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669AE144" w14:textId="77777777" w:rsidTr="0080079E">
        <w:trPr>
          <w:cantSplit/>
        </w:trPr>
        <w:tc>
          <w:tcPr>
            <w:tcW w:w="1418" w:type="dxa"/>
            <w:vAlign w:val="center"/>
          </w:tcPr>
          <w:p w14:paraId="67D52025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008397" wp14:editId="32C5107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63F29B1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02F6DF9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D16AD68" wp14:editId="7A073D61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5CEE2715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EC0D8A0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74353AF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0EEC5B5C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75E278C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21FF44F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14B534C0" w14:textId="77777777" w:rsidTr="0090121B">
        <w:trPr>
          <w:cantSplit/>
        </w:trPr>
        <w:tc>
          <w:tcPr>
            <w:tcW w:w="6911" w:type="dxa"/>
            <w:gridSpan w:val="2"/>
          </w:tcPr>
          <w:p w14:paraId="1C79980A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FCA7346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106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tr w:rsidR="000A5B9A" w:rsidRPr="0002785D" w14:paraId="37F021AB" w14:textId="77777777" w:rsidTr="0090121B">
        <w:trPr>
          <w:cantSplit/>
        </w:trPr>
        <w:tc>
          <w:tcPr>
            <w:tcW w:w="6911" w:type="dxa"/>
            <w:gridSpan w:val="2"/>
          </w:tcPr>
          <w:p w14:paraId="06B56805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7864391E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27 de octubre de 2023</w:t>
            </w:r>
          </w:p>
        </w:tc>
      </w:tr>
      <w:tr w:rsidR="000A5B9A" w:rsidRPr="0002785D" w14:paraId="02F1E81F" w14:textId="77777777" w:rsidTr="0090121B">
        <w:trPr>
          <w:cantSplit/>
        </w:trPr>
        <w:tc>
          <w:tcPr>
            <w:tcW w:w="6911" w:type="dxa"/>
            <w:gridSpan w:val="2"/>
          </w:tcPr>
          <w:p w14:paraId="12487B02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01A3C60F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0507E0F6" w14:textId="77777777" w:rsidTr="006744FC">
        <w:trPr>
          <w:cantSplit/>
        </w:trPr>
        <w:tc>
          <w:tcPr>
            <w:tcW w:w="10031" w:type="dxa"/>
            <w:gridSpan w:val="4"/>
          </w:tcPr>
          <w:p w14:paraId="1562A95C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3D831488" w14:textId="77777777" w:rsidTr="0050008E">
        <w:trPr>
          <w:cantSplit/>
        </w:trPr>
        <w:tc>
          <w:tcPr>
            <w:tcW w:w="10031" w:type="dxa"/>
            <w:gridSpan w:val="4"/>
          </w:tcPr>
          <w:p w14:paraId="1A4E00D8" w14:textId="77777777" w:rsidR="000A5B9A" w:rsidRPr="006D5AC9" w:rsidRDefault="000A5B9A" w:rsidP="000A5B9A">
            <w:pPr>
              <w:pStyle w:val="Source"/>
              <w:rPr>
                <w:lang w:val="es-ES"/>
              </w:rPr>
            </w:pPr>
            <w:bookmarkStart w:id="0" w:name="dsource" w:colFirst="0" w:colLast="0"/>
            <w:r w:rsidRPr="006D5AC9">
              <w:rPr>
                <w:lang w:val="es-ES"/>
              </w:rPr>
              <w:t>Arabia Saudita (Reino de)/Marruecos (Reino de)/Qatar (Estado de)/República Árabe Siria/Somalia (República Federal de)</w:t>
            </w:r>
          </w:p>
        </w:tc>
      </w:tr>
      <w:tr w:rsidR="000A5B9A" w:rsidRPr="006D5AC9" w14:paraId="60089325" w14:textId="77777777" w:rsidTr="0050008E">
        <w:trPr>
          <w:cantSplit/>
        </w:trPr>
        <w:tc>
          <w:tcPr>
            <w:tcW w:w="10031" w:type="dxa"/>
            <w:gridSpan w:val="4"/>
          </w:tcPr>
          <w:p w14:paraId="68B76E1F" w14:textId="1CCBCF2E" w:rsidR="000A5B9A" w:rsidRPr="00503DE7" w:rsidRDefault="00503DE7" w:rsidP="000A5B9A">
            <w:pPr>
              <w:pStyle w:val="Title1"/>
              <w:rPr>
                <w:lang w:val="es-ES"/>
              </w:rPr>
            </w:pPr>
            <w:bookmarkStart w:id="1" w:name="dtitle1" w:colFirst="0" w:colLast="0"/>
            <w:bookmarkEnd w:id="0"/>
            <w:r w:rsidRPr="00503DE7">
              <w:rPr>
                <w:lang w:val="es-ES"/>
              </w:rPr>
              <w:t>Propuestas para los trabajos d</w:t>
            </w:r>
            <w:r>
              <w:rPr>
                <w:lang w:val="es-ES"/>
              </w:rPr>
              <w:t>e la conferencia</w:t>
            </w:r>
          </w:p>
        </w:tc>
      </w:tr>
      <w:tr w:rsidR="000A5B9A" w:rsidRPr="006D5AC9" w14:paraId="179E8E72" w14:textId="77777777" w:rsidTr="0050008E">
        <w:trPr>
          <w:cantSplit/>
        </w:trPr>
        <w:tc>
          <w:tcPr>
            <w:tcW w:w="10031" w:type="dxa"/>
            <w:gridSpan w:val="4"/>
          </w:tcPr>
          <w:p w14:paraId="4401E442" w14:textId="77777777" w:rsidR="000A5B9A" w:rsidRPr="00503DE7" w:rsidRDefault="000A5B9A" w:rsidP="000A5B9A">
            <w:pPr>
              <w:pStyle w:val="Title2"/>
              <w:rPr>
                <w:lang w:val="es-ES"/>
              </w:rPr>
            </w:pPr>
            <w:bookmarkStart w:id="2" w:name="dtitle2" w:colFirst="0" w:colLast="0"/>
            <w:bookmarkEnd w:id="1"/>
          </w:p>
        </w:tc>
      </w:tr>
      <w:tr w:rsidR="000A5B9A" w14:paraId="708AB9E4" w14:textId="77777777" w:rsidTr="0050008E">
        <w:trPr>
          <w:cantSplit/>
        </w:trPr>
        <w:tc>
          <w:tcPr>
            <w:tcW w:w="10031" w:type="dxa"/>
            <w:gridSpan w:val="4"/>
          </w:tcPr>
          <w:p w14:paraId="38CB766B" w14:textId="77777777" w:rsidR="000A5B9A" w:rsidRDefault="000A5B9A" w:rsidP="000A5B9A">
            <w:pPr>
              <w:pStyle w:val="Agendaitem"/>
            </w:pPr>
            <w:bookmarkStart w:id="3" w:name="dtitle3" w:colFirst="0" w:colLast="0"/>
            <w:bookmarkEnd w:id="2"/>
            <w:r w:rsidRPr="00AE658F">
              <w:t>Punto 1.2 del orden del día</w:t>
            </w:r>
          </w:p>
        </w:tc>
      </w:tr>
    </w:tbl>
    <w:bookmarkEnd w:id="3"/>
    <w:p w14:paraId="150A4390" w14:textId="77777777" w:rsidR="006D5AC9" w:rsidRPr="00B268D9" w:rsidRDefault="006D5AC9" w:rsidP="00B268D9">
      <w:r w:rsidRPr="00B268D9">
        <w:rPr>
          <w:bCs/>
        </w:rPr>
        <w:t>1.2</w:t>
      </w:r>
      <w:r w:rsidRPr="00B268D9">
        <w:rPr>
          <w:bCs/>
        </w:rPr>
        <w:tab/>
        <w:t xml:space="preserve">considerar la identificación de las bandas de frecuencias 3 300-3 400 MHz, 3 600-3 800 MHz, 6 425-7 025 MHz, 7 025-7 125 MHz y 10,0-10,5 GHz para las Telecomunicaciones Móviles Internacionales (IMT), incluidas posibles atribuciones adicionales al servicio móvil a título primario, de conformidad con la Resolución </w:t>
      </w:r>
      <w:r w:rsidRPr="00B268D9">
        <w:rPr>
          <w:b/>
        </w:rPr>
        <w:t>245 (CMR-19)</w:t>
      </w:r>
      <w:r w:rsidRPr="00B268D9">
        <w:rPr>
          <w:bCs/>
        </w:rPr>
        <w:t>;</w:t>
      </w:r>
    </w:p>
    <w:p w14:paraId="0B943AF3" w14:textId="45D86389" w:rsidR="00503DE7" w:rsidRPr="00503DE7" w:rsidRDefault="00503DE7" w:rsidP="00503DE7">
      <w:pPr>
        <w:pStyle w:val="Headingb"/>
        <w:rPr>
          <w:lang w:val="es-ES" w:bidi="ar-EG"/>
        </w:rPr>
      </w:pPr>
      <w:r w:rsidRPr="00503DE7">
        <w:rPr>
          <w:lang w:val="es-ES" w:bidi="ar-EG"/>
        </w:rPr>
        <w:t>Introduc</w:t>
      </w:r>
      <w:r>
        <w:rPr>
          <w:lang w:val="es-ES" w:bidi="ar-EG"/>
        </w:rPr>
        <w:t>ció</w:t>
      </w:r>
      <w:r w:rsidRPr="00503DE7">
        <w:rPr>
          <w:lang w:val="es-ES" w:bidi="ar-EG"/>
        </w:rPr>
        <w:t>n</w:t>
      </w:r>
    </w:p>
    <w:p w14:paraId="45CE95CC" w14:textId="222383D9" w:rsidR="00363A65" w:rsidRDefault="00503DE7" w:rsidP="002C1A52">
      <w:r w:rsidRPr="00503DE7">
        <w:t>En el marco de este punto del orden del día se solicita la identificación de las bandas de frecuencias 3</w:t>
      </w:r>
      <w:r>
        <w:t> </w:t>
      </w:r>
      <w:r w:rsidRPr="00503DE7">
        <w:t>300-3</w:t>
      </w:r>
      <w:r>
        <w:t> </w:t>
      </w:r>
      <w:r w:rsidRPr="00503DE7">
        <w:t>400 MHz, 3</w:t>
      </w:r>
      <w:r>
        <w:t> </w:t>
      </w:r>
      <w:r w:rsidRPr="00503DE7">
        <w:t>600-3</w:t>
      </w:r>
      <w:r>
        <w:t> </w:t>
      </w:r>
      <w:r w:rsidRPr="00503DE7">
        <w:t>800 MHz, 6</w:t>
      </w:r>
      <w:r>
        <w:t> </w:t>
      </w:r>
      <w:r w:rsidRPr="00503DE7">
        <w:t>425-7</w:t>
      </w:r>
      <w:r>
        <w:t> </w:t>
      </w:r>
      <w:r w:rsidRPr="00503DE7">
        <w:t>025 MHz, 7</w:t>
      </w:r>
      <w:r>
        <w:t> </w:t>
      </w:r>
      <w:r w:rsidRPr="00503DE7">
        <w:t>025-7</w:t>
      </w:r>
      <w:r>
        <w:t> </w:t>
      </w:r>
      <w:r w:rsidRPr="00503DE7">
        <w:t>125 MHz y 10,0-10,5 GHz para las Telecomunicaciones Móviles Internacionales (IMT).</w:t>
      </w:r>
    </w:p>
    <w:p w14:paraId="4785EC3B" w14:textId="61CC4B9F" w:rsidR="00D53459" w:rsidRDefault="00D53459" w:rsidP="002C1A52">
      <w:r w:rsidRPr="00D53459">
        <w:t>La gama de frecuencias 3</w:t>
      </w:r>
      <w:r>
        <w:t> </w:t>
      </w:r>
      <w:r w:rsidRPr="00D53459">
        <w:t>300-3</w:t>
      </w:r>
      <w:r>
        <w:t> </w:t>
      </w:r>
      <w:r w:rsidRPr="00D53459">
        <w:t>400 MHz está atribuida al</w:t>
      </w:r>
      <w:r>
        <w:t xml:space="preserve"> servicio de radiolocalización</w:t>
      </w:r>
      <w:r w:rsidRPr="00D53459">
        <w:t xml:space="preserve"> </w:t>
      </w:r>
      <w:r>
        <w:t>(</w:t>
      </w:r>
      <w:r w:rsidRPr="00D53459">
        <w:t>SRL</w:t>
      </w:r>
      <w:r>
        <w:t>)</w:t>
      </w:r>
      <w:r w:rsidRPr="00D53459">
        <w:t xml:space="preserve"> a título primario. Las bandas de frecuencias adyacentes a esta gama de frecuencias están atribuidas al </w:t>
      </w:r>
      <w:r>
        <w:t>servicio fijo (</w:t>
      </w:r>
      <w:r w:rsidRPr="00D53459">
        <w:t>SF</w:t>
      </w:r>
      <w:r>
        <w:t>)</w:t>
      </w:r>
      <w:r w:rsidRPr="00D53459">
        <w:t xml:space="preserve">, el </w:t>
      </w:r>
      <w:r>
        <w:t>servicio fijo por satélite (</w:t>
      </w:r>
      <w:r w:rsidRPr="00D53459">
        <w:t>SFS</w:t>
      </w:r>
      <w:r>
        <w:t>)</w:t>
      </w:r>
      <w:r w:rsidRPr="00D53459">
        <w:t>, el</w:t>
      </w:r>
      <w:r>
        <w:t xml:space="preserve"> servicio móvil</w:t>
      </w:r>
      <w:r w:rsidRPr="00D53459">
        <w:t xml:space="preserve"> </w:t>
      </w:r>
      <w:r>
        <w:t>(</w:t>
      </w:r>
      <w:r w:rsidRPr="00D53459">
        <w:t>SM</w:t>
      </w:r>
      <w:r>
        <w:t>)</w:t>
      </w:r>
      <w:r w:rsidRPr="00D53459">
        <w:t xml:space="preserve"> (salvo móvil aeronáutico) y el SRL. Los detalles de estas atribuciones y las de las bandas adyacentes pueden encontrarse en el Reglamento de Radiocomunicaciones</w:t>
      </w:r>
      <w:r>
        <w:t xml:space="preserve"> (RR)</w:t>
      </w:r>
      <w:r w:rsidRPr="00D53459">
        <w:t>.</w:t>
      </w:r>
    </w:p>
    <w:p w14:paraId="7C0A14AE" w14:textId="111EF6E2" w:rsidR="00D53459" w:rsidRPr="0003441E" w:rsidRDefault="00D53459" w:rsidP="00D53459">
      <w:pPr>
        <w:pStyle w:val="Headingb"/>
        <w:rPr>
          <w:lang w:val="es-ES" w:bidi="ar-EG"/>
        </w:rPr>
      </w:pPr>
      <w:bookmarkStart w:id="4" w:name="_Toc451865291"/>
      <w:r w:rsidRPr="0003441E">
        <w:rPr>
          <w:lang w:val="es-ES" w:bidi="ar-EG"/>
        </w:rPr>
        <w:t>Propuesta</w:t>
      </w:r>
    </w:p>
    <w:bookmarkEnd w:id="4"/>
    <w:p w14:paraId="757DF417" w14:textId="469F6068" w:rsidR="00D53459" w:rsidRDefault="0003441E" w:rsidP="002C1A52">
      <w:r w:rsidRPr="0003441E">
        <w:t>Habida cuenta de los resultados de los estudios sobre este punto y del análisis correspondiente,</w:t>
      </w:r>
      <w:r>
        <w:t xml:space="preserve"> </w:t>
      </w:r>
      <w:r w:rsidR="001A673F">
        <w:t xml:space="preserve">las </w:t>
      </w:r>
      <w:r w:rsidRPr="0003441E">
        <w:t>administraciones antes mencionadas proponen</w:t>
      </w:r>
      <w:r>
        <w:t xml:space="preserve"> el Método 1A (no modificar el RR) en la banda de frecuencias </w:t>
      </w:r>
      <w:r w:rsidRPr="0003441E">
        <w:t>3 300-3 400 MHz</w:t>
      </w:r>
      <w:r>
        <w:t>.</w:t>
      </w:r>
    </w:p>
    <w:p w14:paraId="21BC1070" w14:textId="6B4247C0" w:rsidR="0003441E" w:rsidRPr="0003441E" w:rsidRDefault="0003441E" w:rsidP="0003441E">
      <w:pPr>
        <w:pStyle w:val="Headingb"/>
        <w:rPr>
          <w:lang w:val="es-ES"/>
        </w:rPr>
      </w:pPr>
      <w:r w:rsidRPr="0003441E">
        <w:rPr>
          <w:lang w:val="es-ES"/>
        </w:rPr>
        <w:t>A continuación se presentan las consideraciones de procedimiento y reglamentarias:</w:t>
      </w:r>
    </w:p>
    <w:p w14:paraId="21558C93" w14:textId="77777777" w:rsidR="008750A8" w:rsidRPr="0003441E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03441E">
        <w:rPr>
          <w:lang w:val="es-ES"/>
        </w:rPr>
        <w:br w:type="page"/>
      </w:r>
    </w:p>
    <w:p w14:paraId="69FEB898" w14:textId="77777777" w:rsidR="006D5AC9" w:rsidRPr="006537F1" w:rsidRDefault="006D5AC9" w:rsidP="00BE468A">
      <w:pPr>
        <w:pStyle w:val="ArtNo"/>
        <w:spacing w:before="0"/>
      </w:pPr>
      <w:bookmarkStart w:id="5" w:name="_Toc48141301"/>
      <w:r w:rsidRPr="006537F1">
        <w:lastRenderedPageBreak/>
        <w:t xml:space="preserve">ARTÍCULO </w:t>
      </w:r>
      <w:r w:rsidRPr="006537F1">
        <w:rPr>
          <w:rStyle w:val="href"/>
        </w:rPr>
        <w:t>5</w:t>
      </w:r>
      <w:bookmarkEnd w:id="5"/>
    </w:p>
    <w:p w14:paraId="6BFC8D36" w14:textId="77777777" w:rsidR="006D5AC9" w:rsidRPr="00625DBA" w:rsidRDefault="006D5AC9" w:rsidP="00625DBA">
      <w:pPr>
        <w:pStyle w:val="Arttitle"/>
        <w:rPr>
          <w:lang w:val="es-ES"/>
        </w:rPr>
      </w:pPr>
      <w:bookmarkStart w:id="6" w:name="_Toc48141302"/>
      <w:r w:rsidRPr="00625DBA">
        <w:rPr>
          <w:lang w:val="es-ES"/>
        </w:rPr>
        <w:t>Atribuciones de frecuencia</w:t>
      </w:r>
      <w:bookmarkEnd w:id="6"/>
    </w:p>
    <w:p w14:paraId="52C24355" w14:textId="77777777" w:rsidR="006D5AC9" w:rsidRPr="00625DBA" w:rsidRDefault="006D5AC9" w:rsidP="00625DBA">
      <w:pPr>
        <w:pStyle w:val="Section1"/>
        <w:rPr>
          <w:lang w:val="es-ES"/>
        </w:rPr>
      </w:pPr>
      <w:r w:rsidRPr="00625DBA">
        <w:rPr>
          <w:lang w:val="es-ES"/>
        </w:rPr>
        <w:t>Sección IV – Cuadro de atribución de bandas de frecuencias</w:t>
      </w:r>
      <w:r w:rsidRPr="00625DBA">
        <w:rPr>
          <w:lang w:val="es-ES"/>
        </w:rPr>
        <w:br/>
      </w:r>
      <w:r w:rsidRPr="00625DBA">
        <w:rPr>
          <w:b w:val="0"/>
          <w:bCs/>
          <w:lang w:val="es-ES"/>
        </w:rPr>
        <w:t>(Véase el número</w:t>
      </w:r>
      <w:r w:rsidRPr="00625DBA">
        <w:rPr>
          <w:lang w:val="es-ES"/>
        </w:rPr>
        <w:t xml:space="preserve"> </w:t>
      </w:r>
      <w:r w:rsidRPr="00625DBA">
        <w:rPr>
          <w:rStyle w:val="Artref"/>
          <w:lang w:val="es-ES"/>
        </w:rPr>
        <w:t>2.1</w:t>
      </w:r>
      <w:r w:rsidRPr="00625DBA">
        <w:rPr>
          <w:b w:val="0"/>
          <w:bCs/>
          <w:lang w:val="es-ES"/>
        </w:rPr>
        <w:t>)</w:t>
      </w:r>
      <w:r w:rsidRPr="00625DBA">
        <w:rPr>
          <w:lang w:val="es-ES"/>
        </w:rPr>
        <w:br/>
      </w:r>
    </w:p>
    <w:p w14:paraId="019DF152" w14:textId="77777777" w:rsidR="00C9525F" w:rsidRPr="006D5AC9" w:rsidRDefault="006D5AC9">
      <w:pPr>
        <w:pStyle w:val="Proposal"/>
        <w:rPr>
          <w:lang w:val="en-US"/>
        </w:rPr>
      </w:pPr>
      <w:r w:rsidRPr="006D5AC9">
        <w:rPr>
          <w:u w:val="single"/>
          <w:lang w:val="en-US"/>
        </w:rPr>
        <w:t>NOC</w:t>
      </w:r>
      <w:r w:rsidRPr="006D5AC9">
        <w:rPr>
          <w:lang w:val="en-US"/>
        </w:rPr>
        <w:tab/>
        <w:t>ARS/MRC/QAT/SYR/SOM/106/1</w:t>
      </w:r>
    </w:p>
    <w:p w14:paraId="233F774F" w14:textId="77777777" w:rsidR="006D5AC9" w:rsidRPr="00245062" w:rsidRDefault="006D5AC9" w:rsidP="00745B6B">
      <w:pPr>
        <w:pStyle w:val="Tabletitle"/>
        <w:rPr>
          <w:color w:val="000000"/>
        </w:rPr>
      </w:pPr>
      <w:r w:rsidRPr="004D72B7">
        <w:t>2</w:t>
      </w:r>
      <w:r w:rsidRPr="00F63BD5">
        <w:t> </w:t>
      </w:r>
      <w:r w:rsidRPr="004D72B7">
        <w:t>700</w:t>
      </w:r>
      <w:r w:rsidRPr="00245062">
        <w:t>-</w:t>
      </w:r>
      <w:r>
        <w:t>3</w:t>
      </w:r>
      <w:r w:rsidRPr="00F63BD5">
        <w:t> </w:t>
      </w:r>
      <w:r>
        <w:t>600</w:t>
      </w:r>
      <w:r w:rsidRPr="004D72B7">
        <w:t xml:space="preserve">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3067"/>
        <w:gridCol w:w="3068"/>
      </w:tblGrid>
      <w:tr w:rsidR="00625DBA" w:rsidRPr="00245062" w14:paraId="6CF1B56D" w14:textId="77777777" w:rsidTr="00625DBA">
        <w:trPr>
          <w:cantSplit/>
          <w:trHeight w:val="20"/>
        </w:trPr>
        <w:tc>
          <w:tcPr>
            <w:tcW w:w="9203" w:type="dxa"/>
            <w:gridSpan w:val="3"/>
          </w:tcPr>
          <w:p w14:paraId="54D0E518" w14:textId="77777777" w:rsidR="006D5AC9" w:rsidRPr="00245062" w:rsidRDefault="006D5AC9" w:rsidP="00625DBA">
            <w:pPr>
              <w:pStyle w:val="Tablehead"/>
              <w:keepLines/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625DBA" w:rsidRPr="00245062" w14:paraId="3388B0A1" w14:textId="77777777" w:rsidTr="00625DBA">
        <w:trPr>
          <w:cantSplit/>
          <w:trHeight w:val="20"/>
        </w:trPr>
        <w:tc>
          <w:tcPr>
            <w:tcW w:w="3068" w:type="dxa"/>
          </w:tcPr>
          <w:p w14:paraId="0FCA07BE" w14:textId="77777777" w:rsidR="006D5AC9" w:rsidRPr="00245062" w:rsidRDefault="006D5AC9" w:rsidP="00625DBA">
            <w:pPr>
              <w:pStyle w:val="Tablehead"/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067" w:type="dxa"/>
          </w:tcPr>
          <w:p w14:paraId="5497C24A" w14:textId="77777777" w:rsidR="006D5AC9" w:rsidRPr="00245062" w:rsidRDefault="006D5AC9" w:rsidP="00625DBA">
            <w:pPr>
              <w:pStyle w:val="Tablehead"/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068" w:type="dxa"/>
          </w:tcPr>
          <w:p w14:paraId="5D05688C" w14:textId="77777777" w:rsidR="006D5AC9" w:rsidRPr="00245062" w:rsidRDefault="006D5AC9" w:rsidP="00625DBA">
            <w:pPr>
              <w:pStyle w:val="Tablehead"/>
            </w:pPr>
            <w:r w:rsidRPr="00245062">
              <w:rPr>
                <w:color w:val="000000"/>
              </w:rPr>
              <w:t>Región 3</w:t>
            </w:r>
          </w:p>
        </w:tc>
      </w:tr>
      <w:tr w:rsidR="00625DBA" w:rsidRPr="00681A31" w14:paraId="3C1F3351" w14:textId="77777777" w:rsidTr="00625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EC8DDA" w14:textId="77777777" w:rsidR="006D5AC9" w:rsidRPr="00681A31" w:rsidRDefault="006D5AC9" w:rsidP="00234A4D">
            <w:pPr>
              <w:pStyle w:val="TableTextS5"/>
              <w:ind w:left="0" w:firstLine="0"/>
              <w:rPr>
                <w:color w:val="000000"/>
              </w:rPr>
            </w:pPr>
            <w:r w:rsidRPr="00681A31">
              <w:rPr>
                <w:rStyle w:val="Tablefreq"/>
                <w:color w:val="000000"/>
              </w:rPr>
              <w:t>3 300-3 400</w:t>
            </w:r>
          </w:p>
          <w:p w14:paraId="650AC1DB" w14:textId="77777777" w:rsidR="006D5AC9" w:rsidRPr="00681A31" w:rsidRDefault="006D5AC9" w:rsidP="00234A4D">
            <w:pPr>
              <w:pStyle w:val="TableTextS5"/>
              <w:ind w:left="0" w:firstLine="0"/>
              <w:rPr>
                <w:color w:val="000000"/>
              </w:rPr>
            </w:pPr>
            <w:r w:rsidRPr="00681A31">
              <w:rPr>
                <w:color w:val="000000"/>
              </w:rPr>
              <w:t>RADIOLOCALIZACIÓN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BBCA58" w14:textId="77777777" w:rsidR="006D5AC9" w:rsidRPr="00681A31" w:rsidRDefault="006D5AC9" w:rsidP="00234A4D">
            <w:pPr>
              <w:pStyle w:val="TableTextS5"/>
              <w:ind w:left="0" w:firstLine="0"/>
              <w:rPr>
                <w:color w:val="000000"/>
              </w:rPr>
            </w:pPr>
            <w:r w:rsidRPr="00681A31">
              <w:rPr>
                <w:rStyle w:val="Tablefreq"/>
                <w:color w:val="000000"/>
              </w:rPr>
              <w:t>3 300-3 400</w:t>
            </w:r>
          </w:p>
          <w:p w14:paraId="074E7F5E" w14:textId="77777777" w:rsidR="006D5AC9" w:rsidRPr="00681A31" w:rsidRDefault="006D5AC9" w:rsidP="00234A4D">
            <w:pPr>
              <w:pStyle w:val="TableTextS5"/>
              <w:ind w:left="0" w:firstLine="0"/>
              <w:rPr>
                <w:color w:val="000000"/>
              </w:rPr>
            </w:pPr>
            <w:r w:rsidRPr="00681A31">
              <w:rPr>
                <w:color w:val="000000"/>
              </w:rPr>
              <w:t>RADIOLOCALIZACIÓN</w:t>
            </w:r>
          </w:p>
          <w:p w14:paraId="6978F41D" w14:textId="77777777" w:rsidR="006D5AC9" w:rsidRPr="00681A31" w:rsidRDefault="006D5AC9" w:rsidP="00234A4D">
            <w:pPr>
              <w:pStyle w:val="TableTextS5"/>
              <w:ind w:left="0" w:firstLine="0"/>
              <w:rPr>
                <w:color w:val="000000"/>
              </w:rPr>
            </w:pPr>
            <w:r w:rsidRPr="00681A31">
              <w:rPr>
                <w:color w:val="000000"/>
              </w:rPr>
              <w:t>Aficionados</w:t>
            </w:r>
          </w:p>
          <w:p w14:paraId="6039FADD" w14:textId="77777777" w:rsidR="006D5AC9" w:rsidRPr="00681A31" w:rsidRDefault="006D5AC9" w:rsidP="00234A4D">
            <w:pPr>
              <w:pStyle w:val="TableTextS5"/>
              <w:ind w:left="0" w:firstLine="0"/>
              <w:rPr>
                <w:color w:val="000000"/>
              </w:rPr>
            </w:pPr>
            <w:r w:rsidRPr="00681A31">
              <w:rPr>
                <w:color w:val="000000"/>
              </w:rPr>
              <w:t>Fijo</w:t>
            </w:r>
          </w:p>
          <w:p w14:paraId="2B59D391" w14:textId="77777777" w:rsidR="006D5AC9" w:rsidRPr="00681A31" w:rsidRDefault="006D5AC9" w:rsidP="00234A4D">
            <w:pPr>
              <w:pStyle w:val="TableTextS5"/>
              <w:ind w:left="0" w:firstLine="0"/>
              <w:rPr>
                <w:color w:val="000000"/>
              </w:rPr>
            </w:pPr>
            <w:r w:rsidRPr="00681A31">
              <w:rPr>
                <w:color w:val="000000"/>
              </w:rPr>
              <w:t>Móvil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162F01" w14:textId="77777777" w:rsidR="006D5AC9" w:rsidRPr="00681A31" w:rsidRDefault="006D5AC9" w:rsidP="00234A4D">
            <w:pPr>
              <w:pStyle w:val="TableTextS5"/>
              <w:ind w:left="0" w:firstLine="0"/>
              <w:rPr>
                <w:color w:val="000000"/>
              </w:rPr>
            </w:pPr>
            <w:r w:rsidRPr="00681A31">
              <w:rPr>
                <w:rStyle w:val="Tablefreq"/>
                <w:color w:val="000000"/>
              </w:rPr>
              <w:t>3 300-3 400</w:t>
            </w:r>
          </w:p>
          <w:p w14:paraId="5E15FE39" w14:textId="77777777" w:rsidR="006D5AC9" w:rsidRPr="00681A31" w:rsidRDefault="006D5AC9" w:rsidP="00234A4D">
            <w:pPr>
              <w:pStyle w:val="TableTextS5"/>
              <w:ind w:left="0" w:firstLine="0"/>
              <w:rPr>
                <w:color w:val="000000"/>
              </w:rPr>
            </w:pPr>
            <w:r w:rsidRPr="00681A31">
              <w:rPr>
                <w:color w:val="000000"/>
              </w:rPr>
              <w:t>RADIOLOCALIZACIÓN</w:t>
            </w:r>
          </w:p>
          <w:p w14:paraId="0CC6A7C7" w14:textId="77777777" w:rsidR="006D5AC9" w:rsidRPr="00681A31" w:rsidRDefault="006D5AC9" w:rsidP="00234A4D">
            <w:pPr>
              <w:pStyle w:val="TableTextS5"/>
              <w:ind w:left="0" w:firstLine="0"/>
              <w:rPr>
                <w:color w:val="000000"/>
              </w:rPr>
            </w:pPr>
            <w:r w:rsidRPr="00681A31">
              <w:rPr>
                <w:color w:val="000000"/>
              </w:rPr>
              <w:t>Aficionados</w:t>
            </w:r>
          </w:p>
        </w:tc>
      </w:tr>
      <w:tr w:rsidR="00625DBA" w:rsidRPr="00074F01" w14:paraId="16E6FD3A" w14:textId="77777777" w:rsidTr="00625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3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82D8" w14:textId="77777777" w:rsidR="006D5AC9" w:rsidRPr="00245062" w:rsidRDefault="006D5AC9" w:rsidP="00234A4D">
            <w:pPr>
              <w:pStyle w:val="TableTextS5"/>
              <w:ind w:left="0" w:firstLine="0"/>
              <w:rPr>
                <w:color w:val="000000"/>
              </w:rPr>
            </w:pPr>
            <w:r w:rsidRPr="00245062">
              <w:rPr>
                <w:rStyle w:val="Artref"/>
                <w:color w:val="000000"/>
              </w:rPr>
              <w:t>5.149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5.429</w:t>
            </w:r>
            <w:r>
              <w:rPr>
                <w:rStyle w:val="Artref"/>
                <w:color w:val="000000"/>
              </w:rPr>
              <w:t xml:space="preserve">  5.429A  5.429B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5.430</w:t>
            </w:r>
          </w:p>
        </w:tc>
        <w:tc>
          <w:tcPr>
            <w:tcW w:w="30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58D4" w14:textId="77777777" w:rsidR="006D5AC9" w:rsidRPr="00074F01" w:rsidRDefault="006D5AC9" w:rsidP="00234A4D">
            <w:pPr>
              <w:pStyle w:val="TableTextS5"/>
              <w:ind w:left="0" w:firstLine="0"/>
              <w:rPr>
                <w:color w:val="000000"/>
              </w:rPr>
            </w:pPr>
            <w:r w:rsidRPr="00074F01">
              <w:rPr>
                <w:rStyle w:val="Artref"/>
                <w:color w:val="000000"/>
              </w:rPr>
              <w:br/>
              <w:t>5.149  5.429C  5.429D</w:t>
            </w:r>
          </w:p>
        </w:tc>
        <w:tc>
          <w:tcPr>
            <w:tcW w:w="3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BE58" w14:textId="77777777" w:rsidR="006D5AC9" w:rsidRPr="00074F01" w:rsidRDefault="006D5AC9" w:rsidP="00234A4D">
            <w:pPr>
              <w:pStyle w:val="TableTextS5"/>
              <w:ind w:left="0" w:firstLine="0"/>
              <w:rPr>
                <w:color w:val="000000"/>
              </w:rPr>
            </w:pPr>
            <w:r>
              <w:rPr>
                <w:rStyle w:val="Artref"/>
                <w:color w:val="000000"/>
              </w:rPr>
              <w:br/>
            </w:r>
            <w:r w:rsidRPr="00074F01">
              <w:rPr>
                <w:rStyle w:val="Artref"/>
                <w:color w:val="000000"/>
              </w:rPr>
              <w:t>5.149</w:t>
            </w:r>
            <w:r w:rsidRPr="00074F01">
              <w:rPr>
                <w:color w:val="000000"/>
              </w:rPr>
              <w:t xml:space="preserve">  </w:t>
            </w:r>
            <w:r w:rsidRPr="00074F01">
              <w:rPr>
                <w:rStyle w:val="Artref"/>
                <w:color w:val="000000"/>
              </w:rPr>
              <w:t>5.429  5.429E  5.429F</w:t>
            </w:r>
          </w:p>
        </w:tc>
      </w:tr>
    </w:tbl>
    <w:p w14:paraId="29789807" w14:textId="77777777" w:rsidR="0003441E" w:rsidRDefault="0003441E" w:rsidP="005762F9">
      <w:pPr>
        <w:pStyle w:val="Reasons"/>
      </w:pPr>
    </w:p>
    <w:p w14:paraId="6F8ECAA1" w14:textId="126D050F" w:rsidR="00C9525F" w:rsidRDefault="0003441E" w:rsidP="0003441E">
      <w:pPr>
        <w:jc w:val="center"/>
      </w:pPr>
      <w:r>
        <w:t>_________________</w:t>
      </w:r>
    </w:p>
    <w:sectPr w:rsidR="00C9525F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388A" w14:textId="77777777" w:rsidR="00666B37" w:rsidRDefault="00666B37">
      <w:r>
        <w:separator/>
      </w:r>
    </w:p>
  </w:endnote>
  <w:endnote w:type="continuationSeparator" w:id="0">
    <w:p w14:paraId="5BC70F3C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3946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BBF351" w14:textId="5254937C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62F9">
      <w:rPr>
        <w:noProof/>
      </w:rPr>
      <w:t>08.11.23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6275" w14:textId="244D23A5" w:rsidR="0077084A" w:rsidRDefault="006D5AC9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44155">
      <w:rPr>
        <w:lang w:val="en-US"/>
      </w:rPr>
      <w:t>P:\ESP\ITU-R\CONF-R\CMR23\100\106S.docx</w:t>
    </w:r>
    <w:r>
      <w:fldChar w:fldCharType="end"/>
    </w:r>
    <w:r w:rsidRPr="006D5AC9">
      <w:rPr>
        <w:lang w:val="en-US"/>
      </w:rPr>
      <w:t xml:space="preserve"> </w:t>
    </w:r>
    <w:r>
      <w:rPr>
        <w:lang w:val="en-US"/>
      </w:rPr>
      <w:t>(530225)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F027" w14:textId="10A8FCC1" w:rsidR="0077084A" w:rsidRPr="006D5AC9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44155">
      <w:rPr>
        <w:lang w:val="en-US"/>
      </w:rPr>
      <w:t>P:\ESP\ITU-R\CONF-R\CMR23\100\106S.docx</w:t>
    </w:r>
    <w:r>
      <w:fldChar w:fldCharType="end"/>
    </w:r>
    <w:r w:rsidR="006D5AC9" w:rsidRPr="006D5AC9">
      <w:rPr>
        <w:lang w:val="en-US"/>
      </w:rPr>
      <w:t xml:space="preserve"> </w:t>
    </w:r>
    <w:r w:rsidR="006D5AC9">
      <w:rPr>
        <w:lang w:val="en-US"/>
      </w:rPr>
      <w:t>(530225)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A0D6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4963E04B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1793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344621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106-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0675552">
    <w:abstractNumId w:val="8"/>
  </w:num>
  <w:num w:numId="2" w16cid:durableId="136375084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35721356">
    <w:abstractNumId w:val="9"/>
  </w:num>
  <w:num w:numId="4" w16cid:durableId="1994215678">
    <w:abstractNumId w:val="7"/>
  </w:num>
  <w:num w:numId="5" w16cid:durableId="599797117">
    <w:abstractNumId w:val="6"/>
  </w:num>
  <w:num w:numId="6" w16cid:durableId="397364532">
    <w:abstractNumId w:val="5"/>
  </w:num>
  <w:num w:numId="7" w16cid:durableId="281284">
    <w:abstractNumId w:val="4"/>
  </w:num>
  <w:num w:numId="8" w16cid:durableId="1300305254">
    <w:abstractNumId w:val="3"/>
  </w:num>
  <w:num w:numId="9" w16cid:durableId="348526088">
    <w:abstractNumId w:val="2"/>
  </w:num>
  <w:num w:numId="10" w16cid:durableId="1081412959">
    <w:abstractNumId w:val="1"/>
  </w:num>
  <w:num w:numId="11" w16cid:durableId="33588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3441E"/>
    <w:rsid w:val="00087AE8"/>
    <w:rsid w:val="00091054"/>
    <w:rsid w:val="000A2A7D"/>
    <w:rsid w:val="000A5B9A"/>
    <w:rsid w:val="000C1C14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A67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03DE7"/>
    <w:rsid w:val="005133B5"/>
    <w:rsid w:val="00524392"/>
    <w:rsid w:val="00532097"/>
    <w:rsid w:val="005762F9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5AC9"/>
    <w:rsid w:val="006D6E67"/>
    <w:rsid w:val="006E1A13"/>
    <w:rsid w:val="00701C20"/>
    <w:rsid w:val="00702F3D"/>
    <w:rsid w:val="0070518E"/>
    <w:rsid w:val="007354E9"/>
    <w:rsid w:val="007424E8"/>
    <w:rsid w:val="00744155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316A8"/>
    <w:rsid w:val="00C44E9E"/>
    <w:rsid w:val="00C63EB5"/>
    <w:rsid w:val="00C87DA7"/>
    <w:rsid w:val="00C9525F"/>
    <w:rsid w:val="00CA4945"/>
    <w:rsid w:val="00CC01E0"/>
    <w:rsid w:val="00CD5FEE"/>
    <w:rsid w:val="00CE60D2"/>
    <w:rsid w:val="00CE7431"/>
    <w:rsid w:val="00D00CA8"/>
    <w:rsid w:val="00D0288A"/>
    <w:rsid w:val="00D53459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BCEC925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R23-WRC23-C-0106!!MSW-S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AB1C09-DED3-41FF-A8B5-4BF5B7972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8CAC5-13AC-4710-AC61-DE607B5EDE2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F7914F-148C-4F76-B70E-C0A7A0B639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29ABB3-4926-403B-9C4D-DD5A463B509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R23-WRC23-C-0106!!MSW-S</vt:lpstr>
    </vt:vector>
  </TitlesOfParts>
  <Manager>Secretaría General - Pool</Manager>
  <Company>Unión Internacional de Telecomunicaciones (UIT)</Company>
  <LinksUpToDate>false</LinksUpToDate>
  <CharactersWithSpaces>2192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R23-WRC23-C-0106!!MSW-S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3</cp:revision>
  <cp:lastPrinted>2003-02-19T20:20:00Z</cp:lastPrinted>
  <dcterms:created xsi:type="dcterms:W3CDTF">2023-11-09T10:09:00Z</dcterms:created>
  <dcterms:modified xsi:type="dcterms:W3CDTF">2023-11-09T10:11:00Z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