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946AE8" w14:paraId="4B54C9CC" w14:textId="77777777" w:rsidTr="004C6D0B">
        <w:trPr>
          <w:cantSplit/>
        </w:trPr>
        <w:tc>
          <w:tcPr>
            <w:tcW w:w="1418" w:type="dxa"/>
            <w:vAlign w:val="center"/>
          </w:tcPr>
          <w:p w14:paraId="53AA5D57" w14:textId="77777777" w:rsidR="004C6D0B" w:rsidRPr="00946AE8" w:rsidRDefault="004C6D0B" w:rsidP="004C6D0B">
            <w:pPr>
              <w:spacing w:before="0" w:line="240" w:lineRule="atLeast"/>
              <w:rPr>
                <w:rFonts w:ascii="Verdana" w:hAnsi="Verdana"/>
                <w:b/>
                <w:bCs/>
                <w:position w:val="6"/>
              </w:rPr>
            </w:pPr>
            <w:r w:rsidRPr="00946AE8">
              <w:rPr>
                <w:noProof/>
                <w:lang w:val="en-US"/>
              </w:rPr>
              <w:drawing>
                <wp:inline distT="0" distB="0" distL="0" distR="0" wp14:anchorId="4C38C290" wp14:editId="388CF5F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9CBA1E1" w14:textId="77777777" w:rsidR="004C6D0B" w:rsidRPr="00946AE8" w:rsidRDefault="004C6D0B" w:rsidP="009D3D63">
            <w:pPr>
              <w:spacing w:before="400" w:after="48" w:line="240" w:lineRule="atLeast"/>
              <w:rPr>
                <w:rFonts w:ascii="Verdana" w:hAnsi="Verdana"/>
                <w:b/>
                <w:bCs/>
                <w:position w:val="6"/>
              </w:rPr>
            </w:pPr>
            <w:bookmarkStart w:id="0" w:name="dtemplate"/>
            <w:bookmarkEnd w:id="0"/>
            <w:r w:rsidRPr="00946AE8">
              <w:rPr>
                <w:rFonts w:ascii="Verdana" w:hAnsi="Verdana"/>
                <w:b/>
                <w:bCs/>
                <w:szCs w:val="22"/>
              </w:rPr>
              <w:t>Всемирная конференция радиосвязи (ВКР-23)</w:t>
            </w:r>
            <w:r w:rsidRPr="00946AE8">
              <w:rPr>
                <w:rFonts w:ascii="Verdana" w:hAnsi="Verdana"/>
                <w:b/>
                <w:bCs/>
                <w:sz w:val="18"/>
                <w:szCs w:val="18"/>
              </w:rPr>
              <w:br/>
              <w:t>Дубай, 20 ноября – 15 декабря 2023 года</w:t>
            </w:r>
          </w:p>
        </w:tc>
        <w:tc>
          <w:tcPr>
            <w:tcW w:w="2234" w:type="dxa"/>
            <w:vAlign w:val="center"/>
          </w:tcPr>
          <w:p w14:paraId="240E1553" w14:textId="77777777" w:rsidR="004C6D0B" w:rsidRPr="00946AE8" w:rsidRDefault="004C6D0B" w:rsidP="004C6D0B">
            <w:pPr>
              <w:spacing w:before="0" w:line="240" w:lineRule="atLeast"/>
            </w:pPr>
            <w:bookmarkStart w:id="1" w:name="ditulogo"/>
            <w:bookmarkEnd w:id="1"/>
            <w:r w:rsidRPr="00946AE8">
              <w:rPr>
                <w:noProof/>
                <w:lang w:val="en-US"/>
              </w:rPr>
              <w:drawing>
                <wp:inline distT="0" distB="0" distL="0" distR="0" wp14:anchorId="12C3DA0C" wp14:editId="7E90BA60">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946AE8" w14:paraId="08B778BD" w14:textId="77777777" w:rsidTr="001226EC">
        <w:trPr>
          <w:cantSplit/>
        </w:trPr>
        <w:tc>
          <w:tcPr>
            <w:tcW w:w="6771" w:type="dxa"/>
            <w:gridSpan w:val="2"/>
            <w:tcBorders>
              <w:bottom w:val="single" w:sz="12" w:space="0" w:color="auto"/>
            </w:tcBorders>
          </w:tcPr>
          <w:p w14:paraId="0ECE7D3D" w14:textId="77777777" w:rsidR="005651C9" w:rsidRPr="00946AE8"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2A756BE" w14:textId="77777777" w:rsidR="005651C9" w:rsidRPr="00946AE8" w:rsidRDefault="005651C9">
            <w:pPr>
              <w:spacing w:line="240" w:lineRule="atLeast"/>
              <w:rPr>
                <w:rFonts w:ascii="Verdana" w:hAnsi="Verdana"/>
                <w:szCs w:val="22"/>
              </w:rPr>
            </w:pPr>
          </w:p>
        </w:tc>
      </w:tr>
      <w:tr w:rsidR="005651C9" w:rsidRPr="00946AE8" w14:paraId="0719D6A1" w14:textId="77777777" w:rsidTr="001226EC">
        <w:trPr>
          <w:cantSplit/>
        </w:trPr>
        <w:tc>
          <w:tcPr>
            <w:tcW w:w="6771" w:type="dxa"/>
            <w:gridSpan w:val="2"/>
            <w:tcBorders>
              <w:top w:val="single" w:sz="12" w:space="0" w:color="auto"/>
            </w:tcBorders>
          </w:tcPr>
          <w:p w14:paraId="019FA99B" w14:textId="77777777" w:rsidR="005651C9" w:rsidRPr="00946AE8"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653A4299" w14:textId="77777777" w:rsidR="005651C9" w:rsidRPr="00946AE8" w:rsidRDefault="005651C9" w:rsidP="005651C9">
            <w:pPr>
              <w:spacing w:before="0" w:line="240" w:lineRule="atLeast"/>
              <w:rPr>
                <w:rFonts w:ascii="Verdana" w:hAnsi="Verdana"/>
                <w:sz w:val="18"/>
                <w:szCs w:val="22"/>
              </w:rPr>
            </w:pPr>
          </w:p>
        </w:tc>
      </w:tr>
      <w:bookmarkEnd w:id="2"/>
      <w:bookmarkEnd w:id="3"/>
      <w:tr w:rsidR="005651C9" w:rsidRPr="00946AE8" w14:paraId="2240555E" w14:textId="77777777" w:rsidTr="001226EC">
        <w:trPr>
          <w:cantSplit/>
        </w:trPr>
        <w:tc>
          <w:tcPr>
            <w:tcW w:w="6771" w:type="dxa"/>
            <w:gridSpan w:val="2"/>
          </w:tcPr>
          <w:p w14:paraId="054BA4C6" w14:textId="7F523E7A" w:rsidR="005651C9" w:rsidRPr="00946AE8" w:rsidRDefault="00497BFB" w:rsidP="00C266F4">
            <w:pPr>
              <w:spacing w:before="0"/>
              <w:rPr>
                <w:rFonts w:ascii="Verdana" w:hAnsi="Verdana"/>
                <w:b/>
                <w:smallCaps/>
                <w:sz w:val="18"/>
                <w:szCs w:val="22"/>
              </w:rPr>
            </w:pPr>
            <w:r w:rsidRPr="004E0F9F">
              <w:rPr>
                <w:rFonts w:ascii="Verdana" w:hAnsi="Verdana"/>
                <w:b/>
                <w:smallCaps/>
                <w:sz w:val="18"/>
                <w:szCs w:val="22"/>
              </w:rPr>
              <w:t>ПЛЕНАРНОЕ ЗАСЕДАНИЕ</w:t>
            </w:r>
          </w:p>
        </w:tc>
        <w:tc>
          <w:tcPr>
            <w:tcW w:w="3260" w:type="dxa"/>
            <w:gridSpan w:val="2"/>
          </w:tcPr>
          <w:p w14:paraId="41FD01F1" w14:textId="1F0BA457" w:rsidR="005651C9" w:rsidRPr="00946AE8" w:rsidRDefault="005A295E" w:rsidP="00497BFB">
            <w:pPr>
              <w:tabs>
                <w:tab w:val="left" w:pos="851"/>
              </w:tabs>
              <w:spacing w:before="0"/>
              <w:rPr>
                <w:rFonts w:ascii="Verdana" w:hAnsi="Verdana"/>
                <w:b/>
                <w:sz w:val="18"/>
                <w:szCs w:val="18"/>
              </w:rPr>
            </w:pPr>
            <w:r w:rsidRPr="00946AE8">
              <w:rPr>
                <w:rFonts w:ascii="Verdana" w:hAnsi="Verdana"/>
                <w:b/>
                <w:bCs/>
                <w:sz w:val="18"/>
                <w:szCs w:val="18"/>
              </w:rPr>
              <w:t xml:space="preserve">Документ </w:t>
            </w:r>
            <w:r w:rsidR="00497BFB">
              <w:rPr>
                <w:rFonts w:ascii="Verdana" w:hAnsi="Verdana"/>
                <w:b/>
                <w:bCs/>
                <w:sz w:val="18"/>
                <w:szCs w:val="18"/>
              </w:rPr>
              <w:t>87</w:t>
            </w:r>
            <w:r w:rsidR="005651C9" w:rsidRPr="00946AE8">
              <w:rPr>
                <w:rFonts w:ascii="Verdana" w:hAnsi="Verdana"/>
                <w:b/>
                <w:bCs/>
                <w:sz w:val="18"/>
                <w:szCs w:val="18"/>
              </w:rPr>
              <w:t>-</w:t>
            </w:r>
            <w:r w:rsidRPr="00946AE8">
              <w:rPr>
                <w:rFonts w:ascii="Verdana" w:hAnsi="Verdana"/>
                <w:b/>
                <w:bCs/>
                <w:sz w:val="18"/>
                <w:szCs w:val="18"/>
              </w:rPr>
              <w:t>R</w:t>
            </w:r>
          </w:p>
        </w:tc>
      </w:tr>
      <w:tr w:rsidR="000F33D8" w:rsidRPr="00946AE8" w14:paraId="2CA91431" w14:textId="77777777" w:rsidTr="001226EC">
        <w:trPr>
          <w:cantSplit/>
        </w:trPr>
        <w:tc>
          <w:tcPr>
            <w:tcW w:w="6771" w:type="dxa"/>
            <w:gridSpan w:val="2"/>
          </w:tcPr>
          <w:p w14:paraId="1917B052" w14:textId="77777777" w:rsidR="000F33D8" w:rsidRPr="00946AE8" w:rsidRDefault="000F33D8" w:rsidP="00C266F4">
            <w:pPr>
              <w:spacing w:before="0"/>
              <w:rPr>
                <w:rFonts w:ascii="Verdana" w:hAnsi="Verdana"/>
                <w:b/>
                <w:smallCaps/>
                <w:sz w:val="18"/>
                <w:szCs w:val="22"/>
              </w:rPr>
            </w:pPr>
          </w:p>
        </w:tc>
        <w:tc>
          <w:tcPr>
            <w:tcW w:w="3260" w:type="dxa"/>
            <w:gridSpan w:val="2"/>
          </w:tcPr>
          <w:p w14:paraId="3CD403F8" w14:textId="05E813B3" w:rsidR="000F33D8" w:rsidRPr="00946AE8" w:rsidRDefault="00497BFB" w:rsidP="00C266F4">
            <w:pPr>
              <w:spacing w:before="0"/>
              <w:rPr>
                <w:rFonts w:ascii="Verdana" w:hAnsi="Verdana"/>
                <w:sz w:val="18"/>
                <w:szCs w:val="22"/>
              </w:rPr>
            </w:pPr>
            <w:r>
              <w:rPr>
                <w:rFonts w:ascii="Verdana" w:hAnsi="Verdana"/>
                <w:b/>
                <w:bCs/>
                <w:sz w:val="18"/>
                <w:szCs w:val="18"/>
              </w:rPr>
              <w:t>23 октября</w:t>
            </w:r>
            <w:r w:rsidR="000F33D8" w:rsidRPr="00946AE8">
              <w:rPr>
                <w:rFonts w:ascii="Verdana" w:hAnsi="Verdana"/>
                <w:b/>
                <w:bCs/>
                <w:sz w:val="18"/>
                <w:szCs w:val="18"/>
              </w:rPr>
              <w:t xml:space="preserve"> 2023 года</w:t>
            </w:r>
          </w:p>
        </w:tc>
      </w:tr>
      <w:tr w:rsidR="000F33D8" w:rsidRPr="00946AE8" w14:paraId="10AE4819" w14:textId="77777777" w:rsidTr="001226EC">
        <w:trPr>
          <w:cantSplit/>
        </w:trPr>
        <w:tc>
          <w:tcPr>
            <w:tcW w:w="6771" w:type="dxa"/>
            <w:gridSpan w:val="2"/>
          </w:tcPr>
          <w:p w14:paraId="6D786022" w14:textId="77777777" w:rsidR="000F33D8" w:rsidRPr="00946AE8" w:rsidRDefault="000F33D8" w:rsidP="00C266F4">
            <w:pPr>
              <w:spacing w:before="0"/>
              <w:rPr>
                <w:rFonts w:ascii="Verdana" w:hAnsi="Verdana"/>
                <w:b/>
                <w:smallCaps/>
                <w:sz w:val="18"/>
                <w:szCs w:val="22"/>
              </w:rPr>
            </w:pPr>
          </w:p>
        </w:tc>
        <w:tc>
          <w:tcPr>
            <w:tcW w:w="3260" w:type="dxa"/>
            <w:gridSpan w:val="2"/>
          </w:tcPr>
          <w:p w14:paraId="3E0CEB5E" w14:textId="79FB5647" w:rsidR="000F33D8" w:rsidRPr="00946AE8" w:rsidRDefault="000F33D8" w:rsidP="00C266F4">
            <w:pPr>
              <w:spacing w:before="0"/>
              <w:rPr>
                <w:rFonts w:ascii="Verdana" w:hAnsi="Verdana"/>
                <w:sz w:val="18"/>
                <w:szCs w:val="22"/>
              </w:rPr>
            </w:pPr>
            <w:r w:rsidRPr="00946AE8">
              <w:rPr>
                <w:rFonts w:ascii="Verdana" w:hAnsi="Verdana"/>
                <w:b/>
                <w:bCs/>
                <w:sz w:val="18"/>
                <w:szCs w:val="22"/>
              </w:rPr>
              <w:t xml:space="preserve">Оригинал: </w:t>
            </w:r>
            <w:r w:rsidR="00497BFB">
              <w:rPr>
                <w:rFonts w:ascii="Verdana" w:hAnsi="Verdana"/>
                <w:b/>
                <w:bCs/>
                <w:sz w:val="18"/>
                <w:szCs w:val="22"/>
              </w:rPr>
              <w:t>английский</w:t>
            </w:r>
          </w:p>
        </w:tc>
      </w:tr>
      <w:tr w:rsidR="000F33D8" w:rsidRPr="00946AE8" w14:paraId="5D764C93" w14:textId="77777777" w:rsidTr="009A0796">
        <w:trPr>
          <w:cantSplit/>
        </w:trPr>
        <w:tc>
          <w:tcPr>
            <w:tcW w:w="10031" w:type="dxa"/>
            <w:gridSpan w:val="4"/>
          </w:tcPr>
          <w:p w14:paraId="09109D7C" w14:textId="77777777" w:rsidR="000F33D8" w:rsidRPr="00946AE8" w:rsidRDefault="000F33D8" w:rsidP="004B716F">
            <w:pPr>
              <w:spacing w:before="0"/>
              <w:rPr>
                <w:rFonts w:ascii="Verdana" w:hAnsi="Verdana"/>
                <w:b/>
                <w:bCs/>
                <w:sz w:val="18"/>
                <w:szCs w:val="22"/>
              </w:rPr>
            </w:pPr>
          </w:p>
        </w:tc>
      </w:tr>
      <w:tr w:rsidR="000F33D8" w:rsidRPr="00946AE8" w14:paraId="14BD304E" w14:textId="77777777">
        <w:trPr>
          <w:cantSplit/>
        </w:trPr>
        <w:tc>
          <w:tcPr>
            <w:tcW w:w="10031" w:type="dxa"/>
            <w:gridSpan w:val="4"/>
          </w:tcPr>
          <w:p w14:paraId="1E649BE4" w14:textId="32224B04" w:rsidR="000F33D8" w:rsidRPr="00946AE8" w:rsidRDefault="005E1C4B" w:rsidP="000F33D8">
            <w:pPr>
              <w:pStyle w:val="Source"/>
              <w:rPr>
                <w:szCs w:val="26"/>
              </w:rPr>
            </w:pPr>
            <w:bookmarkStart w:id="4" w:name="dsource" w:colFirst="0" w:colLast="0"/>
            <w:r w:rsidRPr="00C47621">
              <w:rPr>
                <w:szCs w:val="26"/>
              </w:rPr>
              <w:t>Общие предложения африканских стран</w:t>
            </w:r>
          </w:p>
        </w:tc>
      </w:tr>
      <w:tr w:rsidR="000F33D8" w:rsidRPr="00946AE8" w14:paraId="570240BE" w14:textId="77777777">
        <w:trPr>
          <w:cantSplit/>
        </w:trPr>
        <w:tc>
          <w:tcPr>
            <w:tcW w:w="10031" w:type="dxa"/>
            <w:gridSpan w:val="4"/>
          </w:tcPr>
          <w:p w14:paraId="38F2D5D6" w14:textId="2FBF3E97" w:rsidR="000F33D8" w:rsidRPr="00946AE8" w:rsidRDefault="00497BFB" w:rsidP="000F33D8">
            <w:pPr>
              <w:pStyle w:val="Title1"/>
              <w:rPr>
                <w:szCs w:val="26"/>
              </w:rPr>
            </w:pPr>
            <w:bookmarkStart w:id="5" w:name="dtitle1" w:colFirst="0" w:colLast="0"/>
            <w:bookmarkEnd w:id="4"/>
            <w:r w:rsidRPr="004E0F9F">
              <w:rPr>
                <w:szCs w:val="26"/>
              </w:rPr>
              <w:t>ПРЕДЛОЖЕНИЯ ДЛЯ РАБОТЫ КОНФЕРЕНЦИИ</w:t>
            </w:r>
          </w:p>
        </w:tc>
      </w:tr>
      <w:tr w:rsidR="000F33D8" w:rsidRPr="00946AE8" w14:paraId="55E25423" w14:textId="77777777">
        <w:trPr>
          <w:cantSplit/>
        </w:trPr>
        <w:tc>
          <w:tcPr>
            <w:tcW w:w="10031" w:type="dxa"/>
            <w:gridSpan w:val="4"/>
          </w:tcPr>
          <w:p w14:paraId="0C7A963D" w14:textId="40724F0C" w:rsidR="000F33D8" w:rsidRPr="00946AE8" w:rsidRDefault="005E1C4B" w:rsidP="000F33D8">
            <w:pPr>
              <w:pStyle w:val="Title2"/>
              <w:rPr>
                <w:szCs w:val="26"/>
              </w:rPr>
            </w:pPr>
            <w:bookmarkStart w:id="6" w:name="dtitle2" w:colFirst="0" w:colLast="0"/>
            <w:bookmarkEnd w:id="5"/>
            <w:r w:rsidRPr="00C47621">
              <w:rPr>
                <w:szCs w:val="26"/>
              </w:rPr>
              <w:t>БАЗОВЫЙ ДОКУМЕНТ</w:t>
            </w:r>
          </w:p>
        </w:tc>
      </w:tr>
      <w:tr w:rsidR="000F33D8" w:rsidRPr="00946AE8" w14:paraId="53DFDB0A" w14:textId="77777777">
        <w:trPr>
          <w:cantSplit/>
        </w:trPr>
        <w:tc>
          <w:tcPr>
            <w:tcW w:w="10031" w:type="dxa"/>
            <w:gridSpan w:val="4"/>
          </w:tcPr>
          <w:p w14:paraId="66C2A279" w14:textId="01E202A6" w:rsidR="000F33D8" w:rsidRPr="00946AE8" w:rsidRDefault="000F33D8" w:rsidP="000F33D8">
            <w:pPr>
              <w:pStyle w:val="Agendaitem"/>
              <w:rPr>
                <w:lang w:val="ru-RU"/>
              </w:rPr>
            </w:pPr>
            <w:bookmarkStart w:id="7" w:name="dtitle3" w:colFirst="0" w:colLast="0"/>
            <w:bookmarkEnd w:id="6"/>
          </w:p>
        </w:tc>
      </w:tr>
    </w:tbl>
    <w:bookmarkEnd w:id="7"/>
    <w:p w14:paraId="67796BCE" w14:textId="615ABDA1" w:rsidR="00594B14" w:rsidRPr="00BE6D7A" w:rsidRDefault="00594B14" w:rsidP="00594B14">
      <w:pPr>
        <w:pStyle w:val="Heading1"/>
      </w:pPr>
      <w:r w:rsidRPr="00BE6D7A">
        <w:t>1</w:t>
      </w:r>
      <w:r w:rsidRPr="00BE6D7A">
        <w:tab/>
      </w:r>
      <w:r w:rsidR="00F615E7">
        <w:t>Введение</w:t>
      </w:r>
    </w:p>
    <w:p w14:paraId="3829BD5D" w14:textId="12926FE6" w:rsidR="00594B14" w:rsidRPr="00077A6C" w:rsidRDefault="00F615E7" w:rsidP="00594B14">
      <w:r w:rsidRPr="00F615E7">
        <w:t xml:space="preserve">После АР-19/ВКР-19 </w:t>
      </w:r>
      <w:r w:rsidR="00B30377">
        <w:t xml:space="preserve">в </w:t>
      </w:r>
      <w:r w:rsidRPr="00F615E7">
        <w:t>Африканск</w:t>
      </w:r>
      <w:r w:rsidR="00B30377">
        <w:t>ом</w:t>
      </w:r>
      <w:r w:rsidRPr="00F615E7">
        <w:t xml:space="preserve"> регион</w:t>
      </w:r>
      <w:r w:rsidR="00B30377">
        <w:t>е была проведена</w:t>
      </w:r>
      <w:r w:rsidRPr="00F615E7">
        <w:t xml:space="preserve"> тщательн</w:t>
      </w:r>
      <w:r w:rsidR="00B30377">
        <w:t>ая</w:t>
      </w:r>
      <w:r w:rsidRPr="00F615E7">
        <w:t xml:space="preserve"> подготовк</w:t>
      </w:r>
      <w:r w:rsidR="00B30377">
        <w:t>а</w:t>
      </w:r>
      <w:r w:rsidRPr="00F615E7">
        <w:t xml:space="preserve"> к АР</w:t>
      </w:r>
      <w:r w:rsidR="00892B67">
        <w:noBreakHyphen/>
      </w:r>
      <w:r w:rsidRPr="00F615E7">
        <w:t>23/ВКР</w:t>
      </w:r>
      <w:r w:rsidR="00892B67">
        <w:noBreakHyphen/>
      </w:r>
      <w:r w:rsidRPr="00F615E7">
        <w:t xml:space="preserve">23. </w:t>
      </w:r>
      <w:r w:rsidR="00254AC8">
        <w:t>В течение этого периода</w:t>
      </w:r>
      <w:r w:rsidRPr="00F615E7">
        <w:t xml:space="preserve"> </w:t>
      </w:r>
      <w:r w:rsidR="00077A6C">
        <w:t>абсолютное</w:t>
      </w:r>
      <w:r w:rsidRPr="00F615E7">
        <w:t xml:space="preserve"> большинство государств – </w:t>
      </w:r>
      <w:r w:rsidRPr="00077A6C">
        <w:t>членов АСЭ</w:t>
      </w:r>
      <w:r w:rsidR="00254AC8" w:rsidRPr="00077A6C">
        <w:rPr>
          <w:rStyle w:val="FootnoteReference"/>
        </w:rPr>
        <w:footnoteReference w:id="1"/>
      </w:r>
      <w:r w:rsidRPr="00077A6C">
        <w:t xml:space="preserve"> в полной</w:t>
      </w:r>
      <w:r w:rsidRPr="00F615E7">
        <w:t xml:space="preserve"> мере </w:t>
      </w:r>
      <w:r w:rsidR="008C2133">
        <w:t>посвятило себя</w:t>
      </w:r>
      <w:r w:rsidRPr="00F615E7">
        <w:t xml:space="preserve"> активно</w:t>
      </w:r>
      <w:r w:rsidR="008C2133">
        <w:t>му</w:t>
      </w:r>
      <w:r w:rsidRPr="00F615E7">
        <w:t xml:space="preserve"> участ</w:t>
      </w:r>
      <w:r w:rsidR="008C2133">
        <w:t>ию</w:t>
      </w:r>
      <w:r w:rsidRPr="00F615E7">
        <w:t xml:space="preserve"> в </w:t>
      </w:r>
      <w:r w:rsidR="00093D0E">
        <w:t xml:space="preserve">выработке </w:t>
      </w:r>
      <w:r w:rsidRPr="00F615E7">
        <w:t xml:space="preserve">решений. </w:t>
      </w:r>
      <w:r w:rsidR="00077A6C">
        <w:t>В</w:t>
      </w:r>
      <w:r w:rsidRPr="00F615E7">
        <w:t xml:space="preserve"> заключительном подготовительном собрании АСЭ, состоявшемся в августе 2023 года, приняли участие следующие государства-члены</w:t>
      </w:r>
      <w:r w:rsidR="00594B14" w:rsidRPr="00077A6C">
        <w:t>:</w:t>
      </w:r>
    </w:p>
    <w:p w14:paraId="34527878" w14:textId="7ED5AA55" w:rsidR="00594B14" w:rsidRPr="00F615E7" w:rsidRDefault="00594B14" w:rsidP="00077A6C">
      <w:pPr>
        <w:pStyle w:val="enumlev1"/>
      </w:pPr>
      <w:r w:rsidRPr="00077A6C">
        <w:tab/>
      </w:r>
      <w:r w:rsidR="00F615E7" w:rsidRPr="00F615E7">
        <w:t>сорок пять (45) государств – членов АСЭ: Алжир, Ангола, Бенин, Ботсвана, Буркина-Фасо, Бурунди, Кабо-Верде, Камерун, Центральноафриканская Республика, Чад, Коморские Острова, Конго, Кот-д'Ивуар, Джибути, Демократическая Республика Конго, Египет, Эсватини, Экваториальная Гвинея, Габон, Гамбия, Гана, Гвинея, Кения, Лесото, Либерия, Мадагаскар, Малави, Мали, Маврикий, Марокко, Мозамбик, Намибия, Нигер, Нигерия, Руанда, Сан-Томе и Принсипи, Сенегал, Южно-Африканская Республика, Южный Судан, Танзания, Того, Тунис, Уганда, Замбия и Зимбабве</w:t>
      </w:r>
      <w:r w:rsidRPr="00F615E7">
        <w:t>.</w:t>
      </w:r>
    </w:p>
    <w:p w14:paraId="5AE46BB5" w14:textId="7A618EC6" w:rsidR="00594B14" w:rsidRPr="00F615E7" w:rsidRDefault="00594B14" w:rsidP="00594B14">
      <w:pPr>
        <w:pStyle w:val="Heading1"/>
      </w:pPr>
      <w:r w:rsidRPr="00F615E7">
        <w:t>2</w:t>
      </w:r>
      <w:r w:rsidRPr="00F615E7">
        <w:tab/>
      </w:r>
      <w:r w:rsidR="00F615E7">
        <w:t>Предложения</w:t>
      </w:r>
    </w:p>
    <w:p w14:paraId="0804EFF9" w14:textId="0647FA17" w:rsidR="00594B14" w:rsidRPr="008B17AE" w:rsidRDefault="00F615E7" w:rsidP="00594B14">
      <w:r w:rsidRPr="004122A1">
        <w:t xml:space="preserve">По итогам подготовительной работы </w:t>
      </w:r>
      <w:r>
        <w:t>АСЭ</w:t>
      </w:r>
      <w:r w:rsidRPr="004122A1">
        <w:t xml:space="preserve"> рад представить Всемирной конференции радиосвязи 2023</w:t>
      </w:r>
      <w:r w:rsidR="00A16F37">
        <w:t> </w:t>
      </w:r>
      <w:r w:rsidRPr="004122A1">
        <w:t xml:space="preserve">года </w:t>
      </w:r>
      <w:r>
        <w:t>(</w:t>
      </w:r>
      <w:r w:rsidRPr="004122A1">
        <w:t>ВКР-23</w:t>
      </w:r>
      <w:r>
        <w:t>)</w:t>
      </w:r>
      <w:r w:rsidRPr="004122A1">
        <w:t xml:space="preserve"> следующие </w:t>
      </w:r>
      <w:r w:rsidR="00A16F37">
        <w:t>о</w:t>
      </w:r>
      <w:r w:rsidRPr="004122A1">
        <w:t>бщие предложения/позиции африканских стран (</w:t>
      </w:r>
      <w:r w:rsidRPr="00B93A17">
        <w:t>AFCP</w:t>
      </w:r>
      <w:r w:rsidRPr="004122A1">
        <w:t>)</w:t>
      </w:r>
      <w:r>
        <w:t xml:space="preserve"> – </w:t>
      </w:r>
      <w:r w:rsidRPr="004122A1">
        <w:t>предложения</w:t>
      </w:r>
      <w:r>
        <w:t>,</w:t>
      </w:r>
      <w:r w:rsidRPr="004122A1">
        <w:t xml:space="preserve"> </w:t>
      </w:r>
      <w:r w:rsidR="00A16F37">
        <w:t xml:space="preserve">в </w:t>
      </w:r>
      <w:r w:rsidRPr="004122A1">
        <w:t>которы</w:t>
      </w:r>
      <w:r w:rsidR="00A16F37">
        <w:t>х</w:t>
      </w:r>
      <w:r w:rsidRPr="004122A1">
        <w:t xml:space="preserve"> отраж</w:t>
      </w:r>
      <w:r w:rsidR="00A16F37">
        <w:t>ены</w:t>
      </w:r>
      <w:r w:rsidRPr="004122A1">
        <w:t xml:space="preserve"> </w:t>
      </w:r>
      <w:r>
        <w:t>надежды</w:t>
      </w:r>
      <w:r w:rsidRPr="004122A1">
        <w:t xml:space="preserve"> африканских стран</w:t>
      </w:r>
      <w:r>
        <w:t xml:space="preserve"> в отношении</w:t>
      </w:r>
      <w:r w:rsidRPr="004122A1">
        <w:t xml:space="preserve"> ВКР-23. Все они направлены на расширение охвата и </w:t>
      </w:r>
      <w:r>
        <w:t>усиление</w:t>
      </w:r>
      <w:r w:rsidRPr="004122A1">
        <w:t xml:space="preserve"> </w:t>
      </w:r>
      <w:r w:rsidR="0026130D">
        <w:t>влияния</w:t>
      </w:r>
      <w:r w:rsidRPr="004122A1">
        <w:t xml:space="preserve"> ИКТ в Африке посредством </w:t>
      </w:r>
      <w:r w:rsidRPr="000E5CF1">
        <w:t>целесообразно</w:t>
      </w:r>
      <w:r>
        <w:t xml:space="preserve">го </w:t>
      </w:r>
      <w:r w:rsidRPr="004122A1">
        <w:t xml:space="preserve">использования радиоспектра, а также </w:t>
      </w:r>
      <w:r w:rsidR="00046EF8">
        <w:t>на поддержку</w:t>
      </w:r>
      <w:r>
        <w:t xml:space="preserve"> повестк</w:t>
      </w:r>
      <w:r w:rsidR="00046EF8">
        <w:t>и</w:t>
      </w:r>
      <w:r>
        <w:t xml:space="preserve"> дня</w:t>
      </w:r>
      <w:r w:rsidRPr="004122A1">
        <w:t xml:space="preserve"> по смягчению последствий изменения климата. Предложения </w:t>
      </w:r>
      <w:r w:rsidR="003C5C5E">
        <w:t>кратко изложены</w:t>
      </w:r>
      <w:r w:rsidRPr="004122A1">
        <w:t xml:space="preserve"> в </w:t>
      </w:r>
      <w:r w:rsidR="00D5479F">
        <w:t>Дополнении</w:t>
      </w:r>
      <w:r>
        <w:t> </w:t>
      </w:r>
      <w:r w:rsidRPr="004122A1">
        <w:t>1, а перекрестные ссылки на фактич</w:t>
      </w:r>
      <w:r w:rsidR="00892B67">
        <w:t>еские документы предложений (т. </w:t>
      </w:r>
      <w:r w:rsidRPr="004122A1">
        <w:t xml:space="preserve">е. </w:t>
      </w:r>
      <w:r w:rsidR="00D5479F" w:rsidRPr="00C47621">
        <w:t>Дополнительны</w:t>
      </w:r>
      <w:r w:rsidR="003C5C5E">
        <w:t>е</w:t>
      </w:r>
      <w:r w:rsidR="00D5479F" w:rsidRPr="00C47621">
        <w:t xml:space="preserve"> документ</w:t>
      </w:r>
      <w:r w:rsidR="003C5C5E">
        <w:t>ы</w:t>
      </w:r>
      <w:r w:rsidRPr="004122A1">
        <w:t xml:space="preserve">), представленные ВКР-23, приведены в </w:t>
      </w:r>
      <w:r w:rsidR="00D5479F">
        <w:t>Дополнении</w:t>
      </w:r>
      <w:r w:rsidR="00D5479F" w:rsidRPr="004122A1">
        <w:t xml:space="preserve"> </w:t>
      </w:r>
      <w:r w:rsidRPr="004122A1">
        <w:t xml:space="preserve">2. </w:t>
      </w:r>
      <w:r w:rsidRPr="000361D9">
        <w:t>Государства</w:t>
      </w:r>
      <w:r>
        <w:t xml:space="preserve"> </w:t>
      </w:r>
      <w:r w:rsidRPr="000361D9">
        <w:t>– член</w:t>
      </w:r>
      <w:r>
        <w:t>ы</w:t>
      </w:r>
      <w:r w:rsidRPr="000361D9">
        <w:t xml:space="preserve"> АСЭ, выразившие оговорки в отношении </w:t>
      </w:r>
      <w:r>
        <w:t>каких-либо</w:t>
      </w:r>
      <w:r w:rsidRPr="000361D9">
        <w:t xml:space="preserve"> AFCP</w:t>
      </w:r>
      <w:r>
        <w:t xml:space="preserve"> в том виде, в котором</w:t>
      </w:r>
      <w:r w:rsidRPr="000361D9">
        <w:t xml:space="preserve"> они </w:t>
      </w:r>
      <w:r w:rsidR="00077A6C">
        <w:t>были приняты</w:t>
      </w:r>
      <w:r w:rsidRPr="000361D9">
        <w:t xml:space="preserve"> на заключительном подготовительном собрании АСЭ к ВКР-23 (APM23-4), перечислены в </w:t>
      </w:r>
      <w:r w:rsidR="00D5479F">
        <w:t>Дополнении</w:t>
      </w:r>
      <w:r w:rsidR="00D5479F" w:rsidRPr="000361D9">
        <w:t xml:space="preserve"> </w:t>
      </w:r>
      <w:r w:rsidRPr="000361D9">
        <w:t xml:space="preserve">3, а </w:t>
      </w:r>
      <w:r w:rsidR="00FD50DF">
        <w:t>перечень</w:t>
      </w:r>
      <w:r w:rsidRPr="000361D9">
        <w:t xml:space="preserve"> AFCP, поддержанных Марокко, представлен в </w:t>
      </w:r>
      <w:r w:rsidR="00D5479F">
        <w:t>Дополнении</w:t>
      </w:r>
      <w:r w:rsidR="00D5479F" w:rsidRPr="000361D9">
        <w:t xml:space="preserve"> </w:t>
      </w:r>
      <w:r w:rsidRPr="000361D9">
        <w:t>4.</w:t>
      </w:r>
    </w:p>
    <w:p w14:paraId="0695B6C8" w14:textId="77777777" w:rsidR="009A0796" w:rsidRPr="00706238" w:rsidRDefault="009A0796" w:rsidP="009A0796"/>
    <w:p w14:paraId="49204593" w14:textId="568368EB" w:rsidR="00594B14" w:rsidRPr="00C47621" w:rsidRDefault="003A499A" w:rsidP="00594B14">
      <w:pPr>
        <w:pStyle w:val="AnnexNo"/>
      </w:pPr>
      <w:r>
        <w:lastRenderedPageBreak/>
        <w:t>приложение</w:t>
      </w:r>
      <w:r w:rsidR="00594B14" w:rsidRPr="00C47621">
        <w:t xml:space="preserve"> 1</w:t>
      </w:r>
    </w:p>
    <w:p w14:paraId="7619ED38" w14:textId="77777777" w:rsidR="00594B14" w:rsidRPr="00C47621" w:rsidRDefault="00594B14" w:rsidP="00594B14">
      <w:pPr>
        <w:pStyle w:val="Annextitle"/>
      </w:pPr>
      <w:r w:rsidRPr="00C47621">
        <w:t>Краткое изложение AFCP и номера соответствующих Дополнительных документов к ним</w:t>
      </w:r>
    </w:p>
    <w:p w14:paraId="5B969D52" w14:textId="6D62D788" w:rsidR="00594B14" w:rsidRPr="000F0C82" w:rsidRDefault="00D5479F" w:rsidP="00781166">
      <w:pPr>
        <w:pStyle w:val="Chaptitle"/>
        <w:spacing w:after="120"/>
      </w:pPr>
      <w:r w:rsidRPr="00D5479F">
        <w:t xml:space="preserve">Пункты </w:t>
      </w:r>
      <w:r w:rsidR="00C21E04" w:rsidRPr="00D5479F">
        <w:t>главы 1</w:t>
      </w:r>
      <w:r w:rsidR="00C21E04">
        <w:t xml:space="preserve"> </w:t>
      </w:r>
      <w:r w:rsidRPr="00D5479F">
        <w:t xml:space="preserve">повестки дня </w:t>
      </w:r>
      <w:r w:rsidR="00C21E04">
        <w:t xml:space="preserve">– </w:t>
      </w:r>
      <w:r w:rsidR="002B4C25" w:rsidRPr="002B4C25">
        <w:t>Вопросы фиксированной, подвижной и радиовещательной служб</w:t>
      </w:r>
      <w:r>
        <w:br/>
      </w:r>
      <w:r w:rsidRPr="00D5479F">
        <w:t>(</w:t>
      </w:r>
      <w:r w:rsidR="001D1BED">
        <w:t>п</w:t>
      </w:r>
      <w:r w:rsidRPr="00D5479F">
        <w:t xml:space="preserve">ункты 1.1, 1.2, 1.3, 1.4, 1.5, </w:t>
      </w:r>
      <w:r>
        <w:t>т</w:t>
      </w:r>
      <w:r w:rsidRPr="00D5479F">
        <w:t xml:space="preserve">ема </w:t>
      </w:r>
      <w:r w:rsidRPr="00D5479F">
        <w:rPr>
          <w:lang w:val="en-US"/>
        </w:rPr>
        <w:t>C</w:t>
      </w:r>
      <w:r>
        <w:t xml:space="preserve"> пункта</w:t>
      </w:r>
      <w:r w:rsidRPr="00D5479F">
        <w:t xml:space="preserve"> 9.1</w:t>
      </w:r>
      <w:r w:rsidR="002B4C25" w:rsidRPr="002B4C25">
        <w:t xml:space="preserve"> повестки дня</w:t>
      </w:r>
      <w:r w:rsidRPr="00D5479F">
        <w:t xml:space="preserve"> и Статья 21.5 РР)</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2"/>
      </w:tblGrid>
      <w:tr w:rsidR="005A203F" w:rsidRPr="00A564C4" w14:paraId="1A0AD715" w14:textId="77777777" w:rsidTr="005A203F">
        <w:trPr>
          <w:jc w:val="center"/>
        </w:trPr>
        <w:tc>
          <w:tcPr>
            <w:tcW w:w="3114" w:type="dxa"/>
            <w:vAlign w:val="center"/>
          </w:tcPr>
          <w:p w14:paraId="53451E15" w14:textId="5A1D029B" w:rsidR="005A203F" w:rsidRPr="00925A36" w:rsidRDefault="00450565" w:rsidP="005A203F">
            <w:pPr>
              <w:spacing w:before="80" w:after="80"/>
              <w:jc w:val="center"/>
              <w:rPr>
                <w:rFonts w:eastAsia="Calibri"/>
                <w:b/>
              </w:rPr>
            </w:pPr>
            <w:r>
              <w:rPr>
                <w:rFonts w:eastAsia="Calibri"/>
                <w:b/>
              </w:rPr>
              <w:t>Пункт повестки дня</w:t>
            </w:r>
          </w:p>
        </w:tc>
        <w:tc>
          <w:tcPr>
            <w:tcW w:w="6662" w:type="dxa"/>
            <w:vAlign w:val="center"/>
          </w:tcPr>
          <w:p w14:paraId="1D9FE46C" w14:textId="0B861421" w:rsidR="005A203F" w:rsidRPr="00A564C4" w:rsidRDefault="00A564C4" w:rsidP="005A203F">
            <w:pPr>
              <w:spacing w:before="80" w:after="80"/>
              <w:jc w:val="center"/>
              <w:rPr>
                <w:rFonts w:eastAsia="Calibri"/>
                <w:b/>
                <w:bCs/>
              </w:rPr>
            </w:pPr>
            <w:r w:rsidRPr="00A564C4">
              <w:rPr>
                <w:b/>
                <w:bCs/>
              </w:rPr>
              <w:t>Общее предложение/позиция африканских стран (AFCP)</w:t>
            </w:r>
          </w:p>
        </w:tc>
      </w:tr>
      <w:tr w:rsidR="005A203F" w:rsidRPr="000F0C82" w14:paraId="2D10A8FF" w14:textId="77777777" w:rsidTr="009A0796">
        <w:trPr>
          <w:jc w:val="center"/>
        </w:trPr>
        <w:tc>
          <w:tcPr>
            <w:tcW w:w="3114" w:type="dxa"/>
          </w:tcPr>
          <w:p w14:paraId="2CE9FDEC" w14:textId="2C5F869F" w:rsidR="005A203F" w:rsidRPr="00B5765E" w:rsidRDefault="00C56CC6" w:rsidP="005A203F">
            <w:pPr>
              <w:spacing w:before="40" w:after="40"/>
              <w:rPr>
                <w:rFonts w:eastAsia="Calibri"/>
                <w:b/>
                <w:i/>
              </w:rPr>
            </w:pPr>
            <w:r>
              <w:rPr>
                <w:rFonts w:eastAsia="Calibri"/>
                <w:b/>
                <w:i/>
              </w:rPr>
              <w:t>Пункт</w:t>
            </w:r>
            <w:r w:rsidR="005A203F" w:rsidRPr="00155FEE">
              <w:rPr>
                <w:rFonts w:eastAsia="Calibri"/>
                <w:b/>
                <w:i/>
              </w:rPr>
              <w:t xml:space="preserve"> 1.1</w:t>
            </w:r>
            <w:r>
              <w:rPr>
                <w:rFonts w:eastAsia="Calibri"/>
                <w:b/>
                <w:i/>
              </w:rPr>
              <w:t xml:space="preserve"> повестки дня</w:t>
            </w:r>
          </w:p>
          <w:p w14:paraId="27BF108A" w14:textId="2092EF7F" w:rsidR="005A203F" w:rsidRPr="00F8141A" w:rsidRDefault="005A203F" w:rsidP="005A203F">
            <w:pPr>
              <w:spacing w:before="40" w:after="40"/>
              <w:rPr>
                <w:rFonts w:eastAsia="Calibri"/>
              </w:rPr>
            </w:pPr>
            <w:r w:rsidRPr="005A203F">
              <w:rPr>
                <w:rFonts w:eastAsia="Calibri"/>
                <w:i/>
                <w:color w:val="000000"/>
              </w:rPr>
              <w:t xml:space="preserve">в соответствии с Резолюцией </w:t>
            </w:r>
            <w:r w:rsidRPr="005A203F">
              <w:rPr>
                <w:rFonts w:eastAsia="Calibri"/>
                <w:b/>
                <w:i/>
                <w:color w:val="000000"/>
              </w:rPr>
              <w:t>223 (Пересм. ВКР-19)</w:t>
            </w:r>
            <w:r w:rsidRPr="005A203F">
              <w:rPr>
                <w:rFonts w:eastAsia="Calibri"/>
                <w:i/>
                <w:color w:val="000000"/>
              </w:rPr>
              <w:t>, рассмотреть, основываясь на результатах исследований МСЭ-R,</w:t>
            </w:r>
            <w:r w:rsidR="00C56CC6" w:rsidRPr="00C56CC6">
              <w:rPr>
                <w:rFonts w:eastAsia="Calibri"/>
                <w:i/>
                <w:color w:val="000000"/>
              </w:rPr>
              <w:t xml:space="preserve"> </w:t>
            </w:r>
            <w:r w:rsidRPr="005A203F">
              <w:rPr>
                <w:rFonts w:eastAsia="Calibri"/>
                <w:i/>
                <w:color w:val="000000"/>
              </w:rPr>
              <w:t>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плотности потока мощности в п. </w:t>
            </w:r>
            <w:r w:rsidRPr="005A203F">
              <w:rPr>
                <w:rFonts w:eastAsia="Calibri"/>
                <w:b/>
                <w:i/>
                <w:color w:val="000000"/>
              </w:rPr>
              <w:t>5.441B</w:t>
            </w:r>
            <w:r w:rsidR="00F8141A" w:rsidRPr="00F8141A">
              <w:rPr>
                <w:rFonts w:eastAsia="Calibri"/>
                <w:bCs/>
                <w:i/>
                <w:color w:val="000000"/>
              </w:rPr>
              <w:t>;</w:t>
            </w:r>
          </w:p>
        </w:tc>
        <w:tc>
          <w:tcPr>
            <w:tcW w:w="6662" w:type="dxa"/>
          </w:tcPr>
          <w:p w14:paraId="67EA54BF" w14:textId="2B2250B5" w:rsidR="005A203F" w:rsidRPr="00F615E7" w:rsidRDefault="00F615E7" w:rsidP="00892B67">
            <w:pPr>
              <w:pStyle w:val="Headingi"/>
              <w:rPr>
                <w:rFonts w:eastAsia="Calibri"/>
              </w:rPr>
            </w:pPr>
            <w:r w:rsidRPr="00892B67">
              <w:rPr>
                <w:rFonts w:eastAsia="Calibri"/>
                <w:u w:val="single"/>
              </w:rPr>
              <w:t>Часть 1: Общая позиция</w:t>
            </w:r>
            <w:r w:rsidR="005A203F" w:rsidRPr="00F615E7">
              <w:rPr>
                <w:rFonts w:eastAsia="Calibri"/>
              </w:rPr>
              <w:t>:</w:t>
            </w:r>
          </w:p>
          <w:p w14:paraId="23C222B1" w14:textId="0F7468B2" w:rsidR="005A203F" w:rsidRPr="000F0C82" w:rsidRDefault="00F615E7" w:rsidP="00F841DB">
            <w:pPr>
              <w:pBdr>
                <w:top w:val="nil"/>
                <w:left w:val="nil"/>
                <w:bottom w:val="nil"/>
                <w:right w:val="nil"/>
                <w:between w:val="nil"/>
              </w:pBdr>
              <w:spacing w:before="40" w:after="40"/>
              <w:rPr>
                <w:rFonts w:eastAsia="Calibri"/>
                <w:bCs/>
                <w:color w:val="000000"/>
              </w:rPr>
            </w:pPr>
            <w:r>
              <w:rPr>
                <w:rFonts w:eastAsia="Calibri"/>
                <w:b/>
                <w:color w:val="000000"/>
              </w:rPr>
              <w:t>Поддержать м</w:t>
            </w:r>
            <w:r w:rsidRPr="00DF2548">
              <w:rPr>
                <w:rFonts w:eastAsia="Calibri"/>
                <w:b/>
                <w:color w:val="000000"/>
              </w:rPr>
              <w:t>етод F</w:t>
            </w:r>
            <w:r w:rsidRPr="00DF2548">
              <w:rPr>
                <w:rFonts w:eastAsia="Calibri"/>
                <w:bCs/>
                <w:color w:val="000000"/>
              </w:rPr>
              <w:t xml:space="preserve">, который </w:t>
            </w:r>
            <w:r>
              <w:rPr>
                <w:rFonts w:eastAsia="Calibri"/>
                <w:bCs/>
                <w:color w:val="000000"/>
              </w:rPr>
              <w:t>предполагает</w:t>
            </w:r>
            <w:r w:rsidRPr="00DF2548">
              <w:rPr>
                <w:rFonts w:eastAsia="Calibri"/>
                <w:bCs/>
                <w:color w:val="000000"/>
              </w:rPr>
              <w:t xml:space="preserve"> </w:t>
            </w:r>
            <w:r>
              <w:rPr>
                <w:rFonts w:eastAsia="Calibri"/>
                <w:bCs/>
                <w:color w:val="000000"/>
              </w:rPr>
              <w:t>п</w:t>
            </w:r>
            <w:r w:rsidRPr="002D43D2">
              <w:rPr>
                <w:rFonts w:eastAsia="Calibri"/>
                <w:bCs/>
                <w:color w:val="000000"/>
              </w:rPr>
              <w:t>рименение п.</w:t>
            </w:r>
            <w:r>
              <w:rPr>
                <w:rFonts w:eastAsia="Calibri"/>
                <w:bCs/>
                <w:color w:val="000000"/>
              </w:rPr>
              <w:t> </w:t>
            </w:r>
            <w:r w:rsidRPr="00706238">
              <w:rPr>
                <w:rFonts w:eastAsia="Calibri"/>
                <w:b/>
                <w:bCs/>
                <w:color w:val="000000"/>
              </w:rPr>
              <w:t>9.21</w:t>
            </w:r>
            <w:r w:rsidRPr="002D43D2">
              <w:rPr>
                <w:rFonts w:eastAsia="Calibri"/>
                <w:bCs/>
                <w:color w:val="000000"/>
              </w:rPr>
              <w:t xml:space="preserve"> РР и </w:t>
            </w:r>
            <w:r w:rsidRPr="00340CA3">
              <w:rPr>
                <w:rFonts w:eastAsia="Calibri"/>
                <w:bCs/>
                <w:color w:val="000000"/>
              </w:rPr>
              <w:t xml:space="preserve">факультативно </w:t>
            </w:r>
            <w:r w:rsidRPr="002D43D2">
              <w:rPr>
                <w:rFonts w:eastAsia="Calibri"/>
                <w:bCs/>
                <w:color w:val="000000"/>
              </w:rPr>
              <w:t>двухсторонних/многосторонних координационных соглашений с прибрежными государствами для защиты станций ВПС/МПС в международном воздушном пространстве и международных водах</w:t>
            </w:r>
            <w:r w:rsidR="005A203F" w:rsidRPr="000F0C82">
              <w:rPr>
                <w:rFonts w:eastAsia="Calibri"/>
                <w:color w:val="000000"/>
              </w:rPr>
              <w:t>.</w:t>
            </w:r>
          </w:p>
          <w:p w14:paraId="69B9AB14" w14:textId="3D03266C" w:rsidR="005A203F" w:rsidRPr="00892B67" w:rsidRDefault="00F615E7" w:rsidP="00892B67">
            <w:pPr>
              <w:pStyle w:val="Headingi"/>
              <w:rPr>
                <w:rFonts w:eastAsia="Calibri"/>
                <w:u w:val="single"/>
              </w:rPr>
            </w:pPr>
            <w:r w:rsidRPr="00892B67">
              <w:rPr>
                <w:rFonts w:eastAsia="Calibri"/>
                <w:u w:val="single"/>
              </w:rPr>
              <w:t>Часть 2: Дальнейшие действия</w:t>
            </w:r>
            <w:r w:rsidR="005A203F" w:rsidRPr="00892B67">
              <w:rPr>
                <w:rFonts w:eastAsia="Calibri"/>
                <w:u w:val="single"/>
              </w:rPr>
              <w:t xml:space="preserve"> </w:t>
            </w:r>
          </w:p>
          <w:p w14:paraId="12E502BF" w14:textId="0EFCACF7" w:rsidR="005A203F" w:rsidRPr="00892B67" w:rsidRDefault="00F615E7" w:rsidP="005A20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892B67">
              <w:rPr>
                <w:rFonts w:eastAsia="Calibri"/>
                <w:i/>
                <w:color w:val="000000"/>
              </w:rPr>
              <w:t>:</w:t>
            </w:r>
          </w:p>
          <w:p w14:paraId="76A7231D" w14:textId="3A768560" w:rsidR="005A203F" w:rsidRPr="00F615E7" w:rsidRDefault="005A203F" w:rsidP="005A203F">
            <w:pPr>
              <w:pStyle w:val="enumlev1"/>
              <w:rPr>
                <w:rFonts w:eastAsia="Calibri"/>
                <w:b/>
              </w:rPr>
            </w:pPr>
            <w:r w:rsidRPr="00F615E7">
              <w:rPr>
                <w:rFonts w:eastAsia="Calibri"/>
              </w:rPr>
              <w:t>1</w:t>
            </w:r>
            <w:r w:rsidR="00892B67">
              <w:rPr>
                <w:rFonts w:eastAsia="Calibri"/>
              </w:rPr>
              <w:t>)</w:t>
            </w:r>
            <w:r w:rsidRPr="00F615E7">
              <w:rPr>
                <w:rFonts w:eastAsia="Calibri"/>
                <w:b/>
              </w:rPr>
              <w:tab/>
            </w:r>
            <w:r w:rsidR="00F615E7" w:rsidRPr="00F615E7">
              <w:rPr>
                <w:rFonts w:eastAsia="Calibri"/>
                <w:b/>
              </w:rPr>
              <w:t xml:space="preserve">поддержать </w:t>
            </w:r>
            <w:r w:rsidR="00F615E7" w:rsidRPr="00F615E7">
              <w:rPr>
                <w:rFonts w:eastAsia="Calibri"/>
                <w:bCs/>
                <w:lang w:val="en-US"/>
              </w:rPr>
              <w:t>AFCP</w:t>
            </w:r>
            <w:r w:rsidR="00F615E7" w:rsidRPr="00F615E7">
              <w:rPr>
                <w:rFonts w:eastAsia="Calibri"/>
                <w:bCs/>
              </w:rPr>
              <w:t xml:space="preserve"> по данному пункту повестки дня</w:t>
            </w:r>
            <w:r w:rsidR="00F615E7">
              <w:rPr>
                <w:rFonts w:eastAsia="Calibri"/>
              </w:rPr>
              <w:t>;</w:t>
            </w:r>
          </w:p>
          <w:p w14:paraId="04FB058D" w14:textId="40FFB275" w:rsidR="005A203F" w:rsidRPr="000F0C82" w:rsidRDefault="005A203F" w:rsidP="00F841DB">
            <w:pPr>
              <w:pStyle w:val="enumlev1"/>
              <w:rPr>
                <w:rFonts w:eastAsia="Calibri"/>
                <w:color w:val="000000"/>
              </w:rPr>
            </w:pPr>
            <w:r w:rsidRPr="00E210C8">
              <w:rPr>
                <w:rFonts w:eastAsia="Calibri"/>
              </w:rPr>
              <w:t>2</w:t>
            </w:r>
            <w:r w:rsidR="00892B67">
              <w:rPr>
                <w:rFonts w:eastAsia="Calibri"/>
              </w:rPr>
              <w:t>)</w:t>
            </w:r>
            <w:r w:rsidRPr="00E210C8">
              <w:rPr>
                <w:rFonts w:eastAsia="Calibri"/>
                <w:b/>
              </w:rPr>
              <w:tab/>
            </w:r>
            <w:r w:rsidR="00E210C8" w:rsidRPr="00E210C8">
              <w:rPr>
                <w:rFonts w:eastAsia="Calibri"/>
                <w:b/>
              </w:rPr>
              <w:t xml:space="preserve">рассмотреть </w:t>
            </w:r>
            <w:r w:rsidR="00E210C8" w:rsidRPr="00E210C8">
              <w:rPr>
                <w:rFonts w:eastAsia="Calibri"/>
                <w:bCs/>
              </w:rPr>
              <w:t>возможность добавления названий администраций в примечание по п. 5.441</w:t>
            </w:r>
            <w:r w:rsidR="00E210C8" w:rsidRPr="00E210C8">
              <w:rPr>
                <w:rFonts w:eastAsia="Calibri"/>
                <w:bCs/>
                <w:lang w:val="en-US"/>
              </w:rPr>
              <w:t>B</w:t>
            </w:r>
            <w:r w:rsidR="00E210C8" w:rsidRPr="00E210C8">
              <w:rPr>
                <w:rFonts w:eastAsia="Calibri"/>
                <w:bCs/>
              </w:rPr>
              <w:t xml:space="preserve"> для тех администраций, которые не указаны в этом примечании, в соответствии с процедурой, изложенной в Резолюции </w:t>
            </w:r>
            <w:r w:rsidR="00E210C8" w:rsidRPr="00892B67">
              <w:rPr>
                <w:rFonts w:eastAsia="Calibri"/>
                <w:b/>
                <w:bCs/>
              </w:rPr>
              <w:t>26 (Пересм. ВКР-19)</w:t>
            </w:r>
            <w:r w:rsidR="00E210C8" w:rsidRPr="000F0C82">
              <w:rPr>
                <w:rFonts w:eastAsia="Calibri"/>
                <w:bCs/>
              </w:rPr>
              <w:t xml:space="preserve">, </w:t>
            </w:r>
            <w:r w:rsidR="00E210C8" w:rsidRPr="00A9437B">
              <w:rPr>
                <w:rFonts w:eastAsia="Calibri"/>
                <w:bCs/>
              </w:rPr>
              <w:t>чтобы добиться глобального/регионального согласования полосы частот 4800–4990 МГц для внедрения IMT</w:t>
            </w:r>
            <w:r w:rsidRPr="000F0C82">
              <w:rPr>
                <w:rFonts w:eastAsia="Calibri"/>
              </w:rPr>
              <w:t>.</w:t>
            </w:r>
          </w:p>
        </w:tc>
      </w:tr>
      <w:tr w:rsidR="005A203F" w:rsidRPr="00F615E7" w14:paraId="5D6091A2" w14:textId="77777777" w:rsidTr="009A0796">
        <w:trPr>
          <w:jc w:val="center"/>
        </w:trPr>
        <w:tc>
          <w:tcPr>
            <w:tcW w:w="3114" w:type="dxa"/>
          </w:tcPr>
          <w:p w14:paraId="73301002" w14:textId="1DBC231A" w:rsidR="005A203F" w:rsidRPr="00155FEE" w:rsidRDefault="00F8141A" w:rsidP="005A203F">
            <w:pPr>
              <w:spacing w:before="40" w:after="40"/>
              <w:rPr>
                <w:rFonts w:eastAsia="Calibri"/>
                <w:b/>
                <w:i/>
              </w:rPr>
            </w:pPr>
            <w:r w:rsidRPr="00B5765E">
              <w:rPr>
                <w:rFonts w:eastAsia="Calibri"/>
                <w:b/>
                <w:i/>
              </w:rPr>
              <w:t>Пункт 1.2 повестки дня</w:t>
            </w:r>
          </w:p>
          <w:p w14:paraId="191E7EF2" w14:textId="6CFF71F5" w:rsidR="005A203F" w:rsidRPr="005A203F" w:rsidRDefault="005A203F" w:rsidP="005A203F">
            <w:pPr>
              <w:spacing w:before="40" w:after="40"/>
              <w:rPr>
                <w:rFonts w:eastAsia="Calibri"/>
                <w:b/>
                <w:i/>
              </w:rPr>
            </w:pPr>
            <w:r w:rsidRPr="005A203F">
              <w:rPr>
                <w:rFonts w:eastAsia="Calibri"/>
                <w:i/>
              </w:rPr>
              <w:t>в соответствии с Резолюцией </w:t>
            </w:r>
            <w:r w:rsidRPr="005A203F">
              <w:rPr>
                <w:rFonts w:eastAsia="Calibri"/>
                <w:b/>
                <w:i/>
              </w:rPr>
              <w:t>245 (ВКР</w:t>
            </w:r>
            <w:r w:rsidRPr="005A203F">
              <w:rPr>
                <w:rFonts w:eastAsia="Calibri"/>
                <w:b/>
                <w:i/>
              </w:rPr>
              <w:noBreakHyphen/>
              <w:t>19)</w:t>
            </w:r>
            <w:r w:rsidRPr="005A203F">
              <w:rPr>
                <w:rFonts w:eastAsia="Calibri"/>
                <w:i/>
              </w:rPr>
              <w:t>, рассмотреть вопрос об определении полос частот 3300−3400 МГц, 3600−3800 МГц, 6425−7025 МГц, 7025−7125 МГц и 10,0−10,5 ГГц для Международной подвижной электросвязи (IMT), включая возможные дополнительные распределения подвижной службе на первичной основе;</w:t>
            </w:r>
          </w:p>
        </w:tc>
        <w:tc>
          <w:tcPr>
            <w:tcW w:w="6662" w:type="dxa"/>
          </w:tcPr>
          <w:p w14:paraId="41F8B97E" w14:textId="4974EB57" w:rsidR="005A203F" w:rsidRPr="00892B67" w:rsidRDefault="00F615E7" w:rsidP="00892B67">
            <w:pPr>
              <w:pStyle w:val="Headingi"/>
              <w:rPr>
                <w:rFonts w:eastAsia="Calibri"/>
                <w:u w:val="single"/>
              </w:rPr>
            </w:pPr>
            <w:r w:rsidRPr="00892B67">
              <w:rPr>
                <w:rFonts w:eastAsia="Calibri"/>
                <w:u w:val="single"/>
              </w:rPr>
              <w:t>Часть 1: Общая позиция</w:t>
            </w:r>
            <w:r w:rsidR="005A203F" w:rsidRPr="00892B67">
              <w:rPr>
                <w:rFonts w:eastAsia="Calibri"/>
              </w:rPr>
              <w:t>:</w:t>
            </w:r>
          </w:p>
          <w:p w14:paraId="7DF0FDB9" w14:textId="7C3AF9D5" w:rsidR="005A203F" w:rsidRPr="000F0C82" w:rsidRDefault="005A203F" w:rsidP="005A203F">
            <w:pPr>
              <w:pStyle w:val="enumlev1"/>
              <w:rPr>
                <w:rFonts w:eastAsia="Calibri"/>
              </w:rPr>
            </w:pPr>
            <w:r w:rsidRPr="005103D2">
              <w:rPr>
                <w:rFonts w:eastAsia="Calibri"/>
              </w:rPr>
              <w:t>1</w:t>
            </w:r>
            <w:r w:rsidRPr="005103D2">
              <w:rPr>
                <w:rFonts w:eastAsia="Calibri"/>
              </w:rPr>
              <w:tab/>
            </w:r>
            <w:r w:rsidR="00E210C8" w:rsidRPr="00E210C8">
              <w:rPr>
                <w:rFonts w:eastAsia="Calibri"/>
                <w:b/>
                <w:bCs/>
              </w:rPr>
              <w:t>Для</w:t>
            </w:r>
            <w:r w:rsidR="00E210C8" w:rsidRPr="005103D2">
              <w:rPr>
                <w:rFonts w:eastAsia="Calibri"/>
                <w:b/>
                <w:bCs/>
              </w:rPr>
              <w:t xml:space="preserve"> </w:t>
            </w:r>
            <w:r w:rsidR="00E210C8" w:rsidRPr="000F0C82">
              <w:rPr>
                <w:rFonts w:eastAsia="Calibri"/>
                <w:b/>
                <w:bCs/>
              </w:rPr>
              <w:t>полосы частот 1 (3300–3400 МГц)</w:t>
            </w:r>
            <w:r w:rsidRPr="000F0C82">
              <w:rPr>
                <w:rFonts w:eastAsia="Calibri"/>
              </w:rPr>
              <w:t>:</w:t>
            </w:r>
          </w:p>
          <w:p w14:paraId="21429214" w14:textId="77EC5E0D" w:rsidR="005A203F" w:rsidRPr="000F0C82" w:rsidRDefault="005A203F" w:rsidP="005A203F">
            <w:pPr>
              <w:pStyle w:val="enumlev2"/>
              <w:rPr>
                <w:rFonts w:eastAsia="Calibri"/>
              </w:rPr>
            </w:pPr>
            <w:r w:rsidRPr="000F0C82">
              <w:rPr>
                <w:rFonts w:eastAsia="Calibri"/>
                <w:lang w:val="en-US"/>
              </w:rPr>
              <w:t>a</w:t>
            </w:r>
            <w:r w:rsidRPr="000F0C82">
              <w:rPr>
                <w:rFonts w:eastAsia="Calibri"/>
              </w:rPr>
              <w:t>)</w:t>
            </w:r>
            <w:r w:rsidRPr="000F0C82">
              <w:rPr>
                <w:rFonts w:eastAsia="Calibri"/>
              </w:rPr>
              <w:tab/>
            </w:r>
            <w:r w:rsidR="00543C50" w:rsidRPr="000F0C82">
              <w:rPr>
                <w:rFonts w:eastAsia="Calibri"/>
                <w:b/>
                <w:bCs/>
              </w:rPr>
              <w:t>поддержать метод</w:t>
            </w:r>
            <w:r w:rsidR="00543C50" w:rsidRPr="000F0C82">
              <w:rPr>
                <w:rFonts w:eastAsia="Calibri"/>
              </w:rPr>
              <w:t xml:space="preserve"> </w:t>
            </w:r>
            <w:r w:rsidRPr="000F0C82">
              <w:rPr>
                <w:rFonts w:eastAsia="Calibri"/>
                <w:b/>
              </w:rPr>
              <w:t>1</w:t>
            </w:r>
            <w:r w:rsidRPr="000F0C82">
              <w:rPr>
                <w:rFonts w:eastAsia="Calibri"/>
                <w:b/>
                <w:lang w:val="en-US"/>
              </w:rPr>
              <w:t>F</w:t>
            </w:r>
            <w:r w:rsidR="00543C50" w:rsidRPr="000F0C82">
              <w:rPr>
                <w:rFonts w:eastAsia="Calibri"/>
                <w:bCs/>
              </w:rPr>
              <w:t>;</w:t>
            </w:r>
          </w:p>
          <w:p w14:paraId="11EAC416" w14:textId="7D8F5CFB" w:rsidR="005A203F" w:rsidRPr="000F0C82" w:rsidRDefault="005A203F" w:rsidP="005A203F">
            <w:pPr>
              <w:pStyle w:val="enumlev2"/>
              <w:rPr>
                <w:rFonts w:eastAsia="Calibri"/>
              </w:rPr>
            </w:pPr>
            <w:r w:rsidRPr="000F0C82">
              <w:rPr>
                <w:rFonts w:eastAsia="Calibri"/>
                <w:lang w:val="en-US"/>
              </w:rPr>
              <w:t>b</w:t>
            </w:r>
            <w:r w:rsidRPr="000F0C82">
              <w:rPr>
                <w:rFonts w:eastAsia="Calibri"/>
              </w:rPr>
              <w:t>)</w:t>
            </w:r>
            <w:r w:rsidRPr="000F0C82">
              <w:rPr>
                <w:rFonts w:eastAsia="Calibri"/>
              </w:rPr>
              <w:tab/>
            </w:r>
            <w:r w:rsidR="00620DA3" w:rsidRPr="000F0C82">
              <w:rPr>
                <w:rFonts w:eastAsia="Calibri"/>
                <w:b/>
                <w:bCs/>
              </w:rPr>
              <w:t>н</w:t>
            </w:r>
            <w:r w:rsidR="00543C50" w:rsidRPr="000F0C82">
              <w:rPr>
                <w:rFonts w:eastAsia="Calibri"/>
                <w:b/>
                <w:bCs/>
              </w:rPr>
              <w:t>е поддерживать методы 1А и 1В</w:t>
            </w:r>
            <w:r w:rsidR="00543C50" w:rsidRPr="000F0C82">
              <w:rPr>
                <w:rFonts w:eastAsia="Calibri"/>
              </w:rPr>
              <w:t xml:space="preserve">, </w:t>
            </w:r>
            <w:r w:rsidR="00D64761" w:rsidRPr="000F0C82">
              <w:rPr>
                <w:rFonts w:eastAsia="Calibri"/>
              </w:rPr>
              <w:t>которые</w:t>
            </w:r>
            <w:r w:rsidR="00543C50" w:rsidRPr="000F0C82">
              <w:rPr>
                <w:rFonts w:eastAsia="Calibri"/>
              </w:rPr>
              <w:t xml:space="preserve"> привед</w:t>
            </w:r>
            <w:r w:rsidR="00D64761" w:rsidRPr="000F0C82">
              <w:rPr>
                <w:rFonts w:eastAsia="Calibri"/>
              </w:rPr>
              <w:t>у</w:t>
            </w:r>
            <w:r w:rsidR="00543C50" w:rsidRPr="000F0C82">
              <w:rPr>
                <w:rFonts w:eastAsia="Calibri"/>
              </w:rPr>
              <w:t xml:space="preserve">т к сохранению текущей </w:t>
            </w:r>
            <w:r w:rsidR="00D64761" w:rsidRPr="000F0C82">
              <w:rPr>
                <w:rFonts w:eastAsia="Calibri"/>
              </w:rPr>
              <w:t>регламентарной</w:t>
            </w:r>
            <w:r w:rsidR="00543C50" w:rsidRPr="000F0C82">
              <w:rPr>
                <w:rFonts w:eastAsia="Calibri"/>
              </w:rPr>
              <w:t xml:space="preserve"> ситуации</w:t>
            </w:r>
            <w:r w:rsidRPr="000F0C82">
              <w:rPr>
                <w:rFonts w:eastAsia="Calibri"/>
              </w:rPr>
              <w:t>.</w:t>
            </w:r>
          </w:p>
          <w:p w14:paraId="73318D56" w14:textId="7FEF0C14" w:rsidR="005A203F" w:rsidRPr="000F0C82" w:rsidRDefault="005A203F" w:rsidP="005A203F">
            <w:pPr>
              <w:pStyle w:val="enumlev1"/>
              <w:rPr>
                <w:rFonts w:eastAsia="Calibri"/>
              </w:rPr>
            </w:pPr>
            <w:r w:rsidRPr="000F0C82">
              <w:rPr>
                <w:rFonts w:eastAsia="Calibri"/>
              </w:rPr>
              <w:t>2</w:t>
            </w:r>
            <w:r w:rsidRPr="000F0C82">
              <w:rPr>
                <w:rFonts w:eastAsia="Calibri"/>
              </w:rPr>
              <w:tab/>
            </w:r>
            <w:r w:rsidR="00620DA3" w:rsidRPr="000F0C82">
              <w:rPr>
                <w:rFonts w:eastAsia="Calibri"/>
                <w:b/>
                <w:bCs/>
              </w:rPr>
              <w:t>Для полосы частот 4 (6425−7025 МГц)</w:t>
            </w:r>
            <w:r w:rsidR="0091453E" w:rsidRPr="000F0C82">
              <w:rPr>
                <w:rFonts w:eastAsia="Calibri"/>
                <w:b/>
                <w:bCs/>
              </w:rPr>
              <w:t xml:space="preserve"> и</w:t>
            </w:r>
            <w:r w:rsidR="00620DA3" w:rsidRPr="000F0C82">
              <w:rPr>
                <w:rFonts w:eastAsia="Calibri"/>
                <w:b/>
                <w:bCs/>
              </w:rPr>
              <w:t xml:space="preserve"> полосы частот 5 (7025–7125 МГц)</w:t>
            </w:r>
            <w:r w:rsidRPr="000F0C82">
              <w:rPr>
                <w:rFonts w:eastAsia="Calibri"/>
              </w:rPr>
              <w:t xml:space="preserve">: </w:t>
            </w:r>
          </w:p>
          <w:p w14:paraId="4F080F42" w14:textId="19DF7106" w:rsidR="005A203F" w:rsidRPr="005E7ADA" w:rsidRDefault="005A203F" w:rsidP="00F841DB">
            <w:pPr>
              <w:pStyle w:val="enumlev1"/>
              <w:rPr>
                <w:rFonts w:eastAsia="Calibri"/>
              </w:rPr>
            </w:pPr>
            <w:r w:rsidRPr="000F0C82">
              <w:rPr>
                <w:rFonts w:eastAsia="Calibri"/>
              </w:rPr>
              <w:tab/>
            </w:r>
            <w:r w:rsidR="00444DF9" w:rsidRPr="000F0C82">
              <w:rPr>
                <w:rFonts w:eastAsia="Calibri"/>
                <w:b/>
                <w:bCs/>
              </w:rPr>
              <w:t>п</w:t>
            </w:r>
            <w:r w:rsidR="00620DA3" w:rsidRPr="000F0C82">
              <w:rPr>
                <w:rFonts w:eastAsia="Calibri"/>
                <w:b/>
                <w:bCs/>
              </w:rPr>
              <w:t>оддержать методы 4</w:t>
            </w:r>
            <w:r w:rsidR="00620DA3" w:rsidRPr="000F0C82">
              <w:rPr>
                <w:rFonts w:eastAsia="Calibri"/>
                <w:b/>
                <w:bCs/>
                <w:lang w:val="en-US"/>
              </w:rPr>
              <w:t>C</w:t>
            </w:r>
            <w:r w:rsidR="00620DA3" w:rsidRPr="000F0C82">
              <w:rPr>
                <w:rFonts w:eastAsia="Calibri"/>
                <w:b/>
                <w:bCs/>
              </w:rPr>
              <w:t xml:space="preserve"> и 5</w:t>
            </w:r>
            <w:r w:rsidR="00620DA3" w:rsidRPr="000F0C82">
              <w:rPr>
                <w:rFonts w:eastAsia="Calibri"/>
                <w:b/>
                <w:bCs/>
                <w:lang w:val="en-US"/>
              </w:rPr>
              <w:t>C</w:t>
            </w:r>
            <w:r w:rsidR="00620DA3" w:rsidRPr="000F0C82">
              <w:rPr>
                <w:rFonts w:eastAsia="Calibri"/>
              </w:rPr>
              <w:t xml:space="preserve"> </w:t>
            </w:r>
            <w:r w:rsidR="00620DA3" w:rsidRPr="000F0C82">
              <w:rPr>
                <w:rFonts w:eastAsia="Calibri"/>
                <w:b/>
                <w:bCs/>
              </w:rPr>
              <w:t>(альтернативный вариант</w:t>
            </w:r>
            <w:r w:rsidR="00620DA3" w:rsidRPr="000F0C82">
              <w:rPr>
                <w:rFonts w:eastAsia="Calibri"/>
                <w:b/>
                <w:bCs/>
                <w:lang w:val="en-US"/>
              </w:rPr>
              <w:t> </w:t>
            </w:r>
            <w:r w:rsidR="00620DA3" w:rsidRPr="000F0C82">
              <w:rPr>
                <w:rFonts w:eastAsia="Calibri"/>
                <w:b/>
                <w:bCs/>
              </w:rPr>
              <w:t xml:space="preserve">2) </w:t>
            </w:r>
            <w:r w:rsidR="00444DF9">
              <w:rPr>
                <w:rFonts w:eastAsia="Calibri"/>
              </w:rPr>
              <w:t>с</w:t>
            </w:r>
            <w:r w:rsidR="00444DF9" w:rsidRPr="000F0C82">
              <w:rPr>
                <w:rFonts w:eastAsia="Calibri"/>
              </w:rPr>
              <w:t xml:space="preserve"> </w:t>
            </w:r>
            <w:r w:rsidR="00444DF9">
              <w:rPr>
                <w:rFonts w:eastAsia="Calibri"/>
              </w:rPr>
              <w:t>целью</w:t>
            </w:r>
            <w:r w:rsidR="00620DA3" w:rsidRPr="000F0C82">
              <w:rPr>
                <w:rFonts w:eastAsia="Calibri"/>
              </w:rPr>
              <w:t xml:space="preserve"> </w:t>
            </w:r>
            <w:r w:rsidR="00620DA3" w:rsidRPr="00444DF9">
              <w:rPr>
                <w:rFonts w:eastAsia="Calibri"/>
              </w:rPr>
              <w:t>определения</w:t>
            </w:r>
            <w:r w:rsidR="00620DA3" w:rsidRPr="000F0C82">
              <w:rPr>
                <w:rFonts w:eastAsia="Calibri"/>
              </w:rPr>
              <w:t xml:space="preserve"> </w:t>
            </w:r>
            <w:r w:rsidR="00620DA3" w:rsidRPr="00444DF9">
              <w:rPr>
                <w:rFonts w:eastAsia="Calibri"/>
              </w:rPr>
              <w:t>полосы</w:t>
            </w:r>
            <w:r w:rsidR="00620DA3" w:rsidRPr="000F0C82">
              <w:rPr>
                <w:rFonts w:eastAsia="Calibri"/>
              </w:rPr>
              <w:t xml:space="preserve"> </w:t>
            </w:r>
            <w:r w:rsidR="00620DA3" w:rsidRPr="00444DF9">
              <w:rPr>
                <w:rFonts w:eastAsia="Calibri"/>
              </w:rPr>
              <w:t>частот</w:t>
            </w:r>
            <w:r w:rsidR="00620DA3" w:rsidRPr="000F0C82">
              <w:rPr>
                <w:rFonts w:eastAsia="Calibri"/>
              </w:rPr>
              <w:t xml:space="preserve"> </w:t>
            </w:r>
            <w:r w:rsidR="00620DA3" w:rsidRPr="005E7ADA">
              <w:rPr>
                <w:rFonts w:eastAsia="Calibri"/>
              </w:rPr>
              <w:t xml:space="preserve">6425−7125 МГц для </w:t>
            </w:r>
            <w:r w:rsidR="00620DA3" w:rsidRPr="005E7ADA">
              <w:rPr>
                <w:rFonts w:eastAsia="Calibri"/>
                <w:lang w:val="en-US"/>
              </w:rPr>
              <w:t>IMT</w:t>
            </w:r>
            <w:r w:rsidR="00620DA3" w:rsidRPr="005E7ADA">
              <w:rPr>
                <w:rFonts w:eastAsia="Calibri"/>
              </w:rPr>
              <w:t xml:space="preserve"> со следующим набором условий для защиты </w:t>
            </w:r>
            <w:r w:rsidR="00E23445" w:rsidRPr="005E7ADA">
              <w:rPr>
                <w:rFonts w:eastAsia="Calibri"/>
              </w:rPr>
              <w:t xml:space="preserve">действующих </w:t>
            </w:r>
            <w:r w:rsidR="00620DA3" w:rsidRPr="005E7ADA">
              <w:rPr>
                <w:rFonts w:eastAsia="Calibri"/>
              </w:rPr>
              <w:t>служб</w:t>
            </w:r>
            <w:r w:rsidRPr="005E7ADA">
              <w:rPr>
                <w:rFonts w:eastAsia="Calibri"/>
              </w:rPr>
              <w:t>:</w:t>
            </w:r>
          </w:p>
          <w:p w14:paraId="7125E11A" w14:textId="7A7CA572" w:rsidR="0091453E" w:rsidRPr="005E7ADA" w:rsidRDefault="0091453E" w:rsidP="0091453E">
            <w:pPr>
              <w:pStyle w:val="enumlev2"/>
              <w:numPr>
                <w:ilvl w:val="0"/>
                <w:numId w:val="13"/>
              </w:numPr>
              <w:rPr>
                <w:rFonts w:eastAsia="Calibri"/>
              </w:rPr>
            </w:pPr>
            <w:r w:rsidRPr="005E7ADA">
              <w:rPr>
                <w:rFonts w:eastAsia="Calibri"/>
              </w:rPr>
              <w:t xml:space="preserve">для защиты ФСС (Земля-космос) в полосе частот 6425−7075 МГц – маска ожидаемой эквивалентной изотропно излучаемой мощности (э.и.и.м.), излучаемой базовой станцией IMT: Пример 3 для проекта Резолюции, относящейся к методам 4С/5С; </w:t>
            </w:r>
          </w:p>
          <w:p w14:paraId="02DB1F80" w14:textId="370132EC" w:rsidR="005A203F" w:rsidRPr="00706238" w:rsidRDefault="005A203F" w:rsidP="005A203F">
            <w:pPr>
              <w:pStyle w:val="enumlev2"/>
              <w:rPr>
                <w:rFonts w:eastAsia="Calibri"/>
                <w:i/>
              </w:rPr>
            </w:pPr>
            <w:r w:rsidRPr="005E7ADA">
              <w:rPr>
                <w:rFonts w:eastAsia="Calibri"/>
                <w:lang w:val="en-US"/>
              </w:rPr>
              <w:t>b</w:t>
            </w:r>
            <w:r w:rsidRPr="005E7ADA">
              <w:rPr>
                <w:rFonts w:eastAsia="Calibri"/>
              </w:rPr>
              <w:t>)</w:t>
            </w:r>
            <w:r w:rsidRPr="005E7ADA">
              <w:rPr>
                <w:rFonts w:eastAsia="Calibri"/>
              </w:rPr>
              <w:tab/>
            </w:r>
            <w:r w:rsidR="0091453E" w:rsidRPr="005E7ADA">
              <w:rPr>
                <w:rFonts w:eastAsia="Calibri"/>
              </w:rPr>
              <w:t>для защиты ФСС (космос-Земля) в полосе</w:t>
            </w:r>
            <w:r w:rsidR="0091453E" w:rsidRPr="0091453E">
              <w:rPr>
                <w:rFonts w:eastAsia="Calibri"/>
              </w:rPr>
              <w:t xml:space="preserve"> частот 6700−7075 МГц</w:t>
            </w:r>
            <w:r w:rsidR="0091453E">
              <w:rPr>
                <w:rFonts w:eastAsia="Calibri"/>
              </w:rPr>
              <w:t xml:space="preserve"> –</w:t>
            </w:r>
            <w:r w:rsidR="0091453E" w:rsidRPr="0091453E">
              <w:rPr>
                <w:rFonts w:eastAsia="Calibri"/>
              </w:rPr>
              <w:t xml:space="preserve"> приняти</w:t>
            </w:r>
            <w:r w:rsidR="0091453E">
              <w:rPr>
                <w:rFonts w:eastAsia="Calibri"/>
              </w:rPr>
              <w:t>е</w:t>
            </w:r>
            <w:r w:rsidR="0091453E" w:rsidRPr="0091453E">
              <w:rPr>
                <w:rFonts w:eastAsia="Calibri"/>
              </w:rPr>
              <w:t xml:space="preserve"> </w:t>
            </w:r>
            <w:r w:rsidR="0091453E" w:rsidRPr="008F32CE">
              <w:rPr>
                <w:rFonts w:eastAsia="Calibri"/>
              </w:rPr>
              <w:lastRenderedPageBreak/>
              <w:t xml:space="preserve">координационных мер </w:t>
            </w:r>
            <w:r w:rsidR="000F0C82" w:rsidRPr="008F32CE">
              <w:rPr>
                <w:rFonts w:eastAsia="Calibri"/>
              </w:rPr>
              <w:t>для</w:t>
            </w:r>
            <w:r w:rsidR="0091453E" w:rsidRPr="008F32CE">
              <w:rPr>
                <w:rFonts w:eastAsia="Calibri"/>
              </w:rPr>
              <w:t xml:space="preserve"> конкретной площадк</w:t>
            </w:r>
            <w:r w:rsidR="000F0C82" w:rsidRPr="008F32CE">
              <w:rPr>
                <w:rFonts w:eastAsia="Calibri"/>
              </w:rPr>
              <w:t>и</w:t>
            </w:r>
            <w:r w:rsidR="0091453E" w:rsidRPr="008F32CE">
              <w:rPr>
                <w:rFonts w:eastAsia="Calibri"/>
              </w:rPr>
              <w:t xml:space="preserve">. </w:t>
            </w:r>
          </w:p>
          <w:p w14:paraId="555DBC06" w14:textId="41B6D8D9" w:rsidR="005A203F" w:rsidRPr="00706238" w:rsidRDefault="005A203F" w:rsidP="005A203F">
            <w:pPr>
              <w:pStyle w:val="enumlev1"/>
              <w:rPr>
                <w:rFonts w:eastAsia="Calibri"/>
              </w:rPr>
            </w:pPr>
            <w:r w:rsidRPr="00706238">
              <w:rPr>
                <w:rFonts w:eastAsia="Calibri"/>
              </w:rPr>
              <w:t>3</w:t>
            </w:r>
            <w:r w:rsidRPr="00706238">
              <w:rPr>
                <w:rFonts w:eastAsia="Calibri"/>
              </w:rPr>
              <w:tab/>
            </w:r>
            <w:r w:rsidR="0091453E" w:rsidRPr="008F32CE">
              <w:rPr>
                <w:rFonts w:eastAsia="Calibri"/>
                <w:b/>
                <w:bCs/>
              </w:rPr>
              <w:t>Для</w:t>
            </w:r>
            <w:r w:rsidR="0091453E" w:rsidRPr="00706238">
              <w:rPr>
                <w:rFonts w:eastAsia="Calibri"/>
                <w:b/>
                <w:bCs/>
              </w:rPr>
              <w:t xml:space="preserve"> </w:t>
            </w:r>
            <w:r w:rsidR="0091453E" w:rsidRPr="008F32CE">
              <w:rPr>
                <w:rFonts w:eastAsia="Calibri"/>
                <w:b/>
                <w:bCs/>
              </w:rPr>
              <w:t>полосы</w:t>
            </w:r>
            <w:r w:rsidR="0091453E" w:rsidRPr="00706238">
              <w:rPr>
                <w:rFonts w:eastAsia="Calibri"/>
                <w:b/>
                <w:bCs/>
              </w:rPr>
              <w:t xml:space="preserve"> </w:t>
            </w:r>
            <w:r w:rsidR="0091453E" w:rsidRPr="008F32CE">
              <w:rPr>
                <w:rFonts w:eastAsia="Calibri"/>
                <w:b/>
                <w:bCs/>
              </w:rPr>
              <w:t>частот</w:t>
            </w:r>
            <w:r w:rsidR="0091453E" w:rsidRPr="00706238">
              <w:rPr>
                <w:rFonts w:eastAsia="Calibri"/>
                <w:b/>
                <w:bCs/>
              </w:rPr>
              <w:t xml:space="preserve"> 2 (3300–3400 </w:t>
            </w:r>
            <w:r w:rsidR="0091453E" w:rsidRPr="008F32CE">
              <w:rPr>
                <w:rFonts w:eastAsia="Calibri"/>
                <w:b/>
                <w:bCs/>
              </w:rPr>
              <w:t>МГц</w:t>
            </w:r>
            <w:r w:rsidR="0091453E" w:rsidRPr="00706238">
              <w:rPr>
                <w:rFonts w:eastAsia="Calibri"/>
                <w:b/>
                <w:bCs/>
              </w:rPr>
              <w:t xml:space="preserve">), </w:t>
            </w:r>
            <w:r w:rsidR="0091453E" w:rsidRPr="008F32CE">
              <w:rPr>
                <w:rFonts w:eastAsia="Calibri"/>
                <w:b/>
                <w:bCs/>
              </w:rPr>
              <w:t>полосы</w:t>
            </w:r>
            <w:r w:rsidR="0091453E" w:rsidRPr="00706238">
              <w:rPr>
                <w:rFonts w:eastAsia="Calibri"/>
                <w:b/>
                <w:bCs/>
              </w:rPr>
              <w:t xml:space="preserve"> </w:t>
            </w:r>
            <w:r w:rsidR="0091453E" w:rsidRPr="008F32CE">
              <w:rPr>
                <w:rFonts w:eastAsia="Calibri"/>
                <w:b/>
                <w:bCs/>
              </w:rPr>
              <w:t>частот</w:t>
            </w:r>
            <w:r w:rsidR="0091453E" w:rsidRPr="00706238">
              <w:rPr>
                <w:rFonts w:eastAsia="Calibri"/>
                <w:b/>
                <w:bCs/>
              </w:rPr>
              <w:t xml:space="preserve"> 3 (3600–3800 </w:t>
            </w:r>
            <w:r w:rsidR="0091453E" w:rsidRPr="008F32CE">
              <w:rPr>
                <w:rFonts w:eastAsia="Calibri"/>
                <w:b/>
                <w:bCs/>
              </w:rPr>
              <w:t>МГц</w:t>
            </w:r>
            <w:r w:rsidR="0091453E" w:rsidRPr="00706238">
              <w:rPr>
                <w:rFonts w:eastAsia="Calibri"/>
                <w:b/>
                <w:bCs/>
              </w:rPr>
              <w:t xml:space="preserve">) </w:t>
            </w:r>
            <w:r w:rsidR="0091453E" w:rsidRPr="008F32CE">
              <w:rPr>
                <w:rFonts w:eastAsia="Calibri"/>
                <w:b/>
                <w:bCs/>
              </w:rPr>
              <w:t>и</w:t>
            </w:r>
            <w:r w:rsidR="0091453E" w:rsidRPr="00706238">
              <w:rPr>
                <w:rFonts w:eastAsia="Calibri"/>
                <w:b/>
                <w:bCs/>
              </w:rPr>
              <w:t xml:space="preserve"> </w:t>
            </w:r>
            <w:r w:rsidR="0091453E" w:rsidRPr="008F32CE">
              <w:rPr>
                <w:rFonts w:eastAsia="Calibri"/>
                <w:b/>
                <w:bCs/>
              </w:rPr>
              <w:t>полосы</w:t>
            </w:r>
            <w:r w:rsidR="0091453E" w:rsidRPr="00706238">
              <w:rPr>
                <w:rFonts w:eastAsia="Calibri"/>
                <w:b/>
                <w:bCs/>
              </w:rPr>
              <w:t xml:space="preserve"> </w:t>
            </w:r>
            <w:r w:rsidR="0091453E" w:rsidRPr="008F32CE">
              <w:rPr>
                <w:rFonts w:eastAsia="Calibri"/>
                <w:b/>
                <w:bCs/>
              </w:rPr>
              <w:t>частот</w:t>
            </w:r>
            <w:r w:rsidR="0091453E" w:rsidRPr="00706238">
              <w:rPr>
                <w:rFonts w:eastAsia="Calibri"/>
                <w:b/>
                <w:bCs/>
              </w:rPr>
              <w:t xml:space="preserve"> 6 (10</w:t>
            </w:r>
            <w:r w:rsidR="00892B67">
              <w:rPr>
                <w:rFonts w:eastAsia="Calibri"/>
                <w:b/>
                <w:bCs/>
              </w:rPr>
              <w:t>−</w:t>
            </w:r>
            <w:r w:rsidR="0091453E" w:rsidRPr="00706238">
              <w:rPr>
                <w:rFonts w:eastAsia="Calibri"/>
                <w:b/>
                <w:bCs/>
              </w:rPr>
              <w:t>10,5</w:t>
            </w:r>
            <w:r w:rsidR="00CC46C6" w:rsidRPr="008F32CE">
              <w:rPr>
                <w:rFonts w:eastAsia="Calibri"/>
                <w:b/>
                <w:bCs/>
                <w:lang w:val="en-US"/>
              </w:rPr>
              <w:t> </w:t>
            </w:r>
            <w:r w:rsidR="0091453E" w:rsidRPr="008F32CE">
              <w:rPr>
                <w:rFonts w:eastAsia="Calibri"/>
                <w:b/>
                <w:bCs/>
              </w:rPr>
              <w:t>ГГц</w:t>
            </w:r>
            <w:r w:rsidR="0091453E" w:rsidRPr="00706238">
              <w:rPr>
                <w:rFonts w:eastAsia="Calibri"/>
                <w:b/>
                <w:bCs/>
              </w:rPr>
              <w:t xml:space="preserve"> (</w:t>
            </w:r>
            <w:r w:rsidR="0091453E" w:rsidRPr="008F32CE">
              <w:rPr>
                <w:rFonts w:eastAsia="Calibri"/>
                <w:b/>
                <w:bCs/>
              </w:rPr>
              <w:t>Район</w:t>
            </w:r>
            <w:r w:rsidR="0091453E" w:rsidRPr="00706238">
              <w:rPr>
                <w:rFonts w:eastAsia="Calibri"/>
                <w:b/>
                <w:bCs/>
              </w:rPr>
              <w:t xml:space="preserve"> 2))</w:t>
            </w:r>
            <w:r w:rsidR="0091453E" w:rsidRPr="00706238">
              <w:rPr>
                <w:rFonts w:eastAsia="Calibri"/>
              </w:rPr>
              <w:t xml:space="preserve">: </w:t>
            </w:r>
          </w:p>
          <w:p w14:paraId="080324AD" w14:textId="0909D634" w:rsidR="005A203F" w:rsidRPr="008F32CE" w:rsidRDefault="005A203F" w:rsidP="005A203F">
            <w:pPr>
              <w:pStyle w:val="enumlev2"/>
              <w:rPr>
                <w:rFonts w:eastAsia="Calibri"/>
                <w:highlight w:val="lightGray"/>
              </w:rPr>
            </w:pPr>
            <w:r w:rsidRPr="008F32CE">
              <w:rPr>
                <w:rFonts w:eastAsia="Calibri"/>
                <w:lang w:val="en-US"/>
              </w:rPr>
              <w:t>a</w:t>
            </w:r>
            <w:r w:rsidRPr="008F32CE">
              <w:rPr>
                <w:rFonts w:eastAsia="Calibri"/>
              </w:rPr>
              <w:t>)</w:t>
            </w:r>
            <w:r w:rsidRPr="008F32CE">
              <w:rPr>
                <w:rFonts w:eastAsia="Calibri"/>
              </w:rPr>
              <w:tab/>
            </w:r>
            <w:r w:rsidR="00CC46C6" w:rsidRPr="008F32CE">
              <w:rPr>
                <w:rFonts w:eastAsia="Calibri"/>
              </w:rPr>
              <w:t xml:space="preserve">для полосы частот 2 и полосы частот 3: </w:t>
            </w:r>
            <w:r w:rsidR="00CC46C6" w:rsidRPr="008F32CE">
              <w:rPr>
                <w:rFonts w:eastAsia="Calibri"/>
                <w:b/>
                <w:bCs/>
              </w:rPr>
              <w:t xml:space="preserve">поддержать </w:t>
            </w:r>
            <w:r w:rsidR="00371F56" w:rsidRPr="008F32CE">
              <w:rPr>
                <w:rFonts w:eastAsia="Calibri"/>
                <w:b/>
                <w:bCs/>
              </w:rPr>
              <w:t xml:space="preserve">распределение подвижной </w:t>
            </w:r>
            <w:r w:rsidR="00CC46C6" w:rsidRPr="008F32CE">
              <w:rPr>
                <w:rFonts w:eastAsia="Calibri"/>
                <w:b/>
                <w:bCs/>
              </w:rPr>
              <w:t xml:space="preserve">службе и </w:t>
            </w:r>
            <w:r w:rsidR="00371F56" w:rsidRPr="008F32CE">
              <w:rPr>
                <w:rFonts w:eastAsia="Calibri"/>
                <w:b/>
                <w:bCs/>
              </w:rPr>
              <w:t xml:space="preserve">возможное определение </w:t>
            </w:r>
            <w:r w:rsidR="00371F56" w:rsidRPr="008F32CE">
              <w:rPr>
                <w:rFonts w:eastAsia="Calibri"/>
                <w:b/>
                <w:bCs/>
                <w:lang w:val="en-US"/>
              </w:rPr>
              <w:t>IMT</w:t>
            </w:r>
            <w:r w:rsidR="00371F56" w:rsidRPr="008F32CE">
              <w:rPr>
                <w:rFonts w:eastAsia="Calibri"/>
              </w:rPr>
              <w:t xml:space="preserve"> </w:t>
            </w:r>
            <w:r w:rsidR="00CC46C6" w:rsidRPr="008F32CE">
              <w:rPr>
                <w:rFonts w:eastAsia="Calibri"/>
              </w:rPr>
              <w:t>в этих рассматриваемых полосах частот в Районе</w:t>
            </w:r>
            <w:r w:rsidR="00371F56" w:rsidRPr="008F32CE">
              <w:rPr>
                <w:rFonts w:eastAsia="Calibri"/>
                <w:lang w:val="en-US"/>
              </w:rPr>
              <w:t> </w:t>
            </w:r>
            <w:r w:rsidR="00CC46C6" w:rsidRPr="008F32CE">
              <w:rPr>
                <w:rFonts w:eastAsia="Calibri"/>
              </w:rPr>
              <w:t>2</w:t>
            </w:r>
            <w:r w:rsidR="0098213D" w:rsidRPr="008F32CE">
              <w:rPr>
                <w:rFonts w:eastAsia="Calibri"/>
              </w:rPr>
              <w:t>, поскольку</w:t>
            </w:r>
            <w:r w:rsidR="006E2163" w:rsidRPr="008F32CE">
              <w:rPr>
                <w:rFonts w:eastAsia="Calibri"/>
              </w:rPr>
              <w:t xml:space="preserve"> </w:t>
            </w:r>
            <w:r w:rsidR="00CC46C6" w:rsidRPr="00CC46C6">
              <w:rPr>
                <w:rFonts w:eastAsia="Calibri"/>
              </w:rPr>
              <w:t>это</w:t>
            </w:r>
            <w:r w:rsidR="00CC46C6" w:rsidRPr="008F32CE">
              <w:rPr>
                <w:rFonts w:eastAsia="Calibri"/>
              </w:rPr>
              <w:t xml:space="preserve"> </w:t>
            </w:r>
            <w:r w:rsidR="00CC46C6" w:rsidRPr="001C1BCB">
              <w:rPr>
                <w:rFonts w:eastAsia="Calibri"/>
                <w:b/>
                <w:bCs/>
              </w:rPr>
              <w:t>будет</w:t>
            </w:r>
            <w:r w:rsidR="00CC46C6" w:rsidRPr="008F32CE">
              <w:rPr>
                <w:rFonts w:eastAsia="Calibri"/>
                <w:b/>
                <w:bCs/>
              </w:rPr>
              <w:t xml:space="preserve"> </w:t>
            </w:r>
            <w:r w:rsidR="00CC46C6" w:rsidRPr="001C1BCB">
              <w:rPr>
                <w:rFonts w:eastAsia="Calibri"/>
                <w:b/>
                <w:bCs/>
              </w:rPr>
              <w:t>способствовать</w:t>
            </w:r>
            <w:r w:rsidR="00CC46C6" w:rsidRPr="008F32CE">
              <w:rPr>
                <w:rFonts w:eastAsia="Calibri"/>
                <w:b/>
                <w:bCs/>
              </w:rPr>
              <w:t xml:space="preserve"> </w:t>
            </w:r>
            <w:r w:rsidR="00CC46C6" w:rsidRPr="001C1BCB">
              <w:rPr>
                <w:rFonts w:eastAsia="Calibri"/>
                <w:b/>
                <w:bCs/>
              </w:rPr>
              <w:t>глобально</w:t>
            </w:r>
            <w:r w:rsidR="0098213D">
              <w:rPr>
                <w:rFonts w:eastAsia="Calibri"/>
                <w:b/>
                <w:bCs/>
              </w:rPr>
              <w:t>й</w:t>
            </w:r>
            <w:r w:rsidR="00CC46C6" w:rsidRPr="008F32CE">
              <w:rPr>
                <w:rFonts w:eastAsia="Calibri"/>
                <w:b/>
                <w:bCs/>
              </w:rPr>
              <w:t xml:space="preserve"> </w:t>
            </w:r>
            <w:r w:rsidR="006E2163" w:rsidRPr="001C1BCB">
              <w:rPr>
                <w:rFonts w:eastAsia="Calibri"/>
                <w:b/>
                <w:bCs/>
              </w:rPr>
              <w:t>согласован</w:t>
            </w:r>
            <w:r w:rsidR="0098213D">
              <w:rPr>
                <w:rFonts w:eastAsia="Calibri"/>
                <w:b/>
                <w:bCs/>
              </w:rPr>
              <w:t>ности</w:t>
            </w:r>
            <w:r w:rsidR="0098213D" w:rsidRPr="008F32CE">
              <w:rPr>
                <w:rFonts w:eastAsia="Calibri"/>
                <w:b/>
                <w:bCs/>
              </w:rPr>
              <w:t xml:space="preserve"> </w:t>
            </w:r>
            <w:r w:rsidR="0098213D" w:rsidRPr="0098213D">
              <w:rPr>
                <w:rFonts w:eastAsia="Calibri"/>
              </w:rPr>
              <w:t>при</w:t>
            </w:r>
            <w:r w:rsidR="00CC46C6" w:rsidRPr="008F32CE">
              <w:rPr>
                <w:rFonts w:eastAsia="Calibri"/>
              </w:rPr>
              <w:t xml:space="preserve"> </w:t>
            </w:r>
            <w:r w:rsidR="00CC46C6" w:rsidRPr="00CC46C6">
              <w:rPr>
                <w:rFonts w:eastAsia="Calibri"/>
              </w:rPr>
              <w:t>внедрени</w:t>
            </w:r>
            <w:r w:rsidR="0098213D">
              <w:rPr>
                <w:rFonts w:eastAsia="Calibri"/>
              </w:rPr>
              <w:t>и</w:t>
            </w:r>
            <w:r w:rsidR="00CC46C6" w:rsidRPr="008F32CE">
              <w:rPr>
                <w:rFonts w:eastAsia="Calibri"/>
              </w:rPr>
              <w:t xml:space="preserve"> </w:t>
            </w:r>
            <w:r w:rsidR="00CC46C6" w:rsidRPr="002376B1">
              <w:rPr>
                <w:rFonts w:eastAsia="Calibri"/>
                <w:lang w:val="en-US"/>
              </w:rPr>
              <w:t>IMT</w:t>
            </w:r>
            <w:r w:rsidR="00CC46C6" w:rsidRPr="008F32CE">
              <w:rPr>
                <w:rFonts w:eastAsia="Calibri"/>
              </w:rPr>
              <w:t>;</w:t>
            </w:r>
          </w:p>
          <w:p w14:paraId="7BA2A2F0" w14:textId="1332EA23" w:rsidR="005A203F" w:rsidRPr="00706238" w:rsidRDefault="005A203F" w:rsidP="005A203F">
            <w:pPr>
              <w:pStyle w:val="enumlev2"/>
              <w:rPr>
                <w:rFonts w:eastAsia="Calibri"/>
              </w:rPr>
            </w:pPr>
            <w:r w:rsidRPr="00951B90">
              <w:rPr>
                <w:rFonts w:eastAsia="Calibri"/>
                <w:lang w:val="en-US"/>
              </w:rPr>
              <w:t>b</w:t>
            </w:r>
            <w:r w:rsidRPr="00951B90">
              <w:rPr>
                <w:rFonts w:eastAsia="Calibri"/>
              </w:rPr>
              <w:t>)</w:t>
            </w:r>
            <w:r w:rsidRPr="00951B90">
              <w:rPr>
                <w:rFonts w:eastAsia="Calibri"/>
              </w:rPr>
              <w:tab/>
            </w:r>
            <w:r w:rsidR="00CC46C6" w:rsidRPr="00951B90">
              <w:rPr>
                <w:rFonts w:eastAsia="Calibri"/>
              </w:rPr>
              <w:t>для полосы</w:t>
            </w:r>
            <w:r w:rsidR="00CC46C6" w:rsidRPr="00CC46C6">
              <w:rPr>
                <w:rFonts w:eastAsia="Calibri"/>
              </w:rPr>
              <w:t xml:space="preserve"> частот 6 </w:t>
            </w:r>
            <w:r w:rsidR="001C1BCB">
              <w:rPr>
                <w:rFonts w:eastAsia="Calibri"/>
              </w:rPr>
              <w:t>поддержать идею о том</w:t>
            </w:r>
            <w:r w:rsidR="00CC46C6" w:rsidRPr="00CC46C6">
              <w:rPr>
                <w:rFonts w:eastAsia="Calibri"/>
              </w:rPr>
              <w:t xml:space="preserve">, чтобы </w:t>
            </w:r>
            <w:r w:rsidR="001C1BCB">
              <w:rPr>
                <w:rFonts w:eastAsia="Calibri"/>
              </w:rPr>
              <w:t xml:space="preserve">определение </w:t>
            </w:r>
            <w:r w:rsidR="00CC46C6" w:rsidRPr="00CC46C6">
              <w:rPr>
                <w:rFonts w:eastAsia="Calibri"/>
                <w:lang w:val="en-US"/>
              </w:rPr>
              <w:t>IMT</w:t>
            </w:r>
            <w:r w:rsidR="00CC46C6" w:rsidRPr="00CC46C6">
              <w:rPr>
                <w:rFonts w:eastAsia="Calibri"/>
              </w:rPr>
              <w:t xml:space="preserve"> этой </w:t>
            </w:r>
            <w:r w:rsidR="001C1BCB" w:rsidRPr="00CC46C6">
              <w:rPr>
                <w:rFonts w:eastAsia="Calibri"/>
              </w:rPr>
              <w:t xml:space="preserve">рассматриваемой </w:t>
            </w:r>
            <w:r w:rsidR="00CC46C6" w:rsidRPr="00CC46C6">
              <w:rPr>
                <w:rFonts w:eastAsia="Calibri"/>
              </w:rPr>
              <w:t xml:space="preserve">полосы частот или ее </w:t>
            </w:r>
            <w:r w:rsidR="001C1BCB" w:rsidRPr="001C1BCB">
              <w:rPr>
                <w:rFonts w:eastAsia="Calibri"/>
              </w:rPr>
              <w:t>участ</w:t>
            </w:r>
            <w:r w:rsidR="001C1BCB">
              <w:rPr>
                <w:rFonts w:eastAsia="Calibri"/>
              </w:rPr>
              <w:t>ков</w:t>
            </w:r>
            <w:r w:rsidR="00CC46C6" w:rsidRPr="00CC46C6">
              <w:rPr>
                <w:rFonts w:eastAsia="Calibri"/>
              </w:rPr>
              <w:t xml:space="preserve"> в Районе 2 </w:t>
            </w:r>
            <w:r w:rsidR="00CC46C6" w:rsidRPr="001C1BCB">
              <w:rPr>
                <w:rFonts w:eastAsia="Calibri"/>
                <w:b/>
                <w:bCs/>
              </w:rPr>
              <w:t>не затрагивал</w:t>
            </w:r>
            <w:r w:rsidR="001C1BCB" w:rsidRPr="001C1BCB">
              <w:rPr>
                <w:rFonts w:eastAsia="Calibri"/>
                <w:b/>
                <w:bCs/>
              </w:rPr>
              <w:t>о</w:t>
            </w:r>
            <w:r w:rsidR="00CC46C6" w:rsidRPr="00CC46C6">
              <w:rPr>
                <w:rFonts w:eastAsia="Calibri"/>
              </w:rPr>
              <w:t xml:space="preserve"> службы, которым эта полоса частот распределена в Районе 1.</w:t>
            </w:r>
          </w:p>
          <w:p w14:paraId="2951C3D4" w14:textId="5650DE67" w:rsidR="005A203F" w:rsidRPr="00892B67" w:rsidRDefault="00F615E7" w:rsidP="00892B67">
            <w:pPr>
              <w:pStyle w:val="Headingi"/>
              <w:rPr>
                <w:rFonts w:eastAsia="Calibri"/>
                <w:u w:val="single"/>
              </w:rPr>
            </w:pPr>
            <w:r w:rsidRPr="00892B67">
              <w:rPr>
                <w:rFonts w:eastAsia="Calibri"/>
                <w:u w:val="single"/>
              </w:rPr>
              <w:t>Часть 2: Дальнейшие действия</w:t>
            </w:r>
          </w:p>
          <w:p w14:paraId="40D2728F" w14:textId="000C512C" w:rsidR="005A203F" w:rsidRPr="00F615E7" w:rsidRDefault="00F615E7" w:rsidP="005A20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892B67">
              <w:rPr>
                <w:rFonts w:eastAsia="Calibri"/>
                <w:i/>
                <w:color w:val="000000"/>
              </w:rPr>
              <w:t>:</w:t>
            </w:r>
          </w:p>
          <w:p w14:paraId="6481A9EB" w14:textId="3C86F5AA" w:rsidR="005A203F" w:rsidRPr="00F615E7" w:rsidRDefault="00F615E7" w:rsidP="00CB6A79">
            <w:pPr>
              <w:pStyle w:val="enumlev1"/>
              <w:rPr>
                <w:b/>
              </w:rPr>
            </w:pPr>
            <w:r w:rsidRPr="00F615E7">
              <w:rPr>
                <w:rFonts w:eastAsia="Calibri"/>
                <w:b/>
              </w:rPr>
              <w:t xml:space="preserve">поддержать </w:t>
            </w:r>
            <w:r w:rsidRPr="00F615E7">
              <w:rPr>
                <w:rFonts w:eastAsia="Calibri"/>
                <w:bCs/>
                <w:lang w:val="en-US"/>
              </w:rPr>
              <w:t>AFCP</w:t>
            </w:r>
            <w:r w:rsidRPr="00F615E7">
              <w:rPr>
                <w:rFonts w:eastAsia="Calibri"/>
                <w:bCs/>
              </w:rPr>
              <w:t xml:space="preserve"> по данному пункту повестки дня</w:t>
            </w:r>
            <w:r w:rsidR="005A203F" w:rsidRPr="00F615E7">
              <w:rPr>
                <w:rFonts w:eastAsia="Calibri"/>
              </w:rPr>
              <w:t>.</w:t>
            </w:r>
          </w:p>
        </w:tc>
      </w:tr>
      <w:tr w:rsidR="005A203F" w:rsidRPr="00F615E7" w14:paraId="6FC3C791" w14:textId="77777777" w:rsidTr="009A0796">
        <w:trPr>
          <w:jc w:val="center"/>
        </w:trPr>
        <w:tc>
          <w:tcPr>
            <w:tcW w:w="3114" w:type="dxa"/>
          </w:tcPr>
          <w:p w14:paraId="5CBFD7F4" w14:textId="7B586162" w:rsidR="005A203F" w:rsidRPr="00155FEE" w:rsidRDefault="002A614F" w:rsidP="005A203F">
            <w:pPr>
              <w:spacing w:before="40" w:after="40"/>
              <w:jc w:val="both"/>
              <w:rPr>
                <w:rFonts w:eastAsia="Calibri"/>
                <w:b/>
                <w:i/>
              </w:rPr>
            </w:pPr>
            <w:r>
              <w:rPr>
                <w:rFonts w:eastAsia="Calibri"/>
                <w:b/>
                <w:i/>
              </w:rPr>
              <w:lastRenderedPageBreak/>
              <w:t>Пункт</w:t>
            </w:r>
            <w:r w:rsidR="005A203F" w:rsidRPr="00155FEE">
              <w:rPr>
                <w:rFonts w:eastAsia="Calibri"/>
                <w:b/>
                <w:i/>
              </w:rPr>
              <w:t xml:space="preserve"> 1.3</w:t>
            </w:r>
            <w:r>
              <w:rPr>
                <w:rFonts w:eastAsia="Calibri"/>
                <w:b/>
                <w:i/>
              </w:rPr>
              <w:t xml:space="preserve"> повестки дня</w:t>
            </w:r>
          </w:p>
          <w:p w14:paraId="175873D7" w14:textId="000DF4F8" w:rsidR="005A203F" w:rsidRPr="00CB6A79" w:rsidRDefault="00CB6A79" w:rsidP="00706238">
            <w:pPr>
              <w:spacing w:before="40" w:after="40"/>
              <w:rPr>
                <w:rFonts w:eastAsia="Calibri"/>
                <w:b/>
                <w:i/>
              </w:rPr>
            </w:pPr>
            <w:r w:rsidRPr="00CB6A79">
              <w:rPr>
                <w:rFonts w:eastAsia="Calibri"/>
                <w:i/>
                <w:color w:val="000000"/>
              </w:rPr>
              <w:t>в соответствии с Резолюцией </w:t>
            </w:r>
            <w:r w:rsidRPr="00CB6A79">
              <w:rPr>
                <w:rFonts w:eastAsia="Calibri"/>
                <w:b/>
                <w:i/>
                <w:color w:val="000000"/>
              </w:rPr>
              <w:t>246 (ВКР-19)</w:t>
            </w:r>
            <w:r w:rsidRPr="00CB6A79">
              <w:rPr>
                <w:rFonts w:eastAsia="Calibri"/>
                <w:i/>
                <w:color w:val="000000"/>
              </w:rPr>
              <w:t>, рассмотреть вопрос о распределении на первичной основе полосы частот 3600</w:t>
            </w:r>
            <w:r w:rsidR="00706238">
              <w:rPr>
                <w:rFonts w:eastAsia="Calibri"/>
                <w:i/>
                <w:color w:val="000000"/>
              </w:rPr>
              <w:t>−</w:t>
            </w:r>
            <w:r w:rsidRPr="00CB6A79">
              <w:rPr>
                <w:rFonts w:eastAsia="Calibri"/>
                <w:i/>
                <w:color w:val="000000"/>
              </w:rPr>
              <w:t>3800 МГц подвижной службе в Районе 1 и принять надлежащие регламентарные меры;</w:t>
            </w:r>
          </w:p>
        </w:tc>
        <w:tc>
          <w:tcPr>
            <w:tcW w:w="6662" w:type="dxa"/>
          </w:tcPr>
          <w:p w14:paraId="3760B4C1" w14:textId="1F6E967C" w:rsidR="005A203F" w:rsidRPr="006C29D1" w:rsidRDefault="00F615E7" w:rsidP="00AD1206">
            <w:pPr>
              <w:pStyle w:val="Headingi"/>
              <w:rPr>
                <w:rFonts w:eastAsia="Calibri"/>
              </w:rPr>
            </w:pPr>
            <w:r w:rsidRPr="00AD1206">
              <w:rPr>
                <w:rFonts w:eastAsia="Calibri"/>
                <w:u w:val="single"/>
              </w:rPr>
              <w:t>Часть 1: Общая позиция</w:t>
            </w:r>
            <w:r w:rsidR="005A203F" w:rsidRPr="006C29D1">
              <w:rPr>
                <w:rFonts w:eastAsia="Calibri"/>
              </w:rPr>
              <w:t>:</w:t>
            </w:r>
          </w:p>
          <w:p w14:paraId="14032C0E" w14:textId="234CF564" w:rsidR="005A203F" w:rsidRPr="002376B1" w:rsidRDefault="00CB6A79" w:rsidP="00CB6A79">
            <w:pPr>
              <w:pStyle w:val="enumlev1"/>
              <w:rPr>
                <w:rFonts w:eastAsia="Calibri"/>
                <w:b/>
              </w:rPr>
            </w:pPr>
            <w:r w:rsidRPr="002376B1">
              <w:rPr>
                <w:rFonts w:eastAsia="Calibri"/>
              </w:rPr>
              <w:t>1</w:t>
            </w:r>
            <w:r w:rsidRPr="002376B1">
              <w:rPr>
                <w:rFonts w:eastAsia="Calibri"/>
              </w:rPr>
              <w:tab/>
            </w:r>
            <w:r w:rsidR="006C29D1" w:rsidRPr="006C29D1">
              <w:rPr>
                <w:rFonts w:eastAsia="Calibri"/>
                <w:b/>
                <w:bCs/>
              </w:rPr>
              <w:t>Принять</w:t>
            </w:r>
            <w:r w:rsidR="006C29D1" w:rsidRPr="002376B1">
              <w:rPr>
                <w:rFonts w:eastAsia="Calibri"/>
              </w:rPr>
              <w:t xml:space="preserve"> </w:t>
            </w:r>
            <w:r w:rsidR="006C29D1" w:rsidRPr="006C29D1">
              <w:rPr>
                <w:rFonts w:eastAsia="Calibri"/>
              </w:rPr>
              <w:t>в</w:t>
            </w:r>
            <w:r w:rsidR="006C29D1" w:rsidRPr="002376B1">
              <w:rPr>
                <w:rFonts w:eastAsia="Calibri"/>
              </w:rPr>
              <w:t xml:space="preserve"> </w:t>
            </w:r>
            <w:r w:rsidR="006C29D1" w:rsidRPr="006C29D1">
              <w:rPr>
                <w:rFonts w:eastAsia="Calibri"/>
              </w:rPr>
              <w:t>качестве</w:t>
            </w:r>
            <w:r w:rsidR="006C29D1" w:rsidRPr="002376B1">
              <w:rPr>
                <w:rFonts w:eastAsia="Calibri"/>
              </w:rPr>
              <w:t xml:space="preserve"> </w:t>
            </w:r>
            <w:r w:rsidR="006C29D1" w:rsidRPr="006C29D1">
              <w:rPr>
                <w:rFonts w:eastAsia="Calibri"/>
              </w:rPr>
              <w:t>компромисс</w:t>
            </w:r>
            <w:r w:rsidR="006C29D1">
              <w:rPr>
                <w:rFonts w:eastAsia="Calibri"/>
              </w:rPr>
              <w:t>ного</w:t>
            </w:r>
            <w:r w:rsidR="006C29D1" w:rsidRPr="002376B1">
              <w:rPr>
                <w:rFonts w:eastAsia="Calibri"/>
              </w:rPr>
              <w:t xml:space="preserve"> </w:t>
            </w:r>
            <w:r w:rsidR="006C29D1">
              <w:rPr>
                <w:rFonts w:eastAsia="Calibri"/>
              </w:rPr>
              <w:t>следующее</w:t>
            </w:r>
            <w:r w:rsidR="006C29D1" w:rsidRPr="002376B1">
              <w:rPr>
                <w:rFonts w:eastAsia="Calibri"/>
              </w:rPr>
              <w:t xml:space="preserve"> </w:t>
            </w:r>
            <w:r w:rsidR="006C29D1" w:rsidRPr="006C29D1">
              <w:rPr>
                <w:rFonts w:eastAsia="Calibri"/>
                <w:lang w:val="en-US"/>
              </w:rPr>
              <w:t>AFCP</w:t>
            </w:r>
            <w:r w:rsidR="006C29D1" w:rsidRPr="002376B1">
              <w:rPr>
                <w:rFonts w:eastAsia="Calibri"/>
              </w:rPr>
              <w:t xml:space="preserve">: </w:t>
            </w:r>
          </w:p>
          <w:p w14:paraId="1FD4AE76" w14:textId="3CC6FBE2" w:rsidR="006C29D1" w:rsidRPr="006C29D1" w:rsidRDefault="006C29D1" w:rsidP="006C29D1">
            <w:pPr>
              <w:pStyle w:val="enumlev2"/>
              <w:rPr>
                <w:rFonts w:eastAsia="Calibri"/>
              </w:rPr>
            </w:pPr>
            <w:r w:rsidRPr="006C29D1">
              <w:rPr>
                <w:rFonts w:eastAsia="Calibri"/>
              </w:rPr>
              <w:t>a)</w:t>
            </w:r>
            <w:r w:rsidRPr="006C29D1">
              <w:rPr>
                <w:rFonts w:eastAsia="Calibri"/>
              </w:rPr>
              <w:tab/>
              <w:t>повы</w:t>
            </w:r>
            <w:r>
              <w:rPr>
                <w:rFonts w:eastAsia="Calibri"/>
              </w:rPr>
              <w:t>сить</w:t>
            </w:r>
            <w:r w:rsidRPr="006C29D1">
              <w:rPr>
                <w:rFonts w:eastAsia="Calibri"/>
              </w:rPr>
              <w:t xml:space="preserve"> статус распределения полосы частот 3600−3800 МГц </w:t>
            </w:r>
            <w:r w:rsidR="00951B90" w:rsidRPr="006C29D1">
              <w:rPr>
                <w:rFonts w:eastAsia="Calibri"/>
              </w:rPr>
              <w:t xml:space="preserve">подвижной </w:t>
            </w:r>
            <w:r w:rsidR="00951B90">
              <w:rPr>
                <w:rFonts w:eastAsia="Calibri"/>
              </w:rPr>
              <w:t xml:space="preserve">службе </w:t>
            </w:r>
            <w:r w:rsidRPr="006C29D1">
              <w:rPr>
                <w:rFonts w:eastAsia="Calibri"/>
              </w:rPr>
              <w:t xml:space="preserve">в Районе 1 </w:t>
            </w:r>
            <w:r>
              <w:rPr>
                <w:rFonts w:eastAsia="Calibri"/>
              </w:rPr>
              <w:t>до первичного</w:t>
            </w:r>
            <w:r w:rsidRPr="006C29D1">
              <w:rPr>
                <w:rFonts w:eastAsia="Calibri"/>
              </w:rPr>
              <w:t xml:space="preserve"> в Таблице распределения частот</w:t>
            </w:r>
            <w:r w:rsidR="00015B49">
              <w:rPr>
                <w:rFonts w:eastAsia="Calibri"/>
              </w:rPr>
              <w:t>;</w:t>
            </w:r>
          </w:p>
          <w:p w14:paraId="3D35B0EB" w14:textId="03EE9BCD" w:rsidR="006C29D1" w:rsidRPr="006C29D1" w:rsidRDefault="006C29D1" w:rsidP="006C29D1">
            <w:pPr>
              <w:pStyle w:val="enumlev2"/>
              <w:rPr>
                <w:rFonts w:eastAsia="Calibri"/>
              </w:rPr>
            </w:pPr>
            <w:r w:rsidRPr="006C29D1">
              <w:rPr>
                <w:rFonts w:eastAsia="Calibri"/>
                <w:lang w:val="en-US"/>
              </w:rPr>
              <w:t>b</w:t>
            </w:r>
            <w:r w:rsidRPr="006C29D1">
              <w:rPr>
                <w:rFonts w:eastAsia="Calibri"/>
              </w:rPr>
              <w:t>)</w:t>
            </w:r>
            <w:r>
              <w:t xml:space="preserve"> </w:t>
            </w:r>
            <w:r w:rsidRPr="006C29D1">
              <w:rPr>
                <w:rFonts w:eastAsia="Calibri"/>
              </w:rPr>
              <w:tab/>
            </w:r>
            <w:r w:rsidR="00015B49">
              <w:rPr>
                <w:rFonts w:eastAsia="Calibri"/>
              </w:rPr>
              <w:t>определ</w:t>
            </w:r>
            <w:r w:rsidR="00B76F9E">
              <w:rPr>
                <w:rFonts w:eastAsia="Calibri"/>
              </w:rPr>
              <w:t xml:space="preserve">ение </w:t>
            </w:r>
            <w:r w:rsidRPr="006C29D1">
              <w:rPr>
                <w:rFonts w:eastAsia="Calibri"/>
                <w:lang w:val="en-US"/>
              </w:rPr>
              <w:t>IMT</w:t>
            </w:r>
            <w:r w:rsidRPr="006C29D1">
              <w:rPr>
                <w:rFonts w:eastAsia="Calibri"/>
              </w:rPr>
              <w:t xml:space="preserve"> с двумя </w:t>
            </w:r>
            <w:r w:rsidR="00945D50">
              <w:rPr>
                <w:rFonts w:eastAsia="Calibri"/>
              </w:rPr>
              <w:t>примечаниями</w:t>
            </w:r>
            <w:r w:rsidRPr="006C29D1">
              <w:rPr>
                <w:rFonts w:eastAsia="Calibri"/>
              </w:rPr>
              <w:t xml:space="preserve">, предлагающими </w:t>
            </w:r>
            <w:r w:rsidR="009120CF">
              <w:rPr>
                <w:rFonts w:eastAsia="Calibri"/>
              </w:rPr>
              <w:t xml:space="preserve">определение </w:t>
            </w:r>
            <w:r w:rsidRPr="006C29D1">
              <w:rPr>
                <w:rFonts w:eastAsia="Calibri"/>
                <w:lang w:val="en-US"/>
              </w:rPr>
              <w:t>IMT</w:t>
            </w:r>
            <w:r w:rsidRPr="006C29D1">
              <w:rPr>
                <w:rFonts w:eastAsia="Calibri"/>
              </w:rPr>
              <w:t xml:space="preserve"> в полос</w:t>
            </w:r>
            <w:r w:rsidR="00951B90">
              <w:rPr>
                <w:rFonts w:eastAsia="Calibri"/>
              </w:rPr>
              <w:t>ах</w:t>
            </w:r>
            <w:r w:rsidRPr="006C29D1">
              <w:rPr>
                <w:rFonts w:eastAsia="Calibri"/>
              </w:rPr>
              <w:t xml:space="preserve"> частот 3600–3700 МГц</w:t>
            </w:r>
            <w:r w:rsidR="00951B90">
              <w:rPr>
                <w:rFonts w:eastAsia="Calibri"/>
              </w:rPr>
              <w:t xml:space="preserve"> и</w:t>
            </w:r>
            <w:r w:rsidRPr="006C29D1">
              <w:rPr>
                <w:rFonts w:eastAsia="Calibri"/>
              </w:rPr>
              <w:t xml:space="preserve"> 3600–3800 МГц; страны могут рассмотреть возможность присоединения </w:t>
            </w:r>
            <w:r w:rsidR="009120CF">
              <w:rPr>
                <w:rFonts w:eastAsia="Calibri"/>
              </w:rPr>
              <w:t>с использованием соответствующего примечания</w:t>
            </w:r>
            <w:r w:rsidRPr="006C29D1">
              <w:rPr>
                <w:rFonts w:eastAsia="Calibri"/>
              </w:rPr>
              <w:t xml:space="preserve"> в зависимости от </w:t>
            </w:r>
            <w:r w:rsidR="0051022C">
              <w:rPr>
                <w:rFonts w:eastAsia="Calibri"/>
              </w:rPr>
              <w:t>собственных</w:t>
            </w:r>
            <w:r w:rsidRPr="006C29D1">
              <w:rPr>
                <w:rFonts w:eastAsia="Calibri"/>
              </w:rPr>
              <w:t xml:space="preserve"> </w:t>
            </w:r>
            <w:r w:rsidR="00B76F9E">
              <w:rPr>
                <w:rFonts w:eastAsia="Calibri"/>
              </w:rPr>
              <w:t>потребностей</w:t>
            </w:r>
            <w:r w:rsidR="009120CF">
              <w:rPr>
                <w:rFonts w:eastAsia="Calibri"/>
              </w:rPr>
              <w:t>;</w:t>
            </w:r>
          </w:p>
          <w:p w14:paraId="4FD10F39" w14:textId="6F97C67D" w:rsidR="006C29D1" w:rsidRPr="006C29D1" w:rsidRDefault="006C29D1" w:rsidP="006C29D1">
            <w:pPr>
              <w:pStyle w:val="enumlev2"/>
              <w:rPr>
                <w:rFonts w:eastAsia="Calibri"/>
              </w:rPr>
            </w:pPr>
            <w:r w:rsidRPr="006C29D1">
              <w:rPr>
                <w:rFonts w:eastAsia="Calibri"/>
                <w:lang w:val="en-US"/>
              </w:rPr>
              <w:t>c</w:t>
            </w:r>
            <w:r w:rsidRPr="006C29D1">
              <w:rPr>
                <w:rFonts w:eastAsia="Calibri"/>
              </w:rPr>
              <w:t>)</w:t>
            </w:r>
            <w:r>
              <w:t xml:space="preserve"> </w:t>
            </w:r>
            <w:r w:rsidRPr="006C29D1">
              <w:rPr>
                <w:rFonts w:eastAsia="Calibri"/>
              </w:rPr>
              <w:tab/>
            </w:r>
            <w:r w:rsidR="00853FCC">
              <w:rPr>
                <w:rFonts w:eastAsia="Calibri"/>
              </w:rPr>
              <w:t>т</w:t>
            </w:r>
            <w:r w:rsidRPr="006C29D1">
              <w:rPr>
                <w:rFonts w:eastAsia="Calibri"/>
              </w:rPr>
              <w:t xml:space="preserve">ехнические условия для </w:t>
            </w:r>
            <w:r w:rsidRPr="006C29D1">
              <w:rPr>
                <w:rFonts w:eastAsia="Calibri"/>
                <w:lang w:val="en-US"/>
              </w:rPr>
              <w:t>IMT</w:t>
            </w:r>
            <w:r w:rsidRPr="006C29D1">
              <w:rPr>
                <w:rFonts w:eastAsia="Calibri"/>
              </w:rPr>
              <w:t xml:space="preserve">, соответствующие тем, которые применяются </w:t>
            </w:r>
            <w:r w:rsidR="00853FCC">
              <w:rPr>
                <w:rFonts w:eastAsia="Calibri"/>
              </w:rPr>
              <w:t>в настоящее время</w:t>
            </w:r>
            <w:r w:rsidRPr="006C29D1">
              <w:rPr>
                <w:rFonts w:eastAsia="Calibri"/>
              </w:rPr>
              <w:t xml:space="preserve"> к полосе частот 3400</w:t>
            </w:r>
            <w:r w:rsidR="00AD1206">
              <w:rPr>
                <w:rFonts w:eastAsia="Calibri"/>
              </w:rPr>
              <w:t>−</w:t>
            </w:r>
            <w:r w:rsidRPr="006C29D1">
              <w:rPr>
                <w:rFonts w:eastAsia="Calibri"/>
              </w:rPr>
              <w:t>3600</w:t>
            </w:r>
            <w:r w:rsidR="00201935">
              <w:rPr>
                <w:rFonts w:eastAsia="Calibri"/>
              </w:rPr>
              <w:t> </w:t>
            </w:r>
            <w:r w:rsidR="00892B67">
              <w:rPr>
                <w:rFonts w:eastAsia="Calibri"/>
              </w:rPr>
              <w:t>МГц (т. </w:t>
            </w:r>
            <w:r w:rsidRPr="006C29D1">
              <w:rPr>
                <w:rFonts w:eastAsia="Calibri"/>
              </w:rPr>
              <w:t xml:space="preserve">е. </w:t>
            </w:r>
            <w:r w:rsidR="00201935">
              <w:rPr>
                <w:rFonts w:eastAsia="Calibri"/>
              </w:rPr>
              <w:t>примечание</w:t>
            </w:r>
            <w:r w:rsidRPr="006C29D1">
              <w:rPr>
                <w:rFonts w:eastAsia="Calibri"/>
              </w:rPr>
              <w:t xml:space="preserve"> </w:t>
            </w:r>
            <w:r w:rsidR="003A499A">
              <w:rPr>
                <w:rFonts w:eastAsia="Calibri"/>
              </w:rPr>
              <w:t>п. </w:t>
            </w:r>
            <w:r w:rsidRPr="00AD1206">
              <w:rPr>
                <w:rFonts w:eastAsia="Calibri"/>
                <w:b/>
              </w:rPr>
              <w:t>5.430</w:t>
            </w:r>
            <w:r w:rsidRPr="00AD1206">
              <w:rPr>
                <w:rFonts w:eastAsia="Calibri"/>
                <w:b/>
                <w:lang w:val="en-US"/>
              </w:rPr>
              <w:t>A</w:t>
            </w:r>
            <w:r w:rsidR="00201935">
              <w:rPr>
                <w:rFonts w:eastAsia="Calibri"/>
              </w:rPr>
              <w:t xml:space="preserve"> </w:t>
            </w:r>
            <w:r w:rsidRPr="006C29D1">
              <w:rPr>
                <w:rFonts w:eastAsia="Calibri"/>
              </w:rPr>
              <w:t>РР)</w:t>
            </w:r>
            <w:r w:rsidR="00D33F77">
              <w:rPr>
                <w:rFonts w:eastAsia="Calibri"/>
              </w:rPr>
              <w:t>;</w:t>
            </w:r>
          </w:p>
          <w:p w14:paraId="3D27600E" w14:textId="7DFF8B67" w:rsidR="006C29D1" w:rsidRPr="006C29D1" w:rsidRDefault="006C29D1" w:rsidP="006C29D1">
            <w:pPr>
              <w:pStyle w:val="enumlev2"/>
              <w:rPr>
                <w:rFonts w:eastAsia="Calibri"/>
              </w:rPr>
            </w:pPr>
            <w:r w:rsidRPr="006C29D1">
              <w:rPr>
                <w:rFonts w:eastAsia="Calibri"/>
                <w:lang w:val="en-US"/>
              </w:rPr>
              <w:t>d</w:t>
            </w:r>
            <w:r w:rsidRPr="006C29D1">
              <w:rPr>
                <w:rFonts w:eastAsia="Calibri"/>
              </w:rPr>
              <w:t>)</w:t>
            </w:r>
            <w:r>
              <w:t xml:space="preserve"> </w:t>
            </w:r>
            <w:r w:rsidRPr="006C29D1">
              <w:rPr>
                <w:rFonts w:eastAsia="Calibri"/>
              </w:rPr>
              <w:tab/>
            </w:r>
            <w:r w:rsidR="00D33F77">
              <w:rPr>
                <w:rFonts w:eastAsia="Calibri"/>
              </w:rPr>
              <w:t>выполнение координационных соглашений</w:t>
            </w:r>
            <w:r w:rsidRPr="006C29D1">
              <w:rPr>
                <w:rFonts w:eastAsia="Calibri"/>
              </w:rPr>
              <w:t xml:space="preserve"> может осуществл</w:t>
            </w:r>
            <w:r w:rsidR="00D33F77">
              <w:rPr>
                <w:rFonts w:eastAsia="Calibri"/>
              </w:rPr>
              <w:t>яться</w:t>
            </w:r>
            <w:r w:rsidRPr="006C29D1">
              <w:rPr>
                <w:rFonts w:eastAsia="Calibri"/>
              </w:rPr>
              <w:t xml:space="preserve"> </w:t>
            </w:r>
            <w:r w:rsidR="00D33F77">
              <w:rPr>
                <w:rFonts w:eastAsia="Calibri"/>
              </w:rPr>
              <w:t xml:space="preserve">с применением </w:t>
            </w:r>
            <w:r w:rsidR="00CA5761">
              <w:rPr>
                <w:rFonts w:eastAsia="Calibri"/>
              </w:rPr>
              <w:t>Договора</w:t>
            </w:r>
            <w:r w:rsidRPr="006C29D1">
              <w:rPr>
                <w:rFonts w:eastAsia="Calibri"/>
              </w:rPr>
              <w:t xml:space="preserve"> о </w:t>
            </w:r>
            <w:r w:rsidR="00CA5761" w:rsidRPr="00CA5761">
              <w:rPr>
                <w:rFonts w:eastAsia="Calibri"/>
              </w:rPr>
              <w:t>согласованн</w:t>
            </w:r>
            <w:r w:rsidR="00CA5761">
              <w:rPr>
                <w:rFonts w:eastAsia="Calibri"/>
              </w:rPr>
              <w:t>ом</w:t>
            </w:r>
            <w:r w:rsidR="00CA5761" w:rsidRPr="00CA5761">
              <w:rPr>
                <w:rFonts w:eastAsia="Calibri"/>
              </w:rPr>
              <w:t xml:space="preserve"> метод</w:t>
            </w:r>
            <w:r w:rsidR="00CA5761">
              <w:rPr>
                <w:rFonts w:eastAsia="Calibri"/>
              </w:rPr>
              <w:t>е</w:t>
            </w:r>
            <w:r w:rsidR="00CA5761" w:rsidRPr="00CA5761">
              <w:rPr>
                <w:rFonts w:eastAsia="Calibri"/>
              </w:rPr>
              <w:t xml:space="preserve"> расчета для Африки </w:t>
            </w:r>
            <w:r w:rsidRPr="006C29D1">
              <w:rPr>
                <w:rFonts w:eastAsia="Calibri"/>
              </w:rPr>
              <w:t>(</w:t>
            </w:r>
            <w:r w:rsidR="00CA5761" w:rsidRPr="00CA5761">
              <w:rPr>
                <w:rFonts w:eastAsia="Calibri"/>
                <w:lang w:val="en-US"/>
              </w:rPr>
              <w:t>HCM</w:t>
            </w:r>
            <w:r w:rsidR="00CA5761" w:rsidRPr="007F0BE7">
              <w:rPr>
                <w:rFonts w:eastAsia="Calibri"/>
              </w:rPr>
              <w:t>4</w:t>
            </w:r>
            <w:r w:rsidR="00CA5761" w:rsidRPr="00CA5761">
              <w:rPr>
                <w:rFonts w:eastAsia="Calibri"/>
                <w:lang w:val="en-US"/>
              </w:rPr>
              <w:t>A</w:t>
            </w:r>
            <w:r w:rsidRPr="006C29D1">
              <w:rPr>
                <w:rFonts w:eastAsia="Calibri"/>
              </w:rPr>
              <w:t xml:space="preserve">), подписанного большинством </w:t>
            </w:r>
            <w:r w:rsidR="001E53D8">
              <w:rPr>
                <w:rFonts w:eastAsia="Calibri"/>
              </w:rPr>
              <w:t>африканских</w:t>
            </w:r>
            <w:r w:rsidR="001E53D8" w:rsidRPr="006C29D1">
              <w:rPr>
                <w:rFonts w:eastAsia="Calibri"/>
              </w:rPr>
              <w:t xml:space="preserve"> </w:t>
            </w:r>
            <w:r w:rsidRPr="006C29D1">
              <w:rPr>
                <w:rFonts w:eastAsia="Calibri"/>
              </w:rPr>
              <w:t>администраций</w:t>
            </w:r>
            <w:r>
              <w:rPr>
                <w:rFonts w:eastAsia="Calibri"/>
              </w:rPr>
              <w:t>.</w:t>
            </w:r>
          </w:p>
          <w:p w14:paraId="1A206448" w14:textId="28DB5D94" w:rsidR="005A203F" w:rsidRPr="00AD2B85" w:rsidRDefault="00CB6A79" w:rsidP="00CB6A79">
            <w:pPr>
              <w:pStyle w:val="enumlev1"/>
              <w:rPr>
                <w:rFonts w:eastAsia="Calibri"/>
                <w:b/>
              </w:rPr>
            </w:pPr>
            <w:r w:rsidRPr="00AD2B85">
              <w:rPr>
                <w:rFonts w:eastAsia="Calibri"/>
              </w:rPr>
              <w:t>2</w:t>
            </w:r>
            <w:r w:rsidRPr="00AD2B85">
              <w:rPr>
                <w:rFonts w:eastAsia="Calibri"/>
              </w:rPr>
              <w:tab/>
            </w:r>
            <w:r w:rsidR="00F615E7" w:rsidRPr="00AD2B85">
              <w:rPr>
                <w:rFonts w:eastAsia="Calibri"/>
                <w:b/>
                <w:color w:val="000000"/>
              </w:rPr>
              <w:t xml:space="preserve">Решить </w:t>
            </w:r>
            <w:r w:rsidR="00F615E7" w:rsidRPr="00AD2B85">
              <w:rPr>
                <w:rFonts w:eastAsia="Calibri"/>
                <w:bCs/>
                <w:color w:val="000000"/>
              </w:rPr>
              <w:t xml:space="preserve">проблему защиты существующих спутниковых служб, работающих в диапазоне </w:t>
            </w:r>
            <w:r w:rsidR="00F615E7" w:rsidRPr="00AD2B85">
              <w:rPr>
                <w:rFonts w:eastAsia="Calibri"/>
                <w:bCs/>
                <w:color w:val="000000"/>
                <w:lang w:val="en-GB"/>
              </w:rPr>
              <w:t>C</w:t>
            </w:r>
            <w:r w:rsidR="00F615E7" w:rsidRPr="00AD2B85">
              <w:rPr>
                <w:rFonts w:eastAsia="Calibri"/>
                <w:bCs/>
                <w:color w:val="000000"/>
              </w:rPr>
              <w:t xml:space="preserve">, таких как воздушные </w:t>
            </w:r>
            <w:r w:rsidR="00F615E7">
              <w:rPr>
                <w:rFonts w:eastAsia="Calibri"/>
                <w:bCs/>
                <w:color w:val="000000"/>
              </w:rPr>
              <w:t>радио</w:t>
            </w:r>
            <w:r w:rsidR="00F615E7" w:rsidRPr="006B3201">
              <w:rPr>
                <w:rFonts w:eastAsia="Calibri"/>
                <w:bCs/>
                <w:color w:val="000000"/>
              </w:rPr>
              <w:t>службы</w:t>
            </w:r>
            <w:r w:rsidR="00F615E7" w:rsidRPr="00AD2B85">
              <w:rPr>
                <w:rFonts w:eastAsia="Calibri"/>
                <w:bCs/>
                <w:color w:val="000000"/>
              </w:rPr>
              <w:t xml:space="preserve">, </w:t>
            </w:r>
            <w:r w:rsidR="00F615E7" w:rsidRPr="006B3201">
              <w:rPr>
                <w:rFonts w:eastAsia="Calibri"/>
                <w:bCs/>
                <w:color w:val="000000"/>
              </w:rPr>
              <w:t>с</w:t>
            </w:r>
            <w:r w:rsidR="00F615E7" w:rsidRPr="00AD2B85">
              <w:rPr>
                <w:rFonts w:eastAsia="Calibri"/>
                <w:bCs/>
                <w:color w:val="000000"/>
              </w:rPr>
              <w:t xml:space="preserve"> </w:t>
            </w:r>
            <w:r w:rsidR="00F615E7" w:rsidRPr="006B3201">
              <w:rPr>
                <w:rFonts w:eastAsia="Calibri"/>
                <w:bCs/>
                <w:color w:val="000000"/>
              </w:rPr>
              <w:t>помощью</w:t>
            </w:r>
            <w:r w:rsidR="00F615E7" w:rsidRPr="00AD2B85">
              <w:rPr>
                <w:rFonts w:eastAsia="Calibri"/>
                <w:bCs/>
                <w:color w:val="000000"/>
              </w:rPr>
              <w:t xml:space="preserve"> </w:t>
            </w:r>
            <w:r w:rsidR="00F615E7" w:rsidRPr="006B3201">
              <w:rPr>
                <w:rFonts w:eastAsia="Calibri"/>
                <w:bCs/>
                <w:color w:val="000000"/>
              </w:rPr>
              <w:t>следующего</w:t>
            </w:r>
            <w:r w:rsidR="00F615E7" w:rsidRPr="00AD2B85">
              <w:rPr>
                <w:rFonts w:eastAsia="Calibri"/>
                <w:bCs/>
                <w:color w:val="000000"/>
              </w:rPr>
              <w:t xml:space="preserve"> </w:t>
            </w:r>
            <w:r w:rsidR="00F615E7" w:rsidRPr="006B3201">
              <w:rPr>
                <w:rFonts w:eastAsia="Calibri"/>
                <w:bCs/>
                <w:color w:val="000000"/>
              </w:rPr>
              <w:t>механизма</w:t>
            </w:r>
            <w:r w:rsidR="005A203F" w:rsidRPr="00AD2B85">
              <w:rPr>
                <w:rFonts w:eastAsia="Calibri"/>
              </w:rPr>
              <w:t>:</w:t>
            </w:r>
          </w:p>
          <w:p w14:paraId="67B3DDB1" w14:textId="43A717E7" w:rsidR="005A203F" w:rsidRPr="00706238" w:rsidRDefault="001A7E61" w:rsidP="001A7E61">
            <w:pPr>
              <w:pStyle w:val="enumlev2"/>
              <w:rPr>
                <w:rFonts w:eastAsia="Calibri"/>
              </w:rPr>
            </w:pPr>
            <w:r>
              <w:rPr>
                <w:rFonts w:eastAsia="Calibri"/>
                <w:lang w:val="en-US"/>
              </w:rPr>
              <w:t>a</w:t>
            </w:r>
            <w:r w:rsidRPr="00F615E7">
              <w:rPr>
                <w:rFonts w:eastAsia="Calibri"/>
              </w:rPr>
              <w:t>)</w:t>
            </w:r>
            <w:r w:rsidRPr="00F615E7">
              <w:rPr>
                <w:rFonts w:eastAsia="Calibri"/>
              </w:rPr>
              <w:tab/>
            </w:r>
            <w:r w:rsidR="00F615E7">
              <w:rPr>
                <w:rFonts w:eastAsia="Calibri"/>
                <w:color w:val="000000"/>
              </w:rPr>
              <w:t>с</w:t>
            </w:r>
            <w:r w:rsidR="00F615E7" w:rsidRPr="006B3201">
              <w:rPr>
                <w:rFonts w:eastAsia="Calibri"/>
                <w:color w:val="000000"/>
              </w:rPr>
              <w:t>озд</w:t>
            </w:r>
            <w:r w:rsidR="00F615E7">
              <w:rPr>
                <w:rFonts w:eastAsia="Calibri"/>
                <w:color w:val="000000"/>
              </w:rPr>
              <w:t>ать</w:t>
            </w:r>
            <w:r w:rsidR="00F615E7" w:rsidRPr="006B3201">
              <w:rPr>
                <w:rFonts w:eastAsia="Calibri"/>
                <w:color w:val="000000"/>
              </w:rPr>
              <w:t xml:space="preserve"> </w:t>
            </w:r>
            <w:r w:rsidR="00F615E7">
              <w:rPr>
                <w:rFonts w:eastAsia="Calibri"/>
                <w:color w:val="000000"/>
              </w:rPr>
              <w:t>Целевую</w:t>
            </w:r>
            <w:r w:rsidR="00F615E7" w:rsidRPr="006B3201">
              <w:rPr>
                <w:rFonts w:eastAsia="Calibri"/>
                <w:color w:val="000000"/>
              </w:rPr>
              <w:t xml:space="preserve"> группу </w:t>
            </w:r>
            <w:r w:rsidR="00F615E7">
              <w:rPr>
                <w:rFonts w:eastAsia="Calibri"/>
                <w:color w:val="000000"/>
              </w:rPr>
              <w:t>АСЭ</w:t>
            </w:r>
            <w:r w:rsidR="00F615E7" w:rsidRPr="006B3201">
              <w:rPr>
                <w:rFonts w:eastAsia="Calibri"/>
                <w:color w:val="000000"/>
              </w:rPr>
              <w:t xml:space="preserve"> для разработки стратегии реализации, включая предложения </w:t>
            </w:r>
            <w:r w:rsidR="00F615E7">
              <w:rPr>
                <w:rFonts w:eastAsia="Calibri"/>
                <w:color w:val="000000"/>
              </w:rPr>
              <w:t xml:space="preserve">в отношении </w:t>
            </w:r>
            <w:r w:rsidR="00F615E7" w:rsidRPr="006B3201">
              <w:rPr>
                <w:rFonts w:eastAsia="Calibri"/>
                <w:color w:val="000000"/>
              </w:rPr>
              <w:t>возможно</w:t>
            </w:r>
            <w:r w:rsidR="00F615E7">
              <w:rPr>
                <w:rFonts w:eastAsia="Calibri"/>
                <w:color w:val="000000"/>
              </w:rPr>
              <w:t>го</w:t>
            </w:r>
            <w:r w:rsidR="00F615E7" w:rsidRPr="006B3201">
              <w:rPr>
                <w:rFonts w:eastAsia="Calibri"/>
                <w:color w:val="000000"/>
              </w:rPr>
              <w:t xml:space="preserve"> механизм</w:t>
            </w:r>
            <w:r w:rsidR="00F615E7">
              <w:rPr>
                <w:rFonts w:eastAsia="Calibri"/>
                <w:color w:val="000000"/>
              </w:rPr>
              <w:t>а</w:t>
            </w:r>
            <w:r w:rsidR="00F615E7" w:rsidRPr="006B3201">
              <w:rPr>
                <w:rFonts w:eastAsia="Calibri"/>
                <w:color w:val="000000"/>
              </w:rPr>
              <w:t xml:space="preserve"> перехода, </w:t>
            </w:r>
            <w:r w:rsidR="00F615E7">
              <w:rPr>
                <w:rFonts w:eastAsia="Calibri"/>
                <w:color w:val="000000"/>
              </w:rPr>
              <w:t>так</w:t>
            </w:r>
            <w:r w:rsidR="00AD2B85">
              <w:rPr>
                <w:rFonts w:eastAsia="Calibri"/>
                <w:color w:val="000000"/>
              </w:rPr>
              <w:t>ие</w:t>
            </w:r>
            <w:r w:rsidR="00F615E7">
              <w:rPr>
                <w:rFonts w:eastAsia="Calibri"/>
                <w:color w:val="000000"/>
              </w:rPr>
              <w:t xml:space="preserve"> как </w:t>
            </w:r>
            <w:r w:rsidR="00F615E7" w:rsidRPr="006B3201">
              <w:rPr>
                <w:rFonts w:eastAsia="Calibri"/>
                <w:color w:val="000000"/>
              </w:rPr>
              <w:t xml:space="preserve">график перехода и </w:t>
            </w:r>
            <w:r w:rsidR="00946297">
              <w:rPr>
                <w:rFonts w:eastAsia="Calibri"/>
                <w:color w:val="000000"/>
              </w:rPr>
              <w:t>некоторые</w:t>
            </w:r>
            <w:r w:rsidR="00F615E7" w:rsidRPr="006B3201">
              <w:rPr>
                <w:rFonts w:eastAsia="Calibri"/>
                <w:color w:val="000000"/>
              </w:rPr>
              <w:t xml:space="preserve"> форм</w:t>
            </w:r>
            <w:r w:rsidR="00F615E7">
              <w:rPr>
                <w:rFonts w:eastAsia="Calibri"/>
                <w:color w:val="000000"/>
              </w:rPr>
              <w:t>ы</w:t>
            </w:r>
            <w:r w:rsidR="00F615E7" w:rsidRPr="006B3201">
              <w:rPr>
                <w:rFonts w:eastAsia="Calibri"/>
                <w:color w:val="000000"/>
              </w:rPr>
              <w:t xml:space="preserve"> </w:t>
            </w:r>
            <w:r w:rsidR="00F615E7" w:rsidRPr="006B3201">
              <w:rPr>
                <w:rFonts w:eastAsia="Calibri"/>
                <w:color w:val="000000"/>
              </w:rPr>
              <w:lastRenderedPageBreak/>
              <w:t>компенсации внеполосного перехода, которы</w:t>
            </w:r>
            <w:r w:rsidR="00946297">
              <w:rPr>
                <w:rFonts w:eastAsia="Calibri"/>
                <w:color w:val="000000"/>
              </w:rPr>
              <w:t>е</w:t>
            </w:r>
            <w:r w:rsidR="00F615E7" w:rsidRPr="006B3201">
              <w:rPr>
                <w:rFonts w:eastAsia="Calibri"/>
                <w:color w:val="000000"/>
              </w:rPr>
              <w:t xml:space="preserve"> могут </w:t>
            </w:r>
            <w:r w:rsidR="00F615E7">
              <w:rPr>
                <w:rFonts w:eastAsia="Calibri"/>
                <w:color w:val="000000"/>
              </w:rPr>
              <w:t xml:space="preserve">быть </w:t>
            </w:r>
            <w:r w:rsidR="00F615E7" w:rsidRPr="006B3201">
              <w:rPr>
                <w:rFonts w:eastAsia="Calibri"/>
                <w:color w:val="000000"/>
              </w:rPr>
              <w:t>рассмотре</w:t>
            </w:r>
            <w:r w:rsidR="00F615E7">
              <w:rPr>
                <w:rFonts w:eastAsia="Calibri"/>
                <w:color w:val="000000"/>
              </w:rPr>
              <w:t>ны</w:t>
            </w:r>
            <w:r w:rsidR="00F615E7" w:rsidRPr="006B3201">
              <w:rPr>
                <w:rFonts w:eastAsia="Calibri"/>
                <w:color w:val="000000"/>
              </w:rPr>
              <w:t xml:space="preserve"> администраци</w:t>
            </w:r>
            <w:r w:rsidR="00F615E7">
              <w:rPr>
                <w:rFonts w:eastAsia="Calibri"/>
                <w:color w:val="000000"/>
              </w:rPr>
              <w:t>ями</w:t>
            </w:r>
            <w:r w:rsidR="00F615E7" w:rsidRPr="006B3201">
              <w:rPr>
                <w:rFonts w:eastAsia="Calibri"/>
                <w:color w:val="000000"/>
              </w:rPr>
              <w:t>. Такие механизмы компенсации могли бы включать договоренности</w:t>
            </w:r>
            <w:r w:rsidR="00F615E7">
              <w:rPr>
                <w:rFonts w:eastAsia="Calibri"/>
                <w:color w:val="000000"/>
              </w:rPr>
              <w:t xml:space="preserve"> в отношении</w:t>
            </w:r>
            <w:r w:rsidR="00F615E7" w:rsidRPr="006B3201">
              <w:rPr>
                <w:rFonts w:eastAsia="Calibri"/>
                <w:color w:val="000000"/>
              </w:rPr>
              <w:t xml:space="preserve"> част</w:t>
            </w:r>
            <w:r w:rsidR="00F615E7">
              <w:rPr>
                <w:rFonts w:eastAsia="Calibri"/>
                <w:color w:val="000000"/>
              </w:rPr>
              <w:t>и</w:t>
            </w:r>
            <w:r w:rsidR="00F615E7" w:rsidRPr="006B3201">
              <w:rPr>
                <w:rFonts w:eastAsia="Calibri"/>
                <w:color w:val="000000"/>
              </w:rPr>
              <w:t xml:space="preserve"> спектра</w:t>
            </w:r>
            <w:r w:rsidR="00F615E7">
              <w:rPr>
                <w:rFonts w:eastAsia="Calibri"/>
                <w:color w:val="000000"/>
              </w:rPr>
              <w:t>, получаемой от</w:t>
            </w:r>
            <w:r w:rsidR="00F615E7" w:rsidRPr="006B3201">
              <w:rPr>
                <w:rFonts w:eastAsia="Calibri"/>
                <w:color w:val="000000"/>
              </w:rPr>
              <w:t xml:space="preserve"> IMT в полосе частот 3600–3800 МГц</w:t>
            </w:r>
            <w:r w:rsidR="00AD2B85">
              <w:rPr>
                <w:rFonts w:eastAsia="Calibri"/>
                <w:color w:val="000000"/>
              </w:rPr>
              <w:t>,</w:t>
            </w:r>
            <w:r w:rsidR="00F615E7" w:rsidRPr="006B3201">
              <w:rPr>
                <w:rFonts w:eastAsia="Calibri"/>
                <w:color w:val="000000"/>
              </w:rPr>
              <w:t xml:space="preserve"> для замены существующей </w:t>
            </w:r>
            <w:r w:rsidR="00F615E7" w:rsidRPr="00E772A8">
              <w:rPr>
                <w:rFonts w:eastAsia="Calibri"/>
                <w:color w:val="000000"/>
              </w:rPr>
              <w:t>"</w:t>
            </w:r>
            <w:r w:rsidR="00F615E7" w:rsidRPr="006B3201">
              <w:rPr>
                <w:rFonts w:eastAsia="Calibri"/>
                <w:color w:val="000000"/>
              </w:rPr>
              <w:t>устаревшей</w:t>
            </w:r>
            <w:r w:rsidR="00F615E7" w:rsidRPr="00E772A8">
              <w:rPr>
                <w:rFonts w:eastAsia="Calibri"/>
                <w:color w:val="000000"/>
              </w:rPr>
              <w:t>"</w:t>
            </w:r>
            <w:r w:rsidR="00F615E7" w:rsidRPr="006B3201">
              <w:rPr>
                <w:rFonts w:eastAsia="Calibri"/>
                <w:color w:val="000000"/>
              </w:rPr>
              <w:t xml:space="preserve"> инфраструктуры на новые полосы </w:t>
            </w:r>
            <w:r w:rsidR="00F615E7" w:rsidRPr="00590B55">
              <w:rPr>
                <w:rFonts w:eastAsia="Calibri"/>
                <w:color w:val="000000"/>
              </w:rPr>
              <w:t>частот выше 3800 МГц</w:t>
            </w:r>
            <w:r w:rsidR="00550FB9" w:rsidRPr="00590B55">
              <w:rPr>
                <w:rFonts w:eastAsia="Calibri"/>
                <w:color w:val="000000"/>
              </w:rPr>
              <w:t>;</w:t>
            </w:r>
          </w:p>
          <w:p w14:paraId="7A4CD0B3" w14:textId="7C4CD0F5" w:rsidR="005A203F" w:rsidRPr="00590B55" w:rsidRDefault="001A7E61" w:rsidP="001A7E61">
            <w:pPr>
              <w:pStyle w:val="enumlev2"/>
              <w:rPr>
                <w:rFonts w:eastAsia="Calibri"/>
              </w:rPr>
            </w:pPr>
            <w:r w:rsidRPr="00590B55">
              <w:rPr>
                <w:rFonts w:eastAsia="Calibri"/>
                <w:lang w:val="en-US"/>
              </w:rPr>
              <w:t>b</w:t>
            </w:r>
            <w:r w:rsidRPr="00590B55">
              <w:rPr>
                <w:rFonts w:eastAsia="Calibri"/>
              </w:rPr>
              <w:t>)</w:t>
            </w:r>
            <w:r w:rsidRPr="00590B55">
              <w:rPr>
                <w:rFonts w:eastAsia="Calibri"/>
              </w:rPr>
              <w:tab/>
            </w:r>
            <w:r w:rsidR="00F615E7" w:rsidRPr="00590B55">
              <w:rPr>
                <w:rFonts w:eastAsia="Calibri"/>
                <w:color w:val="000000"/>
              </w:rPr>
              <w:t xml:space="preserve">Целевая группа АСЭ также определит и предложит на рассмотрение администраций переходный период, в течение которого службы </w:t>
            </w:r>
            <w:r w:rsidR="00F615E7" w:rsidRPr="00590B55">
              <w:rPr>
                <w:rFonts w:eastAsia="Calibri"/>
                <w:color w:val="000000"/>
                <w:lang w:val="en-US"/>
              </w:rPr>
              <w:t>IMT</w:t>
            </w:r>
            <w:r w:rsidR="00F615E7" w:rsidRPr="00590B55">
              <w:rPr>
                <w:rFonts w:eastAsia="Calibri"/>
                <w:color w:val="000000"/>
              </w:rPr>
              <w:t xml:space="preserve"> не должны развертываться на некоторых определенных расстояниях от авиационных объектов (зон отчуждения) для защиты существующих служб, отвечающих за связь, обеспечивающую безопасность человеческой жизни</w:t>
            </w:r>
            <w:r w:rsidR="005A203F" w:rsidRPr="00590B55">
              <w:rPr>
                <w:rFonts w:eastAsia="Calibri"/>
              </w:rPr>
              <w:t>.</w:t>
            </w:r>
          </w:p>
          <w:p w14:paraId="6FEF5777" w14:textId="461E200A" w:rsidR="005A203F" w:rsidRPr="00AD1206" w:rsidRDefault="00F615E7" w:rsidP="00AD1206">
            <w:pPr>
              <w:pStyle w:val="Headingi"/>
              <w:rPr>
                <w:rFonts w:eastAsia="Calibri"/>
                <w:u w:val="single"/>
              </w:rPr>
            </w:pPr>
            <w:r w:rsidRPr="00AD1206">
              <w:rPr>
                <w:rFonts w:eastAsia="Calibri"/>
                <w:u w:val="single"/>
              </w:rPr>
              <w:t>Часть 2: Дальнейшие действия</w:t>
            </w:r>
          </w:p>
          <w:p w14:paraId="4BFB548F" w14:textId="5EC11848" w:rsidR="005A203F" w:rsidRPr="00F615E7" w:rsidRDefault="00F615E7" w:rsidP="005A20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AD1206">
              <w:rPr>
                <w:rFonts w:eastAsia="Calibri"/>
                <w:i/>
                <w:color w:val="000000"/>
              </w:rPr>
              <w:t>:</w:t>
            </w:r>
          </w:p>
          <w:p w14:paraId="03E7D42F" w14:textId="5E9EA965" w:rsidR="005A203F" w:rsidRPr="00F615E7" w:rsidRDefault="00F615E7" w:rsidP="005A203F">
            <w:pPr>
              <w:pBdr>
                <w:top w:val="nil"/>
                <w:left w:val="nil"/>
                <w:bottom w:val="nil"/>
                <w:right w:val="nil"/>
                <w:between w:val="nil"/>
              </w:pBdr>
              <w:spacing w:before="40" w:after="40"/>
              <w:jc w:val="both"/>
              <w:rPr>
                <w:rFonts w:eastAsia="Calibri"/>
                <w:b/>
                <w:i/>
                <w:color w:val="000000"/>
              </w:rPr>
            </w:pPr>
            <w:r w:rsidRPr="00F615E7">
              <w:rPr>
                <w:rFonts w:eastAsia="Calibri"/>
                <w:b/>
                <w:color w:val="000000"/>
              </w:rPr>
              <w:t xml:space="preserve">поддержать </w:t>
            </w:r>
            <w:r w:rsidRPr="00F615E7">
              <w:rPr>
                <w:rFonts w:eastAsia="Calibri"/>
                <w:bCs/>
                <w:color w:val="000000"/>
                <w:lang w:val="en-US"/>
              </w:rPr>
              <w:t>AFCP</w:t>
            </w:r>
            <w:r w:rsidRPr="00F615E7">
              <w:rPr>
                <w:rFonts w:eastAsia="Calibri"/>
                <w:bCs/>
                <w:color w:val="000000"/>
              </w:rPr>
              <w:t xml:space="preserve"> по данному пункту повестки дня</w:t>
            </w:r>
            <w:r w:rsidR="005A203F" w:rsidRPr="00F615E7">
              <w:rPr>
                <w:rFonts w:eastAsia="Calibri"/>
                <w:color w:val="000000"/>
              </w:rPr>
              <w:t>.</w:t>
            </w:r>
          </w:p>
        </w:tc>
      </w:tr>
      <w:tr w:rsidR="005A203F" w:rsidRPr="00F615E7" w14:paraId="26514766" w14:textId="77777777" w:rsidTr="009A0796">
        <w:trPr>
          <w:jc w:val="center"/>
        </w:trPr>
        <w:tc>
          <w:tcPr>
            <w:tcW w:w="3114" w:type="dxa"/>
          </w:tcPr>
          <w:p w14:paraId="44CC043B" w14:textId="03F1AEB2" w:rsidR="005A203F" w:rsidRPr="00155FEE" w:rsidRDefault="00C550E7" w:rsidP="005A203F">
            <w:pPr>
              <w:spacing w:before="40" w:after="40"/>
              <w:jc w:val="both"/>
              <w:rPr>
                <w:rFonts w:eastAsia="Calibri"/>
                <w:b/>
                <w:i/>
              </w:rPr>
            </w:pPr>
            <w:r w:rsidRPr="00B5765E">
              <w:rPr>
                <w:rFonts w:eastAsia="Calibri"/>
                <w:b/>
                <w:i/>
              </w:rPr>
              <w:lastRenderedPageBreak/>
              <w:t>Пункт 1.</w:t>
            </w:r>
            <w:r>
              <w:rPr>
                <w:rFonts w:eastAsia="Calibri"/>
                <w:b/>
                <w:i/>
              </w:rPr>
              <w:t>4</w:t>
            </w:r>
            <w:r w:rsidRPr="00B5765E">
              <w:rPr>
                <w:rFonts w:eastAsia="Calibri"/>
                <w:b/>
                <w:i/>
              </w:rPr>
              <w:t xml:space="preserve"> повестки дня</w:t>
            </w:r>
          </w:p>
          <w:p w14:paraId="61CB1D54" w14:textId="66A1AB76" w:rsidR="005A203F" w:rsidRPr="001A7E61" w:rsidRDefault="001A7E61" w:rsidP="001A7E61">
            <w:pPr>
              <w:spacing w:before="40" w:after="40"/>
              <w:rPr>
                <w:rFonts w:eastAsia="Calibri"/>
                <w:i/>
              </w:rPr>
            </w:pPr>
            <w:r w:rsidRPr="001A7E61">
              <w:rPr>
                <w:rFonts w:eastAsia="Calibri"/>
                <w:color w:val="000000"/>
              </w:rPr>
              <w:t>в соответствии с Резолюцией </w:t>
            </w:r>
            <w:r w:rsidRPr="001A7E61">
              <w:rPr>
                <w:rFonts w:eastAsia="Calibri"/>
                <w:b/>
                <w:color w:val="000000"/>
              </w:rPr>
              <w:t>247 (ВКР-19)</w:t>
            </w:r>
            <w:r w:rsidRPr="001A7E61">
              <w:rPr>
                <w:rFonts w:eastAsia="Calibri"/>
                <w:color w:val="000000"/>
              </w:rPr>
              <w:t>, рассмотреть использование станций на высотной платформе в качестве базовых станций IMT (</w:t>
            </w:r>
            <w:r w:rsidRPr="00D170A1">
              <w:rPr>
                <w:rFonts w:eastAsia="Calibri"/>
                <w:b/>
                <w:bCs/>
                <w:color w:val="000000"/>
              </w:rPr>
              <w:t>HIBS</w:t>
            </w:r>
            <w:r w:rsidRPr="001A7E61">
              <w:rPr>
                <w:rFonts w:eastAsia="Calibri"/>
                <w:color w:val="000000"/>
              </w:rPr>
              <w:t>) подвижной службы в некоторых полосах частот ниже 2,7 ГГц, уже определенных для IMT на глобальной или региональной основе;</w:t>
            </w:r>
          </w:p>
        </w:tc>
        <w:tc>
          <w:tcPr>
            <w:tcW w:w="6662" w:type="dxa"/>
          </w:tcPr>
          <w:p w14:paraId="48310DCF" w14:textId="57C84874" w:rsidR="005A203F" w:rsidRPr="00AD1206" w:rsidRDefault="00F615E7" w:rsidP="00AD1206">
            <w:pPr>
              <w:pStyle w:val="Headingi"/>
              <w:rPr>
                <w:rFonts w:eastAsia="Calibri"/>
                <w:u w:val="single"/>
              </w:rPr>
            </w:pPr>
            <w:r w:rsidRPr="00AD1206">
              <w:rPr>
                <w:rFonts w:eastAsia="Calibri"/>
                <w:u w:val="single"/>
              </w:rPr>
              <w:t>Часть 1: Общая позиция</w:t>
            </w:r>
            <w:r w:rsidR="005A203F" w:rsidRPr="00AD1206">
              <w:rPr>
                <w:rFonts w:eastAsia="Calibri"/>
              </w:rPr>
              <w:t>:</w:t>
            </w:r>
          </w:p>
          <w:p w14:paraId="1CEBA66D" w14:textId="5A3E1A63" w:rsidR="005A203F" w:rsidRDefault="00F615E7" w:rsidP="004E5AF8">
            <w:pPr>
              <w:spacing w:before="40" w:after="40"/>
              <w:rPr>
                <w:rFonts w:eastAsia="Calibri"/>
              </w:rPr>
            </w:pPr>
            <w:r w:rsidRPr="001A047B">
              <w:rPr>
                <w:rFonts w:eastAsia="Calibri"/>
                <w:b/>
              </w:rPr>
              <w:t>Поддержать методы A3, B3, C3, D3</w:t>
            </w:r>
            <w:r w:rsidRPr="001A047B">
              <w:rPr>
                <w:rFonts w:eastAsia="Calibri"/>
                <w:bCs/>
              </w:rPr>
              <w:t xml:space="preserve">, которые определяют следующие полосы частот для использования станциями на высотной платформе в качестве базовых станций Международной </w:t>
            </w:r>
            <w:r>
              <w:rPr>
                <w:rFonts w:eastAsia="Calibri"/>
                <w:bCs/>
              </w:rPr>
              <w:t>подвижной</w:t>
            </w:r>
            <w:r w:rsidRPr="001A047B">
              <w:rPr>
                <w:rFonts w:eastAsia="Calibri"/>
                <w:bCs/>
              </w:rPr>
              <w:t xml:space="preserve"> </w:t>
            </w:r>
            <w:r>
              <w:rPr>
                <w:rFonts w:eastAsia="Calibri"/>
                <w:bCs/>
              </w:rPr>
              <w:t>электро</w:t>
            </w:r>
            <w:r w:rsidRPr="001A047B">
              <w:rPr>
                <w:rFonts w:eastAsia="Calibri"/>
                <w:bCs/>
              </w:rPr>
              <w:t>связи (IMT) (HIBS)</w:t>
            </w:r>
            <w:r w:rsidR="00550FB9">
              <w:rPr>
                <w:rFonts w:eastAsia="Calibri"/>
                <w:bCs/>
              </w:rPr>
              <w:t xml:space="preserve">, при соблюдении </w:t>
            </w:r>
            <w:r w:rsidRPr="001A047B">
              <w:rPr>
                <w:rFonts w:eastAsia="Calibri"/>
                <w:bCs/>
              </w:rPr>
              <w:t>соответствующи</w:t>
            </w:r>
            <w:r w:rsidR="00550FB9">
              <w:rPr>
                <w:rFonts w:eastAsia="Calibri"/>
                <w:bCs/>
              </w:rPr>
              <w:t>х</w:t>
            </w:r>
            <w:r w:rsidRPr="001A047B">
              <w:rPr>
                <w:rFonts w:eastAsia="Calibri"/>
                <w:bCs/>
              </w:rPr>
              <w:t xml:space="preserve"> услови</w:t>
            </w:r>
            <w:r w:rsidR="00550FB9">
              <w:rPr>
                <w:rFonts w:eastAsia="Calibri"/>
                <w:bCs/>
              </w:rPr>
              <w:t>й</w:t>
            </w:r>
            <w:r w:rsidR="004E5AF8" w:rsidRPr="00F615E7">
              <w:rPr>
                <w:rFonts w:eastAsia="Calibri"/>
              </w:rPr>
              <w:t>:</w:t>
            </w:r>
          </w:p>
          <w:p w14:paraId="2A8F7673" w14:textId="77777777" w:rsidR="00F615E7" w:rsidRPr="003A499A" w:rsidRDefault="00F615E7" w:rsidP="00706238">
            <w:pPr>
              <w:pStyle w:val="Headingb"/>
              <w:rPr>
                <w:rFonts w:eastAsia="Calibri"/>
                <w:lang w:val="ru-RU"/>
              </w:rPr>
            </w:pPr>
            <w:r w:rsidRPr="003A499A">
              <w:rPr>
                <w:rFonts w:eastAsia="Calibri"/>
                <w:lang w:val="ru-RU"/>
              </w:rPr>
              <w:t>Полоса частот 694–960 МГц</w:t>
            </w:r>
          </w:p>
          <w:p w14:paraId="5CBFF1D1" w14:textId="46E22860" w:rsidR="00F615E7" w:rsidRPr="00F615E7" w:rsidRDefault="00F615E7" w:rsidP="00F615E7">
            <w:pPr>
              <w:pStyle w:val="enumlev1"/>
              <w:rPr>
                <w:rFonts w:eastAsia="Calibri"/>
                <w:szCs w:val="22"/>
              </w:rPr>
            </w:pPr>
            <w:r w:rsidRPr="00F615E7">
              <w:rPr>
                <w:rFonts w:eastAsia="Calibri"/>
                <w:szCs w:val="22"/>
              </w:rPr>
              <w:t>1</w:t>
            </w:r>
            <w:r w:rsidRPr="00F615E7">
              <w:rPr>
                <w:rFonts w:eastAsia="Calibri"/>
                <w:szCs w:val="22"/>
              </w:rPr>
              <w:tab/>
              <w:t xml:space="preserve">для защиты радиовещательной службы в зоне действия Соглашения GE06: </w:t>
            </w:r>
            <w:r w:rsidRPr="00F615E7">
              <w:rPr>
                <w:rFonts w:eastAsia="Calibri"/>
                <w:b/>
                <w:bCs/>
                <w:szCs w:val="22"/>
              </w:rPr>
              <w:t xml:space="preserve">Пример 2 для пунктов 3–5 раздела </w:t>
            </w:r>
            <w:r w:rsidRPr="00F615E7">
              <w:rPr>
                <w:rFonts w:eastAsia="Calibri"/>
                <w:b/>
                <w:bCs/>
                <w:i/>
                <w:iCs/>
                <w:szCs w:val="22"/>
              </w:rPr>
              <w:t>решает</w:t>
            </w:r>
            <w:r w:rsidRPr="00F615E7">
              <w:rPr>
                <w:rFonts w:eastAsia="Calibri"/>
                <w:szCs w:val="22"/>
              </w:rPr>
              <w:t xml:space="preserve"> проекта Резолюции, относящейся к методу А3;</w:t>
            </w:r>
          </w:p>
          <w:p w14:paraId="4AACC92C" w14:textId="227273A1" w:rsidR="00F615E7" w:rsidRPr="00F615E7" w:rsidRDefault="00F615E7" w:rsidP="00F615E7">
            <w:pPr>
              <w:pStyle w:val="enumlev1"/>
              <w:rPr>
                <w:rFonts w:eastAsia="Calibri"/>
                <w:szCs w:val="22"/>
              </w:rPr>
            </w:pPr>
            <w:r w:rsidRPr="00F615E7">
              <w:rPr>
                <w:rFonts w:eastAsia="Calibri"/>
                <w:szCs w:val="22"/>
              </w:rPr>
              <w:t>2</w:t>
            </w:r>
            <w:r w:rsidRPr="00F615E7">
              <w:rPr>
                <w:rFonts w:eastAsia="Calibri"/>
                <w:szCs w:val="22"/>
              </w:rPr>
              <w:tab/>
              <w:t xml:space="preserve">для защиты подвижных и базовых станций </w:t>
            </w:r>
            <w:r w:rsidRPr="00F615E7">
              <w:rPr>
                <w:rFonts w:eastAsia="Calibri"/>
                <w:szCs w:val="22"/>
                <w:lang w:val="en-GB"/>
              </w:rPr>
              <w:t>IMT</w:t>
            </w:r>
            <w:r w:rsidRPr="00F615E7">
              <w:rPr>
                <w:rFonts w:eastAsia="Calibri"/>
                <w:szCs w:val="22"/>
              </w:rPr>
              <w:t xml:space="preserve">: </w:t>
            </w:r>
            <w:r w:rsidRPr="00F615E7">
              <w:rPr>
                <w:rFonts w:eastAsia="Calibri"/>
                <w:b/>
                <w:bCs/>
                <w:szCs w:val="22"/>
              </w:rPr>
              <w:t xml:space="preserve">Пример 2 для пунктов 6.1 и 6.2 раздела </w:t>
            </w:r>
            <w:r w:rsidRPr="00F615E7">
              <w:rPr>
                <w:rFonts w:eastAsia="Calibri"/>
                <w:b/>
                <w:bCs/>
                <w:i/>
                <w:iCs/>
                <w:szCs w:val="22"/>
              </w:rPr>
              <w:t>решает</w:t>
            </w:r>
            <w:r w:rsidRPr="00F615E7">
              <w:rPr>
                <w:rFonts w:eastAsia="Calibri"/>
                <w:szCs w:val="22"/>
              </w:rPr>
              <w:t xml:space="preserve"> проекта Резолюции, относящейся к методу А3;</w:t>
            </w:r>
          </w:p>
          <w:p w14:paraId="463097AB" w14:textId="2687972E" w:rsidR="00F615E7" w:rsidRPr="00F615E7" w:rsidRDefault="00F615E7" w:rsidP="00F615E7">
            <w:pPr>
              <w:pStyle w:val="enumlev1"/>
              <w:rPr>
                <w:rFonts w:eastAsia="Calibri"/>
                <w:szCs w:val="22"/>
              </w:rPr>
            </w:pPr>
            <w:r w:rsidRPr="00F615E7">
              <w:rPr>
                <w:rFonts w:eastAsia="Calibri"/>
                <w:szCs w:val="22"/>
              </w:rPr>
              <w:t>3</w:t>
            </w:r>
            <w:r w:rsidRPr="00F615E7">
              <w:rPr>
                <w:rFonts w:eastAsia="Calibri"/>
                <w:szCs w:val="22"/>
              </w:rPr>
              <w:tab/>
              <w:t xml:space="preserve">для защиты радиоастрономической службы в полосе частот 1610,3–1613,6 МГц от вторых гармоник передач HIBS </w:t>
            </w:r>
            <w:r w:rsidR="00A9318F">
              <w:rPr>
                <w:rFonts w:eastAsia="Calibri"/>
                <w:szCs w:val="22"/>
              </w:rPr>
              <w:t>в</w:t>
            </w:r>
            <w:r w:rsidRPr="00F615E7">
              <w:rPr>
                <w:rFonts w:eastAsia="Calibri"/>
                <w:szCs w:val="22"/>
              </w:rPr>
              <w:t xml:space="preserve"> полосе частот 694–960 МГц: </w:t>
            </w:r>
            <w:r w:rsidRPr="00F615E7">
              <w:rPr>
                <w:rFonts w:eastAsia="Calibri"/>
                <w:b/>
                <w:bCs/>
                <w:szCs w:val="22"/>
              </w:rPr>
              <w:t xml:space="preserve">Пример 2 для пунктов 6.3 и 6.4 раздела </w:t>
            </w:r>
            <w:r w:rsidRPr="00F615E7">
              <w:rPr>
                <w:rFonts w:eastAsia="Calibri"/>
                <w:b/>
                <w:bCs/>
                <w:i/>
                <w:iCs/>
                <w:szCs w:val="22"/>
              </w:rPr>
              <w:t>решает</w:t>
            </w:r>
            <w:r w:rsidRPr="00F615E7">
              <w:rPr>
                <w:rFonts w:eastAsia="Calibri"/>
                <w:b/>
                <w:bCs/>
                <w:szCs w:val="22"/>
              </w:rPr>
              <w:t xml:space="preserve">, связанный с Примером 3 для пункта f) раздела </w:t>
            </w:r>
            <w:r w:rsidRPr="00F615E7">
              <w:rPr>
                <w:rFonts w:eastAsia="Calibri"/>
                <w:b/>
                <w:bCs/>
                <w:i/>
                <w:iCs/>
                <w:szCs w:val="22"/>
              </w:rPr>
              <w:t>признавая</w:t>
            </w:r>
            <w:r w:rsidRPr="00F615E7">
              <w:rPr>
                <w:rFonts w:eastAsia="Calibri"/>
                <w:szCs w:val="22"/>
              </w:rPr>
              <w:t xml:space="preserve"> проекта Резолюции, относящейся к методу А3;</w:t>
            </w:r>
          </w:p>
          <w:p w14:paraId="549D3C4C" w14:textId="0C5B8FD5" w:rsidR="005A203F" w:rsidRPr="002376B1" w:rsidRDefault="00F615E7" w:rsidP="004E5AF8">
            <w:pPr>
              <w:pStyle w:val="Headingb"/>
              <w:rPr>
                <w:rFonts w:eastAsia="Calibri"/>
                <w:lang w:val="ru-RU"/>
              </w:rPr>
            </w:pPr>
            <w:r w:rsidRPr="00FE199C">
              <w:rPr>
                <w:rFonts w:eastAsia="Calibri"/>
                <w:bCs/>
                <w:color w:val="000000"/>
                <w:lang w:val="ru-RU"/>
              </w:rPr>
              <w:t xml:space="preserve">Полоса </w:t>
            </w:r>
            <w:r w:rsidRPr="00FE199C">
              <w:rPr>
                <w:rFonts w:eastAsia="Calibri"/>
                <w:b w:val="0"/>
                <w:bCs/>
                <w:color w:val="000000"/>
                <w:lang w:val="ru-RU"/>
              </w:rPr>
              <w:t>частот 1710–1885 МГц</w:t>
            </w:r>
            <w:r w:rsidRPr="002376B1">
              <w:rPr>
                <w:rFonts w:eastAsia="Calibri"/>
                <w:lang w:val="ru-RU"/>
              </w:rPr>
              <w:t xml:space="preserve"> </w:t>
            </w:r>
          </w:p>
          <w:p w14:paraId="6F7C9868" w14:textId="22398571" w:rsidR="00F615E7" w:rsidRPr="00F615E7" w:rsidRDefault="00F615E7" w:rsidP="00F615E7">
            <w:pPr>
              <w:pStyle w:val="enumlev1"/>
              <w:pBdr>
                <w:top w:val="nil"/>
                <w:left w:val="nil"/>
                <w:bottom w:val="nil"/>
                <w:right w:val="nil"/>
                <w:between w:val="nil"/>
              </w:pBdr>
              <w:rPr>
                <w:rFonts w:eastAsia="SimSun"/>
                <w:szCs w:val="22"/>
              </w:rPr>
            </w:pPr>
            <w:r w:rsidRPr="00F615E7">
              <w:t>1</w:t>
            </w:r>
            <w:r w:rsidRPr="00F615E7">
              <w:tab/>
            </w:r>
            <w:r w:rsidRPr="00F615E7">
              <w:rPr>
                <w:rFonts w:eastAsia="Calibri"/>
                <w:color w:val="000000"/>
                <w:szCs w:val="22"/>
              </w:rPr>
              <w:t xml:space="preserve">для </w:t>
            </w:r>
            <w:r w:rsidRPr="00F615E7">
              <w:rPr>
                <w:szCs w:val="22"/>
              </w:rPr>
              <w:t>защиты</w:t>
            </w:r>
            <w:r w:rsidRPr="00F615E7">
              <w:rPr>
                <w:rFonts w:eastAsia="SimSun"/>
                <w:szCs w:val="22"/>
              </w:rPr>
              <w:t xml:space="preserve"> подвижных и базовых станций </w:t>
            </w:r>
            <w:r w:rsidRPr="00F615E7">
              <w:rPr>
                <w:rFonts w:eastAsia="SimSun"/>
                <w:szCs w:val="22"/>
                <w:lang w:val="en-GB"/>
              </w:rPr>
              <w:t>IMT</w:t>
            </w:r>
            <w:r w:rsidRPr="00F615E7">
              <w:rPr>
                <w:rFonts w:eastAsia="SimSun"/>
                <w:szCs w:val="22"/>
              </w:rPr>
              <w:t xml:space="preserve">: </w:t>
            </w:r>
            <w:r w:rsidRPr="00F615E7">
              <w:rPr>
                <w:rFonts w:eastAsia="SimSun"/>
                <w:b/>
                <w:bCs/>
                <w:szCs w:val="22"/>
              </w:rPr>
              <w:t xml:space="preserve">Пример 1 для пунктов 1.2 и 1.3 раздела </w:t>
            </w:r>
            <w:r w:rsidRPr="00F615E7">
              <w:rPr>
                <w:rFonts w:eastAsia="SimSun"/>
                <w:b/>
                <w:bCs/>
                <w:i/>
                <w:iCs/>
                <w:szCs w:val="22"/>
              </w:rPr>
              <w:t>решает</w:t>
            </w:r>
            <w:r w:rsidRPr="00F615E7">
              <w:rPr>
                <w:rFonts w:eastAsia="SimSun"/>
                <w:szCs w:val="22"/>
              </w:rPr>
              <w:t xml:space="preserve"> проекта Резолюции, относящейся к методу </w:t>
            </w:r>
            <w:r w:rsidRPr="00F615E7">
              <w:rPr>
                <w:rFonts w:eastAsia="SimSun"/>
                <w:szCs w:val="22"/>
                <w:lang w:val="en-GB"/>
              </w:rPr>
              <w:t>B</w:t>
            </w:r>
            <w:r w:rsidRPr="00F615E7">
              <w:rPr>
                <w:rFonts w:eastAsia="SimSun"/>
                <w:szCs w:val="22"/>
              </w:rPr>
              <w:t>3;</w:t>
            </w:r>
          </w:p>
          <w:p w14:paraId="19EFB855" w14:textId="08601732" w:rsidR="00F615E7" w:rsidRPr="00F615E7" w:rsidRDefault="00F615E7" w:rsidP="00F615E7">
            <w:pPr>
              <w:pStyle w:val="enumlev1"/>
              <w:pBdr>
                <w:top w:val="nil"/>
                <w:left w:val="nil"/>
                <w:bottom w:val="nil"/>
                <w:right w:val="nil"/>
                <w:between w:val="nil"/>
              </w:pBdr>
              <w:rPr>
                <w:rFonts w:eastAsia="SimSun"/>
                <w:szCs w:val="22"/>
              </w:rPr>
            </w:pPr>
            <w:r w:rsidRPr="00F615E7">
              <w:rPr>
                <w:szCs w:val="22"/>
              </w:rPr>
              <w:t>2</w:t>
            </w:r>
            <w:r w:rsidRPr="00F615E7">
              <w:rPr>
                <w:szCs w:val="22"/>
              </w:rPr>
              <w:tab/>
            </w:r>
            <w:r w:rsidRPr="00F615E7">
              <w:rPr>
                <w:rFonts w:eastAsia="SimSun"/>
                <w:szCs w:val="22"/>
              </w:rPr>
              <w:t xml:space="preserve">для защиты станций фиксированной службы: </w:t>
            </w:r>
            <w:r w:rsidRPr="00F615E7">
              <w:rPr>
                <w:rFonts w:eastAsia="SimSun"/>
                <w:b/>
                <w:bCs/>
                <w:szCs w:val="22"/>
              </w:rPr>
              <w:t xml:space="preserve">Пример 1 для пункта 1.6 раздела </w:t>
            </w:r>
            <w:r w:rsidRPr="00F615E7">
              <w:rPr>
                <w:rFonts w:eastAsia="SimSun"/>
                <w:b/>
                <w:bCs/>
                <w:i/>
                <w:iCs/>
                <w:szCs w:val="22"/>
              </w:rPr>
              <w:t>решает</w:t>
            </w:r>
            <w:r w:rsidRPr="00F615E7">
              <w:rPr>
                <w:rFonts w:eastAsia="SimSun"/>
                <w:b/>
                <w:bCs/>
                <w:szCs w:val="22"/>
              </w:rPr>
              <w:t xml:space="preserve"> </w:t>
            </w:r>
            <w:r w:rsidRPr="00F615E7">
              <w:rPr>
                <w:rFonts w:eastAsia="SimSun"/>
                <w:szCs w:val="22"/>
              </w:rPr>
              <w:t xml:space="preserve">проекта Резолюции, относящейся к методу </w:t>
            </w:r>
            <w:r w:rsidRPr="00F615E7">
              <w:rPr>
                <w:rFonts w:eastAsia="SimSun"/>
                <w:szCs w:val="22"/>
                <w:lang w:val="en-GB"/>
              </w:rPr>
              <w:t>B</w:t>
            </w:r>
            <w:r w:rsidRPr="00F615E7">
              <w:rPr>
                <w:rFonts w:eastAsia="SimSun"/>
                <w:szCs w:val="22"/>
              </w:rPr>
              <w:t>3;</w:t>
            </w:r>
          </w:p>
          <w:p w14:paraId="19BD142B" w14:textId="7A1C2064" w:rsidR="00F615E7" w:rsidRPr="00F615E7" w:rsidRDefault="00F615E7" w:rsidP="00F615E7">
            <w:pPr>
              <w:pStyle w:val="enumlev1"/>
              <w:pBdr>
                <w:top w:val="nil"/>
                <w:left w:val="nil"/>
                <w:bottom w:val="nil"/>
                <w:right w:val="nil"/>
                <w:between w:val="nil"/>
              </w:pBdr>
              <w:rPr>
                <w:rFonts w:eastAsia="Calibri"/>
                <w:color w:val="000000"/>
                <w:szCs w:val="22"/>
              </w:rPr>
            </w:pPr>
            <w:r w:rsidRPr="00F615E7">
              <w:rPr>
                <w:szCs w:val="22"/>
              </w:rPr>
              <w:t>3</w:t>
            </w:r>
            <w:r w:rsidRPr="00F615E7">
              <w:rPr>
                <w:szCs w:val="22"/>
              </w:rPr>
              <w:tab/>
            </w:r>
            <w:r w:rsidRPr="00F615E7">
              <w:rPr>
                <w:rFonts w:eastAsia="SimSun"/>
                <w:szCs w:val="22"/>
              </w:rPr>
              <w:t xml:space="preserve">для </w:t>
            </w:r>
            <w:r w:rsidRPr="00F615E7">
              <w:rPr>
                <w:szCs w:val="22"/>
              </w:rPr>
              <w:t>защиты</w:t>
            </w:r>
            <w:r w:rsidRPr="00F615E7">
              <w:rPr>
                <w:rFonts w:eastAsia="SimSun"/>
                <w:szCs w:val="22"/>
              </w:rPr>
              <w:t xml:space="preserve"> систем</w:t>
            </w:r>
            <w:r w:rsidRPr="00F615E7">
              <w:rPr>
                <w:rFonts w:eastAsia="Calibri"/>
                <w:color w:val="000000"/>
                <w:szCs w:val="22"/>
              </w:rPr>
              <w:t xml:space="preserve"> воздушной подвижной службы: </w:t>
            </w:r>
            <w:r w:rsidRPr="00F615E7">
              <w:rPr>
                <w:rFonts w:eastAsia="Calibri"/>
                <w:b/>
                <w:bCs/>
                <w:color w:val="000000"/>
                <w:szCs w:val="22"/>
              </w:rPr>
              <w:t xml:space="preserve">[Пример 1/Пример 3] для пунктов 1.7 и 1.8 раздела </w:t>
            </w:r>
            <w:r w:rsidRPr="00F615E7">
              <w:rPr>
                <w:rFonts w:eastAsia="Calibri"/>
                <w:b/>
                <w:bCs/>
                <w:i/>
                <w:iCs/>
                <w:color w:val="000000"/>
                <w:szCs w:val="22"/>
              </w:rPr>
              <w:t>решает</w:t>
            </w:r>
            <w:r w:rsidRPr="00F615E7">
              <w:rPr>
                <w:rFonts w:eastAsia="Calibri"/>
                <w:color w:val="000000"/>
                <w:szCs w:val="22"/>
              </w:rPr>
              <w:t xml:space="preserve"> проекта Резолюции, относящейся к методу </w:t>
            </w:r>
            <w:r w:rsidRPr="00F615E7">
              <w:rPr>
                <w:rFonts w:eastAsia="Calibri"/>
                <w:color w:val="000000"/>
                <w:szCs w:val="22"/>
                <w:lang w:val="en-GB"/>
              </w:rPr>
              <w:t>B</w:t>
            </w:r>
            <w:r w:rsidRPr="00F615E7">
              <w:rPr>
                <w:rFonts w:eastAsia="Calibri"/>
                <w:color w:val="000000"/>
                <w:szCs w:val="22"/>
              </w:rPr>
              <w:t>3;</w:t>
            </w:r>
          </w:p>
          <w:p w14:paraId="64CD7D3E" w14:textId="1282BF40" w:rsidR="005A203F" w:rsidRPr="00F615E7" w:rsidRDefault="00F615E7" w:rsidP="004E5AF8">
            <w:pPr>
              <w:pStyle w:val="Headingb"/>
              <w:rPr>
                <w:rFonts w:eastAsia="Calibri"/>
                <w:lang w:val="ru-RU"/>
              </w:rPr>
            </w:pPr>
            <w:r w:rsidRPr="00F615E7">
              <w:rPr>
                <w:rFonts w:eastAsia="Calibri"/>
                <w:lang w:val="ru-RU"/>
              </w:rPr>
              <w:lastRenderedPageBreak/>
              <w:t>Полосы частот 1885–1980 МГц, 2010–2025 МГц и 2110</w:t>
            </w:r>
            <w:r w:rsidR="00706238">
              <w:rPr>
                <w:rFonts w:eastAsia="Calibri"/>
                <w:lang w:val="ru-RU"/>
              </w:rPr>
              <w:t>−</w:t>
            </w:r>
            <w:r w:rsidRPr="00F615E7">
              <w:rPr>
                <w:rFonts w:eastAsia="Calibri"/>
                <w:lang w:val="ru-RU"/>
              </w:rPr>
              <w:t>2170</w:t>
            </w:r>
            <w:r w:rsidR="00706238">
              <w:rPr>
                <w:rFonts w:eastAsia="Calibri"/>
                <w:lang w:val="ru-RU"/>
              </w:rPr>
              <w:t> </w:t>
            </w:r>
            <w:r w:rsidRPr="00F615E7">
              <w:rPr>
                <w:rFonts w:eastAsia="Calibri"/>
                <w:lang w:val="ru-RU"/>
              </w:rPr>
              <w:t>МГц</w:t>
            </w:r>
          </w:p>
          <w:p w14:paraId="21AAE206" w14:textId="28BDF901" w:rsidR="00F615E7" w:rsidRPr="0096471D" w:rsidRDefault="0096471D" w:rsidP="00F615E7">
            <w:pPr>
              <w:pStyle w:val="enumlev1"/>
              <w:rPr>
                <w:rFonts w:eastAsia="SimSun"/>
                <w:szCs w:val="22"/>
              </w:rPr>
            </w:pPr>
            <w:r>
              <w:t>1</w:t>
            </w:r>
            <w:r w:rsidRPr="0096471D">
              <w:tab/>
            </w:r>
            <w:r w:rsidR="00F615E7" w:rsidRPr="0096471D">
              <w:rPr>
                <w:rFonts w:eastAsia="SimSun"/>
                <w:szCs w:val="22"/>
              </w:rPr>
              <w:t xml:space="preserve">для </w:t>
            </w:r>
            <w:r w:rsidR="00F615E7" w:rsidRPr="0096471D">
              <w:rPr>
                <w:szCs w:val="22"/>
              </w:rPr>
              <w:t>защиты</w:t>
            </w:r>
            <w:r w:rsidR="00F615E7" w:rsidRPr="0096471D">
              <w:rPr>
                <w:rFonts w:eastAsia="SimSun"/>
                <w:szCs w:val="22"/>
              </w:rPr>
              <w:t xml:space="preserve"> подвижных и базовых станций </w:t>
            </w:r>
            <w:r w:rsidR="00F615E7" w:rsidRPr="0096471D">
              <w:rPr>
                <w:rFonts w:eastAsia="SimSun"/>
                <w:szCs w:val="22"/>
                <w:lang w:val="en-GB"/>
              </w:rPr>
              <w:t>IMT</w:t>
            </w:r>
            <w:r w:rsidR="00F615E7" w:rsidRPr="0096471D">
              <w:rPr>
                <w:rFonts w:eastAsia="SimSun"/>
                <w:szCs w:val="22"/>
              </w:rPr>
              <w:t xml:space="preserve">: </w:t>
            </w:r>
            <w:r w:rsidR="00F615E7" w:rsidRPr="0096471D">
              <w:rPr>
                <w:rFonts w:eastAsia="SimSun"/>
                <w:b/>
                <w:bCs/>
                <w:szCs w:val="22"/>
              </w:rPr>
              <w:t xml:space="preserve">Пример 1 для пунктов 1.1 и 1.2 раздела </w:t>
            </w:r>
            <w:r w:rsidR="00F615E7" w:rsidRPr="0096471D">
              <w:rPr>
                <w:rFonts w:eastAsia="SimSun"/>
                <w:b/>
                <w:bCs/>
                <w:i/>
                <w:iCs/>
                <w:szCs w:val="22"/>
              </w:rPr>
              <w:t>решает</w:t>
            </w:r>
            <w:r w:rsidR="00F615E7" w:rsidRPr="0096471D">
              <w:rPr>
                <w:rFonts w:eastAsia="SimSun"/>
                <w:szCs w:val="22"/>
              </w:rPr>
              <w:t xml:space="preserve"> проекта Резолюции, относящейся к методу </w:t>
            </w:r>
            <w:r w:rsidR="00F615E7" w:rsidRPr="0096471D">
              <w:rPr>
                <w:rFonts w:eastAsia="SimSun"/>
                <w:szCs w:val="22"/>
                <w:lang w:val="en-GB"/>
              </w:rPr>
              <w:t>C</w:t>
            </w:r>
            <w:r w:rsidR="00F615E7" w:rsidRPr="0096471D">
              <w:rPr>
                <w:rFonts w:eastAsia="SimSun"/>
                <w:szCs w:val="22"/>
              </w:rPr>
              <w:t>3;</w:t>
            </w:r>
          </w:p>
          <w:p w14:paraId="4C472C7E" w14:textId="2DB7E483" w:rsidR="00F615E7" w:rsidRPr="0096471D" w:rsidRDefault="0096471D" w:rsidP="00F615E7">
            <w:pPr>
              <w:pStyle w:val="enumlev1"/>
              <w:rPr>
                <w:rFonts w:eastAsia="SimSun"/>
                <w:szCs w:val="22"/>
              </w:rPr>
            </w:pPr>
            <w:r w:rsidRPr="0096471D">
              <w:t>2</w:t>
            </w:r>
            <w:r w:rsidRPr="0096471D">
              <w:tab/>
            </w:r>
            <w:r w:rsidR="00F615E7" w:rsidRPr="0096471D">
              <w:rPr>
                <w:rFonts w:eastAsia="SimSun"/>
                <w:szCs w:val="22"/>
              </w:rPr>
              <w:t xml:space="preserve">для </w:t>
            </w:r>
            <w:r w:rsidR="00F615E7" w:rsidRPr="0096471D">
              <w:rPr>
                <w:szCs w:val="22"/>
              </w:rPr>
              <w:t>защиты</w:t>
            </w:r>
            <w:r w:rsidR="00F615E7" w:rsidRPr="0096471D">
              <w:rPr>
                <w:rFonts w:eastAsia="SimSun"/>
                <w:szCs w:val="22"/>
              </w:rPr>
              <w:t xml:space="preserve"> станций фиксированной службы: </w:t>
            </w:r>
            <w:r w:rsidR="00F615E7" w:rsidRPr="0096471D">
              <w:rPr>
                <w:rFonts w:eastAsia="SimSun"/>
                <w:b/>
                <w:bCs/>
                <w:szCs w:val="22"/>
              </w:rPr>
              <w:t>[Пример</w:t>
            </w:r>
            <w:r w:rsidR="00A9318F">
              <w:rPr>
                <w:rFonts w:eastAsia="SimSun"/>
                <w:b/>
                <w:bCs/>
                <w:szCs w:val="22"/>
              </w:rPr>
              <w:t> </w:t>
            </w:r>
            <w:r w:rsidR="00F615E7" w:rsidRPr="0096471D">
              <w:rPr>
                <w:rFonts w:eastAsia="SimSun"/>
                <w:b/>
                <w:bCs/>
                <w:szCs w:val="22"/>
              </w:rPr>
              <w:t xml:space="preserve">2 для пункта 1.5 раздела </w:t>
            </w:r>
            <w:r w:rsidR="00F615E7" w:rsidRPr="0096471D">
              <w:rPr>
                <w:rFonts w:eastAsia="SimSun"/>
                <w:b/>
                <w:bCs/>
                <w:i/>
                <w:iCs/>
                <w:szCs w:val="22"/>
              </w:rPr>
              <w:t>решает</w:t>
            </w:r>
            <w:r w:rsidR="00F615E7" w:rsidRPr="0096471D">
              <w:rPr>
                <w:rFonts w:eastAsia="SimSun"/>
                <w:b/>
                <w:bCs/>
                <w:szCs w:val="22"/>
              </w:rPr>
              <w:t>] и Пример</w:t>
            </w:r>
            <w:r w:rsidR="000821B2">
              <w:rPr>
                <w:rFonts w:eastAsia="SimSun"/>
                <w:b/>
                <w:bCs/>
                <w:szCs w:val="22"/>
              </w:rPr>
              <w:t> </w:t>
            </w:r>
            <w:r w:rsidR="00F615E7" w:rsidRPr="0096471D">
              <w:rPr>
                <w:rFonts w:eastAsia="SimSun"/>
                <w:b/>
                <w:bCs/>
                <w:szCs w:val="22"/>
              </w:rPr>
              <w:t xml:space="preserve">1 для пункта 1.6 раздела </w:t>
            </w:r>
            <w:r w:rsidR="00F615E7" w:rsidRPr="0096471D">
              <w:rPr>
                <w:rFonts w:eastAsia="SimSun"/>
                <w:b/>
                <w:bCs/>
                <w:i/>
                <w:iCs/>
                <w:szCs w:val="22"/>
              </w:rPr>
              <w:t>решает</w:t>
            </w:r>
            <w:r w:rsidR="00F615E7" w:rsidRPr="0096471D">
              <w:rPr>
                <w:rFonts w:eastAsia="SimSun"/>
                <w:szCs w:val="22"/>
              </w:rPr>
              <w:t xml:space="preserve"> проекта Резолюции, относящейся к методу </w:t>
            </w:r>
            <w:r w:rsidR="00F615E7" w:rsidRPr="0096471D">
              <w:rPr>
                <w:rFonts w:eastAsia="SimSun"/>
                <w:szCs w:val="22"/>
                <w:lang w:val="en-GB"/>
              </w:rPr>
              <w:t>C</w:t>
            </w:r>
            <w:r w:rsidR="00F615E7" w:rsidRPr="0096471D">
              <w:rPr>
                <w:rFonts w:eastAsia="SimSun"/>
                <w:szCs w:val="22"/>
              </w:rPr>
              <w:t>3;</w:t>
            </w:r>
          </w:p>
          <w:p w14:paraId="019F90F7" w14:textId="551F74B7" w:rsidR="005A203F" w:rsidRDefault="00F615E7" w:rsidP="004E5AF8">
            <w:pPr>
              <w:pStyle w:val="Headingb"/>
              <w:rPr>
                <w:rFonts w:eastAsia="Calibri"/>
                <w:lang w:val="ru-RU"/>
              </w:rPr>
            </w:pPr>
            <w:r>
              <w:rPr>
                <w:rFonts w:eastAsia="Calibri"/>
                <w:b w:val="0"/>
                <w:lang w:val="ru-RU"/>
              </w:rPr>
              <w:t>Полоса</w:t>
            </w:r>
            <w:r w:rsidRPr="00AA1780">
              <w:rPr>
                <w:rFonts w:eastAsia="Calibri"/>
                <w:lang w:val="ru-RU"/>
              </w:rPr>
              <w:t xml:space="preserve"> частот 2500–2690 МГц</w:t>
            </w:r>
          </w:p>
          <w:p w14:paraId="111E58AB" w14:textId="76F17D01" w:rsidR="00C24025" w:rsidRPr="00C24025" w:rsidRDefault="00C24025" w:rsidP="00C24025">
            <w:pPr>
              <w:pStyle w:val="enumlev1"/>
              <w:rPr>
                <w:rFonts w:eastAsia="SimSun"/>
                <w:color w:val="000000"/>
                <w:szCs w:val="22"/>
              </w:rPr>
            </w:pPr>
            <w:r>
              <w:t>1</w:t>
            </w:r>
            <w:r w:rsidRPr="0096471D">
              <w:tab/>
            </w:r>
            <w:r w:rsidRPr="00C24025">
              <w:rPr>
                <w:rFonts w:eastAsia="SimSun"/>
                <w:color w:val="000000"/>
                <w:szCs w:val="22"/>
              </w:rPr>
              <w:t xml:space="preserve">для защиты подвижных и базовых станций </w:t>
            </w:r>
            <w:r w:rsidRPr="00C24025">
              <w:rPr>
                <w:rFonts w:eastAsia="SimSun"/>
                <w:color w:val="000000"/>
                <w:szCs w:val="22"/>
                <w:lang w:val="en-GB"/>
              </w:rPr>
              <w:t>IMT</w:t>
            </w:r>
            <w:r w:rsidRPr="00C24025">
              <w:rPr>
                <w:rFonts w:eastAsia="SimSun"/>
                <w:color w:val="000000"/>
                <w:szCs w:val="22"/>
              </w:rPr>
              <w:t xml:space="preserve">: </w:t>
            </w:r>
            <w:r w:rsidRPr="00C24025">
              <w:rPr>
                <w:rFonts w:eastAsia="SimSun"/>
                <w:b/>
                <w:bCs/>
                <w:color w:val="000000"/>
                <w:szCs w:val="22"/>
              </w:rPr>
              <w:t xml:space="preserve">Пример 1 для пунктов 1.1 и 1.2 раздела </w:t>
            </w:r>
            <w:r w:rsidRPr="00C24025">
              <w:rPr>
                <w:rFonts w:eastAsia="SimSun"/>
                <w:b/>
                <w:bCs/>
                <w:i/>
                <w:iCs/>
                <w:color w:val="000000"/>
                <w:szCs w:val="22"/>
              </w:rPr>
              <w:t>решает</w:t>
            </w:r>
            <w:r w:rsidRPr="00C24025">
              <w:rPr>
                <w:rFonts w:eastAsia="SimSun"/>
                <w:color w:val="000000"/>
                <w:szCs w:val="22"/>
              </w:rPr>
              <w:t xml:space="preserve"> проекта Резолюции, относящейся к методу </w:t>
            </w:r>
            <w:r w:rsidRPr="00C24025">
              <w:rPr>
                <w:rFonts w:eastAsia="SimSun"/>
                <w:color w:val="000000"/>
                <w:szCs w:val="22"/>
                <w:lang w:val="en-GB"/>
              </w:rPr>
              <w:t>D</w:t>
            </w:r>
            <w:r w:rsidRPr="00C24025">
              <w:rPr>
                <w:rFonts w:eastAsia="SimSun"/>
                <w:color w:val="000000"/>
                <w:szCs w:val="22"/>
              </w:rPr>
              <w:t>3;</w:t>
            </w:r>
          </w:p>
          <w:p w14:paraId="543C59D5" w14:textId="344FDACE" w:rsidR="00C24025" w:rsidRPr="00C24025" w:rsidRDefault="00C24025" w:rsidP="00C24025">
            <w:pPr>
              <w:pStyle w:val="enumlev1"/>
              <w:rPr>
                <w:rFonts w:eastAsia="SimSun"/>
                <w:color w:val="000000"/>
                <w:szCs w:val="22"/>
              </w:rPr>
            </w:pPr>
            <w:r w:rsidRPr="0096471D">
              <w:t>2</w:t>
            </w:r>
            <w:r w:rsidRPr="0096471D">
              <w:tab/>
            </w:r>
            <w:r w:rsidRPr="00C24025">
              <w:rPr>
                <w:rFonts w:eastAsia="SimSun"/>
                <w:color w:val="000000"/>
                <w:szCs w:val="22"/>
              </w:rPr>
              <w:t xml:space="preserve">для защиты станций фиксированной службы: </w:t>
            </w:r>
            <w:r w:rsidRPr="00C24025">
              <w:rPr>
                <w:rFonts w:eastAsia="SimSun"/>
                <w:b/>
                <w:bCs/>
                <w:color w:val="000000"/>
                <w:szCs w:val="22"/>
              </w:rPr>
              <w:t xml:space="preserve">Пример 1 для пункта 1.3 раздела </w:t>
            </w:r>
            <w:r w:rsidRPr="00C24025">
              <w:rPr>
                <w:rFonts w:eastAsia="SimSun"/>
                <w:b/>
                <w:bCs/>
                <w:i/>
                <w:iCs/>
                <w:color w:val="000000"/>
                <w:szCs w:val="22"/>
              </w:rPr>
              <w:t>решает</w:t>
            </w:r>
            <w:r w:rsidRPr="00C24025">
              <w:rPr>
                <w:rFonts w:eastAsia="SimSun"/>
                <w:b/>
                <w:bCs/>
                <w:color w:val="000000"/>
                <w:szCs w:val="22"/>
              </w:rPr>
              <w:t xml:space="preserve"> </w:t>
            </w:r>
            <w:r w:rsidRPr="00C24025">
              <w:rPr>
                <w:rFonts w:eastAsia="SimSun"/>
                <w:color w:val="000000"/>
                <w:szCs w:val="22"/>
              </w:rPr>
              <w:t xml:space="preserve">проекта Резолюции, относящейся к методу </w:t>
            </w:r>
            <w:r w:rsidRPr="00C24025">
              <w:rPr>
                <w:rFonts w:eastAsia="SimSun"/>
                <w:color w:val="000000"/>
                <w:szCs w:val="22"/>
                <w:lang w:val="en-GB"/>
              </w:rPr>
              <w:t>D</w:t>
            </w:r>
            <w:r w:rsidRPr="00C24025">
              <w:rPr>
                <w:rFonts w:eastAsia="SimSun"/>
                <w:color w:val="000000"/>
                <w:szCs w:val="22"/>
              </w:rPr>
              <w:t>3;</w:t>
            </w:r>
          </w:p>
          <w:p w14:paraId="2A4F25AF" w14:textId="53ADB132" w:rsidR="00C24025" w:rsidRPr="00C24025" w:rsidRDefault="00C24025" w:rsidP="00C24025">
            <w:pPr>
              <w:pStyle w:val="enumlev1"/>
              <w:rPr>
                <w:rFonts w:eastAsia="SimSun"/>
                <w:color w:val="000000"/>
                <w:szCs w:val="22"/>
              </w:rPr>
            </w:pPr>
            <w:r>
              <w:t>3</w:t>
            </w:r>
            <w:r w:rsidRPr="0096471D">
              <w:tab/>
            </w:r>
            <w:r w:rsidRPr="00C24025">
              <w:rPr>
                <w:rFonts w:eastAsia="SimSun"/>
                <w:color w:val="000000"/>
                <w:szCs w:val="22"/>
              </w:rPr>
              <w:t xml:space="preserve">для защиты радиовещательной спутниковой службы: </w:t>
            </w:r>
            <w:r w:rsidRPr="00C24025">
              <w:rPr>
                <w:rFonts w:eastAsia="SimSun"/>
                <w:b/>
                <w:bCs/>
                <w:color w:val="000000"/>
                <w:szCs w:val="22"/>
              </w:rPr>
              <w:t xml:space="preserve">Пример 2 для пункта 1.4 раздела </w:t>
            </w:r>
            <w:r w:rsidRPr="00C24025">
              <w:rPr>
                <w:rFonts w:eastAsia="SimSun"/>
                <w:b/>
                <w:bCs/>
                <w:i/>
                <w:iCs/>
                <w:color w:val="000000"/>
                <w:szCs w:val="22"/>
              </w:rPr>
              <w:t>решает</w:t>
            </w:r>
            <w:r w:rsidRPr="00C24025">
              <w:rPr>
                <w:rFonts w:eastAsia="SimSun"/>
                <w:color w:val="000000"/>
                <w:szCs w:val="22"/>
              </w:rPr>
              <w:t xml:space="preserve"> проекта Резолюции, относящейся к методу </w:t>
            </w:r>
            <w:r w:rsidRPr="00C24025">
              <w:rPr>
                <w:rFonts w:eastAsia="SimSun"/>
                <w:color w:val="000000"/>
                <w:szCs w:val="22"/>
                <w:lang w:val="en-GB"/>
              </w:rPr>
              <w:t>D</w:t>
            </w:r>
            <w:r w:rsidRPr="00C24025">
              <w:rPr>
                <w:rFonts w:eastAsia="SimSun"/>
                <w:color w:val="000000"/>
                <w:szCs w:val="22"/>
              </w:rPr>
              <w:t>3;</w:t>
            </w:r>
          </w:p>
          <w:p w14:paraId="3965743B" w14:textId="769631A0" w:rsidR="00C24025" w:rsidRPr="00C24025" w:rsidRDefault="00C24025" w:rsidP="00C24025">
            <w:pPr>
              <w:pStyle w:val="enumlev1"/>
              <w:rPr>
                <w:rFonts w:eastAsia="SimSun"/>
                <w:color w:val="000000"/>
                <w:szCs w:val="22"/>
              </w:rPr>
            </w:pPr>
            <w:r>
              <w:t>4</w:t>
            </w:r>
            <w:r w:rsidRPr="0096471D">
              <w:tab/>
            </w:r>
            <w:r w:rsidRPr="00C24025">
              <w:rPr>
                <w:rFonts w:eastAsia="SimSun"/>
                <w:color w:val="000000"/>
                <w:szCs w:val="22"/>
              </w:rPr>
              <w:t xml:space="preserve">для защиты радиолокационной службы: </w:t>
            </w:r>
            <w:r w:rsidRPr="00C24025">
              <w:rPr>
                <w:rFonts w:eastAsia="SimSun"/>
                <w:b/>
                <w:bCs/>
                <w:color w:val="000000"/>
                <w:szCs w:val="22"/>
              </w:rPr>
              <w:t xml:space="preserve">Пример 1 для пункта 1.6 раздела </w:t>
            </w:r>
            <w:r w:rsidRPr="00C24025">
              <w:rPr>
                <w:rFonts w:eastAsia="SimSun"/>
                <w:b/>
                <w:bCs/>
                <w:i/>
                <w:iCs/>
                <w:color w:val="000000"/>
                <w:szCs w:val="22"/>
              </w:rPr>
              <w:t>решает</w:t>
            </w:r>
            <w:r w:rsidRPr="00C24025">
              <w:rPr>
                <w:rFonts w:eastAsia="SimSun"/>
                <w:b/>
                <w:bCs/>
                <w:color w:val="000000"/>
                <w:szCs w:val="22"/>
              </w:rPr>
              <w:t xml:space="preserve"> </w:t>
            </w:r>
            <w:r w:rsidRPr="00C24025">
              <w:rPr>
                <w:rFonts w:eastAsia="SimSun"/>
                <w:color w:val="000000"/>
                <w:szCs w:val="22"/>
              </w:rPr>
              <w:t xml:space="preserve">проекта Резолюции, относящейся к методу </w:t>
            </w:r>
            <w:r w:rsidRPr="00C24025">
              <w:rPr>
                <w:rFonts w:eastAsia="SimSun"/>
                <w:color w:val="000000"/>
                <w:szCs w:val="22"/>
                <w:lang w:val="en-GB"/>
              </w:rPr>
              <w:t>D</w:t>
            </w:r>
            <w:r w:rsidRPr="00C24025">
              <w:rPr>
                <w:rFonts w:eastAsia="SimSun"/>
                <w:color w:val="000000"/>
                <w:szCs w:val="22"/>
              </w:rPr>
              <w:t>3;</w:t>
            </w:r>
          </w:p>
          <w:p w14:paraId="0428C41E" w14:textId="5A3B6A45" w:rsidR="00C24025" w:rsidRPr="00C24025" w:rsidRDefault="00C24025" w:rsidP="00C24025">
            <w:pPr>
              <w:pStyle w:val="enumlev1"/>
              <w:rPr>
                <w:rFonts w:eastAsia="SimSun"/>
                <w:color w:val="000000"/>
                <w:szCs w:val="22"/>
              </w:rPr>
            </w:pPr>
            <w:r>
              <w:t>5</w:t>
            </w:r>
            <w:r w:rsidRPr="0096471D">
              <w:tab/>
            </w:r>
            <w:r w:rsidRPr="00C24025">
              <w:rPr>
                <w:rFonts w:eastAsia="SimSun"/>
                <w:color w:val="000000"/>
                <w:szCs w:val="22"/>
              </w:rPr>
              <w:t xml:space="preserve">для защиты подвижной спутниковой службы: </w:t>
            </w:r>
            <w:r w:rsidRPr="00C24025">
              <w:rPr>
                <w:rFonts w:eastAsia="SimSun"/>
                <w:b/>
                <w:bCs/>
                <w:color w:val="000000"/>
                <w:szCs w:val="22"/>
              </w:rPr>
              <w:t>Пример</w:t>
            </w:r>
            <w:r w:rsidR="00A9318F">
              <w:rPr>
                <w:rFonts w:eastAsia="SimSun"/>
                <w:b/>
                <w:bCs/>
                <w:color w:val="000000"/>
                <w:szCs w:val="22"/>
              </w:rPr>
              <w:t> </w:t>
            </w:r>
            <w:r w:rsidRPr="00C24025">
              <w:rPr>
                <w:rFonts w:eastAsia="SimSun"/>
                <w:b/>
                <w:bCs/>
                <w:color w:val="000000"/>
                <w:szCs w:val="22"/>
              </w:rPr>
              <w:t>2</w:t>
            </w:r>
            <w:r w:rsidR="00A9318F">
              <w:rPr>
                <w:rFonts w:eastAsia="SimSun"/>
                <w:b/>
                <w:bCs/>
                <w:color w:val="000000"/>
                <w:szCs w:val="22"/>
              </w:rPr>
              <w:t xml:space="preserve"> для</w:t>
            </w:r>
            <w:r w:rsidRPr="00C24025">
              <w:rPr>
                <w:rFonts w:eastAsia="SimSun"/>
                <w:b/>
                <w:bCs/>
                <w:color w:val="000000"/>
                <w:szCs w:val="22"/>
              </w:rPr>
              <w:t xml:space="preserve"> пункта 1.9 раздела</w:t>
            </w:r>
            <w:r w:rsidRPr="00C24025">
              <w:rPr>
                <w:rFonts w:eastAsia="SimSun"/>
                <w:b/>
                <w:bCs/>
                <w:i/>
                <w:iCs/>
                <w:color w:val="000000"/>
                <w:szCs w:val="22"/>
              </w:rPr>
              <w:t xml:space="preserve"> решает </w:t>
            </w:r>
            <w:r w:rsidRPr="00C24025">
              <w:rPr>
                <w:rFonts w:eastAsia="SimSun"/>
                <w:color w:val="000000"/>
                <w:szCs w:val="22"/>
              </w:rPr>
              <w:t xml:space="preserve">проекта Резолюции, относящейся к методу </w:t>
            </w:r>
            <w:r w:rsidRPr="00C24025">
              <w:rPr>
                <w:rFonts w:eastAsia="SimSun"/>
                <w:color w:val="000000"/>
                <w:szCs w:val="22"/>
                <w:lang w:val="en-GB"/>
              </w:rPr>
              <w:t>D</w:t>
            </w:r>
            <w:r w:rsidRPr="00C24025">
              <w:rPr>
                <w:rFonts w:eastAsia="SimSun"/>
                <w:color w:val="000000"/>
                <w:szCs w:val="22"/>
              </w:rPr>
              <w:t>3.</w:t>
            </w:r>
          </w:p>
          <w:p w14:paraId="726603F6" w14:textId="411E1611" w:rsidR="00C24025" w:rsidRPr="00C24025" w:rsidRDefault="00C24025" w:rsidP="00C24025">
            <w:pPr>
              <w:pStyle w:val="enumlev1"/>
              <w:rPr>
                <w:rFonts w:eastAsia="Calibri"/>
                <w:szCs w:val="22"/>
              </w:rPr>
            </w:pPr>
            <w:r>
              <w:t>6</w:t>
            </w:r>
            <w:r w:rsidRPr="0096471D">
              <w:tab/>
            </w:r>
            <w:r w:rsidRPr="00C24025">
              <w:rPr>
                <w:rFonts w:eastAsia="SimSun"/>
                <w:color w:val="000000"/>
                <w:szCs w:val="22"/>
              </w:rPr>
              <w:t>[Для защиты</w:t>
            </w:r>
            <w:r w:rsidRPr="00C24025">
              <w:rPr>
                <w:rFonts w:eastAsia="Calibri"/>
                <w:szCs w:val="22"/>
              </w:rPr>
              <w:t xml:space="preserve"> радиоастрономической службы: </w:t>
            </w:r>
            <w:r w:rsidRPr="00C24025">
              <w:rPr>
                <w:rFonts w:eastAsia="Calibri"/>
                <w:b/>
                <w:bCs/>
                <w:szCs w:val="22"/>
              </w:rPr>
              <w:t>Пример</w:t>
            </w:r>
            <w:r w:rsidR="00E03F7A">
              <w:rPr>
                <w:rFonts w:eastAsia="Calibri"/>
                <w:b/>
                <w:bCs/>
                <w:szCs w:val="22"/>
              </w:rPr>
              <w:t> </w:t>
            </w:r>
            <w:r w:rsidRPr="00C24025">
              <w:rPr>
                <w:rFonts w:eastAsia="Calibri"/>
                <w:b/>
                <w:bCs/>
                <w:szCs w:val="22"/>
              </w:rPr>
              <w:t xml:space="preserve">1 для пунктов 1.7 и 1.8 раздела </w:t>
            </w:r>
            <w:r w:rsidRPr="00C24025">
              <w:rPr>
                <w:rFonts w:eastAsia="Calibri"/>
                <w:b/>
                <w:bCs/>
                <w:i/>
                <w:iCs/>
                <w:szCs w:val="22"/>
              </w:rPr>
              <w:t>решает</w:t>
            </w:r>
            <w:r w:rsidRPr="00C24025">
              <w:rPr>
                <w:rFonts w:eastAsia="Calibri"/>
                <w:szCs w:val="22"/>
              </w:rPr>
              <w:t>]</w:t>
            </w:r>
          </w:p>
          <w:p w14:paraId="2E302A16" w14:textId="3D4DD78F" w:rsidR="005A203F" w:rsidRPr="00AD1206" w:rsidRDefault="00F615E7" w:rsidP="00AD1206">
            <w:pPr>
              <w:pStyle w:val="Headingi"/>
              <w:rPr>
                <w:rFonts w:eastAsia="Calibri"/>
                <w:u w:val="single"/>
              </w:rPr>
            </w:pPr>
            <w:r w:rsidRPr="00AD1206">
              <w:rPr>
                <w:rFonts w:eastAsia="Calibri"/>
                <w:u w:val="single"/>
              </w:rPr>
              <w:t>Часть 2: Дальнейшие действия</w:t>
            </w:r>
          </w:p>
          <w:p w14:paraId="08CB4E49" w14:textId="52128E83" w:rsidR="005A203F" w:rsidRPr="00F615E7" w:rsidRDefault="00F615E7" w:rsidP="005A20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AD1206">
              <w:rPr>
                <w:rFonts w:eastAsia="Calibri"/>
                <w:i/>
                <w:color w:val="000000"/>
              </w:rPr>
              <w:t>:</w:t>
            </w:r>
          </w:p>
          <w:p w14:paraId="7A86F426" w14:textId="4C37B172" w:rsidR="005A203F" w:rsidRPr="00F615E7" w:rsidRDefault="00F615E7" w:rsidP="004E5AF8">
            <w:pPr>
              <w:pStyle w:val="enumlev1"/>
              <w:rPr>
                <w:rFonts w:eastAsia="Calibri"/>
                <w:b/>
                <w:i/>
              </w:rPr>
            </w:pPr>
            <w:r w:rsidRPr="00F615E7">
              <w:rPr>
                <w:rFonts w:eastAsia="Calibri"/>
                <w:b/>
              </w:rPr>
              <w:t xml:space="preserve">поддержать </w:t>
            </w:r>
            <w:r w:rsidRPr="00E03F7A">
              <w:rPr>
                <w:rFonts w:eastAsia="Calibri"/>
                <w:bCs/>
                <w:lang w:val="en-US"/>
              </w:rPr>
              <w:t>AFCP</w:t>
            </w:r>
            <w:r w:rsidRPr="00E03F7A">
              <w:rPr>
                <w:rFonts w:eastAsia="Calibri"/>
                <w:bCs/>
              </w:rPr>
              <w:t xml:space="preserve"> по данному пункту повестки дня</w:t>
            </w:r>
            <w:r w:rsidR="005A203F" w:rsidRPr="00F615E7">
              <w:rPr>
                <w:rFonts w:eastAsia="Calibri"/>
              </w:rPr>
              <w:t>.</w:t>
            </w:r>
          </w:p>
        </w:tc>
      </w:tr>
      <w:tr w:rsidR="005A203F" w:rsidRPr="00F615E7" w14:paraId="040FC2F4" w14:textId="77777777" w:rsidTr="009A0796">
        <w:trPr>
          <w:jc w:val="center"/>
        </w:trPr>
        <w:tc>
          <w:tcPr>
            <w:tcW w:w="3114" w:type="dxa"/>
          </w:tcPr>
          <w:p w14:paraId="2E0BE5C4" w14:textId="7B8EC2C3" w:rsidR="005A203F" w:rsidRPr="007A753F" w:rsidRDefault="00D170A1" w:rsidP="00706238">
            <w:pPr>
              <w:spacing w:before="40" w:after="40"/>
              <w:rPr>
                <w:rFonts w:eastAsia="Calibri"/>
                <w:b/>
                <w:i/>
              </w:rPr>
            </w:pPr>
            <w:r w:rsidRPr="00D170A1">
              <w:rPr>
                <w:rFonts w:eastAsia="Calibri"/>
                <w:b/>
                <w:i/>
              </w:rPr>
              <w:lastRenderedPageBreak/>
              <w:t>Пункт 1.</w:t>
            </w:r>
            <w:r>
              <w:rPr>
                <w:rFonts w:eastAsia="Calibri"/>
                <w:b/>
                <w:i/>
              </w:rPr>
              <w:t>5</w:t>
            </w:r>
            <w:r w:rsidRPr="00D170A1">
              <w:rPr>
                <w:rFonts w:eastAsia="Calibri"/>
                <w:b/>
                <w:i/>
              </w:rPr>
              <w:t xml:space="preserve"> повестки дня </w:t>
            </w:r>
            <w:r w:rsidRPr="00D170A1">
              <w:rPr>
                <w:rFonts w:eastAsia="Calibri"/>
                <w:color w:val="000000"/>
              </w:rPr>
              <w:t xml:space="preserve">Совету </w:t>
            </w:r>
            <w:r w:rsidR="00EF52AD" w:rsidRPr="00D170A1">
              <w:rPr>
                <w:rFonts w:eastAsia="Calibri"/>
                <w:color w:val="000000"/>
              </w:rPr>
              <w:t>рекомендова</w:t>
            </w:r>
            <w:r w:rsidR="00EF52AD">
              <w:rPr>
                <w:rFonts w:eastAsia="Calibri"/>
                <w:color w:val="000000"/>
              </w:rPr>
              <w:t>но</w:t>
            </w:r>
            <w:r w:rsidR="00EF52AD" w:rsidRPr="00D170A1">
              <w:rPr>
                <w:rFonts w:eastAsia="Calibri"/>
                <w:color w:val="000000"/>
              </w:rPr>
              <w:t xml:space="preserve"> </w:t>
            </w:r>
            <w:r w:rsidRPr="00D170A1">
              <w:rPr>
                <w:rFonts w:eastAsia="Calibri"/>
                <w:color w:val="000000"/>
              </w:rPr>
              <w:t>включить в повестку дня ВКР</w:t>
            </w:r>
            <w:r w:rsidR="00706238">
              <w:rPr>
                <w:rFonts w:eastAsia="Calibri"/>
                <w:color w:val="000000"/>
              </w:rPr>
              <w:noBreakHyphen/>
            </w:r>
            <w:r w:rsidRPr="00D170A1">
              <w:rPr>
                <w:rFonts w:eastAsia="Calibri"/>
                <w:color w:val="000000"/>
              </w:rPr>
              <w:t>23 пункт</w:t>
            </w:r>
            <w:r w:rsidR="007A753F" w:rsidRPr="007A753F">
              <w:rPr>
                <w:rFonts w:eastAsia="Calibri"/>
                <w:color w:val="000000"/>
              </w:rPr>
              <w:t xml:space="preserve"> (</w:t>
            </w:r>
            <w:r>
              <w:rPr>
                <w:rFonts w:eastAsia="Calibri"/>
                <w:color w:val="000000"/>
              </w:rPr>
              <w:t>пункт</w:t>
            </w:r>
            <w:r w:rsidR="007A753F" w:rsidRPr="007A753F">
              <w:rPr>
                <w:rFonts w:eastAsia="Calibri"/>
                <w:color w:val="000000"/>
              </w:rPr>
              <w:t xml:space="preserve"> 1.5</w:t>
            </w:r>
            <w:r>
              <w:rPr>
                <w:rFonts w:eastAsia="Calibri"/>
                <w:color w:val="000000"/>
              </w:rPr>
              <w:t xml:space="preserve"> повестки дня</w:t>
            </w:r>
            <w:r w:rsidR="007A753F" w:rsidRPr="007A753F">
              <w:rPr>
                <w:rFonts w:eastAsia="Calibri"/>
                <w:color w:val="000000"/>
              </w:rPr>
              <w:t>)</w:t>
            </w:r>
            <w:r w:rsidR="007A753F">
              <w:rPr>
                <w:rFonts w:eastAsia="Calibri"/>
                <w:color w:val="000000"/>
              </w:rPr>
              <w:t xml:space="preserve"> </w:t>
            </w:r>
            <w:r w:rsidR="007A753F" w:rsidRPr="00001EF2">
              <w:rPr>
                <w:rFonts w:eastAsia="Calibri"/>
                <w:color w:val="000000"/>
              </w:rPr>
              <w:t>"</w:t>
            </w:r>
            <w:r w:rsidR="007A753F" w:rsidRPr="007A753F">
              <w:rPr>
                <w:rFonts w:eastAsia="Calibri"/>
                <w:i/>
                <w:color w:val="000000"/>
              </w:rPr>
              <w:t>в соответствии с Резолюцией </w:t>
            </w:r>
            <w:r w:rsidR="007A753F" w:rsidRPr="007A753F">
              <w:rPr>
                <w:rFonts w:eastAsia="Calibri"/>
                <w:b/>
                <w:i/>
                <w:color w:val="000000"/>
              </w:rPr>
              <w:t>235 (ВКР-15)</w:t>
            </w:r>
            <w:r w:rsidR="007A753F" w:rsidRPr="007A753F">
              <w:rPr>
                <w:rFonts w:eastAsia="Calibri"/>
                <w:i/>
                <w:color w:val="000000"/>
              </w:rPr>
              <w:t>,</w:t>
            </w:r>
            <w:r w:rsidR="007A753F" w:rsidRPr="007A753F">
              <w:rPr>
                <w:rFonts w:eastAsia="Calibri"/>
                <w:color w:val="000000"/>
              </w:rPr>
              <w:t xml:space="preserve"> </w:t>
            </w:r>
            <w:r w:rsidR="007A753F" w:rsidRPr="007A753F">
              <w:rPr>
                <w:rFonts w:eastAsia="Calibri"/>
                <w:i/>
                <w:color w:val="000000"/>
              </w:rPr>
              <w:t>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r w:rsidR="007A753F" w:rsidRPr="00001EF2">
              <w:rPr>
                <w:rFonts w:eastAsia="Calibri"/>
                <w:color w:val="000000"/>
              </w:rPr>
              <w:t>"</w:t>
            </w:r>
            <w:r w:rsidR="007A753F" w:rsidRPr="007A753F">
              <w:rPr>
                <w:rFonts w:eastAsia="Calibri"/>
                <w:color w:val="000000"/>
              </w:rPr>
              <w:t>;</w:t>
            </w:r>
          </w:p>
        </w:tc>
        <w:tc>
          <w:tcPr>
            <w:tcW w:w="6662" w:type="dxa"/>
          </w:tcPr>
          <w:p w14:paraId="197A621A" w14:textId="73F95E9C" w:rsidR="005A203F" w:rsidRPr="000821B2" w:rsidRDefault="00F615E7" w:rsidP="00AD1206">
            <w:pPr>
              <w:pStyle w:val="Headingi"/>
              <w:rPr>
                <w:rFonts w:eastAsia="Calibri"/>
              </w:rPr>
            </w:pPr>
            <w:r w:rsidRPr="00AD1206">
              <w:rPr>
                <w:rFonts w:eastAsia="Calibri"/>
                <w:u w:val="single"/>
              </w:rPr>
              <w:t>Часть 1: Общая позиция</w:t>
            </w:r>
            <w:r w:rsidR="005A203F" w:rsidRPr="000821B2">
              <w:rPr>
                <w:rFonts w:eastAsia="Calibri"/>
              </w:rPr>
              <w:t>:</w:t>
            </w:r>
          </w:p>
          <w:p w14:paraId="07124761" w14:textId="02C64CF6" w:rsidR="005A203F" w:rsidRPr="000821B2" w:rsidRDefault="007A753F" w:rsidP="007A753F">
            <w:pPr>
              <w:pStyle w:val="enumlev1"/>
              <w:rPr>
                <w:rFonts w:eastAsia="Calibri"/>
              </w:rPr>
            </w:pPr>
            <w:r w:rsidRPr="000821B2">
              <w:rPr>
                <w:rFonts w:eastAsia="Calibri"/>
              </w:rPr>
              <w:t>1</w:t>
            </w:r>
            <w:r w:rsidRPr="000821B2">
              <w:rPr>
                <w:rFonts w:eastAsia="Calibri"/>
              </w:rPr>
              <w:tab/>
            </w:r>
            <w:r w:rsidR="00D05E8C" w:rsidRPr="000821B2">
              <w:rPr>
                <w:rFonts w:eastAsia="Calibri"/>
                <w:b/>
                <w:bCs/>
                <w:color w:val="000000"/>
              </w:rPr>
              <w:t>Поддержать</w:t>
            </w:r>
            <w:r w:rsidR="00D05E8C" w:rsidRPr="000821B2">
              <w:rPr>
                <w:rFonts w:eastAsia="Calibri"/>
                <w:color w:val="000000"/>
              </w:rPr>
              <w:t xml:space="preserve"> метод А1 в качестве AFCP</w:t>
            </w:r>
            <w:r w:rsidR="005A203F" w:rsidRPr="000821B2">
              <w:rPr>
                <w:rFonts w:eastAsia="Calibri"/>
              </w:rPr>
              <w:t>.</w:t>
            </w:r>
          </w:p>
          <w:p w14:paraId="63491619" w14:textId="0C8324E7" w:rsidR="005A203F" w:rsidRPr="00706238" w:rsidRDefault="007A753F" w:rsidP="007A753F">
            <w:pPr>
              <w:pStyle w:val="enumlev1"/>
              <w:rPr>
                <w:rFonts w:eastAsia="Calibri"/>
              </w:rPr>
            </w:pPr>
            <w:r w:rsidRPr="000821B2">
              <w:rPr>
                <w:rFonts w:eastAsia="Calibri"/>
              </w:rPr>
              <w:t>2</w:t>
            </w:r>
            <w:r w:rsidRPr="000821B2">
              <w:rPr>
                <w:rFonts w:eastAsia="Calibri"/>
              </w:rPr>
              <w:tab/>
            </w:r>
            <w:r w:rsidR="00D05E8C" w:rsidRPr="000821B2">
              <w:rPr>
                <w:rFonts w:eastAsia="Calibri"/>
                <w:b/>
                <w:bCs/>
                <w:color w:val="000000"/>
              </w:rPr>
              <w:t>Принять к сведению</w:t>
            </w:r>
            <w:r w:rsidR="00D05E8C" w:rsidRPr="000821B2">
              <w:rPr>
                <w:rFonts w:eastAsia="Calibri"/>
                <w:color w:val="000000"/>
              </w:rPr>
              <w:t xml:space="preserve"> национальные позиции Египта (метод C1), Намибии (метод C1), Нигерии (метод C1) и Танзании (метод F2). </w:t>
            </w:r>
          </w:p>
          <w:p w14:paraId="05E1B053" w14:textId="0EE7FDBB" w:rsidR="005A203F" w:rsidRPr="00AD1206" w:rsidRDefault="00F615E7" w:rsidP="00AD1206">
            <w:pPr>
              <w:pStyle w:val="Headingi"/>
              <w:rPr>
                <w:rFonts w:eastAsia="Calibri"/>
                <w:u w:val="single"/>
              </w:rPr>
            </w:pPr>
            <w:r w:rsidRPr="00AD1206">
              <w:rPr>
                <w:rFonts w:eastAsia="Calibri"/>
                <w:u w:val="single"/>
              </w:rPr>
              <w:t>Часть 2: Дальнейшие действия</w:t>
            </w:r>
          </w:p>
          <w:p w14:paraId="3E362191" w14:textId="61818D5E" w:rsidR="005A203F" w:rsidRPr="00AD1206" w:rsidRDefault="00F615E7" w:rsidP="005A20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AD1206">
              <w:rPr>
                <w:rFonts w:eastAsia="Calibri"/>
                <w:i/>
                <w:color w:val="000000"/>
              </w:rPr>
              <w:t>:</w:t>
            </w:r>
          </w:p>
          <w:p w14:paraId="3DB2811B" w14:textId="3AAB2219" w:rsidR="005A203F" w:rsidRPr="00F615E7" w:rsidRDefault="00F615E7" w:rsidP="00706238">
            <w:pPr>
              <w:rPr>
                <w:rFonts w:eastAsia="Calibri"/>
                <w:b/>
                <w:i/>
              </w:rPr>
            </w:pPr>
            <w:r w:rsidRPr="00F615E7">
              <w:rPr>
                <w:rFonts w:eastAsia="Calibri"/>
                <w:b/>
              </w:rPr>
              <w:t xml:space="preserve">поддержать </w:t>
            </w:r>
            <w:r w:rsidRPr="00AC0F91">
              <w:rPr>
                <w:rFonts w:eastAsia="Calibri"/>
                <w:lang w:val="en-US"/>
              </w:rPr>
              <w:t>AFCP</w:t>
            </w:r>
            <w:r w:rsidRPr="00AC0F91">
              <w:rPr>
                <w:rFonts w:eastAsia="Calibri"/>
              </w:rPr>
              <w:t xml:space="preserve"> по данному пункту повестки дня</w:t>
            </w:r>
            <w:r w:rsidR="005A203F" w:rsidRPr="00F615E7">
              <w:rPr>
                <w:rFonts w:eastAsia="Calibri"/>
              </w:rPr>
              <w:t>.</w:t>
            </w:r>
          </w:p>
        </w:tc>
      </w:tr>
      <w:tr w:rsidR="005A203F" w:rsidRPr="00F615E7" w14:paraId="214AC3DF" w14:textId="77777777" w:rsidTr="009A0796">
        <w:trPr>
          <w:jc w:val="center"/>
        </w:trPr>
        <w:tc>
          <w:tcPr>
            <w:tcW w:w="3114" w:type="dxa"/>
          </w:tcPr>
          <w:p w14:paraId="6BB6AB75" w14:textId="0D18D5DB" w:rsidR="005A203F" w:rsidRPr="00C52EAA" w:rsidRDefault="00C52EAA" w:rsidP="00706238">
            <w:pPr>
              <w:keepNext/>
              <w:spacing w:before="40" w:after="40"/>
              <w:jc w:val="both"/>
              <w:rPr>
                <w:rFonts w:eastAsia="Calibri"/>
                <w:b/>
                <w:color w:val="000000"/>
              </w:rPr>
            </w:pPr>
            <w:r>
              <w:rPr>
                <w:rFonts w:eastAsia="Calibri"/>
                <w:b/>
                <w:color w:val="000000"/>
              </w:rPr>
              <w:lastRenderedPageBreak/>
              <w:t>Тема С пункта</w:t>
            </w:r>
            <w:r w:rsidR="005A203F" w:rsidRPr="00155FEE">
              <w:rPr>
                <w:rFonts w:eastAsia="Calibri"/>
                <w:b/>
                <w:color w:val="000000"/>
              </w:rPr>
              <w:t xml:space="preserve"> 9.1 </w:t>
            </w:r>
            <w:r>
              <w:rPr>
                <w:rFonts w:eastAsia="Calibri"/>
                <w:b/>
                <w:color w:val="000000"/>
              </w:rPr>
              <w:t>повестки дня</w:t>
            </w:r>
          </w:p>
          <w:p w14:paraId="59DC96C5" w14:textId="2FFF65DF" w:rsidR="005A203F" w:rsidRPr="007A753F" w:rsidRDefault="007A753F" w:rsidP="00706238">
            <w:pPr>
              <w:keepNext/>
              <w:spacing w:before="40" w:after="40"/>
              <w:rPr>
                <w:rFonts w:eastAsia="Calibri"/>
                <w:b/>
                <w:i/>
              </w:rPr>
            </w:pPr>
            <w:r w:rsidRPr="007A753F">
              <w:rPr>
                <w:rFonts w:eastAsia="Calibri"/>
                <w:bCs/>
                <w:i/>
                <w:color w:val="000000"/>
              </w:rPr>
              <w:t xml:space="preserve">в </w:t>
            </w:r>
            <w:r w:rsidRPr="007A753F">
              <w:rPr>
                <w:rFonts w:eastAsia="Calibri"/>
                <w:i/>
                <w:color w:val="000000"/>
              </w:rPr>
              <w:t>соответствии</w:t>
            </w:r>
            <w:r w:rsidRPr="007A753F">
              <w:rPr>
                <w:rFonts w:eastAsia="Calibri"/>
                <w:bCs/>
                <w:i/>
                <w:color w:val="000000"/>
              </w:rPr>
              <w:t xml:space="preserve"> с Резолюцией </w:t>
            </w:r>
            <w:r w:rsidRPr="007A753F">
              <w:rPr>
                <w:rFonts w:eastAsia="Calibri"/>
                <w:b/>
                <w:bCs/>
                <w:i/>
                <w:color w:val="000000"/>
              </w:rPr>
              <w:t>175 (ВКР-19)</w:t>
            </w:r>
            <w:r w:rsidRPr="007A753F">
              <w:rPr>
                <w:rFonts w:eastAsia="Calibri"/>
                <w:bCs/>
                <w:i/>
                <w:color w:val="000000"/>
              </w:rPr>
              <w:t>, изучить вопрос об использовании системы Международной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r w:rsidRPr="007A753F">
              <w:rPr>
                <w:rFonts w:eastAsia="Calibri"/>
                <w:i/>
                <w:color w:val="000000"/>
              </w:rPr>
              <w:t>;</w:t>
            </w:r>
          </w:p>
        </w:tc>
        <w:tc>
          <w:tcPr>
            <w:tcW w:w="6662" w:type="dxa"/>
          </w:tcPr>
          <w:p w14:paraId="7E90F9BA" w14:textId="28ADD2EF" w:rsidR="005A203F" w:rsidRPr="00D05E8C" w:rsidRDefault="00F615E7" w:rsidP="00AD1206">
            <w:pPr>
              <w:pStyle w:val="Headingi"/>
              <w:rPr>
                <w:rFonts w:eastAsia="Calibri"/>
              </w:rPr>
            </w:pPr>
            <w:r w:rsidRPr="00AD1206">
              <w:rPr>
                <w:rFonts w:eastAsia="Calibri"/>
                <w:u w:val="single"/>
              </w:rPr>
              <w:t>Часть 1: Общая позиция</w:t>
            </w:r>
            <w:r w:rsidR="005A203F" w:rsidRPr="00D05E8C">
              <w:rPr>
                <w:rFonts w:eastAsia="Calibri"/>
              </w:rPr>
              <w:t>:</w:t>
            </w:r>
          </w:p>
          <w:p w14:paraId="1AC93F92" w14:textId="1E2B79DB" w:rsidR="005A203F" w:rsidRPr="000821B2" w:rsidRDefault="007A753F" w:rsidP="00706238">
            <w:pPr>
              <w:pStyle w:val="enumlev1"/>
              <w:keepNext/>
              <w:rPr>
                <w:rFonts w:eastAsia="Calibri"/>
              </w:rPr>
            </w:pPr>
            <w:r w:rsidRPr="00D05E8C">
              <w:rPr>
                <w:rFonts w:eastAsia="Calibri"/>
              </w:rPr>
              <w:t>1</w:t>
            </w:r>
            <w:r w:rsidRPr="00D05E8C">
              <w:rPr>
                <w:rFonts w:eastAsia="Calibri"/>
              </w:rPr>
              <w:tab/>
            </w:r>
            <w:r w:rsidR="00D05E8C" w:rsidRPr="00F17719">
              <w:rPr>
                <w:rFonts w:eastAsia="Calibri"/>
                <w:b/>
                <w:bCs/>
              </w:rPr>
              <w:t>Поддержать</w:t>
            </w:r>
            <w:r w:rsidR="00D05E8C" w:rsidRPr="00F17719">
              <w:rPr>
                <w:rFonts w:eastAsia="Calibri"/>
              </w:rPr>
              <w:t xml:space="preserve"> </w:t>
            </w:r>
            <w:r w:rsidR="00D05E8C" w:rsidRPr="000821B2">
              <w:rPr>
                <w:rFonts w:eastAsia="Calibri"/>
              </w:rPr>
              <w:t>подход 2, альтернативный вариант 2</w:t>
            </w:r>
            <w:r w:rsidR="005A203F" w:rsidRPr="000821B2">
              <w:rPr>
                <w:rFonts w:eastAsia="Calibri"/>
              </w:rPr>
              <w:t>.</w:t>
            </w:r>
          </w:p>
          <w:p w14:paraId="35988634" w14:textId="04EE790E" w:rsidR="005A203F" w:rsidRPr="00706238" w:rsidRDefault="007A753F" w:rsidP="00706238">
            <w:pPr>
              <w:pStyle w:val="enumlev1"/>
              <w:keepNext/>
              <w:rPr>
                <w:rFonts w:eastAsia="Calibri"/>
              </w:rPr>
            </w:pPr>
            <w:r w:rsidRPr="000821B2">
              <w:rPr>
                <w:rFonts w:eastAsia="Calibri"/>
              </w:rPr>
              <w:t>2</w:t>
            </w:r>
            <w:r w:rsidRPr="000821B2">
              <w:rPr>
                <w:rFonts w:eastAsia="Calibri"/>
              </w:rPr>
              <w:tab/>
            </w:r>
            <w:r w:rsidR="00D05E8C" w:rsidRPr="000821B2">
              <w:rPr>
                <w:rFonts w:eastAsia="Calibri"/>
                <w:b/>
                <w:bCs/>
              </w:rPr>
              <w:t>Принять решение</w:t>
            </w:r>
            <w:r w:rsidR="00D05E8C" w:rsidRPr="000821B2">
              <w:rPr>
                <w:rFonts w:eastAsia="Calibri"/>
              </w:rPr>
              <w:t xml:space="preserve"> о том, что разработка каких-либо новых Рекомендации(ий), Отчета(ов) и Справочника МСЭ-R не должна осуществляться за исключением случаев, когда изменение существующих Рекомендации(ий), Отчета(ов) и/или Справочника МСЭ-R относится к данному вопросу (подход 2). </w:t>
            </w:r>
          </w:p>
          <w:p w14:paraId="37613B47" w14:textId="5786311C" w:rsidR="005A203F" w:rsidRPr="000821B2" w:rsidRDefault="007A753F" w:rsidP="00706238">
            <w:pPr>
              <w:pStyle w:val="enumlev1"/>
              <w:keepNext/>
              <w:rPr>
                <w:rFonts w:eastAsia="Calibri"/>
              </w:rPr>
            </w:pPr>
            <w:r w:rsidRPr="000821B2">
              <w:rPr>
                <w:rFonts w:eastAsia="Calibri"/>
              </w:rPr>
              <w:t>3</w:t>
            </w:r>
            <w:r w:rsidRPr="000821B2">
              <w:rPr>
                <w:rFonts w:eastAsia="Calibri"/>
              </w:rPr>
              <w:tab/>
            </w:r>
            <w:r w:rsidR="00D05E8C" w:rsidRPr="000821B2">
              <w:rPr>
                <w:rFonts w:eastAsia="Calibri"/>
                <w:b/>
                <w:bCs/>
              </w:rPr>
              <w:t>Принять к сведению</w:t>
            </w:r>
            <w:r w:rsidR="00D05E8C" w:rsidRPr="000821B2">
              <w:rPr>
                <w:rFonts w:eastAsia="Calibri"/>
              </w:rPr>
              <w:t xml:space="preserve"> тот факт, что Египет поддерживает подход 1,</w:t>
            </w:r>
            <w:r w:rsidR="00D05E8C" w:rsidRPr="000821B2">
              <w:t xml:space="preserve"> </w:t>
            </w:r>
            <w:r w:rsidR="00D05E8C" w:rsidRPr="000821B2">
              <w:rPr>
                <w:rFonts w:eastAsia="Calibri"/>
              </w:rPr>
              <w:t>альтернативный вариант 1</w:t>
            </w:r>
            <w:r w:rsidR="005A203F" w:rsidRPr="000821B2">
              <w:rPr>
                <w:rFonts w:eastAsia="Calibri"/>
              </w:rPr>
              <w:t>.</w:t>
            </w:r>
          </w:p>
          <w:p w14:paraId="282BEA16" w14:textId="444345AD" w:rsidR="005A203F" w:rsidRPr="00AD1206" w:rsidRDefault="00F615E7" w:rsidP="00AD1206">
            <w:pPr>
              <w:pStyle w:val="Headingi"/>
              <w:rPr>
                <w:rFonts w:eastAsia="Calibri"/>
                <w:u w:val="single"/>
              </w:rPr>
            </w:pPr>
            <w:r w:rsidRPr="00AD1206">
              <w:rPr>
                <w:rFonts w:eastAsia="Calibri"/>
                <w:u w:val="single"/>
              </w:rPr>
              <w:t>Часть 2: Дальнейшие действия</w:t>
            </w:r>
          </w:p>
          <w:p w14:paraId="37C018EC" w14:textId="5C8529B7" w:rsidR="005A203F" w:rsidRPr="00F615E7" w:rsidRDefault="00F615E7" w:rsidP="00706238">
            <w:pPr>
              <w:keepNext/>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5A203F" w:rsidRPr="00AD1206">
              <w:rPr>
                <w:rFonts w:eastAsia="Calibri"/>
                <w:i/>
                <w:color w:val="000000"/>
              </w:rPr>
              <w:t>:</w:t>
            </w:r>
          </w:p>
          <w:p w14:paraId="5F88E1C9" w14:textId="61C41D42" w:rsidR="005A203F" w:rsidRPr="00F615E7" w:rsidRDefault="00F615E7" w:rsidP="00706238">
            <w:pPr>
              <w:rPr>
                <w:rFonts w:eastAsia="Calibri"/>
                <w:b/>
                <w:i/>
              </w:rPr>
            </w:pPr>
            <w:r w:rsidRPr="00F615E7">
              <w:rPr>
                <w:rFonts w:eastAsia="Calibri"/>
                <w:b/>
              </w:rPr>
              <w:t xml:space="preserve">поддержать </w:t>
            </w:r>
            <w:r w:rsidRPr="00020061">
              <w:rPr>
                <w:rFonts w:eastAsia="Calibri"/>
                <w:lang w:val="en-US"/>
              </w:rPr>
              <w:t>AFCP</w:t>
            </w:r>
            <w:r w:rsidRPr="00020061">
              <w:rPr>
                <w:rFonts w:eastAsia="Calibri"/>
              </w:rPr>
              <w:t xml:space="preserve"> по данному пункту повестки дня</w:t>
            </w:r>
            <w:r w:rsidR="005A203F" w:rsidRPr="00F615E7">
              <w:rPr>
                <w:rFonts w:eastAsia="Calibri"/>
              </w:rPr>
              <w:t>.</w:t>
            </w:r>
          </w:p>
        </w:tc>
      </w:tr>
      <w:tr w:rsidR="005A203F" w:rsidRPr="00F615E7" w14:paraId="4181C37B" w14:textId="77777777" w:rsidTr="005E7ADA">
        <w:trPr>
          <w:trHeight w:val="1088"/>
          <w:jc w:val="center"/>
        </w:trPr>
        <w:tc>
          <w:tcPr>
            <w:tcW w:w="3114" w:type="dxa"/>
          </w:tcPr>
          <w:p w14:paraId="4C491269" w14:textId="659C752A" w:rsidR="005A203F" w:rsidRPr="00122D30" w:rsidRDefault="007F2B71" w:rsidP="005A203F">
            <w:pPr>
              <w:spacing w:before="40" w:after="40"/>
              <w:rPr>
                <w:rFonts w:eastAsia="Calibri"/>
                <w:b/>
              </w:rPr>
            </w:pPr>
            <w:r>
              <w:rPr>
                <w:rFonts w:eastAsia="Calibri"/>
                <w:b/>
              </w:rPr>
              <w:t>Пункт</w:t>
            </w:r>
            <w:r w:rsidR="005A203F" w:rsidRPr="00122D30">
              <w:rPr>
                <w:rFonts w:eastAsia="Calibri"/>
                <w:b/>
              </w:rPr>
              <w:t xml:space="preserve"> 9 </w:t>
            </w:r>
            <w:r>
              <w:rPr>
                <w:rFonts w:eastAsia="Calibri"/>
                <w:b/>
              </w:rPr>
              <w:t xml:space="preserve">повестки дня </w:t>
            </w:r>
            <w:r w:rsidR="005A203F" w:rsidRPr="00122D30">
              <w:rPr>
                <w:rFonts w:eastAsia="Calibri"/>
                <w:b/>
              </w:rPr>
              <w:t>(</w:t>
            </w:r>
            <w:r>
              <w:rPr>
                <w:rFonts w:eastAsia="Calibri"/>
                <w:b/>
              </w:rPr>
              <w:t xml:space="preserve">Статья </w:t>
            </w:r>
            <w:r w:rsidR="005A203F" w:rsidRPr="00122D30">
              <w:rPr>
                <w:rFonts w:eastAsia="Calibri"/>
                <w:b/>
              </w:rPr>
              <w:t>21.5</w:t>
            </w:r>
            <w:r>
              <w:rPr>
                <w:rFonts w:eastAsia="Calibri"/>
                <w:b/>
              </w:rPr>
              <w:t xml:space="preserve"> РР</w:t>
            </w:r>
            <w:r w:rsidR="005A203F" w:rsidRPr="00122D30">
              <w:rPr>
                <w:rFonts w:eastAsia="Calibri"/>
                <w:b/>
              </w:rPr>
              <w:t>)</w:t>
            </w:r>
          </w:p>
          <w:p w14:paraId="2A541C2A" w14:textId="23CDE14A" w:rsidR="005A203F" w:rsidRPr="00122D30" w:rsidRDefault="00122D30" w:rsidP="007A753F">
            <w:pPr>
              <w:spacing w:before="40" w:after="40"/>
              <w:rPr>
                <w:rFonts w:eastAsia="Calibri"/>
                <w:b/>
                <w:color w:val="000000"/>
              </w:rPr>
            </w:pPr>
            <w:r w:rsidRPr="00122D30">
              <w:rPr>
                <w:rFonts w:eastAsia="Calibri"/>
              </w:rPr>
              <w:t xml:space="preserve">Как </w:t>
            </w:r>
            <w:r w:rsidR="000821B2">
              <w:rPr>
                <w:rFonts w:eastAsia="Calibri"/>
              </w:rPr>
              <w:t>следует</w:t>
            </w:r>
            <w:r w:rsidRPr="00122D30">
              <w:rPr>
                <w:rFonts w:eastAsia="Calibri"/>
              </w:rPr>
              <w:t xml:space="preserve"> применять </w:t>
            </w:r>
            <w:r>
              <w:rPr>
                <w:rFonts w:eastAsia="Calibri"/>
              </w:rPr>
              <w:t>Стать</w:t>
            </w:r>
            <w:r w:rsidR="000821B2">
              <w:rPr>
                <w:rFonts w:eastAsia="Calibri"/>
              </w:rPr>
              <w:t>ю</w:t>
            </w:r>
            <w:r>
              <w:rPr>
                <w:rFonts w:eastAsia="Calibri"/>
              </w:rPr>
              <w:t xml:space="preserve"> </w:t>
            </w:r>
            <w:r w:rsidRPr="00122D30">
              <w:rPr>
                <w:rFonts w:eastAsia="Calibri"/>
                <w:b/>
                <w:bCs/>
              </w:rPr>
              <w:t xml:space="preserve">21.5 </w:t>
            </w:r>
            <w:r w:rsidRPr="00122D30">
              <w:rPr>
                <w:rFonts w:eastAsia="Calibri"/>
              </w:rPr>
              <w:t xml:space="preserve">РР к станциям </w:t>
            </w:r>
            <w:r w:rsidRPr="00122D30">
              <w:rPr>
                <w:rFonts w:eastAsia="Calibri"/>
                <w:lang w:val="en-US"/>
              </w:rPr>
              <w:t>IMT</w:t>
            </w:r>
            <w:r w:rsidRPr="00122D30">
              <w:rPr>
                <w:rFonts w:eastAsia="Calibri"/>
              </w:rPr>
              <w:t>, использующим усовершенствованные антенные системы (</w:t>
            </w:r>
            <w:r w:rsidRPr="00A61711">
              <w:rPr>
                <w:rFonts w:eastAsia="Calibri"/>
                <w:lang w:val="en-US"/>
              </w:rPr>
              <w:t>AAS</w:t>
            </w:r>
            <w:r w:rsidRPr="00A61711">
              <w:rPr>
                <w:rFonts w:eastAsia="Calibri"/>
              </w:rPr>
              <w:t>)</w:t>
            </w:r>
            <w:r w:rsidR="005A203F" w:rsidRPr="00A61711">
              <w:rPr>
                <w:rFonts w:eastAsia="Calibri"/>
              </w:rPr>
              <w:t>.</w:t>
            </w:r>
            <w:r w:rsidR="005A203F" w:rsidRPr="00122D30">
              <w:rPr>
                <w:rFonts w:eastAsia="Calibri"/>
              </w:rPr>
              <w:t xml:space="preserve"> </w:t>
            </w:r>
          </w:p>
        </w:tc>
        <w:tc>
          <w:tcPr>
            <w:tcW w:w="6662" w:type="dxa"/>
          </w:tcPr>
          <w:p w14:paraId="77C93ED0" w14:textId="25B3E507" w:rsidR="005A203F" w:rsidRPr="00FD396D" w:rsidRDefault="00F615E7" w:rsidP="00AD1206">
            <w:pPr>
              <w:pStyle w:val="Headingi"/>
              <w:rPr>
                <w:rFonts w:eastAsia="Calibri"/>
              </w:rPr>
            </w:pPr>
            <w:r w:rsidRPr="00AD1206">
              <w:rPr>
                <w:rFonts w:eastAsia="Calibri"/>
                <w:u w:val="single"/>
              </w:rPr>
              <w:t>Часть 1: Общая позиция</w:t>
            </w:r>
            <w:r w:rsidR="005A203F" w:rsidRPr="00FD396D">
              <w:rPr>
                <w:rFonts w:eastAsia="Calibri"/>
              </w:rPr>
              <w:t>:</w:t>
            </w:r>
          </w:p>
          <w:p w14:paraId="12DB47DC" w14:textId="5F86172B" w:rsidR="00122D30" w:rsidRPr="00FD396D" w:rsidRDefault="00122D30" w:rsidP="007A753F">
            <w:pPr>
              <w:spacing w:before="40" w:after="40"/>
              <w:rPr>
                <w:rFonts w:eastAsia="Calibri"/>
                <w:b/>
                <w:highlight w:val="lightGray"/>
              </w:rPr>
            </w:pPr>
            <w:r w:rsidRPr="00FD396D">
              <w:rPr>
                <w:rFonts w:eastAsia="Calibri"/>
                <w:b/>
              </w:rPr>
              <w:t xml:space="preserve">Поддержать </w:t>
            </w:r>
            <w:r w:rsidRPr="00FD396D">
              <w:rPr>
                <w:rFonts w:eastAsia="Calibri"/>
                <w:bCs/>
              </w:rPr>
              <w:t xml:space="preserve">рассмотрение </w:t>
            </w:r>
            <w:r w:rsidR="00FD396D">
              <w:rPr>
                <w:rFonts w:eastAsia="Calibri"/>
                <w:bCs/>
              </w:rPr>
              <w:t>данного</w:t>
            </w:r>
            <w:r w:rsidRPr="00FD396D">
              <w:rPr>
                <w:rFonts w:eastAsia="Calibri"/>
                <w:bCs/>
              </w:rPr>
              <w:t xml:space="preserve"> вопроса на ВКР-23 на осн</w:t>
            </w:r>
            <w:r w:rsidR="00E94C26">
              <w:rPr>
                <w:rFonts w:eastAsia="Calibri"/>
                <w:bCs/>
              </w:rPr>
              <w:t>овании</w:t>
            </w:r>
            <w:r w:rsidRPr="00FD396D">
              <w:rPr>
                <w:rFonts w:eastAsia="Calibri"/>
                <w:bCs/>
              </w:rPr>
              <w:t xml:space="preserve"> элементов в </w:t>
            </w:r>
            <w:r w:rsidR="00B16804">
              <w:rPr>
                <w:rFonts w:eastAsia="Calibri"/>
                <w:bCs/>
              </w:rPr>
              <w:t>О</w:t>
            </w:r>
            <w:r w:rsidRPr="00FD396D">
              <w:rPr>
                <w:rFonts w:eastAsia="Calibri"/>
                <w:bCs/>
              </w:rPr>
              <w:t xml:space="preserve">тчете Директора Бюро радиосвязи о </w:t>
            </w:r>
            <w:r w:rsidR="0073430B" w:rsidRPr="0073430B">
              <w:rPr>
                <w:rFonts w:eastAsia="Calibri"/>
                <w:bCs/>
              </w:rPr>
              <w:t>применимости пределов, предусмотренных</w:t>
            </w:r>
            <w:r w:rsidR="0073430B">
              <w:rPr>
                <w:rFonts w:eastAsia="Calibri"/>
                <w:bCs/>
              </w:rPr>
              <w:t xml:space="preserve"> </w:t>
            </w:r>
            <w:r w:rsidRPr="00FD396D">
              <w:rPr>
                <w:rFonts w:eastAsia="Calibri"/>
                <w:bCs/>
              </w:rPr>
              <w:t xml:space="preserve">в п. </w:t>
            </w:r>
            <w:r w:rsidRPr="0073430B">
              <w:rPr>
                <w:rFonts w:eastAsia="Calibri"/>
                <w:b/>
              </w:rPr>
              <w:t>21.5</w:t>
            </w:r>
            <w:r w:rsidRPr="00FD396D">
              <w:rPr>
                <w:rFonts w:eastAsia="Calibri"/>
                <w:bCs/>
              </w:rPr>
              <w:t xml:space="preserve"> РР, к станциям </w:t>
            </w:r>
            <w:r w:rsidRPr="00FD396D">
              <w:rPr>
                <w:rFonts w:eastAsia="Calibri"/>
                <w:bCs/>
                <w:lang w:val="en-US"/>
              </w:rPr>
              <w:t>IMT</w:t>
            </w:r>
            <w:r w:rsidRPr="00FD396D">
              <w:rPr>
                <w:rFonts w:eastAsia="Calibri"/>
                <w:bCs/>
              </w:rPr>
              <w:t>, использующим активные антенные системы (</w:t>
            </w:r>
            <w:r w:rsidRPr="00FD396D">
              <w:rPr>
                <w:rFonts w:eastAsia="Calibri"/>
                <w:bCs/>
                <w:lang w:val="en-US"/>
              </w:rPr>
              <w:t>AAS</w:t>
            </w:r>
            <w:r w:rsidRPr="00FD396D">
              <w:rPr>
                <w:rFonts w:eastAsia="Calibri"/>
                <w:bCs/>
              </w:rPr>
              <w:t>)</w:t>
            </w:r>
            <w:r w:rsidR="002E71CD">
              <w:rPr>
                <w:rFonts w:eastAsia="Calibri"/>
                <w:bCs/>
              </w:rPr>
              <w:t>,</w:t>
            </w:r>
            <w:r w:rsidRPr="00FD396D">
              <w:rPr>
                <w:rFonts w:eastAsia="Calibri"/>
                <w:bCs/>
              </w:rPr>
              <w:t xml:space="preserve"> и </w:t>
            </w:r>
            <w:r w:rsidR="00E94C26">
              <w:rPr>
                <w:rFonts w:eastAsia="Calibri"/>
                <w:bCs/>
              </w:rPr>
              <w:t xml:space="preserve">о </w:t>
            </w:r>
            <w:r w:rsidRPr="00FD396D">
              <w:rPr>
                <w:rFonts w:eastAsia="Calibri"/>
                <w:bCs/>
              </w:rPr>
              <w:t>проверк</w:t>
            </w:r>
            <w:r w:rsidR="002E71CD">
              <w:rPr>
                <w:rFonts w:eastAsia="Calibri"/>
                <w:bCs/>
              </w:rPr>
              <w:t>е</w:t>
            </w:r>
            <w:r w:rsidRPr="00FD396D">
              <w:rPr>
                <w:rFonts w:eastAsia="Calibri"/>
                <w:bCs/>
              </w:rPr>
              <w:t xml:space="preserve"> </w:t>
            </w:r>
            <w:r w:rsidR="002E71CD" w:rsidRPr="002E71CD">
              <w:rPr>
                <w:rFonts w:eastAsia="Calibri"/>
                <w:bCs/>
              </w:rPr>
              <w:t xml:space="preserve">пределов, предусмотренных в п. </w:t>
            </w:r>
            <w:r w:rsidR="002E71CD" w:rsidRPr="002E71CD">
              <w:rPr>
                <w:rFonts w:eastAsia="Calibri"/>
                <w:b/>
              </w:rPr>
              <w:t>21.5</w:t>
            </w:r>
            <w:r w:rsidR="002E71CD" w:rsidRPr="002E71CD">
              <w:rPr>
                <w:rFonts w:eastAsia="Calibri"/>
                <w:bCs/>
              </w:rPr>
              <w:t>, для целей заявления станций IMT</w:t>
            </w:r>
            <w:r w:rsidRPr="00FD396D">
              <w:rPr>
                <w:rFonts w:eastAsia="Calibri"/>
                <w:bCs/>
              </w:rPr>
              <w:t xml:space="preserve">, использующих </w:t>
            </w:r>
            <w:r w:rsidRPr="00FD396D">
              <w:rPr>
                <w:rFonts w:eastAsia="Calibri"/>
                <w:bCs/>
                <w:lang w:val="en-US"/>
              </w:rPr>
              <w:t>AAS</w:t>
            </w:r>
            <w:r w:rsidRPr="00FD396D">
              <w:rPr>
                <w:rFonts w:eastAsia="Calibri"/>
                <w:bCs/>
              </w:rPr>
              <w:t xml:space="preserve"> в </w:t>
            </w:r>
            <w:r w:rsidR="002E71CD">
              <w:rPr>
                <w:rFonts w:eastAsia="Calibri"/>
                <w:bCs/>
              </w:rPr>
              <w:t>полосе частот</w:t>
            </w:r>
            <w:r w:rsidRPr="00FD396D">
              <w:rPr>
                <w:rFonts w:eastAsia="Calibri"/>
                <w:bCs/>
              </w:rPr>
              <w:t xml:space="preserve"> 26 ГГц, в соответствии с Документом </w:t>
            </w:r>
            <w:r w:rsidRPr="002E71CD">
              <w:rPr>
                <w:rFonts w:eastAsia="Calibri"/>
                <w:b/>
              </w:rPr>
              <w:t>550</w:t>
            </w:r>
            <w:r w:rsidRPr="00FD396D">
              <w:rPr>
                <w:rFonts w:eastAsia="Calibri"/>
                <w:bCs/>
              </w:rPr>
              <w:t xml:space="preserve"> ВКР-19 и </w:t>
            </w:r>
            <w:r w:rsidRPr="00FD396D">
              <w:rPr>
                <w:rFonts w:eastAsia="Calibri"/>
                <w:bCs/>
                <w:lang w:val="en-US"/>
              </w:rPr>
              <w:t>CA</w:t>
            </w:r>
            <w:r w:rsidRPr="00FD396D">
              <w:rPr>
                <w:rFonts w:eastAsia="Calibri"/>
                <w:bCs/>
              </w:rPr>
              <w:t>/251</w:t>
            </w:r>
            <w:r w:rsidR="002E71CD">
              <w:rPr>
                <w:rFonts w:eastAsia="Calibri"/>
                <w:bCs/>
              </w:rPr>
              <w:t xml:space="preserve"> под названием</w:t>
            </w:r>
            <w:r w:rsidRPr="00FD396D">
              <w:rPr>
                <w:rFonts w:eastAsia="Calibri"/>
                <w:bCs/>
              </w:rPr>
              <w:t xml:space="preserve"> </w:t>
            </w:r>
            <w:r w:rsidR="002E71CD" w:rsidRPr="002E71CD">
              <w:rPr>
                <w:rFonts w:eastAsia="Calibri"/>
                <w:bCs/>
              </w:rPr>
              <w:t xml:space="preserve">"Проверка пределов, предусмотренных в п. </w:t>
            </w:r>
            <w:r w:rsidR="002E71CD" w:rsidRPr="00046D79">
              <w:rPr>
                <w:rFonts w:eastAsia="Calibri"/>
                <w:b/>
              </w:rPr>
              <w:t>21.5</w:t>
            </w:r>
            <w:r w:rsidR="002E71CD" w:rsidRPr="002E71CD">
              <w:rPr>
                <w:rFonts w:eastAsia="Calibri"/>
                <w:bCs/>
              </w:rPr>
              <w:t>, для целей заявления станций IMT, которые работают в полосе частот 24,45−27,5 ГГц и в которых используется антенна, состоящая из решетки активных элементов"</w:t>
            </w:r>
            <w:r w:rsidRPr="00FD396D">
              <w:rPr>
                <w:rFonts w:eastAsia="Calibri"/>
                <w:bCs/>
              </w:rPr>
              <w:t>.</w:t>
            </w:r>
          </w:p>
          <w:p w14:paraId="674EC154" w14:textId="7546E4EB" w:rsidR="005A203F" w:rsidRPr="00AD1206" w:rsidRDefault="00F615E7" w:rsidP="00AD1206">
            <w:pPr>
              <w:pStyle w:val="Headingi"/>
              <w:rPr>
                <w:rFonts w:eastAsia="Calibri"/>
                <w:u w:val="single"/>
              </w:rPr>
            </w:pPr>
            <w:r w:rsidRPr="00AD1206">
              <w:rPr>
                <w:rFonts w:eastAsia="Calibri"/>
                <w:u w:val="single"/>
              </w:rPr>
              <w:t>Часть 2: Дальнейшие действия</w:t>
            </w:r>
          </w:p>
          <w:p w14:paraId="535BA76E" w14:textId="61B3437C" w:rsidR="005A203F" w:rsidRPr="00A61711" w:rsidRDefault="00F723C3" w:rsidP="005A203F">
            <w:pPr>
              <w:spacing w:before="40" w:after="40"/>
              <w:jc w:val="both"/>
              <w:rPr>
                <w:rFonts w:eastAsia="Calibri"/>
                <w:i/>
                <w:highlight w:val="lightGray"/>
              </w:rPr>
            </w:pPr>
            <w:r w:rsidRPr="00F723C3">
              <w:rPr>
                <w:rFonts w:eastAsia="Calibri"/>
                <w:b/>
                <w:i/>
                <w:lang w:val="en-US"/>
              </w:rPr>
              <w:t>APM</w:t>
            </w:r>
            <w:r w:rsidRPr="00F723C3">
              <w:rPr>
                <w:rFonts w:eastAsia="Calibri"/>
                <w:b/>
                <w:i/>
              </w:rPr>
              <w:t xml:space="preserve">23-4 </w:t>
            </w:r>
            <w:r>
              <w:rPr>
                <w:rFonts w:eastAsia="Calibri"/>
                <w:b/>
                <w:i/>
              </w:rPr>
              <w:t>приняло</w:t>
            </w:r>
            <w:r w:rsidRPr="00F723C3">
              <w:rPr>
                <w:rFonts w:eastAsia="Calibri"/>
                <w:b/>
                <w:i/>
              </w:rPr>
              <w:t xml:space="preserve"> </w:t>
            </w:r>
            <w:r>
              <w:rPr>
                <w:rFonts w:eastAsia="Calibri"/>
                <w:b/>
                <w:i/>
              </w:rPr>
              <w:t>решение</w:t>
            </w:r>
            <w:r w:rsidRPr="00F723C3">
              <w:rPr>
                <w:rFonts w:eastAsia="Calibri"/>
                <w:b/>
                <w:i/>
              </w:rPr>
              <w:t xml:space="preserve"> поручить Генеральному секретарю </w:t>
            </w:r>
            <w:r w:rsidRPr="00A61711">
              <w:rPr>
                <w:rFonts w:eastAsia="Calibri"/>
                <w:b/>
                <w:i/>
              </w:rPr>
              <w:t>АСЭ</w:t>
            </w:r>
            <w:r w:rsidR="005A203F" w:rsidRPr="00A61711">
              <w:rPr>
                <w:rFonts w:eastAsia="Calibri"/>
                <w:b/>
                <w:i/>
              </w:rPr>
              <w:t>:</w:t>
            </w:r>
          </w:p>
          <w:p w14:paraId="213A0C4B" w14:textId="675D1D6A" w:rsidR="00EC4D00" w:rsidRPr="00EC4D00" w:rsidRDefault="00EC4D00" w:rsidP="007A753F">
            <w:pPr>
              <w:spacing w:before="40" w:after="40"/>
              <w:rPr>
                <w:rFonts w:eastAsia="Calibri"/>
                <w:bCs/>
                <w:highlight w:val="lightGray"/>
              </w:rPr>
            </w:pPr>
            <w:r>
              <w:rPr>
                <w:rFonts w:eastAsia="Calibri"/>
                <w:b/>
              </w:rPr>
              <w:t xml:space="preserve">провести </w:t>
            </w:r>
            <w:r w:rsidRPr="00EC4D00">
              <w:rPr>
                <w:rFonts w:eastAsia="Calibri"/>
                <w:bCs/>
              </w:rPr>
              <w:t>семинар</w:t>
            </w:r>
            <w:r>
              <w:rPr>
                <w:rFonts w:eastAsia="Calibri"/>
                <w:bCs/>
              </w:rPr>
              <w:t>-практикум</w:t>
            </w:r>
            <w:r w:rsidRPr="00EC4D00">
              <w:rPr>
                <w:rFonts w:eastAsia="Calibri"/>
                <w:bCs/>
              </w:rPr>
              <w:t xml:space="preserve"> для ознакомления администраций с техническими подробностями положений </w:t>
            </w:r>
            <w:r w:rsidR="00F37BAD">
              <w:rPr>
                <w:rFonts w:eastAsia="Calibri"/>
                <w:bCs/>
              </w:rPr>
              <w:t>п.</w:t>
            </w:r>
            <w:r w:rsidR="009574D4">
              <w:rPr>
                <w:rFonts w:eastAsia="Calibri"/>
                <w:bCs/>
              </w:rPr>
              <w:t xml:space="preserve"> </w:t>
            </w:r>
            <w:r w:rsidRPr="00706238">
              <w:rPr>
                <w:rFonts w:eastAsia="Calibri"/>
                <w:b/>
                <w:bCs/>
              </w:rPr>
              <w:t>21.5</w:t>
            </w:r>
            <w:r w:rsidR="009574D4">
              <w:rPr>
                <w:rFonts w:eastAsia="Calibri"/>
                <w:bCs/>
              </w:rPr>
              <w:t xml:space="preserve"> РР</w:t>
            </w:r>
            <w:r w:rsidRPr="00EC4D00">
              <w:rPr>
                <w:rFonts w:eastAsia="Calibri"/>
                <w:bCs/>
              </w:rPr>
              <w:t xml:space="preserve"> и требованиями исследований, упомянутых в Документе 550 ВКР-19, с целью </w:t>
            </w:r>
            <w:r w:rsidR="00F37BAD">
              <w:rPr>
                <w:rFonts w:eastAsia="Calibri"/>
                <w:bCs/>
              </w:rPr>
              <w:t>правильного</w:t>
            </w:r>
            <w:r w:rsidRPr="00EC4D00">
              <w:rPr>
                <w:rFonts w:eastAsia="Calibri"/>
                <w:bCs/>
              </w:rPr>
              <w:t xml:space="preserve"> понимания этих положений и обеспечения </w:t>
            </w:r>
            <w:r w:rsidR="0085783D">
              <w:rPr>
                <w:rFonts w:eastAsia="Calibri"/>
                <w:bCs/>
              </w:rPr>
              <w:t xml:space="preserve">их верной </w:t>
            </w:r>
            <w:r w:rsidRPr="00EC4D00">
              <w:rPr>
                <w:rFonts w:eastAsia="Calibri"/>
                <w:bCs/>
              </w:rPr>
              <w:t>интерпретации при рассмотрении Отчета на ВКР-23 в сотрудничестве с руководящ</w:t>
            </w:r>
            <w:r w:rsidR="009574D4">
              <w:rPr>
                <w:rFonts w:eastAsia="Calibri"/>
                <w:bCs/>
              </w:rPr>
              <w:t xml:space="preserve">им составом </w:t>
            </w:r>
            <w:r w:rsidRPr="00EC4D00">
              <w:rPr>
                <w:rFonts w:eastAsia="Calibri"/>
                <w:bCs/>
              </w:rPr>
              <w:t xml:space="preserve">Рабочей группы 1А в </w:t>
            </w:r>
            <w:r w:rsidR="00A61711">
              <w:rPr>
                <w:rFonts w:eastAsia="Calibri"/>
                <w:bCs/>
              </w:rPr>
              <w:t>удобное</w:t>
            </w:r>
            <w:r w:rsidRPr="00EC4D00">
              <w:rPr>
                <w:rFonts w:eastAsia="Calibri"/>
                <w:bCs/>
              </w:rPr>
              <w:t xml:space="preserve"> время до ВКР-23.</w:t>
            </w:r>
          </w:p>
          <w:p w14:paraId="05AFAA47" w14:textId="7A3E498A" w:rsidR="005A203F" w:rsidRPr="0064214B" w:rsidRDefault="00AB4B13" w:rsidP="005A203F">
            <w:pPr>
              <w:spacing w:before="40" w:after="40"/>
              <w:jc w:val="both"/>
              <w:rPr>
                <w:rFonts w:eastAsia="Calibri"/>
                <w:i/>
              </w:rPr>
            </w:pPr>
            <w:r w:rsidRPr="00AB4B13">
              <w:rPr>
                <w:rFonts w:eastAsia="Calibri"/>
                <w:b/>
                <w:i/>
                <w:lang w:val="en-US"/>
              </w:rPr>
              <w:t>APM</w:t>
            </w:r>
            <w:r w:rsidRPr="0064214B">
              <w:rPr>
                <w:rFonts w:eastAsia="Calibri"/>
                <w:b/>
                <w:i/>
              </w:rPr>
              <w:t xml:space="preserve">23-4 </w:t>
            </w:r>
            <w:r w:rsidRPr="00F37BAD">
              <w:rPr>
                <w:rFonts w:eastAsia="Calibri"/>
                <w:b/>
                <w:i/>
              </w:rPr>
              <w:t>приняло</w:t>
            </w:r>
            <w:r w:rsidRPr="0064214B">
              <w:rPr>
                <w:rFonts w:eastAsia="Calibri"/>
                <w:b/>
                <w:i/>
              </w:rPr>
              <w:t xml:space="preserve"> решение просить администрации АСЭ</w:t>
            </w:r>
            <w:r w:rsidR="005A203F" w:rsidRPr="00AD1206">
              <w:rPr>
                <w:rFonts w:eastAsia="Calibri"/>
                <w:i/>
              </w:rPr>
              <w:t>:</w:t>
            </w:r>
          </w:p>
          <w:p w14:paraId="3F241D04" w14:textId="00CD4245" w:rsidR="005A203F" w:rsidRPr="00706238" w:rsidRDefault="007A753F" w:rsidP="007A753F">
            <w:pPr>
              <w:pStyle w:val="enumlev1"/>
              <w:rPr>
                <w:rFonts w:eastAsia="Calibri"/>
              </w:rPr>
            </w:pPr>
            <w:r w:rsidRPr="00706238">
              <w:rPr>
                <w:rFonts w:eastAsia="Calibri"/>
              </w:rPr>
              <w:t>1</w:t>
            </w:r>
            <w:r w:rsidRPr="00706238">
              <w:rPr>
                <w:rFonts w:eastAsia="Calibri"/>
              </w:rPr>
              <w:tab/>
            </w:r>
            <w:r w:rsidR="00E043AE" w:rsidRPr="0064214B">
              <w:rPr>
                <w:rFonts w:eastAsia="Calibri"/>
                <w:b/>
                <w:bCs/>
              </w:rPr>
              <w:t>рассмотреть</w:t>
            </w:r>
            <w:r w:rsidR="00E043AE" w:rsidRPr="00706238">
              <w:rPr>
                <w:rFonts w:eastAsia="Calibri"/>
                <w:b/>
                <w:bCs/>
              </w:rPr>
              <w:t xml:space="preserve"> </w:t>
            </w:r>
            <w:r w:rsidR="00E043AE" w:rsidRPr="0064214B">
              <w:rPr>
                <w:rFonts w:eastAsia="Calibri"/>
                <w:b/>
                <w:bCs/>
              </w:rPr>
              <w:t>и</w:t>
            </w:r>
            <w:r w:rsidR="00E043AE" w:rsidRPr="00706238">
              <w:rPr>
                <w:rFonts w:eastAsia="Calibri"/>
                <w:b/>
                <w:bCs/>
              </w:rPr>
              <w:t xml:space="preserve"> </w:t>
            </w:r>
            <w:r w:rsidR="00E043AE" w:rsidRPr="0064214B">
              <w:rPr>
                <w:rFonts w:eastAsia="Calibri"/>
                <w:b/>
                <w:bCs/>
              </w:rPr>
              <w:t>обсудить</w:t>
            </w:r>
            <w:r w:rsidR="00E043AE" w:rsidRPr="00706238">
              <w:rPr>
                <w:rFonts w:eastAsia="Calibri"/>
              </w:rPr>
              <w:t xml:space="preserve"> </w:t>
            </w:r>
            <w:r w:rsidR="00E043AE" w:rsidRPr="0064214B">
              <w:rPr>
                <w:rFonts w:eastAsia="Calibri"/>
              </w:rPr>
              <w:t>доступный</w:t>
            </w:r>
            <w:r w:rsidR="00E043AE" w:rsidRPr="00706238">
              <w:rPr>
                <w:rFonts w:eastAsia="Calibri"/>
              </w:rPr>
              <w:t xml:space="preserve"> </w:t>
            </w:r>
            <w:r w:rsidR="00E043AE" w:rsidRPr="0064214B">
              <w:rPr>
                <w:rFonts w:eastAsia="Calibri"/>
              </w:rPr>
              <w:t>материал</w:t>
            </w:r>
            <w:r w:rsidR="00E043AE" w:rsidRPr="00706238">
              <w:rPr>
                <w:rFonts w:eastAsia="Calibri"/>
              </w:rPr>
              <w:t xml:space="preserve"> </w:t>
            </w:r>
            <w:r w:rsidR="00E043AE" w:rsidRPr="0064214B">
              <w:rPr>
                <w:rFonts w:eastAsia="Calibri"/>
              </w:rPr>
              <w:t>по</w:t>
            </w:r>
            <w:r w:rsidR="00E043AE" w:rsidRPr="00706238">
              <w:rPr>
                <w:rFonts w:eastAsia="Calibri"/>
              </w:rPr>
              <w:t xml:space="preserve"> </w:t>
            </w:r>
            <w:r w:rsidR="00E043AE" w:rsidRPr="0064214B">
              <w:rPr>
                <w:rFonts w:eastAsia="Calibri"/>
              </w:rPr>
              <w:t>различным</w:t>
            </w:r>
            <w:r w:rsidR="00E043AE" w:rsidRPr="00706238">
              <w:rPr>
                <w:rFonts w:eastAsia="Calibri"/>
              </w:rPr>
              <w:t xml:space="preserve"> </w:t>
            </w:r>
            <w:r w:rsidR="00E043AE" w:rsidRPr="0064214B">
              <w:rPr>
                <w:rFonts w:eastAsia="Calibri"/>
              </w:rPr>
              <w:t>элементам</w:t>
            </w:r>
            <w:r w:rsidR="00E043AE" w:rsidRPr="00706238">
              <w:rPr>
                <w:rFonts w:eastAsia="Calibri"/>
              </w:rPr>
              <w:t xml:space="preserve">, </w:t>
            </w:r>
            <w:r w:rsidR="007B7643" w:rsidRPr="0064214B">
              <w:rPr>
                <w:rFonts w:eastAsia="Calibri"/>
              </w:rPr>
              <w:t>которые</w:t>
            </w:r>
            <w:r w:rsidR="007B7643" w:rsidRPr="00706238">
              <w:rPr>
                <w:rFonts w:eastAsia="Calibri"/>
              </w:rPr>
              <w:t xml:space="preserve"> </w:t>
            </w:r>
            <w:r w:rsidR="00E043AE" w:rsidRPr="0064214B">
              <w:rPr>
                <w:rFonts w:eastAsia="Calibri"/>
              </w:rPr>
              <w:t>обсужда</w:t>
            </w:r>
            <w:r w:rsidR="007B7643" w:rsidRPr="0064214B">
              <w:rPr>
                <w:rFonts w:eastAsia="Calibri"/>
              </w:rPr>
              <w:t>ются</w:t>
            </w:r>
            <w:r w:rsidR="00E043AE" w:rsidRPr="00706238">
              <w:rPr>
                <w:rFonts w:eastAsia="Calibri"/>
              </w:rPr>
              <w:t xml:space="preserve"> </w:t>
            </w:r>
            <w:r w:rsidR="00E043AE" w:rsidRPr="0064214B">
              <w:rPr>
                <w:rFonts w:eastAsia="Calibri"/>
              </w:rPr>
              <w:t>в</w:t>
            </w:r>
            <w:r w:rsidR="00E043AE" w:rsidRPr="00706238">
              <w:rPr>
                <w:rFonts w:eastAsia="Calibri"/>
              </w:rPr>
              <w:t xml:space="preserve"> </w:t>
            </w:r>
            <w:r w:rsidR="00E043AE" w:rsidRPr="0064214B">
              <w:rPr>
                <w:rFonts w:eastAsia="Calibri"/>
              </w:rPr>
              <w:t>исследованиях</w:t>
            </w:r>
            <w:r w:rsidR="00E043AE" w:rsidRPr="00706238">
              <w:rPr>
                <w:rFonts w:eastAsia="Calibri"/>
              </w:rPr>
              <w:t xml:space="preserve"> </w:t>
            </w:r>
            <w:r w:rsidR="00E043AE" w:rsidRPr="0064214B">
              <w:rPr>
                <w:rFonts w:eastAsia="Calibri"/>
              </w:rPr>
              <w:t>МСЭ</w:t>
            </w:r>
            <w:r w:rsidR="00E043AE" w:rsidRPr="00706238">
              <w:rPr>
                <w:rFonts w:eastAsia="Calibri"/>
              </w:rPr>
              <w:t>-</w:t>
            </w:r>
            <w:r w:rsidR="00E043AE" w:rsidRPr="00256FEE">
              <w:rPr>
                <w:rFonts w:eastAsia="Calibri"/>
                <w:lang w:val="en-US"/>
              </w:rPr>
              <w:t>R</w:t>
            </w:r>
            <w:r w:rsidR="00E043AE" w:rsidRPr="00706238">
              <w:rPr>
                <w:rFonts w:eastAsia="Calibri"/>
              </w:rPr>
              <w:t xml:space="preserve"> (</w:t>
            </w:r>
            <w:r w:rsidR="00E043AE" w:rsidRPr="00E043AE">
              <w:rPr>
                <w:rFonts w:eastAsia="Calibri"/>
              </w:rPr>
              <w:t>Приложение</w:t>
            </w:r>
            <w:r w:rsidR="00E043AE" w:rsidRPr="00706238">
              <w:rPr>
                <w:rFonts w:eastAsia="Calibri"/>
              </w:rPr>
              <w:t xml:space="preserve"> 4.5 </w:t>
            </w:r>
            <w:r w:rsidR="00E043AE" w:rsidRPr="00E043AE">
              <w:rPr>
                <w:rFonts w:eastAsia="Calibri"/>
              </w:rPr>
              <w:t>к</w:t>
            </w:r>
            <w:r w:rsidR="00E043AE" w:rsidRPr="00706238">
              <w:rPr>
                <w:rFonts w:eastAsia="Calibri"/>
              </w:rPr>
              <w:t xml:space="preserve"> </w:t>
            </w:r>
            <w:r w:rsidR="00E043AE" w:rsidRPr="00E043AE">
              <w:rPr>
                <w:rFonts w:eastAsia="Calibri"/>
              </w:rPr>
              <w:t>Отчету</w:t>
            </w:r>
            <w:r w:rsidR="00E043AE" w:rsidRPr="00706238">
              <w:rPr>
                <w:rFonts w:eastAsia="Calibri"/>
              </w:rPr>
              <w:t xml:space="preserve"> </w:t>
            </w:r>
            <w:r w:rsidR="00E043AE" w:rsidRPr="001F45D0">
              <w:rPr>
                <w:rFonts w:eastAsia="Calibri"/>
              </w:rPr>
              <w:t>Председателя</w:t>
            </w:r>
            <w:r w:rsidR="00E043AE" w:rsidRPr="00706238">
              <w:rPr>
                <w:rFonts w:eastAsia="Calibri"/>
              </w:rPr>
              <w:t xml:space="preserve"> </w:t>
            </w:r>
            <w:r w:rsidR="00E043AE" w:rsidRPr="001F45D0">
              <w:rPr>
                <w:rFonts w:eastAsia="Calibri"/>
              </w:rPr>
              <w:t>РГ</w:t>
            </w:r>
            <w:r w:rsidR="00E043AE" w:rsidRPr="00706238">
              <w:rPr>
                <w:rFonts w:eastAsia="Calibri"/>
              </w:rPr>
              <w:t xml:space="preserve"> 5</w:t>
            </w:r>
            <w:r w:rsidR="00E043AE" w:rsidRPr="001F45D0">
              <w:rPr>
                <w:rFonts w:eastAsia="Calibri"/>
                <w:lang w:val="en-US"/>
              </w:rPr>
              <w:t>D</w:t>
            </w:r>
            <w:r w:rsidR="00E043AE" w:rsidRPr="00706238">
              <w:rPr>
                <w:rFonts w:eastAsia="Calibri"/>
              </w:rPr>
              <w:t xml:space="preserve"> (</w:t>
            </w:r>
            <w:r w:rsidR="00E043AE" w:rsidRPr="001F45D0">
              <w:rPr>
                <w:rFonts w:eastAsia="Calibri"/>
              </w:rPr>
              <w:t>Документ</w:t>
            </w:r>
            <w:r w:rsidR="00E043AE" w:rsidRPr="00706238">
              <w:rPr>
                <w:rFonts w:eastAsia="Calibri"/>
              </w:rPr>
              <w:t xml:space="preserve"> 5</w:t>
            </w:r>
            <w:r w:rsidR="00E043AE" w:rsidRPr="001F45D0">
              <w:rPr>
                <w:rFonts w:eastAsia="Calibri"/>
                <w:lang w:val="en-US"/>
              </w:rPr>
              <w:t>D</w:t>
            </w:r>
            <w:r w:rsidR="00E043AE" w:rsidRPr="00706238">
              <w:rPr>
                <w:rFonts w:eastAsia="Calibri"/>
              </w:rPr>
              <w:t xml:space="preserve">/1555)), </w:t>
            </w:r>
            <w:r w:rsidR="003A3A44" w:rsidRPr="001F45D0">
              <w:rPr>
                <w:rFonts w:eastAsia="Calibri"/>
              </w:rPr>
              <w:t>проведенных</w:t>
            </w:r>
            <w:r w:rsidR="003A3A44" w:rsidRPr="00706238">
              <w:rPr>
                <w:rFonts w:eastAsia="Calibri"/>
              </w:rPr>
              <w:t xml:space="preserve"> </w:t>
            </w:r>
            <w:r w:rsidR="003A3A44" w:rsidRPr="001F45D0">
              <w:rPr>
                <w:rFonts w:eastAsia="Calibri"/>
              </w:rPr>
              <w:t>в</w:t>
            </w:r>
            <w:r w:rsidR="003A3A44" w:rsidRPr="00706238">
              <w:rPr>
                <w:rFonts w:eastAsia="Calibri"/>
              </w:rPr>
              <w:t xml:space="preserve"> </w:t>
            </w:r>
            <w:r w:rsidR="003A3A44" w:rsidRPr="001F45D0">
              <w:rPr>
                <w:rFonts w:eastAsia="Calibri"/>
              </w:rPr>
              <w:t>ответ</w:t>
            </w:r>
            <w:r w:rsidR="003A3A44" w:rsidRPr="00706238">
              <w:rPr>
                <w:rFonts w:eastAsia="Calibri"/>
              </w:rPr>
              <w:t xml:space="preserve"> </w:t>
            </w:r>
            <w:r w:rsidR="003A3A44" w:rsidRPr="001F45D0">
              <w:rPr>
                <w:rFonts w:eastAsia="Calibri"/>
              </w:rPr>
              <w:t>на</w:t>
            </w:r>
            <w:r w:rsidR="003A3A44" w:rsidRPr="00706238">
              <w:rPr>
                <w:rFonts w:eastAsia="Calibri"/>
              </w:rPr>
              <w:t xml:space="preserve"> </w:t>
            </w:r>
            <w:r w:rsidR="00E043AE" w:rsidRPr="001F45D0">
              <w:rPr>
                <w:rFonts w:eastAsia="Calibri"/>
              </w:rPr>
              <w:t>Документ</w:t>
            </w:r>
            <w:r w:rsidR="00E043AE" w:rsidRPr="00706238">
              <w:rPr>
                <w:rFonts w:eastAsia="Calibri"/>
              </w:rPr>
              <w:t xml:space="preserve"> 550 </w:t>
            </w:r>
            <w:r w:rsidR="00E043AE" w:rsidRPr="001F45D0">
              <w:rPr>
                <w:rFonts w:eastAsia="Calibri"/>
              </w:rPr>
              <w:t>ВКР</w:t>
            </w:r>
            <w:r w:rsidR="00E043AE" w:rsidRPr="00706238">
              <w:rPr>
                <w:rFonts w:eastAsia="Calibri"/>
              </w:rPr>
              <w:t>-19;</w:t>
            </w:r>
          </w:p>
          <w:p w14:paraId="6779F745" w14:textId="46410148" w:rsidR="005A203F" w:rsidRPr="00706238" w:rsidRDefault="007A753F" w:rsidP="007A753F">
            <w:pPr>
              <w:pStyle w:val="enumlev1"/>
              <w:rPr>
                <w:rFonts w:eastAsia="Calibri"/>
                <w:highlight w:val="lightGray"/>
              </w:rPr>
            </w:pPr>
            <w:r w:rsidRPr="00706238">
              <w:rPr>
                <w:rFonts w:eastAsia="Calibri"/>
              </w:rPr>
              <w:t>2</w:t>
            </w:r>
            <w:r w:rsidRPr="00706238">
              <w:rPr>
                <w:rFonts w:eastAsia="Calibri"/>
              </w:rPr>
              <w:tab/>
            </w:r>
            <w:r w:rsidR="00E043AE" w:rsidRPr="001F45D0">
              <w:rPr>
                <w:rFonts w:eastAsia="Calibri"/>
                <w:b/>
                <w:bCs/>
              </w:rPr>
              <w:t>принять</w:t>
            </w:r>
            <w:r w:rsidR="00E043AE" w:rsidRPr="00706238">
              <w:rPr>
                <w:rFonts w:eastAsia="Calibri"/>
                <w:b/>
                <w:bCs/>
              </w:rPr>
              <w:t xml:space="preserve"> </w:t>
            </w:r>
            <w:r w:rsidR="00E043AE" w:rsidRPr="001F45D0">
              <w:rPr>
                <w:rFonts w:eastAsia="Calibri"/>
                <w:b/>
                <w:bCs/>
              </w:rPr>
              <w:t>активное</w:t>
            </w:r>
            <w:r w:rsidR="00E043AE" w:rsidRPr="00706238">
              <w:rPr>
                <w:rFonts w:eastAsia="Calibri"/>
                <w:b/>
                <w:bCs/>
              </w:rPr>
              <w:t xml:space="preserve"> </w:t>
            </w:r>
            <w:r w:rsidR="00E043AE" w:rsidRPr="001F45D0">
              <w:rPr>
                <w:rFonts w:eastAsia="Calibri"/>
                <w:b/>
                <w:bCs/>
              </w:rPr>
              <w:t>участие</w:t>
            </w:r>
            <w:r w:rsidR="00E043AE" w:rsidRPr="00706238">
              <w:rPr>
                <w:rFonts w:eastAsia="Calibri"/>
              </w:rPr>
              <w:t xml:space="preserve"> </w:t>
            </w:r>
            <w:r w:rsidR="00E043AE" w:rsidRPr="001F45D0">
              <w:rPr>
                <w:rFonts w:eastAsia="Calibri"/>
              </w:rPr>
              <w:t>в</w:t>
            </w:r>
            <w:r w:rsidR="00E043AE" w:rsidRPr="00706238">
              <w:rPr>
                <w:rFonts w:eastAsia="Calibri"/>
              </w:rPr>
              <w:t xml:space="preserve"> </w:t>
            </w:r>
            <w:r w:rsidR="00E043AE" w:rsidRPr="001F45D0">
              <w:rPr>
                <w:rFonts w:eastAsia="Calibri"/>
              </w:rPr>
              <w:t>семинаре</w:t>
            </w:r>
            <w:r w:rsidR="00E043AE" w:rsidRPr="00706238">
              <w:rPr>
                <w:rFonts w:eastAsia="Calibri"/>
              </w:rPr>
              <w:t>-</w:t>
            </w:r>
            <w:r w:rsidR="00E043AE" w:rsidRPr="001F45D0">
              <w:rPr>
                <w:rFonts w:eastAsia="Calibri"/>
              </w:rPr>
              <w:t>практикуме</w:t>
            </w:r>
            <w:r w:rsidR="00E043AE" w:rsidRPr="00706238">
              <w:rPr>
                <w:rFonts w:eastAsia="Calibri"/>
              </w:rPr>
              <w:t xml:space="preserve">, </w:t>
            </w:r>
            <w:r w:rsidR="00E043AE" w:rsidRPr="001F45D0">
              <w:rPr>
                <w:rFonts w:eastAsia="Calibri"/>
              </w:rPr>
              <w:t>который</w:t>
            </w:r>
            <w:r w:rsidR="00E043AE" w:rsidRPr="00706238">
              <w:rPr>
                <w:rFonts w:eastAsia="Calibri"/>
              </w:rPr>
              <w:t xml:space="preserve"> </w:t>
            </w:r>
            <w:r w:rsidR="00E043AE" w:rsidRPr="001F45D0">
              <w:rPr>
                <w:rFonts w:eastAsia="Calibri"/>
              </w:rPr>
              <w:t>должен</w:t>
            </w:r>
            <w:r w:rsidR="00E043AE" w:rsidRPr="00706238">
              <w:rPr>
                <w:rFonts w:eastAsia="Calibri"/>
              </w:rPr>
              <w:t xml:space="preserve"> </w:t>
            </w:r>
            <w:r w:rsidR="00E043AE" w:rsidRPr="001F45D0">
              <w:rPr>
                <w:rFonts w:eastAsia="Calibri"/>
              </w:rPr>
              <w:t>быть</w:t>
            </w:r>
            <w:r w:rsidR="00E043AE" w:rsidRPr="00706238">
              <w:rPr>
                <w:rFonts w:eastAsia="Calibri"/>
              </w:rPr>
              <w:t xml:space="preserve"> </w:t>
            </w:r>
            <w:r w:rsidR="00E043AE" w:rsidRPr="001F45D0">
              <w:rPr>
                <w:rFonts w:eastAsia="Calibri"/>
              </w:rPr>
              <w:t>организован</w:t>
            </w:r>
            <w:r w:rsidR="00E043AE" w:rsidRPr="00706238">
              <w:rPr>
                <w:rFonts w:eastAsia="Calibri"/>
              </w:rPr>
              <w:t xml:space="preserve"> </w:t>
            </w:r>
            <w:r w:rsidR="00E043AE" w:rsidRPr="001F45D0">
              <w:rPr>
                <w:rFonts w:eastAsia="Calibri"/>
              </w:rPr>
              <w:t>для</w:t>
            </w:r>
            <w:r w:rsidR="00E043AE" w:rsidRPr="00706238">
              <w:rPr>
                <w:rFonts w:eastAsia="Calibri"/>
              </w:rPr>
              <w:t xml:space="preserve"> </w:t>
            </w:r>
            <w:r w:rsidR="00E043AE" w:rsidRPr="001F45D0">
              <w:rPr>
                <w:rFonts w:eastAsia="Calibri"/>
              </w:rPr>
              <w:t>рассмотрения</w:t>
            </w:r>
            <w:r w:rsidR="00E043AE" w:rsidRPr="00706238">
              <w:rPr>
                <w:rFonts w:eastAsia="Calibri"/>
              </w:rPr>
              <w:t xml:space="preserve"> </w:t>
            </w:r>
            <w:r w:rsidR="00E043AE" w:rsidRPr="001F45D0">
              <w:rPr>
                <w:rFonts w:eastAsia="Calibri"/>
              </w:rPr>
              <w:t>и</w:t>
            </w:r>
            <w:r w:rsidR="00E043AE" w:rsidRPr="00706238">
              <w:rPr>
                <w:rFonts w:eastAsia="Calibri"/>
              </w:rPr>
              <w:t xml:space="preserve"> </w:t>
            </w:r>
            <w:r w:rsidR="00E043AE" w:rsidRPr="001F45D0">
              <w:rPr>
                <w:rFonts w:eastAsia="Calibri"/>
              </w:rPr>
              <w:t>обсуждения</w:t>
            </w:r>
            <w:r w:rsidR="00E043AE" w:rsidRPr="00706238">
              <w:rPr>
                <w:rFonts w:eastAsia="Calibri"/>
              </w:rPr>
              <w:t xml:space="preserve"> </w:t>
            </w:r>
            <w:r w:rsidR="00E043AE" w:rsidRPr="000A5D3E">
              <w:rPr>
                <w:rFonts w:eastAsia="Calibri"/>
              </w:rPr>
              <w:t>возможных</w:t>
            </w:r>
            <w:r w:rsidR="00E043AE" w:rsidRPr="00706238">
              <w:rPr>
                <w:rFonts w:eastAsia="Calibri"/>
              </w:rPr>
              <w:t xml:space="preserve"> </w:t>
            </w:r>
            <w:r w:rsidR="00E043AE" w:rsidRPr="000A5D3E">
              <w:rPr>
                <w:rFonts w:eastAsia="Calibri"/>
              </w:rPr>
              <w:t>результатов</w:t>
            </w:r>
            <w:r w:rsidR="00E043AE" w:rsidRPr="00706238">
              <w:rPr>
                <w:rFonts w:eastAsia="Calibri"/>
              </w:rPr>
              <w:t xml:space="preserve"> </w:t>
            </w:r>
            <w:r w:rsidR="00AE0FDD">
              <w:rPr>
                <w:rFonts w:eastAsia="Calibri"/>
              </w:rPr>
              <w:t>применения</w:t>
            </w:r>
            <w:r w:rsidR="00AE0FDD" w:rsidRPr="00706238">
              <w:rPr>
                <w:rFonts w:eastAsia="Calibri"/>
              </w:rPr>
              <w:t xml:space="preserve"> </w:t>
            </w:r>
            <w:r w:rsidR="00AE0FDD">
              <w:rPr>
                <w:rFonts w:eastAsia="Calibri"/>
              </w:rPr>
              <w:t>различных</w:t>
            </w:r>
            <w:r w:rsidR="00AE0FDD" w:rsidRPr="00706238">
              <w:rPr>
                <w:rFonts w:eastAsia="Calibri"/>
              </w:rPr>
              <w:t xml:space="preserve"> </w:t>
            </w:r>
            <w:r w:rsidR="00E043AE" w:rsidRPr="000A5D3E">
              <w:rPr>
                <w:rFonts w:eastAsia="Calibri"/>
              </w:rPr>
              <w:t>подходов</w:t>
            </w:r>
            <w:r w:rsidR="00E043AE" w:rsidRPr="00706238">
              <w:rPr>
                <w:rFonts w:eastAsia="Calibri"/>
              </w:rPr>
              <w:t xml:space="preserve"> </w:t>
            </w:r>
            <w:r w:rsidR="00E043AE" w:rsidRPr="000A5D3E">
              <w:rPr>
                <w:rFonts w:eastAsia="Calibri"/>
              </w:rPr>
              <w:t>и</w:t>
            </w:r>
            <w:r w:rsidR="00E043AE" w:rsidRPr="00706238">
              <w:rPr>
                <w:rFonts w:eastAsia="Calibri"/>
              </w:rPr>
              <w:t xml:space="preserve"> </w:t>
            </w:r>
            <w:r w:rsidR="00AE0FDD">
              <w:rPr>
                <w:rFonts w:eastAsia="Calibri"/>
              </w:rPr>
              <w:t>иных</w:t>
            </w:r>
            <w:r w:rsidR="00AE0FDD" w:rsidRPr="00706238">
              <w:rPr>
                <w:rFonts w:eastAsia="Calibri"/>
              </w:rPr>
              <w:t xml:space="preserve"> </w:t>
            </w:r>
            <w:r w:rsidR="00AE0FDD">
              <w:rPr>
                <w:rFonts w:eastAsia="Calibri"/>
              </w:rPr>
              <w:t>вопросов</w:t>
            </w:r>
            <w:r w:rsidR="00E043AE" w:rsidRPr="00706238">
              <w:rPr>
                <w:rFonts w:eastAsia="Calibri"/>
              </w:rPr>
              <w:t xml:space="preserve">, </w:t>
            </w:r>
            <w:r w:rsidR="00E043AE" w:rsidRPr="000A5D3E">
              <w:rPr>
                <w:rFonts w:eastAsia="Calibri"/>
              </w:rPr>
              <w:t>касающихся</w:t>
            </w:r>
            <w:r w:rsidR="00E043AE" w:rsidRPr="00706238">
              <w:rPr>
                <w:rFonts w:eastAsia="Calibri"/>
              </w:rPr>
              <w:t xml:space="preserve"> </w:t>
            </w:r>
            <w:r w:rsidR="00E043AE" w:rsidRPr="000A5D3E">
              <w:rPr>
                <w:rFonts w:eastAsia="Calibri"/>
              </w:rPr>
              <w:t>Документа</w:t>
            </w:r>
            <w:r w:rsidR="00E043AE" w:rsidRPr="00706238">
              <w:rPr>
                <w:rFonts w:eastAsia="Calibri"/>
              </w:rPr>
              <w:t xml:space="preserve"> 550;</w:t>
            </w:r>
          </w:p>
          <w:p w14:paraId="04913074" w14:textId="77777777" w:rsidR="001F45D0" w:rsidRPr="001F45D0" w:rsidRDefault="007A753F" w:rsidP="001F45D0">
            <w:pPr>
              <w:pStyle w:val="enumlev1"/>
              <w:rPr>
                <w:rFonts w:eastAsia="Calibri"/>
                <w:b/>
              </w:rPr>
            </w:pPr>
            <w:r w:rsidRPr="001F45D0">
              <w:rPr>
                <w:rFonts w:eastAsia="Calibri"/>
              </w:rPr>
              <w:t>3</w:t>
            </w:r>
            <w:r w:rsidRPr="001F45D0">
              <w:rPr>
                <w:rFonts w:eastAsia="Calibri"/>
                <w:b/>
              </w:rPr>
              <w:tab/>
            </w:r>
            <w:r w:rsidR="00E043AE" w:rsidRPr="00503F3B">
              <w:rPr>
                <w:rFonts w:eastAsia="Calibri"/>
                <w:b/>
              </w:rPr>
              <w:t>внести</w:t>
            </w:r>
            <w:r w:rsidR="00E043AE" w:rsidRPr="001F45D0">
              <w:rPr>
                <w:rFonts w:eastAsia="Calibri"/>
                <w:b/>
              </w:rPr>
              <w:t xml:space="preserve"> </w:t>
            </w:r>
            <w:r w:rsidR="00E043AE" w:rsidRPr="00E043AE">
              <w:rPr>
                <w:rFonts w:eastAsia="Calibri"/>
                <w:b/>
              </w:rPr>
              <w:t>содержательный</w:t>
            </w:r>
            <w:r w:rsidR="00E043AE" w:rsidRPr="001F45D0">
              <w:rPr>
                <w:rFonts w:eastAsia="Calibri"/>
                <w:b/>
              </w:rPr>
              <w:t xml:space="preserve"> </w:t>
            </w:r>
            <w:r w:rsidR="00E043AE" w:rsidRPr="00E043AE">
              <w:rPr>
                <w:rFonts w:eastAsia="Calibri"/>
                <w:b/>
              </w:rPr>
              <w:t>вклад</w:t>
            </w:r>
            <w:r w:rsidR="00E043AE" w:rsidRPr="001F45D0">
              <w:rPr>
                <w:rFonts w:eastAsia="Calibri"/>
                <w:b/>
              </w:rPr>
              <w:t xml:space="preserve"> </w:t>
            </w:r>
            <w:r w:rsidR="00E043AE" w:rsidRPr="000A5D3E">
              <w:rPr>
                <w:rFonts w:eastAsia="Calibri"/>
                <w:bCs/>
              </w:rPr>
              <w:t>в</w:t>
            </w:r>
            <w:r w:rsidR="00E043AE" w:rsidRPr="001F45D0">
              <w:rPr>
                <w:rFonts w:eastAsia="Calibri"/>
                <w:bCs/>
              </w:rPr>
              <w:t xml:space="preserve"> </w:t>
            </w:r>
            <w:r w:rsidR="00E043AE" w:rsidRPr="000A5D3E">
              <w:rPr>
                <w:rFonts w:eastAsia="Calibri"/>
                <w:bCs/>
              </w:rPr>
              <w:t>обсуждение</w:t>
            </w:r>
            <w:r w:rsidR="00E043AE" w:rsidRPr="001F45D0">
              <w:rPr>
                <w:rFonts w:eastAsia="Calibri"/>
                <w:bCs/>
              </w:rPr>
              <w:t xml:space="preserve"> </w:t>
            </w:r>
            <w:r w:rsidR="00E043AE" w:rsidRPr="000A5D3E">
              <w:rPr>
                <w:rFonts w:eastAsia="Calibri"/>
                <w:bCs/>
              </w:rPr>
              <w:t>в</w:t>
            </w:r>
            <w:r w:rsidR="00E043AE" w:rsidRPr="001F45D0">
              <w:rPr>
                <w:rFonts w:eastAsia="Calibri"/>
                <w:bCs/>
              </w:rPr>
              <w:t xml:space="preserve"> </w:t>
            </w:r>
            <w:r w:rsidR="00E043AE" w:rsidRPr="000A5D3E">
              <w:rPr>
                <w:rFonts w:eastAsia="Calibri"/>
                <w:bCs/>
              </w:rPr>
              <w:t>ходе</w:t>
            </w:r>
            <w:r w:rsidR="00E043AE" w:rsidRPr="001F45D0">
              <w:rPr>
                <w:rFonts w:eastAsia="Calibri"/>
                <w:bCs/>
              </w:rPr>
              <w:t xml:space="preserve"> </w:t>
            </w:r>
            <w:r w:rsidR="00E043AE" w:rsidRPr="000A5D3E">
              <w:rPr>
                <w:rFonts w:eastAsia="Calibri"/>
                <w:bCs/>
              </w:rPr>
              <w:t>семинара</w:t>
            </w:r>
            <w:r w:rsidR="00046D79" w:rsidRPr="001F45D0">
              <w:rPr>
                <w:rFonts w:eastAsia="Calibri"/>
                <w:bCs/>
              </w:rPr>
              <w:t>-</w:t>
            </w:r>
            <w:r w:rsidR="00046D79">
              <w:rPr>
                <w:rFonts w:eastAsia="Calibri"/>
                <w:bCs/>
              </w:rPr>
              <w:t>практикума</w:t>
            </w:r>
            <w:r w:rsidR="00E043AE" w:rsidRPr="001F45D0">
              <w:rPr>
                <w:rFonts w:eastAsia="Calibri"/>
                <w:bCs/>
              </w:rPr>
              <w:t xml:space="preserve">, </w:t>
            </w:r>
            <w:r w:rsidR="00E043AE" w:rsidRPr="000A5D3E">
              <w:rPr>
                <w:rFonts w:eastAsia="Calibri"/>
                <w:bCs/>
              </w:rPr>
              <w:t>чтобы</w:t>
            </w:r>
            <w:r w:rsidR="00E043AE" w:rsidRPr="001F45D0">
              <w:rPr>
                <w:rFonts w:eastAsia="Calibri"/>
                <w:bCs/>
              </w:rPr>
              <w:t xml:space="preserve"> </w:t>
            </w:r>
            <w:r w:rsidR="00E043AE" w:rsidRPr="000A5D3E">
              <w:rPr>
                <w:rFonts w:eastAsia="Calibri"/>
                <w:bCs/>
              </w:rPr>
              <w:t>к</w:t>
            </w:r>
            <w:r w:rsidR="001F45D0" w:rsidRPr="001F45D0">
              <w:rPr>
                <w:rFonts w:eastAsia="Calibri"/>
                <w:bCs/>
              </w:rPr>
              <w:t xml:space="preserve"> </w:t>
            </w:r>
            <w:r w:rsidR="00E043AE" w:rsidRPr="000A5D3E">
              <w:rPr>
                <w:rFonts w:eastAsia="Calibri"/>
                <w:bCs/>
              </w:rPr>
              <w:t>ВКР</w:t>
            </w:r>
            <w:r w:rsidR="00E043AE" w:rsidRPr="001F45D0">
              <w:rPr>
                <w:rFonts w:eastAsia="Calibri"/>
                <w:bCs/>
              </w:rPr>
              <w:t xml:space="preserve">-23 </w:t>
            </w:r>
            <w:r w:rsidR="00E043AE" w:rsidRPr="000A5D3E">
              <w:rPr>
                <w:rFonts w:eastAsia="Calibri"/>
                <w:bCs/>
              </w:rPr>
              <w:t>выработать</w:t>
            </w:r>
            <w:r w:rsidR="00E043AE" w:rsidRPr="001F45D0">
              <w:rPr>
                <w:rFonts w:eastAsia="Calibri"/>
                <w:bCs/>
              </w:rPr>
              <w:t xml:space="preserve"> </w:t>
            </w:r>
            <w:r w:rsidR="00E043AE" w:rsidRPr="000A5D3E">
              <w:rPr>
                <w:rFonts w:eastAsia="Calibri"/>
                <w:bCs/>
              </w:rPr>
              <w:t>соответствующую</w:t>
            </w:r>
            <w:r w:rsidR="00E043AE" w:rsidRPr="001F45D0">
              <w:rPr>
                <w:rFonts w:eastAsia="Calibri"/>
                <w:bCs/>
              </w:rPr>
              <w:t xml:space="preserve"> </w:t>
            </w:r>
            <w:r w:rsidR="00E043AE" w:rsidRPr="000A5D3E">
              <w:rPr>
                <w:rFonts w:eastAsia="Calibri"/>
                <w:bCs/>
              </w:rPr>
              <w:t>позицию</w:t>
            </w:r>
            <w:r w:rsidR="00E043AE" w:rsidRPr="001F45D0">
              <w:rPr>
                <w:rFonts w:eastAsia="Calibri"/>
                <w:bCs/>
              </w:rPr>
              <w:t xml:space="preserve"> </w:t>
            </w:r>
            <w:r w:rsidR="00E043AE" w:rsidRPr="000A5D3E">
              <w:rPr>
                <w:rFonts w:eastAsia="Calibri"/>
                <w:bCs/>
              </w:rPr>
              <w:t>по</w:t>
            </w:r>
            <w:r w:rsidR="00E043AE" w:rsidRPr="001F45D0">
              <w:rPr>
                <w:rFonts w:eastAsia="Calibri"/>
                <w:bCs/>
              </w:rPr>
              <w:t xml:space="preserve"> </w:t>
            </w:r>
            <w:r w:rsidR="00E043AE" w:rsidRPr="000A5D3E">
              <w:rPr>
                <w:rFonts w:eastAsia="Calibri"/>
                <w:bCs/>
              </w:rPr>
              <w:t>применимости</w:t>
            </w:r>
            <w:r w:rsidR="00E043AE" w:rsidRPr="001F45D0">
              <w:rPr>
                <w:rFonts w:eastAsia="Calibri"/>
                <w:bCs/>
              </w:rPr>
              <w:t xml:space="preserve"> </w:t>
            </w:r>
            <w:r w:rsidR="00E043AE" w:rsidRPr="000A5D3E">
              <w:rPr>
                <w:rFonts w:eastAsia="Calibri"/>
                <w:bCs/>
              </w:rPr>
              <w:t>пределов</w:t>
            </w:r>
            <w:r w:rsidR="00E043AE" w:rsidRPr="001F45D0">
              <w:rPr>
                <w:rFonts w:eastAsia="Calibri"/>
                <w:bCs/>
              </w:rPr>
              <w:t xml:space="preserve">, </w:t>
            </w:r>
            <w:r w:rsidR="00E043AE" w:rsidRPr="000A5D3E">
              <w:rPr>
                <w:rFonts w:eastAsia="Calibri"/>
                <w:bCs/>
              </w:rPr>
              <w:lastRenderedPageBreak/>
              <w:t>указанных</w:t>
            </w:r>
            <w:r w:rsidR="00E043AE" w:rsidRPr="001F45D0">
              <w:rPr>
                <w:rFonts w:eastAsia="Calibri"/>
                <w:bCs/>
              </w:rPr>
              <w:t xml:space="preserve"> </w:t>
            </w:r>
            <w:r w:rsidR="00E043AE" w:rsidRPr="000A5D3E">
              <w:rPr>
                <w:rFonts w:eastAsia="Calibri"/>
                <w:bCs/>
              </w:rPr>
              <w:t>в</w:t>
            </w:r>
            <w:r w:rsidR="00E043AE" w:rsidRPr="001F45D0">
              <w:rPr>
                <w:rFonts w:eastAsia="Calibri"/>
                <w:bCs/>
              </w:rPr>
              <w:t xml:space="preserve"> </w:t>
            </w:r>
            <w:r w:rsidR="00E043AE" w:rsidRPr="000A5D3E">
              <w:rPr>
                <w:rFonts w:eastAsia="Calibri"/>
                <w:bCs/>
              </w:rPr>
              <w:t>п</w:t>
            </w:r>
            <w:r w:rsidR="00E043AE" w:rsidRPr="001F45D0">
              <w:rPr>
                <w:rFonts w:eastAsia="Calibri"/>
                <w:bCs/>
              </w:rPr>
              <w:t xml:space="preserve">. </w:t>
            </w:r>
            <w:r w:rsidR="00E043AE" w:rsidRPr="001F45D0">
              <w:rPr>
                <w:rFonts w:eastAsia="Calibri"/>
                <w:b/>
              </w:rPr>
              <w:t>21.5</w:t>
            </w:r>
            <w:r w:rsidR="00E043AE" w:rsidRPr="001F45D0">
              <w:rPr>
                <w:rFonts w:eastAsia="Calibri"/>
                <w:bCs/>
              </w:rPr>
              <w:t xml:space="preserve"> </w:t>
            </w:r>
            <w:r w:rsidR="00E043AE" w:rsidRPr="000A5D3E">
              <w:rPr>
                <w:rFonts w:eastAsia="Calibri"/>
                <w:bCs/>
              </w:rPr>
              <w:t>РР</w:t>
            </w:r>
            <w:r w:rsidR="00E043AE" w:rsidRPr="001F45D0">
              <w:rPr>
                <w:rFonts w:eastAsia="Calibri"/>
                <w:bCs/>
              </w:rPr>
              <w:t xml:space="preserve">, </w:t>
            </w:r>
            <w:r w:rsidR="00E043AE" w:rsidRPr="000A5D3E">
              <w:rPr>
                <w:rFonts w:eastAsia="Calibri"/>
                <w:bCs/>
              </w:rPr>
              <w:t>к</w:t>
            </w:r>
            <w:r w:rsidR="00E043AE" w:rsidRPr="001F45D0">
              <w:rPr>
                <w:rFonts w:eastAsia="Calibri"/>
                <w:bCs/>
              </w:rPr>
              <w:t xml:space="preserve"> </w:t>
            </w:r>
            <w:r w:rsidR="00E043AE" w:rsidRPr="000A5D3E">
              <w:rPr>
                <w:rFonts w:eastAsia="Calibri"/>
                <w:bCs/>
              </w:rPr>
              <w:t>станциям</w:t>
            </w:r>
            <w:r w:rsidR="00E043AE" w:rsidRPr="001F45D0">
              <w:rPr>
                <w:rFonts w:eastAsia="Calibri"/>
                <w:bCs/>
              </w:rPr>
              <w:t xml:space="preserve"> </w:t>
            </w:r>
            <w:r w:rsidR="00E043AE" w:rsidRPr="000A5D3E">
              <w:rPr>
                <w:rFonts w:eastAsia="Calibri"/>
                <w:bCs/>
                <w:lang w:val="en-US"/>
              </w:rPr>
              <w:t>IMT</w:t>
            </w:r>
            <w:r w:rsidR="00E043AE" w:rsidRPr="001F45D0">
              <w:rPr>
                <w:rFonts w:eastAsia="Calibri"/>
                <w:bCs/>
              </w:rPr>
              <w:t xml:space="preserve">, </w:t>
            </w:r>
            <w:r w:rsidR="00503F3B">
              <w:rPr>
                <w:rFonts w:eastAsia="Calibri"/>
                <w:bCs/>
              </w:rPr>
              <w:t>на</w:t>
            </w:r>
            <w:r w:rsidR="00046D79" w:rsidRPr="001F45D0">
              <w:rPr>
                <w:rFonts w:eastAsia="Calibri"/>
                <w:bCs/>
              </w:rPr>
              <w:t xml:space="preserve"> </w:t>
            </w:r>
            <w:r w:rsidR="00046D79" w:rsidRPr="00046D79">
              <w:rPr>
                <w:rFonts w:eastAsia="Calibri"/>
                <w:bCs/>
              </w:rPr>
              <w:t>которых</w:t>
            </w:r>
            <w:r w:rsidR="00046D79" w:rsidRPr="001F45D0">
              <w:rPr>
                <w:rFonts w:eastAsia="Calibri"/>
                <w:bCs/>
              </w:rPr>
              <w:t xml:space="preserve"> </w:t>
            </w:r>
            <w:r w:rsidR="00046D79" w:rsidRPr="00046D79">
              <w:rPr>
                <w:rFonts w:eastAsia="Calibri"/>
                <w:bCs/>
              </w:rPr>
              <w:t>используется</w:t>
            </w:r>
            <w:r w:rsidR="00046D79" w:rsidRPr="001F45D0">
              <w:rPr>
                <w:rFonts w:eastAsia="Calibri"/>
                <w:bCs/>
              </w:rPr>
              <w:t xml:space="preserve"> </w:t>
            </w:r>
            <w:r w:rsidR="00046D79" w:rsidRPr="00046D79">
              <w:rPr>
                <w:rFonts w:eastAsia="Calibri"/>
                <w:bCs/>
              </w:rPr>
              <w:t>антенна</w:t>
            </w:r>
            <w:r w:rsidR="00046D79" w:rsidRPr="001F45D0">
              <w:rPr>
                <w:rFonts w:eastAsia="Calibri"/>
                <w:bCs/>
              </w:rPr>
              <w:t xml:space="preserve">, </w:t>
            </w:r>
            <w:r w:rsidR="00046D79" w:rsidRPr="00046D79">
              <w:rPr>
                <w:rFonts w:eastAsia="Calibri"/>
                <w:bCs/>
              </w:rPr>
              <w:t>состоящая</w:t>
            </w:r>
            <w:r w:rsidR="00046D79" w:rsidRPr="001F45D0">
              <w:rPr>
                <w:rFonts w:eastAsia="Calibri"/>
                <w:bCs/>
              </w:rPr>
              <w:t xml:space="preserve"> </w:t>
            </w:r>
            <w:r w:rsidR="00046D79" w:rsidRPr="00046D79">
              <w:rPr>
                <w:rFonts w:eastAsia="Calibri"/>
                <w:bCs/>
              </w:rPr>
              <w:t>из</w:t>
            </w:r>
            <w:r w:rsidR="00046D79" w:rsidRPr="001F45D0">
              <w:rPr>
                <w:rFonts w:eastAsia="Calibri"/>
                <w:bCs/>
              </w:rPr>
              <w:t xml:space="preserve"> </w:t>
            </w:r>
            <w:r w:rsidR="00046D79" w:rsidRPr="00046D79">
              <w:rPr>
                <w:rFonts w:eastAsia="Calibri"/>
                <w:bCs/>
              </w:rPr>
              <w:t>решетки</w:t>
            </w:r>
            <w:r w:rsidR="00046D79" w:rsidRPr="001F45D0">
              <w:rPr>
                <w:rFonts w:eastAsia="Calibri"/>
                <w:bCs/>
              </w:rPr>
              <w:t xml:space="preserve"> </w:t>
            </w:r>
            <w:r w:rsidR="00046D79" w:rsidRPr="00046D79">
              <w:rPr>
                <w:rFonts w:eastAsia="Calibri"/>
                <w:bCs/>
              </w:rPr>
              <w:t>активных</w:t>
            </w:r>
            <w:r w:rsidR="00046D79" w:rsidRPr="001F45D0">
              <w:rPr>
                <w:rFonts w:eastAsia="Calibri"/>
                <w:bCs/>
              </w:rPr>
              <w:t xml:space="preserve"> </w:t>
            </w:r>
            <w:r w:rsidR="00046D79" w:rsidRPr="00046D79">
              <w:rPr>
                <w:rFonts w:eastAsia="Calibri"/>
                <w:bCs/>
              </w:rPr>
              <w:t>элементов</w:t>
            </w:r>
            <w:r w:rsidR="00046D79" w:rsidRPr="001F45D0">
              <w:rPr>
                <w:rFonts w:eastAsia="Calibri"/>
                <w:bCs/>
              </w:rPr>
              <w:t xml:space="preserve"> (</w:t>
            </w:r>
            <w:r w:rsidR="00046D79" w:rsidRPr="00046D79">
              <w:rPr>
                <w:rFonts w:eastAsia="Calibri"/>
                <w:bCs/>
                <w:lang w:val="en-US"/>
              </w:rPr>
              <w:t>AAS</w:t>
            </w:r>
            <w:r w:rsidR="00E043AE" w:rsidRPr="001F45D0">
              <w:rPr>
                <w:rFonts w:eastAsia="Calibri"/>
                <w:bCs/>
              </w:rPr>
              <w:t xml:space="preserve">), </w:t>
            </w:r>
            <w:r w:rsidR="00E043AE" w:rsidRPr="000A5D3E">
              <w:rPr>
                <w:rFonts w:eastAsia="Calibri"/>
                <w:bCs/>
              </w:rPr>
              <w:t>и</w:t>
            </w:r>
            <w:r w:rsidR="00E043AE" w:rsidRPr="001F45D0">
              <w:rPr>
                <w:rFonts w:eastAsia="Calibri"/>
                <w:bCs/>
              </w:rPr>
              <w:t xml:space="preserve"> </w:t>
            </w:r>
            <w:r w:rsidR="00C57BC6">
              <w:rPr>
                <w:rFonts w:eastAsia="Calibri"/>
                <w:bCs/>
              </w:rPr>
              <w:t>по</w:t>
            </w:r>
            <w:r w:rsidR="00C57BC6" w:rsidRPr="001F45D0">
              <w:rPr>
                <w:rFonts w:eastAsia="Calibri"/>
                <w:bCs/>
              </w:rPr>
              <w:t xml:space="preserve"> </w:t>
            </w:r>
            <w:r w:rsidR="00046D79">
              <w:rPr>
                <w:rFonts w:eastAsia="Calibri"/>
                <w:bCs/>
              </w:rPr>
              <w:t>п</w:t>
            </w:r>
            <w:r w:rsidR="00046D79" w:rsidRPr="00046D79">
              <w:rPr>
                <w:rFonts w:eastAsia="Calibri"/>
                <w:bCs/>
              </w:rPr>
              <w:t>роверк</w:t>
            </w:r>
            <w:r w:rsidR="00046D79">
              <w:rPr>
                <w:rFonts w:eastAsia="Calibri"/>
                <w:bCs/>
              </w:rPr>
              <w:t>е</w:t>
            </w:r>
            <w:r w:rsidR="00046D79" w:rsidRPr="001F45D0">
              <w:rPr>
                <w:rFonts w:eastAsia="Calibri"/>
                <w:bCs/>
              </w:rPr>
              <w:t xml:space="preserve"> </w:t>
            </w:r>
            <w:r w:rsidR="00046D79" w:rsidRPr="00046D79">
              <w:rPr>
                <w:rFonts w:eastAsia="Calibri"/>
                <w:bCs/>
              </w:rPr>
              <w:t>пределов</w:t>
            </w:r>
            <w:r w:rsidR="00046D79" w:rsidRPr="001F45D0">
              <w:rPr>
                <w:rFonts w:eastAsia="Calibri"/>
                <w:bCs/>
              </w:rPr>
              <w:t xml:space="preserve">, </w:t>
            </w:r>
            <w:r w:rsidR="00046D79" w:rsidRPr="00046D79">
              <w:rPr>
                <w:rFonts w:eastAsia="Calibri"/>
                <w:bCs/>
              </w:rPr>
              <w:t>предусмотренных</w:t>
            </w:r>
            <w:r w:rsidR="00046D79" w:rsidRPr="001F45D0">
              <w:rPr>
                <w:rFonts w:eastAsia="Calibri"/>
                <w:bCs/>
              </w:rPr>
              <w:t xml:space="preserve"> </w:t>
            </w:r>
            <w:r w:rsidR="00046D79" w:rsidRPr="00046D79">
              <w:rPr>
                <w:rFonts w:eastAsia="Calibri"/>
                <w:bCs/>
              </w:rPr>
              <w:t>в</w:t>
            </w:r>
            <w:r w:rsidR="00046D79" w:rsidRPr="001F45D0">
              <w:rPr>
                <w:rFonts w:eastAsia="Calibri"/>
                <w:bCs/>
              </w:rPr>
              <w:t xml:space="preserve"> </w:t>
            </w:r>
            <w:r w:rsidR="00046D79" w:rsidRPr="00046D79">
              <w:rPr>
                <w:rFonts w:eastAsia="Calibri"/>
                <w:bCs/>
              </w:rPr>
              <w:t>п</w:t>
            </w:r>
            <w:r w:rsidR="00046D79" w:rsidRPr="001F45D0">
              <w:rPr>
                <w:rFonts w:eastAsia="Calibri"/>
                <w:bCs/>
              </w:rPr>
              <w:t xml:space="preserve">. </w:t>
            </w:r>
            <w:r w:rsidR="00046D79" w:rsidRPr="001F45D0">
              <w:rPr>
                <w:rFonts w:eastAsia="Calibri"/>
                <w:b/>
              </w:rPr>
              <w:t>21.5</w:t>
            </w:r>
            <w:r w:rsidR="00046D79" w:rsidRPr="001F45D0">
              <w:rPr>
                <w:rFonts w:eastAsia="Calibri"/>
                <w:bCs/>
              </w:rPr>
              <w:t xml:space="preserve">, </w:t>
            </w:r>
            <w:r w:rsidR="00046D79" w:rsidRPr="00046D79">
              <w:rPr>
                <w:rFonts w:eastAsia="Calibri"/>
                <w:bCs/>
              </w:rPr>
              <w:t>для</w:t>
            </w:r>
            <w:r w:rsidR="00046D79" w:rsidRPr="001F45D0">
              <w:rPr>
                <w:rFonts w:eastAsia="Calibri"/>
                <w:bCs/>
              </w:rPr>
              <w:t xml:space="preserve"> </w:t>
            </w:r>
            <w:r w:rsidR="00046D79" w:rsidRPr="00046D79">
              <w:rPr>
                <w:rFonts w:eastAsia="Calibri"/>
                <w:bCs/>
              </w:rPr>
              <w:t>целей</w:t>
            </w:r>
            <w:r w:rsidR="00046D79" w:rsidRPr="001F45D0">
              <w:rPr>
                <w:rFonts w:eastAsia="Calibri"/>
                <w:bCs/>
              </w:rPr>
              <w:t xml:space="preserve"> </w:t>
            </w:r>
            <w:r w:rsidR="00046D79" w:rsidRPr="00046D79">
              <w:rPr>
                <w:rFonts w:eastAsia="Calibri"/>
                <w:bCs/>
              </w:rPr>
              <w:t>заявления</w:t>
            </w:r>
            <w:r w:rsidR="00046D79" w:rsidRPr="001F45D0">
              <w:rPr>
                <w:rFonts w:eastAsia="Calibri"/>
                <w:bCs/>
              </w:rPr>
              <w:t xml:space="preserve"> </w:t>
            </w:r>
            <w:r w:rsidR="00046D79" w:rsidRPr="00046D79">
              <w:rPr>
                <w:rFonts w:eastAsia="Calibri"/>
                <w:bCs/>
              </w:rPr>
              <w:t>станций</w:t>
            </w:r>
            <w:r w:rsidR="00046D79" w:rsidRPr="001F45D0">
              <w:rPr>
                <w:rFonts w:eastAsia="Calibri"/>
                <w:bCs/>
              </w:rPr>
              <w:t xml:space="preserve"> </w:t>
            </w:r>
            <w:r w:rsidR="00046D79" w:rsidRPr="00046D79">
              <w:rPr>
                <w:rFonts w:eastAsia="Calibri"/>
                <w:bCs/>
                <w:lang w:val="en-US"/>
              </w:rPr>
              <w:t>IMT</w:t>
            </w:r>
            <w:r w:rsidR="00046D79" w:rsidRPr="001F45D0">
              <w:rPr>
                <w:rFonts w:eastAsia="Calibri"/>
                <w:bCs/>
              </w:rPr>
              <w:t xml:space="preserve">, </w:t>
            </w:r>
            <w:r w:rsidR="00046D79" w:rsidRPr="00046D79">
              <w:rPr>
                <w:rFonts w:eastAsia="Calibri"/>
                <w:bCs/>
              </w:rPr>
              <w:t>которые</w:t>
            </w:r>
            <w:r w:rsidR="00046D79" w:rsidRPr="001F45D0">
              <w:rPr>
                <w:rFonts w:eastAsia="Calibri"/>
                <w:bCs/>
              </w:rPr>
              <w:t xml:space="preserve"> </w:t>
            </w:r>
            <w:r w:rsidR="00046D79" w:rsidRPr="00046D79">
              <w:rPr>
                <w:rFonts w:eastAsia="Calibri"/>
                <w:bCs/>
              </w:rPr>
              <w:t>работают</w:t>
            </w:r>
            <w:r w:rsidR="00046D79" w:rsidRPr="001F45D0">
              <w:rPr>
                <w:rFonts w:eastAsia="Calibri"/>
                <w:bCs/>
              </w:rPr>
              <w:t xml:space="preserve"> </w:t>
            </w:r>
            <w:r w:rsidR="00046D79" w:rsidRPr="00046D79">
              <w:rPr>
                <w:rFonts w:eastAsia="Calibri"/>
                <w:bCs/>
              </w:rPr>
              <w:t>в</w:t>
            </w:r>
            <w:r w:rsidR="00046D79" w:rsidRPr="001F45D0">
              <w:rPr>
                <w:rFonts w:eastAsia="Calibri"/>
                <w:bCs/>
              </w:rPr>
              <w:t xml:space="preserve"> </w:t>
            </w:r>
            <w:r w:rsidR="00046D79" w:rsidRPr="00046D79">
              <w:rPr>
                <w:rFonts w:eastAsia="Calibri"/>
                <w:bCs/>
              </w:rPr>
              <w:t>полосе</w:t>
            </w:r>
            <w:r w:rsidR="00046D79" w:rsidRPr="001F45D0">
              <w:rPr>
                <w:rFonts w:eastAsia="Calibri"/>
                <w:bCs/>
              </w:rPr>
              <w:t xml:space="preserve"> </w:t>
            </w:r>
            <w:r w:rsidR="00046D79" w:rsidRPr="00046D79">
              <w:rPr>
                <w:rFonts w:eastAsia="Calibri"/>
                <w:bCs/>
              </w:rPr>
              <w:t>частот</w:t>
            </w:r>
            <w:r w:rsidR="00046D79" w:rsidRPr="001F45D0">
              <w:rPr>
                <w:rFonts w:eastAsia="Calibri"/>
                <w:bCs/>
              </w:rPr>
              <w:t xml:space="preserve"> 26</w:t>
            </w:r>
            <w:r w:rsidR="001F45D0" w:rsidRPr="001F45D0">
              <w:rPr>
                <w:rFonts w:eastAsia="Calibri"/>
                <w:bCs/>
                <w:lang w:val="en-US"/>
              </w:rPr>
              <w:t> </w:t>
            </w:r>
            <w:r w:rsidR="00046D79" w:rsidRPr="00046D79">
              <w:rPr>
                <w:rFonts w:eastAsia="Calibri"/>
                <w:bCs/>
              </w:rPr>
              <w:t>ГГц</w:t>
            </w:r>
            <w:r w:rsidR="000A5D3E" w:rsidRPr="001F45D0">
              <w:rPr>
                <w:rFonts w:eastAsia="Calibri"/>
                <w:bCs/>
              </w:rPr>
              <w:t>;</w:t>
            </w:r>
          </w:p>
          <w:p w14:paraId="7A664C15" w14:textId="67D57FB5" w:rsidR="005A203F" w:rsidRPr="00F615E7" w:rsidRDefault="007A753F" w:rsidP="001F45D0">
            <w:pPr>
              <w:pStyle w:val="enumlev1"/>
              <w:rPr>
                <w:rFonts w:eastAsia="Calibri"/>
              </w:rPr>
            </w:pPr>
            <w:r w:rsidRPr="00F615E7">
              <w:rPr>
                <w:rFonts w:eastAsia="Calibri"/>
              </w:rPr>
              <w:t>4</w:t>
            </w:r>
            <w:r w:rsidRPr="00F615E7">
              <w:rPr>
                <w:rFonts w:eastAsia="Calibri"/>
              </w:rPr>
              <w:tab/>
            </w:r>
            <w:r w:rsidR="00F615E7" w:rsidRPr="00F615E7">
              <w:rPr>
                <w:rFonts w:eastAsia="Calibri"/>
                <w:b/>
              </w:rPr>
              <w:t xml:space="preserve">поддержать </w:t>
            </w:r>
            <w:r w:rsidR="00F615E7" w:rsidRPr="00E94C26">
              <w:rPr>
                <w:rFonts w:eastAsia="Calibri"/>
                <w:bCs/>
                <w:lang w:val="en-US"/>
              </w:rPr>
              <w:t>AFCP</w:t>
            </w:r>
            <w:r w:rsidR="00F615E7" w:rsidRPr="00E94C26">
              <w:rPr>
                <w:rFonts w:eastAsia="Calibri"/>
                <w:bCs/>
              </w:rPr>
              <w:t xml:space="preserve"> по данному пункту повестки дня</w:t>
            </w:r>
            <w:r w:rsidR="005A203F" w:rsidRPr="00F615E7">
              <w:rPr>
                <w:rFonts w:eastAsia="Calibri"/>
              </w:rPr>
              <w:t>.</w:t>
            </w:r>
          </w:p>
        </w:tc>
      </w:tr>
    </w:tbl>
    <w:p w14:paraId="140DD170" w14:textId="77777777" w:rsidR="005A203F" w:rsidRPr="00F615E7" w:rsidRDefault="005A203F" w:rsidP="00946AE8"/>
    <w:p w14:paraId="11C7EE9C" w14:textId="52D6C343" w:rsidR="00946AE8" w:rsidRPr="00F615E7" w:rsidRDefault="00946AE8" w:rsidP="00946AE8">
      <w:r w:rsidRPr="00F615E7">
        <w:br w:type="page"/>
      </w:r>
    </w:p>
    <w:p w14:paraId="018ECE46" w14:textId="714EA91C" w:rsidR="007A753F" w:rsidRPr="00E94C26" w:rsidRDefault="00E94C26" w:rsidP="00781166">
      <w:pPr>
        <w:pStyle w:val="Chaptitle"/>
        <w:spacing w:after="120"/>
      </w:pPr>
      <w:r w:rsidRPr="00E94C26">
        <w:lastRenderedPageBreak/>
        <w:t xml:space="preserve">Пункты </w:t>
      </w:r>
      <w:r w:rsidR="00C21E04" w:rsidRPr="00E94C26">
        <w:t>главы</w:t>
      </w:r>
      <w:r w:rsidR="00C21E04">
        <w:t xml:space="preserve"> 2 </w:t>
      </w:r>
      <w:r w:rsidRPr="00E94C26">
        <w:t xml:space="preserve">повестки дня </w:t>
      </w:r>
      <w:r w:rsidR="00C21E04">
        <w:t xml:space="preserve">– </w:t>
      </w:r>
      <w:r w:rsidRPr="00E94C26">
        <w:t>Вопросы воздушной и морской служ</w:t>
      </w:r>
      <w:r w:rsidR="00C21E04">
        <w:t>б</w:t>
      </w:r>
      <w:r>
        <w:br/>
      </w:r>
      <w:r w:rsidRPr="00E94C26">
        <w:t>(</w:t>
      </w:r>
      <w:r>
        <w:t>п</w:t>
      </w:r>
      <w:r w:rsidRPr="00E94C26">
        <w:t xml:space="preserve">ункты 1.6, 1.7, 1.8, 1.9, 1.10, 1.11 </w:t>
      </w:r>
      <w:r>
        <w:t xml:space="preserve">и </w:t>
      </w:r>
      <w:r w:rsidRPr="00E94C26">
        <w:t xml:space="preserve">тема </w:t>
      </w:r>
      <w:r>
        <w:t>В</w:t>
      </w:r>
      <w:r w:rsidRPr="00E94C26">
        <w:t xml:space="preserve"> пункта 9.1 повестки дня)</w:t>
      </w:r>
      <w:r>
        <w:t xml:space="preserve"> </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663"/>
      </w:tblGrid>
      <w:tr w:rsidR="00E94C26" w:rsidRPr="00E94C26" w14:paraId="37023B97" w14:textId="77777777" w:rsidTr="007A753F">
        <w:trPr>
          <w:jc w:val="center"/>
        </w:trPr>
        <w:tc>
          <w:tcPr>
            <w:tcW w:w="3119" w:type="dxa"/>
            <w:vAlign w:val="center"/>
          </w:tcPr>
          <w:p w14:paraId="6F78AA29" w14:textId="5E4D3D40" w:rsidR="00E94C26" w:rsidRPr="007A753F" w:rsidRDefault="00E94C26" w:rsidP="00E94C26">
            <w:pPr>
              <w:spacing w:before="80" w:after="80"/>
              <w:jc w:val="center"/>
              <w:rPr>
                <w:rFonts w:eastAsia="Calibri"/>
                <w:b/>
              </w:rPr>
            </w:pPr>
            <w:r>
              <w:rPr>
                <w:rFonts w:eastAsia="Calibri"/>
                <w:b/>
              </w:rPr>
              <w:t>Пункт повестки дня</w:t>
            </w:r>
          </w:p>
        </w:tc>
        <w:tc>
          <w:tcPr>
            <w:tcW w:w="6663" w:type="dxa"/>
            <w:vAlign w:val="center"/>
          </w:tcPr>
          <w:p w14:paraId="0324D4BE" w14:textId="5D57573F" w:rsidR="00E94C26" w:rsidRPr="00E94C26" w:rsidRDefault="00E94C26" w:rsidP="00E94C26">
            <w:pPr>
              <w:spacing w:before="80" w:after="80"/>
              <w:jc w:val="center"/>
              <w:rPr>
                <w:rFonts w:eastAsia="Calibri"/>
                <w:b/>
              </w:rPr>
            </w:pPr>
            <w:r w:rsidRPr="00A564C4">
              <w:rPr>
                <w:b/>
                <w:bCs/>
              </w:rPr>
              <w:t>Общее предложение/позиция африканских стран (AFCP)</w:t>
            </w:r>
          </w:p>
        </w:tc>
      </w:tr>
      <w:tr w:rsidR="007A753F" w:rsidRPr="00F615E7" w14:paraId="667E070D" w14:textId="77777777" w:rsidTr="007A753F">
        <w:trPr>
          <w:jc w:val="center"/>
        </w:trPr>
        <w:tc>
          <w:tcPr>
            <w:tcW w:w="3119" w:type="dxa"/>
          </w:tcPr>
          <w:p w14:paraId="793793B0" w14:textId="77777777" w:rsidR="00AB05FF" w:rsidRDefault="009111B9" w:rsidP="007A753F">
            <w:pPr>
              <w:spacing w:before="40" w:after="40"/>
              <w:rPr>
                <w:rFonts w:eastAsia="Calibri"/>
                <w:b/>
              </w:rPr>
            </w:pPr>
            <w:r w:rsidRPr="001F1A5E">
              <w:rPr>
                <w:rFonts w:eastAsia="Calibri"/>
                <w:b/>
              </w:rPr>
              <w:t xml:space="preserve">Пункт 1.6 повестки дня </w:t>
            </w:r>
          </w:p>
          <w:p w14:paraId="14907033" w14:textId="7DF30982" w:rsidR="007A753F" w:rsidRPr="001F1A5E" w:rsidRDefault="00AB05FF" w:rsidP="007A753F">
            <w:pPr>
              <w:spacing w:before="40" w:after="40"/>
              <w:rPr>
                <w:rFonts w:eastAsia="Calibri"/>
              </w:rPr>
            </w:pPr>
            <w:r w:rsidRPr="001F1A5E">
              <w:rPr>
                <w:rFonts w:eastAsia="Calibri"/>
                <w:bCs/>
              </w:rPr>
              <w:t xml:space="preserve">в соответствии с Резолюцией </w:t>
            </w:r>
            <w:r w:rsidRPr="00AB05FF">
              <w:rPr>
                <w:rFonts w:eastAsia="Calibri"/>
                <w:b/>
              </w:rPr>
              <w:t>772 (ВКР-19)</w:t>
            </w:r>
            <w:r>
              <w:rPr>
                <w:rFonts w:eastAsia="Calibri"/>
                <w:bCs/>
              </w:rPr>
              <w:t>, в</w:t>
            </w:r>
            <w:r w:rsidR="001F1A5E" w:rsidRPr="001F1A5E">
              <w:rPr>
                <w:rFonts w:eastAsia="Calibri"/>
                <w:bCs/>
              </w:rPr>
              <w:t>озможные регламентарные положения</w:t>
            </w:r>
            <w:r w:rsidR="001F1A5E">
              <w:rPr>
                <w:rFonts w:eastAsia="Calibri"/>
                <w:bCs/>
              </w:rPr>
              <w:t>,</w:t>
            </w:r>
            <w:r w:rsidR="001F1A5E" w:rsidRPr="001F1A5E">
              <w:rPr>
                <w:rFonts w:eastAsia="Calibri"/>
                <w:bCs/>
              </w:rPr>
              <w:t xml:space="preserve"> содействующи</w:t>
            </w:r>
            <w:r w:rsidR="001F1A5E">
              <w:rPr>
                <w:rFonts w:eastAsia="Calibri"/>
                <w:bCs/>
              </w:rPr>
              <w:t>е</w:t>
            </w:r>
            <w:r w:rsidR="001F1A5E" w:rsidRPr="001F1A5E">
              <w:rPr>
                <w:rFonts w:eastAsia="Calibri"/>
                <w:bCs/>
              </w:rPr>
              <w:t xml:space="preserve"> обеспечению радиосвязи для суборбитальных аппаратов</w:t>
            </w:r>
            <w:r w:rsidR="001F1A5E">
              <w:rPr>
                <w:rFonts w:eastAsia="Calibri"/>
                <w:bCs/>
              </w:rPr>
              <w:t xml:space="preserve"> </w:t>
            </w:r>
          </w:p>
        </w:tc>
        <w:tc>
          <w:tcPr>
            <w:tcW w:w="6663" w:type="dxa"/>
          </w:tcPr>
          <w:p w14:paraId="042D0469" w14:textId="4431810F" w:rsidR="007A753F" w:rsidRPr="00AD1206" w:rsidRDefault="00F615E7" w:rsidP="00AD1206">
            <w:pPr>
              <w:pStyle w:val="Headingi"/>
              <w:rPr>
                <w:rFonts w:eastAsia="Calibri"/>
                <w:u w:val="single"/>
              </w:rPr>
            </w:pPr>
            <w:r w:rsidRPr="00AD1206">
              <w:rPr>
                <w:rFonts w:eastAsia="Calibri"/>
                <w:u w:val="single"/>
              </w:rPr>
              <w:t>Часть 1: Общая позиция</w:t>
            </w:r>
            <w:r w:rsidR="007A753F" w:rsidRPr="00AD1206">
              <w:rPr>
                <w:rFonts w:eastAsia="Calibri"/>
              </w:rPr>
              <w:t>:</w:t>
            </w:r>
          </w:p>
          <w:p w14:paraId="4E0EE63E" w14:textId="5FD47557" w:rsidR="007A753F" w:rsidRPr="00C57BC6" w:rsidRDefault="001F1A5E" w:rsidP="007A753F">
            <w:pPr>
              <w:spacing w:before="40" w:after="40"/>
              <w:rPr>
                <w:rFonts w:eastAsia="Calibri"/>
                <w:highlight w:val="lightGray"/>
              </w:rPr>
            </w:pPr>
            <w:r w:rsidRPr="001F1A5E">
              <w:rPr>
                <w:rFonts w:eastAsia="Calibri"/>
                <w:b/>
              </w:rPr>
              <w:t>Поддержать</w:t>
            </w:r>
            <w:r w:rsidRPr="00C57BC6">
              <w:rPr>
                <w:rFonts w:eastAsia="Calibri"/>
                <w:b/>
              </w:rPr>
              <w:t xml:space="preserve"> </w:t>
            </w:r>
            <w:r w:rsidRPr="001F1A5E">
              <w:rPr>
                <w:rFonts w:eastAsia="Calibri"/>
                <w:b/>
              </w:rPr>
              <w:t>метод</w:t>
            </w:r>
            <w:r w:rsidRPr="00C57BC6">
              <w:rPr>
                <w:rFonts w:eastAsia="Calibri"/>
                <w:b/>
              </w:rPr>
              <w:t xml:space="preserve"> </w:t>
            </w:r>
            <w:r w:rsidRPr="001F1A5E">
              <w:rPr>
                <w:rFonts w:eastAsia="Calibri"/>
                <w:b/>
              </w:rPr>
              <w:t>С</w:t>
            </w:r>
            <w:r w:rsidRPr="00C57BC6">
              <w:rPr>
                <w:rFonts w:eastAsia="Calibri"/>
                <w:bCs/>
              </w:rPr>
              <w:t xml:space="preserve"> </w:t>
            </w:r>
            <w:r w:rsidRPr="001F1A5E">
              <w:rPr>
                <w:rFonts w:eastAsia="Calibri"/>
                <w:bCs/>
              </w:rPr>
              <w:t>по</w:t>
            </w:r>
            <w:r w:rsidRPr="00C57BC6">
              <w:rPr>
                <w:rFonts w:eastAsia="Calibri"/>
                <w:bCs/>
              </w:rPr>
              <w:t xml:space="preserve"> </w:t>
            </w:r>
            <w:r w:rsidRPr="001F1A5E">
              <w:rPr>
                <w:rFonts w:eastAsia="Calibri"/>
                <w:bCs/>
              </w:rPr>
              <w:t>пересмотру</w:t>
            </w:r>
            <w:r w:rsidRPr="00C57BC6">
              <w:rPr>
                <w:rFonts w:eastAsia="Calibri"/>
                <w:bCs/>
              </w:rPr>
              <w:t xml:space="preserve"> </w:t>
            </w:r>
            <w:r w:rsidRPr="001F1A5E">
              <w:rPr>
                <w:rFonts w:eastAsia="Calibri"/>
                <w:bCs/>
              </w:rPr>
              <w:t>Резолюции</w:t>
            </w:r>
            <w:r w:rsidRPr="00C57BC6">
              <w:rPr>
                <w:rFonts w:eastAsia="Calibri"/>
                <w:bCs/>
              </w:rPr>
              <w:t xml:space="preserve"> 772 (</w:t>
            </w:r>
            <w:r w:rsidRPr="001F1A5E">
              <w:rPr>
                <w:rFonts w:eastAsia="Calibri"/>
                <w:bCs/>
              </w:rPr>
              <w:t>ВКР</w:t>
            </w:r>
            <w:r w:rsidRPr="00C57BC6">
              <w:rPr>
                <w:rFonts w:eastAsia="Calibri"/>
                <w:bCs/>
              </w:rPr>
              <w:t xml:space="preserve">-19) </w:t>
            </w:r>
            <w:r w:rsidRPr="001F1A5E">
              <w:rPr>
                <w:rFonts w:eastAsia="Calibri"/>
                <w:bCs/>
              </w:rPr>
              <w:t>для</w:t>
            </w:r>
            <w:r w:rsidRPr="00C57BC6">
              <w:rPr>
                <w:rFonts w:eastAsia="Calibri"/>
                <w:bCs/>
              </w:rPr>
              <w:t xml:space="preserve"> </w:t>
            </w:r>
            <w:r w:rsidRPr="001F1A5E">
              <w:rPr>
                <w:rFonts w:eastAsia="Calibri"/>
                <w:bCs/>
              </w:rPr>
              <w:t>уточнения</w:t>
            </w:r>
            <w:r w:rsidRPr="00C57BC6">
              <w:rPr>
                <w:rFonts w:eastAsia="Calibri"/>
                <w:bCs/>
              </w:rPr>
              <w:t xml:space="preserve"> </w:t>
            </w:r>
            <w:r w:rsidRPr="008657E9">
              <w:rPr>
                <w:rFonts w:eastAsia="Calibri"/>
                <w:bCs/>
              </w:rPr>
              <w:t xml:space="preserve">списка необходимых исследований и продления </w:t>
            </w:r>
            <w:r w:rsidR="00C57BC6" w:rsidRPr="008657E9">
              <w:rPr>
                <w:rFonts w:eastAsia="Calibri"/>
                <w:bCs/>
              </w:rPr>
              <w:t>срока их проведения</w:t>
            </w:r>
            <w:r w:rsidR="007A753F" w:rsidRPr="008657E9">
              <w:rPr>
                <w:rFonts w:eastAsia="Calibri"/>
              </w:rPr>
              <w:t xml:space="preserve">. </w:t>
            </w:r>
          </w:p>
          <w:p w14:paraId="2CA3B7E9" w14:textId="74401CFE" w:rsidR="007A753F" w:rsidRPr="001F1A5E" w:rsidRDefault="001F1A5E" w:rsidP="007A753F">
            <w:pPr>
              <w:pStyle w:val="Headingb"/>
              <w:rPr>
                <w:rFonts w:eastAsia="Calibri"/>
                <w:lang w:val="ru-RU"/>
              </w:rPr>
            </w:pPr>
            <w:r w:rsidRPr="001F1A5E">
              <w:rPr>
                <w:rFonts w:eastAsia="Calibri"/>
                <w:lang w:val="ru-RU"/>
              </w:rPr>
              <w:t>Причины</w:t>
            </w:r>
            <w:r w:rsidR="007A753F" w:rsidRPr="001F1A5E">
              <w:rPr>
                <w:rFonts w:ascii="Times New Roman" w:eastAsia="Calibri" w:hAnsi="Times New Roman"/>
                <w:b w:val="0"/>
                <w:lang w:val="ru-RU"/>
              </w:rPr>
              <w:t>:</w:t>
            </w:r>
          </w:p>
          <w:p w14:paraId="1FD321E4" w14:textId="18384743" w:rsidR="007A753F" w:rsidRPr="00706238" w:rsidRDefault="007A753F" w:rsidP="007A753F">
            <w:pPr>
              <w:pStyle w:val="enumlev1"/>
              <w:rPr>
                <w:rFonts w:eastAsia="Calibri"/>
                <w:highlight w:val="lightGray"/>
              </w:rPr>
            </w:pPr>
            <w:r w:rsidRPr="00C57BC6">
              <w:rPr>
                <w:rFonts w:eastAsia="Calibri"/>
              </w:rPr>
              <w:t>1</w:t>
            </w:r>
            <w:r w:rsidRPr="00C57BC6">
              <w:rPr>
                <w:rFonts w:eastAsia="Calibri"/>
              </w:rPr>
              <w:tab/>
            </w:r>
            <w:r w:rsidR="001F1A5E" w:rsidRPr="00C57BC6">
              <w:rPr>
                <w:rFonts w:eastAsia="Calibri"/>
              </w:rPr>
              <w:t>По итогам</w:t>
            </w:r>
            <w:r w:rsidR="001F1A5E">
              <w:rPr>
                <w:rFonts w:eastAsia="Calibri"/>
              </w:rPr>
              <w:t xml:space="preserve"> необходимых</w:t>
            </w:r>
            <w:r w:rsidR="001F1A5E" w:rsidRPr="001F1A5E">
              <w:rPr>
                <w:rFonts w:eastAsia="Calibri"/>
              </w:rPr>
              <w:t xml:space="preserve"> исследовани</w:t>
            </w:r>
            <w:r w:rsidR="001F1A5E">
              <w:rPr>
                <w:rFonts w:eastAsia="Calibri"/>
              </w:rPr>
              <w:t>й</w:t>
            </w:r>
            <w:r w:rsidR="001F1A5E" w:rsidRPr="001F1A5E">
              <w:rPr>
                <w:rFonts w:eastAsia="Calibri"/>
              </w:rPr>
              <w:t>, предусмотренны</w:t>
            </w:r>
            <w:r w:rsidR="001F1A5E">
              <w:rPr>
                <w:rFonts w:eastAsia="Calibri"/>
              </w:rPr>
              <w:t>х</w:t>
            </w:r>
            <w:r w:rsidR="001F1A5E" w:rsidRPr="001F1A5E">
              <w:rPr>
                <w:rFonts w:eastAsia="Calibri"/>
              </w:rPr>
              <w:t xml:space="preserve"> пунктом</w:t>
            </w:r>
            <w:r w:rsidR="001F1A5E">
              <w:rPr>
                <w:rFonts w:eastAsia="Calibri"/>
              </w:rPr>
              <w:t> </w:t>
            </w:r>
            <w:r w:rsidR="001F1A5E" w:rsidRPr="001F1A5E">
              <w:rPr>
                <w:rFonts w:eastAsia="Calibri"/>
              </w:rPr>
              <w:t xml:space="preserve">2 </w:t>
            </w:r>
            <w:r w:rsidR="001F1A5E">
              <w:rPr>
                <w:rFonts w:eastAsia="Calibri"/>
              </w:rPr>
              <w:t xml:space="preserve">раздела </w:t>
            </w:r>
            <w:r w:rsidR="001F1A5E" w:rsidRPr="001F1A5E">
              <w:rPr>
                <w:rFonts w:eastAsia="Calibri"/>
                <w:i/>
                <w:iCs/>
              </w:rPr>
              <w:t>решает</w:t>
            </w:r>
            <w:r w:rsidR="001F1A5E">
              <w:rPr>
                <w:rFonts w:eastAsia="Calibri"/>
              </w:rPr>
              <w:t xml:space="preserve"> Р</w:t>
            </w:r>
            <w:r w:rsidR="001F1A5E" w:rsidRPr="001F1A5E">
              <w:rPr>
                <w:rFonts w:eastAsia="Calibri"/>
              </w:rPr>
              <w:t xml:space="preserve">езолюции </w:t>
            </w:r>
            <w:r w:rsidR="001F1A5E" w:rsidRPr="001F1A5E">
              <w:rPr>
                <w:rFonts w:eastAsia="Calibri"/>
                <w:b/>
                <w:bCs/>
              </w:rPr>
              <w:t>772 (ВКР-19)</w:t>
            </w:r>
            <w:r w:rsidR="001F1A5E" w:rsidRPr="001F1A5E">
              <w:rPr>
                <w:rFonts w:eastAsia="Calibri"/>
              </w:rPr>
              <w:t>, не был</w:t>
            </w:r>
            <w:r w:rsidR="001F1A5E">
              <w:rPr>
                <w:rFonts w:eastAsia="Calibri"/>
              </w:rPr>
              <w:t>о подготовлено</w:t>
            </w:r>
            <w:r w:rsidR="001F1A5E" w:rsidRPr="001F1A5E">
              <w:rPr>
                <w:rFonts w:eastAsia="Calibri"/>
              </w:rPr>
              <w:t xml:space="preserve"> перечня сценариев возможных помех, </w:t>
            </w:r>
            <w:r w:rsidR="00C57BC6">
              <w:rPr>
                <w:rFonts w:eastAsia="Calibri"/>
              </w:rPr>
              <w:t>в том числе</w:t>
            </w:r>
            <w:r w:rsidR="001F1A5E" w:rsidRPr="001F1A5E">
              <w:rPr>
                <w:rFonts w:eastAsia="Calibri"/>
              </w:rPr>
              <w:t xml:space="preserve"> сценари</w:t>
            </w:r>
            <w:r w:rsidR="00C57BC6">
              <w:rPr>
                <w:rFonts w:eastAsia="Calibri"/>
              </w:rPr>
              <w:t>ев</w:t>
            </w:r>
            <w:r w:rsidR="001F1A5E" w:rsidRPr="001F1A5E">
              <w:rPr>
                <w:rFonts w:eastAsia="Calibri"/>
              </w:rPr>
              <w:t xml:space="preserve"> использования наземных/земных станций на борту суборбитального аппарата на участке траектории его полета, проходящем в космическом пространстве.</w:t>
            </w:r>
          </w:p>
          <w:p w14:paraId="01C7DCCE" w14:textId="5DEC2204" w:rsidR="007A753F" w:rsidRPr="00706238" w:rsidRDefault="007A753F" w:rsidP="007A753F">
            <w:pPr>
              <w:pStyle w:val="enumlev1"/>
              <w:rPr>
                <w:rFonts w:eastAsia="Calibri"/>
              </w:rPr>
            </w:pPr>
            <w:r w:rsidRPr="00D83FEA">
              <w:rPr>
                <w:rFonts w:eastAsia="Calibri"/>
              </w:rPr>
              <w:t>2</w:t>
            </w:r>
            <w:r w:rsidRPr="00D83FEA">
              <w:rPr>
                <w:rFonts w:eastAsia="Calibri"/>
              </w:rPr>
              <w:tab/>
            </w:r>
            <w:r w:rsidR="001F1A5E" w:rsidRPr="00D83FEA">
              <w:rPr>
                <w:rFonts w:eastAsia="Calibri"/>
              </w:rPr>
              <w:t xml:space="preserve">В соответствии с </w:t>
            </w:r>
            <w:r w:rsidR="001F1A5E" w:rsidRPr="00D83FEA">
              <w:rPr>
                <w:rFonts w:eastAsia="Calibri"/>
                <w:b/>
                <w:bCs/>
              </w:rPr>
              <w:t xml:space="preserve">пунктами </w:t>
            </w:r>
            <w:r w:rsidR="001F1A5E" w:rsidRPr="00D83FEA">
              <w:rPr>
                <w:rFonts w:eastAsia="Calibri"/>
                <w:b/>
                <w:bCs/>
                <w:lang w:val="en-US"/>
              </w:rPr>
              <w:t>c</w:t>
            </w:r>
            <w:r w:rsidR="001F1A5E" w:rsidRPr="00D83FEA">
              <w:rPr>
                <w:rFonts w:eastAsia="Calibri"/>
                <w:b/>
                <w:bCs/>
              </w:rPr>
              <w:t xml:space="preserve">) и </w:t>
            </w:r>
            <w:r w:rsidR="001F1A5E" w:rsidRPr="00D83FEA">
              <w:rPr>
                <w:rFonts w:eastAsia="Calibri"/>
                <w:b/>
                <w:bCs/>
                <w:lang w:val="en-US"/>
              </w:rPr>
              <w:t>d</w:t>
            </w:r>
            <w:r w:rsidR="001F1A5E" w:rsidRPr="00D83FEA">
              <w:rPr>
                <w:rFonts w:eastAsia="Calibri"/>
                <w:b/>
                <w:bCs/>
              </w:rPr>
              <w:t xml:space="preserve">) раздела </w:t>
            </w:r>
            <w:r w:rsidR="001F1A5E" w:rsidRPr="00D83FEA">
              <w:rPr>
                <w:rFonts w:eastAsia="Calibri"/>
                <w:b/>
                <w:bCs/>
                <w:i/>
                <w:iCs/>
              </w:rPr>
              <w:t>признавая</w:t>
            </w:r>
            <w:r w:rsidR="001F1A5E" w:rsidRPr="00D83FEA">
              <w:rPr>
                <w:rFonts w:eastAsia="Calibri"/>
              </w:rPr>
              <w:t xml:space="preserve"> проекта</w:t>
            </w:r>
            <w:r w:rsidR="001F1A5E" w:rsidRPr="001F1A5E">
              <w:rPr>
                <w:rFonts w:eastAsia="Calibri"/>
              </w:rPr>
              <w:t xml:space="preserve"> новой </w:t>
            </w:r>
            <w:r w:rsidR="001F1A5E">
              <w:rPr>
                <w:rFonts w:eastAsia="Calibri"/>
              </w:rPr>
              <w:t>Р</w:t>
            </w:r>
            <w:r w:rsidR="001F1A5E" w:rsidRPr="001F1A5E">
              <w:rPr>
                <w:rFonts w:eastAsia="Calibri"/>
              </w:rPr>
              <w:t xml:space="preserve">езолюции (ВКР-23), предложенной в рамках метода </w:t>
            </w:r>
            <w:r w:rsidR="001F1A5E" w:rsidRPr="001F1A5E">
              <w:rPr>
                <w:rFonts w:eastAsia="Calibri"/>
                <w:lang w:val="en-US"/>
              </w:rPr>
              <w:t>B</w:t>
            </w:r>
            <w:r w:rsidR="001F1A5E" w:rsidRPr="001F1A5E">
              <w:rPr>
                <w:rFonts w:eastAsia="Calibri"/>
              </w:rPr>
              <w:t xml:space="preserve">, </w:t>
            </w:r>
            <w:r w:rsidR="001F1A5E" w:rsidRPr="001F1A5E">
              <w:rPr>
                <w:rFonts w:eastAsia="Calibri"/>
                <w:lang w:val="en-US"/>
              </w:rPr>
              <w:t>SOV</w:t>
            </w:r>
            <w:r w:rsidR="001F1A5E" w:rsidRPr="001F1A5E">
              <w:rPr>
                <w:rFonts w:eastAsia="Calibri"/>
              </w:rPr>
              <w:t xml:space="preserve"> </w:t>
            </w:r>
            <w:r w:rsidR="00B12484" w:rsidRPr="00B12484">
              <w:rPr>
                <w:rFonts w:eastAsia="Calibri"/>
              </w:rPr>
              <w:t>могут оказывать воздействие на радиосвязь на больших площадях, включающи</w:t>
            </w:r>
            <w:r w:rsidR="00D83FEA">
              <w:rPr>
                <w:rFonts w:eastAsia="Calibri"/>
              </w:rPr>
              <w:t>х</w:t>
            </w:r>
            <w:r w:rsidR="00B12484" w:rsidRPr="00B12484">
              <w:rPr>
                <w:rFonts w:eastAsia="Calibri"/>
              </w:rPr>
              <w:t xml:space="preserve"> дополнительные территории, и/или на космические станции</w:t>
            </w:r>
            <w:r w:rsidR="001F1A5E" w:rsidRPr="001F1A5E">
              <w:rPr>
                <w:rFonts w:eastAsia="Calibri"/>
              </w:rPr>
              <w:t xml:space="preserve"> (из-за работы на </w:t>
            </w:r>
            <w:r w:rsidR="00B12484" w:rsidRPr="00B12484">
              <w:rPr>
                <w:rFonts w:eastAsia="Calibri"/>
              </w:rPr>
              <w:t>большей высоте</w:t>
            </w:r>
            <w:r w:rsidR="001F1A5E" w:rsidRPr="001F1A5E">
              <w:rPr>
                <w:rFonts w:eastAsia="Calibri"/>
              </w:rPr>
              <w:t xml:space="preserve">) и </w:t>
            </w:r>
            <w:r w:rsidR="00B12484" w:rsidRPr="00B12484">
              <w:rPr>
                <w:rFonts w:eastAsia="Calibri"/>
              </w:rPr>
              <w:t xml:space="preserve">могут оказывать воздействие на службы, работающие в той же полосе частот, а также в соседних или близлежащих полосах частот </w:t>
            </w:r>
            <w:r w:rsidR="001F1A5E" w:rsidRPr="001F1A5E">
              <w:rPr>
                <w:rFonts w:eastAsia="Calibri"/>
              </w:rPr>
              <w:t xml:space="preserve">(из-за </w:t>
            </w:r>
            <w:r w:rsidR="00D83FEA">
              <w:rPr>
                <w:rFonts w:eastAsia="Calibri"/>
              </w:rPr>
              <w:t>большего</w:t>
            </w:r>
            <w:r w:rsidR="00B12484" w:rsidRPr="00B12484">
              <w:rPr>
                <w:rFonts w:eastAsia="Calibri"/>
              </w:rPr>
              <w:t xml:space="preserve"> доплеровского смещения</w:t>
            </w:r>
            <w:r w:rsidR="001F1A5E" w:rsidRPr="001F1A5E">
              <w:rPr>
                <w:rFonts w:eastAsia="Calibri"/>
              </w:rPr>
              <w:t>).</w:t>
            </w:r>
          </w:p>
          <w:p w14:paraId="6B6E8E6B" w14:textId="2BDC0BFE" w:rsidR="007A753F" w:rsidRPr="00AD1206" w:rsidRDefault="00F615E7" w:rsidP="00AD1206">
            <w:pPr>
              <w:pStyle w:val="Headingi"/>
              <w:rPr>
                <w:rFonts w:eastAsia="Calibri"/>
                <w:u w:val="single"/>
              </w:rPr>
            </w:pPr>
            <w:r w:rsidRPr="00AD1206">
              <w:rPr>
                <w:rFonts w:eastAsia="Calibri"/>
                <w:u w:val="single"/>
              </w:rPr>
              <w:t>Часть 2: Дальнейшие действия</w:t>
            </w:r>
          </w:p>
          <w:p w14:paraId="0B5A98EF" w14:textId="00D65919" w:rsidR="007A753F" w:rsidRPr="00F615E7" w:rsidRDefault="00F615E7" w:rsidP="007A75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7A753F" w:rsidRPr="00AD1206">
              <w:rPr>
                <w:rFonts w:eastAsia="Calibri"/>
                <w:i/>
                <w:color w:val="000000"/>
              </w:rPr>
              <w:t>:</w:t>
            </w:r>
          </w:p>
          <w:p w14:paraId="2DA9CF2F" w14:textId="1F41EB0B" w:rsidR="007A753F" w:rsidRPr="00F615E7" w:rsidRDefault="00F615E7" w:rsidP="00706238">
            <w:pPr>
              <w:rPr>
                <w:rFonts w:eastAsia="Calibri"/>
              </w:rPr>
            </w:pPr>
            <w:r w:rsidRPr="00F615E7">
              <w:rPr>
                <w:rFonts w:eastAsia="Calibri"/>
                <w:b/>
              </w:rPr>
              <w:t xml:space="preserve">поддержать </w:t>
            </w:r>
            <w:r w:rsidRPr="00D83FEA">
              <w:rPr>
                <w:rFonts w:eastAsia="Calibri"/>
                <w:lang w:val="en-US"/>
              </w:rPr>
              <w:t>AFCP</w:t>
            </w:r>
            <w:r w:rsidRPr="00D83FEA">
              <w:rPr>
                <w:rFonts w:eastAsia="Calibri"/>
              </w:rPr>
              <w:t xml:space="preserve"> по данному пункту повестки дня</w:t>
            </w:r>
            <w:r w:rsidR="007A753F" w:rsidRPr="00F615E7">
              <w:rPr>
                <w:rFonts w:eastAsia="Calibri"/>
              </w:rPr>
              <w:t>.</w:t>
            </w:r>
          </w:p>
        </w:tc>
      </w:tr>
      <w:tr w:rsidR="007A753F" w:rsidRPr="00F615E7" w14:paraId="21F750DD" w14:textId="77777777" w:rsidTr="007A753F">
        <w:trPr>
          <w:jc w:val="center"/>
        </w:trPr>
        <w:tc>
          <w:tcPr>
            <w:tcW w:w="3119" w:type="dxa"/>
          </w:tcPr>
          <w:p w14:paraId="0BE17AC8" w14:textId="7084E6ED" w:rsidR="007A753F" w:rsidRPr="00B12484" w:rsidRDefault="009111B9" w:rsidP="007A753F">
            <w:pPr>
              <w:spacing w:before="40" w:after="40"/>
              <w:rPr>
                <w:rFonts w:eastAsia="Calibri"/>
                <w:b/>
              </w:rPr>
            </w:pPr>
            <w:r w:rsidRPr="00B12484">
              <w:rPr>
                <w:rFonts w:eastAsia="Calibri"/>
                <w:b/>
              </w:rPr>
              <w:t>Пункт 1.</w:t>
            </w:r>
            <w:r>
              <w:rPr>
                <w:rFonts w:eastAsia="Calibri"/>
                <w:b/>
              </w:rPr>
              <w:t>7</w:t>
            </w:r>
            <w:r w:rsidRPr="00B12484">
              <w:rPr>
                <w:rFonts w:eastAsia="Calibri"/>
                <w:b/>
              </w:rPr>
              <w:t xml:space="preserve"> повестки дня</w:t>
            </w:r>
            <w:r w:rsidR="007A753F" w:rsidRPr="00B12484">
              <w:rPr>
                <w:rFonts w:eastAsia="Calibri"/>
                <w:b/>
              </w:rPr>
              <w:t xml:space="preserve"> </w:t>
            </w:r>
          </w:p>
          <w:p w14:paraId="211E058D" w14:textId="64812EE2" w:rsidR="007A753F" w:rsidRPr="0024723E" w:rsidRDefault="00AB05FF" w:rsidP="00001EF2">
            <w:pPr>
              <w:spacing w:before="40" w:after="40"/>
              <w:rPr>
                <w:rFonts w:eastAsia="Calibri"/>
                <w:color w:val="000000"/>
                <w:highlight w:val="lightGray"/>
              </w:rPr>
            </w:pPr>
            <w:r w:rsidRPr="00B12484">
              <w:rPr>
                <w:rFonts w:eastAsia="Calibri"/>
                <w:color w:val="000000"/>
              </w:rPr>
              <w:t xml:space="preserve">в соответствии с Резолюцией </w:t>
            </w:r>
            <w:r w:rsidRPr="00B12484">
              <w:rPr>
                <w:rFonts w:eastAsia="Calibri"/>
                <w:b/>
                <w:bCs/>
                <w:color w:val="000000"/>
              </w:rPr>
              <w:t>428 (ВКР-19)</w:t>
            </w:r>
            <w:r w:rsidRPr="00AB05FF">
              <w:rPr>
                <w:rFonts w:eastAsia="Calibri"/>
                <w:color w:val="000000"/>
              </w:rPr>
              <w:t xml:space="preserve">, </w:t>
            </w:r>
            <w:r w:rsidR="00B12484">
              <w:rPr>
                <w:rFonts w:eastAsia="Calibri"/>
                <w:color w:val="000000"/>
              </w:rPr>
              <w:t>возможное</w:t>
            </w:r>
            <w:r w:rsidR="00B12484" w:rsidRPr="00B12484">
              <w:rPr>
                <w:rFonts w:eastAsia="Calibri"/>
                <w:color w:val="000000"/>
              </w:rPr>
              <w:t xml:space="preserve"> ново</w:t>
            </w:r>
            <w:r w:rsidR="00B12484">
              <w:rPr>
                <w:rFonts w:eastAsia="Calibri"/>
                <w:color w:val="000000"/>
              </w:rPr>
              <w:t>е</w:t>
            </w:r>
            <w:r w:rsidR="00B12484" w:rsidRPr="00B12484">
              <w:rPr>
                <w:rFonts w:eastAsia="Calibri"/>
                <w:color w:val="000000"/>
              </w:rPr>
              <w:t xml:space="preserve"> распределени</w:t>
            </w:r>
            <w:r w:rsidR="00B12484">
              <w:rPr>
                <w:rFonts w:eastAsia="Calibri"/>
                <w:color w:val="000000"/>
              </w:rPr>
              <w:t>е</w:t>
            </w:r>
            <w:r w:rsidR="00B12484" w:rsidRPr="00B12484">
              <w:rPr>
                <w:rFonts w:eastAsia="Calibri"/>
                <w:color w:val="000000"/>
              </w:rPr>
              <w:t xml:space="preserve"> воздушной подвижной спутниковой (</w:t>
            </w:r>
            <w:r w:rsidR="00B12484" w:rsidRPr="00B12484">
              <w:rPr>
                <w:rFonts w:eastAsia="Calibri"/>
                <w:color w:val="000000"/>
                <w:lang w:val="en-US"/>
              </w:rPr>
              <w:t>R</w:t>
            </w:r>
            <w:r w:rsidR="00B12484" w:rsidRPr="00B12484">
              <w:rPr>
                <w:rFonts w:eastAsia="Calibri"/>
                <w:color w:val="000000"/>
              </w:rPr>
              <w:t>) службе (ВПС(</w:t>
            </w:r>
            <w:r w:rsidR="00B12484" w:rsidRPr="00B12484">
              <w:rPr>
                <w:rFonts w:eastAsia="Calibri"/>
                <w:color w:val="000000"/>
                <w:lang w:val="en-US"/>
              </w:rPr>
              <w:t>R</w:t>
            </w:r>
            <w:r w:rsidR="00B12484" w:rsidRPr="00B12484">
              <w:rPr>
                <w:rFonts w:eastAsia="Calibri"/>
                <w:color w:val="000000"/>
              </w:rPr>
              <w:t>)</w:t>
            </w:r>
            <w:r w:rsidR="00B12484" w:rsidRPr="00B12484">
              <w:rPr>
                <w:rFonts w:eastAsia="Calibri"/>
                <w:color w:val="000000"/>
                <w:lang w:val="en-US"/>
              </w:rPr>
              <w:t>C</w:t>
            </w:r>
            <w:r w:rsidR="00B12484" w:rsidRPr="00B12484">
              <w:rPr>
                <w:rFonts w:eastAsia="Calibri"/>
                <w:color w:val="000000"/>
              </w:rPr>
              <w:t>) для воздушной ОВЧ-связи в направлениях Земля-космос и космос-Земля во всей полосе частот 117,975−137 МГц или ее части</w:t>
            </w:r>
          </w:p>
        </w:tc>
        <w:tc>
          <w:tcPr>
            <w:tcW w:w="6663" w:type="dxa"/>
          </w:tcPr>
          <w:p w14:paraId="17C7B0B7" w14:textId="032EB47B" w:rsidR="007A753F" w:rsidRPr="00AD1206" w:rsidRDefault="00F615E7" w:rsidP="00AD1206">
            <w:pPr>
              <w:pStyle w:val="Headingi"/>
              <w:rPr>
                <w:rFonts w:eastAsia="Calibri"/>
                <w:u w:val="single"/>
              </w:rPr>
            </w:pPr>
            <w:r w:rsidRPr="00AD1206">
              <w:rPr>
                <w:rFonts w:eastAsia="Calibri"/>
                <w:u w:val="single"/>
              </w:rPr>
              <w:t>Часть 1: Общая позиция</w:t>
            </w:r>
            <w:r w:rsidR="007A753F" w:rsidRPr="00AD1206">
              <w:rPr>
                <w:rFonts w:eastAsia="Calibri"/>
              </w:rPr>
              <w:t>:</w:t>
            </w:r>
          </w:p>
          <w:p w14:paraId="62D322B0" w14:textId="583556C4" w:rsidR="007A753F" w:rsidRPr="00A42B9D" w:rsidRDefault="007A753F" w:rsidP="007A753F">
            <w:pPr>
              <w:pStyle w:val="enumlev1"/>
              <w:rPr>
                <w:rFonts w:eastAsia="Calibri"/>
              </w:rPr>
            </w:pPr>
            <w:r w:rsidRPr="00A42B9D">
              <w:rPr>
                <w:rFonts w:eastAsia="Calibri"/>
                <w:b/>
              </w:rPr>
              <w:t>1</w:t>
            </w:r>
            <w:r w:rsidRPr="00A42B9D">
              <w:rPr>
                <w:rFonts w:eastAsia="Calibri"/>
                <w:b/>
              </w:rPr>
              <w:tab/>
            </w:r>
            <w:r w:rsidR="00A42B9D">
              <w:rPr>
                <w:rFonts w:eastAsia="Calibri"/>
                <w:b/>
              </w:rPr>
              <w:t xml:space="preserve">Поддержать метод </w:t>
            </w:r>
            <w:r w:rsidRPr="00A42B9D">
              <w:rPr>
                <w:rFonts w:eastAsia="Calibri"/>
                <w:b/>
                <w:lang w:val="en-US"/>
              </w:rPr>
              <w:t>B</w:t>
            </w:r>
            <w:r w:rsidRPr="00A42B9D">
              <w:rPr>
                <w:rFonts w:eastAsia="Calibri"/>
                <w:b/>
              </w:rPr>
              <w:t>1</w:t>
            </w:r>
            <w:r w:rsidR="00A42B9D" w:rsidRPr="00A42B9D">
              <w:rPr>
                <w:rFonts w:eastAsia="Calibri"/>
              </w:rPr>
              <w:t xml:space="preserve"> </w:t>
            </w:r>
            <w:r w:rsidR="00A42B9D">
              <w:rPr>
                <w:rFonts w:eastAsia="Calibri"/>
              </w:rPr>
              <w:t>со следующими условиями</w:t>
            </w:r>
            <w:r w:rsidRPr="00A42B9D">
              <w:rPr>
                <w:rFonts w:eastAsia="Calibri"/>
              </w:rPr>
              <w:t xml:space="preserve">: </w:t>
            </w:r>
          </w:p>
          <w:p w14:paraId="58E69B58" w14:textId="3ED47866" w:rsidR="007A753F" w:rsidRPr="0024723E" w:rsidRDefault="007A753F" w:rsidP="007A753F">
            <w:pPr>
              <w:pStyle w:val="enumlev2"/>
              <w:rPr>
                <w:rFonts w:eastAsia="Calibri"/>
              </w:rPr>
            </w:pPr>
            <w:r>
              <w:rPr>
                <w:rFonts w:eastAsia="Calibri"/>
                <w:lang w:val="en-US"/>
              </w:rPr>
              <w:t>a</w:t>
            </w:r>
            <w:r w:rsidRPr="00A42B9D">
              <w:rPr>
                <w:rFonts w:eastAsia="Calibri"/>
              </w:rPr>
              <w:t>)</w:t>
            </w:r>
            <w:r w:rsidRPr="00A42B9D">
              <w:rPr>
                <w:rFonts w:eastAsia="Calibri"/>
              </w:rPr>
              <w:tab/>
            </w:r>
            <w:r w:rsidR="003A0ED1" w:rsidRPr="0024723E">
              <w:rPr>
                <w:szCs w:val="22"/>
              </w:rPr>
              <w:t>обеспечение защиты ВП(</w:t>
            </w:r>
            <w:r w:rsidR="003A0ED1" w:rsidRPr="0024723E">
              <w:rPr>
                <w:szCs w:val="22"/>
                <w:lang w:val="en-US"/>
              </w:rPr>
              <w:t>R</w:t>
            </w:r>
            <w:r w:rsidR="003A0ED1" w:rsidRPr="0024723E">
              <w:rPr>
                <w:szCs w:val="22"/>
              </w:rPr>
              <w:t>)С</w:t>
            </w:r>
            <w:r w:rsidR="003A0ED1" w:rsidRPr="0024723E">
              <w:t xml:space="preserve"> в полосе частот 117,975–137 МГц и </w:t>
            </w:r>
            <w:r w:rsidR="003A0ED1" w:rsidRPr="0024723E">
              <w:rPr>
                <w:szCs w:val="22"/>
              </w:rPr>
              <w:t>ВП(</w:t>
            </w:r>
            <w:r w:rsidR="003A0ED1" w:rsidRPr="0024723E">
              <w:rPr>
                <w:szCs w:val="22"/>
                <w:lang w:val="en-US"/>
              </w:rPr>
              <w:t>OR</w:t>
            </w:r>
            <w:r w:rsidR="003A0ED1" w:rsidRPr="0024723E">
              <w:rPr>
                <w:szCs w:val="22"/>
              </w:rPr>
              <w:t>)С в полосе частот 132−137</w:t>
            </w:r>
            <w:r w:rsidR="003A0ED1" w:rsidRPr="0024723E">
              <w:rPr>
                <w:szCs w:val="22"/>
                <w:lang w:val="en-US"/>
              </w:rPr>
              <w:t> </w:t>
            </w:r>
            <w:r w:rsidR="003A0ED1" w:rsidRPr="0024723E">
              <w:rPr>
                <w:szCs w:val="22"/>
              </w:rPr>
              <w:t>МГц с учетом недоступности характеристик ВП(</w:t>
            </w:r>
            <w:r w:rsidR="003A0ED1" w:rsidRPr="0024723E">
              <w:rPr>
                <w:szCs w:val="22"/>
                <w:lang w:val="en-US"/>
              </w:rPr>
              <w:t>OR</w:t>
            </w:r>
            <w:r w:rsidR="003A0ED1" w:rsidRPr="0024723E">
              <w:rPr>
                <w:szCs w:val="22"/>
              </w:rPr>
              <w:t>)С.</w:t>
            </w:r>
            <w:r w:rsidR="00A42B9D" w:rsidRPr="0024723E">
              <w:rPr>
                <w:szCs w:val="22"/>
              </w:rPr>
              <w:t xml:space="preserve"> Тем не менее считается, что системы ВП(OR)С работают на каналах в рамках национальных присвоений ВП(R)С, и поэтому сосуществование ВП(R)С</w:t>
            </w:r>
            <w:r w:rsidR="00E77040" w:rsidRPr="0024723E">
              <w:rPr>
                <w:szCs w:val="22"/>
              </w:rPr>
              <w:t xml:space="preserve"> </w:t>
            </w:r>
            <w:r w:rsidR="00A42B9D" w:rsidRPr="0024723E">
              <w:rPr>
                <w:szCs w:val="22"/>
              </w:rPr>
              <w:t>и ВП(OR)С может быть обеспечено путем планирования и координации частот; обеспечение защиты служб в соседних полосах частот и отсутствие ограничений для функционирования этих служб</w:t>
            </w:r>
            <w:r w:rsidR="00A42B9D" w:rsidRPr="0024723E">
              <w:rPr>
                <w:rFonts w:eastAsia="Calibri"/>
              </w:rPr>
              <w:t>;</w:t>
            </w:r>
          </w:p>
          <w:p w14:paraId="21E25DE8" w14:textId="5E924330" w:rsidR="007A753F" w:rsidRPr="0024723E" w:rsidRDefault="007A753F" w:rsidP="007A753F">
            <w:pPr>
              <w:pStyle w:val="enumlev2"/>
              <w:rPr>
                <w:rFonts w:eastAsia="Calibri"/>
              </w:rPr>
            </w:pPr>
            <w:r w:rsidRPr="0024723E">
              <w:rPr>
                <w:rFonts w:eastAsia="Calibri"/>
                <w:lang w:val="en-US"/>
              </w:rPr>
              <w:t>b</w:t>
            </w:r>
            <w:r w:rsidRPr="0024723E">
              <w:rPr>
                <w:rFonts w:eastAsia="Calibri"/>
              </w:rPr>
              <w:t>)</w:t>
            </w:r>
            <w:r w:rsidRPr="0024723E">
              <w:rPr>
                <w:rFonts w:eastAsia="Calibri"/>
              </w:rPr>
              <w:tab/>
            </w:r>
            <w:r w:rsidR="00A42B9D" w:rsidRPr="0024723E">
              <w:rPr>
                <w:szCs w:val="22"/>
              </w:rPr>
              <w:t>с</w:t>
            </w:r>
            <w:r w:rsidR="003A0ED1" w:rsidRPr="0024723E">
              <w:rPr>
                <w:szCs w:val="22"/>
              </w:rPr>
              <w:t>осуществование ВП(R)С и ВПС(R)С при работе в одной полосе, а также сосуществование ВРНС и ВПС(R)С в соседних полосах на частоте около 117,975 МГц необходимо обеспечить путем деятельности по планированию и координации частот</w:t>
            </w:r>
            <w:r w:rsidR="00A42B9D" w:rsidRPr="0024723E">
              <w:rPr>
                <w:szCs w:val="22"/>
              </w:rPr>
              <w:t>;</w:t>
            </w:r>
          </w:p>
          <w:p w14:paraId="04394615" w14:textId="2C6019A6" w:rsidR="007A753F" w:rsidRPr="00B5765E" w:rsidRDefault="007A753F" w:rsidP="007A753F">
            <w:pPr>
              <w:pStyle w:val="enumlev2"/>
              <w:rPr>
                <w:rFonts w:eastAsia="Calibri"/>
              </w:rPr>
            </w:pPr>
            <w:r w:rsidRPr="0024723E">
              <w:rPr>
                <w:rFonts w:eastAsia="Calibri"/>
                <w:lang w:val="en-US"/>
              </w:rPr>
              <w:lastRenderedPageBreak/>
              <w:t>c</w:t>
            </w:r>
            <w:r w:rsidRPr="0024723E">
              <w:rPr>
                <w:rFonts w:eastAsia="Calibri"/>
              </w:rPr>
              <w:t>)</w:t>
            </w:r>
            <w:r w:rsidRPr="0024723E">
              <w:rPr>
                <w:rFonts w:eastAsia="Calibri"/>
              </w:rPr>
              <w:tab/>
            </w:r>
            <w:r w:rsidR="00A42B9D" w:rsidRPr="0024723E">
              <w:rPr>
                <w:rFonts w:eastAsia="Calibri"/>
              </w:rPr>
              <w:t>Защита служб, работающих в соседних полосах на частотах выше 137 МГц, от нежелательных излучений космических станций ВПС(</w:t>
            </w:r>
            <w:r w:rsidR="00A42B9D" w:rsidRPr="0024723E">
              <w:rPr>
                <w:rFonts w:eastAsia="Calibri"/>
                <w:lang w:val="en-US"/>
              </w:rPr>
              <w:t>R</w:t>
            </w:r>
            <w:r w:rsidR="00A42B9D" w:rsidRPr="0024723E">
              <w:rPr>
                <w:rFonts w:eastAsia="Calibri"/>
              </w:rPr>
              <w:t>)С, попадающих в полосу выше 137 МГц, осуществляется путем</w:t>
            </w:r>
            <w:r w:rsidRPr="0024723E">
              <w:rPr>
                <w:rFonts w:eastAsia="Calibri"/>
              </w:rPr>
              <w:t xml:space="preserve">: </w:t>
            </w:r>
            <w:r w:rsidR="003A0ED1" w:rsidRPr="0024723E">
              <w:rPr>
                <w:szCs w:val="22"/>
              </w:rPr>
              <w:t>дополнительного предела п.п.м. −166,6 дБ(Вт/(м</w:t>
            </w:r>
            <w:r w:rsidR="003A0ED1" w:rsidRPr="0024723E">
              <w:rPr>
                <w:szCs w:val="22"/>
                <w:vertAlign w:val="superscript"/>
              </w:rPr>
              <w:t>2</w:t>
            </w:r>
            <w:r w:rsidR="003A0ED1" w:rsidRPr="0024723E">
              <w:rPr>
                <w:szCs w:val="22"/>
              </w:rPr>
              <w:t> · 14 кГц)) на поверхности Земли для уровня нежелательных излучений в соседней полосе 137–138 МГц в отношении излучений ВПС(R)С от систем, работающих в полосе частот 117,975−137 МГц.</w:t>
            </w:r>
            <w:r w:rsidR="003A0ED1" w:rsidRPr="0024723E">
              <w:rPr>
                <w:rFonts w:eastAsia="Calibri"/>
              </w:rPr>
              <w:t xml:space="preserve"> Этот предел должен обеспечивать соответствие критериям защиты СКИ, СКЭ, ПСС и МетСат. Также возможно было бы потребовать применение этого предела к излучениям </w:t>
            </w:r>
            <w:r w:rsidR="003A0ED1" w:rsidRPr="0024723E">
              <w:rPr>
                <w:szCs w:val="22"/>
              </w:rPr>
              <w:t>ВПС(R)С</w:t>
            </w:r>
            <w:r w:rsidR="003A0ED1" w:rsidRPr="0024723E">
              <w:rPr>
                <w:rFonts w:eastAsia="Calibri"/>
              </w:rPr>
              <w:t xml:space="preserve"> только в полосе 136–137 МГц, так как излучения в полосе 117,975–136 МГц должны соответствовать пределам Приложения </w:t>
            </w:r>
            <w:r w:rsidR="003A0ED1" w:rsidRPr="0024723E">
              <w:rPr>
                <w:rFonts w:eastAsia="Calibri"/>
                <w:b/>
                <w:bCs/>
              </w:rPr>
              <w:t>3</w:t>
            </w:r>
            <w:r w:rsidR="003A0ED1" w:rsidRPr="0024723E">
              <w:rPr>
                <w:rFonts w:eastAsia="Calibri"/>
              </w:rPr>
              <w:t xml:space="preserve"> к РР. В методе B1 предлагается также координация для обеспечения сосуществования </w:t>
            </w:r>
            <w:r w:rsidR="003A0ED1" w:rsidRPr="0024723E">
              <w:rPr>
                <w:szCs w:val="22"/>
              </w:rPr>
              <w:t>ВПС(R)С</w:t>
            </w:r>
            <w:r w:rsidR="003A0ED1" w:rsidRPr="0024723E">
              <w:rPr>
                <w:rFonts w:eastAsia="Calibri"/>
              </w:rPr>
              <w:t xml:space="preserve"> и других первичных служб в той же полосе в соответствии с п. </w:t>
            </w:r>
            <w:r w:rsidR="003A0ED1" w:rsidRPr="0024723E">
              <w:rPr>
                <w:rFonts w:eastAsia="Calibri"/>
                <w:b/>
                <w:bCs/>
              </w:rPr>
              <w:t>9.11A</w:t>
            </w:r>
            <w:r w:rsidR="003A0ED1" w:rsidRPr="0024723E">
              <w:rPr>
                <w:rFonts w:eastAsia="Calibri"/>
              </w:rPr>
              <w:t xml:space="preserve"> РР с порогом координации, предложенным в Дополнении 1 к Приложению </w:t>
            </w:r>
            <w:r w:rsidR="003A0ED1" w:rsidRPr="0024723E">
              <w:rPr>
                <w:rFonts w:eastAsia="Calibri"/>
                <w:b/>
                <w:bCs/>
              </w:rPr>
              <w:t>5</w:t>
            </w:r>
            <w:r w:rsidR="003A0ED1" w:rsidRPr="0024723E">
              <w:rPr>
                <w:rFonts w:eastAsia="Calibri"/>
              </w:rPr>
              <w:t>.</w:t>
            </w:r>
          </w:p>
          <w:p w14:paraId="24423AF8" w14:textId="083FFF7D" w:rsidR="007A753F" w:rsidRPr="00B5765E" w:rsidRDefault="007A753F" w:rsidP="007A753F">
            <w:pPr>
              <w:pStyle w:val="enumlev1"/>
              <w:rPr>
                <w:rFonts w:eastAsia="Calibri"/>
                <w:highlight w:val="lightGray"/>
              </w:rPr>
            </w:pPr>
            <w:r w:rsidRPr="00B5765E">
              <w:rPr>
                <w:rFonts w:eastAsia="Calibri"/>
              </w:rPr>
              <w:t>2</w:t>
            </w:r>
            <w:r w:rsidRPr="00B5765E">
              <w:rPr>
                <w:rFonts w:eastAsia="Calibri"/>
              </w:rPr>
              <w:tab/>
            </w:r>
            <w:r w:rsidR="001E2A3F" w:rsidRPr="001E2A3F">
              <w:rPr>
                <w:rFonts w:eastAsia="Calibri"/>
                <w:b/>
                <w:bCs/>
              </w:rPr>
              <w:t>Принять во внимание</w:t>
            </w:r>
            <w:r w:rsidR="001E2A3F" w:rsidRPr="001E2A3F">
              <w:rPr>
                <w:rFonts w:eastAsia="Calibri"/>
              </w:rPr>
              <w:t xml:space="preserve">, что </w:t>
            </w:r>
            <w:r w:rsidR="003676E9">
              <w:rPr>
                <w:rFonts w:eastAsia="Calibri"/>
              </w:rPr>
              <w:t xml:space="preserve">из-за </w:t>
            </w:r>
            <w:r w:rsidR="001E2A3F" w:rsidRPr="001E2A3F">
              <w:rPr>
                <w:rFonts w:eastAsia="Calibri"/>
              </w:rPr>
              <w:t xml:space="preserve">п. </w:t>
            </w:r>
            <w:r w:rsidR="001E2A3F" w:rsidRPr="00B92DC2">
              <w:rPr>
                <w:rFonts w:eastAsia="Calibri"/>
                <w:b/>
              </w:rPr>
              <w:t>9.16</w:t>
            </w:r>
            <w:r w:rsidR="001E2A3F" w:rsidRPr="001E2A3F">
              <w:rPr>
                <w:rFonts w:eastAsia="Calibri"/>
              </w:rPr>
              <w:t xml:space="preserve"> РР может </w:t>
            </w:r>
            <w:r w:rsidR="003676E9">
              <w:rPr>
                <w:rFonts w:eastAsia="Calibri"/>
              </w:rPr>
              <w:t xml:space="preserve">быть </w:t>
            </w:r>
            <w:r w:rsidR="001E2A3F" w:rsidRPr="001E2A3F">
              <w:rPr>
                <w:rFonts w:eastAsia="Calibri"/>
              </w:rPr>
              <w:t>созда</w:t>
            </w:r>
            <w:r w:rsidR="003676E9">
              <w:rPr>
                <w:rFonts w:eastAsia="Calibri"/>
              </w:rPr>
              <w:t>на</w:t>
            </w:r>
            <w:r w:rsidR="001E2A3F" w:rsidRPr="001E2A3F">
              <w:rPr>
                <w:rFonts w:eastAsia="Calibri"/>
              </w:rPr>
              <w:t xml:space="preserve"> дополнительн</w:t>
            </w:r>
            <w:r w:rsidR="003676E9">
              <w:rPr>
                <w:rFonts w:eastAsia="Calibri"/>
              </w:rPr>
              <w:t>ая</w:t>
            </w:r>
            <w:r w:rsidR="001E2A3F" w:rsidRPr="001E2A3F">
              <w:rPr>
                <w:rFonts w:eastAsia="Calibri"/>
              </w:rPr>
              <w:t xml:space="preserve"> нагрузк</w:t>
            </w:r>
            <w:r w:rsidR="003676E9">
              <w:rPr>
                <w:rFonts w:eastAsia="Calibri"/>
              </w:rPr>
              <w:t>а</w:t>
            </w:r>
            <w:r w:rsidR="001E2A3F" w:rsidRPr="001E2A3F">
              <w:rPr>
                <w:rFonts w:eastAsia="Calibri"/>
              </w:rPr>
              <w:t xml:space="preserve"> на существующие наземные станции ВП(R)С и ВП(OR)С </w:t>
            </w:r>
            <w:r w:rsidR="0099455C">
              <w:rPr>
                <w:rFonts w:eastAsia="Calibri"/>
              </w:rPr>
              <w:t>по причине</w:t>
            </w:r>
            <w:r w:rsidR="001E2A3F" w:rsidRPr="001E2A3F">
              <w:rPr>
                <w:rFonts w:eastAsia="Calibri"/>
              </w:rPr>
              <w:t xml:space="preserve"> применения </w:t>
            </w:r>
            <w:r w:rsidR="00E77040">
              <w:rPr>
                <w:rFonts w:eastAsia="Calibri"/>
              </w:rPr>
              <w:t xml:space="preserve">процедур </w:t>
            </w:r>
            <w:r w:rsidR="001E2A3F" w:rsidRPr="001E2A3F">
              <w:rPr>
                <w:rFonts w:eastAsia="Calibri"/>
              </w:rPr>
              <w:t>координации с земными станциями НГСО в случае добавления/изменения любой из частот или технически</w:t>
            </w:r>
            <w:r w:rsidR="00E77040">
              <w:rPr>
                <w:rFonts w:eastAsia="Calibri"/>
              </w:rPr>
              <w:t>х</w:t>
            </w:r>
            <w:r w:rsidR="001E2A3F" w:rsidRPr="001E2A3F">
              <w:rPr>
                <w:rFonts w:eastAsia="Calibri"/>
              </w:rPr>
              <w:t xml:space="preserve"> характеристик наземных станций </w:t>
            </w:r>
            <w:r w:rsidR="00E77040" w:rsidRPr="00E77040">
              <w:rPr>
                <w:rFonts w:eastAsia="Calibri"/>
              </w:rPr>
              <w:t>ВП(R)С и ВП(OR)С</w:t>
            </w:r>
            <w:r w:rsidR="001E2A3F" w:rsidRPr="001E2A3F">
              <w:rPr>
                <w:rFonts w:eastAsia="Calibri"/>
              </w:rPr>
              <w:t>.</w:t>
            </w:r>
          </w:p>
          <w:p w14:paraId="1BDCFD6F" w14:textId="28814E26" w:rsidR="007A753F" w:rsidRPr="00706238" w:rsidRDefault="007A753F" w:rsidP="007A753F">
            <w:pPr>
              <w:pStyle w:val="enumlev1"/>
              <w:rPr>
                <w:rFonts w:eastAsia="Calibri"/>
                <w:highlight w:val="lightGray"/>
              </w:rPr>
            </w:pPr>
            <w:r w:rsidRPr="00F63395">
              <w:rPr>
                <w:rFonts w:eastAsia="Calibri"/>
              </w:rPr>
              <w:t>3</w:t>
            </w:r>
            <w:r w:rsidRPr="00F63395">
              <w:rPr>
                <w:rFonts w:eastAsia="Calibri"/>
              </w:rPr>
              <w:tab/>
            </w:r>
            <w:r w:rsidR="001E2A3F" w:rsidRPr="00F63395">
              <w:rPr>
                <w:rFonts w:eastAsia="Calibri"/>
                <w:b/>
                <w:bCs/>
              </w:rPr>
              <w:t>Принять во внимание</w:t>
            </w:r>
            <w:r w:rsidR="001E2A3F" w:rsidRPr="00F63395">
              <w:rPr>
                <w:rFonts w:eastAsia="Calibri"/>
              </w:rPr>
              <w:t xml:space="preserve"> п. </w:t>
            </w:r>
            <w:r w:rsidR="001E2A3F" w:rsidRPr="00B92DC2">
              <w:rPr>
                <w:rFonts w:eastAsia="Calibri"/>
                <w:b/>
              </w:rPr>
              <w:t>9.14</w:t>
            </w:r>
            <w:r w:rsidR="001E2A3F" w:rsidRPr="00F63395">
              <w:rPr>
                <w:rFonts w:eastAsia="Calibri"/>
              </w:rPr>
              <w:t xml:space="preserve"> РР</w:t>
            </w:r>
            <w:r w:rsidR="00F63395">
              <w:rPr>
                <w:rFonts w:eastAsia="Calibri"/>
              </w:rPr>
              <w:t xml:space="preserve"> и тот факт, что </w:t>
            </w:r>
            <w:r w:rsidR="001E2A3F" w:rsidRPr="001E2A3F">
              <w:rPr>
                <w:rFonts w:eastAsia="Calibri"/>
              </w:rPr>
              <w:t>существующие частотные присвоения наземны</w:t>
            </w:r>
            <w:r w:rsidR="00C618E9">
              <w:rPr>
                <w:rFonts w:eastAsia="Calibri"/>
              </w:rPr>
              <w:t>м</w:t>
            </w:r>
            <w:r w:rsidR="001E2A3F" w:rsidRPr="001E2A3F">
              <w:rPr>
                <w:rFonts w:eastAsia="Calibri"/>
              </w:rPr>
              <w:t xml:space="preserve"> станци</w:t>
            </w:r>
            <w:r w:rsidR="00C618E9">
              <w:rPr>
                <w:rFonts w:eastAsia="Calibri"/>
              </w:rPr>
              <w:t>ям</w:t>
            </w:r>
            <w:r w:rsidR="001E2A3F" w:rsidRPr="001E2A3F">
              <w:rPr>
                <w:rFonts w:eastAsia="Calibri"/>
              </w:rPr>
              <w:t>, работающи</w:t>
            </w:r>
            <w:r w:rsidR="00C618E9">
              <w:rPr>
                <w:rFonts w:eastAsia="Calibri"/>
              </w:rPr>
              <w:t>м</w:t>
            </w:r>
            <w:r w:rsidR="001E2A3F" w:rsidRPr="001E2A3F">
              <w:rPr>
                <w:rFonts w:eastAsia="Calibri"/>
              </w:rPr>
              <w:t xml:space="preserve"> в </w:t>
            </w:r>
            <w:r w:rsidR="00C618E9">
              <w:rPr>
                <w:rFonts w:eastAsia="Calibri"/>
              </w:rPr>
              <w:t xml:space="preserve">полосе </w:t>
            </w:r>
            <w:r w:rsidR="001E2A3F" w:rsidRPr="001E2A3F">
              <w:rPr>
                <w:rFonts w:eastAsia="Calibri"/>
              </w:rPr>
              <w:t>частот 117,975</w:t>
            </w:r>
            <w:r w:rsidR="00B92DC2">
              <w:rPr>
                <w:rFonts w:eastAsia="Calibri"/>
              </w:rPr>
              <w:t>−</w:t>
            </w:r>
            <w:r w:rsidR="001E2A3F" w:rsidRPr="001E2A3F">
              <w:rPr>
                <w:rFonts w:eastAsia="Calibri"/>
              </w:rPr>
              <w:t>137</w:t>
            </w:r>
            <w:r w:rsidR="00B92DC2">
              <w:rPr>
                <w:rFonts w:eastAsia="Calibri"/>
              </w:rPr>
              <w:t> </w:t>
            </w:r>
            <w:r w:rsidR="001E2A3F" w:rsidRPr="001E2A3F">
              <w:rPr>
                <w:rFonts w:eastAsia="Calibri"/>
              </w:rPr>
              <w:t>МГц, необходимо добавить в МСРЧ</w:t>
            </w:r>
            <w:r w:rsidR="00C618E9">
              <w:rPr>
                <w:rFonts w:eastAsia="Calibri"/>
              </w:rPr>
              <w:t>, чтобы</w:t>
            </w:r>
            <w:r w:rsidR="001E2A3F" w:rsidRPr="001E2A3F">
              <w:rPr>
                <w:rFonts w:eastAsia="Calibri"/>
              </w:rPr>
              <w:t xml:space="preserve"> гарантировать, что передающая космическая станция спутниковой сети будет координировать свои действия в случае, если пороговое значение был</w:t>
            </w:r>
            <w:r w:rsidR="00C618E9">
              <w:rPr>
                <w:rFonts w:eastAsia="Calibri"/>
              </w:rPr>
              <w:t>о</w:t>
            </w:r>
            <w:r w:rsidR="001E2A3F" w:rsidRPr="001E2A3F">
              <w:rPr>
                <w:rFonts w:eastAsia="Calibri"/>
              </w:rPr>
              <w:t xml:space="preserve"> превышен</w:t>
            </w:r>
            <w:r w:rsidR="00C618E9">
              <w:rPr>
                <w:rFonts w:eastAsia="Calibri"/>
              </w:rPr>
              <w:t>о</w:t>
            </w:r>
            <w:r w:rsidR="001E2A3F" w:rsidRPr="001E2A3F">
              <w:rPr>
                <w:rFonts w:eastAsia="Calibri"/>
              </w:rPr>
              <w:t>.</w:t>
            </w:r>
          </w:p>
          <w:p w14:paraId="07F34DCA" w14:textId="4F510CA5" w:rsidR="007A753F" w:rsidRPr="00706238" w:rsidRDefault="007A753F" w:rsidP="007A753F">
            <w:pPr>
              <w:pStyle w:val="enumlev1"/>
              <w:rPr>
                <w:rFonts w:eastAsia="Calibri"/>
              </w:rPr>
            </w:pPr>
            <w:r w:rsidRPr="00F63395">
              <w:rPr>
                <w:rFonts w:eastAsia="Calibri"/>
              </w:rPr>
              <w:t>4</w:t>
            </w:r>
            <w:r w:rsidRPr="00F63395">
              <w:rPr>
                <w:rFonts w:eastAsia="Calibri"/>
              </w:rPr>
              <w:tab/>
            </w:r>
            <w:r w:rsidR="001E2A3F" w:rsidRPr="00F63395">
              <w:rPr>
                <w:rFonts w:eastAsia="Calibri"/>
                <w:b/>
                <w:bCs/>
              </w:rPr>
              <w:t>Рассмотр</w:t>
            </w:r>
            <w:r w:rsidR="00442BEC" w:rsidRPr="00F63395">
              <w:rPr>
                <w:rFonts w:eastAsia="Calibri"/>
                <w:b/>
                <w:bCs/>
              </w:rPr>
              <w:t>еть</w:t>
            </w:r>
            <w:r w:rsidR="001E2A3F" w:rsidRPr="00442BEC">
              <w:rPr>
                <w:rFonts w:eastAsia="Calibri"/>
              </w:rPr>
              <w:t xml:space="preserve"> два </w:t>
            </w:r>
            <w:r w:rsidR="00442BEC" w:rsidRPr="00442BEC">
              <w:rPr>
                <w:rFonts w:eastAsia="Calibri"/>
              </w:rPr>
              <w:t>предложенны</w:t>
            </w:r>
            <w:r w:rsidR="00442BEC">
              <w:rPr>
                <w:rFonts w:eastAsia="Calibri"/>
              </w:rPr>
              <w:t>х</w:t>
            </w:r>
            <w:r w:rsidR="00442BEC" w:rsidRPr="00442BEC">
              <w:rPr>
                <w:rFonts w:eastAsia="Calibri"/>
              </w:rPr>
              <w:t xml:space="preserve"> </w:t>
            </w:r>
            <w:r w:rsidR="001E2A3F" w:rsidRPr="00442BEC">
              <w:rPr>
                <w:rFonts w:eastAsia="Calibri"/>
              </w:rPr>
              <w:t xml:space="preserve">значения </w:t>
            </w:r>
            <w:r w:rsidR="00F63395" w:rsidRPr="00F63395">
              <w:rPr>
                <w:rFonts w:eastAsia="Calibri"/>
              </w:rPr>
              <w:t xml:space="preserve">порога координации </w:t>
            </w:r>
            <w:r w:rsidR="001E2A3F" w:rsidRPr="00442BEC">
              <w:rPr>
                <w:rFonts w:eastAsia="Calibri"/>
              </w:rPr>
              <w:t xml:space="preserve">в соответствии с </w:t>
            </w:r>
            <w:r w:rsidR="00442BEC">
              <w:rPr>
                <w:rFonts w:eastAsia="Calibri"/>
              </w:rPr>
              <w:t>п.</w:t>
            </w:r>
            <w:r w:rsidR="001E2A3F" w:rsidRPr="00442BEC">
              <w:rPr>
                <w:rFonts w:eastAsia="Calibri"/>
              </w:rPr>
              <w:t xml:space="preserve"> </w:t>
            </w:r>
            <w:r w:rsidR="001E2A3F" w:rsidRPr="00B92DC2">
              <w:rPr>
                <w:rFonts w:eastAsia="Calibri"/>
                <w:b/>
              </w:rPr>
              <w:t>9.14</w:t>
            </w:r>
            <w:r w:rsidR="001E2A3F" w:rsidRPr="00442BEC">
              <w:rPr>
                <w:rFonts w:eastAsia="Calibri"/>
              </w:rPr>
              <w:t xml:space="preserve"> </w:t>
            </w:r>
            <w:r w:rsidR="00442BEC">
              <w:rPr>
                <w:rFonts w:eastAsia="Calibri"/>
              </w:rPr>
              <w:t xml:space="preserve">РР; </w:t>
            </w:r>
            <w:r w:rsidR="001E2A3F" w:rsidRPr="00442BEC">
              <w:rPr>
                <w:rFonts w:eastAsia="Calibri"/>
              </w:rPr>
              <w:t xml:space="preserve">рекомендуется выбирать более жесткое значение (предел </w:t>
            </w:r>
            <w:r w:rsidR="00442BEC">
              <w:rPr>
                <w:rFonts w:eastAsia="Calibri"/>
              </w:rPr>
              <w:t>п.п.м.</w:t>
            </w:r>
            <w:r w:rsidR="001E2A3F" w:rsidRPr="00442BEC">
              <w:rPr>
                <w:rFonts w:eastAsia="Calibri"/>
              </w:rPr>
              <w:t xml:space="preserve"> </w:t>
            </w:r>
            <w:r w:rsidR="00442BEC">
              <w:rPr>
                <w:rFonts w:eastAsia="Calibri"/>
              </w:rPr>
              <w:t>–</w:t>
            </w:r>
            <w:r w:rsidR="001E2A3F" w:rsidRPr="00442BEC">
              <w:rPr>
                <w:rFonts w:eastAsia="Calibri"/>
              </w:rPr>
              <w:t>148 дБ(Вт/(м</w:t>
            </w:r>
            <w:r w:rsidR="001E2A3F" w:rsidRPr="00442BEC">
              <w:rPr>
                <w:rFonts w:eastAsia="Calibri"/>
                <w:vertAlign w:val="superscript"/>
              </w:rPr>
              <w:t>2</w:t>
            </w:r>
            <w:r w:rsidR="001E2A3F" w:rsidRPr="00442BEC">
              <w:rPr>
                <w:rFonts w:eastAsia="Calibri"/>
              </w:rPr>
              <w:t xml:space="preserve"> · 4 кГц)) на поверхности Земли) для обеспечения защиты существующих наземных станций.</w:t>
            </w:r>
          </w:p>
          <w:p w14:paraId="1BFBF648" w14:textId="249A2A6D" w:rsidR="007A753F" w:rsidRPr="00AD1206" w:rsidRDefault="00F615E7" w:rsidP="00AD1206">
            <w:pPr>
              <w:pStyle w:val="Headingi"/>
              <w:rPr>
                <w:rFonts w:eastAsia="Calibri"/>
                <w:u w:val="single"/>
              </w:rPr>
            </w:pPr>
            <w:r w:rsidRPr="00AD1206">
              <w:rPr>
                <w:rFonts w:eastAsia="Calibri"/>
                <w:u w:val="single"/>
              </w:rPr>
              <w:t>Часть 2: Дальнейшие действия</w:t>
            </w:r>
          </w:p>
          <w:p w14:paraId="2C23EEF7" w14:textId="319AF885" w:rsidR="007A753F" w:rsidRPr="00AD1206" w:rsidRDefault="00F615E7" w:rsidP="007A75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7A753F" w:rsidRPr="00AD1206">
              <w:rPr>
                <w:rFonts w:eastAsia="Calibri"/>
                <w:i/>
                <w:color w:val="000000"/>
              </w:rPr>
              <w:t>:</w:t>
            </w:r>
          </w:p>
          <w:p w14:paraId="79934627" w14:textId="057BA399" w:rsidR="007A753F" w:rsidRPr="00F615E7" w:rsidRDefault="00F615E7" w:rsidP="00B92DC2">
            <w:pPr>
              <w:rPr>
                <w:rFonts w:eastAsia="Calibri"/>
              </w:rPr>
            </w:pPr>
            <w:r w:rsidRPr="00F615E7">
              <w:rPr>
                <w:rFonts w:eastAsia="Calibri"/>
                <w:b/>
              </w:rPr>
              <w:t xml:space="preserve">поддержать </w:t>
            </w:r>
            <w:r w:rsidRPr="00442BEC">
              <w:rPr>
                <w:rFonts w:eastAsia="Calibri"/>
                <w:lang w:val="en-US"/>
              </w:rPr>
              <w:t>AFCP</w:t>
            </w:r>
            <w:r w:rsidRPr="00442BEC">
              <w:rPr>
                <w:rFonts w:eastAsia="Calibri"/>
              </w:rPr>
              <w:t xml:space="preserve"> по данному пункту повестки дня</w:t>
            </w:r>
            <w:r w:rsidR="007A753F" w:rsidRPr="00F615E7">
              <w:rPr>
                <w:rFonts w:eastAsia="Calibri"/>
              </w:rPr>
              <w:t>.</w:t>
            </w:r>
          </w:p>
        </w:tc>
      </w:tr>
      <w:tr w:rsidR="007A753F" w:rsidRPr="00F615E7" w14:paraId="03D84689" w14:textId="77777777" w:rsidTr="007A753F">
        <w:trPr>
          <w:jc w:val="center"/>
        </w:trPr>
        <w:tc>
          <w:tcPr>
            <w:tcW w:w="3119" w:type="dxa"/>
          </w:tcPr>
          <w:p w14:paraId="27E5EA28" w14:textId="7ADA39AE" w:rsidR="007A753F" w:rsidRPr="00D52084" w:rsidRDefault="009111B9" w:rsidP="007A753F">
            <w:pPr>
              <w:spacing w:before="40" w:after="40"/>
              <w:rPr>
                <w:rFonts w:eastAsia="Calibri"/>
                <w:b/>
              </w:rPr>
            </w:pPr>
            <w:r w:rsidRPr="00D52084">
              <w:rPr>
                <w:rFonts w:eastAsia="Calibri"/>
                <w:b/>
              </w:rPr>
              <w:lastRenderedPageBreak/>
              <w:t>Пункт 1.</w:t>
            </w:r>
            <w:r>
              <w:rPr>
                <w:rFonts w:eastAsia="Calibri"/>
                <w:b/>
              </w:rPr>
              <w:t>8</w:t>
            </w:r>
            <w:r w:rsidRPr="00D52084">
              <w:rPr>
                <w:rFonts w:eastAsia="Calibri"/>
                <w:b/>
              </w:rPr>
              <w:t xml:space="preserve"> повестки дня</w:t>
            </w:r>
          </w:p>
          <w:p w14:paraId="3A54B907" w14:textId="08D61604" w:rsidR="007A753F" w:rsidRPr="007E57D8" w:rsidRDefault="00AB05FF" w:rsidP="00001EF2">
            <w:pPr>
              <w:spacing w:before="40" w:after="40"/>
              <w:rPr>
                <w:rFonts w:eastAsia="Calibri"/>
                <w:b/>
                <w:bCs/>
                <w:color w:val="000000"/>
                <w:highlight w:val="lightGray"/>
              </w:rPr>
            </w:pPr>
            <w:r w:rsidRPr="00AB05FF">
              <w:rPr>
                <w:rFonts w:eastAsia="Calibri"/>
                <w:color w:val="000000"/>
              </w:rPr>
              <w:t xml:space="preserve">в соответствии с Резолюцией </w:t>
            </w:r>
            <w:r w:rsidRPr="00AB05FF">
              <w:rPr>
                <w:rFonts w:eastAsia="Calibri"/>
                <w:b/>
                <w:bCs/>
                <w:color w:val="000000"/>
              </w:rPr>
              <w:t>171 (ВКР-19)</w:t>
            </w:r>
            <w:r>
              <w:rPr>
                <w:rFonts w:eastAsia="Calibri"/>
                <w:color w:val="000000"/>
              </w:rPr>
              <w:t xml:space="preserve">, </w:t>
            </w:r>
            <w:r w:rsidR="00D52084">
              <w:rPr>
                <w:rFonts w:eastAsia="Calibri"/>
                <w:color w:val="000000"/>
              </w:rPr>
              <w:t xml:space="preserve">возможный </w:t>
            </w:r>
            <w:r w:rsidR="00D52084" w:rsidRPr="00D52084">
              <w:rPr>
                <w:rFonts w:eastAsia="Calibri"/>
                <w:color w:val="000000"/>
              </w:rPr>
              <w:t xml:space="preserve">пересмотр Резолюции </w:t>
            </w:r>
            <w:r w:rsidR="00D52084" w:rsidRPr="00B92DC2">
              <w:rPr>
                <w:rFonts w:eastAsia="Calibri"/>
                <w:b/>
                <w:color w:val="000000"/>
              </w:rPr>
              <w:t>155 (Пересм. ВКР-19)</w:t>
            </w:r>
            <w:r w:rsidR="00D52084" w:rsidRPr="00D52084">
              <w:rPr>
                <w:rFonts w:eastAsia="Calibri"/>
                <w:color w:val="000000"/>
              </w:rPr>
              <w:t xml:space="preserve"> и п. </w:t>
            </w:r>
            <w:r w:rsidR="00D52084" w:rsidRPr="00B92DC2">
              <w:rPr>
                <w:rFonts w:eastAsia="Calibri"/>
                <w:b/>
                <w:color w:val="000000"/>
              </w:rPr>
              <w:t>5.484</w:t>
            </w:r>
            <w:r w:rsidR="00D52084" w:rsidRPr="00B92DC2">
              <w:rPr>
                <w:rFonts w:eastAsia="Calibri"/>
                <w:b/>
                <w:color w:val="000000"/>
                <w:lang w:val="en-US"/>
              </w:rPr>
              <w:t>B</w:t>
            </w:r>
            <w:r w:rsidR="00D52084" w:rsidRPr="00D52084">
              <w:rPr>
                <w:rFonts w:eastAsia="Calibri"/>
                <w:color w:val="000000"/>
              </w:rPr>
              <w:t xml:space="preserve"> </w:t>
            </w:r>
            <w:r w:rsidR="00D52084" w:rsidRPr="00D52084">
              <w:rPr>
                <w:rFonts w:eastAsia="Calibri"/>
                <w:color w:val="000000"/>
              </w:rPr>
              <w:lastRenderedPageBreak/>
              <w:t>для обеспечения возможности использования сетей фиксированной спутниковой службы (ФСС) для управления и связи, не относящейся к полезной нагрузке, беспилотных авиационных систем</w:t>
            </w:r>
          </w:p>
        </w:tc>
        <w:tc>
          <w:tcPr>
            <w:tcW w:w="6663" w:type="dxa"/>
          </w:tcPr>
          <w:p w14:paraId="5F4B19BB" w14:textId="59F53077" w:rsidR="007A753F" w:rsidRPr="00AD1206" w:rsidRDefault="00F615E7" w:rsidP="00AD1206">
            <w:pPr>
              <w:pStyle w:val="Headingi"/>
              <w:rPr>
                <w:rFonts w:eastAsia="Calibri"/>
                <w:u w:val="single"/>
              </w:rPr>
            </w:pPr>
            <w:r w:rsidRPr="00AD1206">
              <w:rPr>
                <w:rFonts w:eastAsia="Calibri"/>
                <w:u w:val="single"/>
              </w:rPr>
              <w:lastRenderedPageBreak/>
              <w:t>Часть 1: Общая позиция</w:t>
            </w:r>
            <w:r w:rsidR="007A753F" w:rsidRPr="00AD1206">
              <w:rPr>
                <w:rFonts w:eastAsia="Calibri"/>
              </w:rPr>
              <w:t>:</w:t>
            </w:r>
          </w:p>
          <w:p w14:paraId="5F27131E" w14:textId="3D5DDC1A" w:rsidR="007A753F" w:rsidRPr="00706238" w:rsidRDefault="00442BEC" w:rsidP="00376763">
            <w:pPr>
              <w:spacing w:before="40" w:after="40"/>
              <w:rPr>
                <w:rFonts w:eastAsia="Calibri"/>
              </w:rPr>
            </w:pPr>
            <w:r>
              <w:rPr>
                <w:rFonts w:eastAsia="Calibri"/>
                <w:b/>
              </w:rPr>
              <w:t>Поддержать</w:t>
            </w:r>
            <w:r w:rsidRPr="00D52084">
              <w:rPr>
                <w:rFonts w:eastAsia="Calibri"/>
                <w:b/>
              </w:rPr>
              <w:t xml:space="preserve"> </w:t>
            </w:r>
            <w:r>
              <w:rPr>
                <w:rFonts w:eastAsia="Calibri"/>
                <w:b/>
              </w:rPr>
              <w:t>метод</w:t>
            </w:r>
            <w:r w:rsidR="007A753F" w:rsidRPr="00D52084">
              <w:rPr>
                <w:rFonts w:eastAsia="Calibri"/>
                <w:b/>
              </w:rPr>
              <w:t xml:space="preserve"> </w:t>
            </w:r>
            <w:r w:rsidR="007A753F" w:rsidRPr="007A753F">
              <w:rPr>
                <w:rFonts w:eastAsia="Calibri"/>
                <w:b/>
                <w:lang w:val="en-US"/>
              </w:rPr>
              <w:t>A</w:t>
            </w:r>
            <w:r w:rsidR="00D52084" w:rsidRPr="00D52084">
              <w:rPr>
                <w:rFonts w:eastAsia="Calibri"/>
                <w:bCs/>
              </w:rPr>
              <w:t>, в которо</w:t>
            </w:r>
            <w:r w:rsidR="00B94707">
              <w:rPr>
                <w:rFonts w:eastAsia="Calibri"/>
                <w:bCs/>
              </w:rPr>
              <w:t>м</w:t>
            </w:r>
            <w:r w:rsidR="00D52084" w:rsidRPr="00D52084">
              <w:rPr>
                <w:rFonts w:eastAsia="Calibri"/>
                <w:bCs/>
              </w:rPr>
              <w:t xml:space="preserve"> предлагается исключить п. </w:t>
            </w:r>
            <w:r w:rsidR="00D52084" w:rsidRPr="00B92DC2">
              <w:rPr>
                <w:rFonts w:eastAsia="Calibri"/>
                <w:b/>
                <w:bCs/>
              </w:rPr>
              <w:t>5.484B</w:t>
            </w:r>
            <w:r w:rsidR="00D52084" w:rsidRPr="00D52084">
              <w:rPr>
                <w:rFonts w:eastAsia="Calibri"/>
                <w:bCs/>
              </w:rPr>
              <w:t xml:space="preserve"> РР</w:t>
            </w:r>
            <w:r w:rsidR="009909B5">
              <w:rPr>
                <w:rFonts w:eastAsia="Calibri"/>
                <w:bCs/>
              </w:rPr>
              <w:t>,</w:t>
            </w:r>
            <w:r w:rsidR="00D52084" w:rsidRPr="00D52084">
              <w:rPr>
                <w:rFonts w:eastAsia="Calibri"/>
                <w:bCs/>
              </w:rPr>
              <w:t xml:space="preserve"> Резолюци</w:t>
            </w:r>
            <w:r w:rsidR="009909B5">
              <w:rPr>
                <w:rFonts w:eastAsia="Calibri"/>
                <w:bCs/>
              </w:rPr>
              <w:t>ю</w:t>
            </w:r>
            <w:r w:rsidR="00D52084" w:rsidRPr="00D52084">
              <w:rPr>
                <w:rFonts w:eastAsia="Calibri"/>
                <w:bCs/>
              </w:rPr>
              <w:t xml:space="preserve"> </w:t>
            </w:r>
            <w:r w:rsidR="00D52084" w:rsidRPr="00B92DC2">
              <w:rPr>
                <w:rFonts w:eastAsia="Calibri"/>
                <w:b/>
                <w:bCs/>
              </w:rPr>
              <w:t>155 (Пересм. ВКР-19)</w:t>
            </w:r>
            <w:r w:rsidR="009909B5" w:rsidRPr="00706238">
              <w:rPr>
                <w:rFonts w:eastAsia="Calibri"/>
                <w:bCs/>
              </w:rPr>
              <w:t xml:space="preserve"> </w:t>
            </w:r>
            <w:r w:rsidR="009909B5">
              <w:rPr>
                <w:rFonts w:eastAsia="Calibri"/>
                <w:bCs/>
              </w:rPr>
              <w:t>и</w:t>
            </w:r>
            <w:r w:rsidR="009909B5" w:rsidRPr="00706238">
              <w:rPr>
                <w:rFonts w:eastAsia="Calibri"/>
                <w:bCs/>
              </w:rPr>
              <w:t xml:space="preserve"> </w:t>
            </w:r>
            <w:r w:rsidR="00D52084" w:rsidRPr="00D52084">
              <w:rPr>
                <w:rFonts w:eastAsia="Calibri"/>
                <w:bCs/>
              </w:rPr>
              <w:t>Резолюци</w:t>
            </w:r>
            <w:r w:rsidR="009909B5">
              <w:rPr>
                <w:rFonts w:eastAsia="Calibri"/>
                <w:bCs/>
              </w:rPr>
              <w:t>ю</w:t>
            </w:r>
            <w:r w:rsidR="00D52084" w:rsidRPr="00706238">
              <w:rPr>
                <w:rFonts w:eastAsia="Calibri"/>
                <w:bCs/>
              </w:rPr>
              <w:t xml:space="preserve"> </w:t>
            </w:r>
            <w:r w:rsidR="00D52084" w:rsidRPr="00B92DC2">
              <w:rPr>
                <w:rFonts w:eastAsia="Calibri"/>
                <w:b/>
                <w:bCs/>
              </w:rPr>
              <w:t>171 (ВКР-19)</w:t>
            </w:r>
            <w:r w:rsidR="00D52084" w:rsidRPr="00706238">
              <w:rPr>
                <w:rFonts w:eastAsia="Calibri"/>
                <w:bCs/>
              </w:rPr>
              <w:t xml:space="preserve">, </w:t>
            </w:r>
            <w:r w:rsidR="00D52084" w:rsidRPr="00D52084">
              <w:rPr>
                <w:rFonts w:eastAsia="Calibri"/>
                <w:bCs/>
              </w:rPr>
              <w:lastRenderedPageBreak/>
              <w:t>поскольку</w:t>
            </w:r>
            <w:r w:rsidR="00D52084" w:rsidRPr="00706238">
              <w:rPr>
                <w:rFonts w:eastAsia="Calibri"/>
                <w:bCs/>
              </w:rPr>
              <w:t xml:space="preserve"> </w:t>
            </w:r>
            <w:r w:rsidR="00D52084" w:rsidRPr="00D52084">
              <w:rPr>
                <w:rFonts w:eastAsia="Calibri"/>
                <w:bCs/>
              </w:rPr>
              <w:t>до</w:t>
            </w:r>
            <w:r w:rsidR="00D52084" w:rsidRPr="00706238">
              <w:rPr>
                <w:rFonts w:eastAsia="Calibri"/>
                <w:bCs/>
              </w:rPr>
              <w:t xml:space="preserve"> </w:t>
            </w:r>
            <w:r w:rsidR="00D52084" w:rsidRPr="00D52084">
              <w:rPr>
                <w:rFonts w:eastAsia="Calibri"/>
                <w:bCs/>
              </w:rPr>
              <w:t>сих</w:t>
            </w:r>
            <w:r w:rsidR="00D52084" w:rsidRPr="00706238">
              <w:rPr>
                <w:rFonts w:eastAsia="Calibri"/>
                <w:bCs/>
              </w:rPr>
              <w:t xml:space="preserve"> </w:t>
            </w:r>
            <w:r w:rsidR="00D52084" w:rsidRPr="00D52084">
              <w:rPr>
                <w:rFonts w:eastAsia="Calibri"/>
                <w:bCs/>
              </w:rPr>
              <w:t>пор</w:t>
            </w:r>
            <w:r w:rsidR="00D52084" w:rsidRPr="00706238">
              <w:rPr>
                <w:rFonts w:eastAsia="Calibri"/>
                <w:bCs/>
              </w:rPr>
              <w:t xml:space="preserve"> </w:t>
            </w:r>
            <w:r w:rsidR="00D52084" w:rsidRPr="00D52084">
              <w:rPr>
                <w:rFonts w:eastAsia="Calibri"/>
                <w:bCs/>
              </w:rPr>
              <w:t>не</w:t>
            </w:r>
            <w:r w:rsidR="00D52084" w:rsidRPr="00706238">
              <w:rPr>
                <w:rFonts w:eastAsia="Calibri"/>
                <w:bCs/>
              </w:rPr>
              <w:t xml:space="preserve"> </w:t>
            </w:r>
            <w:r w:rsidR="00D52084" w:rsidRPr="00D52084">
              <w:rPr>
                <w:rFonts w:eastAsia="Calibri"/>
                <w:bCs/>
              </w:rPr>
              <w:t>найдено</w:t>
            </w:r>
            <w:r w:rsidR="00D52084" w:rsidRPr="00706238">
              <w:rPr>
                <w:rFonts w:eastAsia="Calibri"/>
                <w:bCs/>
              </w:rPr>
              <w:t xml:space="preserve"> </w:t>
            </w:r>
            <w:r w:rsidR="00D52084" w:rsidRPr="00D52084">
              <w:rPr>
                <w:rFonts w:eastAsia="Calibri"/>
                <w:bCs/>
              </w:rPr>
              <w:t>подходящего</w:t>
            </w:r>
            <w:r w:rsidR="00D52084" w:rsidRPr="00706238">
              <w:rPr>
                <w:rFonts w:eastAsia="Calibri"/>
                <w:bCs/>
              </w:rPr>
              <w:t xml:space="preserve"> </w:t>
            </w:r>
            <w:r w:rsidR="00D52084" w:rsidRPr="00D52084">
              <w:rPr>
                <w:rFonts w:eastAsia="Calibri"/>
                <w:bCs/>
              </w:rPr>
              <w:t>решения</w:t>
            </w:r>
            <w:r w:rsidR="00D52084" w:rsidRPr="00706238">
              <w:rPr>
                <w:rFonts w:eastAsia="Calibri"/>
                <w:bCs/>
              </w:rPr>
              <w:t xml:space="preserve"> </w:t>
            </w:r>
            <w:r w:rsidR="00D52084" w:rsidRPr="00D52084">
              <w:rPr>
                <w:rFonts w:eastAsia="Calibri"/>
                <w:bCs/>
              </w:rPr>
              <w:t>для</w:t>
            </w:r>
            <w:r w:rsidR="00D52084" w:rsidRPr="00706238">
              <w:rPr>
                <w:rFonts w:eastAsia="Calibri"/>
                <w:bCs/>
              </w:rPr>
              <w:t xml:space="preserve"> </w:t>
            </w:r>
            <w:r w:rsidR="00D52084" w:rsidRPr="00D52084">
              <w:rPr>
                <w:rFonts w:eastAsia="Calibri"/>
                <w:bCs/>
              </w:rPr>
              <w:t>обеспечения</w:t>
            </w:r>
            <w:r w:rsidR="00D52084" w:rsidRPr="00706238">
              <w:rPr>
                <w:rFonts w:eastAsia="Calibri"/>
                <w:bCs/>
              </w:rPr>
              <w:t xml:space="preserve"> </w:t>
            </w:r>
            <w:r w:rsidR="00D52084" w:rsidRPr="00D52084">
              <w:rPr>
                <w:rFonts w:eastAsia="Calibri"/>
                <w:bCs/>
              </w:rPr>
              <w:t>работы</w:t>
            </w:r>
            <w:r w:rsidR="00D52084" w:rsidRPr="00706238">
              <w:rPr>
                <w:rFonts w:eastAsia="Calibri"/>
                <w:bCs/>
              </w:rPr>
              <w:t xml:space="preserve"> </w:t>
            </w:r>
            <w:r w:rsidR="00D52084" w:rsidRPr="00D52084">
              <w:rPr>
                <w:rFonts w:eastAsia="Calibri"/>
                <w:bCs/>
              </w:rPr>
              <w:t>земных</w:t>
            </w:r>
            <w:r w:rsidR="00D52084" w:rsidRPr="00706238">
              <w:rPr>
                <w:rFonts w:eastAsia="Calibri"/>
                <w:bCs/>
              </w:rPr>
              <w:t xml:space="preserve"> </w:t>
            </w:r>
            <w:r w:rsidR="00D52084" w:rsidRPr="00D52084">
              <w:rPr>
                <w:rFonts w:eastAsia="Calibri"/>
                <w:bCs/>
              </w:rPr>
              <w:t>станций</w:t>
            </w:r>
            <w:r w:rsidR="00D52084" w:rsidRPr="00706238">
              <w:rPr>
                <w:rFonts w:eastAsia="Calibri"/>
                <w:bCs/>
              </w:rPr>
              <w:t xml:space="preserve"> </w:t>
            </w:r>
            <w:r w:rsidR="00D52084" w:rsidRPr="00D52084">
              <w:rPr>
                <w:rFonts w:eastAsia="Calibri"/>
                <w:bCs/>
              </w:rPr>
              <w:t>БВС</w:t>
            </w:r>
            <w:r w:rsidR="00D52084" w:rsidRPr="00706238">
              <w:rPr>
                <w:rFonts w:eastAsia="Calibri"/>
                <w:bCs/>
              </w:rPr>
              <w:t>.</w:t>
            </w:r>
            <w:r w:rsidR="007A753F" w:rsidRPr="00706238">
              <w:rPr>
                <w:rFonts w:eastAsia="Calibri"/>
              </w:rPr>
              <w:t xml:space="preserve"> </w:t>
            </w:r>
          </w:p>
          <w:p w14:paraId="79154D39" w14:textId="281308AC" w:rsidR="007A753F" w:rsidRPr="00AD1206" w:rsidRDefault="00F615E7" w:rsidP="00AD1206">
            <w:pPr>
              <w:pStyle w:val="Headingi"/>
              <w:rPr>
                <w:rFonts w:eastAsia="Calibri"/>
                <w:u w:val="single"/>
              </w:rPr>
            </w:pPr>
            <w:r w:rsidRPr="00AD1206">
              <w:rPr>
                <w:rFonts w:eastAsia="Calibri"/>
                <w:u w:val="single"/>
              </w:rPr>
              <w:t>Часть 2: Дальнейшие действия</w:t>
            </w:r>
          </w:p>
          <w:p w14:paraId="4140700E" w14:textId="331D81FF" w:rsidR="007A753F" w:rsidRPr="00F615E7" w:rsidRDefault="00F615E7" w:rsidP="007A75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7A753F" w:rsidRPr="00AD1206">
              <w:rPr>
                <w:rFonts w:eastAsia="Calibri"/>
                <w:i/>
                <w:color w:val="000000"/>
              </w:rPr>
              <w:t>:</w:t>
            </w:r>
          </w:p>
          <w:p w14:paraId="601795BC" w14:textId="3C3E6F59" w:rsidR="007A753F" w:rsidRPr="00F615E7" w:rsidRDefault="00F615E7" w:rsidP="00B92DC2">
            <w:pPr>
              <w:rPr>
                <w:rFonts w:eastAsia="Calibri"/>
              </w:rPr>
            </w:pPr>
            <w:r w:rsidRPr="00F615E7">
              <w:rPr>
                <w:rFonts w:eastAsia="Calibri"/>
                <w:b/>
              </w:rPr>
              <w:t xml:space="preserve">поддержать </w:t>
            </w:r>
            <w:r w:rsidRPr="00B94707">
              <w:rPr>
                <w:rFonts w:eastAsia="Calibri"/>
                <w:lang w:val="en-US"/>
              </w:rPr>
              <w:t>AFCP</w:t>
            </w:r>
            <w:r w:rsidRPr="00B94707">
              <w:rPr>
                <w:rFonts w:eastAsia="Calibri"/>
              </w:rPr>
              <w:t xml:space="preserve"> по данному пункту повестки дня</w:t>
            </w:r>
            <w:r w:rsidR="007A753F" w:rsidRPr="00F615E7">
              <w:rPr>
                <w:rFonts w:eastAsia="Calibri"/>
              </w:rPr>
              <w:t>.</w:t>
            </w:r>
          </w:p>
        </w:tc>
      </w:tr>
      <w:tr w:rsidR="007A753F" w:rsidRPr="00F615E7" w14:paraId="08443ED8" w14:textId="77777777" w:rsidTr="007A753F">
        <w:trPr>
          <w:jc w:val="center"/>
        </w:trPr>
        <w:tc>
          <w:tcPr>
            <w:tcW w:w="3119" w:type="dxa"/>
          </w:tcPr>
          <w:p w14:paraId="1B16A534" w14:textId="41297691" w:rsidR="007A753F" w:rsidRPr="00AB05FF" w:rsidRDefault="009111B9" w:rsidP="007A753F">
            <w:pPr>
              <w:spacing w:before="40" w:after="40"/>
              <w:rPr>
                <w:rFonts w:eastAsia="Calibri"/>
                <w:b/>
              </w:rPr>
            </w:pPr>
            <w:r w:rsidRPr="00AB05FF">
              <w:rPr>
                <w:rFonts w:eastAsia="Calibri"/>
                <w:b/>
              </w:rPr>
              <w:lastRenderedPageBreak/>
              <w:t>Пункт 1.</w:t>
            </w:r>
            <w:r>
              <w:rPr>
                <w:rFonts w:eastAsia="Calibri"/>
                <w:b/>
              </w:rPr>
              <w:t>9</w:t>
            </w:r>
            <w:r w:rsidRPr="00AB05FF">
              <w:rPr>
                <w:rFonts w:eastAsia="Calibri"/>
                <w:b/>
              </w:rPr>
              <w:t xml:space="preserve"> повестки дня</w:t>
            </w:r>
          </w:p>
          <w:p w14:paraId="4ECC6E8B" w14:textId="10583996" w:rsidR="007A753F" w:rsidRPr="007E57D8" w:rsidRDefault="00AB05FF" w:rsidP="00001EF2">
            <w:pPr>
              <w:spacing w:before="40" w:after="40"/>
              <w:rPr>
                <w:rFonts w:eastAsia="Calibri"/>
                <w:color w:val="000000"/>
                <w:highlight w:val="lightGray"/>
              </w:rPr>
            </w:pPr>
            <w:r w:rsidRPr="00AB05FF">
              <w:rPr>
                <w:rFonts w:eastAsia="Calibri"/>
                <w:color w:val="000000"/>
              </w:rPr>
              <w:t xml:space="preserve">в соответствии с Резолюцией </w:t>
            </w:r>
            <w:r w:rsidRPr="00AB05FF">
              <w:rPr>
                <w:rFonts w:eastAsia="Calibri"/>
                <w:b/>
                <w:bCs/>
                <w:color w:val="000000"/>
              </w:rPr>
              <w:t>429 (ВКР-19)</w:t>
            </w:r>
            <w:r w:rsidRPr="00AB05FF">
              <w:rPr>
                <w:rFonts w:eastAsia="Calibri"/>
                <w:color w:val="000000"/>
              </w:rPr>
              <w:t>,</w:t>
            </w:r>
            <w:r>
              <w:rPr>
                <w:rFonts w:eastAsia="Calibri"/>
                <w:color w:val="000000"/>
              </w:rPr>
              <w:t xml:space="preserve"> </w:t>
            </w:r>
            <w:r w:rsidRPr="00AB05FF">
              <w:rPr>
                <w:rFonts w:eastAsia="Calibri"/>
                <w:color w:val="000000"/>
              </w:rPr>
              <w:t xml:space="preserve">возможное рассмотрение Приложения </w:t>
            </w:r>
            <w:r w:rsidRPr="00446562">
              <w:rPr>
                <w:rFonts w:eastAsia="Calibri"/>
                <w:b/>
                <w:bCs/>
                <w:color w:val="000000"/>
              </w:rPr>
              <w:t>27</w:t>
            </w:r>
            <w:r w:rsidRPr="00AB05FF">
              <w:rPr>
                <w:rFonts w:eastAsia="Calibri"/>
                <w:color w:val="000000"/>
              </w:rPr>
              <w:t xml:space="preserve"> в целях использования цифровых технологий в коммерческой авиации 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обеспечения сосуществования действующих ВЧ-систем наряду с модернизированными ВЧ-системами</w:t>
            </w:r>
          </w:p>
        </w:tc>
        <w:tc>
          <w:tcPr>
            <w:tcW w:w="6663" w:type="dxa"/>
          </w:tcPr>
          <w:p w14:paraId="13B99C3F" w14:textId="7BD6880A" w:rsidR="007A753F" w:rsidRPr="00AD1206" w:rsidRDefault="00F615E7" w:rsidP="00AD1206">
            <w:pPr>
              <w:pStyle w:val="Headingi"/>
              <w:rPr>
                <w:rFonts w:eastAsia="Calibri"/>
                <w:u w:val="single"/>
              </w:rPr>
            </w:pPr>
            <w:r w:rsidRPr="00AD1206">
              <w:rPr>
                <w:rFonts w:eastAsia="Calibri"/>
                <w:u w:val="single"/>
              </w:rPr>
              <w:t>Часть 1: Общая позиция</w:t>
            </w:r>
            <w:r w:rsidR="007A753F" w:rsidRPr="00AD1206">
              <w:rPr>
                <w:rFonts w:eastAsia="Calibri"/>
              </w:rPr>
              <w:t>:</w:t>
            </w:r>
          </w:p>
          <w:p w14:paraId="52ABD6E1" w14:textId="73C05368" w:rsidR="007A753F" w:rsidRPr="00B94707" w:rsidRDefault="00B94707" w:rsidP="007A753F">
            <w:pPr>
              <w:spacing w:before="40" w:after="40"/>
              <w:jc w:val="both"/>
              <w:rPr>
                <w:rFonts w:eastAsia="Calibri"/>
              </w:rPr>
            </w:pPr>
            <w:r>
              <w:rPr>
                <w:rFonts w:eastAsia="Calibri"/>
                <w:b/>
              </w:rPr>
              <w:t>Поддержать метод</w:t>
            </w:r>
            <w:r w:rsidR="007A753F" w:rsidRPr="00B94707">
              <w:rPr>
                <w:rFonts w:eastAsia="Calibri"/>
                <w:b/>
              </w:rPr>
              <w:t xml:space="preserve"> </w:t>
            </w:r>
            <w:r w:rsidR="007A753F" w:rsidRPr="007A753F">
              <w:rPr>
                <w:rFonts w:eastAsia="Calibri"/>
                <w:b/>
                <w:lang w:val="en-US"/>
              </w:rPr>
              <w:t>B</w:t>
            </w:r>
            <w:r w:rsidR="007A753F" w:rsidRPr="00B94707">
              <w:rPr>
                <w:rFonts w:eastAsia="Calibri"/>
              </w:rPr>
              <w:t xml:space="preserve"> </w:t>
            </w:r>
            <w:r w:rsidRPr="00B94707">
              <w:rPr>
                <w:rFonts w:eastAsia="Calibri"/>
              </w:rPr>
              <w:t>со следующими условиями</w:t>
            </w:r>
            <w:r w:rsidR="007A753F" w:rsidRPr="00B94707">
              <w:rPr>
                <w:rFonts w:eastAsia="Calibri"/>
              </w:rPr>
              <w:t>:</w:t>
            </w:r>
          </w:p>
          <w:p w14:paraId="255F6635" w14:textId="52432B61" w:rsidR="007A753F" w:rsidRPr="00706238" w:rsidRDefault="00376763" w:rsidP="00376763">
            <w:pPr>
              <w:pStyle w:val="enumlev1"/>
              <w:rPr>
                <w:rFonts w:eastAsia="Calibri"/>
              </w:rPr>
            </w:pPr>
            <w:r w:rsidRPr="00446562">
              <w:rPr>
                <w:rFonts w:eastAsia="Calibri"/>
              </w:rPr>
              <w:t>1</w:t>
            </w:r>
            <w:r w:rsidRPr="00446562">
              <w:rPr>
                <w:rFonts w:eastAsia="Calibri"/>
              </w:rPr>
              <w:tab/>
            </w:r>
            <w:r w:rsidR="00446562" w:rsidRPr="00446562">
              <w:rPr>
                <w:rFonts w:eastAsia="Calibri"/>
              </w:rPr>
              <w:t xml:space="preserve">Новые предлагаемые цифровые </w:t>
            </w:r>
            <w:r w:rsidR="00404E86" w:rsidRPr="00404E86">
              <w:rPr>
                <w:rFonts w:eastAsia="Calibri"/>
              </w:rPr>
              <w:t>широкополосны</w:t>
            </w:r>
            <w:r w:rsidR="00404E86">
              <w:rPr>
                <w:rFonts w:eastAsia="Calibri"/>
              </w:rPr>
              <w:t>е</w:t>
            </w:r>
            <w:r w:rsidR="00404E86" w:rsidRPr="00404E86">
              <w:rPr>
                <w:rFonts w:eastAsia="Calibri"/>
              </w:rPr>
              <w:t xml:space="preserve"> систем</w:t>
            </w:r>
            <w:r w:rsidR="00404E86">
              <w:rPr>
                <w:rFonts w:eastAsia="Calibri"/>
              </w:rPr>
              <w:t>ы</w:t>
            </w:r>
            <w:r w:rsidR="00404E86" w:rsidRPr="00404E86">
              <w:rPr>
                <w:rFonts w:eastAsia="Calibri"/>
              </w:rPr>
              <w:t xml:space="preserve"> ВЧ-связи </w:t>
            </w:r>
            <w:r w:rsidR="001350FB">
              <w:rPr>
                <w:rFonts w:eastAsia="Calibri"/>
              </w:rPr>
              <w:t xml:space="preserve">должны </w:t>
            </w:r>
            <w:r w:rsidR="00446562" w:rsidRPr="00E56760">
              <w:rPr>
                <w:rFonts w:eastAsia="Calibri"/>
              </w:rPr>
              <w:t>соответств</w:t>
            </w:r>
            <w:r w:rsidR="001350FB" w:rsidRPr="00E56760">
              <w:rPr>
                <w:rFonts w:eastAsia="Calibri"/>
              </w:rPr>
              <w:t>овать</w:t>
            </w:r>
            <w:r w:rsidR="00446562" w:rsidRPr="00446562">
              <w:rPr>
                <w:rFonts w:eastAsia="Calibri"/>
              </w:rPr>
              <w:t xml:space="preserve"> существующим аналоговым системам передачи голоса и данных</w:t>
            </w:r>
            <w:r w:rsidR="00404E86">
              <w:rPr>
                <w:rFonts w:eastAsia="Calibri"/>
              </w:rPr>
              <w:t xml:space="preserve"> </w:t>
            </w:r>
            <w:r w:rsidR="00E56760">
              <w:rPr>
                <w:rFonts w:eastAsia="Calibri"/>
              </w:rPr>
              <w:t>и не</w:t>
            </w:r>
            <w:r w:rsidR="00446562" w:rsidRPr="00446562">
              <w:rPr>
                <w:rFonts w:eastAsia="Calibri"/>
              </w:rPr>
              <w:t xml:space="preserve"> созда</w:t>
            </w:r>
            <w:r w:rsidR="00E56760">
              <w:rPr>
                <w:rFonts w:eastAsia="Calibri"/>
              </w:rPr>
              <w:t>вать</w:t>
            </w:r>
            <w:r w:rsidR="00446562" w:rsidRPr="00446562">
              <w:rPr>
                <w:rFonts w:eastAsia="Calibri"/>
              </w:rPr>
              <w:t xml:space="preserve"> помех или изменени</w:t>
            </w:r>
            <w:r w:rsidR="00404E86">
              <w:rPr>
                <w:rFonts w:eastAsia="Calibri"/>
              </w:rPr>
              <w:t>я</w:t>
            </w:r>
            <w:r w:rsidR="00446562" w:rsidRPr="00446562">
              <w:rPr>
                <w:rFonts w:eastAsia="Calibri"/>
              </w:rPr>
              <w:t xml:space="preserve"> </w:t>
            </w:r>
            <w:r w:rsidR="00404E86">
              <w:rPr>
                <w:rFonts w:eastAsia="Calibri"/>
              </w:rPr>
              <w:t>присвоений</w:t>
            </w:r>
            <w:r w:rsidR="00446562" w:rsidRPr="00446562">
              <w:rPr>
                <w:rFonts w:eastAsia="Calibri"/>
              </w:rPr>
              <w:t xml:space="preserve">, если это не согласовано заинтересованными </w:t>
            </w:r>
            <w:r w:rsidR="00404E86" w:rsidRPr="00446562">
              <w:rPr>
                <w:rFonts w:eastAsia="Calibri"/>
              </w:rPr>
              <w:t>Государствами-Членами</w:t>
            </w:r>
            <w:r w:rsidR="00446562" w:rsidRPr="00446562">
              <w:rPr>
                <w:rFonts w:eastAsia="Calibri"/>
              </w:rPr>
              <w:t xml:space="preserve">, </w:t>
            </w:r>
            <w:r w:rsidR="002A2223">
              <w:rPr>
                <w:rFonts w:eastAsia="Calibri"/>
              </w:rPr>
              <w:t>а также</w:t>
            </w:r>
            <w:r w:rsidR="00446562" w:rsidRPr="00446562">
              <w:rPr>
                <w:rFonts w:eastAsia="Calibri"/>
              </w:rPr>
              <w:t xml:space="preserve"> </w:t>
            </w:r>
            <w:r w:rsidR="00446562" w:rsidRPr="007E57D8">
              <w:rPr>
                <w:rFonts w:eastAsia="Calibri"/>
              </w:rPr>
              <w:t>работа</w:t>
            </w:r>
            <w:r w:rsidR="002A2223" w:rsidRPr="007E57D8">
              <w:rPr>
                <w:rFonts w:eastAsia="Calibri"/>
              </w:rPr>
              <w:t xml:space="preserve">ть </w:t>
            </w:r>
            <w:r w:rsidR="00446562" w:rsidRPr="007E57D8">
              <w:rPr>
                <w:rFonts w:eastAsia="Calibri"/>
              </w:rPr>
              <w:t xml:space="preserve">в соответствии с международными </w:t>
            </w:r>
            <w:r w:rsidR="00404E86" w:rsidRPr="007E57D8">
              <w:rPr>
                <w:rFonts w:eastAsia="Calibri"/>
              </w:rPr>
              <w:t>С</w:t>
            </w:r>
            <w:r w:rsidR="00446562" w:rsidRPr="007E57D8">
              <w:rPr>
                <w:rFonts w:eastAsia="Calibri"/>
              </w:rPr>
              <w:t xml:space="preserve">тандартами, </w:t>
            </w:r>
            <w:r w:rsidR="00404E86" w:rsidRPr="007E57D8">
              <w:rPr>
                <w:rFonts w:eastAsia="Calibri"/>
              </w:rPr>
              <w:t>Р</w:t>
            </w:r>
            <w:r w:rsidR="00446562" w:rsidRPr="007E57D8">
              <w:rPr>
                <w:rFonts w:eastAsia="Calibri"/>
              </w:rPr>
              <w:t>екомендуемой практикой и процедурами ИКАО.</w:t>
            </w:r>
          </w:p>
          <w:p w14:paraId="57E0CB61" w14:textId="75E411E2" w:rsidR="007A753F" w:rsidRPr="00706238" w:rsidRDefault="00376763" w:rsidP="00376763">
            <w:pPr>
              <w:pStyle w:val="enumlev1"/>
              <w:rPr>
                <w:rFonts w:eastAsia="Calibri"/>
              </w:rPr>
            </w:pPr>
            <w:r w:rsidRPr="007E57D8">
              <w:rPr>
                <w:rFonts w:eastAsia="Calibri"/>
              </w:rPr>
              <w:t>2</w:t>
            </w:r>
            <w:r w:rsidRPr="007E57D8">
              <w:rPr>
                <w:rFonts w:eastAsia="Calibri"/>
              </w:rPr>
              <w:tab/>
            </w:r>
            <w:r w:rsidR="00446562" w:rsidRPr="007E57D8">
              <w:rPr>
                <w:rFonts w:eastAsia="Calibri"/>
              </w:rPr>
              <w:t xml:space="preserve">Должна быть обеспечена защита служб, действующих в границах полосы и в соседних полосах частот. </w:t>
            </w:r>
          </w:p>
          <w:p w14:paraId="65E7370E" w14:textId="2B56BC64" w:rsidR="007A753F" w:rsidRPr="00AD1206" w:rsidRDefault="00F615E7" w:rsidP="00AD1206">
            <w:pPr>
              <w:pStyle w:val="Headingi"/>
              <w:rPr>
                <w:rFonts w:eastAsia="Calibri"/>
                <w:u w:val="single"/>
              </w:rPr>
            </w:pPr>
            <w:r w:rsidRPr="00AD1206">
              <w:rPr>
                <w:rFonts w:eastAsia="Calibri"/>
                <w:u w:val="single"/>
              </w:rPr>
              <w:t>Часть 2: Дальнейшие действия</w:t>
            </w:r>
          </w:p>
          <w:p w14:paraId="723806B9" w14:textId="36B03E51" w:rsidR="007A753F" w:rsidRPr="00F615E7" w:rsidRDefault="00F615E7" w:rsidP="007A753F">
            <w:pPr>
              <w:pBdr>
                <w:top w:val="nil"/>
                <w:left w:val="nil"/>
                <w:bottom w:val="nil"/>
                <w:right w:val="nil"/>
                <w:between w:val="nil"/>
              </w:pBdr>
              <w:spacing w:before="40" w:after="40"/>
              <w:jc w:val="both"/>
              <w:rPr>
                <w:rFonts w:eastAsia="Calibri"/>
                <w:color w:val="000000"/>
              </w:rPr>
            </w:pPr>
            <w:r w:rsidRPr="007E57D8">
              <w:rPr>
                <w:rFonts w:eastAsia="Calibri"/>
                <w:b/>
                <w:i/>
                <w:color w:val="000000"/>
              </w:rPr>
              <w:t>Просить администрации</w:t>
            </w:r>
            <w:r w:rsidRPr="00F615E7">
              <w:rPr>
                <w:rFonts w:eastAsia="Calibri"/>
                <w:b/>
                <w:i/>
                <w:color w:val="000000"/>
              </w:rPr>
              <w:t xml:space="preserve"> АСЭ</w:t>
            </w:r>
            <w:r w:rsidR="007A753F" w:rsidRPr="00AD1206">
              <w:rPr>
                <w:rFonts w:eastAsia="Calibri"/>
                <w:i/>
                <w:color w:val="000000"/>
              </w:rPr>
              <w:t>:</w:t>
            </w:r>
          </w:p>
          <w:p w14:paraId="6A66E3F6" w14:textId="51F11551" w:rsidR="007A753F" w:rsidRPr="00F615E7" w:rsidRDefault="00F615E7" w:rsidP="00B92DC2">
            <w:pPr>
              <w:rPr>
                <w:rFonts w:eastAsia="Calibri"/>
              </w:rPr>
            </w:pPr>
            <w:r w:rsidRPr="00F615E7">
              <w:rPr>
                <w:rFonts w:eastAsia="Calibri"/>
                <w:b/>
              </w:rPr>
              <w:t xml:space="preserve">поддержать </w:t>
            </w:r>
            <w:r w:rsidRPr="00B94707">
              <w:rPr>
                <w:rFonts w:eastAsia="Calibri"/>
                <w:lang w:val="en-US"/>
              </w:rPr>
              <w:t>AFCP</w:t>
            </w:r>
            <w:r w:rsidRPr="00B94707">
              <w:rPr>
                <w:rFonts w:eastAsia="Calibri"/>
              </w:rPr>
              <w:t xml:space="preserve"> по данному пункту повестки дня</w:t>
            </w:r>
            <w:r w:rsidR="007A753F" w:rsidRPr="00F615E7">
              <w:rPr>
                <w:rFonts w:eastAsia="Calibri"/>
              </w:rPr>
              <w:t>.</w:t>
            </w:r>
          </w:p>
        </w:tc>
      </w:tr>
      <w:tr w:rsidR="007A753F" w:rsidRPr="00F615E7" w14:paraId="4975BCF0" w14:textId="77777777" w:rsidTr="007A753F">
        <w:trPr>
          <w:jc w:val="center"/>
        </w:trPr>
        <w:tc>
          <w:tcPr>
            <w:tcW w:w="3119" w:type="dxa"/>
          </w:tcPr>
          <w:p w14:paraId="3D2B9C37" w14:textId="439429F8" w:rsidR="007A753F" w:rsidRPr="00CB5B97" w:rsidRDefault="009111B9" w:rsidP="007A753F">
            <w:pPr>
              <w:spacing w:before="40" w:after="40"/>
              <w:rPr>
                <w:rFonts w:eastAsia="Calibri"/>
                <w:b/>
              </w:rPr>
            </w:pPr>
            <w:r w:rsidRPr="00CB5B97">
              <w:rPr>
                <w:rFonts w:eastAsia="Calibri"/>
                <w:b/>
              </w:rPr>
              <w:t>Пункт 1.1</w:t>
            </w:r>
            <w:r>
              <w:rPr>
                <w:rFonts w:eastAsia="Calibri"/>
                <w:b/>
              </w:rPr>
              <w:t>0</w:t>
            </w:r>
            <w:r w:rsidRPr="00CB5B97">
              <w:rPr>
                <w:rFonts w:eastAsia="Calibri"/>
                <w:b/>
              </w:rPr>
              <w:t xml:space="preserve"> повестки дня</w:t>
            </w:r>
          </w:p>
          <w:p w14:paraId="4D14C937" w14:textId="6DAE4C2A" w:rsidR="007A753F" w:rsidRPr="00E271E2" w:rsidRDefault="00CB5B97" w:rsidP="00001EF2">
            <w:pPr>
              <w:spacing w:before="40" w:after="40"/>
              <w:rPr>
                <w:rFonts w:eastAsia="Calibri"/>
                <w:color w:val="000000"/>
                <w:highlight w:val="lightGray"/>
              </w:rPr>
            </w:pPr>
            <w:r w:rsidRPr="00CB5B97">
              <w:rPr>
                <w:rFonts w:eastAsia="Calibri"/>
                <w:color w:val="000000"/>
              </w:rPr>
              <w:t xml:space="preserve">в соответствии с Резолюцией </w:t>
            </w:r>
            <w:r w:rsidRPr="00AD1206">
              <w:rPr>
                <w:rFonts w:eastAsia="Calibri"/>
                <w:b/>
                <w:color w:val="000000"/>
              </w:rPr>
              <w:t>430 (ВКР-19)</w:t>
            </w:r>
            <w:r w:rsidRPr="00CB5B97">
              <w:rPr>
                <w:rFonts w:eastAsia="Calibri"/>
                <w:color w:val="000000"/>
              </w:rPr>
              <w:t>, возможны</w:t>
            </w:r>
            <w:r>
              <w:rPr>
                <w:rFonts w:eastAsia="Calibri"/>
                <w:color w:val="000000"/>
              </w:rPr>
              <w:t>е</w:t>
            </w:r>
            <w:r w:rsidRPr="00CB5B97">
              <w:rPr>
                <w:rFonts w:eastAsia="Calibri"/>
                <w:color w:val="000000"/>
              </w:rPr>
              <w:t xml:space="preserve"> новы</w:t>
            </w:r>
            <w:r>
              <w:rPr>
                <w:rFonts w:eastAsia="Calibri"/>
                <w:color w:val="000000"/>
              </w:rPr>
              <w:t>е</w:t>
            </w:r>
            <w:r w:rsidRPr="00CB5B97">
              <w:rPr>
                <w:rFonts w:eastAsia="Calibri"/>
                <w:color w:val="000000"/>
              </w:rPr>
              <w:t xml:space="preserve"> распределения</w:t>
            </w:r>
            <w:r>
              <w:rPr>
                <w:rFonts w:eastAsia="Calibri"/>
                <w:color w:val="000000"/>
              </w:rPr>
              <w:t xml:space="preserve"> </w:t>
            </w:r>
            <w:r w:rsidRPr="00CB5B97">
              <w:rPr>
                <w:rFonts w:eastAsia="Calibri"/>
                <w:color w:val="000000"/>
              </w:rPr>
              <w:t>воздушной подвижной службе для использования применений воздушной подвижной службы, не связанных с обеспечением безопасности</w:t>
            </w:r>
          </w:p>
        </w:tc>
        <w:tc>
          <w:tcPr>
            <w:tcW w:w="6663" w:type="dxa"/>
          </w:tcPr>
          <w:p w14:paraId="317817A7" w14:textId="2CB667F8" w:rsidR="007A753F" w:rsidRPr="00AD1206" w:rsidRDefault="00F615E7" w:rsidP="00AD1206">
            <w:pPr>
              <w:pStyle w:val="Headingi"/>
              <w:rPr>
                <w:rFonts w:eastAsia="Calibri"/>
                <w:u w:val="single"/>
              </w:rPr>
            </w:pPr>
            <w:r w:rsidRPr="00AD1206">
              <w:rPr>
                <w:rFonts w:eastAsia="Calibri"/>
                <w:u w:val="single"/>
              </w:rPr>
              <w:t>Часть 1: Общая позиция</w:t>
            </w:r>
            <w:r w:rsidR="007A753F" w:rsidRPr="00AD1206">
              <w:rPr>
                <w:rFonts w:eastAsia="Calibri"/>
              </w:rPr>
              <w:t>:</w:t>
            </w:r>
          </w:p>
          <w:p w14:paraId="67301EE2" w14:textId="202606FC" w:rsidR="007A753F" w:rsidRPr="007E57D8" w:rsidRDefault="005D4674" w:rsidP="005D4674">
            <w:pPr>
              <w:pStyle w:val="enumlev1"/>
              <w:rPr>
                <w:rFonts w:eastAsia="Calibri"/>
              </w:rPr>
            </w:pPr>
            <w:r w:rsidRPr="007E57D8">
              <w:rPr>
                <w:rFonts w:eastAsia="Calibri"/>
              </w:rPr>
              <w:t>1</w:t>
            </w:r>
            <w:r w:rsidRPr="007E57D8">
              <w:rPr>
                <w:rFonts w:eastAsia="Calibri"/>
              </w:rPr>
              <w:tab/>
            </w:r>
            <w:r w:rsidR="00CB5B97">
              <w:rPr>
                <w:rFonts w:eastAsia="Calibri"/>
                <w:b/>
              </w:rPr>
              <w:t>Поддержать</w:t>
            </w:r>
            <w:r w:rsidR="00CB5B97" w:rsidRPr="007E57D8">
              <w:rPr>
                <w:rFonts w:eastAsia="Calibri"/>
                <w:b/>
              </w:rPr>
              <w:t xml:space="preserve"> </w:t>
            </w:r>
            <w:r w:rsidR="00CB5B97" w:rsidRPr="00757991">
              <w:rPr>
                <w:rFonts w:eastAsia="Calibri"/>
                <w:b/>
              </w:rPr>
              <w:t>метод</w:t>
            </w:r>
            <w:r w:rsidR="007A753F" w:rsidRPr="00757991">
              <w:rPr>
                <w:rFonts w:eastAsia="Calibri"/>
                <w:b/>
              </w:rPr>
              <w:t xml:space="preserve"> E</w:t>
            </w:r>
            <w:r w:rsidR="007A753F" w:rsidRPr="00757991">
              <w:rPr>
                <w:rFonts w:eastAsia="Calibri"/>
              </w:rPr>
              <w:t xml:space="preserve">, </w:t>
            </w:r>
            <w:r w:rsidR="00CB5B97" w:rsidRPr="00757991">
              <w:rPr>
                <w:rFonts w:eastAsia="Calibri"/>
              </w:rPr>
              <w:t>который является комбинацией методов B и C с защитными полосами 10 МГц</w:t>
            </w:r>
            <w:r w:rsidR="007A753F" w:rsidRPr="007E57D8">
              <w:rPr>
                <w:rFonts w:eastAsia="Calibri"/>
              </w:rPr>
              <w:t>.</w:t>
            </w:r>
          </w:p>
          <w:p w14:paraId="3C1DAD4D" w14:textId="5E8F1DE6" w:rsidR="007A753F" w:rsidRPr="00E271E2" w:rsidRDefault="005D4674" w:rsidP="005D4674">
            <w:pPr>
              <w:pStyle w:val="enumlev1"/>
              <w:rPr>
                <w:rFonts w:eastAsia="Calibri"/>
              </w:rPr>
            </w:pPr>
            <w:r w:rsidRPr="00E271E2">
              <w:rPr>
                <w:rFonts w:eastAsia="Calibri"/>
              </w:rPr>
              <w:t>2</w:t>
            </w:r>
            <w:r w:rsidRPr="00E271E2">
              <w:rPr>
                <w:rFonts w:eastAsia="Calibri"/>
              </w:rPr>
              <w:tab/>
            </w:r>
            <w:r w:rsidR="00757991">
              <w:rPr>
                <w:rFonts w:eastAsia="Calibri"/>
                <w:b/>
                <w:bCs/>
              </w:rPr>
              <w:t>Для</w:t>
            </w:r>
            <w:r w:rsidR="00757991" w:rsidRPr="00E271E2">
              <w:rPr>
                <w:rFonts w:eastAsia="Calibri"/>
                <w:b/>
                <w:bCs/>
              </w:rPr>
              <w:t xml:space="preserve"> </w:t>
            </w:r>
            <w:r w:rsidR="00757991">
              <w:rPr>
                <w:rFonts w:eastAsia="Calibri"/>
                <w:b/>
                <w:bCs/>
              </w:rPr>
              <w:t>того</w:t>
            </w:r>
            <w:r w:rsidR="00757991" w:rsidRPr="00E271E2">
              <w:rPr>
                <w:rFonts w:eastAsia="Calibri"/>
                <w:b/>
                <w:bCs/>
              </w:rPr>
              <w:t xml:space="preserve"> </w:t>
            </w:r>
            <w:r w:rsidR="00757991">
              <w:rPr>
                <w:rFonts w:eastAsia="Calibri"/>
                <w:b/>
                <w:bCs/>
              </w:rPr>
              <w:t>чтобы</w:t>
            </w:r>
            <w:r w:rsidR="005A760A" w:rsidRPr="00E271E2">
              <w:rPr>
                <w:rFonts w:eastAsia="Calibri"/>
              </w:rPr>
              <w:t xml:space="preserve"> </w:t>
            </w:r>
            <w:r w:rsidR="005A760A" w:rsidRPr="005A760A">
              <w:rPr>
                <w:rFonts w:eastAsia="Calibri"/>
              </w:rPr>
              <w:t>обеспечить</w:t>
            </w:r>
            <w:r w:rsidR="005A760A" w:rsidRPr="00E271E2">
              <w:rPr>
                <w:rFonts w:eastAsia="Calibri"/>
              </w:rPr>
              <w:t xml:space="preserve"> </w:t>
            </w:r>
            <w:r w:rsidR="005A760A" w:rsidRPr="005A760A">
              <w:rPr>
                <w:rFonts w:eastAsia="Calibri"/>
              </w:rPr>
              <w:t>новое</w:t>
            </w:r>
            <w:r w:rsidR="005A760A" w:rsidRPr="00E271E2">
              <w:rPr>
                <w:rFonts w:eastAsia="Calibri"/>
              </w:rPr>
              <w:t xml:space="preserve"> </w:t>
            </w:r>
            <w:r w:rsidR="005A760A" w:rsidRPr="005A760A">
              <w:rPr>
                <w:rFonts w:eastAsia="Calibri"/>
              </w:rPr>
              <w:t>распределение</w:t>
            </w:r>
            <w:r w:rsidR="005A760A" w:rsidRPr="00E271E2">
              <w:rPr>
                <w:rFonts w:eastAsia="Calibri"/>
              </w:rPr>
              <w:t xml:space="preserve"> </w:t>
            </w:r>
            <w:r w:rsidR="005A760A" w:rsidRPr="005A760A">
              <w:rPr>
                <w:rFonts w:eastAsia="Calibri"/>
              </w:rPr>
              <w:t>в</w:t>
            </w:r>
            <w:r w:rsidR="005A760A" w:rsidRPr="00E271E2">
              <w:rPr>
                <w:rFonts w:eastAsia="Calibri"/>
              </w:rPr>
              <w:t xml:space="preserve"> </w:t>
            </w:r>
            <w:r w:rsidR="005A760A" w:rsidRPr="005A760A">
              <w:rPr>
                <w:rFonts w:eastAsia="Calibri"/>
              </w:rPr>
              <w:t>полосе</w:t>
            </w:r>
            <w:r w:rsidR="005A760A" w:rsidRPr="00E271E2">
              <w:rPr>
                <w:rFonts w:eastAsia="Calibri"/>
              </w:rPr>
              <w:t xml:space="preserve"> 15,41−15,7 </w:t>
            </w:r>
            <w:r w:rsidR="005A760A" w:rsidRPr="005A760A">
              <w:rPr>
                <w:rFonts w:eastAsia="Calibri"/>
              </w:rPr>
              <w:t>ГГц</w:t>
            </w:r>
            <w:r w:rsidR="005A760A" w:rsidRPr="00E271E2">
              <w:rPr>
                <w:rFonts w:eastAsia="Calibri"/>
              </w:rPr>
              <w:t xml:space="preserve"> </w:t>
            </w:r>
            <w:r w:rsidR="005A760A" w:rsidRPr="005A760A">
              <w:rPr>
                <w:rFonts w:eastAsia="Calibri"/>
              </w:rPr>
              <w:t>воздушной</w:t>
            </w:r>
            <w:r w:rsidR="005A760A" w:rsidRPr="00E271E2">
              <w:rPr>
                <w:rFonts w:eastAsia="Calibri"/>
              </w:rPr>
              <w:t xml:space="preserve"> </w:t>
            </w:r>
            <w:r w:rsidR="005A760A" w:rsidRPr="005A760A">
              <w:rPr>
                <w:rFonts w:eastAsia="Calibri"/>
              </w:rPr>
              <w:t>подвижной</w:t>
            </w:r>
            <w:r w:rsidR="005A760A" w:rsidRPr="00E271E2">
              <w:rPr>
                <w:rFonts w:eastAsia="Calibri"/>
              </w:rPr>
              <w:t xml:space="preserve"> (</w:t>
            </w:r>
            <w:r w:rsidR="005A760A" w:rsidRPr="005A760A">
              <w:rPr>
                <w:rFonts w:eastAsia="Calibri"/>
              </w:rPr>
              <w:t>вне</w:t>
            </w:r>
            <w:r w:rsidR="005A760A" w:rsidRPr="00E271E2">
              <w:rPr>
                <w:rFonts w:eastAsia="Calibri"/>
              </w:rPr>
              <w:t xml:space="preserve"> </w:t>
            </w:r>
            <w:r w:rsidR="005A760A" w:rsidRPr="005A760A">
              <w:rPr>
                <w:rFonts w:eastAsia="Calibri"/>
              </w:rPr>
              <w:t>трассы</w:t>
            </w:r>
            <w:r w:rsidR="005A760A" w:rsidRPr="00E271E2">
              <w:rPr>
                <w:rFonts w:eastAsia="Calibri"/>
              </w:rPr>
              <w:t xml:space="preserve">) </w:t>
            </w:r>
            <w:r w:rsidR="005A760A" w:rsidRPr="005A760A">
              <w:rPr>
                <w:rFonts w:eastAsia="Calibri"/>
              </w:rPr>
              <w:t>службе</w:t>
            </w:r>
            <w:r w:rsidR="005A760A" w:rsidRPr="00E271E2">
              <w:rPr>
                <w:rFonts w:eastAsia="Calibri"/>
              </w:rPr>
              <w:t xml:space="preserve"> </w:t>
            </w:r>
            <w:r w:rsidR="005A760A" w:rsidRPr="005A760A">
              <w:rPr>
                <w:rFonts w:eastAsia="Calibri"/>
              </w:rPr>
              <w:t>в</w:t>
            </w:r>
            <w:r w:rsidR="005A760A" w:rsidRPr="00E271E2">
              <w:rPr>
                <w:rFonts w:eastAsia="Calibri"/>
              </w:rPr>
              <w:t xml:space="preserve"> </w:t>
            </w:r>
            <w:r w:rsidR="005A760A" w:rsidRPr="005A760A">
              <w:rPr>
                <w:rFonts w:eastAsia="Calibri"/>
              </w:rPr>
              <w:t>целях</w:t>
            </w:r>
            <w:r w:rsidR="005A760A" w:rsidRPr="00E271E2">
              <w:rPr>
                <w:rFonts w:eastAsia="Calibri"/>
              </w:rPr>
              <w:t xml:space="preserve"> </w:t>
            </w:r>
            <w:r w:rsidR="005A760A" w:rsidRPr="005A760A">
              <w:rPr>
                <w:rFonts w:eastAsia="Calibri"/>
              </w:rPr>
              <w:t>внедрения</w:t>
            </w:r>
            <w:r w:rsidR="005A760A" w:rsidRPr="00E271E2">
              <w:rPr>
                <w:rFonts w:eastAsia="Calibri"/>
              </w:rPr>
              <w:t xml:space="preserve"> </w:t>
            </w:r>
            <w:r w:rsidR="005A760A" w:rsidRPr="005A760A">
              <w:rPr>
                <w:rFonts w:eastAsia="Calibri"/>
              </w:rPr>
              <w:t>новых</w:t>
            </w:r>
            <w:r w:rsidR="005A760A" w:rsidRPr="00E271E2">
              <w:rPr>
                <w:rFonts w:eastAsia="Calibri"/>
              </w:rPr>
              <w:t xml:space="preserve"> </w:t>
            </w:r>
            <w:r w:rsidR="005A760A" w:rsidRPr="005A760A">
              <w:rPr>
                <w:rFonts w:eastAsia="Calibri"/>
              </w:rPr>
              <w:t>применений</w:t>
            </w:r>
            <w:r w:rsidR="005A760A" w:rsidRPr="00E271E2">
              <w:rPr>
                <w:rFonts w:eastAsia="Calibri"/>
              </w:rPr>
              <w:t xml:space="preserve"> </w:t>
            </w:r>
            <w:r w:rsidR="005A760A" w:rsidRPr="005A760A">
              <w:rPr>
                <w:rFonts w:eastAsia="Calibri"/>
              </w:rPr>
              <w:t>воздушной</w:t>
            </w:r>
            <w:r w:rsidR="005A760A" w:rsidRPr="00E271E2">
              <w:rPr>
                <w:rFonts w:eastAsia="Calibri"/>
              </w:rPr>
              <w:t xml:space="preserve"> </w:t>
            </w:r>
            <w:r w:rsidR="005A760A" w:rsidRPr="005A760A">
              <w:rPr>
                <w:rFonts w:eastAsia="Calibri"/>
              </w:rPr>
              <w:t>подвижной</w:t>
            </w:r>
            <w:r w:rsidR="005A760A" w:rsidRPr="00E271E2">
              <w:rPr>
                <w:rFonts w:eastAsia="Calibri"/>
              </w:rPr>
              <w:t xml:space="preserve"> (</w:t>
            </w:r>
            <w:r w:rsidR="005A760A" w:rsidRPr="005A760A">
              <w:rPr>
                <w:rFonts w:eastAsia="Calibri"/>
              </w:rPr>
              <w:t>вне</w:t>
            </w:r>
            <w:r w:rsidR="005A760A" w:rsidRPr="00E271E2">
              <w:rPr>
                <w:rFonts w:eastAsia="Calibri"/>
              </w:rPr>
              <w:t xml:space="preserve"> </w:t>
            </w:r>
            <w:r w:rsidR="005A760A" w:rsidRPr="005A760A">
              <w:rPr>
                <w:rFonts w:eastAsia="Calibri"/>
              </w:rPr>
              <w:t>трассы</w:t>
            </w:r>
            <w:r w:rsidR="005A760A" w:rsidRPr="00E271E2">
              <w:rPr>
                <w:rFonts w:eastAsia="Calibri"/>
              </w:rPr>
              <w:t xml:space="preserve">) </w:t>
            </w:r>
            <w:r w:rsidR="005A760A" w:rsidRPr="005A760A">
              <w:rPr>
                <w:rFonts w:eastAsia="Calibri"/>
              </w:rPr>
              <w:t>службы</w:t>
            </w:r>
            <w:r w:rsidR="005A760A" w:rsidRPr="00E271E2">
              <w:rPr>
                <w:rFonts w:eastAsia="Calibri"/>
              </w:rPr>
              <w:t xml:space="preserve">, </w:t>
            </w:r>
            <w:r w:rsidR="005A760A" w:rsidRPr="005A760A">
              <w:rPr>
                <w:rFonts w:eastAsia="Calibri"/>
              </w:rPr>
              <w:t>не</w:t>
            </w:r>
            <w:r w:rsidR="005A760A" w:rsidRPr="00E271E2">
              <w:rPr>
                <w:rFonts w:eastAsia="Calibri"/>
              </w:rPr>
              <w:t xml:space="preserve"> </w:t>
            </w:r>
            <w:r w:rsidR="005A760A" w:rsidRPr="005A760A">
              <w:rPr>
                <w:rFonts w:eastAsia="Calibri"/>
              </w:rPr>
              <w:t>связанных</w:t>
            </w:r>
            <w:r w:rsidR="005A760A" w:rsidRPr="00E271E2">
              <w:rPr>
                <w:rFonts w:eastAsia="Calibri"/>
              </w:rPr>
              <w:t xml:space="preserve"> </w:t>
            </w:r>
            <w:r w:rsidR="005A760A" w:rsidRPr="005A760A">
              <w:rPr>
                <w:rFonts w:eastAsia="Calibri"/>
              </w:rPr>
              <w:t>с</w:t>
            </w:r>
            <w:r w:rsidR="005A760A" w:rsidRPr="00E271E2">
              <w:rPr>
                <w:rFonts w:eastAsia="Calibri"/>
              </w:rPr>
              <w:t xml:space="preserve"> </w:t>
            </w:r>
            <w:r w:rsidR="005A760A" w:rsidRPr="005A760A">
              <w:rPr>
                <w:rFonts w:eastAsia="Calibri"/>
              </w:rPr>
              <w:t>обеспечением</w:t>
            </w:r>
            <w:r w:rsidR="005A760A" w:rsidRPr="00E271E2">
              <w:rPr>
                <w:rFonts w:eastAsia="Calibri"/>
              </w:rPr>
              <w:t xml:space="preserve"> безопасности</w:t>
            </w:r>
            <w:r w:rsidR="007A753F" w:rsidRPr="00E271E2">
              <w:rPr>
                <w:rFonts w:eastAsia="Calibri"/>
              </w:rPr>
              <w:t xml:space="preserve">. </w:t>
            </w:r>
          </w:p>
          <w:p w14:paraId="598E3DB6" w14:textId="23101021" w:rsidR="007A753F" w:rsidRPr="00E271E2" w:rsidRDefault="005D4674" w:rsidP="005D4674">
            <w:pPr>
              <w:pStyle w:val="enumlev1"/>
              <w:rPr>
                <w:rFonts w:eastAsia="Calibri"/>
              </w:rPr>
            </w:pPr>
            <w:r w:rsidRPr="00E271E2">
              <w:rPr>
                <w:rFonts w:eastAsia="Calibri"/>
              </w:rPr>
              <w:t>3</w:t>
            </w:r>
            <w:r w:rsidRPr="00E271E2">
              <w:rPr>
                <w:rFonts w:eastAsia="Calibri"/>
              </w:rPr>
              <w:tab/>
            </w:r>
            <w:r w:rsidR="00AD6EAA" w:rsidRPr="00E271E2">
              <w:rPr>
                <w:rFonts w:eastAsia="Calibri"/>
                <w:b/>
                <w:bCs/>
              </w:rPr>
              <w:t xml:space="preserve">Для того чтобы </w:t>
            </w:r>
            <w:r w:rsidR="005A760A" w:rsidRPr="00E271E2">
              <w:rPr>
                <w:rFonts w:eastAsia="Calibri"/>
              </w:rPr>
              <w:t>обеспечить новое расп</w:t>
            </w:r>
            <w:r w:rsidR="005A760A" w:rsidRPr="005A760A">
              <w:rPr>
                <w:rFonts w:eastAsia="Calibri"/>
              </w:rPr>
              <w:t>ределение</w:t>
            </w:r>
            <w:r w:rsidR="005A760A" w:rsidRPr="00E271E2">
              <w:rPr>
                <w:rFonts w:eastAsia="Calibri"/>
              </w:rPr>
              <w:t xml:space="preserve"> </w:t>
            </w:r>
            <w:r w:rsidR="005A760A" w:rsidRPr="005A760A">
              <w:rPr>
                <w:rFonts w:eastAsia="Calibri"/>
              </w:rPr>
              <w:t>в</w:t>
            </w:r>
            <w:r w:rsidR="005A760A" w:rsidRPr="00E271E2">
              <w:rPr>
                <w:rFonts w:eastAsia="Calibri"/>
              </w:rPr>
              <w:t xml:space="preserve"> </w:t>
            </w:r>
            <w:r w:rsidR="005A760A" w:rsidRPr="005A760A">
              <w:rPr>
                <w:rFonts w:eastAsia="Calibri"/>
              </w:rPr>
              <w:t>полосе</w:t>
            </w:r>
            <w:r w:rsidR="005A760A" w:rsidRPr="00E271E2">
              <w:rPr>
                <w:rFonts w:eastAsia="Calibri"/>
              </w:rPr>
              <w:t xml:space="preserve"> 22−22,2 </w:t>
            </w:r>
            <w:r w:rsidR="005A760A" w:rsidRPr="005A760A">
              <w:rPr>
                <w:rFonts w:eastAsia="Calibri"/>
              </w:rPr>
              <w:t>ГГц</w:t>
            </w:r>
            <w:r w:rsidR="005A760A" w:rsidRPr="00E271E2">
              <w:rPr>
                <w:rFonts w:eastAsia="Calibri"/>
              </w:rPr>
              <w:t xml:space="preserve"> </w:t>
            </w:r>
            <w:r w:rsidR="005A760A" w:rsidRPr="005A760A">
              <w:rPr>
                <w:rFonts w:eastAsia="Calibri"/>
              </w:rPr>
              <w:t>воздушной</w:t>
            </w:r>
            <w:r w:rsidR="005A760A" w:rsidRPr="00E271E2">
              <w:rPr>
                <w:rFonts w:eastAsia="Calibri"/>
              </w:rPr>
              <w:t xml:space="preserve"> </w:t>
            </w:r>
            <w:r w:rsidR="005A760A" w:rsidRPr="005A760A">
              <w:rPr>
                <w:rFonts w:eastAsia="Calibri"/>
              </w:rPr>
              <w:t>подвижной</w:t>
            </w:r>
            <w:r w:rsidR="005A760A" w:rsidRPr="00E271E2">
              <w:rPr>
                <w:rFonts w:eastAsia="Calibri"/>
              </w:rPr>
              <w:t xml:space="preserve"> (</w:t>
            </w:r>
            <w:r w:rsidR="005A760A" w:rsidRPr="005A760A">
              <w:rPr>
                <w:rFonts w:eastAsia="Calibri"/>
              </w:rPr>
              <w:t>вне</w:t>
            </w:r>
            <w:r w:rsidR="005A760A" w:rsidRPr="00E271E2">
              <w:rPr>
                <w:rFonts w:eastAsia="Calibri"/>
              </w:rPr>
              <w:t xml:space="preserve"> </w:t>
            </w:r>
            <w:r w:rsidR="005A760A" w:rsidRPr="005A760A">
              <w:rPr>
                <w:rFonts w:eastAsia="Calibri"/>
              </w:rPr>
              <w:t>трассы</w:t>
            </w:r>
            <w:r w:rsidR="005A760A" w:rsidRPr="00E271E2">
              <w:rPr>
                <w:rFonts w:eastAsia="Calibri"/>
              </w:rPr>
              <w:t xml:space="preserve">) </w:t>
            </w:r>
            <w:r w:rsidR="005A760A" w:rsidRPr="005A760A">
              <w:rPr>
                <w:rFonts w:eastAsia="Calibri"/>
              </w:rPr>
              <w:t>службе</w:t>
            </w:r>
            <w:r w:rsidR="005A760A" w:rsidRPr="00E271E2">
              <w:rPr>
                <w:rFonts w:eastAsia="Calibri"/>
              </w:rPr>
              <w:t xml:space="preserve"> </w:t>
            </w:r>
            <w:r w:rsidR="005A760A" w:rsidRPr="005A760A">
              <w:rPr>
                <w:rFonts w:eastAsia="Calibri"/>
              </w:rPr>
              <w:t>в</w:t>
            </w:r>
            <w:r w:rsidR="005A760A" w:rsidRPr="00E271E2">
              <w:rPr>
                <w:rFonts w:eastAsia="Calibri"/>
              </w:rPr>
              <w:t xml:space="preserve"> </w:t>
            </w:r>
            <w:r w:rsidR="005A760A" w:rsidRPr="005A760A">
              <w:rPr>
                <w:rFonts w:eastAsia="Calibri"/>
              </w:rPr>
              <w:t>целях</w:t>
            </w:r>
            <w:r w:rsidR="005A760A" w:rsidRPr="00E271E2">
              <w:rPr>
                <w:rFonts w:eastAsia="Calibri"/>
              </w:rPr>
              <w:t xml:space="preserve"> </w:t>
            </w:r>
            <w:r w:rsidR="005A760A" w:rsidRPr="005A760A">
              <w:rPr>
                <w:rFonts w:eastAsia="Calibri"/>
              </w:rPr>
              <w:t>внедрения</w:t>
            </w:r>
            <w:r w:rsidR="005A760A" w:rsidRPr="00E271E2">
              <w:rPr>
                <w:rFonts w:eastAsia="Calibri"/>
              </w:rPr>
              <w:t xml:space="preserve"> </w:t>
            </w:r>
            <w:r w:rsidR="005A760A" w:rsidRPr="005A760A">
              <w:rPr>
                <w:rFonts w:eastAsia="Calibri"/>
              </w:rPr>
              <w:t>новых</w:t>
            </w:r>
            <w:r w:rsidR="005A760A" w:rsidRPr="00E271E2">
              <w:rPr>
                <w:rFonts w:eastAsia="Calibri"/>
              </w:rPr>
              <w:t xml:space="preserve"> </w:t>
            </w:r>
            <w:r w:rsidR="005A760A" w:rsidRPr="005A760A">
              <w:rPr>
                <w:rFonts w:eastAsia="Calibri"/>
              </w:rPr>
              <w:t>применений</w:t>
            </w:r>
            <w:r w:rsidR="005A760A" w:rsidRPr="00E271E2">
              <w:rPr>
                <w:rFonts w:eastAsia="Calibri"/>
              </w:rPr>
              <w:t xml:space="preserve"> </w:t>
            </w:r>
            <w:r w:rsidR="005A760A" w:rsidRPr="005A760A">
              <w:rPr>
                <w:rFonts w:eastAsia="Calibri"/>
              </w:rPr>
              <w:t>воздушной</w:t>
            </w:r>
            <w:r w:rsidR="005A760A" w:rsidRPr="00E271E2">
              <w:rPr>
                <w:rFonts w:eastAsia="Calibri"/>
              </w:rPr>
              <w:t xml:space="preserve"> </w:t>
            </w:r>
            <w:r w:rsidR="005A760A" w:rsidRPr="005A760A">
              <w:rPr>
                <w:rFonts w:eastAsia="Calibri"/>
              </w:rPr>
              <w:t>подвижной</w:t>
            </w:r>
            <w:r w:rsidR="005A760A" w:rsidRPr="00E271E2">
              <w:rPr>
                <w:rFonts w:eastAsia="Calibri"/>
              </w:rPr>
              <w:t xml:space="preserve"> (</w:t>
            </w:r>
            <w:r w:rsidR="005A760A" w:rsidRPr="005A760A">
              <w:rPr>
                <w:rFonts w:eastAsia="Calibri"/>
              </w:rPr>
              <w:t>вне</w:t>
            </w:r>
            <w:r w:rsidR="005A760A" w:rsidRPr="00E271E2">
              <w:rPr>
                <w:rFonts w:eastAsia="Calibri"/>
              </w:rPr>
              <w:t xml:space="preserve"> </w:t>
            </w:r>
            <w:r w:rsidR="005A760A" w:rsidRPr="005A760A">
              <w:rPr>
                <w:rFonts w:eastAsia="Calibri"/>
              </w:rPr>
              <w:t>трассы</w:t>
            </w:r>
            <w:r w:rsidR="005A760A" w:rsidRPr="00E271E2">
              <w:rPr>
                <w:rFonts w:eastAsia="Calibri"/>
              </w:rPr>
              <w:t>) службы, не связанных с обеспечением безопасности</w:t>
            </w:r>
            <w:r w:rsidR="007A753F" w:rsidRPr="00E271E2">
              <w:rPr>
                <w:rFonts w:eastAsia="Calibri"/>
              </w:rPr>
              <w:t>.</w:t>
            </w:r>
          </w:p>
          <w:p w14:paraId="40E247AF" w14:textId="69CE1DCF" w:rsidR="007A753F" w:rsidRPr="00AD1206" w:rsidRDefault="00F615E7" w:rsidP="00AD1206">
            <w:pPr>
              <w:pStyle w:val="Headingi"/>
              <w:rPr>
                <w:rFonts w:eastAsia="Calibri"/>
                <w:u w:val="single"/>
              </w:rPr>
            </w:pPr>
            <w:r w:rsidRPr="00AD1206">
              <w:rPr>
                <w:rFonts w:eastAsia="Calibri"/>
                <w:u w:val="single"/>
              </w:rPr>
              <w:t>Часть 2: Дальнейшие действия</w:t>
            </w:r>
          </w:p>
          <w:p w14:paraId="43E4D2E0" w14:textId="78BA3B0E" w:rsidR="007A753F" w:rsidRPr="00F615E7" w:rsidRDefault="00F615E7" w:rsidP="007A753F">
            <w:pPr>
              <w:pBdr>
                <w:top w:val="nil"/>
                <w:left w:val="nil"/>
                <w:bottom w:val="nil"/>
                <w:right w:val="nil"/>
                <w:between w:val="nil"/>
              </w:pBdr>
              <w:spacing w:before="40" w:after="40"/>
              <w:jc w:val="both"/>
              <w:rPr>
                <w:rFonts w:eastAsia="Calibri"/>
                <w:color w:val="000000"/>
              </w:rPr>
            </w:pPr>
            <w:r w:rsidRPr="00F615E7">
              <w:rPr>
                <w:rFonts w:eastAsia="Calibri"/>
                <w:b/>
                <w:i/>
                <w:color w:val="000000"/>
              </w:rPr>
              <w:t>Просить администрации АСЭ</w:t>
            </w:r>
            <w:r w:rsidR="007A753F" w:rsidRPr="00AD1206">
              <w:rPr>
                <w:rFonts w:eastAsia="Calibri"/>
                <w:i/>
                <w:color w:val="000000"/>
              </w:rPr>
              <w:t>:</w:t>
            </w:r>
          </w:p>
          <w:p w14:paraId="3C7AAE19" w14:textId="741C4C25" w:rsidR="007A753F" w:rsidRPr="00F615E7" w:rsidRDefault="00F615E7" w:rsidP="00B92DC2">
            <w:pPr>
              <w:rPr>
                <w:rFonts w:eastAsia="Calibri"/>
              </w:rPr>
            </w:pPr>
            <w:r w:rsidRPr="00F615E7">
              <w:rPr>
                <w:rFonts w:eastAsia="Calibri"/>
                <w:b/>
              </w:rPr>
              <w:t xml:space="preserve">поддержать </w:t>
            </w:r>
            <w:r w:rsidRPr="00F421B9">
              <w:rPr>
                <w:rFonts w:eastAsia="Calibri"/>
                <w:lang w:val="en-US"/>
              </w:rPr>
              <w:t>AFCP</w:t>
            </w:r>
            <w:r w:rsidRPr="00F421B9">
              <w:rPr>
                <w:rFonts w:eastAsia="Calibri"/>
              </w:rPr>
              <w:t xml:space="preserve"> по данному пункту повестки дня</w:t>
            </w:r>
            <w:r w:rsidR="007A753F" w:rsidRPr="00F615E7">
              <w:rPr>
                <w:rFonts w:eastAsia="Calibri"/>
              </w:rPr>
              <w:t>.</w:t>
            </w:r>
          </w:p>
        </w:tc>
      </w:tr>
      <w:tr w:rsidR="007A753F" w:rsidRPr="00F615E7" w14:paraId="2A6FC575" w14:textId="77777777" w:rsidTr="007A753F">
        <w:trPr>
          <w:jc w:val="center"/>
        </w:trPr>
        <w:tc>
          <w:tcPr>
            <w:tcW w:w="3119" w:type="dxa"/>
          </w:tcPr>
          <w:p w14:paraId="44DE2472" w14:textId="6EB15E89" w:rsidR="007A753F" w:rsidRPr="00155FEE" w:rsidRDefault="009111B9" w:rsidP="007A753F">
            <w:pPr>
              <w:spacing w:before="40" w:after="40"/>
              <w:rPr>
                <w:rFonts w:eastAsia="Calibri"/>
                <w:b/>
              </w:rPr>
            </w:pPr>
            <w:r w:rsidRPr="00B5765E">
              <w:rPr>
                <w:rFonts w:eastAsia="Calibri"/>
                <w:b/>
              </w:rPr>
              <w:t>Пункт 1.1</w:t>
            </w:r>
            <w:r>
              <w:rPr>
                <w:rFonts w:eastAsia="Calibri"/>
                <w:b/>
              </w:rPr>
              <w:t>1</w:t>
            </w:r>
            <w:r w:rsidRPr="00B5765E">
              <w:rPr>
                <w:rFonts w:eastAsia="Calibri"/>
                <w:b/>
              </w:rPr>
              <w:t xml:space="preserve"> повестки дня</w:t>
            </w:r>
          </w:p>
          <w:p w14:paraId="1928FA6A" w14:textId="505AAE60" w:rsidR="007A753F" w:rsidRPr="005D4674" w:rsidRDefault="005D4674" w:rsidP="007A753F">
            <w:pPr>
              <w:spacing w:before="40" w:after="40"/>
              <w:rPr>
                <w:rFonts w:eastAsia="Calibri"/>
                <w:b/>
              </w:rPr>
            </w:pPr>
            <w:r w:rsidRPr="00E271E2">
              <w:rPr>
                <w:rFonts w:eastAsia="Calibri"/>
                <w:color w:val="000000"/>
              </w:rPr>
              <w:t>в соответствии с Резолюцией </w:t>
            </w:r>
            <w:r w:rsidRPr="00E271E2">
              <w:rPr>
                <w:rFonts w:eastAsia="Calibri"/>
                <w:b/>
                <w:bCs/>
                <w:color w:val="000000"/>
              </w:rPr>
              <w:t>361 (Пересм. ВКР</w:t>
            </w:r>
            <w:r w:rsidRPr="00E271E2">
              <w:rPr>
                <w:rFonts w:eastAsia="Calibri"/>
                <w:b/>
                <w:bCs/>
                <w:color w:val="000000"/>
              </w:rPr>
              <w:noBreakHyphen/>
              <w:t>19)</w:t>
            </w:r>
            <w:r w:rsidRPr="00E271E2">
              <w:rPr>
                <w:rFonts w:eastAsia="Calibri"/>
                <w:bCs/>
                <w:color w:val="000000"/>
              </w:rPr>
              <w:t>,</w:t>
            </w:r>
            <w:r w:rsidRPr="00E271E2">
              <w:rPr>
                <w:rFonts w:eastAsia="Calibri"/>
                <w:b/>
                <w:color w:val="000000"/>
              </w:rPr>
              <w:t xml:space="preserve"> </w:t>
            </w:r>
            <w:r w:rsidRPr="00E271E2">
              <w:rPr>
                <w:rFonts w:eastAsia="Calibri"/>
                <w:color w:val="000000"/>
              </w:rPr>
              <w:t xml:space="preserve">возможные регламентарные меры для поддержки модернизации Глобальной морской системы для случаев бедствия и </w:t>
            </w:r>
            <w:r w:rsidRPr="00E271E2">
              <w:rPr>
                <w:rFonts w:eastAsia="Calibri"/>
                <w:color w:val="000000"/>
              </w:rPr>
              <w:lastRenderedPageBreak/>
              <w:t>обеспечения безопасности (ГМСББ) и внедрения электронной навигации;</w:t>
            </w:r>
          </w:p>
        </w:tc>
        <w:tc>
          <w:tcPr>
            <w:tcW w:w="6663" w:type="dxa"/>
          </w:tcPr>
          <w:p w14:paraId="541B758B" w14:textId="0657A0C7" w:rsidR="007A753F" w:rsidRPr="00AD1206" w:rsidRDefault="00F615E7" w:rsidP="00AD1206">
            <w:pPr>
              <w:pStyle w:val="Headingi"/>
              <w:rPr>
                <w:rFonts w:eastAsia="Calibri"/>
                <w:u w:val="single"/>
              </w:rPr>
            </w:pPr>
            <w:r w:rsidRPr="00AD1206">
              <w:rPr>
                <w:rFonts w:eastAsia="Calibri"/>
                <w:u w:val="single"/>
              </w:rPr>
              <w:lastRenderedPageBreak/>
              <w:t>Часть 1: Общая позиция</w:t>
            </w:r>
            <w:r w:rsidR="007A753F" w:rsidRPr="00AD1206">
              <w:rPr>
                <w:rFonts w:eastAsia="Calibri"/>
              </w:rPr>
              <w:t>:</w:t>
            </w:r>
          </w:p>
          <w:p w14:paraId="3C7948D0" w14:textId="144FF3CE" w:rsidR="007A753F" w:rsidRPr="005A760A" w:rsidRDefault="005A760A" w:rsidP="007A753F">
            <w:pPr>
              <w:spacing w:before="40" w:after="40"/>
              <w:rPr>
                <w:rFonts w:eastAsia="Calibri"/>
                <w:b/>
                <w:u w:val="single"/>
              </w:rPr>
            </w:pPr>
            <w:r>
              <w:rPr>
                <w:rFonts w:eastAsia="Calibri"/>
                <w:b/>
                <w:u w:val="single"/>
              </w:rPr>
              <w:t>Вопрос</w:t>
            </w:r>
            <w:r w:rsidR="007A753F" w:rsidRPr="005A760A">
              <w:rPr>
                <w:rFonts w:eastAsia="Calibri"/>
                <w:b/>
                <w:u w:val="single"/>
              </w:rPr>
              <w:t xml:space="preserve"> </w:t>
            </w:r>
            <w:r w:rsidR="007A753F" w:rsidRPr="007A753F">
              <w:rPr>
                <w:rFonts w:eastAsia="Calibri"/>
                <w:b/>
                <w:u w:val="single"/>
                <w:lang w:val="en-US"/>
              </w:rPr>
              <w:t>A</w:t>
            </w:r>
            <w:r w:rsidR="007A753F" w:rsidRPr="005A760A">
              <w:rPr>
                <w:rFonts w:eastAsia="Calibri"/>
                <w:b/>
                <w:u w:val="single"/>
              </w:rPr>
              <w:t xml:space="preserve">: </w:t>
            </w:r>
            <w:r w:rsidRPr="005A760A">
              <w:rPr>
                <w:rFonts w:eastAsia="Calibri"/>
                <w:b/>
                <w:u w:val="single"/>
              </w:rPr>
              <w:t xml:space="preserve">Модернизация ГМСББ </w:t>
            </w:r>
          </w:p>
          <w:p w14:paraId="13EB1BF2" w14:textId="274AFEAD" w:rsidR="007A753F" w:rsidRPr="00CA4A91" w:rsidRDefault="00545739" w:rsidP="00B92DC2">
            <w:pPr>
              <w:rPr>
                <w:rFonts w:eastAsia="Calibri"/>
              </w:rPr>
            </w:pPr>
            <w:r>
              <w:rPr>
                <w:rFonts w:eastAsia="Calibri"/>
              </w:rPr>
              <w:t>Поддержать</w:t>
            </w:r>
            <w:r w:rsidRPr="00CA4A91">
              <w:rPr>
                <w:rFonts w:eastAsia="Calibri"/>
              </w:rPr>
              <w:t xml:space="preserve"> </w:t>
            </w:r>
            <w:r>
              <w:rPr>
                <w:rFonts w:eastAsia="Calibri"/>
              </w:rPr>
              <w:t>метод</w:t>
            </w:r>
            <w:r w:rsidR="007A753F" w:rsidRPr="00CA4A91">
              <w:rPr>
                <w:rFonts w:eastAsia="Calibri"/>
              </w:rPr>
              <w:t xml:space="preserve"> </w:t>
            </w:r>
            <w:r w:rsidR="007A753F" w:rsidRPr="007A753F">
              <w:rPr>
                <w:rFonts w:eastAsia="Calibri"/>
                <w:lang w:val="en-US"/>
              </w:rPr>
              <w:t>A</w:t>
            </w:r>
            <w:r w:rsidR="007A753F" w:rsidRPr="00CA4A91">
              <w:rPr>
                <w:rFonts w:eastAsia="Calibri"/>
              </w:rPr>
              <w:t xml:space="preserve">, </w:t>
            </w:r>
            <w:r>
              <w:rPr>
                <w:rFonts w:eastAsia="Calibri"/>
              </w:rPr>
              <w:t>альтернативный</w:t>
            </w:r>
            <w:r w:rsidRPr="00CA4A91">
              <w:rPr>
                <w:rFonts w:eastAsia="Calibri"/>
              </w:rPr>
              <w:t xml:space="preserve"> </w:t>
            </w:r>
            <w:r>
              <w:rPr>
                <w:rFonts w:eastAsia="Calibri"/>
              </w:rPr>
              <w:t>вариант</w:t>
            </w:r>
            <w:r w:rsidRPr="00CA4A91">
              <w:rPr>
                <w:rFonts w:eastAsia="Calibri"/>
              </w:rPr>
              <w:t xml:space="preserve"> </w:t>
            </w:r>
            <w:r w:rsidR="007A753F" w:rsidRPr="007A753F">
              <w:rPr>
                <w:rFonts w:eastAsia="Calibri"/>
                <w:lang w:val="en-US"/>
              </w:rPr>
              <w:t>A</w:t>
            </w:r>
            <w:r w:rsidR="007A753F" w:rsidRPr="00CA4A91">
              <w:rPr>
                <w:rFonts w:eastAsia="Calibri"/>
              </w:rPr>
              <w:t xml:space="preserve">1 </w:t>
            </w:r>
            <w:r>
              <w:rPr>
                <w:rFonts w:eastAsia="Calibri"/>
              </w:rPr>
              <w:t>для</w:t>
            </w:r>
            <w:r w:rsidRPr="00CA4A91">
              <w:rPr>
                <w:rFonts w:eastAsia="Calibri"/>
              </w:rPr>
              <w:t xml:space="preserve"> </w:t>
            </w:r>
            <w:r>
              <w:rPr>
                <w:rFonts w:eastAsia="Calibri"/>
              </w:rPr>
              <w:t>п</w:t>
            </w:r>
            <w:r w:rsidR="007A753F" w:rsidRPr="00CA4A91">
              <w:rPr>
                <w:rFonts w:eastAsia="Calibri"/>
              </w:rPr>
              <w:t>. 5.375</w:t>
            </w:r>
            <w:r w:rsidRPr="00CA4A91">
              <w:rPr>
                <w:rFonts w:eastAsia="Calibri"/>
              </w:rPr>
              <w:t xml:space="preserve"> </w:t>
            </w:r>
            <w:r>
              <w:rPr>
                <w:rFonts w:eastAsia="Calibri"/>
              </w:rPr>
              <w:t>РР</w:t>
            </w:r>
            <w:r w:rsidR="007A753F" w:rsidRPr="00CA4A91">
              <w:rPr>
                <w:rFonts w:eastAsia="Calibri"/>
              </w:rPr>
              <w:t>,</w:t>
            </w:r>
            <w:r w:rsidR="00F421B9">
              <w:rPr>
                <w:rFonts w:eastAsia="Calibri"/>
              </w:rPr>
              <w:t xml:space="preserve"> раздел</w:t>
            </w:r>
            <w:r w:rsidR="007A753F" w:rsidRPr="00CA4A91">
              <w:rPr>
                <w:rFonts w:eastAsia="Calibri"/>
              </w:rPr>
              <w:t xml:space="preserve"> </w:t>
            </w:r>
            <w:r w:rsidR="00F421B9" w:rsidRPr="00F421B9">
              <w:rPr>
                <w:rFonts w:eastAsia="Calibri"/>
              </w:rPr>
              <w:t>"</w:t>
            </w:r>
            <w:r w:rsidRPr="00CA4A91">
              <w:rPr>
                <w:rFonts w:eastAsia="Calibri"/>
                <w:b/>
              </w:rPr>
              <w:t>Соображения по регламентарно-процедурным вопросам</w:t>
            </w:r>
            <w:r w:rsidR="00F421B9" w:rsidRPr="00965A13">
              <w:rPr>
                <w:rFonts w:eastAsia="Calibri"/>
                <w:bCs/>
              </w:rPr>
              <w:t>"</w:t>
            </w:r>
            <w:r w:rsidR="007A753F" w:rsidRPr="00CA4A91">
              <w:rPr>
                <w:rFonts w:eastAsia="Calibri"/>
              </w:rPr>
              <w:t>:</w:t>
            </w:r>
          </w:p>
          <w:p w14:paraId="3D9BD839" w14:textId="197A2201" w:rsidR="007A753F" w:rsidRPr="00706238" w:rsidRDefault="007A753F" w:rsidP="00B92DC2">
            <w:pPr>
              <w:pStyle w:val="Proposal"/>
              <w:rPr>
                <w:rFonts w:eastAsia="Calibri"/>
              </w:rPr>
            </w:pPr>
            <w:r w:rsidRPr="005D4674">
              <w:rPr>
                <w:rFonts w:eastAsia="Calibri"/>
                <w:lang w:val="en-US"/>
              </w:rPr>
              <w:lastRenderedPageBreak/>
              <w:t>MOD</w:t>
            </w:r>
            <w:r w:rsidR="00AD1206">
              <w:rPr>
                <w:rFonts w:eastAsia="Calibri"/>
              </w:rPr>
              <w:t>:</w:t>
            </w:r>
          </w:p>
          <w:p w14:paraId="1EC2DD39" w14:textId="219BE39E" w:rsidR="007A753F" w:rsidRPr="003A499A" w:rsidRDefault="007A753F" w:rsidP="00B92DC2">
            <w:pPr>
              <w:rPr>
                <w:rStyle w:val="NoteChar"/>
                <w:rFonts w:eastAsia="Calibri"/>
                <w:lang w:val="ru-RU"/>
              </w:rPr>
            </w:pPr>
            <w:r w:rsidRPr="00B92DC2">
              <w:rPr>
                <w:rStyle w:val="Artdef"/>
              </w:rPr>
              <w:t>5.375</w:t>
            </w:r>
            <w:r w:rsidRPr="00C60D1D">
              <w:rPr>
                <w:rFonts w:eastAsia="Calibri"/>
              </w:rPr>
              <w:t xml:space="preserve"> </w:t>
            </w:r>
            <w:r w:rsidR="00B92DC2">
              <w:rPr>
                <w:rFonts w:eastAsia="Calibri"/>
              </w:rPr>
              <w:tab/>
            </w:r>
            <w:r w:rsidR="00C60D1D" w:rsidRPr="003A499A">
              <w:rPr>
                <w:rStyle w:val="NoteChar"/>
                <w:rFonts w:eastAsia="Calibri"/>
                <w:lang w:val="ru-RU"/>
              </w:rPr>
              <w:t xml:space="preserve">Полоса частот 1645,5−1646,5 МГц используется подвижной спутниковой службой (Земля-космос) и </w:t>
            </w:r>
            <w:proofErr w:type="spellStart"/>
            <w:r w:rsidR="00C60D1D" w:rsidRPr="003A499A">
              <w:rPr>
                <w:rStyle w:val="NoteChar"/>
                <w:rFonts w:eastAsia="Calibri"/>
                <w:lang w:val="ru-RU"/>
              </w:rPr>
              <w:t>межспутниковыми</w:t>
            </w:r>
            <w:proofErr w:type="spellEnd"/>
            <w:r w:rsidR="00C60D1D" w:rsidRPr="003A499A">
              <w:rPr>
                <w:rStyle w:val="NoteChar"/>
                <w:rFonts w:eastAsia="Calibri"/>
                <w:lang w:val="ru-RU"/>
              </w:rPr>
              <w:t xml:space="preserve"> линиями для связи при бедствии, в условиях срочности и для обеспечения безопасности (см. Статью 31). </w:t>
            </w:r>
            <w:r w:rsidR="005D4674" w:rsidRPr="003A499A">
              <w:rPr>
                <w:rStyle w:val="NoteChar"/>
                <w:lang w:val="ru-RU"/>
              </w:rPr>
              <w:t>Кроме того, подвижной спутниковой службе также разрешено использование этой полосы земными станциями, работающими в ГМСББ, для передач, не связанных с бедствием.</w:t>
            </w:r>
            <w:r w:rsidR="005D4674" w:rsidRPr="00B92DC2">
              <w:rPr>
                <w:rStyle w:val="NoteChar"/>
                <w:rFonts w:eastAsia="SimSun"/>
                <w:sz w:val="16"/>
              </w:rPr>
              <w:t>     </w:t>
            </w:r>
            <w:r w:rsidR="005D4674" w:rsidRPr="003A499A">
              <w:rPr>
                <w:rStyle w:val="NoteChar"/>
                <w:sz w:val="16"/>
                <w:lang w:val="ru-RU"/>
              </w:rPr>
              <w:t>(ВКР</w:t>
            </w:r>
            <w:r w:rsidR="005D4674" w:rsidRPr="003A499A">
              <w:rPr>
                <w:rStyle w:val="NoteChar"/>
                <w:sz w:val="16"/>
                <w:lang w:val="ru-RU"/>
              </w:rPr>
              <w:noBreakHyphen/>
              <w:t>23)</w:t>
            </w:r>
          </w:p>
          <w:p w14:paraId="34AD975E" w14:textId="1D4AC9D6" w:rsidR="007A753F" w:rsidRPr="005D4674" w:rsidRDefault="005D4674" w:rsidP="00B92DC2">
            <w:pPr>
              <w:pStyle w:val="Reasons"/>
              <w:rPr>
                <w:rFonts w:eastAsia="Calibri"/>
              </w:rPr>
            </w:pPr>
            <w:r w:rsidRPr="00E271E2">
              <w:rPr>
                <w:rFonts w:eastAsia="Calibri"/>
                <w:b/>
              </w:rPr>
              <w:t>Основания</w:t>
            </w:r>
            <w:r w:rsidR="007A753F" w:rsidRPr="00E271E2">
              <w:rPr>
                <w:rFonts w:eastAsia="Calibri"/>
              </w:rPr>
              <w:t xml:space="preserve">: </w:t>
            </w:r>
            <w:r w:rsidRPr="00E271E2">
              <w:t>Полоса частот 1645,5–1646,5 МГц использовалась спутниковыми EPIRB, работавшими в диапазоне 1,6 ГГц, но они были исключены. Если разрешенное использование этой полосы не будет возобновлено, то эта полоса шириной 1 МГц продолжит оставаться неиспользуемой. Расширение области ее разрешенного использования до более общего использования в случае бедствия, в условиях срочности и для обеспечения безопасности будет способствовать безопасности мореходов и судов. Кроме того, для повышения эффективности использования этой полосы можно также на неприоритетной основе в случаях, не относящихся к случаям бедствия, вести передачи с земных станций, поддерживающих передачу сообщений бедствия, срочности и безопасности в этой полосе.</w:t>
            </w:r>
          </w:p>
          <w:p w14:paraId="0294CBD1" w14:textId="359855CC" w:rsidR="007A753F" w:rsidRPr="00B92DC2" w:rsidRDefault="005A760A" w:rsidP="00B92DC2">
            <w:pPr>
              <w:pStyle w:val="Note"/>
              <w:rPr>
                <w:rFonts w:eastAsia="Calibri"/>
                <w:lang w:val="ru-RU"/>
              </w:rPr>
            </w:pPr>
            <w:r w:rsidRPr="00B92DC2">
              <w:rPr>
                <w:rFonts w:eastAsia="Calibri"/>
                <w:b/>
                <w:lang w:val="ru-RU"/>
              </w:rPr>
              <w:t>Примечания</w:t>
            </w:r>
            <w:r w:rsidR="007A753F" w:rsidRPr="00B92DC2">
              <w:rPr>
                <w:rFonts w:eastAsia="Calibri"/>
                <w:lang w:val="ru-RU"/>
              </w:rPr>
              <w:t xml:space="preserve">: </w:t>
            </w:r>
            <w:r w:rsidR="00F24BB6" w:rsidRPr="00B92DC2">
              <w:rPr>
                <w:rFonts w:eastAsia="Calibri"/>
                <w:lang w:val="ru-RU"/>
              </w:rPr>
              <w:t xml:space="preserve">Снять ограничение </w:t>
            </w:r>
            <w:r w:rsidR="00F24BB6" w:rsidRPr="00F24BB6">
              <w:rPr>
                <w:rFonts w:eastAsia="Calibri"/>
                <w:lang w:val="en-US"/>
              </w:rPr>
              <w:t>EPIRB</w:t>
            </w:r>
            <w:r w:rsidR="00F24BB6" w:rsidRPr="00B92DC2">
              <w:rPr>
                <w:rFonts w:eastAsia="Calibri"/>
                <w:lang w:val="ru-RU"/>
              </w:rPr>
              <w:t>, сделать диапазон доступным для ГМСББ и общей связи на станциях ГМСББ.</w:t>
            </w:r>
          </w:p>
          <w:p w14:paraId="215BBC29" w14:textId="7195AF13" w:rsidR="007A753F" w:rsidRPr="00F24BB6" w:rsidRDefault="0025594A" w:rsidP="007A753F">
            <w:pPr>
              <w:spacing w:before="40" w:after="40"/>
              <w:rPr>
                <w:rFonts w:eastAsia="Calibri"/>
                <w:b/>
                <w:u w:val="single"/>
              </w:rPr>
            </w:pPr>
            <w:r>
              <w:rPr>
                <w:rFonts w:eastAsia="Calibri"/>
                <w:b/>
                <w:u w:val="single"/>
              </w:rPr>
              <w:t>Вопрос</w:t>
            </w:r>
            <w:r w:rsidR="007A753F" w:rsidRPr="00F24BB6">
              <w:rPr>
                <w:rFonts w:eastAsia="Calibri"/>
                <w:b/>
                <w:u w:val="single"/>
              </w:rPr>
              <w:t xml:space="preserve"> </w:t>
            </w:r>
            <w:r w:rsidR="007A753F" w:rsidRPr="007A753F">
              <w:rPr>
                <w:rFonts w:eastAsia="Calibri"/>
                <w:b/>
                <w:u w:val="single"/>
                <w:lang w:val="en-US"/>
              </w:rPr>
              <w:t>B</w:t>
            </w:r>
            <w:r w:rsidR="007A753F" w:rsidRPr="00F24BB6">
              <w:rPr>
                <w:rFonts w:eastAsia="Calibri"/>
                <w:b/>
                <w:u w:val="single"/>
              </w:rPr>
              <w:t xml:space="preserve">: </w:t>
            </w:r>
            <w:r w:rsidR="00F24BB6">
              <w:rPr>
                <w:rFonts w:eastAsia="Calibri"/>
                <w:b/>
                <w:u w:val="single"/>
              </w:rPr>
              <w:t>Электронная навигация</w:t>
            </w:r>
          </w:p>
          <w:p w14:paraId="574E4351" w14:textId="1377217F" w:rsidR="007A753F" w:rsidRPr="00764A43" w:rsidRDefault="00F24BB6" w:rsidP="00B92DC2">
            <w:pPr>
              <w:rPr>
                <w:rFonts w:eastAsia="Calibri"/>
              </w:rPr>
            </w:pPr>
            <w:r w:rsidRPr="00764A43">
              <w:rPr>
                <w:rFonts w:eastAsia="Calibri"/>
                <w:b/>
              </w:rPr>
              <w:t>Подде</w:t>
            </w:r>
            <w:r>
              <w:rPr>
                <w:rFonts w:eastAsia="Calibri"/>
                <w:b/>
              </w:rPr>
              <w:t>ржать</w:t>
            </w:r>
            <w:r w:rsidRPr="00764A43">
              <w:rPr>
                <w:rFonts w:eastAsia="Calibri"/>
                <w:b/>
              </w:rPr>
              <w:t xml:space="preserve"> </w:t>
            </w:r>
            <w:r>
              <w:rPr>
                <w:rFonts w:eastAsia="Calibri"/>
                <w:b/>
              </w:rPr>
              <w:t>метод</w:t>
            </w:r>
            <w:r w:rsidRPr="00764A43">
              <w:rPr>
                <w:rFonts w:eastAsia="Calibri"/>
                <w:b/>
              </w:rPr>
              <w:t xml:space="preserve"> </w:t>
            </w:r>
            <w:r w:rsidR="007A753F" w:rsidRPr="007A753F">
              <w:rPr>
                <w:rFonts w:eastAsia="Calibri"/>
                <w:b/>
                <w:lang w:val="en-US"/>
              </w:rPr>
              <w:t>B</w:t>
            </w:r>
            <w:r w:rsidRPr="00764A43">
              <w:rPr>
                <w:rFonts w:eastAsia="Calibri"/>
              </w:rPr>
              <w:t xml:space="preserve">, </w:t>
            </w:r>
            <w:r w:rsidR="00764A43">
              <w:rPr>
                <w:rFonts w:eastAsia="Calibri"/>
              </w:rPr>
              <w:t>изложенный</w:t>
            </w:r>
            <w:r w:rsidRPr="00764A43">
              <w:rPr>
                <w:rFonts w:eastAsia="Calibri"/>
              </w:rPr>
              <w:t xml:space="preserve"> </w:t>
            </w:r>
            <w:r>
              <w:rPr>
                <w:rFonts w:eastAsia="Calibri"/>
              </w:rPr>
              <w:t>в</w:t>
            </w:r>
            <w:r w:rsidRPr="00764A43">
              <w:rPr>
                <w:rFonts w:eastAsia="Calibri"/>
              </w:rPr>
              <w:t xml:space="preserve"> </w:t>
            </w:r>
            <w:r>
              <w:rPr>
                <w:rFonts w:eastAsia="Calibri"/>
              </w:rPr>
              <w:t>проекте</w:t>
            </w:r>
            <w:r w:rsidRPr="00764A43">
              <w:rPr>
                <w:rFonts w:eastAsia="Calibri"/>
              </w:rPr>
              <w:t xml:space="preserve"> </w:t>
            </w:r>
            <w:r>
              <w:rPr>
                <w:rFonts w:eastAsia="Calibri"/>
              </w:rPr>
              <w:t>ПСК</w:t>
            </w:r>
            <w:r w:rsidRPr="00764A43">
              <w:rPr>
                <w:rFonts w:eastAsia="Calibri"/>
              </w:rPr>
              <w:t xml:space="preserve"> </w:t>
            </w:r>
            <w:r w:rsidR="007A753F" w:rsidRPr="00764A43">
              <w:rPr>
                <w:rFonts w:eastAsia="Calibri"/>
              </w:rPr>
              <w:t>(</w:t>
            </w:r>
            <w:r w:rsidR="00764A43" w:rsidRPr="00764A43">
              <w:rPr>
                <w:rFonts w:eastAsia="Calibri"/>
              </w:rPr>
              <w:t>нет необходимости вносить изменения в РР</w:t>
            </w:r>
            <w:r w:rsidR="007A753F" w:rsidRPr="00764A43">
              <w:rPr>
                <w:rFonts w:eastAsia="Calibri"/>
              </w:rPr>
              <w:t>);</w:t>
            </w:r>
          </w:p>
          <w:p w14:paraId="707963C6" w14:textId="628763C6" w:rsidR="007A753F" w:rsidRPr="005D4674" w:rsidRDefault="007A753F" w:rsidP="00B92DC2">
            <w:pPr>
              <w:pStyle w:val="Heading1"/>
              <w:rPr>
                <w:rFonts w:eastAsia="Calibri"/>
              </w:rPr>
            </w:pPr>
            <w:r w:rsidRPr="005D4674">
              <w:rPr>
                <w:rFonts w:eastAsia="Calibri"/>
              </w:rPr>
              <w:t>3</w:t>
            </w:r>
            <w:r w:rsidR="005D4674" w:rsidRPr="005D4674">
              <w:rPr>
                <w:rFonts w:eastAsia="Calibri"/>
              </w:rPr>
              <w:tab/>
            </w:r>
            <w:r w:rsidR="005D4674" w:rsidRPr="005D4674">
              <w:t xml:space="preserve">Вопрос C: Введение дополнительных спутниковых систем в </w:t>
            </w:r>
            <w:r w:rsidR="00764A43" w:rsidRPr="00764A43">
              <w:t>ГМСББ</w:t>
            </w:r>
          </w:p>
          <w:p w14:paraId="7BF58B9A" w14:textId="2C382C0C" w:rsidR="007A753F" w:rsidRPr="00E271E2" w:rsidRDefault="005D4674" w:rsidP="00B92DC2">
            <w:pPr>
              <w:rPr>
                <w:rFonts w:eastAsia="Calibri"/>
              </w:rPr>
            </w:pPr>
            <w:r w:rsidRPr="00E271E2">
              <w:rPr>
                <w:rFonts w:eastAsia="Calibri"/>
                <w:b/>
              </w:rPr>
              <w:t>3.1</w:t>
            </w:r>
            <w:r w:rsidRPr="00E271E2">
              <w:rPr>
                <w:rFonts w:eastAsia="Calibri"/>
              </w:rPr>
              <w:tab/>
            </w:r>
            <w:r w:rsidR="00B93BE5" w:rsidRPr="00E271E2">
              <w:rPr>
                <w:rFonts w:eastAsia="Calibri"/>
                <w:b/>
              </w:rPr>
              <w:t>Поддержать</w:t>
            </w:r>
            <w:r w:rsidR="007A753F" w:rsidRPr="00E271E2">
              <w:rPr>
                <w:rFonts w:eastAsia="Calibri"/>
                <w:b/>
              </w:rPr>
              <w:t xml:space="preserve"> </w:t>
            </w:r>
            <w:r w:rsidR="00B93BE5" w:rsidRPr="00E271E2">
              <w:rPr>
                <w:rFonts w:eastAsia="Calibri"/>
                <w:b/>
              </w:rPr>
              <w:t xml:space="preserve">метод </w:t>
            </w:r>
            <w:r w:rsidR="007A753F" w:rsidRPr="00E271E2">
              <w:rPr>
                <w:rFonts w:eastAsia="Calibri"/>
                <w:b/>
                <w:lang w:val="en-US"/>
              </w:rPr>
              <w:t>C</w:t>
            </w:r>
            <w:r w:rsidR="007A753F" w:rsidRPr="00E271E2">
              <w:rPr>
                <w:rFonts w:eastAsia="Calibri"/>
                <w:b/>
              </w:rPr>
              <w:t>3</w:t>
            </w:r>
            <w:r w:rsidR="007A753F" w:rsidRPr="00E271E2">
              <w:rPr>
                <w:rFonts w:eastAsia="Calibri"/>
              </w:rPr>
              <w:t xml:space="preserve"> </w:t>
            </w:r>
            <w:r w:rsidRPr="00E271E2">
              <w:rPr>
                <w:rFonts w:eastAsia="Calibri"/>
              </w:rPr>
              <w:t>−</w:t>
            </w:r>
            <w:r w:rsidR="007A753F" w:rsidRPr="00E271E2">
              <w:rPr>
                <w:rFonts w:eastAsia="Calibri"/>
              </w:rPr>
              <w:t xml:space="preserve"> </w:t>
            </w:r>
            <w:r w:rsidRPr="00E271E2">
              <w:t xml:space="preserve">Введение дополнительных спутниковых систем для работы ГМСББ, прежде чем подобное добавление будет сделано, требует выполнения соответствующих применимых положений действующего Регламента радиосвязи, включая Статьи </w:t>
            </w:r>
            <w:r w:rsidRPr="00E271E2">
              <w:rPr>
                <w:b/>
                <w:bCs/>
              </w:rPr>
              <w:t xml:space="preserve">9 </w:t>
            </w:r>
            <w:r w:rsidRPr="00E271E2">
              <w:t>и</w:t>
            </w:r>
            <w:r w:rsidRPr="00E271E2">
              <w:rPr>
                <w:b/>
                <w:bCs/>
              </w:rPr>
              <w:t xml:space="preserve"> 11</w:t>
            </w:r>
            <w:r w:rsidRPr="00E271E2">
              <w:t xml:space="preserve"> РР, и относящихся к ним Правил процедуры (ПрП), чтобы обеспечить защиту существующих служб, которым эта полоса частот распределена, с учетом условий, в которых эти существующие службы в настоящее время работают и внедрены.</w:t>
            </w:r>
          </w:p>
          <w:p w14:paraId="15F989B6" w14:textId="71520E1B" w:rsidR="007A753F" w:rsidRPr="00E271E2" w:rsidRDefault="00EB6DDA" w:rsidP="00B92DC2">
            <w:pPr>
              <w:rPr>
                <w:rFonts w:eastAsia="Calibri"/>
              </w:rPr>
            </w:pPr>
            <w:r w:rsidRPr="00E271E2">
              <w:t>В рамках этого метода также предлагается</w:t>
            </w:r>
            <w:r w:rsidR="007A753F" w:rsidRPr="00E271E2">
              <w:rPr>
                <w:rFonts w:eastAsia="Calibri"/>
              </w:rPr>
              <w:t>:</w:t>
            </w:r>
          </w:p>
          <w:p w14:paraId="2124BAD9" w14:textId="20DBA190" w:rsidR="007A753F" w:rsidRPr="00E271E2" w:rsidRDefault="00B92DC2" w:rsidP="00B92DC2">
            <w:pPr>
              <w:pStyle w:val="enumlev1"/>
              <w:rPr>
                <w:rFonts w:eastAsia="Calibri"/>
              </w:rPr>
            </w:pPr>
            <w:r>
              <w:rPr>
                <w:rFonts w:eastAsia="Calibri"/>
              </w:rPr>
              <w:t>−</w:t>
            </w:r>
            <w:r w:rsidR="005D4674" w:rsidRPr="00E271E2">
              <w:rPr>
                <w:rFonts w:eastAsia="Calibri"/>
              </w:rPr>
              <w:tab/>
            </w:r>
            <w:r w:rsidR="00EB6DDA" w:rsidRPr="00E271E2">
              <w:t xml:space="preserve">добавить полосы частот 1610,18–1621,35 МГц и 2483,59–2499,91 МГц в Таблицу 15-2 Приложения </w:t>
            </w:r>
            <w:r w:rsidR="00EB6DDA" w:rsidRPr="00E271E2">
              <w:rPr>
                <w:b/>
                <w:bCs/>
              </w:rPr>
              <w:t>15</w:t>
            </w:r>
            <w:r w:rsidR="00EB6DDA" w:rsidRPr="00E271E2">
              <w:t xml:space="preserve"> к РР, а также положения пп. </w:t>
            </w:r>
            <w:r w:rsidR="00EB6DDA" w:rsidRPr="00E271E2">
              <w:rPr>
                <w:b/>
                <w:bCs/>
              </w:rPr>
              <w:t>33.50</w:t>
            </w:r>
            <w:r w:rsidR="00EB6DDA" w:rsidRPr="00E271E2">
              <w:t xml:space="preserve"> и </w:t>
            </w:r>
            <w:r w:rsidR="00EB6DDA" w:rsidRPr="00E271E2">
              <w:rPr>
                <w:b/>
                <w:bCs/>
              </w:rPr>
              <w:t>33.53</w:t>
            </w:r>
            <w:r w:rsidR="00EB6DDA" w:rsidRPr="00E271E2">
              <w:t xml:space="preserve"> Статьи </w:t>
            </w:r>
            <w:r w:rsidR="00EB6DDA" w:rsidRPr="00E271E2">
              <w:rPr>
                <w:b/>
                <w:bCs/>
              </w:rPr>
              <w:t>33</w:t>
            </w:r>
            <w:r w:rsidR="00EB6DDA" w:rsidRPr="00E271E2">
              <w:t xml:space="preserve"> РР для обеспечения аспектов безопасности человеческой жизни, требуемых ГМСББ, и осуществления применимых положений РР;</w:t>
            </w:r>
          </w:p>
          <w:p w14:paraId="1920E55C" w14:textId="2BD9FBF4" w:rsidR="007A753F" w:rsidRPr="00E271E2" w:rsidRDefault="00B92DC2" w:rsidP="00B92DC2">
            <w:pPr>
              <w:pStyle w:val="enumlev1"/>
              <w:rPr>
                <w:rFonts w:eastAsia="Calibri"/>
                <w:b/>
              </w:rPr>
            </w:pPr>
            <w:r>
              <w:rPr>
                <w:rFonts w:eastAsia="Calibri"/>
              </w:rPr>
              <w:t>−</w:t>
            </w:r>
            <w:r w:rsidR="005D4674" w:rsidRPr="00E271E2">
              <w:rPr>
                <w:rFonts w:eastAsia="Calibri"/>
              </w:rPr>
              <w:tab/>
            </w:r>
            <w:r w:rsidR="00EB6DDA" w:rsidRPr="00E271E2">
              <w:t xml:space="preserve">изменить пп. </w:t>
            </w:r>
            <w:r w:rsidR="00EB6DDA" w:rsidRPr="00E271E2">
              <w:rPr>
                <w:b/>
                <w:bCs/>
              </w:rPr>
              <w:t xml:space="preserve">5.364 </w:t>
            </w:r>
            <w:r w:rsidR="00EB6DDA" w:rsidRPr="00E271E2">
              <w:t>и</w:t>
            </w:r>
            <w:r w:rsidR="00EB6DDA" w:rsidRPr="00E271E2">
              <w:rPr>
                <w:b/>
                <w:bCs/>
              </w:rPr>
              <w:t xml:space="preserve"> 5.368</w:t>
            </w:r>
            <w:r w:rsidR="00EB6DDA" w:rsidRPr="00E271E2">
              <w:t xml:space="preserve"> РР, чтобы применить п. </w:t>
            </w:r>
            <w:r w:rsidR="00EB6DDA" w:rsidRPr="00E271E2">
              <w:rPr>
                <w:b/>
                <w:bCs/>
              </w:rPr>
              <w:t>4.10</w:t>
            </w:r>
            <w:r w:rsidR="00EB6DDA" w:rsidRPr="00E271E2">
              <w:t xml:space="preserve"> РР в полосе частот 1610,18−1621,35 МГц к станциям ГМСББ, работающим в МПСС (Земля-космос), и изменить п. </w:t>
            </w:r>
            <w:r w:rsidR="00EB6DDA" w:rsidRPr="00E271E2">
              <w:rPr>
                <w:b/>
                <w:bCs/>
              </w:rPr>
              <w:t>5.368</w:t>
            </w:r>
            <w:r w:rsidR="00EB6DDA" w:rsidRPr="00E271E2">
              <w:t xml:space="preserve"> РР, чтобы сохранить статус станций ГМСББ, работающих в МПСС и ВПС(R)C в полосе частот 1610,18–1621,35 МГц;</w:t>
            </w:r>
          </w:p>
          <w:p w14:paraId="1E0BBBB0" w14:textId="0347AD5A" w:rsidR="007A753F" w:rsidRPr="00E271E2" w:rsidRDefault="00B92DC2" w:rsidP="00B92DC2">
            <w:pPr>
              <w:pStyle w:val="enumlev1"/>
              <w:rPr>
                <w:rFonts w:eastAsia="Calibri"/>
              </w:rPr>
            </w:pPr>
            <w:r>
              <w:rPr>
                <w:rFonts w:eastAsia="Calibri"/>
              </w:rPr>
              <w:lastRenderedPageBreak/>
              <w:t>−</w:t>
            </w:r>
            <w:r w:rsidR="005D4674" w:rsidRPr="00E271E2">
              <w:rPr>
                <w:rFonts w:eastAsia="Calibri"/>
              </w:rPr>
              <w:tab/>
            </w:r>
            <w:r w:rsidR="00EB6DDA" w:rsidRPr="00E271E2">
              <w:t>соответствующая Резолюция, ориентированная на удовлетворение потребностей в координации, а также ослабление влияния и устранение возможных вредных помех.</w:t>
            </w:r>
          </w:p>
          <w:p w14:paraId="432C0A6E" w14:textId="7E0F5E2E" w:rsidR="007A753F" w:rsidRPr="00E271E2" w:rsidRDefault="007A753F" w:rsidP="00B92DC2">
            <w:pPr>
              <w:rPr>
                <w:rFonts w:eastAsia="Calibri"/>
                <w:i/>
              </w:rPr>
            </w:pPr>
            <w:r w:rsidRPr="00E271E2">
              <w:rPr>
                <w:rFonts w:eastAsia="Calibri"/>
                <w:b/>
              </w:rPr>
              <w:t>3.2</w:t>
            </w:r>
            <w:r w:rsidRPr="00E271E2">
              <w:rPr>
                <w:rFonts w:eastAsia="Calibri"/>
              </w:rPr>
              <w:t xml:space="preserve"> </w:t>
            </w:r>
            <w:r w:rsidR="005D4674" w:rsidRPr="00E271E2">
              <w:rPr>
                <w:rFonts w:eastAsia="Calibri"/>
              </w:rPr>
              <w:tab/>
            </w:r>
            <w:r w:rsidR="00EB6DDA" w:rsidRPr="00E271E2">
              <w:rPr>
                <w:rFonts w:eastAsia="Calibri"/>
              </w:rPr>
              <w:t xml:space="preserve">Некоторые администрации считают, что завершение процедур координации и заявления новой предложенной системы ГМСББ в соответствии со Статьями </w:t>
            </w:r>
            <w:r w:rsidR="00EB6DDA" w:rsidRPr="00E271E2">
              <w:rPr>
                <w:rFonts w:eastAsia="Calibri"/>
                <w:b/>
                <w:bCs/>
              </w:rPr>
              <w:t xml:space="preserve">9 </w:t>
            </w:r>
            <w:r w:rsidR="00EB6DDA" w:rsidRPr="00E271E2">
              <w:rPr>
                <w:rFonts w:eastAsia="Calibri"/>
              </w:rPr>
              <w:t>и</w:t>
            </w:r>
            <w:r w:rsidR="00EB6DDA" w:rsidRPr="00E271E2">
              <w:rPr>
                <w:rFonts w:eastAsia="Calibri"/>
                <w:b/>
                <w:bCs/>
              </w:rPr>
              <w:t xml:space="preserve"> 11</w:t>
            </w:r>
            <w:r w:rsidR="00EB6DDA" w:rsidRPr="00E271E2">
              <w:rPr>
                <w:rFonts w:eastAsia="Calibri"/>
              </w:rPr>
              <w:t xml:space="preserve"> РР является предварительным условием для внесения изменений в Регламент радиосвязи для ее согласования. Без этого система ГМСББ не может требовать защиты от вредных помех и, возможно, не будет удовлетворять требованиям системы безопасности. В связи с этим подчеркивается, что присвоения, зарегистрированные согласно п. </w:t>
            </w:r>
            <w:r w:rsidR="00EB6DDA" w:rsidRPr="00E271E2">
              <w:rPr>
                <w:rFonts w:eastAsia="Calibri"/>
                <w:b/>
                <w:bCs/>
              </w:rPr>
              <w:t>11.41</w:t>
            </w:r>
            <w:r w:rsidR="00EB6DDA" w:rsidRPr="00E271E2">
              <w:rPr>
                <w:rFonts w:eastAsia="Calibri"/>
              </w:rPr>
              <w:t xml:space="preserve"> РР, не подходят для использования в системе ГМСББ. Признание и утверждение ИМО спутниковой сети/системы ГСО для обеспечения работы ГМСББ до ВКР-23 также является определяющим фактором для принятия любых изменений в Регламенте радиосвязи.</w:t>
            </w:r>
          </w:p>
          <w:p w14:paraId="0B990058" w14:textId="6C4286B0" w:rsidR="007A753F" w:rsidRPr="00E271E2" w:rsidRDefault="007A753F" w:rsidP="00B92DC2">
            <w:pPr>
              <w:rPr>
                <w:rFonts w:eastAsia="Calibri"/>
                <w:i/>
              </w:rPr>
            </w:pPr>
            <w:r w:rsidRPr="00E271E2">
              <w:rPr>
                <w:rFonts w:eastAsia="Calibri"/>
                <w:b/>
              </w:rPr>
              <w:t>3.3</w:t>
            </w:r>
            <w:r w:rsidR="005D4674" w:rsidRPr="00E271E2">
              <w:rPr>
                <w:rFonts w:eastAsia="Calibri"/>
                <w:i/>
              </w:rPr>
              <w:tab/>
            </w:r>
            <w:r w:rsidR="00EB6DDA" w:rsidRPr="00E271E2">
              <w:rPr>
                <w:rFonts w:eastAsia="Calibri"/>
              </w:rPr>
              <w:t>Некоторые другие администрации твердо убеждены в том, что приведенное выше заявление не соответствует действительности и вводит в заблуждение по следующим причинам:</w:t>
            </w:r>
          </w:p>
          <w:p w14:paraId="07AEF668" w14:textId="55A96A13" w:rsidR="007A753F" w:rsidRPr="00E271E2" w:rsidRDefault="00B92DC2" w:rsidP="00B92DC2">
            <w:pPr>
              <w:pStyle w:val="enumlev1"/>
              <w:rPr>
                <w:rFonts w:eastAsia="Calibri"/>
              </w:rPr>
            </w:pPr>
            <w:r>
              <w:rPr>
                <w:rFonts w:eastAsia="Calibri"/>
              </w:rPr>
              <w:t>−</w:t>
            </w:r>
            <w:r w:rsidR="005D4674" w:rsidRPr="00E271E2">
              <w:rPr>
                <w:rFonts w:eastAsia="Calibri"/>
              </w:rPr>
              <w:tab/>
            </w:r>
            <w:r w:rsidR="00EB6DDA" w:rsidRPr="00E271E2">
              <w:t>какая-либо связь между процедурой координации присвоений и решением какой-либо ВКР, в том числе ВКР-23, отсутствует, поскольку порядок действий, который необходимо предпринять для координации, в настоящее время четко описан и изложен в Регламенте радиосвязи и, таким образом, не требует дополнительного решения ВКР-23;</w:t>
            </w:r>
          </w:p>
          <w:p w14:paraId="5E2F9D5D" w14:textId="40C24208" w:rsidR="007A753F" w:rsidRPr="00E271E2" w:rsidRDefault="00B92DC2" w:rsidP="00B92DC2">
            <w:pPr>
              <w:pStyle w:val="enumlev1"/>
              <w:rPr>
                <w:rFonts w:eastAsia="Calibri"/>
              </w:rPr>
            </w:pPr>
            <w:r>
              <w:rPr>
                <w:rFonts w:eastAsia="Calibri"/>
              </w:rPr>
              <w:t>−</w:t>
            </w:r>
            <w:r w:rsidR="005D4674" w:rsidRPr="00E271E2">
              <w:rPr>
                <w:rFonts w:eastAsia="Calibri"/>
              </w:rPr>
              <w:tab/>
            </w:r>
            <w:r w:rsidR="00EB6DDA" w:rsidRPr="00E271E2">
              <w:t xml:space="preserve">ссылка на включение определенных частотных присвоений, относящихся к определенной спутниковой сети ГСО или спутниковой системе НГСО, в Регламент радиосвязи является неотъемлемой частью процедуры заявления и регистрации этих присвоений, как указано в Статье </w:t>
            </w:r>
            <w:r w:rsidR="00EB6DDA" w:rsidRPr="00E271E2">
              <w:rPr>
                <w:b/>
                <w:bCs/>
              </w:rPr>
              <w:t>11</w:t>
            </w:r>
            <w:r w:rsidR="00EB6DDA" w:rsidRPr="00E271E2">
              <w:t xml:space="preserve"> Регламента радиосвязи, и, таким образом, никоим образом не зависит от решения какой-либо ВКР, в том числе ВКР-23;</w:t>
            </w:r>
          </w:p>
          <w:p w14:paraId="63B4F1B8" w14:textId="79AFF16C" w:rsidR="007A753F" w:rsidRPr="00E271E2" w:rsidRDefault="00B92DC2" w:rsidP="00B92DC2">
            <w:pPr>
              <w:pStyle w:val="enumlev1"/>
              <w:rPr>
                <w:rFonts w:eastAsia="Calibri"/>
              </w:rPr>
            </w:pPr>
            <w:r>
              <w:rPr>
                <w:rFonts w:eastAsia="Calibri"/>
              </w:rPr>
              <w:t>−</w:t>
            </w:r>
            <w:r w:rsidR="005D4674" w:rsidRPr="00E271E2">
              <w:rPr>
                <w:rFonts w:eastAsia="Calibri"/>
              </w:rPr>
              <w:tab/>
            </w:r>
            <w:r w:rsidR="00EB6DDA" w:rsidRPr="00E271E2">
              <w:t>вопрос о признании ИМО геостационарной спутниковой сети или негеостационарной спутниковой системы в качестве кандидата на обеспечение работы ГМСББ не имеет отношения к решению какой-либо ВКР, в том числе ВКР-23, поскольку такое признание является совершенно самостоятельным вопросом в рамках мандата и компетенций ИМО и решение о признании может быть принято до любой ВКР, после любой ВКР или вообще не принято.</w:t>
            </w:r>
          </w:p>
          <w:p w14:paraId="2FAA0021" w14:textId="60BD3DA1" w:rsidR="007A753F" w:rsidRPr="00781166" w:rsidRDefault="00F615E7" w:rsidP="00781166">
            <w:pPr>
              <w:pStyle w:val="Headingi"/>
              <w:rPr>
                <w:rFonts w:eastAsia="Calibri"/>
                <w:u w:val="single"/>
              </w:rPr>
            </w:pPr>
            <w:r w:rsidRPr="00781166">
              <w:rPr>
                <w:rFonts w:eastAsia="Calibri"/>
                <w:u w:val="single"/>
              </w:rPr>
              <w:t>Часть 2: Дальнейшие действия</w:t>
            </w:r>
          </w:p>
          <w:p w14:paraId="27D3B520" w14:textId="7687D94A" w:rsidR="007A753F" w:rsidRPr="00F615E7" w:rsidRDefault="00F615E7" w:rsidP="007A753F">
            <w:pPr>
              <w:spacing w:before="40" w:after="40"/>
              <w:rPr>
                <w:rFonts w:eastAsia="Calibri"/>
              </w:rPr>
            </w:pPr>
            <w:r w:rsidRPr="00F615E7">
              <w:rPr>
                <w:rFonts w:eastAsia="Calibri"/>
                <w:b/>
                <w:i/>
                <w:color w:val="000000"/>
              </w:rPr>
              <w:t>Просить администрации АСЭ</w:t>
            </w:r>
            <w:r w:rsidR="007A753F" w:rsidRPr="00781166">
              <w:rPr>
                <w:rFonts w:eastAsia="Calibri"/>
                <w:i/>
                <w:color w:val="000000"/>
              </w:rPr>
              <w:t>:</w:t>
            </w:r>
          </w:p>
          <w:p w14:paraId="7FD85CDF" w14:textId="7B01369F" w:rsidR="007A753F" w:rsidRPr="00F615E7" w:rsidRDefault="00F615E7" w:rsidP="00B92DC2">
            <w:pPr>
              <w:rPr>
                <w:rFonts w:eastAsia="Calibri"/>
              </w:rPr>
            </w:pPr>
            <w:r w:rsidRPr="00F615E7">
              <w:rPr>
                <w:rFonts w:eastAsia="Calibri"/>
                <w:b/>
              </w:rPr>
              <w:t xml:space="preserve">поддержать </w:t>
            </w:r>
            <w:r w:rsidRPr="00000445">
              <w:rPr>
                <w:rFonts w:eastAsia="Calibri"/>
                <w:lang w:val="en-US"/>
              </w:rPr>
              <w:t>AFCP</w:t>
            </w:r>
            <w:r w:rsidRPr="00000445">
              <w:rPr>
                <w:rFonts w:eastAsia="Calibri"/>
              </w:rPr>
              <w:t xml:space="preserve"> по данному пункту повестки дня</w:t>
            </w:r>
            <w:r w:rsidR="007A753F" w:rsidRPr="00F615E7">
              <w:rPr>
                <w:rFonts w:eastAsia="Calibri"/>
              </w:rPr>
              <w:t>.</w:t>
            </w:r>
          </w:p>
        </w:tc>
      </w:tr>
      <w:tr w:rsidR="007A753F" w:rsidRPr="005103D2" w14:paraId="72E861C7" w14:textId="77777777" w:rsidTr="007A753F">
        <w:trPr>
          <w:jc w:val="center"/>
        </w:trPr>
        <w:tc>
          <w:tcPr>
            <w:tcW w:w="3119" w:type="dxa"/>
          </w:tcPr>
          <w:p w14:paraId="1CF6E974" w14:textId="7BE1397D" w:rsidR="007A753F" w:rsidRPr="00E271E2" w:rsidRDefault="009111B9" w:rsidP="007A753F">
            <w:pPr>
              <w:spacing w:before="40" w:after="40"/>
              <w:rPr>
                <w:rFonts w:eastAsia="Calibri"/>
              </w:rPr>
            </w:pPr>
            <w:r w:rsidRPr="009111B9">
              <w:rPr>
                <w:rFonts w:eastAsia="Calibri"/>
                <w:b/>
              </w:rPr>
              <w:lastRenderedPageBreak/>
              <w:t xml:space="preserve">Пункт </w:t>
            </w:r>
            <w:r>
              <w:rPr>
                <w:rFonts w:eastAsia="Calibri"/>
                <w:b/>
              </w:rPr>
              <w:t>9</w:t>
            </w:r>
            <w:r w:rsidRPr="009111B9">
              <w:rPr>
                <w:rFonts w:eastAsia="Calibri"/>
                <w:b/>
              </w:rPr>
              <w:t xml:space="preserve">.1 повестки дня </w:t>
            </w:r>
            <w:r w:rsidR="007A753F" w:rsidRPr="00155FEE">
              <w:rPr>
                <w:rFonts w:eastAsia="Calibri"/>
                <w:b/>
              </w:rPr>
              <w:t>(</w:t>
            </w:r>
            <w:r w:rsidRPr="00E271E2">
              <w:rPr>
                <w:rFonts w:eastAsia="Calibri"/>
                <w:b/>
              </w:rPr>
              <w:t>тема</w:t>
            </w:r>
            <w:r w:rsidR="007A753F" w:rsidRPr="00E271E2">
              <w:rPr>
                <w:rFonts w:eastAsia="Calibri"/>
                <w:b/>
              </w:rPr>
              <w:t xml:space="preserve"> </w:t>
            </w:r>
            <w:r w:rsidR="007A753F" w:rsidRPr="00E271E2">
              <w:rPr>
                <w:rFonts w:eastAsia="Calibri"/>
                <w:b/>
                <w:lang w:val="en-US"/>
              </w:rPr>
              <w:t>B</w:t>
            </w:r>
            <w:r w:rsidR="007A753F" w:rsidRPr="00E271E2">
              <w:rPr>
                <w:rFonts w:eastAsia="Calibri"/>
                <w:b/>
              </w:rPr>
              <w:t>)</w:t>
            </w:r>
          </w:p>
          <w:p w14:paraId="4766D9B6" w14:textId="6E8481BC" w:rsidR="007A753F" w:rsidRPr="005B07A7" w:rsidRDefault="005B07A7" w:rsidP="005B07A7">
            <w:pPr>
              <w:spacing w:before="40" w:after="40"/>
              <w:rPr>
                <w:rFonts w:eastAsia="Calibri"/>
                <w:b/>
              </w:rPr>
            </w:pPr>
            <w:r w:rsidRPr="00E271E2">
              <w:rPr>
                <w:sz w:val="20"/>
                <w:lang w:eastAsia="zh-CN"/>
              </w:rPr>
              <w:t>в соответствии с Резолюцией </w:t>
            </w:r>
            <w:r w:rsidRPr="00E271E2">
              <w:rPr>
                <w:b/>
                <w:sz w:val="20"/>
                <w:lang w:eastAsia="nl-NL"/>
              </w:rPr>
              <w:t>774 (ВКР-19)</w:t>
            </w:r>
            <w:r w:rsidRPr="00E271E2">
              <w:rPr>
                <w:sz w:val="20"/>
                <w:lang w:eastAsia="zh-CN"/>
              </w:rPr>
              <w:t>, рассмотреть распределения любительской службе и любительской спутниковой службе в полосе частот 1240−</w:t>
            </w:r>
            <w:r w:rsidRPr="00E271E2">
              <w:rPr>
                <w:sz w:val="20"/>
              </w:rPr>
              <w:t>1300</w:t>
            </w:r>
            <w:r w:rsidRPr="00E271E2">
              <w:rPr>
                <w:sz w:val="20"/>
                <w:lang w:eastAsia="zh-CN"/>
              </w:rPr>
              <w:t>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E271E2">
              <w:rPr>
                <w:bCs/>
                <w:sz w:val="20"/>
                <w:lang w:eastAsia="nl-NL"/>
              </w:rPr>
              <w:t>;</w:t>
            </w:r>
          </w:p>
        </w:tc>
        <w:tc>
          <w:tcPr>
            <w:tcW w:w="6663" w:type="dxa"/>
          </w:tcPr>
          <w:p w14:paraId="4FBAFB66" w14:textId="5483D108" w:rsidR="007A753F" w:rsidRPr="00781166" w:rsidRDefault="00F615E7" w:rsidP="00781166">
            <w:pPr>
              <w:pStyle w:val="Headingi"/>
              <w:rPr>
                <w:rFonts w:eastAsia="Calibri"/>
                <w:u w:val="single"/>
              </w:rPr>
            </w:pPr>
            <w:r w:rsidRPr="00781166">
              <w:rPr>
                <w:rFonts w:eastAsia="Calibri"/>
                <w:u w:val="single"/>
              </w:rPr>
              <w:t>Часть 1: Общая позиция</w:t>
            </w:r>
            <w:r w:rsidR="007A753F" w:rsidRPr="00781166">
              <w:rPr>
                <w:rFonts w:eastAsia="Calibri"/>
              </w:rPr>
              <w:t>:</w:t>
            </w:r>
          </w:p>
          <w:p w14:paraId="534B618E" w14:textId="2B7E85F5" w:rsidR="007A753F" w:rsidRPr="00C21E04" w:rsidRDefault="00B93BE5" w:rsidP="007A753F">
            <w:pPr>
              <w:spacing w:before="40" w:after="40"/>
              <w:rPr>
                <w:rFonts w:eastAsia="Calibri"/>
                <w:b/>
              </w:rPr>
            </w:pPr>
            <w:r w:rsidRPr="00B93BE5">
              <w:rPr>
                <w:rFonts w:eastAsia="Calibri"/>
                <w:b/>
              </w:rPr>
              <w:t>Поддержать</w:t>
            </w:r>
            <w:r w:rsidRPr="00B5765E">
              <w:rPr>
                <w:rFonts w:eastAsia="Calibri"/>
                <w:b/>
              </w:rPr>
              <w:t xml:space="preserve"> </w:t>
            </w:r>
            <w:r w:rsidRPr="00B93BE5">
              <w:rPr>
                <w:rFonts w:eastAsia="Calibri"/>
                <w:bCs/>
              </w:rPr>
              <w:t xml:space="preserve">разработку возможных технических и эксплуатационных мер для обеспечения защиты приемников РНСС (космос-Земля) от любительской и любительской спутниковой служб в полосе </w:t>
            </w:r>
            <w:r w:rsidRPr="00C21E04">
              <w:rPr>
                <w:rFonts w:eastAsia="Calibri"/>
                <w:bCs/>
              </w:rPr>
              <w:t>частот 1240−1300 МГц</w:t>
            </w:r>
            <w:r w:rsidR="007A753F" w:rsidRPr="00C21E04">
              <w:rPr>
                <w:rFonts w:eastAsia="Calibri"/>
              </w:rPr>
              <w:t>.</w:t>
            </w:r>
          </w:p>
          <w:p w14:paraId="0DEA54D6" w14:textId="22421F31" w:rsidR="007A753F" w:rsidRPr="00781166" w:rsidRDefault="00F615E7" w:rsidP="00781166">
            <w:pPr>
              <w:pStyle w:val="Headingi"/>
              <w:rPr>
                <w:rFonts w:eastAsia="Calibri"/>
                <w:u w:val="single"/>
              </w:rPr>
            </w:pPr>
            <w:r w:rsidRPr="00781166">
              <w:rPr>
                <w:rFonts w:eastAsia="Calibri"/>
                <w:u w:val="single"/>
              </w:rPr>
              <w:t>Часть 2: Дальнейшие действия</w:t>
            </w:r>
          </w:p>
          <w:p w14:paraId="71C55DD2" w14:textId="48190553" w:rsidR="007A753F" w:rsidRPr="00C21E04" w:rsidRDefault="00F615E7" w:rsidP="007A753F">
            <w:pPr>
              <w:pBdr>
                <w:top w:val="nil"/>
                <w:left w:val="nil"/>
                <w:bottom w:val="nil"/>
                <w:right w:val="nil"/>
                <w:between w:val="nil"/>
              </w:pBdr>
              <w:spacing w:before="40" w:after="40"/>
              <w:jc w:val="both"/>
              <w:rPr>
                <w:rFonts w:eastAsia="Calibri"/>
                <w:b/>
                <w:i/>
                <w:color w:val="000000"/>
              </w:rPr>
            </w:pPr>
            <w:r w:rsidRPr="00C21E04">
              <w:rPr>
                <w:rFonts w:eastAsia="Calibri"/>
                <w:b/>
                <w:i/>
                <w:color w:val="000000"/>
              </w:rPr>
              <w:t>Просить администрации АСЭ</w:t>
            </w:r>
            <w:r w:rsidR="007A753F" w:rsidRPr="00781166">
              <w:rPr>
                <w:rFonts w:eastAsia="Calibri"/>
                <w:i/>
                <w:color w:val="000000"/>
              </w:rPr>
              <w:t>:</w:t>
            </w:r>
          </w:p>
          <w:p w14:paraId="3BAD3774" w14:textId="5B62CE4E" w:rsidR="007A753F" w:rsidRPr="00C21E04" w:rsidRDefault="005B07A7" w:rsidP="005B07A7">
            <w:pPr>
              <w:pStyle w:val="enumlev1"/>
              <w:rPr>
                <w:rFonts w:eastAsia="Calibri"/>
              </w:rPr>
            </w:pPr>
            <w:r w:rsidRPr="00C21E04">
              <w:rPr>
                <w:rFonts w:eastAsia="Calibri"/>
              </w:rPr>
              <w:t>1</w:t>
            </w:r>
            <w:r w:rsidRPr="00C21E04">
              <w:rPr>
                <w:rFonts w:eastAsia="Calibri"/>
              </w:rPr>
              <w:tab/>
            </w:r>
            <w:r w:rsidR="00B6391C" w:rsidRPr="00C21E04">
              <w:rPr>
                <w:rFonts w:eastAsia="Calibri"/>
                <w:b/>
                <w:bCs/>
              </w:rPr>
              <w:t>п</w:t>
            </w:r>
            <w:r w:rsidR="00B93BE5" w:rsidRPr="00C21E04">
              <w:rPr>
                <w:rFonts w:eastAsia="Calibri"/>
                <w:b/>
                <w:bCs/>
              </w:rPr>
              <w:t>ринять к сведению</w:t>
            </w:r>
            <w:r w:rsidR="00B93BE5" w:rsidRPr="00C21E04">
              <w:rPr>
                <w:rFonts w:eastAsia="Calibri"/>
              </w:rPr>
              <w:t>, что в</w:t>
            </w:r>
            <w:r w:rsidRPr="00C21E04">
              <w:rPr>
                <w:rFonts w:eastAsia="Calibri"/>
              </w:rPr>
              <w:t xml:space="preserve"> двух странах наблюдались, были задокументированы и зарегистрированы несколько случаев вредных помех, которые создавались передачами станций любительской службы, работающей на вторичной основе, приемникам РНСС (космос-Земля), работающей на первичной основе. Более подробную информацию можно найти в Отчете МСЭ-R M.2513</w:t>
            </w:r>
            <w:r w:rsidR="00B6391C" w:rsidRPr="00C21E04">
              <w:rPr>
                <w:rFonts w:eastAsia="Calibri"/>
              </w:rPr>
              <w:t>;</w:t>
            </w:r>
          </w:p>
          <w:p w14:paraId="7F3521D9" w14:textId="03DBBC78" w:rsidR="007A753F" w:rsidRPr="00C21E04" w:rsidRDefault="005B07A7" w:rsidP="0057453D">
            <w:pPr>
              <w:pStyle w:val="enumlev1"/>
              <w:rPr>
                <w:rFonts w:eastAsia="Calibri"/>
              </w:rPr>
            </w:pPr>
            <w:r w:rsidRPr="00C21E04">
              <w:rPr>
                <w:rFonts w:eastAsia="Calibri"/>
              </w:rPr>
              <w:t>2</w:t>
            </w:r>
            <w:r w:rsidRPr="00C21E04">
              <w:rPr>
                <w:rFonts w:eastAsia="Calibri"/>
              </w:rPr>
              <w:tab/>
            </w:r>
            <w:r w:rsidR="00B6391C" w:rsidRPr="00C21E04">
              <w:rPr>
                <w:rFonts w:eastAsia="Calibri"/>
                <w:b/>
                <w:bCs/>
              </w:rPr>
              <w:t>п</w:t>
            </w:r>
            <w:r w:rsidR="00B93BE5" w:rsidRPr="00C21E04">
              <w:rPr>
                <w:rFonts w:eastAsia="Calibri"/>
                <w:b/>
                <w:bCs/>
              </w:rPr>
              <w:t>ринять к сведению</w:t>
            </w:r>
            <w:r w:rsidR="00B93BE5" w:rsidRPr="00C21E04">
              <w:rPr>
                <w:rFonts w:eastAsia="Calibri"/>
              </w:rPr>
              <w:t xml:space="preserve">, что </w:t>
            </w:r>
            <w:r w:rsidR="0057453D" w:rsidRPr="00C21E04">
              <w:rPr>
                <w:rFonts w:eastAsia="Calibri"/>
              </w:rPr>
              <w:t>МСЭ-R в настоящее время разрабатывает Рекомендацию МСЭ-R M.[AS.GUIDANCE], содержащую руководящие указания, которые позволят избежать в будущем таких случаев вредных помех приемникам РНСС (космос-Земля). Эта Рекомендация может включать поддержку использования любительской службой и любительской спутниковой службой определенных подполос со значительным сдвигом частоты относительно главных лепестков спектра сигналов РНСС и ограничениями максимального уровня мощности излучения и ширины полосы излучения для усиления защиты приемников РНСС (космос-Земля) в рассматриваемых полосах.</w:t>
            </w:r>
            <w:bookmarkStart w:id="8" w:name="lt_pId041"/>
            <w:r w:rsidR="0057453D" w:rsidRPr="00C21E04">
              <w:rPr>
                <w:rFonts w:eastAsia="Calibri"/>
              </w:rPr>
              <w:t xml:space="preserve"> Эти руководящие указания предназначены в помощь администрациям, а также любительской и любительской спутниковой службам при обеспечении защиты РНСС (космос-Земля) в полосе частот 1240–1300 МГц.</w:t>
            </w:r>
            <w:bookmarkEnd w:id="8"/>
          </w:p>
          <w:p w14:paraId="34607154" w14:textId="2FE5DB2D" w:rsidR="007A753F" w:rsidRPr="00706238" w:rsidRDefault="005B07A7" w:rsidP="005B07A7">
            <w:pPr>
              <w:pStyle w:val="enumlev1"/>
              <w:rPr>
                <w:rFonts w:eastAsia="Calibri"/>
              </w:rPr>
            </w:pPr>
            <w:r w:rsidRPr="00C21E04">
              <w:rPr>
                <w:rFonts w:eastAsia="Calibri"/>
              </w:rPr>
              <w:t>3</w:t>
            </w:r>
            <w:r w:rsidRPr="00C21E04">
              <w:rPr>
                <w:rFonts w:eastAsia="Calibri"/>
              </w:rPr>
              <w:tab/>
            </w:r>
            <w:r w:rsidR="00B93BE5" w:rsidRPr="00C21E04">
              <w:rPr>
                <w:rFonts w:eastAsia="Calibri"/>
                <w:b/>
                <w:bCs/>
              </w:rPr>
              <w:t>Продолжать</w:t>
            </w:r>
            <w:r w:rsidR="00B93BE5" w:rsidRPr="00C21E04">
              <w:rPr>
                <w:rFonts w:eastAsia="Calibri"/>
              </w:rPr>
              <w:t xml:space="preserve"> следить за </w:t>
            </w:r>
            <w:r w:rsidR="00DF556F" w:rsidRPr="00C21E04">
              <w:rPr>
                <w:rFonts w:eastAsia="Calibri"/>
              </w:rPr>
              <w:t>подготовкой</w:t>
            </w:r>
            <w:r w:rsidR="00B93BE5" w:rsidRPr="00C21E04">
              <w:rPr>
                <w:rFonts w:eastAsia="Calibri"/>
              </w:rPr>
              <w:t xml:space="preserve"> предварительного проекта новой Рекомендации</w:t>
            </w:r>
            <w:r w:rsidR="00B93BE5" w:rsidRPr="00B93BE5">
              <w:rPr>
                <w:rFonts w:eastAsia="Calibri"/>
              </w:rPr>
              <w:t xml:space="preserve"> МСЭ-</w:t>
            </w:r>
            <w:r w:rsidR="00B93BE5" w:rsidRPr="00B93BE5">
              <w:rPr>
                <w:rFonts w:eastAsia="Calibri"/>
                <w:lang w:val="en-US"/>
              </w:rPr>
              <w:t>R</w:t>
            </w:r>
            <w:r w:rsidR="00B93BE5" w:rsidRPr="00B93BE5">
              <w:rPr>
                <w:rFonts w:eastAsia="Calibri"/>
              </w:rPr>
              <w:t xml:space="preserve"> </w:t>
            </w:r>
            <w:r w:rsidR="00B93BE5" w:rsidRPr="00B93BE5">
              <w:rPr>
                <w:rFonts w:eastAsia="Calibri"/>
                <w:lang w:val="en-US"/>
              </w:rPr>
              <w:t>M</w:t>
            </w:r>
            <w:r w:rsidR="00B93BE5" w:rsidRPr="00B93BE5">
              <w:rPr>
                <w:rFonts w:eastAsia="Calibri"/>
              </w:rPr>
              <w:t>.[</w:t>
            </w:r>
            <w:r w:rsidR="00B93BE5" w:rsidRPr="00B93BE5">
              <w:rPr>
                <w:rFonts w:eastAsia="Calibri"/>
                <w:lang w:val="en-US"/>
              </w:rPr>
              <w:t>AS</w:t>
            </w:r>
            <w:r w:rsidR="00B93BE5" w:rsidRPr="00B93BE5">
              <w:rPr>
                <w:rFonts w:eastAsia="Calibri"/>
              </w:rPr>
              <w:t xml:space="preserve"> </w:t>
            </w:r>
            <w:r w:rsidR="00B93BE5" w:rsidRPr="00B93BE5">
              <w:rPr>
                <w:rFonts w:eastAsia="Calibri"/>
                <w:lang w:val="en-US"/>
              </w:rPr>
              <w:t>GUIDANCE</w:t>
            </w:r>
            <w:r w:rsidR="00B93BE5" w:rsidRPr="00B93BE5">
              <w:rPr>
                <w:rFonts w:eastAsia="Calibri"/>
              </w:rPr>
              <w:t>] и предварительн</w:t>
            </w:r>
            <w:r w:rsidR="00B93BE5">
              <w:rPr>
                <w:rFonts w:eastAsia="Calibri"/>
              </w:rPr>
              <w:t>ого</w:t>
            </w:r>
            <w:r w:rsidR="00B93BE5" w:rsidRPr="00B93BE5">
              <w:rPr>
                <w:rFonts w:eastAsia="Calibri"/>
              </w:rPr>
              <w:t xml:space="preserve"> проект</w:t>
            </w:r>
            <w:r w:rsidR="00B93BE5">
              <w:rPr>
                <w:rFonts w:eastAsia="Calibri"/>
              </w:rPr>
              <w:t>а</w:t>
            </w:r>
            <w:r w:rsidR="00B93BE5" w:rsidRPr="00B93BE5">
              <w:rPr>
                <w:rFonts w:eastAsia="Calibri"/>
              </w:rPr>
              <w:t xml:space="preserve"> нового Отчета МСЭ-R M.[AMATEUR.CHARACTERISTICS].</w:t>
            </w:r>
            <w:r w:rsidR="00B93BE5">
              <w:rPr>
                <w:rFonts w:eastAsia="Calibri"/>
              </w:rPr>
              <w:t xml:space="preserve"> </w:t>
            </w:r>
          </w:p>
        </w:tc>
      </w:tr>
    </w:tbl>
    <w:p w14:paraId="44473CE1" w14:textId="03577790" w:rsidR="005B07A7" w:rsidRPr="00706238" w:rsidRDefault="005B07A7" w:rsidP="005B07A7"/>
    <w:p w14:paraId="51F3E0AE" w14:textId="701F223E" w:rsidR="005B07A7" w:rsidRPr="00706238" w:rsidRDefault="005B07A7" w:rsidP="005B07A7">
      <w:r w:rsidRPr="00706238">
        <w:br w:type="page"/>
      </w:r>
    </w:p>
    <w:p w14:paraId="7051B20B" w14:textId="6042C55F" w:rsidR="009A0796" w:rsidRPr="00706238" w:rsidRDefault="006C4B36" w:rsidP="00781166">
      <w:pPr>
        <w:pStyle w:val="Chaptitle"/>
        <w:spacing w:after="120"/>
        <w:rPr>
          <w:rFonts w:eastAsia="Calibri"/>
        </w:rPr>
      </w:pPr>
      <w:r w:rsidRPr="00DD21AE">
        <w:rPr>
          <w:rFonts w:eastAsia="Calibri"/>
        </w:rPr>
        <w:lastRenderedPageBreak/>
        <w:t>Пункты</w:t>
      </w:r>
      <w:r w:rsidRPr="00706238">
        <w:rPr>
          <w:rFonts w:eastAsia="Calibri"/>
        </w:rPr>
        <w:t xml:space="preserve"> </w:t>
      </w:r>
      <w:r w:rsidR="00C21E04" w:rsidRPr="00DD21AE">
        <w:rPr>
          <w:rFonts w:eastAsia="Calibri"/>
        </w:rPr>
        <w:t>главы</w:t>
      </w:r>
      <w:r w:rsidR="00C21E04" w:rsidRPr="00706238">
        <w:rPr>
          <w:rFonts w:eastAsia="Calibri"/>
        </w:rPr>
        <w:t xml:space="preserve"> 3 </w:t>
      </w:r>
      <w:r w:rsidRPr="006C4B36">
        <w:rPr>
          <w:rFonts w:eastAsia="Calibri"/>
        </w:rPr>
        <w:t>повестки</w:t>
      </w:r>
      <w:r w:rsidRPr="00706238">
        <w:rPr>
          <w:rFonts w:eastAsia="Calibri"/>
        </w:rPr>
        <w:t xml:space="preserve"> </w:t>
      </w:r>
      <w:r w:rsidRPr="006C4B36">
        <w:rPr>
          <w:rFonts w:eastAsia="Calibri"/>
        </w:rPr>
        <w:t>дня</w:t>
      </w:r>
      <w:r w:rsidRPr="00706238">
        <w:rPr>
          <w:rFonts w:eastAsia="Calibri"/>
        </w:rPr>
        <w:t xml:space="preserve"> </w:t>
      </w:r>
      <w:r w:rsidR="00C21E04" w:rsidRPr="00706238">
        <w:rPr>
          <w:rFonts w:eastAsia="Calibri"/>
        </w:rPr>
        <w:t xml:space="preserve">– </w:t>
      </w:r>
      <w:r w:rsidRPr="006C4B36">
        <w:rPr>
          <w:rFonts w:eastAsia="Calibri"/>
        </w:rPr>
        <w:t>Вопросы</w:t>
      </w:r>
      <w:r w:rsidRPr="00706238">
        <w:rPr>
          <w:rFonts w:eastAsia="Calibri"/>
        </w:rPr>
        <w:t xml:space="preserve"> </w:t>
      </w:r>
      <w:r w:rsidRPr="006C4B36">
        <w:rPr>
          <w:rFonts w:eastAsia="Calibri"/>
        </w:rPr>
        <w:t>научных</w:t>
      </w:r>
      <w:r w:rsidRPr="00706238">
        <w:rPr>
          <w:rFonts w:eastAsia="Calibri"/>
        </w:rPr>
        <w:t xml:space="preserve"> </w:t>
      </w:r>
      <w:r w:rsidRPr="006C4B36">
        <w:rPr>
          <w:rFonts w:eastAsia="Calibri"/>
        </w:rPr>
        <w:t>служб</w:t>
      </w:r>
      <w:r w:rsidRPr="00706238">
        <w:rPr>
          <w:rFonts w:eastAsia="Calibri"/>
        </w:rPr>
        <w:br/>
        <w:t>(</w:t>
      </w:r>
      <w:r w:rsidRPr="006C4B36">
        <w:rPr>
          <w:rFonts w:eastAsia="Calibri"/>
        </w:rPr>
        <w:t>пункты</w:t>
      </w:r>
      <w:r w:rsidRPr="00706238">
        <w:rPr>
          <w:rFonts w:eastAsia="Calibri"/>
        </w:rPr>
        <w:t xml:space="preserve"> 1.12, 1.13, 1.14 </w:t>
      </w:r>
      <w:r w:rsidRPr="006C4B36">
        <w:rPr>
          <w:rFonts w:eastAsia="Calibri"/>
        </w:rPr>
        <w:t>и</w:t>
      </w:r>
      <w:r w:rsidRPr="00706238">
        <w:rPr>
          <w:rFonts w:eastAsia="Calibri"/>
        </w:rPr>
        <w:t xml:space="preserve"> </w:t>
      </w:r>
      <w:r w:rsidRPr="006C4B36">
        <w:rPr>
          <w:rFonts w:eastAsia="Calibri"/>
        </w:rPr>
        <w:t>тем</w:t>
      </w:r>
      <w:r w:rsidR="00C21E04">
        <w:rPr>
          <w:rFonts w:eastAsia="Calibri"/>
        </w:rPr>
        <w:t>ы</w:t>
      </w:r>
      <w:r w:rsidRPr="00706238">
        <w:rPr>
          <w:rFonts w:eastAsia="Calibri"/>
        </w:rPr>
        <w:t xml:space="preserve"> </w:t>
      </w:r>
      <w:r w:rsidRPr="00BB2FDF">
        <w:rPr>
          <w:rFonts w:eastAsia="Calibri"/>
          <w:lang w:val="en-US"/>
        </w:rPr>
        <w:t>A</w:t>
      </w:r>
      <w:r w:rsidRPr="00706238">
        <w:rPr>
          <w:rFonts w:eastAsia="Calibri"/>
        </w:rPr>
        <w:t xml:space="preserve"> </w:t>
      </w:r>
      <w:r>
        <w:rPr>
          <w:rFonts w:eastAsia="Calibri"/>
        </w:rPr>
        <w:t>и</w:t>
      </w:r>
      <w:r w:rsidRPr="00706238">
        <w:rPr>
          <w:rFonts w:eastAsia="Calibri"/>
        </w:rPr>
        <w:t xml:space="preserve"> </w:t>
      </w:r>
      <w:r w:rsidRPr="00BB2FDF">
        <w:rPr>
          <w:rFonts w:eastAsia="Calibri"/>
          <w:lang w:val="en-US"/>
        </w:rPr>
        <w:t>D</w:t>
      </w:r>
      <w:r w:rsidRPr="00706238">
        <w:rPr>
          <w:rFonts w:eastAsia="Calibri"/>
        </w:rPr>
        <w:t xml:space="preserve"> </w:t>
      </w:r>
      <w:r w:rsidRPr="006C4B36">
        <w:rPr>
          <w:rFonts w:eastAsia="Calibri"/>
        </w:rPr>
        <w:t>пункта</w:t>
      </w:r>
      <w:r w:rsidRPr="00706238">
        <w:rPr>
          <w:rFonts w:eastAsia="Calibri"/>
        </w:rPr>
        <w:t xml:space="preserve"> 9.1 </w:t>
      </w:r>
      <w:r w:rsidRPr="006C4B36">
        <w:rPr>
          <w:rFonts w:eastAsia="Calibri"/>
        </w:rPr>
        <w:t>повестки</w:t>
      </w:r>
      <w:r w:rsidRPr="00706238">
        <w:rPr>
          <w:rFonts w:eastAsia="Calibri"/>
        </w:rPr>
        <w:t xml:space="preserve"> </w:t>
      </w:r>
      <w:r w:rsidRPr="006C4B36">
        <w:rPr>
          <w:rFonts w:eastAsia="Calibri"/>
        </w:rPr>
        <w:t>дня</w:t>
      </w:r>
      <w:r w:rsidRPr="00706238">
        <w:rPr>
          <w:rFonts w:eastAsia="Calibri"/>
        </w:rPr>
        <w:t xml:space="preserve">) </w:t>
      </w: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668"/>
      </w:tblGrid>
      <w:tr w:rsidR="00E94C26" w:rsidRPr="00E94C26" w14:paraId="445CBE0B" w14:textId="77777777" w:rsidTr="009A0796">
        <w:trPr>
          <w:jc w:val="center"/>
        </w:trPr>
        <w:tc>
          <w:tcPr>
            <w:tcW w:w="3114" w:type="dxa"/>
            <w:vAlign w:val="center"/>
          </w:tcPr>
          <w:p w14:paraId="3A3A5C9B" w14:textId="26AAB84A" w:rsidR="00E94C26" w:rsidRPr="00D24546" w:rsidRDefault="00E94C26" w:rsidP="00E94C26">
            <w:pPr>
              <w:spacing w:before="80" w:after="80"/>
              <w:jc w:val="center"/>
              <w:rPr>
                <w:rFonts w:eastAsia="Calibri"/>
                <w:b/>
              </w:rPr>
            </w:pPr>
            <w:r>
              <w:rPr>
                <w:rFonts w:eastAsia="Calibri"/>
                <w:b/>
              </w:rPr>
              <w:t>Пункт повестки дня</w:t>
            </w:r>
          </w:p>
        </w:tc>
        <w:tc>
          <w:tcPr>
            <w:tcW w:w="6668" w:type="dxa"/>
            <w:vAlign w:val="center"/>
          </w:tcPr>
          <w:p w14:paraId="6BFF834B" w14:textId="2BD3901C" w:rsidR="00E94C26" w:rsidRPr="00E94C26" w:rsidRDefault="00E94C26" w:rsidP="00E94C26">
            <w:pPr>
              <w:spacing w:before="80" w:after="80"/>
              <w:jc w:val="center"/>
              <w:rPr>
                <w:rFonts w:eastAsia="Calibri"/>
                <w:b/>
              </w:rPr>
            </w:pPr>
            <w:r w:rsidRPr="00A564C4">
              <w:rPr>
                <w:b/>
                <w:bCs/>
              </w:rPr>
              <w:t>Общее предложение/позиция африканских стран (AFCP)</w:t>
            </w:r>
          </w:p>
        </w:tc>
      </w:tr>
      <w:tr w:rsidR="009A0796" w:rsidRPr="005103D2" w14:paraId="0D6D874E" w14:textId="77777777" w:rsidTr="009A0796">
        <w:trPr>
          <w:jc w:val="center"/>
        </w:trPr>
        <w:tc>
          <w:tcPr>
            <w:tcW w:w="3114" w:type="dxa"/>
          </w:tcPr>
          <w:p w14:paraId="34F3981E" w14:textId="501D27C8" w:rsidR="009A0796" w:rsidRPr="00AC41EB" w:rsidRDefault="007A3E56" w:rsidP="009A0796">
            <w:pPr>
              <w:spacing w:before="40" w:after="40"/>
              <w:rPr>
                <w:rFonts w:eastAsia="Calibri"/>
                <w:b/>
              </w:rPr>
            </w:pPr>
            <w:r w:rsidRPr="00AC41EB">
              <w:rPr>
                <w:rFonts w:eastAsia="Calibri"/>
                <w:b/>
              </w:rPr>
              <w:t>Пункт 1.1</w:t>
            </w:r>
            <w:r>
              <w:rPr>
                <w:rFonts w:eastAsia="Calibri"/>
                <w:b/>
              </w:rPr>
              <w:t>2</w:t>
            </w:r>
            <w:r w:rsidRPr="00AC41EB">
              <w:rPr>
                <w:rFonts w:eastAsia="Calibri"/>
                <w:b/>
              </w:rPr>
              <w:t xml:space="preserve"> повестки дня</w:t>
            </w:r>
          </w:p>
          <w:p w14:paraId="001F94DD" w14:textId="06C8718C" w:rsidR="009A0796" w:rsidRPr="00DD21AE" w:rsidRDefault="00AC41EB" w:rsidP="00B92DC2">
            <w:pPr>
              <w:spacing w:before="40" w:after="40"/>
              <w:rPr>
                <w:rFonts w:eastAsia="Calibri"/>
                <w:highlight w:val="lightGray"/>
              </w:rPr>
            </w:pPr>
            <w:r w:rsidRPr="00AC41EB">
              <w:rPr>
                <w:rFonts w:eastAsia="Calibri"/>
              </w:rPr>
              <w:t xml:space="preserve">в соответствии с Резолюцией </w:t>
            </w:r>
            <w:r w:rsidRPr="00AC41EB">
              <w:rPr>
                <w:rFonts w:eastAsia="Calibri"/>
                <w:b/>
                <w:bCs/>
              </w:rPr>
              <w:t>656 (Пересм. ВКР-19)</w:t>
            </w:r>
            <w:r w:rsidRPr="00AC41EB">
              <w:rPr>
                <w:rFonts w:eastAsia="Calibri"/>
              </w:rPr>
              <w:t>, возможно</w:t>
            </w:r>
            <w:r>
              <w:rPr>
                <w:rFonts w:eastAsia="Calibri"/>
              </w:rPr>
              <w:t>е</w:t>
            </w:r>
            <w:r w:rsidRPr="00AC41EB">
              <w:rPr>
                <w:rFonts w:eastAsia="Calibri"/>
              </w:rPr>
              <w:t xml:space="preserve"> ново</w:t>
            </w:r>
            <w:r>
              <w:rPr>
                <w:rFonts w:eastAsia="Calibri"/>
              </w:rPr>
              <w:t>е</w:t>
            </w:r>
            <w:r w:rsidRPr="00AC41EB">
              <w:rPr>
                <w:rFonts w:eastAsia="Calibri"/>
              </w:rPr>
              <w:t xml:space="preserve"> вторично</w:t>
            </w:r>
            <w:r>
              <w:rPr>
                <w:rFonts w:eastAsia="Calibri"/>
              </w:rPr>
              <w:t>е</w:t>
            </w:r>
            <w:r w:rsidRPr="00AC41EB">
              <w:rPr>
                <w:rFonts w:eastAsia="Calibri"/>
              </w:rPr>
              <w:t xml:space="preserve"> распределени</w:t>
            </w:r>
            <w:r>
              <w:rPr>
                <w:rFonts w:eastAsia="Calibri"/>
              </w:rPr>
              <w:t>е</w:t>
            </w:r>
            <w:r w:rsidRPr="00AC41EB">
              <w:rPr>
                <w:rFonts w:eastAsia="Calibri"/>
              </w:rPr>
              <w:t xml:space="preserve"> спутниковой службе исследования Земли (активной) для радиолокационных зондов на борту космических аппаратов в диапазоне частот около 45</w:t>
            </w:r>
            <w:r w:rsidR="00B92DC2">
              <w:rPr>
                <w:rFonts w:eastAsia="Calibri"/>
              </w:rPr>
              <w:t> </w:t>
            </w:r>
            <w:r w:rsidRPr="00AC41EB">
              <w:rPr>
                <w:rFonts w:eastAsia="Calibri"/>
              </w:rPr>
              <w:t>МГц</w:t>
            </w:r>
          </w:p>
        </w:tc>
        <w:tc>
          <w:tcPr>
            <w:tcW w:w="6668" w:type="dxa"/>
          </w:tcPr>
          <w:p w14:paraId="569E8D38" w14:textId="228712A9" w:rsidR="009A0796" w:rsidRPr="000A7B15" w:rsidRDefault="00F615E7" w:rsidP="000A7B15">
            <w:pPr>
              <w:pStyle w:val="Headingi"/>
              <w:rPr>
                <w:rFonts w:eastAsia="Calibri"/>
                <w:u w:val="single"/>
              </w:rPr>
            </w:pPr>
            <w:r w:rsidRPr="000A7B15">
              <w:rPr>
                <w:rFonts w:eastAsia="Calibri"/>
                <w:u w:val="single"/>
              </w:rPr>
              <w:t>Часть 1: Общая позиция</w:t>
            </w:r>
            <w:r w:rsidR="009A0796" w:rsidRPr="000A7B15">
              <w:rPr>
                <w:rFonts w:eastAsia="Calibri"/>
              </w:rPr>
              <w:t>:</w:t>
            </w:r>
          </w:p>
          <w:p w14:paraId="1B9C7A42" w14:textId="58F8AA72" w:rsidR="009A0796" w:rsidRPr="00DD21AE" w:rsidRDefault="00D24546" w:rsidP="00D24546">
            <w:pPr>
              <w:pStyle w:val="enumlev1"/>
              <w:rPr>
                <w:rFonts w:eastAsia="Calibri"/>
              </w:rPr>
            </w:pPr>
            <w:r w:rsidRPr="00DD21AE">
              <w:rPr>
                <w:rFonts w:eastAsia="Calibri"/>
              </w:rPr>
              <w:t>1</w:t>
            </w:r>
            <w:r w:rsidRPr="00DD21AE">
              <w:rPr>
                <w:rFonts w:eastAsia="Calibri"/>
              </w:rPr>
              <w:tab/>
            </w:r>
            <w:r w:rsidR="00AC41EB" w:rsidRPr="00AC41EB">
              <w:rPr>
                <w:rFonts w:eastAsia="Calibri"/>
                <w:b/>
                <w:bCs/>
              </w:rPr>
              <w:t>Поддержать</w:t>
            </w:r>
            <w:r w:rsidR="00AC41EB" w:rsidRPr="00DD21AE">
              <w:rPr>
                <w:rFonts w:eastAsia="Calibri"/>
                <w:b/>
                <w:bCs/>
              </w:rPr>
              <w:t xml:space="preserve"> </w:t>
            </w:r>
            <w:r w:rsidR="00AC41EB" w:rsidRPr="00AC41EB">
              <w:rPr>
                <w:rFonts w:eastAsia="Calibri"/>
                <w:b/>
                <w:bCs/>
              </w:rPr>
              <w:t>метод</w:t>
            </w:r>
            <w:r w:rsidR="00AC41EB" w:rsidRPr="00DD21AE">
              <w:rPr>
                <w:rFonts w:eastAsia="Calibri"/>
                <w:b/>
                <w:bCs/>
              </w:rPr>
              <w:t xml:space="preserve"> </w:t>
            </w:r>
            <w:r w:rsidR="00AC41EB" w:rsidRPr="002376B1">
              <w:rPr>
                <w:rFonts w:eastAsia="Calibri"/>
                <w:b/>
                <w:bCs/>
                <w:lang w:val="en-US"/>
              </w:rPr>
              <w:t>D</w:t>
            </w:r>
            <w:r w:rsidR="00AC41EB" w:rsidRPr="00DD21AE">
              <w:rPr>
                <w:rFonts w:eastAsia="Calibri"/>
              </w:rPr>
              <w:t xml:space="preserve"> (</w:t>
            </w:r>
            <w:r w:rsidR="00AC41EB" w:rsidRPr="00AC41EB">
              <w:rPr>
                <w:rFonts w:eastAsia="Calibri"/>
              </w:rPr>
              <w:t>без</w:t>
            </w:r>
            <w:r w:rsidR="00AC41EB" w:rsidRPr="00DD21AE">
              <w:rPr>
                <w:rFonts w:eastAsia="Calibri"/>
              </w:rPr>
              <w:t xml:space="preserve"> </w:t>
            </w:r>
            <w:r w:rsidR="00AC41EB" w:rsidRPr="00AC41EB">
              <w:rPr>
                <w:rFonts w:eastAsia="Calibri"/>
              </w:rPr>
              <w:t>изменений</w:t>
            </w:r>
            <w:r w:rsidR="00AC41EB" w:rsidRPr="00DD21AE">
              <w:rPr>
                <w:rFonts w:eastAsia="Calibri"/>
              </w:rPr>
              <w:t xml:space="preserve">), </w:t>
            </w:r>
            <w:r w:rsidR="00AC41EB" w:rsidRPr="00AC41EB">
              <w:rPr>
                <w:rFonts w:eastAsia="Calibri"/>
              </w:rPr>
              <w:t>поскольку</w:t>
            </w:r>
            <w:r w:rsidR="00AC41EB" w:rsidRPr="00DD21AE">
              <w:rPr>
                <w:rFonts w:eastAsia="Calibri"/>
              </w:rPr>
              <w:t xml:space="preserve"> </w:t>
            </w:r>
            <w:r w:rsidR="00F16D22">
              <w:rPr>
                <w:rFonts w:eastAsia="Calibri"/>
              </w:rPr>
              <w:t>все</w:t>
            </w:r>
            <w:r w:rsidR="00F16D22" w:rsidRPr="00DD21AE">
              <w:rPr>
                <w:rFonts w:eastAsia="Calibri"/>
              </w:rPr>
              <w:t xml:space="preserve"> </w:t>
            </w:r>
            <w:r w:rsidR="00AC41EB" w:rsidRPr="00AC41EB">
              <w:rPr>
                <w:rFonts w:eastAsia="Calibri"/>
              </w:rPr>
              <w:t>еще</w:t>
            </w:r>
            <w:r w:rsidR="00AC41EB" w:rsidRPr="00DD21AE">
              <w:rPr>
                <w:rFonts w:eastAsia="Calibri"/>
              </w:rPr>
              <w:t xml:space="preserve"> </w:t>
            </w:r>
            <w:r w:rsidR="00AC41EB" w:rsidRPr="00AC41EB">
              <w:rPr>
                <w:rFonts w:eastAsia="Calibri"/>
              </w:rPr>
              <w:t>не</w:t>
            </w:r>
            <w:r w:rsidR="00AC41EB" w:rsidRPr="00DD21AE">
              <w:rPr>
                <w:rFonts w:eastAsia="Calibri"/>
              </w:rPr>
              <w:t xml:space="preserve"> </w:t>
            </w:r>
            <w:r w:rsidR="00AC41EB" w:rsidRPr="00AC41EB">
              <w:rPr>
                <w:rFonts w:eastAsia="Calibri"/>
              </w:rPr>
              <w:t>установлен</w:t>
            </w:r>
            <w:r w:rsidR="00AC41EB" w:rsidRPr="00DD21AE">
              <w:rPr>
                <w:rFonts w:eastAsia="Calibri"/>
              </w:rPr>
              <w:t xml:space="preserve"> </w:t>
            </w:r>
            <w:r w:rsidR="00AC41EB" w:rsidRPr="00AC41EB">
              <w:rPr>
                <w:rFonts w:eastAsia="Calibri"/>
              </w:rPr>
              <w:t>достаточный</w:t>
            </w:r>
            <w:r w:rsidR="00AC41EB" w:rsidRPr="00DD21AE">
              <w:rPr>
                <w:rFonts w:eastAsia="Calibri"/>
              </w:rPr>
              <w:t xml:space="preserve"> </w:t>
            </w:r>
            <w:r w:rsidR="00AC41EB" w:rsidRPr="00AC41EB">
              <w:rPr>
                <w:rFonts w:eastAsia="Calibri"/>
              </w:rPr>
              <w:t>предел</w:t>
            </w:r>
            <w:r w:rsidR="00AC41EB" w:rsidRPr="00DD21AE">
              <w:rPr>
                <w:rFonts w:eastAsia="Calibri"/>
              </w:rPr>
              <w:t xml:space="preserve"> </w:t>
            </w:r>
            <w:r w:rsidR="00AC41EB" w:rsidRPr="00AC41EB">
              <w:rPr>
                <w:rFonts w:eastAsia="Calibri"/>
              </w:rPr>
              <w:t>п</w:t>
            </w:r>
            <w:r w:rsidR="00AC41EB" w:rsidRPr="00DD21AE">
              <w:rPr>
                <w:rFonts w:eastAsia="Calibri"/>
              </w:rPr>
              <w:t>.</w:t>
            </w:r>
            <w:r w:rsidR="00AC41EB" w:rsidRPr="00AC41EB">
              <w:rPr>
                <w:rFonts w:eastAsia="Calibri"/>
              </w:rPr>
              <w:t>п</w:t>
            </w:r>
            <w:r w:rsidR="00AC41EB" w:rsidRPr="00DD21AE">
              <w:rPr>
                <w:rFonts w:eastAsia="Calibri"/>
              </w:rPr>
              <w:t>.</w:t>
            </w:r>
            <w:r w:rsidR="00AC41EB" w:rsidRPr="00AC41EB">
              <w:rPr>
                <w:rFonts w:eastAsia="Calibri"/>
              </w:rPr>
              <w:t>м</w:t>
            </w:r>
            <w:r w:rsidR="00AC41EB" w:rsidRPr="00DD21AE">
              <w:rPr>
                <w:rFonts w:eastAsia="Calibri"/>
              </w:rPr>
              <w:t xml:space="preserve">. </w:t>
            </w:r>
            <w:r w:rsidR="00AC41EB" w:rsidRPr="00AC41EB">
              <w:rPr>
                <w:rFonts w:eastAsia="Calibri"/>
              </w:rPr>
              <w:t>для</w:t>
            </w:r>
            <w:r w:rsidR="00AC41EB" w:rsidRPr="00DD21AE">
              <w:rPr>
                <w:rFonts w:eastAsia="Calibri"/>
              </w:rPr>
              <w:t xml:space="preserve"> обеспечения защиты всех действующих служб от помех</w:t>
            </w:r>
            <w:r w:rsidR="009A0796" w:rsidRPr="00DD21AE">
              <w:rPr>
                <w:rFonts w:eastAsia="Calibri"/>
              </w:rPr>
              <w:t>.</w:t>
            </w:r>
          </w:p>
          <w:p w14:paraId="5D0B00D4" w14:textId="56AFC0C3" w:rsidR="009A0796" w:rsidRPr="00DD21AE" w:rsidRDefault="00D24546" w:rsidP="00D24546">
            <w:pPr>
              <w:pStyle w:val="enumlev1"/>
              <w:rPr>
                <w:rFonts w:eastAsia="Calibri"/>
              </w:rPr>
            </w:pPr>
            <w:r w:rsidRPr="00DD21AE">
              <w:rPr>
                <w:rFonts w:eastAsia="Calibri"/>
              </w:rPr>
              <w:t>2</w:t>
            </w:r>
            <w:r w:rsidRPr="00DD21AE">
              <w:rPr>
                <w:rFonts w:eastAsia="Calibri"/>
              </w:rPr>
              <w:tab/>
            </w:r>
            <w:r w:rsidR="00AC41EB" w:rsidRPr="00DD21AE">
              <w:rPr>
                <w:rFonts w:eastAsia="Calibri"/>
                <w:b/>
                <w:bCs/>
              </w:rPr>
              <w:t>Принять к сведению</w:t>
            </w:r>
            <w:r w:rsidR="00AC41EB" w:rsidRPr="00DD21AE">
              <w:rPr>
                <w:rFonts w:eastAsia="Calibri"/>
              </w:rPr>
              <w:t xml:space="preserve">, что администрация Туниса </w:t>
            </w:r>
            <w:r w:rsidR="00BE3439" w:rsidRPr="00DD21AE">
              <w:rPr>
                <w:rFonts w:eastAsia="Calibri"/>
              </w:rPr>
              <w:t>поддерживает</w:t>
            </w:r>
            <w:r w:rsidR="00AC41EB" w:rsidRPr="00DD21AE">
              <w:rPr>
                <w:rFonts w:eastAsia="Calibri"/>
              </w:rPr>
              <w:t xml:space="preserve"> </w:t>
            </w:r>
            <w:r w:rsidR="00BE3439" w:rsidRPr="00DD21AE">
              <w:rPr>
                <w:rFonts w:eastAsia="Calibri"/>
              </w:rPr>
              <w:t xml:space="preserve">в отношении пункта </w:t>
            </w:r>
            <w:r w:rsidR="00AC41EB" w:rsidRPr="00DD21AE">
              <w:rPr>
                <w:rFonts w:eastAsia="Calibri"/>
              </w:rPr>
              <w:t xml:space="preserve">1.12 </w:t>
            </w:r>
            <w:r w:rsidR="00BE3439" w:rsidRPr="00DD21AE">
              <w:rPr>
                <w:rFonts w:eastAsia="Calibri"/>
              </w:rPr>
              <w:t xml:space="preserve">повестки дня </w:t>
            </w:r>
            <w:r w:rsidR="00AC41EB" w:rsidRPr="00DD21AE">
              <w:rPr>
                <w:rFonts w:eastAsia="Calibri"/>
              </w:rPr>
              <w:t xml:space="preserve">другой метод, </w:t>
            </w:r>
            <w:r w:rsidR="00BE3439" w:rsidRPr="00DD21AE">
              <w:rPr>
                <w:rFonts w:eastAsia="Calibri"/>
              </w:rPr>
              <w:t>отличный от</w:t>
            </w:r>
            <w:r w:rsidR="00AC41EB" w:rsidRPr="00DD21AE">
              <w:rPr>
                <w:rFonts w:eastAsia="Calibri"/>
              </w:rPr>
              <w:t xml:space="preserve"> </w:t>
            </w:r>
            <w:r w:rsidR="00BE3439" w:rsidRPr="00DD21AE">
              <w:rPr>
                <w:rFonts w:eastAsia="Calibri"/>
                <w:lang w:val="en-US"/>
              </w:rPr>
              <w:t>AFCP</w:t>
            </w:r>
            <w:r w:rsidR="00AC41EB" w:rsidRPr="00DD21AE">
              <w:rPr>
                <w:rFonts w:eastAsia="Calibri"/>
              </w:rPr>
              <w:t xml:space="preserve">, без возражений против </w:t>
            </w:r>
            <w:r w:rsidR="00BE3439" w:rsidRPr="00DD21AE">
              <w:rPr>
                <w:rFonts w:eastAsia="Calibri"/>
                <w:lang w:val="en-US"/>
              </w:rPr>
              <w:t>AFCP</w:t>
            </w:r>
            <w:r w:rsidR="009A0796" w:rsidRPr="00DD21AE">
              <w:rPr>
                <w:rFonts w:eastAsia="Calibri"/>
              </w:rPr>
              <w:t>.</w:t>
            </w:r>
          </w:p>
          <w:p w14:paraId="0A2BB077" w14:textId="42BD8C3E" w:rsidR="009A0796" w:rsidRPr="000A7B15" w:rsidRDefault="00F615E7" w:rsidP="000A7B15">
            <w:pPr>
              <w:pStyle w:val="Headingi"/>
              <w:rPr>
                <w:rFonts w:eastAsia="Calibri"/>
                <w:u w:val="single"/>
              </w:rPr>
            </w:pPr>
            <w:r w:rsidRPr="000A7B15">
              <w:rPr>
                <w:rFonts w:eastAsia="Calibri"/>
                <w:u w:val="single"/>
              </w:rPr>
              <w:t>Часть 2: Дальнейшие действия</w:t>
            </w:r>
          </w:p>
          <w:p w14:paraId="491D8AD7" w14:textId="030CF9C5" w:rsidR="009A0796" w:rsidRPr="00F615E7" w:rsidRDefault="00F615E7" w:rsidP="009A0796">
            <w:pPr>
              <w:pBdr>
                <w:top w:val="nil"/>
                <w:left w:val="nil"/>
                <w:bottom w:val="nil"/>
                <w:right w:val="nil"/>
                <w:between w:val="nil"/>
              </w:pBdr>
              <w:spacing w:before="40" w:after="40"/>
              <w:ind w:left="-2" w:hanging="2"/>
              <w:rPr>
                <w:rFonts w:eastAsia="Calibri"/>
                <w:b/>
                <w:i/>
                <w:color w:val="000000"/>
              </w:rPr>
            </w:pPr>
            <w:r w:rsidRPr="00F615E7">
              <w:rPr>
                <w:rFonts w:eastAsia="Calibri"/>
                <w:b/>
                <w:i/>
                <w:color w:val="000000"/>
              </w:rPr>
              <w:t>Просить администрации АСЭ</w:t>
            </w:r>
            <w:r w:rsidR="009A0796" w:rsidRPr="00F615E7">
              <w:rPr>
                <w:rFonts w:eastAsia="Calibri"/>
                <w:b/>
                <w:i/>
                <w:color w:val="000000"/>
              </w:rPr>
              <w:t>:</w:t>
            </w:r>
          </w:p>
          <w:p w14:paraId="0D642A22" w14:textId="07C60A94" w:rsidR="009A0796" w:rsidRPr="008319DF" w:rsidRDefault="00D24546" w:rsidP="00D24546">
            <w:pPr>
              <w:pStyle w:val="enumlev1"/>
              <w:rPr>
                <w:rFonts w:eastAsia="Calibri"/>
                <w:highlight w:val="lightGray"/>
              </w:rPr>
            </w:pPr>
            <w:r w:rsidRPr="008319DF">
              <w:rPr>
                <w:rFonts w:eastAsia="Calibri"/>
              </w:rPr>
              <w:t>1</w:t>
            </w:r>
            <w:r w:rsidRPr="008319DF">
              <w:rPr>
                <w:rFonts w:eastAsia="Calibri"/>
              </w:rPr>
              <w:tab/>
            </w:r>
            <w:r w:rsidR="008319DF" w:rsidRPr="008319DF">
              <w:rPr>
                <w:rFonts w:eastAsia="Calibri"/>
                <w:b/>
                <w:bCs/>
              </w:rPr>
              <w:t>пригласить</w:t>
            </w:r>
            <w:r w:rsidR="008319DF" w:rsidRPr="008319DF">
              <w:rPr>
                <w:rFonts w:eastAsia="Calibri"/>
              </w:rPr>
              <w:t xml:space="preserve"> представителей отрасли</w:t>
            </w:r>
            <w:r w:rsidR="008319DF">
              <w:rPr>
                <w:rFonts w:eastAsia="Calibri"/>
              </w:rPr>
              <w:t xml:space="preserve"> к проведению</w:t>
            </w:r>
            <w:r w:rsidR="008319DF" w:rsidRPr="008319DF">
              <w:rPr>
                <w:rFonts w:eastAsia="Calibri"/>
              </w:rPr>
              <w:t xml:space="preserve"> испытани</w:t>
            </w:r>
            <w:r w:rsidR="008319DF">
              <w:rPr>
                <w:rFonts w:eastAsia="Calibri"/>
              </w:rPr>
              <w:t>й</w:t>
            </w:r>
            <w:r w:rsidR="008319DF" w:rsidRPr="008319DF">
              <w:rPr>
                <w:rFonts w:eastAsia="Calibri"/>
              </w:rPr>
              <w:t xml:space="preserve"> и предостав</w:t>
            </w:r>
            <w:r w:rsidR="008319DF">
              <w:rPr>
                <w:rFonts w:eastAsia="Calibri"/>
              </w:rPr>
              <w:t>лению</w:t>
            </w:r>
            <w:r w:rsidR="008319DF" w:rsidRPr="008319DF">
              <w:rPr>
                <w:rFonts w:eastAsia="Calibri"/>
              </w:rPr>
              <w:t xml:space="preserve"> реальны</w:t>
            </w:r>
            <w:r w:rsidR="008319DF">
              <w:rPr>
                <w:rFonts w:eastAsia="Calibri"/>
              </w:rPr>
              <w:t>х</w:t>
            </w:r>
            <w:r w:rsidR="008319DF" w:rsidRPr="008319DF">
              <w:rPr>
                <w:rFonts w:eastAsia="Calibri"/>
              </w:rPr>
              <w:t xml:space="preserve"> параметр</w:t>
            </w:r>
            <w:r w:rsidR="008319DF">
              <w:rPr>
                <w:rFonts w:eastAsia="Calibri"/>
              </w:rPr>
              <w:t>ов</w:t>
            </w:r>
            <w:r w:rsidR="008319DF" w:rsidRPr="008319DF">
              <w:rPr>
                <w:rFonts w:eastAsia="Calibri"/>
              </w:rPr>
              <w:t xml:space="preserve"> </w:t>
            </w:r>
            <w:r w:rsidR="00406FF9">
              <w:rPr>
                <w:rFonts w:eastAsia="Calibri"/>
              </w:rPr>
              <w:t>для</w:t>
            </w:r>
            <w:r w:rsidR="008319DF" w:rsidRPr="008319DF">
              <w:rPr>
                <w:rFonts w:eastAsia="Calibri"/>
              </w:rPr>
              <w:t xml:space="preserve"> </w:t>
            </w:r>
            <w:r w:rsidR="00406FF9" w:rsidRPr="00406FF9">
              <w:rPr>
                <w:rFonts w:eastAsia="Calibri"/>
              </w:rPr>
              <w:t>космических научных служб</w:t>
            </w:r>
            <w:r w:rsidR="004D6B70">
              <w:rPr>
                <w:rFonts w:eastAsia="Calibri"/>
              </w:rPr>
              <w:t>;</w:t>
            </w:r>
            <w:r w:rsidR="00406FF9" w:rsidRPr="00406FF9">
              <w:rPr>
                <w:rFonts w:eastAsia="Calibri"/>
                <w:highlight w:val="lightGray"/>
              </w:rPr>
              <w:t xml:space="preserve"> </w:t>
            </w:r>
          </w:p>
          <w:p w14:paraId="56B10D87" w14:textId="6C213B02" w:rsidR="009A0796" w:rsidRPr="00DD21AE" w:rsidRDefault="00D24546" w:rsidP="00D24546">
            <w:pPr>
              <w:pStyle w:val="enumlev1"/>
              <w:rPr>
                <w:rFonts w:eastAsia="Calibri"/>
              </w:rPr>
            </w:pPr>
            <w:r w:rsidRPr="00F16D22">
              <w:rPr>
                <w:rFonts w:eastAsia="Calibri"/>
              </w:rPr>
              <w:t>2</w:t>
            </w:r>
            <w:r w:rsidRPr="00F16D22">
              <w:rPr>
                <w:rFonts w:eastAsia="Calibri"/>
              </w:rPr>
              <w:tab/>
            </w:r>
            <w:r w:rsidR="004D6B70" w:rsidRPr="00F16D22">
              <w:rPr>
                <w:rFonts w:eastAsia="Calibri"/>
                <w:b/>
                <w:bCs/>
              </w:rPr>
              <w:t>продолжать</w:t>
            </w:r>
            <w:r w:rsidR="004D6B70" w:rsidRPr="004D6B70">
              <w:rPr>
                <w:rFonts w:eastAsia="Calibri"/>
              </w:rPr>
              <w:t xml:space="preserve"> участ</w:t>
            </w:r>
            <w:r w:rsidR="004D6B70">
              <w:rPr>
                <w:rFonts w:eastAsia="Calibri"/>
              </w:rPr>
              <w:t>ие</w:t>
            </w:r>
            <w:r w:rsidR="004D6B70" w:rsidRPr="004D6B70">
              <w:rPr>
                <w:rFonts w:eastAsia="Calibri"/>
              </w:rPr>
              <w:t xml:space="preserve"> в любых других обсуждениях, </w:t>
            </w:r>
            <w:r w:rsidR="004D6B70" w:rsidRPr="00DD21AE">
              <w:rPr>
                <w:rFonts w:eastAsia="Calibri"/>
              </w:rPr>
              <w:t xml:space="preserve">касающихся данного пункта повестки дня; </w:t>
            </w:r>
          </w:p>
          <w:p w14:paraId="6160D034" w14:textId="2C5AB852" w:rsidR="009A0796" w:rsidRPr="00DD21AE" w:rsidRDefault="00D24546" w:rsidP="00D24546">
            <w:pPr>
              <w:pStyle w:val="enumlev1"/>
              <w:rPr>
                <w:rFonts w:eastAsia="Calibri"/>
              </w:rPr>
            </w:pPr>
            <w:r w:rsidRPr="00DD21AE">
              <w:rPr>
                <w:rFonts w:eastAsia="Calibri"/>
              </w:rPr>
              <w:t>3</w:t>
            </w:r>
            <w:r w:rsidRPr="00DD21AE">
              <w:rPr>
                <w:rFonts w:eastAsia="Calibri"/>
              </w:rPr>
              <w:tab/>
            </w:r>
            <w:r w:rsidR="004D6B70" w:rsidRPr="00DD21AE">
              <w:rPr>
                <w:rFonts w:eastAsia="Calibri"/>
                <w:b/>
                <w:bCs/>
              </w:rPr>
              <w:t>следить</w:t>
            </w:r>
            <w:r w:rsidR="004D6B70" w:rsidRPr="00DD21AE">
              <w:rPr>
                <w:rFonts w:eastAsia="Calibri"/>
              </w:rPr>
              <w:t xml:space="preserve"> за развитием ситуации, касающейся этого пункта повестки дня, </w:t>
            </w:r>
            <w:r w:rsidR="00715BE1" w:rsidRPr="00DD21AE">
              <w:rPr>
                <w:rFonts w:eastAsia="Calibri"/>
              </w:rPr>
              <w:t>имея в виду</w:t>
            </w:r>
            <w:r w:rsidR="004D6B70" w:rsidRPr="00DD21AE">
              <w:rPr>
                <w:rFonts w:eastAsia="Calibri"/>
              </w:rPr>
              <w:t xml:space="preserve"> вариант 2 метода А2 как выгодный компромисс, поскольку:</w:t>
            </w:r>
          </w:p>
          <w:p w14:paraId="5A2044C3" w14:textId="30CEFD6A" w:rsidR="009A0796" w:rsidRPr="00DD21AE" w:rsidRDefault="00D24546" w:rsidP="00D24546">
            <w:pPr>
              <w:pStyle w:val="enumlev2"/>
              <w:rPr>
                <w:rFonts w:eastAsia="Calibri"/>
                <w:highlight w:val="lightGray"/>
              </w:rPr>
            </w:pPr>
            <w:r w:rsidRPr="00DD21AE">
              <w:rPr>
                <w:rFonts w:eastAsia="Calibri"/>
                <w:lang w:val="en-US"/>
              </w:rPr>
              <w:t>a</w:t>
            </w:r>
            <w:r w:rsidRPr="00DD21AE">
              <w:rPr>
                <w:rFonts w:eastAsia="Calibri"/>
              </w:rPr>
              <w:t>)</w:t>
            </w:r>
            <w:r w:rsidRPr="00DD21AE">
              <w:rPr>
                <w:rFonts w:eastAsia="Calibri"/>
              </w:rPr>
              <w:tab/>
            </w:r>
            <w:r w:rsidR="004D6B70" w:rsidRPr="00DD21AE">
              <w:rPr>
                <w:rFonts w:eastAsia="Calibri"/>
              </w:rPr>
              <w:t xml:space="preserve">он обеспечивает возможность определения соответствующего предела </w:t>
            </w:r>
            <w:r w:rsidR="004D6B70" w:rsidRPr="00DD21AE">
              <w:rPr>
                <w:rFonts w:eastAsia="Calibri"/>
                <w:b/>
                <w:bCs/>
              </w:rPr>
              <w:t>п.п.м.</w:t>
            </w:r>
            <w:r w:rsidR="004D6B70" w:rsidRPr="00DD21AE">
              <w:rPr>
                <w:rFonts w:eastAsia="Calibri"/>
              </w:rPr>
              <w:t xml:space="preserve"> для предупреждения вредных помех конкретной</w:t>
            </w:r>
            <w:r w:rsidR="00764A34" w:rsidRPr="00DD21AE">
              <w:rPr>
                <w:rFonts w:eastAsia="Calibri"/>
              </w:rPr>
              <w:t xml:space="preserve"> </w:t>
            </w:r>
            <w:r w:rsidR="004D6B70" w:rsidRPr="00DD21AE">
              <w:rPr>
                <w:rFonts w:eastAsia="Calibri"/>
              </w:rPr>
              <w:t xml:space="preserve">действующей службе. </w:t>
            </w:r>
            <w:r w:rsidR="00764A34" w:rsidRPr="00DD21AE">
              <w:rPr>
                <w:rFonts w:eastAsia="Calibri"/>
              </w:rPr>
              <w:t>Полезно</w:t>
            </w:r>
            <w:r w:rsidR="004D6B70" w:rsidRPr="00DD21AE">
              <w:rPr>
                <w:rFonts w:eastAsia="Calibri"/>
              </w:rPr>
              <w:t xml:space="preserve"> рассчитать плотность</w:t>
            </w:r>
            <w:r w:rsidR="004D6B70" w:rsidRPr="004D6B70">
              <w:rPr>
                <w:rFonts w:eastAsia="Calibri"/>
              </w:rPr>
              <w:t xml:space="preserve"> потока мощности (п.п.м.), которая может </w:t>
            </w:r>
            <w:r w:rsidR="000D315E" w:rsidRPr="000D315E">
              <w:rPr>
                <w:rFonts w:eastAsia="Calibri"/>
              </w:rPr>
              <w:t xml:space="preserve">обеспечить </w:t>
            </w:r>
            <w:r w:rsidR="000D315E">
              <w:rPr>
                <w:rFonts w:eastAsia="Calibri"/>
              </w:rPr>
              <w:t>защиту всем действующих службам на</w:t>
            </w:r>
            <w:r w:rsidR="004D6B70" w:rsidRPr="004D6B70">
              <w:rPr>
                <w:rFonts w:eastAsia="Calibri"/>
              </w:rPr>
              <w:t xml:space="preserve"> удовлетворительно</w:t>
            </w:r>
            <w:r w:rsidR="000D315E">
              <w:rPr>
                <w:rFonts w:eastAsia="Calibri"/>
              </w:rPr>
              <w:t>м</w:t>
            </w:r>
            <w:r w:rsidR="004D6B70" w:rsidRPr="004D6B70">
              <w:rPr>
                <w:rFonts w:eastAsia="Calibri"/>
              </w:rPr>
              <w:t xml:space="preserve"> уровн</w:t>
            </w:r>
            <w:r w:rsidR="000D315E">
              <w:rPr>
                <w:rFonts w:eastAsia="Calibri"/>
              </w:rPr>
              <w:t>е</w:t>
            </w:r>
            <w:r w:rsidR="00360F56">
              <w:rPr>
                <w:rFonts w:eastAsia="Calibri"/>
              </w:rPr>
              <w:t>;</w:t>
            </w:r>
          </w:p>
          <w:p w14:paraId="22FADFEF" w14:textId="1FB18E25" w:rsidR="009A0796" w:rsidRPr="00706238" w:rsidRDefault="00D24546" w:rsidP="00D24546">
            <w:pPr>
              <w:pStyle w:val="enumlev2"/>
              <w:rPr>
                <w:rFonts w:eastAsia="Calibri"/>
              </w:rPr>
            </w:pPr>
            <w:r w:rsidRPr="0030720D">
              <w:rPr>
                <w:rFonts w:eastAsia="Calibri"/>
                <w:lang w:val="en-US"/>
              </w:rPr>
              <w:t>b</w:t>
            </w:r>
            <w:r w:rsidRPr="00706238">
              <w:rPr>
                <w:rFonts w:eastAsia="Calibri"/>
              </w:rPr>
              <w:t>)</w:t>
            </w:r>
            <w:r w:rsidRPr="00706238">
              <w:rPr>
                <w:rFonts w:eastAsia="Calibri"/>
              </w:rPr>
              <w:tab/>
            </w:r>
            <w:r w:rsidR="00BB10DF" w:rsidRPr="0030720D">
              <w:rPr>
                <w:rFonts w:eastAsia="Calibri"/>
              </w:rPr>
              <w:t>соглашения</w:t>
            </w:r>
            <w:r w:rsidR="00BB10DF" w:rsidRPr="00706238">
              <w:rPr>
                <w:rFonts w:eastAsia="Calibri"/>
              </w:rPr>
              <w:t xml:space="preserve"> </w:t>
            </w:r>
            <w:r w:rsidR="00BB10DF" w:rsidRPr="00BB10DF">
              <w:rPr>
                <w:rFonts w:eastAsia="Calibri"/>
              </w:rPr>
              <w:t>о</w:t>
            </w:r>
            <w:r w:rsidR="00BB10DF" w:rsidRPr="00706238">
              <w:rPr>
                <w:rFonts w:eastAsia="Calibri"/>
              </w:rPr>
              <w:t xml:space="preserve"> </w:t>
            </w:r>
            <w:r w:rsidR="00BB10DF" w:rsidRPr="00BB10DF">
              <w:rPr>
                <w:rFonts w:eastAsia="Calibri"/>
              </w:rPr>
              <w:t>времени</w:t>
            </w:r>
            <w:r w:rsidR="00BB10DF" w:rsidRPr="00706238">
              <w:rPr>
                <w:rFonts w:eastAsia="Calibri"/>
              </w:rPr>
              <w:t xml:space="preserve"> </w:t>
            </w:r>
            <w:r w:rsidR="00BB10DF" w:rsidRPr="00BB10DF">
              <w:rPr>
                <w:rFonts w:eastAsia="Calibri"/>
              </w:rPr>
              <w:t>воздействия</w:t>
            </w:r>
            <w:r w:rsidR="00BB10DF" w:rsidRPr="00706238">
              <w:rPr>
                <w:rFonts w:eastAsia="Calibri"/>
              </w:rPr>
              <w:t xml:space="preserve"> </w:t>
            </w:r>
            <w:r w:rsidR="00BB10DF" w:rsidRPr="00BB10DF">
              <w:rPr>
                <w:rFonts w:eastAsia="Calibri"/>
              </w:rPr>
              <w:t>радиолокационных</w:t>
            </w:r>
            <w:r w:rsidR="00BB10DF" w:rsidRPr="00706238">
              <w:rPr>
                <w:rFonts w:eastAsia="Calibri"/>
              </w:rPr>
              <w:t xml:space="preserve"> </w:t>
            </w:r>
            <w:r w:rsidR="00BB10DF" w:rsidRPr="00BB10DF">
              <w:rPr>
                <w:rFonts w:eastAsia="Calibri"/>
              </w:rPr>
              <w:t>зондов</w:t>
            </w:r>
            <w:r w:rsidR="00BB10DF" w:rsidRPr="00706238">
              <w:rPr>
                <w:rFonts w:eastAsia="Calibri"/>
              </w:rPr>
              <w:t xml:space="preserve"> </w:t>
            </w:r>
            <w:r w:rsidR="00BB10DF" w:rsidRPr="00BB10DF">
              <w:rPr>
                <w:rFonts w:eastAsia="Calibri"/>
              </w:rPr>
              <w:t>на</w:t>
            </w:r>
            <w:r w:rsidR="00BB10DF" w:rsidRPr="00706238">
              <w:rPr>
                <w:rFonts w:eastAsia="Calibri"/>
              </w:rPr>
              <w:t xml:space="preserve"> </w:t>
            </w:r>
            <w:r w:rsidR="00ED14A1" w:rsidRPr="00ED14A1">
              <w:rPr>
                <w:rFonts w:eastAsia="Calibri"/>
              </w:rPr>
              <w:t>служб</w:t>
            </w:r>
            <w:r w:rsidR="00ED14A1">
              <w:rPr>
                <w:rFonts w:eastAsia="Calibri"/>
              </w:rPr>
              <w:t>ы</w:t>
            </w:r>
            <w:r w:rsidR="00ED14A1" w:rsidRPr="00706238">
              <w:rPr>
                <w:rFonts w:eastAsia="Calibri"/>
              </w:rPr>
              <w:t xml:space="preserve">, </w:t>
            </w:r>
            <w:r w:rsidR="00ED14A1" w:rsidRPr="00ED14A1">
              <w:rPr>
                <w:rFonts w:eastAsia="Calibri"/>
              </w:rPr>
              <w:t>которые</w:t>
            </w:r>
            <w:r w:rsidR="00ED14A1" w:rsidRPr="00706238">
              <w:rPr>
                <w:rFonts w:eastAsia="Calibri"/>
              </w:rPr>
              <w:t xml:space="preserve"> </w:t>
            </w:r>
            <w:r w:rsidR="00ED14A1" w:rsidRPr="00ED14A1">
              <w:rPr>
                <w:rFonts w:eastAsia="Calibri"/>
              </w:rPr>
              <w:t>могут</w:t>
            </w:r>
            <w:r w:rsidR="00ED14A1" w:rsidRPr="00706238">
              <w:rPr>
                <w:rFonts w:eastAsia="Calibri"/>
              </w:rPr>
              <w:t xml:space="preserve"> </w:t>
            </w:r>
            <w:r w:rsidR="00ED14A1" w:rsidRPr="00ED14A1">
              <w:rPr>
                <w:rFonts w:eastAsia="Calibri"/>
              </w:rPr>
              <w:t>испытывать</w:t>
            </w:r>
            <w:r w:rsidR="00ED14A1" w:rsidRPr="00706238">
              <w:rPr>
                <w:rFonts w:eastAsia="Calibri"/>
              </w:rPr>
              <w:t xml:space="preserve"> </w:t>
            </w:r>
            <w:r w:rsidR="00ED14A1">
              <w:rPr>
                <w:rFonts w:eastAsia="Calibri"/>
              </w:rPr>
              <w:t>помехи</w:t>
            </w:r>
            <w:r w:rsidR="004833C0" w:rsidRPr="00706238">
              <w:rPr>
                <w:rFonts w:eastAsia="Calibri"/>
              </w:rPr>
              <w:t xml:space="preserve">, </w:t>
            </w:r>
            <w:r w:rsidR="004833C0" w:rsidRPr="00BB10DF">
              <w:rPr>
                <w:rFonts w:eastAsia="Calibri"/>
              </w:rPr>
              <w:t>не</w:t>
            </w:r>
            <w:r w:rsidR="004833C0" w:rsidRPr="00706238">
              <w:rPr>
                <w:rFonts w:eastAsia="Calibri"/>
              </w:rPr>
              <w:t xml:space="preserve"> </w:t>
            </w:r>
            <w:r w:rsidR="004833C0" w:rsidRPr="00BB10DF">
              <w:rPr>
                <w:rFonts w:eastAsia="Calibri"/>
              </w:rPr>
              <w:t>было</w:t>
            </w:r>
            <w:r w:rsidR="004833C0" w:rsidRPr="00706238">
              <w:rPr>
                <w:rFonts w:eastAsia="Calibri"/>
              </w:rPr>
              <w:t xml:space="preserve"> </w:t>
            </w:r>
            <w:r w:rsidR="004833C0" w:rsidRPr="00BB10DF">
              <w:rPr>
                <w:rFonts w:eastAsia="Calibri"/>
              </w:rPr>
              <w:t>достигнуто</w:t>
            </w:r>
            <w:r w:rsidR="00ED14A1" w:rsidRPr="00706238">
              <w:rPr>
                <w:rFonts w:eastAsia="Calibri"/>
              </w:rPr>
              <w:t>.</w:t>
            </w:r>
          </w:p>
        </w:tc>
      </w:tr>
      <w:tr w:rsidR="009A0796" w:rsidRPr="005103D2" w14:paraId="3A96BDAE" w14:textId="77777777" w:rsidTr="009A0796">
        <w:trPr>
          <w:jc w:val="center"/>
        </w:trPr>
        <w:tc>
          <w:tcPr>
            <w:tcW w:w="3114" w:type="dxa"/>
          </w:tcPr>
          <w:p w14:paraId="3DEC66A5" w14:textId="6CE78D11" w:rsidR="009A0796" w:rsidRPr="00DD21AE" w:rsidRDefault="007A3E56" w:rsidP="009A0796">
            <w:pPr>
              <w:spacing w:before="40" w:after="40"/>
              <w:rPr>
                <w:rFonts w:eastAsia="Calibri"/>
                <w:b/>
              </w:rPr>
            </w:pPr>
            <w:r w:rsidRPr="003B637E">
              <w:rPr>
                <w:rFonts w:eastAsia="Calibri"/>
                <w:b/>
              </w:rPr>
              <w:t>Пункт 1.</w:t>
            </w:r>
            <w:r w:rsidRPr="00DD21AE">
              <w:rPr>
                <w:rFonts w:eastAsia="Calibri"/>
                <w:b/>
              </w:rPr>
              <w:t>13 повестки дня</w:t>
            </w:r>
          </w:p>
          <w:p w14:paraId="312AA155" w14:textId="3F9DE27F" w:rsidR="009A0796" w:rsidRPr="00D24546" w:rsidRDefault="00D24546" w:rsidP="009A0796">
            <w:pPr>
              <w:spacing w:before="40" w:after="40"/>
              <w:rPr>
                <w:rFonts w:eastAsia="Calibri"/>
                <w:b/>
              </w:rPr>
            </w:pPr>
            <w:r w:rsidRPr="00DD21AE">
              <w:t xml:space="preserve">в соответствии с Резолюцией </w:t>
            </w:r>
            <w:r w:rsidRPr="00DD21AE">
              <w:rPr>
                <w:b/>
                <w:bCs/>
              </w:rPr>
              <w:t>661 (ВКР-19)</w:t>
            </w:r>
            <w:r w:rsidRPr="00DD21AE">
              <w:t>, возможно</w:t>
            </w:r>
            <w:r w:rsidR="003B637E" w:rsidRPr="00DD21AE">
              <w:t>е</w:t>
            </w:r>
            <w:r w:rsidRPr="00DD21AE">
              <w:t xml:space="preserve"> повышени</w:t>
            </w:r>
            <w:r w:rsidR="003B637E" w:rsidRPr="00DD21AE">
              <w:t>е</w:t>
            </w:r>
            <w:r w:rsidRPr="00DD21AE">
              <w:t xml:space="preserve"> статуса распределения службе космических исследований в полосе частот 14,8–15,35 ГГц</w:t>
            </w:r>
          </w:p>
        </w:tc>
        <w:tc>
          <w:tcPr>
            <w:tcW w:w="6668" w:type="dxa"/>
          </w:tcPr>
          <w:p w14:paraId="4B7C081B" w14:textId="644152BE" w:rsidR="009A0796" w:rsidRPr="000A7B15" w:rsidRDefault="00F615E7" w:rsidP="000A7B15">
            <w:pPr>
              <w:pStyle w:val="Headingi"/>
              <w:rPr>
                <w:rFonts w:eastAsia="Calibri"/>
                <w:u w:val="single"/>
              </w:rPr>
            </w:pPr>
            <w:r w:rsidRPr="000A7B15">
              <w:rPr>
                <w:rFonts w:eastAsia="Calibri"/>
                <w:u w:val="single"/>
              </w:rPr>
              <w:t>Часть 1: Общая позиция</w:t>
            </w:r>
            <w:r w:rsidR="009A0796" w:rsidRPr="000A7B15">
              <w:rPr>
                <w:rFonts w:eastAsia="Calibri"/>
              </w:rPr>
              <w:t>:</w:t>
            </w:r>
          </w:p>
          <w:p w14:paraId="704FBF8F" w14:textId="489228EE" w:rsidR="009A0796" w:rsidRPr="00DD21AE" w:rsidRDefault="00D24546" w:rsidP="00D24546">
            <w:pPr>
              <w:pStyle w:val="enumlev1"/>
              <w:rPr>
                <w:rFonts w:eastAsia="Calibri"/>
              </w:rPr>
            </w:pPr>
            <w:r w:rsidRPr="006C07AC">
              <w:rPr>
                <w:rFonts w:eastAsia="Calibri"/>
              </w:rPr>
              <w:t>1</w:t>
            </w:r>
            <w:r w:rsidRPr="006C07AC">
              <w:rPr>
                <w:rFonts w:eastAsia="Calibri"/>
              </w:rPr>
              <w:tab/>
            </w:r>
            <w:r w:rsidR="006C07AC" w:rsidRPr="00DD21AE">
              <w:rPr>
                <w:rFonts w:eastAsia="Calibri"/>
                <w:b/>
                <w:bCs/>
              </w:rPr>
              <w:t>Поддержать вариант не вносить изменений в Регламент радиосвязи</w:t>
            </w:r>
            <w:r w:rsidR="009A0796" w:rsidRPr="00DD21AE">
              <w:rPr>
                <w:rFonts w:eastAsia="Calibri"/>
                <w:b/>
              </w:rPr>
              <w:t xml:space="preserve">. </w:t>
            </w:r>
            <w:r w:rsidRPr="00DD21AE">
              <w:rPr>
                <w:rFonts w:eastAsia="Calibri"/>
              </w:rPr>
              <w:t>Если предложенные методы не предотвратят вредные помехи для действующих служб и не обеспечат защиту первичных служб в полосе частот 14,8–15,35 ГГц, то обоснованным будет не вносить изменений в Регламент радиосвязи.</w:t>
            </w:r>
          </w:p>
          <w:p w14:paraId="3E74C34A" w14:textId="3664C65B" w:rsidR="009A0796" w:rsidRPr="006C07AC" w:rsidRDefault="00D24546" w:rsidP="00D24546">
            <w:pPr>
              <w:pStyle w:val="enumlev1"/>
              <w:rPr>
                <w:rFonts w:eastAsia="Calibri"/>
              </w:rPr>
            </w:pPr>
            <w:r w:rsidRPr="00DD21AE">
              <w:rPr>
                <w:rFonts w:eastAsia="Calibri"/>
              </w:rPr>
              <w:t>2</w:t>
            </w:r>
            <w:r w:rsidRPr="00DD21AE">
              <w:rPr>
                <w:rFonts w:eastAsia="Calibri"/>
              </w:rPr>
              <w:tab/>
            </w:r>
            <w:r w:rsidR="006C07AC" w:rsidRPr="00DD21AE">
              <w:rPr>
                <w:rFonts w:eastAsia="Calibri"/>
                <w:b/>
                <w:bCs/>
              </w:rPr>
              <w:t>Принять к сведен</w:t>
            </w:r>
            <w:r w:rsidR="006C07AC" w:rsidRPr="006C07AC">
              <w:rPr>
                <w:rFonts w:eastAsia="Calibri"/>
                <w:b/>
                <w:bCs/>
              </w:rPr>
              <w:t>ию</w:t>
            </w:r>
            <w:r w:rsidR="006C07AC" w:rsidRPr="006C07AC">
              <w:rPr>
                <w:rFonts w:eastAsia="Calibri"/>
              </w:rPr>
              <w:t xml:space="preserve">, что администрация Туниса поддерживает в отношении пункта 1.13 повестки дня другой метод, отличный от </w:t>
            </w:r>
            <w:r w:rsidR="006C07AC" w:rsidRPr="006C07AC">
              <w:rPr>
                <w:rFonts w:eastAsia="Calibri"/>
                <w:lang w:val="en-US"/>
              </w:rPr>
              <w:t>AFCP</w:t>
            </w:r>
            <w:r w:rsidR="006C07AC" w:rsidRPr="006C07AC">
              <w:rPr>
                <w:rFonts w:eastAsia="Calibri"/>
              </w:rPr>
              <w:t xml:space="preserve">, без возражений против </w:t>
            </w:r>
            <w:r w:rsidR="006C07AC" w:rsidRPr="006C07AC">
              <w:rPr>
                <w:rFonts w:eastAsia="Calibri"/>
                <w:lang w:val="en-US"/>
              </w:rPr>
              <w:t>AFCP</w:t>
            </w:r>
            <w:r w:rsidR="009A0796" w:rsidRPr="006C07AC">
              <w:rPr>
                <w:rFonts w:eastAsia="Calibri"/>
              </w:rPr>
              <w:t>.</w:t>
            </w:r>
          </w:p>
          <w:p w14:paraId="2074CEEB" w14:textId="049059C6" w:rsidR="009A0796" w:rsidRPr="000A7B15" w:rsidRDefault="00F615E7" w:rsidP="000A7B15">
            <w:pPr>
              <w:pStyle w:val="Headingi"/>
              <w:rPr>
                <w:rFonts w:eastAsia="Calibri"/>
                <w:u w:val="single"/>
              </w:rPr>
            </w:pPr>
            <w:r w:rsidRPr="000A7B15">
              <w:rPr>
                <w:rFonts w:eastAsia="Calibri"/>
                <w:u w:val="single"/>
              </w:rPr>
              <w:t>Часть 2: Дальнейшие действия</w:t>
            </w:r>
          </w:p>
          <w:p w14:paraId="3C32C977" w14:textId="7CDA306E" w:rsidR="009A0796" w:rsidRPr="00F615E7" w:rsidRDefault="00F615E7" w:rsidP="009A0796">
            <w:pPr>
              <w:pBdr>
                <w:top w:val="nil"/>
                <w:left w:val="nil"/>
                <w:bottom w:val="nil"/>
                <w:right w:val="nil"/>
                <w:between w:val="nil"/>
              </w:pBdr>
              <w:spacing w:before="40" w:after="40"/>
              <w:rPr>
                <w:rFonts w:eastAsia="Calibri"/>
                <w:b/>
                <w:i/>
                <w:color w:val="000000"/>
              </w:rPr>
            </w:pPr>
            <w:r w:rsidRPr="00F615E7">
              <w:rPr>
                <w:rFonts w:eastAsia="Calibri"/>
                <w:b/>
                <w:i/>
                <w:color w:val="000000"/>
              </w:rPr>
              <w:t>Просить администрации АСЭ</w:t>
            </w:r>
            <w:r w:rsidR="009A0796" w:rsidRPr="00F615E7">
              <w:rPr>
                <w:rFonts w:eastAsia="Calibri"/>
                <w:b/>
                <w:i/>
                <w:color w:val="000000"/>
              </w:rPr>
              <w:t>:</w:t>
            </w:r>
          </w:p>
          <w:p w14:paraId="0367A7A3" w14:textId="3B94B4AE" w:rsidR="009A0796" w:rsidRPr="00706238" w:rsidRDefault="00F964B5" w:rsidP="000A7B15">
            <w:pPr>
              <w:rPr>
                <w:rFonts w:eastAsia="Calibri"/>
              </w:rPr>
            </w:pPr>
            <w:r>
              <w:rPr>
                <w:rFonts w:eastAsia="Calibri"/>
                <w:b/>
              </w:rPr>
              <w:t>п</w:t>
            </w:r>
            <w:r w:rsidR="006C07AC" w:rsidRPr="006C07AC">
              <w:rPr>
                <w:rFonts w:eastAsia="Calibri"/>
                <w:b/>
              </w:rPr>
              <w:t xml:space="preserve">родолжать </w:t>
            </w:r>
            <w:r w:rsidR="006C07AC" w:rsidRPr="006C07AC">
              <w:rPr>
                <w:rFonts w:eastAsia="Calibri"/>
              </w:rPr>
              <w:t xml:space="preserve">участвовать в исследованиях МСЭ-R по </w:t>
            </w:r>
            <w:r w:rsidR="006C07AC">
              <w:rPr>
                <w:rFonts w:eastAsia="Calibri"/>
              </w:rPr>
              <w:t>данному</w:t>
            </w:r>
            <w:r w:rsidR="006C07AC" w:rsidRPr="006C07AC">
              <w:rPr>
                <w:rFonts w:eastAsia="Calibri"/>
              </w:rPr>
              <w:t xml:space="preserve"> пункту повестки дня до ВКР-23, чтобы изучить возможность </w:t>
            </w:r>
            <w:r w:rsidR="006C07AC" w:rsidRPr="006C07AC">
              <w:rPr>
                <w:rFonts w:eastAsia="Calibri"/>
              </w:rPr>
              <w:lastRenderedPageBreak/>
              <w:t>повышении статуса СКИ в диапазоне 14,8–15,35 ГГц</w:t>
            </w:r>
            <w:r w:rsidR="00352563">
              <w:rPr>
                <w:rFonts w:eastAsia="Calibri"/>
              </w:rPr>
              <w:t xml:space="preserve"> при</w:t>
            </w:r>
            <w:r w:rsidR="006C07AC" w:rsidRPr="006C07AC">
              <w:rPr>
                <w:rFonts w:eastAsia="Calibri"/>
              </w:rPr>
              <w:t xml:space="preserve"> одновременно</w:t>
            </w:r>
            <w:r w:rsidR="00352563">
              <w:rPr>
                <w:rFonts w:eastAsia="Calibri"/>
              </w:rPr>
              <w:t>м обеспечении</w:t>
            </w:r>
            <w:r w:rsidR="006C07AC" w:rsidRPr="006C07AC">
              <w:rPr>
                <w:rFonts w:eastAsia="Calibri"/>
              </w:rPr>
              <w:t xml:space="preserve"> защи</w:t>
            </w:r>
            <w:r>
              <w:rPr>
                <w:rFonts w:eastAsia="Calibri"/>
              </w:rPr>
              <w:t>ты служб с</w:t>
            </w:r>
            <w:r w:rsidR="006C07AC" w:rsidRPr="006C07AC">
              <w:rPr>
                <w:rFonts w:eastAsia="Calibri"/>
              </w:rPr>
              <w:t xml:space="preserve"> первичны</w:t>
            </w:r>
            <w:r>
              <w:rPr>
                <w:rFonts w:eastAsia="Calibri"/>
              </w:rPr>
              <w:t>м</w:t>
            </w:r>
            <w:r w:rsidR="006C07AC" w:rsidRPr="006C07AC">
              <w:rPr>
                <w:rFonts w:eastAsia="Calibri"/>
              </w:rPr>
              <w:t xml:space="preserve"> </w:t>
            </w:r>
            <w:r>
              <w:rPr>
                <w:rFonts w:eastAsia="Calibri"/>
              </w:rPr>
              <w:t xml:space="preserve">статусом </w:t>
            </w:r>
            <w:r w:rsidR="006C07AC" w:rsidRPr="006C07AC">
              <w:rPr>
                <w:rFonts w:eastAsia="Calibri"/>
              </w:rPr>
              <w:t xml:space="preserve">в </w:t>
            </w:r>
            <w:r>
              <w:rPr>
                <w:rFonts w:eastAsia="Calibri"/>
              </w:rPr>
              <w:t>этой полосе частот</w:t>
            </w:r>
            <w:r w:rsidR="006C07AC" w:rsidRPr="006C07AC">
              <w:rPr>
                <w:rFonts w:eastAsia="Calibri"/>
              </w:rPr>
              <w:t xml:space="preserve"> </w:t>
            </w:r>
            <w:r>
              <w:rPr>
                <w:rFonts w:eastAsia="Calibri"/>
              </w:rPr>
              <w:t>в расчете на</w:t>
            </w:r>
            <w:r w:rsidR="006C07AC" w:rsidRPr="006C07AC">
              <w:rPr>
                <w:rFonts w:eastAsia="Calibri"/>
              </w:rPr>
              <w:t xml:space="preserve"> возможн</w:t>
            </w:r>
            <w:r>
              <w:rPr>
                <w:rFonts w:eastAsia="Calibri"/>
              </w:rPr>
              <w:t>ую</w:t>
            </w:r>
            <w:r w:rsidR="006C07AC" w:rsidRPr="006C07AC">
              <w:rPr>
                <w:rFonts w:eastAsia="Calibri"/>
              </w:rPr>
              <w:t xml:space="preserve"> поддержк</w:t>
            </w:r>
            <w:r>
              <w:rPr>
                <w:rFonts w:eastAsia="Calibri"/>
              </w:rPr>
              <w:t>у</w:t>
            </w:r>
            <w:r w:rsidR="006C07AC" w:rsidRPr="006C07AC">
              <w:rPr>
                <w:rFonts w:eastAsia="Calibri"/>
              </w:rPr>
              <w:t xml:space="preserve"> </w:t>
            </w:r>
            <w:r w:rsidR="006C07AC" w:rsidRPr="00F964B5">
              <w:rPr>
                <w:rFonts w:eastAsia="Calibri"/>
                <w:b/>
              </w:rPr>
              <w:t>метода E1 или E2</w:t>
            </w:r>
            <w:r w:rsidR="006C07AC" w:rsidRPr="006C07AC">
              <w:rPr>
                <w:rFonts w:eastAsia="Calibri"/>
              </w:rPr>
              <w:t xml:space="preserve"> при удовлетворении требований по защите фиксированн</w:t>
            </w:r>
            <w:r>
              <w:rPr>
                <w:rFonts w:eastAsia="Calibri"/>
              </w:rPr>
              <w:t>ой</w:t>
            </w:r>
            <w:r w:rsidR="006C07AC" w:rsidRPr="006C07AC">
              <w:rPr>
                <w:rFonts w:eastAsia="Calibri"/>
              </w:rPr>
              <w:t xml:space="preserve"> и подвижн</w:t>
            </w:r>
            <w:r>
              <w:rPr>
                <w:rFonts w:eastAsia="Calibri"/>
              </w:rPr>
              <w:t>ой</w:t>
            </w:r>
            <w:r w:rsidR="006C07AC" w:rsidRPr="006C07AC">
              <w:rPr>
                <w:rFonts w:eastAsia="Calibri"/>
              </w:rPr>
              <w:t xml:space="preserve"> служб, а также </w:t>
            </w:r>
            <w:r w:rsidRPr="00F964B5">
              <w:rPr>
                <w:rFonts w:eastAsia="Calibri"/>
              </w:rPr>
              <w:t>радиоастрономической службы</w:t>
            </w:r>
            <w:r>
              <w:rPr>
                <w:rFonts w:eastAsia="Calibri"/>
              </w:rPr>
              <w:t>.</w:t>
            </w:r>
          </w:p>
        </w:tc>
      </w:tr>
      <w:tr w:rsidR="009A0796" w:rsidRPr="00DE359B" w14:paraId="4AB5DAEE" w14:textId="77777777" w:rsidTr="009A0796">
        <w:trPr>
          <w:jc w:val="center"/>
        </w:trPr>
        <w:tc>
          <w:tcPr>
            <w:tcW w:w="3114" w:type="dxa"/>
          </w:tcPr>
          <w:p w14:paraId="43F78F28" w14:textId="371C1C6D" w:rsidR="009A0796" w:rsidRPr="00DD21AE" w:rsidRDefault="007A3E56" w:rsidP="009A0796">
            <w:pPr>
              <w:spacing w:before="40" w:after="40"/>
              <w:rPr>
                <w:rFonts w:eastAsia="Calibri"/>
                <w:b/>
              </w:rPr>
            </w:pPr>
            <w:r w:rsidRPr="00DD21AE">
              <w:rPr>
                <w:rFonts w:eastAsia="Calibri"/>
                <w:b/>
              </w:rPr>
              <w:lastRenderedPageBreak/>
              <w:t>Пункт 1.14 повестки дня</w:t>
            </w:r>
          </w:p>
          <w:p w14:paraId="0B3BCE4C" w14:textId="1459639A" w:rsidR="009A0796" w:rsidRPr="00DD21AE" w:rsidRDefault="00D24546" w:rsidP="00D24546">
            <w:pPr>
              <w:spacing w:before="40" w:after="40"/>
              <w:rPr>
                <w:rFonts w:eastAsia="Calibri"/>
                <w:b/>
              </w:rPr>
            </w:pPr>
            <w:r w:rsidRPr="00DD21AE">
              <w:t xml:space="preserve">в соответствии с Резолюцией </w:t>
            </w:r>
            <w:r w:rsidRPr="00DD21AE">
              <w:rPr>
                <w:b/>
              </w:rPr>
              <w:t>662 (ВКР-19)</w:t>
            </w:r>
            <w:r w:rsidRPr="00DD21AE">
              <w:rPr>
                <w:bCs/>
              </w:rPr>
              <w:t xml:space="preserve">, </w:t>
            </w:r>
            <w:r w:rsidRPr="00DD21AE">
              <w:t xml:space="preserve">возможные корректировки существующих распределений частот или возможные новые первичные распределения частот </w:t>
            </w:r>
            <w:r w:rsidR="00E96859" w:rsidRPr="00DD21AE">
              <w:t>ССИЗ</w:t>
            </w:r>
            <w:r w:rsidRPr="00DD21AE">
              <w:t xml:space="preserve"> (пассивной) в диапазоне частот 231,5–252 ГГц для обеспечения согласования с самыми современными требованиями систем дистанционного зондирования;</w:t>
            </w:r>
          </w:p>
        </w:tc>
        <w:tc>
          <w:tcPr>
            <w:tcW w:w="6668" w:type="dxa"/>
          </w:tcPr>
          <w:p w14:paraId="1065E825" w14:textId="3F26A2CC" w:rsidR="009A0796" w:rsidRPr="000A7B15" w:rsidRDefault="00F615E7" w:rsidP="000A7B15">
            <w:pPr>
              <w:pStyle w:val="Headingi"/>
              <w:rPr>
                <w:rFonts w:eastAsia="Calibri"/>
                <w:u w:val="single"/>
              </w:rPr>
            </w:pPr>
            <w:r w:rsidRPr="000A7B15">
              <w:rPr>
                <w:rFonts w:eastAsia="Calibri"/>
                <w:u w:val="single"/>
              </w:rPr>
              <w:t>Часть 1: Общая позиция</w:t>
            </w:r>
            <w:r w:rsidR="009A0796" w:rsidRPr="000A7B15">
              <w:rPr>
                <w:rFonts w:eastAsia="Calibri"/>
              </w:rPr>
              <w:t>:</w:t>
            </w:r>
          </w:p>
          <w:p w14:paraId="30877F33" w14:textId="4CB4F23F" w:rsidR="009A0796" w:rsidRPr="00DD21AE" w:rsidRDefault="00E96859" w:rsidP="009A0796">
            <w:pPr>
              <w:pBdr>
                <w:top w:val="nil"/>
                <w:left w:val="nil"/>
                <w:bottom w:val="nil"/>
                <w:right w:val="nil"/>
                <w:between w:val="nil"/>
              </w:pBdr>
              <w:spacing w:before="40" w:after="40" w:line="276" w:lineRule="auto"/>
              <w:ind w:left="4" w:hanging="2"/>
              <w:rPr>
                <w:rFonts w:eastAsia="Calibri"/>
                <w:b/>
                <w:color w:val="000000"/>
              </w:rPr>
            </w:pPr>
            <w:r w:rsidRPr="00DD21AE">
              <w:rPr>
                <w:rFonts w:eastAsia="Calibri"/>
                <w:b/>
                <w:color w:val="000000"/>
              </w:rPr>
              <w:t>Поддержать вариант 3 метода</w:t>
            </w:r>
            <w:r w:rsidR="009A0796" w:rsidRPr="00DD21AE">
              <w:rPr>
                <w:rFonts w:eastAsia="Calibri"/>
                <w:b/>
                <w:color w:val="000000"/>
              </w:rPr>
              <w:t xml:space="preserve"> B </w:t>
            </w:r>
            <w:r w:rsidR="009A0796" w:rsidRPr="00DD21AE">
              <w:rPr>
                <w:rFonts w:eastAsia="Calibri"/>
                <w:color w:val="000000"/>
              </w:rPr>
              <w:t>(</w:t>
            </w:r>
            <w:r w:rsidRPr="00DD21AE">
              <w:rPr>
                <w:rFonts w:eastAsia="Calibri"/>
                <w:color w:val="000000"/>
              </w:rPr>
              <w:t xml:space="preserve">который, в частности, предусматривает </w:t>
            </w:r>
            <w:r w:rsidR="0030720D" w:rsidRPr="00DD21AE">
              <w:rPr>
                <w:rFonts w:eastAsia="Calibri"/>
                <w:color w:val="000000"/>
              </w:rPr>
              <w:t>исключение</w:t>
            </w:r>
            <w:r w:rsidRPr="00DD21AE">
              <w:rPr>
                <w:rFonts w:eastAsia="Calibri"/>
                <w:color w:val="000000"/>
              </w:rPr>
              <w:t xml:space="preserve"> Резолюции 662</w:t>
            </w:r>
            <w:r w:rsidR="009A0796" w:rsidRPr="00DD21AE">
              <w:rPr>
                <w:rFonts w:eastAsia="Calibri"/>
                <w:b/>
                <w:color w:val="000000"/>
              </w:rPr>
              <w:t>.</w:t>
            </w:r>
          </w:p>
          <w:p w14:paraId="5927A45D" w14:textId="09EBAFF8" w:rsidR="009A0796" w:rsidRPr="00DD21AE" w:rsidRDefault="00E96859" w:rsidP="009A0796">
            <w:pPr>
              <w:spacing w:before="40" w:after="40"/>
              <w:rPr>
                <w:rFonts w:eastAsia="Calibri"/>
                <w:color w:val="000000"/>
              </w:rPr>
            </w:pPr>
            <w:r w:rsidRPr="00DD21AE">
              <w:rPr>
                <w:rFonts w:eastAsia="Calibri"/>
                <w:color w:val="000000"/>
              </w:rPr>
              <w:t>Основания</w:t>
            </w:r>
            <w:r w:rsidR="009A0796" w:rsidRPr="00DD21AE">
              <w:rPr>
                <w:rFonts w:eastAsia="Calibri"/>
                <w:color w:val="000000"/>
              </w:rPr>
              <w:t>:</w:t>
            </w:r>
          </w:p>
          <w:p w14:paraId="60D95FA5" w14:textId="21BA0112" w:rsidR="009A0796" w:rsidRPr="00DD21AE" w:rsidRDefault="00D24546" w:rsidP="00D24546">
            <w:pPr>
              <w:pStyle w:val="enumlev1"/>
              <w:rPr>
                <w:rFonts w:eastAsia="Calibri"/>
              </w:rPr>
            </w:pPr>
            <w:r w:rsidRPr="00DD21AE">
              <w:rPr>
                <w:rFonts w:eastAsia="Calibri"/>
              </w:rPr>
              <w:t>1</w:t>
            </w:r>
            <w:r w:rsidRPr="00DD21AE">
              <w:rPr>
                <w:rFonts w:eastAsia="Calibri"/>
              </w:rPr>
              <w:tab/>
            </w:r>
            <w:r w:rsidR="00E96859" w:rsidRPr="00DD21AE">
              <w:rPr>
                <w:rFonts w:eastAsia="Calibri"/>
              </w:rPr>
              <w:t xml:space="preserve">Этот метод соответствует разделу </w:t>
            </w:r>
            <w:r w:rsidR="00E96859" w:rsidRPr="00DD21AE">
              <w:rPr>
                <w:rFonts w:eastAsia="Calibri"/>
                <w:i/>
                <w:iCs/>
              </w:rPr>
              <w:t>предлагает</w:t>
            </w:r>
            <w:r w:rsidR="00E96859" w:rsidRPr="00DD21AE">
              <w:rPr>
                <w:rFonts w:eastAsia="Calibri"/>
              </w:rPr>
              <w:t xml:space="preserve"> </w:t>
            </w:r>
            <w:r w:rsidR="00E96859" w:rsidRPr="00DD21AE">
              <w:rPr>
                <w:rFonts w:eastAsia="Calibri"/>
                <w:b/>
                <w:bCs/>
                <w:i/>
                <w:iCs/>
              </w:rPr>
              <w:t>Резолюции 662</w:t>
            </w:r>
            <w:r w:rsidR="00E96859" w:rsidRPr="00DD21AE">
              <w:rPr>
                <w:rFonts w:eastAsia="Calibri"/>
              </w:rPr>
              <w:t>.</w:t>
            </w:r>
            <w:r w:rsidR="009A0796" w:rsidRPr="00DD21AE">
              <w:rPr>
                <w:rFonts w:eastAsia="Calibri"/>
                <w:b/>
                <w:i/>
              </w:rPr>
              <w:t xml:space="preserve"> </w:t>
            </w:r>
          </w:p>
          <w:p w14:paraId="0E37314F" w14:textId="77C7CBDA" w:rsidR="009A0796" w:rsidRPr="00706238" w:rsidRDefault="00D24546" w:rsidP="00D24546">
            <w:pPr>
              <w:pStyle w:val="enumlev1"/>
              <w:rPr>
                <w:rFonts w:eastAsia="Calibri"/>
              </w:rPr>
            </w:pPr>
            <w:r w:rsidRPr="00DD21AE">
              <w:rPr>
                <w:rFonts w:eastAsia="Calibri"/>
              </w:rPr>
              <w:t>2</w:t>
            </w:r>
            <w:r w:rsidRPr="00DD21AE">
              <w:rPr>
                <w:rFonts w:eastAsia="Calibri"/>
              </w:rPr>
              <w:tab/>
            </w:r>
            <w:r w:rsidR="00E96859" w:rsidRPr="00DD21AE">
              <w:rPr>
                <w:rFonts w:eastAsia="Calibri"/>
              </w:rPr>
              <w:t xml:space="preserve">Корректировка приведет к созданию непрерывного частотного блока 231,5–239,2 ГГц (для фиксированной и подвижной служб) после объединения 231,5–235 ГГц и 238–241 ГГц. </w:t>
            </w:r>
          </w:p>
          <w:p w14:paraId="766B5A8B" w14:textId="1A846682" w:rsidR="009A0796" w:rsidRPr="00706238" w:rsidRDefault="00D24546" w:rsidP="00D24546">
            <w:pPr>
              <w:pStyle w:val="enumlev1"/>
              <w:rPr>
                <w:rFonts w:eastAsia="Calibri"/>
              </w:rPr>
            </w:pPr>
            <w:r w:rsidRPr="00706238">
              <w:rPr>
                <w:rFonts w:eastAsia="Calibri"/>
              </w:rPr>
              <w:t>3</w:t>
            </w:r>
            <w:r w:rsidRPr="00706238">
              <w:rPr>
                <w:rFonts w:eastAsia="Calibri"/>
              </w:rPr>
              <w:tab/>
            </w:r>
            <w:r w:rsidR="0040647B" w:rsidRPr="00DD21AE">
              <w:rPr>
                <w:rFonts w:eastAsia="Calibri"/>
              </w:rPr>
              <w:t>Обеспечивает</w:t>
            </w:r>
            <w:r w:rsidR="0030720D" w:rsidRPr="00DD21AE">
              <w:rPr>
                <w:rFonts w:eastAsia="Calibri"/>
              </w:rPr>
              <w:t>ся</w:t>
            </w:r>
            <w:r w:rsidR="0040647B" w:rsidRPr="00DD21AE">
              <w:rPr>
                <w:rFonts w:eastAsia="Calibri"/>
              </w:rPr>
              <w:t xml:space="preserve"> защит</w:t>
            </w:r>
            <w:r w:rsidR="0030720D" w:rsidRPr="00DD21AE">
              <w:rPr>
                <w:rFonts w:eastAsia="Calibri"/>
              </w:rPr>
              <w:t>а</w:t>
            </w:r>
            <w:r w:rsidR="0040647B" w:rsidRPr="00706238">
              <w:rPr>
                <w:rFonts w:eastAsia="Calibri"/>
              </w:rPr>
              <w:t xml:space="preserve"> </w:t>
            </w:r>
            <w:r w:rsidR="0040647B" w:rsidRPr="00DD21AE">
              <w:rPr>
                <w:rFonts w:eastAsia="Calibri"/>
              </w:rPr>
              <w:t>действующих</w:t>
            </w:r>
            <w:r w:rsidR="0040647B" w:rsidRPr="00706238">
              <w:rPr>
                <w:rFonts w:eastAsia="Calibri"/>
              </w:rPr>
              <w:t xml:space="preserve"> </w:t>
            </w:r>
            <w:r w:rsidR="0040647B" w:rsidRPr="00DD21AE">
              <w:rPr>
                <w:rFonts w:eastAsia="Calibri"/>
              </w:rPr>
              <w:t>служб</w:t>
            </w:r>
            <w:r w:rsidR="009A0796" w:rsidRPr="00706238">
              <w:rPr>
                <w:rFonts w:eastAsia="Calibri"/>
              </w:rPr>
              <w:t>.</w:t>
            </w:r>
          </w:p>
          <w:p w14:paraId="0F7D8534" w14:textId="52B9BF09" w:rsidR="009A0796" w:rsidRPr="000A7B15" w:rsidRDefault="00F615E7" w:rsidP="000A7B15">
            <w:pPr>
              <w:pStyle w:val="Headingi"/>
              <w:rPr>
                <w:rFonts w:eastAsia="Calibri"/>
                <w:u w:val="single"/>
              </w:rPr>
            </w:pPr>
            <w:r w:rsidRPr="000A7B15">
              <w:rPr>
                <w:rFonts w:eastAsia="Calibri"/>
                <w:u w:val="single"/>
              </w:rPr>
              <w:t>Часть 2: Дальнейшие действия</w:t>
            </w:r>
          </w:p>
          <w:p w14:paraId="5D6BD55C" w14:textId="43D3C347" w:rsidR="009A0796" w:rsidRPr="000A7B15" w:rsidRDefault="00F615E7" w:rsidP="000A7B15">
            <w:pPr>
              <w:rPr>
                <w:rFonts w:eastAsia="Calibri"/>
                <w:i/>
              </w:rPr>
            </w:pPr>
            <w:r w:rsidRPr="000A7B15">
              <w:rPr>
                <w:rFonts w:eastAsia="Calibri"/>
                <w:b/>
                <w:i/>
              </w:rPr>
              <w:t>Просить администрации АСЭ</w:t>
            </w:r>
            <w:r w:rsidR="009A0796" w:rsidRPr="000A7B15">
              <w:rPr>
                <w:rFonts w:eastAsia="Calibri"/>
                <w:i/>
              </w:rPr>
              <w:t>:</w:t>
            </w:r>
          </w:p>
          <w:p w14:paraId="0CE5107A" w14:textId="6D56C46C" w:rsidR="009A0796" w:rsidRPr="00DD21AE" w:rsidRDefault="00DE359B" w:rsidP="000A7B15">
            <w:pPr>
              <w:rPr>
                <w:rFonts w:eastAsia="Calibri"/>
              </w:rPr>
            </w:pPr>
            <w:r w:rsidRPr="00DD21AE">
              <w:rPr>
                <w:rFonts w:eastAsia="Calibri"/>
                <w:b/>
              </w:rPr>
              <w:t xml:space="preserve">поддержать </w:t>
            </w:r>
            <w:r w:rsidRPr="00DD21AE">
              <w:rPr>
                <w:rFonts w:eastAsia="Calibri"/>
                <w:lang w:val="en-US"/>
              </w:rPr>
              <w:t>AFCP</w:t>
            </w:r>
            <w:r w:rsidRPr="00DD21AE">
              <w:rPr>
                <w:rFonts w:eastAsia="Calibri"/>
              </w:rPr>
              <w:t xml:space="preserve"> по данному пункту повестки дня</w:t>
            </w:r>
            <w:r w:rsidRPr="00DD21AE">
              <w:rPr>
                <w:rFonts w:eastAsia="Calibri"/>
                <w:b/>
              </w:rPr>
              <w:t xml:space="preserve"> </w:t>
            </w:r>
            <w:r w:rsidR="009A0796" w:rsidRPr="00DD21AE">
              <w:rPr>
                <w:rFonts w:eastAsia="Calibri"/>
              </w:rPr>
              <w:t>(</w:t>
            </w:r>
            <w:r w:rsidRPr="00DD21AE">
              <w:rPr>
                <w:rFonts w:eastAsia="Calibri"/>
              </w:rPr>
              <w:t xml:space="preserve">вариант 3 метода </w:t>
            </w:r>
            <w:r w:rsidR="009A0796" w:rsidRPr="00DD21AE">
              <w:rPr>
                <w:rFonts w:eastAsia="Calibri"/>
                <w:lang w:val="en-US"/>
              </w:rPr>
              <w:t>B</w:t>
            </w:r>
            <w:r w:rsidR="009A0796" w:rsidRPr="00DD21AE">
              <w:rPr>
                <w:rFonts w:eastAsia="Calibri"/>
              </w:rPr>
              <w:t>).</w:t>
            </w:r>
          </w:p>
        </w:tc>
      </w:tr>
      <w:tr w:rsidR="009A0796" w:rsidRPr="00144C6B" w14:paraId="279E2B3B" w14:textId="77777777" w:rsidTr="009A0796">
        <w:trPr>
          <w:jc w:val="center"/>
        </w:trPr>
        <w:tc>
          <w:tcPr>
            <w:tcW w:w="3114" w:type="dxa"/>
          </w:tcPr>
          <w:p w14:paraId="3D9CC8A8" w14:textId="469F712E" w:rsidR="009A0796" w:rsidRPr="00155FEE" w:rsidRDefault="00D125E8" w:rsidP="009A0796">
            <w:pPr>
              <w:spacing w:before="40" w:after="40"/>
              <w:rPr>
                <w:rFonts w:eastAsia="Calibri"/>
                <w:b/>
              </w:rPr>
            </w:pPr>
            <w:r w:rsidRPr="00A604B0">
              <w:rPr>
                <w:rFonts w:eastAsia="Calibri"/>
                <w:b/>
              </w:rPr>
              <w:t>Те</w:t>
            </w:r>
            <w:r>
              <w:rPr>
                <w:rFonts w:eastAsia="Calibri"/>
                <w:b/>
              </w:rPr>
              <w:t>ма А п</w:t>
            </w:r>
            <w:r w:rsidRPr="00D125E8">
              <w:rPr>
                <w:rFonts w:eastAsia="Calibri"/>
                <w:b/>
              </w:rPr>
              <w:t>ункт</w:t>
            </w:r>
            <w:r>
              <w:rPr>
                <w:rFonts w:eastAsia="Calibri"/>
                <w:b/>
              </w:rPr>
              <w:t>а</w:t>
            </w:r>
            <w:r w:rsidRPr="00D125E8">
              <w:rPr>
                <w:rFonts w:eastAsia="Calibri"/>
                <w:b/>
              </w:rPr>
              <w:t xml:space="preserve"> </w:t>
            </w:r>
            <w:r>
              <w:rPr>
                <w:rFonts w:eastAsia="Calibri"/>
                <w:b/>
              </w:rPr>
              <w:t>9</w:t>
            </w:r>
            <w:r w:rsidRPr="00D125E8">
              <w:rPr>
                <w:rFonts w:eastAsia="Calibri"/>
                <w:b/>
              </w:rPr>
              <w:t xml:space="preserve">.1 повестки дня </w:t>
            </w:r>
          </w:p>
          <w:p w14:paraId="42CAB9F6" w14:textId="74E03A3D" w:rsidR="009A0796" w:rsidRPr="004C13D5" w:rsidRDefault="004C13D5" w:rsidP="004C13D5">
            <w:pPr>
              <w:spacing w:before="40" w:after="40"/>
              <w:rPr>
                <w:rFonts w:eastAsia="Calibri"/>
                <w:b/>
              </w:rPr>
            </w:pPr>
            <w:r w:rsidRPr="00DD21AE">
              <w:t xml:space="preserve">в соответствии с Резолюцией </w:t>
            </w:r>
            <w:r w:rsidRPr="00DD21AE">
              <w:rPr>
                <w:b/>
              </w:rPr>
              <w:t>657 (Пересм. ВКР-19)</w:t>
            </w:r>
            <w:r w:rsidRPr="00DD21AE">
              <w:t xml:space="preserve">, </w:t>
            </w:r>
            <w:r w:rsidR="00A604B0" w:rsidRPr="00DD21AE">
              <w:t>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w:t>
            </w:r>
            <w:r w:rsidRPr="00DD21AE">
              <w:t>;</w:t>
            </w:r>
          </w:p>
        </w:tc>
        <w:tc>
          <w:tcPr>
            <w:tcW w:w="6668" w:type="dxa"/>
          </w:tcPr>
          <w:p w14:paraId="764CDF8A" w14:textId="61F3ED8A" w:rsidR="009A0796" w:rsidRPr="000A7B15" w:rsidRDefault="00F615E7" w:rsidP="000A7B15">
            <w:pPr>
              <w:pStyle w:val="Headingi"/>
              <w:rPr>
                <w:rFonts w:eastAsia="Calibri"/>
                <w:u w:val="single"/>
              </w:rPr>
            </w:pPr>
            <w:r w:rsidRPr="000A7B15">
              <w:rPr>
                <w:rFonts w:eastAsia="Calibri"/>
                <w:u w:val="single"/>
              </w:rPr>
              <w:t>Часть 1: Общая позиция</w:t>
            </w:r>
            <w:r w:rsidR="009A0796" w:rsidRPr="000A7B15">
              <w:rPr>
                <w:rFonts w:eastAsia="Calibri"/>
              </w:rPr>
              <w:t>:</w:t>
            </w:r>
          </w:p>
          <w:p w14:paraId="75556656" w14:textId="73D5EBD6" w:rsidR="009F6AD4" w:rsidRPr="009F6AD4" w:rsidRDefault="004C13D5" w:rsidP="009F6AD4">
            <w:pPr>
              <w:pStyle w:val="enumlev1"/>
              <w:rPr>
                <w:rFonts w:eastAsia="Calibri"/>
              </w:rPr>
            </w:pPr>
            <w:r w:rsidRPr="009F6AD4">
              <w:rPr>
                <w:rFonts w:eastAsia="Calibri"/>
              </w:rPr>
              <w:t>1</w:t>
            </w:r>
            <w:r w:rsidRPr="009F6AD4">
              <w:rPr>
                <w:rFonts w:eastAsia="Calibri"/>
              </w:rPr>
              <w:tab/>
            </w:r>
            <w:r w:rsidR="009F6AD4" w:rsidRPr="009F6AD4">
              <w:rPr>
                <w:rFonts w:eastAsia="Calibri"/>
                <w:b/>
                <w:bCs/>
              </w:rPr>
              <w:t>Поддержать</w:t>
            </w:r>
            <w:r w:rsidR="009F6AD4" w:rsidRPr="009F6AD4">
              <w:rPr>
                <w:rFonts w:eastAsia="Calibri"/>
              </w:rPr>
              <w:t xml:space="preserve"> признание и защиту датчиков космической погоды посредством возможного изменения </w:t>
            </w:r>
            <w:r w:rsidR="009F6AD4">
              <w:rPr>
                <w:rFonts w:eastAsia="Calibri"/>
              </w:rPr>
              <w:t>С</w:t>
            </w:r>
            <w:r w:rsidR="009F6AD4" w:rsidRPr="009F6AD4">
              <w:rPr>
                <w:rFonts w:eastAsia="Calibri"/>
              </w:rPr>
              <w:t xml:space="preserve">татьи 1 и </w:t>
            </w:r>
            <w:r w:rsidR="009F6AD4">
              <w:rPr>
                <w:rFonts w:eastAsia="Calibri"/>
              </w:rPr>
              <w:t>С</w:t>
            </w:r>
            <w:r w:rsidR="009F6AD4" w:rsidRPr="009F6AD4">
              <w:rPr>
                <w:rFonts w:eastAsia="Calibri"/>
              </w:rPr>
              <w:t xml:space="preserve">татьи </w:t>
            </w:r>
            <w:r w:rsidR="009F6AD4" w:rsidRPr="000A7B15">
              <w:rPr>
                <w:rFonts w:eastAsia="Calibri"/>
                <w:b/>
              </w:rPr>
              <w:t>4</w:t>
            </w:r>
            <w:r w:rsidR="009F6AD4" w:rsidRPr="009F6AD4">
              <w:rPr>
                <w:rFonts w:eastAsia="Calibri"/>
              </w:rPr>
              <w:t xml:space="preserve"> РР, как указано в пунктах </w:t>
            </w:r>
            <w:r w:rsidR="009F6AD4" w:rsidRPr="0002669B">
              <w:rPr>
                <w:rFonts w:eastAsia="Calibri"/>
                <w:b/>
                <w:bCs/>
              </w:rPr>
              <w:t>1.</w:t>
            </w:r>
            <w:r w:rsidR="009F6AD4" w:rsidRPr="0002669B">
              <w:rPr>
                <w:rFonts w:eastAsia="Calibri"/>
                <w:b/>
                <w:bCs/>
                <w:lang w:val="en-US"/>
              </w:rPr>
              <w:t>XXX</w:t>
            </w:r>
            <w:r w:rsidR="009F6AD4" w:rsidRPr="0002669B">
              <w:rPr>
                <w:rFonts w:eastAsia="Calibri"/>
                <w:b/>
                <w:bCs/>
              </w:rPr>
              <w:t xml:space="preserve"> </w:t>
            </w:r>
            <w:r w:rsidR="009F6AD4" w:rsidRPr="0002669B">
              <w:rPr>
                <w:rFonts w:eastAsia="Calibri"/>
              </w:rPr>
              <w:t>и</w:t>
            </w:r>
            <w:r w:rsidR="009F6AD4" w:rsidRPr="0002669B">
              <w:rPr>
                <w:rFonts w:eastAsia="Calibri"/>
                <w:b/>
                <w:bCs/>
              </w:rPr>
              <w:t xml:space="preserve"> 4.</w:t>
            </w:r>
            <w:r w:rsidR="009F6AD4" w:rsidRPr="0002669B">
              <w:rPr>
                <w:rFonts w:eastAsia="Calibri"/>
                <w:b/>
                <w:bCs/>
                <w:lang w:val="en-US"/>
              </w:rPr>
              <w:t>XXX</w:t>
            </w:r>
            <w:r w:rsidR="009F6AD4" w:rsidRPr="009F6AD4">
              <w:rPr>
                <w:rFonts w:eastAsia="Calibri"/>
              </w:rPr>
              <w:t xml:space="preserve"> выше.</w:t>
            </w:r>
          </w:p>
          <w:p w14:paraId="6843F75D" w14:textId="1005AE8E" w:rsidR="009F6AD4" w:rsidRPr="009F6AD4" w:rsidRDefault="009F6AD4" w:rsidP="009F6AD4">
            <w:pPr>
              <w:pStyle w:val="enumlev1"/>
              <w:rPr>
                <w:rFonts w:eastAsia="Calibri"/>
              </w:rPr>
            </w:pPr>
            <w:r w:rsidRPr="009F6AD4">
              <w:rPr>
                <w:rFonts w:eastAsia="Calibri"/>
              </w:rPr>
              <w:t>2</w:t>
            </w:r>
            <w:r w:rsidRPr="009F6AD4">
              <w:rPr>
                <w:rFonts w:eastAsia="Calibri"/>
              </w:rPr>
              <w:tab/>
            </w:r>
            <w:r w:rsidRPr="0002669B">
              <w:rPr>
                <w:rFonts w:eastAsia="Calibri"/>
                <w:b/>
                <w:bCs/>
              </w:rPr>
              <w:t>Поддержать</w:t>
            </w:r>
            <w:r w:rsidRPr="009F6AD4">
              <w:rPr>
                <w:rFonts w:eastAsia="Calibri"/>
              </w:rPr>
              <w:t xml:space="preserve"> проект </w:t>
            </w:r>
            <w:r w:rsidR="0002669B" w:rsidRPr="009F6AD4">
              <w:rPr>
                <w:rFonts w:eastAsia="Calibri"/>
              </w:rPr>
              <w:t>нов</w:t>
            </w:r>
            <w:r w:rsidR="0002669B">
              <w:rPr>
                <w:rFonts w:eastAsia="Calibri"/>
              </w:rPr>
              <w:t>ой</w:t>
            </w:r>
            <w:r w:rsidR="0002669B" w:rsidRPr="009F6AD4">
              <w:rPr>
                <w:rFonts w:eastAsia="Calibri"/>
              </w:rPr>
              <w:t xml:space="preserve"> </w:t>
            </w:r>
            <w:r w:rsidR="0002669B">
              <w:rPr>
                <w:rFonts w:eastAsia="Calibri"/>
              </w:rPr>
              <w:t>Р</w:t>
            </w:r>
            <w:r w:rsidRPr="009F6AD4">
              <w:rPr>
                <w:rFonts w:eastAsia="Calibri"/>
              </w:rPr>
              <w:t xml:space="preserve">езолюции ВКР </w:t>
            </w:r>
            <w:r w:rsidRPr="0002669B">
              <w:rPr>
                <w:rFonts w:eastAsia="Calibri"/>
                <w:b/>
                <w:bCs/>
              </w:rPr>
              <w:t xml:space="preserve">о важности применения </w:t>
            </w:r>
            <w:r w:rsidR="0002669B" w:rsidRPr="0002669B">
              <w:rPr>
                <w:rFonts w:eastAsia="Calibri"/>
                <w:b/>
                <w:bCs/>
              </w:rPr>
              <w:t>службы ВСМ (космическая погода)</w:t>
            </w:r>
            <w:r w:rsidRPr="009F6AD4">
              <w:rPr>
                <w:rFonts w:eastAsia="Calibri"/>
              </w:rPr>
              <w:t xml:space="preserve"> </w:t>
            </w:r>
            <w:r w:rsidR="00AC6FB6" w:rsidRPr="00AC6FB6">
              <w:rPr>
                <w:rFonts w:eastAsia="Calibri"/>
              </w:rPr>
              <w:t xml:space="preserve">для содействия </w:t>
            </w:r>
            <w:r w:rsidR="0030720D">
              <w:rPr>
                <w:rFonts w:eastAsia="Calibri"/>
              </w:rPr>
              <w:t xml:space="preserve">проведению </w:t>
            </w:r>
            <w:r w:rsidR="00AC6FB6" w:rsidRPr="00AC6FB6">
              <w:rPr>
                <w:rFonts w:eastAsia="Calibri"/>
              </w:rPr>
              <w:t>исследовани</w:t>
            </w:r>
            <w:r w:rsidR="0030720D">
              <w:rPr>
                <w:rFonts w:eastAsia="Calibri"/>
              </w:rPr>
              <w:t>й</w:t>
            </w:r>
            <w:r w:rsidR="00AC6FB6">
              <w:rPr>
                <w:rFonts w:eastAsia="Calibri"/>
              </w:rPr>
              <w:t xml:space="preserve"> с целью </w:t>
            </w:r>
            <w:r w:rsidRPr="009F6AD4">
              <w:rPr>
                <w:rFonts w:eastAsia="Calibri"/>
              </w:rPr>
              <w:t>определени</w:t>
            </w:r>
            <w:r w:rsidR="00AC6FB6">
              <w:rPr>
                <w:rFonts w:eastAsia="Calibri"/>
              </w:rPr>
              <w:t>я</w:t>
            </w:r>
            <w:r w:rsidRPr="009F6AD4">
              <w:rPr>
                <w:rFonts w:eastAsia="Calibri"/>
              </w:rPr>
              <w:t xml:space="preserve"> технических и эксплуатационных характеристик, а также идентификации потребностей в спектре – это могло бы дать возможность ВКР-27 принять решения по </w:t>
            </w:r>
            <w:r w:rsidR="00AC6FB6">
              <w:rPr>
                <w:rFonts w:eastAsia="Calibri"/>
              </w:rPr>
              <w:t>такому</w:t>
            </w:r>
            <w:r w:rsidRPr="009F6AD4">
              <w:rPr>
                <w:rFonts w:eastAsia="Calibri"/>
              </w:rPr>
              <w:t xml:space="preserve"> важному вопросу</w:t>
            </w:r>
            <w:r w:rsidR="00AC6FB6">
              <w:rPr>
                <w:rFonts w:eastAsia="Calibri"/>
              </w:rPr>
              <w:t>, как</w:t>
            </w:r>
            <w:r w:rsidRPr="009F6AD4">
              <w:rPr>
                <w:rFonts w:eastAsia="Calibri"/>
              </w:rPr>
              <w:t xml:space="preserve"> вопрос </w:t>
            </w:r>
            <w:r w:rsidR="00AC6FB6" w:rsidRPr="00AC6FB6">
              <w:rPr>
                <w:rFonts w:eastAsia="Calibri"/>
              </w:rPr>
              <w:t>датчиков космической погоды</w:t>
            </w:r>
            <w:r w:rsidRPr="009F6AD4">
              <w:rPr>
                <w:rFonts w:eastAsia="Calibri"/>
              </w:rPr>
              <w:t>;</w:t>
            </w:r>
          </w:p>
          <w:p w14:paraId="3F7ADF7F" w14:textId="1FAAA46B" w:rsidR="009F6AD4" w:rsidRPr="00706238" w:rsidRDefault="009F6AD4" w:rsidP="009F6AD4">
            <w:pPr>
              <w:pStyle w:val="enumlev1"/>
              <w:rPr>
                <w:rFonts w:eastAsia="Calibri"/>
              </w:rPr>
            </w:pPr>
            <w:r w:rsidRPr="009F6AD4">
              <w:rPr>
                <w:rFonts w:eastAsia="Calibri"/>
              </w:rPr>
              <w:t>3</w:t>
            </w:r>
            <w:r w:rsidRPr="009F6AD4">
              <w:rPr>
                <w:rFonts w:eastAsia="Calibri"/>
              </w:rPr>
              <w:tab/>
            </w:r>
            <w:r w:rsidRPr="002A214C">
              <w:rPr>
                <w:rFonts w:eastAsia="Calibri"/>
                <w:b/>
                <w:bCs/>
              </w:rPr>
              <w:t>Поддержать</w:t>
            </w:r>
            <w:r w:rsidRPr="009F6AD4">
              <w:rPr>
                <w:rFonts w:eastAsia="Calibri"/>
              </w:rPr>
              <w:t xml:space="preserve"> </w:t>
            </w:r>
            <w:r w:rsidR="002A214C">
              <w:rPr>
                <w:rFonts w:eastAsia="Calibri"/>
              </w:rPr>
              <w:t>вытекающее из этого</w:t>
            </w:r>
            <w:r w:rsidRPr="009F6AD4">
              <w:rPr>
                <w:rFonts w:eastAsia="Calibri"/>
              </w:rPr>
              <w:t xml:space="preserve"> исключение Резолюции </w:t>
            </w:r>
            <w:r w:rsidRPr="002A214C">
              <w:rPr>
                <w:rFonts w:eastAsia="Calibri"/>
                <w:b/>
                <w:bCs/>
              </w:rPr>
              <w:t xml:space="preserve">657 (Пересм. </w:t>
            </w:r>
            <w:r w:rsidRPr="00706238">
              <w:rPr>
                <w:rFonts w:eastAsia="Calibri"/>
                <w:b/>
                <w:bCs/>
              </w:rPr>
              <w:t>ВКР-19) на ВКР-23</w:t>
            </w:r>
            <w:r w:rsidRPr="00706238">
              <w:rPr>
                <w:rFonts w:eastAsia="Calibri"/>
              </w:rPr>
              <w:t>.</w:t>
            </w:r>
          </w:p>
          <w:p w14:paraId="4F659571" w14:textId="25881519" w:rsidR="009A0796" w:rsidRPr="000A7B15" w:rsidRDefault="00F615E7" w:rsidP="000A7B15">
            <w:pPr>
              <w:pStyle w:val="Headingi"/>
              <w:rPr>
                <w:rFonts w:eastAsia="Calibri"/>
                <w:u w:val="single"/>
              </w:rPr>
            </w:pPr>
            <w:r w:rsidRPr="000A7B15">
              <w:rPr>
                <w:rFonts w:eastAsia="Calibri"/>
                <w:u w:val="single"/>
              </w:rPr>
              <w:t>Часть 2: Дальнейшие действия</w:t>
            </w:r>
          </w:p>
          <w:p w14:paraId="0722FCDA" w14:textId="052BB461" w:rsidR="009A0796" w:rsidRPr="00F615E7" w:rsidRDefault="00F615E7" w:rsidP="009A0796">
            <w:pPr>
              <w:pBdr>
                <w:top w:val="nil"/>
                <w:left w:val="nil"/>
                <w:bottom w:val="nil"/>
                <w:right w:val="nil"/>
                <w:between w:val="nil"/>
              </w:pBdr>
              <w:spacing w:before="40" w:after="40"/>
              <w:rPr>
                <w:rFonts w:eastAsia="Calibri"/>
                <w:color w:val="000000"/>
              </w:rPr>
            </w:pPr>
            <w:r w:rsidRPr="00F615E7">
              <w:rPr>
                <w:rFonts w:eastAsia="Calibri"/>
                <w:b/>
                <w:i/>
                <w:color w:val="000000"/>
              </w:rPr>
              <w:t>Просить администрации АСЭ</w:t>
            </w:r>
            <w:r w:rsidR="009A0796" w:rsidRPr="00F615E7">
              <w:rPr>
                <w:rFonts w:eastAsia="Calibri"/>
                <w:b/>
                <w:i/>
                <w:color w:val="000000"/>
              </w:rPr>
              <w:t>:</w:t>
            </w:r>
            <w:r w:rsidR="009A0796" w:rsidRPr="009A0796">
              <w:rPr>
                <w:rFonts w:eastAsia="Calibri"/>
                <w:b/>
                <w:i/>
                <w:color w:val="000000"/>
                <w:lang w:val="en-US"/>
              </w:rPr>
              <w:t> </w:t>
            </w:r>
          </w:p>
          <w:p w14:paraId="644AE0C7" w14:textId="27C05706" w:rsidR="009A0796" w:rsidRPr="00144C6B" w:rsidRDefault="00144C6B" w:rsidP="009A0796">
            <w:pPr>
              <w:spacing w:before="40" w:after="40"/>
              <w:rPr>
                <w:rFonts w:eastAsia="Calibri"/>
                <w:b/>
                <w:i/>
              </w:rPr>
            </w:pPr>
            <w:r w:rsidRPr="00144C6B">
              <w:rPr>
                <w:rFonts w:eastAsia="Calibri"/>
                <w:b/>
              </w:rPr>
              <w:t>Поддерж</w:t>
            </w:r>
            <w:r>
              <w:rPr>
                <w:rFonts w:eastAsia="Calibri"/>
                <w:b/>
              </w:rPr>
              <w:t>ать</w:t>
            </w:r>
            <w:r w:rsidRPr="00144C6B">
              <w:rPr>
                <w:rFonts w:eastAsia="Calibri"/>
                <w:b/>
              </w:rPr>
              <w:t xml:space="preserve"> </w:t>
            </w:r>
            <w:r w:rsidRPr="00144C6B">
              <w:rPr>
                <w:rFonts w:eastAsia="Calibri"/>
                <w:bCs/>
                <w:lang w:val="en-US"/>
              </w:rPr>
              <w:t>AFCP</w:t>
            </w:r>
            <w:r w:rsidRPr="00144C6B">
              <w:rPr>
                <w:rFonts w:eastAsia="Calibri"/>
                <w:bCs/>
              </w:rPr>
              <w:t xml:space="preserve"> (как </w:t>
            </w:r>
            <w:r w:rsidR="00C6340A">
              <w:rPr>
                <w:rFonts w:eastAsia="Calibri"/>
                <w:bCs/>
              </w:rPr>
              <w:t>изложено</w:t>
            </w:r>
            <w:r w:rsidRPr="00144C6B">
              <w:rPr>
                <w:rFonts w:eastAsia="Calibri"/>
                <w:bCs/>
              </w:rPr>
              <w:t xml:space="preserve"> выше), поскольку этот вопрос важен для глобальной повестки дня </w:t>
            </w:r>
            <w:r w:rsidR="00250EC7">
              <w:rPr>
                <w:rFonts w:eastAsia="Calibri"/>
                <w:bCs/>
              </w:rPr>
              <w:t>в области</w:t>
            </w:r>
            <w:r w:rsidRPr="00144C6B">
              <w:rPr>
                <w:rFonts w:eastAsia="Calibri"/>
                <w:bCs/>
              </w:rPr>
              <w:t xml:space="preserve"> изменению климата</w:t>
            </w:r>
            <w:r w:rsidR="00250EC7">
              <w:rPr>
                <w:rFonts w:eastAsia="Calibri"/>
                <w:bCs/>
              </w:rPr>
              <w:t>.</w:t>
            </w:r>
          </w:p>
        </w:tc>
      </w:tr>
      <w:tr w:rsidR="009A0796" w:rsidRPr="00BC639C" w14:paraId="07179BE9" w14:textId="77777777" w:rsidTr="009A0796">
        <w:trPr>
          <w:jc w:val="center"/>
        </w:trPr>
        <w:tc>
          <w:tcPr>
            <w:tcW w:w="3114" w:type="dxa"/>
          </w:tcPr>
          <w:p w14:paraId="79ED305A" w14:textId="1628D194" w:rsidR="009A0796" w:rsidRPr="00155FEE" w:rsidRDefault="00D125E8" w:rsidP="009A0796">
            <w:pPr>
              <w:spacing w:before="40" w:after="40"/>
              <w:rPr>
                <w:rFonts w:eastAsia="Calibri"/>
                <w:b/>
              </w:rPr>
            </w:pPr>
            <w:r w:rsidRPr="00D125E8">
              <w:rPr>
                <w:rFonts w:eastAsia="Calibri"/>
                <w:b/>
              </w:rPr>
              <w:t xml:space="preserve">Тема </w:t>
            </w:r>
            <w:r w:rsidRPr="009A0796">
              <w:rPr>
                <w:rFonts w:eastAsia="Calibri"/>
                <w:b/>
                <w:lang w:val="en-US"/>
              </w:rPr>
              <w:t>D</w:t>
            </w:r>
            <w:r w:rsidRPr="00D125E8">
              <w:rPr>
                <w:rFonts w:eastAsia="Calibri"/>
                <w:b/>
              </w:rPr>
              <w:t xml:space="preserve"> пункта 9.1 повестки дня </w:t>
            </w:r>
          </w:p>
          <w:p w14:paraId="1B64D632" w14:textId="7621DB98" w:rsidR="009A0796" w:rsidRPr="004C13D5" w:rsidRDefault="004C13D5" w:rsidP="00001EF2">
            <w:pPr>
              <w:spacing w:before="40" w:after="40"/>
              <w:rPr>
                <w:rFonts w:eastAsia="Calibri"/>
                <w:b/>
              </w:rPr>
            </w:pPr>
            <w:r w:rsidRPr="00001EF2">
              <w:t>защита ССИЗ (пассивной) в полосе частот 36–37 ГГц от космических станций НГСО ФСС;</w:t>
            </w:r>
          </w:p>
        </w:tc>
        <w:tc>
          <w:tcPr>
            <w:tcW w:w="6668" w:type="dxa"/>
          </w:tcPr>
          <w:p w14:paraId="067A0C6B" w14:textId="423E7E40" w:rsidR="009A0796" w:rsidRPr="000A7B15" w:rsidRDefault="00F615E7" w:rsidP="000A7B15">
            <w:pPr>
              <w:pStyle w:val="Headingi"/>
              <w:rPr>
                <w:rFonts w:eastAsia="Calibri"/>
                <w:u w:val="single"/>
              </w:rPr>
            </w:pPr>
            <w:r w:rsidRPr="000A7B15">
              <w:rPr>
                <w:rFonts w:eastAsia="Calibri"/>
                <w:u w:val="single"/>
              </w:rPr>
              <w:t>Часть 1: Общая позиция</w:t>
            </w:r>
            <w:r w:rsidR="009A0796" w:rsidRPr="000A7B15">
              <w:rPr>
                <w:rFonts w:eastAsia="Calibri"/>
              </w:rPr>
              <w:t>:</w:t>
            </w:r>
          </w:p>
          <w:p w14:paraId="16E92D91" w14:textId="420253AF" w:rsidR="00A77764" w:rsidRPr="00A77764" w:rsidRDefault="00A77764" w:rsidP="009A0796">
            <w:pPr>
              <w:spacing w:before="40" w:after="40"/>
              <w:rPr>
                <w:rFonts w:eastAsia="Calibri"/>
                <w:b/>
                <w:highlight w:val="lightGray"/>
              </w:rPr>
            </w:pPr>
            <w:r w:rsidRPr="00A77764">
              <w:rPr>
                <w:rFonts w:eastAsia="Calibri"/>
                <w:b/>
              </w:rPr>
              <w:t xml:space="preserve">Поддержать </w:t>
            </w:r>
            <w:r w:rsidRPr="00A77764">
              <w:rPr>
                <w:rFonts w:eastAsia="Calibri"/>
                <w:bCs/>
              </w:rPr>
              <w:t>исследования МСЭ-</w:t>
            </w:r>
            <w:r w:rsidRPr="00A77764">
              <w:rPr>
                <w:rFonts w:eastAsia="Calibri"/>
                <w:bCs/>
                <w:lang w:val="en-US"/>
              </w:rPr>
              <w:t>R</w:t>
            </w:r>
            <w:r w:rsidRPr="00A77764">
              <w:rPr>
                <w:rFonts w:eastAsia="Calibri"/>
                <w:bCs/>
              </w:rPr>
              <w:t xml:space="preserve">, </w:t>
            </w:r>
            <w:r>
              <w:rPr>
                <w:rFonts w:eastAsia="Calibri"/>
                <w:bCs/>
              </w:rPr>
              <w:t>касающиеся</w:t>
            </w:r>
            <w:r w:rsidRPr="00A77764">
              <w:rPr>
                <w:rFonts w:eastAsia="Calibri"/>
                <w:bCs/>
              </w:rPr>
              <w:t xml:space="preserve"> защит</w:t>
            </w:r>
            <w:r>
              <w:rPr>
                <w:rFonts w:eastAsia="Calibri"/>
                <w:bCs/>
              </w:rPr>
              <w:t>ы</w:t>
            </w:r>
            <w:r w:rsidRPr="00A77764">
              <w:rPr>
                <w:rFonts w:eastAsia="Calibri"/>
                <w:bCs/>
              </w:rPr>
              <w:t xml:space="preserve"> датчиков ССИЗ (пассивной), работающих в диапазоне 36–37 ГГц, от систем НГСО ФСС в диапазоне 37,5–38 ГГц, </w:t>
            </w:r>
            <w:r w:rsidR="009A2143">
              <w:rPr>
                <w:rFonts w:eastAsia="Calibri"/>
                <w:bCs/>
              </w:rPr>
              <w:t xml:space="preserve">при уделении </w:t>
            </w:r>
            <w:r w:rsidRPr="00A77764">
              <w:rPr>
                <w:rFonts w:eastAsia="Calibri"/>
                <w:bCs/>
              </w:rPr>
              <w:t>должно</w:t>
            </w:r>
            <w:r w:rsidR="009A2143">
              <w:rPr>
                <w:rFonts w:eastAsia="Calibri"/>
                <w:bCs/>
              </w:rPr>
              <w:t>го</w:t>
            </w:r>
            <w:r w:rsidRPr="00A77764">
              <w:rPr>
                <w:rFonts w:eastAsia="Calibri"/>
                <w:bCs/>
              </w:rPr>
              <w:t xml:space="preserve"> внимани</w:t>
            </w:r>
            <w:r w:rsidR="009A2143">
              <w:rPr>
                <w:rFonts w:eastAsia="Calibri"/>
                <w:bCs/>
              </w:rPr>
              <w:t>я</w:t>
            </w:r>
            <w:r w:rsidRPr="00A77764">
              <w:rPr>
                <w:rFonts w:eastAsia="Calibri"/>
                <w:bCs/>
              </w:rPr>
              <w:t xml:space="preserve"> эксплуатационным аспектам систем </w:t>
            </w:r>
            <w:r w:rsidR="009A2143">
              <w:rPr>
                <w:rFonts w:eastAsia="Calibri"/>
                <w:bCs/>
              </w:rPr>
              <w:t>Н</w:t>
            </w:r>
            <w:r w:rsidRPr="00A77764">
              <w:rPr>
                <w:rFonts w:eastAsia="Calibri"/>
                <w:bCs/>
              </w:rPr>
              <w:t>ГСО ФСС</w:t>
            </w:r>
            <w:r w:rsidR="00B246E6">
              <w:rPr>
                <w:rFonts w:eastAsia="Calibri"/>
                <w:bCs/>
              </w:rPr>
              <w:t>,</w:t>
            </w:r>
            <w:r w:rsidRPr="00A77764">
              <w:rPr>
                <w:rFonts w:eastAsia="Calibri"/>
                <w:bCs/>
              </w:rPr>
              <w:t xml:space="preserve"> и при необходимости </w:t>
            </w:r>
            <w:r w:rsidR="00166D83">
              <w:rPr>
                <w:rFonts w:eastAsia="Calibri"/>
                <w:bCs/>
              </w:rPr>
              <w:t>подготовить</w:t>
            </w:r>
            <w:r w:rsidRPr="00A77764">
              <w:rPr>
                <w:rFonts w:eastAsia="Calibri"/>
                <w:bCs/>
              </w:rPr>
              <w:t xml:space="preserve"> </w:t>
            </w:r>
            <w:r w:rsidR="00BC7E9D">
              <w:rPr>
                <w:rFonts w:eastAsia="Calibri"/>
                <w:bCs/>
              </w:rPr>
              <w:t>Р</w:t>
            </w:r>
            <w:r w:rsidRPr="00A77764">
              <w:rPr>
                <w:rFonts w:eastAsia="Calibri"/>
                <w:bCs/>
              </w:rPr>
              <w:t xml:space="preserve">екомендации и/или </w:t>
            </w:r>
            <w:r w:rsidR="00BC7E9D">
              <w:rPr>
                <w:rFonts w:eastAsia="Calibri"/>
                <w:bCs/>
              </w:rPr>
              <w:t>О</w:t>
            </w:r>
            <w:r w:rsidRPr="00A77764">
              <w:rPr>
                <w:rFonts w:eastAsia="Calibri"/>
                <w:bCs/>
              </w:rPr>
              <w:t>тчеты</w:t>
            </w:r>
          </w:p>
          <w:p w14:paraId="5A789EA7" w14:textId="0018704F" w:rsidR="009A0796" w:rsidRPr="000A7B15" w:rsidRDefault="00F615E7" w:rsidP="000A7B15">
            <w:pPr>
              <w:pStyle w:val="Headingi"/>
              <w:rPr>
                <w:rFonts w:eastAsia="Calibri"/>
                <w:u w:val="single"/>
              </w:rPr>
            </w:pPr>
            <w:r w:rsidRPr="000A7B15">
              <w:rPr>
                <w:rFonts w:eastAsia="Calibri"/>
                <w:u w:val="single"/>
              </w:rPr>
              <w:lastRenderedPageBreak/>
              <w:t>Часть 2: Дальнейшие действия</w:t>
            </w:r>
          </w:p>
          <w:p w14:paraId="606B57AA" w14:textId="1F6E2F8A" w:rsidR="009A0796" w:rsidRPr="000A7B15" w:rsidRDefault="00F615E7" w:rsidP="000A7B15">
            <w:pPr>
              <w:rPr>
                <w:rFonts w:eastAsia="Calibri"/>
                <w:i/>
              </w:rPr>
            </w:pPr>
            <w:r w:rsidRPr="000A7B15">
              <w:rPr>
                <w:rFonts w:eastAsia="Calibri"/>
                <w:b/>
                <w:i/>
              </w:rPr>
              <w:t>Просить администрации АСЭ</w:t>
            </w:r>
            <w:r w:rsidR="004C13D5" w:rsidRPr="000A7B15">
              <w:rPr>
                <w:rFonts w:eastAsia="Calibri"/>
                <w:i/>
              </w:rPr>
              <w:t>:</w:t>
            </w:r>
          </w:p>
          <w:p w14:paraId="110EFD49" w14:textId="249BC086" w:rsidR="009A0796" w:rsidRPr="00BC639C" w:rsidRDefault="00BC7E9D" w:rsidP="009A0796">
            <w:pPr>
              <w:spacing w:before="40" w:after="40"/>
              <w:rPr>
                <w:rFonts w:eastAsia="Calibri"/>
              </w:rPr>
            </w:pPr>
            <w:r>
              <w:rPr>
                <w:rFonts w:eastAsia="Calibri"/>
                <w:b/>
              </w:rPr>
              <w:t>п</w:t>
            </w:r>
            <w:r w:rsidR="00E70B43" w:rsidRPr="00E70B43">
              <w:rPr>
                <w:rFonts w:eastAsia="Calibri"/>
                <w:b/>
              </w:rPr>
              <w:t xml:space="preserve">родолжать конструктивно участвовать </w:t>
            </w:r>
            <w:r w:rsidR="00E70B43" w:rsidRPr="00E70B43">
              <w:rPr>
                <w:rFonts w:eastAsia="Calibri"/>
                <w:bCs/>
              </w:rPr>
              <w:t xml:space="preserve">в исследованиях МСЭ-R по этому вопросу, чтобы обеспечить учет </w:t>
            </w:r>
            <w:r w:rsidR="00E70B43">
              <w:rPr>
                <w:rFonts w:eastAsia="Calibri"/>
                <w:bCs/>
              </w:rPr>
              <w:t>мнений</w:t>
            </w:r>
            <w:r w:rsidR="00E70B43" w:rsidRPr="00E70B43">
              <w:rPr>
                <w:rFonts w:eastAsia="Calibri"/>
                <w:bCs/>
              </w:rPr>
              <w:t xml:space="preserve"> африканских стран</w:t>
            </w:r>
            <w:r w:rsidR="009A0796" w:rsidRPr="00BC639C">
              <w:rPr>
                <w:rFonts w:eastAsia="Calibri"/>
              </w:rPr>
              <w:t>.</w:t>
            </w:r>
          </w:p>
        </w:tc>
      </w:tr>
    </w:tbl>
    <w:p w14:paraId="3067D455" w14:textId="77777777" w:rsidR="009A0796" w:rsidRPr="00BC639C" w:rsidRDefault="009A0796" w:rsidP="009A0796">
      <w:bookmarkStart w:id="9" w:name="_heading=h.2jxsxqh" w:colFirst="0" w:colLast="0"/>
      <w:bookmarkEnd w:id="9"/>
      <w:r w:rsidRPr="00BC639C">
        <w:lastRenderedPageBreak/>
        <w:br w:type="page"/>
      </w:r>
    </w:p>
    <w:p w14:paraId="7610C297" w14:textId="50A972F6" w:rsidR="00A36E6F" w:rsidRPr="00BC639C" w:rsidRDefault="00BB2FDF" w:rsidP="00781166">
      <w:pPr>
        <w:pStyle w:val="Chaptitle"/>
        <w:spacing w:after="120"/>
      </w:pPr>
      <w:r w:rsidRPr="00BB2FDF">
        <w:lastRenderedPageBreak/>
        <w:t>Пункты</w:t>
      </w:r>
      <w:r w:rsidRPr="00BC639C">
        <w:t xml:space="preserve"> </w:t>
      </w:r>
      <w:r w:rsidR="00BC639C" w:rsidRPr="003738CD">
        <w:t>главы</w:t>
      </w:r>
      <w:r w:rsidR="00BC639C" w:rsidRPr="00BC639C">
        <w:t xml:space="preserve"> 4</w:t>
      </w:r>
      <w:r w:rsidR="00BC639C">
        <w:t xml:space="preserve"> </w:t>
      </w:r>
      <w:r w:rsidRPr="003738CD">
        <w:t>повестки</w:t>
      </w:r>
      <w:r w:rsidRPr="00BC639C">
        <w:t xml:space="preserve"> </w:t>
      </w:r>
      <w:r w:rsidRPr="003738CD">
        <w:t>дня</w:t>
      </w:r>
      <w:r w:rsidRPr="00BC639C">
        <w:t xml:space="preserve"> </w:t>
      </w:r>
      <w:r w:rsidR="00BC639C">
        <w:t xml:space="preserve">– </w:t>
      </w:r>
      <w:r w:rsidRPr="003738CD">
        <w:t>Вопросы</w:t>
      </w:r>
      <w:r w:rsidRPr="00BC639C">
        <w:t xml:space="preserve"> </w:t>
      </w:r>
      <w:r w:rsidRPr="003738CD">
        <w:t>спутниковых</w:t>
      </w:r>
      <w:r w:rsidRPr="00BC639C">
        <w:t xml:space="preserve"> </w:t>
      </w:r>
      <w:r w:rsidRPr="003738CD">
        <w:t>служб</w:t>
      </w:r>
      <w:r w:rsidRPr="00BC639C">
        <w:br/>
        <w:t>(</w:t>
      </w:r>
      <w:r w:rsidRPr="003738CD">
        <w:t>пункты</w:t>
      </w:r>
      <w:r w:rsidRPr="00BC639C">
        <w:t xml:space="preserve"> 1.15, 1.16, 1.17, 1.18, 1.19 </w:t>
      </w:r>
      <w:r w:rsidRPr="003738CD">
        <w:t>и</w:t>
      </w:r>
      <w:r w:rsidRPr="00BC639C">
        <w:t xml:space="preserve"> </w:t>
      </w:r>
      <w:r w:rsidRPr="003738CD">
        <w:t>темы</w:t>
      </w:r>
      <w:r w:rsidRPr="00BC639C">
        <w:t xml:space="preserve"> </w:t>
      </w:r>
      <w:r w:rsidR="00C92213" w:rsidRPr="002376B1">
        <w:rPr>
          <w:lang w:val="en-US"/>
        </w:rPr>
        <w:t>A</w:t>
      </w:r>
      <w:r w:rsidR="00C92213" w:rsidRPr="00BC639C">
        <w:t>–</w:t>
      </w:r>
      <w:r w:rsidR="00C92213" w:rsidRPr="002376B1">
        <w:rPr>
          <w:lang w:val="en-US"/>
        </w:rPr>
        <w:t>K</w:t>
      </w:r>
      <w:r w:rsidR="004803B1" w:rsidRPr="00BC639C">
        <w:t xml:space="preserve"> </w:t>
      </w:r>
      <w:r w:rsidR="004803B1" w:rsidRPr="003738CD">
        <w:t>пункта</w:t>
      </w:r>
      <w:r w:rsidR="004803B1" w:rsidRPr="00BC639C">
        <w:t xml:space="preserve"> 7 </w:t>
      </w:r>
      <w:r w:rsidR="004803B1" w:rsidRPr="003738CD">
        <w:t>повестки</w:t>
      </w:r>
      <w:r w:rsidR="004803B1" w:rsidRPr="00BC639C">
        <w:t xml:space="preserve"> </w:t>
      </w:r>
      <w:r w:rsidR="004803B1" w:rsidRPr="003738CD">
        <w:t>дня</w:t>
      </w:r>
      <w:r w:rsidRPr="00BC639C">
        <w:t xml:space="preserve">) </w:t>
      </w:r>
    </w:p>
    <w:tbl>
      <w:tblPr>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718"/>
      </w:tblGrid>
      <w:tr w:rsidR="00E94C26" w:rsidRPr="00925A36" w14:paraId="64C78911" w14:textId="77777777" w:rsidTr="007B539C">
        <w:trPr>
          <w:jc w:val="center"/>
        </w:trPr>
        <w:tc>
          <w:tcPr>
            <w:tcW w:w="3119" w:type="dxa"/>
            <w:vAlign w:val="center"/>
          </w:tcPr>
          <w:p w14:paraId="0FCFDD24" w14:textId="79561D41" w:rsidR="00E94C26" w:rsidRPr="007B539C" w:rsidRDefault="00E94C26" w:rsidP="00E94C26">
            <w:pPr>
              <w:spacing w:before="80" w:after="80"/>
              <w:jc w:val="center"/>
              <w:rPr>
                <w:rFonts w:eastAsia="Calibri"/>
                <w:b/>
              </w:rPr>
            </w:pPr>
            <w:r>
              <w:rPr>
                <w:rFonts w:eastAsia="Calibri"/>
                <w:b/>
              </w:rPr>
              <w:t>Пункт повестки дня</w:t>
            </w:r>
          </w:p>
        </w:tc>
        <w:tc>
          <w:tcPr>
            <w:tcW w:w="6718" w:type="dxa"/>
            <w:vAlign w:val="center"/>
          </w:tcPr>
          <w:p w14:paraId="34636933" w14:textId="4B8008BF" w:rsidR="00E94C26" w:rsidRPr="00925A36" w:rsidRDefault="00E94C26" w:rsidP="00E94C26">
            <w:pPr>
              <w:spacing w:before="80" w:after="80"/>
              <w:jc w:val="center"/>
              <w:rPr>
                <w:rFonts w:eastAsia="Calibri"/>
                <w:b/>
              </w:rPr>
            </w:pPr>
            <w:r w:rsidRPr="00A564C4">
              <w:rPr>
                <w:b/>
                <w:bCs/>
              </w:rPr>
              <w:t>Общее предложение/позиция африканских стран (AFCP)</w:t>
            </w:r>
          </w:p>
        </w:tc>
      </w:tr>
      <w:tr w:rsidR="00A36E6F" w:rsidRPr="005103D2" w14:paraId="412DF44E" w14:textId="77777777" w:rsidTr="007B539C">
        <w:trPr>
          <w:jc w:val="center"/>
        </w:trPr>
        <w:tc>
          <w:tcPr>
            <w:tcW w:w="3119" w:type="dxa"/>
          </w:tcPr>
          <w:p w14:paraId="55E22C36" w14:textId="282BFACA" w:rsidR="00A36E6F" w:rsidRPr="003926DB" w:rsidRDefault="00A8480D" w:rsidP="007B539C">
            <w:pPr>
              <w:spacing w:before="40" w:after="40" w:line="276" w:lineRule="auto"/>
              <w:jc w:val="both"/>
              <w:rPr>
                <w:rFonts w:eastAsia="Calibri"/>
                <w:b/>
              </w:rPr>
            </w:pPr>
            <w:r w:rsidRPr="003926DB">
              <w:rPr>
                <w:rFonts w:eastAsia="Calibri"/>
                <w:b/>
              </w:rPr>
              <w:t>Пункт 1.15 повестки дня</w:t>
            </w:r>
          </w:p>
          <w:p w14:paraId="60C7080E" w14:textId="635A3AB8" w:rsidR="00A36E6F" w:rsidRPr="000A7B15" w:rsidRDefault="007B539C" w:rsidP="003A545B">
            <w:pPr>
              <w:rPr>
                <w:rFonts w:eastAsia="Calibri"/>
              </w:rPr>
            </w:pPr>
            <w:r w:rsidRPr="000A7B15">
              <w:t xml:space="preserve">в соответствии с Резолюцией </w:t>
            </w:r>
            <w:r w:rsidRPr="000A7B15">
              <w:rPr>
                <w:b/>
                <w:bCs/>
              </w:rPr>
              <w:t>172</w:t>
            </w:r>
            <w:r w:rsidRPr="000A7B15">
              <w:t xml:space="preserve"> </w:t>
            </w:r>
            <w:r w:rsidRPr="000A7B15">
              <w:rPr>
                <w:b/>
              </w:rPr>
              <w:t>(ВКР-19)</w:t>
            </w:r>
            <w:r w:rsidRPr="000A7B15">
              <w:t>, согласовать на глобальной основе использование полосы частот 12,75–13,25 ГГц (Земля</w:t>
            </w:r>
            <w:r w:rsidRPr="000A7B15">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tc>
        <w:tc>
          <w:tcPr>
            <w:tcW w:w="6718" w:type="dxa"/>
          </w:tcPr>
          <w:p w14:paraId="4E8CE544" w14:textId="6DBB4E8B" w:rsidR="00A36E6F" w:rsidRPr="000A7B15" w:rsidRDefault="00F615E7" w:rsidP="000A7B15">
            <w:pPr>
              <w:pStyle w:val="Headingi"/>
              <w:rPr>
                <w:rFonts w:eastAsia="Calibri"/>
                <w:u w:val="single"/>
              </w:rPr>
            </w:pPr>
            <w:r w:rsidRPr="000A7B15">
              <w:rPr>
                <w:rFonts w:eastAsia="Calibri"/>
                <w:u w:val="single"/>
              </w:rPr>
              <w:t>Часть 1: Общая позиция</w:t>
            </w:r>
            <w:r w:rsidR="00A36E6F" w:rsidRPr="000A7B15">
              <w:rPr>
                <w:rFonts w:eastAsia="Calibri"/>
              </w:rPr>
              <w:t>:</w:t>
            </w:r>
          </w:p>
          <w:p w14:paraId="0E4435ED" w14:textId="5AF502D7" w:rsidR="00A36E6F" w:rsidRPr="00B5765E" w:rsidRDefault="006A1EBC" w:rsidP="007B539C">
            <w:pPr>
              <w:spacing w:before="40" w:after="40"/>
              <w:jc w:val="both"/>
              <w:rPr>
                <w:rFonts w:eastAsia="Calibri"/>
                <w:b/>
                <w:i/>
                <w:color w:val="000000"/>
              </w:rPr>
            </w:pPr>
            <w:r w:rsidRPr="006A1EBC">
              <w:rPr>
                <w:rFonts w:eastAsia="Calibri"/>
                <w:b/>
                <w:i/>
                <w:lang w:val="en-US"/>
              </w:rPr>
              <w:t>APM</w:t>
            </w:r>
            <w:r w:rsidRPr="00B5765E">
              <w:rPr>
                <w:rFonts w:eastAsia="Calibri"/>
                <w:b/>
                <w:i/>
              </w:rPr>
              <w:t xml:space="preserve">23-4 </w:t>
            </w:r>
            <w:r>
              <w:rPr>
                <w:rFonts w:eastAsia="Calibri"/>
                <w:b/>
                <w:i/>
              </w:rPr>
              <w:t>решило</w:t>
            </w:r>
            <w:r w:rsidRPr="00B5765E">
              <w:rPr>
                <w:rFonts w:eastAsia="Calibri"/>
                <w:b/>
                <w:i/>
              </w:rPr>
              <w:t xml:space="preserve"> </w:t>
            </w:r>
            <w:r w:rsidRPr="006A1EBC">
              <w:rPr>
                <w:rFonts w:eastAsia="Calibri"/>
                <w:b/>
                <w:i/>
              </w:rPr>
              <w:t>поддержать</w:t>
            </w:r>
            <w:r w:rsidRPr="00B5765E">
              <w:rPr>
                <w:rFonts w:eastAsia="Calibri"/>
                <w:b/>
                <w:i/>
              </w:rPr>
              <w:t xml:space="preserve"> </w:t>
            </w:r>
            <w:r w:rsidRPr="000A7B15">
              <w:rPr>
                <w:rFonts w:eastAsia="Calibri"/>
                <w:b/>
                <w:i/>
                <w:u w:val="single"/>
              </w:rPr>
              <w:t xml:space="preserve">метод </w:t>
            </w:r>
            <w:r w:rsidRPr="000A7B15">
              <w:rPr>
                <w:rFonts w:eastAsia="Calibri"/>
                <w:b/>
                <w:i/>
                <w:u w:val="single"/>
                <w:lang w:val="en-US"/>
              </w:rPr>
              <w:t>B</w:t>
            </w:r>
            <w:r w:rsidRPr="00B5765E">
              <w:rPr>
                <w:rFonts w:eastAsia="Calibri"/>
                <w:b/>
                <w:i/>
              </w:rPr>
              <w:t xml:space="preserve">, </w:t>
            </w:r>
            <w:r w:rsidRPr="006A1EBC">
              <w:rPr>
                <w:rFonts w:eastAsia="Calibri"/>
                <w:b/>
                <w:i/>
              </w:rPr>
              <w:t>если</w:t>
            </w:r>
            <w:r w:rsidRPr="00B5765E">
              <w:rPr>
                <w:rFonts w:eastAsia="Calibri"/>
                <w:b/>
                <w:i/>
              </w:rPr>
              <w:t xml:space="preserve"> </w:t>
            </w:r>
            <w:r w:rsidRPr="006A1EBC">
              <w:rPr>
                <w:rFonts w:eastAsia="Calibri"/>
                <w:b/>
                <w:i/>
              </w:rPr>
              <w:t>будут</w:t>
            </w:r>
            <w:r w:rsidRPr="00B5765E">
              <w:rPr>
                <w:rFonts w:eastAsia="Calibri"/>
                <w:b/>
                <w:i/>
              </w:rPr>
              <w:t xml:space="preserve"> </w:t>
            </w:r>
            <w:r w:rsidRPr="006A1EBC">
              <w:rPr>
                <w:rFonts w:eastAsia="Calibri"/>
                <w:b/>
                <w:i/>
              </w:rPr>
              <w:t>выполнены</w:t>
            </w:r>
            <w:r w:rsidRPr="00B5765E">
              <w:rPr>
                <w:rFonts w:eastAsia="Calibri"/>
                <w:b/>
                <w:i/>
              </w:rPr>
              <w:t xml:space="preserve"> </w:t>
            </w:r>
            <w:r w:rsidRPr="006A1EBC">
              <w:rPr>
                <w:rFonts w:eastAsia="Calibri"/>
                <w:b/>
                <w:i/>
              </w:rPr>
              <w:t>следующие</w:t>
            </w:r>
            <w:r w:rsidRPr="00B5765E">
              <w:rPr>
                <w:rFonts w:eastAsia="Calibri"/>
                <w:b/>
                <w:i/>
              </w:rPr>
              <w:t xml:space="preserve"> </w:t>
            </w:r>
            <w:r w:rsidRPr="006A1EBC">
              <w:rPr>
                <w:rFonts w:eastAsia="Calibri"/>
                <w:b/>
                <w:i/>
              </w:rPr>
              <w:t>условия</w:t>
            </w:r>
            <w:r w:rsidRPr="000A7B15">
              <w:rPr>
                <w:rFonts w:eastAsia="Calibri"/>
                <w:i/>
              </w:rPr>
              <w:t>:</w:t>
            </w:r>
          </w:p>
          <w:p w14:paraId="69D57EDD" w14:textId="24369E42" w:rsidR="00A36E6F" w:rsidRPr="00BC639C" w:rsidRDefault="00B16F09" w:rsidP="007B539C">
            <w:pPr>
              <w:pStyle w:val="enumlev1"/>
              <w:rPr>
                <w:rFonts w:eastAsia="Calibri"/>
              </w:rPr>
            </w:pPr>
            <w:r w:rsidRPr="00B5765E">
              <w:rPr>
                <w:rFonts w:eastAsia="Calibri"/>
                <w:bCs/>
                <w:iCs/>
              </w:rPr>
              <w:t>1</w:t>
            </w:r>
            <w:r w:rsidR="00A36E6F" w:rsidRPr="00B5765E">
              <w:rPr>
                <w:rFonts w:eastAsia="Calibri"/>
                <w:b/>
                <w:iCs/>
              </w:rPr>
              <w:tab/>
            </w:r>
            <w:r w:rsidR="00B11633">
              <w:rPr>
                <w:rFonts w:eastAsia="Calibri"/>
                <w:b/>
                <w:iCs/>
              </w:rPr>
              <w:t>о</w:t>
            </w:r>
            <w:r w:rsidR="00722749" w:rsidRPr="00722749">
              <w:rPr>
                <w:rFonts w:eastAsia="Calibri"/>
                <w:b/>
                <w:iCs/>
              </w:rPr>
              <w:t xml:space="preserve">беспечение </w:t>
            </w:r>
            <w:r w:rsidR="00722749" w:rsidRPr="00722749">
              <w:rPr>
                <w:rFonts w:eastAsia="Calibri"/>
                <w:bCs/>
                <w:iCs/>
              </w:rPr>
              <w:t xml:space="preserve">защиты существующих служб </w:t>
            </w:r>
            <w:r w:rsidR="00BC639C" w:rsidRPr="00722749">
              <w:rPr>
                <w:rFonts w:eastAsia="Calibri"/>
                <w:bCs/>
                <w:iCs/>
              </w:rPr>
              <w:t xml:space="preserve">в полосе частот 13,25−13,75 ГГц </w:t>
            </w:r>
            <w:r w:rsidR="00722749" w:rsidRPr="00722749">
              <w:rPr>
                <w:rFonts w:eastAsia="Calibri"/>
                <w:bCs/>
                <w:iCs/>
              </w:rPr>
              <w:t xml:space="preserve">и служб, </w:t>
            </w:r>
            <w:r w:rsidR="00B11633">
              <w:rPr>
                <w:rFonts w:eastAsia="Calibri"/>
                <w:bCs/>
                <w:iCs/>
              </w:rPr>
              <w:t>работающих</w:t>
            </w:r>
            <w:r w:rsidR="00722749" w:rsidRPr="00722749">
              <w:rPr>
                <w:rFonts w:eastAsia="Calibri"/>
                <w:bCs/>
                <w:iCs/>
              </w:rPr>
              <w:t xml:space="preserve"> в соседних полосах</w:t>
            </w:r>
            <w:r w:rsidR="00B11633">
              <w:rPr>
                <w:rFonts w:eastAsia="Calibri"/>
                <w:bCs/>
                <w:iCs/>
              </w:rPr>
              <w:t>,</w:t>
            </w:r>
            <w:r w:rsidR="00722749" w:rsidRPr="00722749">
              <w:rPr>
                <w:rFonts w:eastAsia="Calibri"/>
                <w:bCs/>
                <w:iCs/>
              </w:rPr>
              <w:t xml:space="preserve"> с учетом </w:t>
            </w:r>
            <w:r w:rsidR="00D03413">
              <w:rPr>
                <w:rFonts w:eastAsia="Calibri"/>
                <w:bCs/>
                <w:iCs/>
              </w:rPr>
              <w:t xml:space="preserve">того, что </w:t>
            </w:r>
            <w:r w:rsidR="00BC639C">
              <w:rPr>
                <w:rFonts w:eastAsia="Calibri"/>
                <w:bCs/>
                <w:iCs/>
              </w:rPr>
              <w:t>имеется</w:t>
            </w:r>
            <w:r w:rsidR="00D03413">
              <w:rPr>
                <w:rFonts w:eastAsia="Calibri"/>
                <w:bCs/>
                <w:iCs/>
              </w:rPr>
              <w:t xml:space="preserve"> </w:t>
            </w:r>
            <w:r w:rsidR="00722749" w:rsidRPr="00722749">
              <w:rPr>
                <w:rFonts w:eastAsia="Calibri"/>
                <w:bCs/>
                <w:iCs/>
              </w:rPr>
              <w:t>необходимост</w:t>
            </w:r>
            <w:r w:rsidR="00D03413">
              <w:rPr>
                <w:rFonts w:eastAsia="Calibri"/>
                <w:bCs/>
                <w:iCs/>
              </w:rPr>
              <w:t>ь</w:t>
            </w:r>
            <w:r w:rsidR="00722749" w:rsidRPr="00722749">
              <w:rPr>
                <w:rFonts w:eastAsia="Calibri"/>
                <w:bCs/>
                <w:iCs/>
              </w:rPr>
              <w:t xml:space="preserve"> </w:t>
            </w:r>
            <w:r w:rsidR="002877D7">
              <w:rPr>
                <w:rFonts w:eastAsia="Calibri"/>
                <w:bCs/>
                <w:iCs/>
              </w:rPr>
              <w:t>защиты</w:t>
            </w:r>
            <w:r w:rsidR="00722749" w:rsidRPr="00722749">
              <w:rPr>
                <w:rFonts w:eastAsia="Calibri"/>
                <w:bCs/>
                <w:iCs/>
              </w:rPr>
              <w:t xml:space="preserve"> Приложения </w:t>
            </w:r>
            <w:r w:rsidR="00722749" w:rsidRPr="000A7B15">
              <w:rPr>
                <w:rFonts w:eastAsia="Calibri"/>
                <w:b/>
                <w:bCs/>
                <w:iCs/>
              </w:rPr>
              <w:t>30B</w:t>
            </w:r>
            <w:r w:rsidR="00722749" w:rsidRPr="00722749">
              <w:rPr>
                <w:rFonts w:eastAsia="Calibri"/>
                <w:bCs/>
                <w:iCs/>
              </w:rPr>
              <w:t xml:space="preserve"> и</w:t>
            </w:r>
            <w:r w:rsidR="00D03413">
              <w:rPr>
                <w:rFonts w:eastAsia="Calibri"/>
                <w:bCs/>
                <w:iCs/>
              </w:rPr>
              <w:t xml:space="preserve"> что</w:t>
            </w:r>
            <w:r w:rsidR="00722749" w:rsidRPr="00722749">
              <w:rPr>
                <w:rFonts w:eastAsia="Calibri"/>
                <w:bCs/>
                <w:iCs/>
              </w:rPr>
              <w:t xml:space="preserve"> эксплуатаци</w:t>
            </w:r>
            <w:r w:rsidR="00D03413">
              <w:rPr>
                <w:rFonts w:eastAsia="Calibri"/>
                <w:bCs/>
                <w:iCs/>
              </w:rPr>
              <w:t>я</w:t>
            </w:r>
            <w:r w:rsidR="00722749" w:rsidRPr="00722749">
              <w:rPr>
                <w:rFonts w:eastAsia="Calibri"/>
                <w:bCs/>
                <w:iCs/>
              </w:rPr>
              <w:t xml:space="preserve"> таких земных станций на воздушных и морских судах не должн</w:t>
            </w:r>
            <w:r w:rsidR="00D03413">
              <w:rPr>
                <w:rFonts w:eastAsia="Calibri"/>
                <w:bCs/>
                <w:iCs/>
              </w:rPr>
              <w:t>а</w:t>
            </w:r>
            <w:r w:rsidR="00722749" w:rsidRPr="00722749">
              <w:rPr>
                <w:rFonts w:eastAsia="Calibri"/>
                <w:bCs/>
                <w:iCs/>
              </w:rPr>
              <w:t xml:space="preserve"> влиять на удобство использования выделений в Плане и присвоений в Списке Приложени</w:t>
            </w:r>
            <w:r w:rsidR="00D03413">
              <w:rPr>
                <w:rFonts w:eastAsia="Calibri"/>
                <w:bCs/>
                <w:iCs/>
              </w:rPr>
              <w:t>я</w:t>
            </w:r>
            <w:r w:rsidR="00722749" w:rsidRPr="00722749">
              <w:rPr>
                <w:rFonts w:eastAsia="Calibri"/>
                <w:bCs/>
                <w:iCs/>
              </w:rPr>
              <w:t xml:space="preserve"> </w:t>
            </w:r>
            <w:r w:rsidR="00722749" w:rsidRPr="000A7B15">
              <w:rPr>
                <w:rFonts w:eastAsia="Calibri"/>
                <w:b/>
                <w:bCs/>
                <w:iCs/>
              </w:rPr>
              <w:t>30В</w:t>
            </w:r>
            <w:r w:rsidR="00722749" w:rsidRPr="00722749">
              <w:rPr>
                <w:rFonts w:eastAsia="Calibri"/>
                <w:bCs/>
                <w:iCs/>
              </w:rPr>
              <w:t xml:space="preserve"> Регламента радиосвязи и не </w:t>
            </w:r>
            <w:r w:rsidR="00D03413">
              <w:rPr>
                <w:rFonts w:eastAsia="Calibri"/>
                <w:bCs/>
                <w:iCs/>
              </w:rPr>
              <w:t xml:space="preserve">должна </w:t>
            </w:r>
            <w:r w:rsidR="00722749" w:rsidRPr="00722749">
              <w:rPr>
                <w:rFonts w:eastAsia="Calibri"/>
                <w:bCs/>
                <w:iCs/>
              </w:rPr>
              <w:t xml:space="preserve">ограничивать доступ других администраций к их </w:t>
            </w:r>
            <w:r w:rsidR="00722749" w:rsidRPr="00BC639C">
              <w:rPr>
                <w:rFonts w:eastAsia="Calibri"/>
                <w:bCs/>
                <w:iCs/>
              </w:rPr>
              <w:t>национальным ресурсам</w:t>
            </w:r>
            <w:r w:rsidR="00D03413" w:rsidRPr="00BC639C">
              <w:rPr>
                <w:rFonts w:eastAsia="Calibri"/>
                <w:bCs/>
                <w:iCs/>
              </w:rPr>
              <w:t>, указанным</w:t>
            </w:r>
            <w:r w:rsidR="00722749" w:rsidRPr="00BC639C">
              <w:rPr>
                <w:rFonts w:eastAsia="Calibri"/>
                <w:bCs/>
                <w:iCs/>
              </w:rPr>
              <w:t xml:space="preserve"> в Приложении</w:t>
            </w:r>
            <w:r w:rsidR="00BC7E9D" w:rsidRPr="00BC639C">
              <w:rPr>
                <w:rFonts w:eastAsia="Calibri"/>
                <w:bCs/>
                <w:iCs/>
              </w:rPr>
              <w:t> </w:t>
            </w:r>
            <w:r w:rsidR="00722749" w:rsidRPr="00BC639C">
              <w:rPr>
                <w:rFonts w:eastAsia="Calibri"/>
                <w:bCs/>
                <w:iCs/>
              </w:rPr>
              <w:t xml:space="preserve">30В, а также выполнение Резолюции </w:t>
            </w:r>
            <w:r w:rsidR="00722749" w:rsidRPr="000A7B15">
              <w:rPr>
                <w:rFonts w:eastAsia="Calibri"/>
                <w:b/>
                <w:bCs/>
                <w:iCs/>
              </w:rPr>
              <w:t>170</w:t>
            </w:r>
            <w:r w:rsidR="00722749" w:rsidRPr="00BC639C">
              <w:rPr>
                <w:rFonts w:eastAsia="Calibri"/>
                <w:bCs/>
                <w:iCs/>
              </w:rPr>
              <w:t xml:space="preserve"> (ВКР-19)</w:t>
            </w:r>
            <w:r w:rsidR="00BC639C">
              <w:rPr>
                <w:rFonts w:eastAsia="Calibri"/>
                <w:bCs/>
                <w:iCs/>
              </w:rPr>
              <w:t>;</w:t>
            </w:r>
          </w:p>
          <w:p w14:paraId="7AFCFC2C" w14:textId="68949AF5" w:rsidR="00BC639C" w:rsidRPr="00BC639C" w:rsidRDefault="00B16F09" w:rsidP="007B539C">
            <w:pPr>
              <w:pStyle w:val="enumlev1"/>
              <w:rPr>
                <w:rFonts w:eastAsia="Calibri"/>
                <w:bCs/>
                <w:highlight w:val="lightGray"/>
              </w:rPr>
            </w:pPr>
            <w:r w:rsidRPr="00BC639C">
              <w:rPr>
                <w:rFonts w:eastAsia="Calibri"/>
                <w:bCs/>
              </w:rPr>
              <w:t>2</w:t>
            </w:r>
            <w:r w:rsidR="00A36E6F" w:rsidRPr="00BC639C">
              <w:rPr>
                <w:rFonts w:eastAsia="Calibri"/>
                <w:bCs/>
              </w:rPr>
              <w:tab/>
            </w:r>
            <w:r w:rsidR="00BC639C" w:rsidRPr="000A7B15">
              <w:rPr>
                <w:rFonts w:eastAsia="Calibri"/>
                <w:b/>
                <w:bCs/>
              </w:rPr>
              <w:t>обеспечение</w:t>
            </w:r>
            <w:r w:rsidR="00BC639C" w:rsidRPr="00BC639C">
              <w:rPr>
                <w:rFonts w:eastAsia="Calibri"/>
                <w:bCs/>
              </w:rPr>
              <w:t xml:space="preserve"> защиты существующих служб в полосе частот 13,25−13,75 ГГц и служб, работающих в соседних полосах, с учетом того, что имеется необходимость </w:t>
            </w:r>
            <w:r w:rsidR="002877D7">
              <w:rPr>
                <w:rFonts w:eastAsia="Calibri"/>
                <w:bCs/>
              </w:rPr>
              <w:t>защиты</w:t>
            </w:r>
            <w:r w:rsidR="00BC639C" w:rsidRPr="00BC639C">
              <w:rPr>
                <w:rFonts w:eastAsia="Calibri"/>
                <w:bCs/>
              </w:rPr>
              <w:t xml:space="preserve"> Приложения </w:t>
            </w:r>
            <w:r w:rsidR="00BC639C" w:rsidRPr="000A7B15">
              <w:rPr>
                <w:rFonts w:eastAsia="Calibri"/>
                <w:b/>
                <w:bCs/>
              </w:rPr>
              <w:t>30</w:t>
            </w:r>
            <w:r w:rsidR="00BC639C" w:rsidRPr="000A7B15">
              <w:rPr>
                <w:rFonts w:eastAsia="Calibri"/>
                <w:b/>
                <w:bCs/>
                <w:lang w:val="en-US"/>
              </w:rPr>
              <w:t>B</w:t>
            </w:r>
            <w:r w:rsidR="00BC639C" w:rsidRPr="00BC639C">
              <w:rPr>
                <w:rFonts w:eastAsia="Calibri"/>
                <w:bCs/>
              </w:rPr>
              <w:t xml:space="preserve"> и что эксплуатация таких земных станций на воздушных и морских судах не должна влиять на удобство использования выделений в Плане и присвоений в Списке Приложения </w:t>
            </w:r>
            <w:r w:rsidR="00BC639C" w:rsidRPr="000A7B15">
              <w:rPr>
                <w:rFonts w:eastAsia="Calibri"/>
                <w:b/>
                <w:bCs/>
              </w:rPr>
              <w:t>30В</w:t>
            </w:r>
            <w:r w:rsidR="00BC639C" w:rsidRPr="00BC639C">
              <w:rPr>
                <w:rFonts w:eastAsia="Calibri"/>
                <w:bCs/>
              </w:rPr>
              <w:t xml:space="preserve"> Регламента радиосвязи и не должна ограничивать доступ других администраций к их национальным ресурсам, указанным в Приложении 30В, а также выполнение Резолюции </w:t>
            </w:r>
            <w:r w:rsidR="00BC639C" w:rsidRPr="000A7B15">
              <w:rPr>
                <w:rFonts w:eastAsia="Calibri"/>
                <w:b/>
                <w:bCs/>
              </w:rPr>
              <w:t>170</w:t>
            </w:r>
            <w:r w:rsidR="00BC639C" w:rsidRPr="00BC639C">
              <w:rPr>
                <w:rFonts w:eastAsia="Calibri"/>
                <w:bCs/>
              </w:rPr>
              <w:t xml:space="preserve"> (ВКР-19)</w:t>
            </w:r>
            <w:r w:rsidR="00BC639C">
              <w:rPr>
                <w:rFonts w:eastAsia="Calibri"/>
                <w:bCs/>
              </w:rPr>
              <w:t>;</w:t>
            </w:r>
          </w:p>
          <w:p w14:paraId="1410F6B9" w14:textId="2DAC8BDB" w:rsidR="00722749" w:rsidRPr="00722749" w:rsidRDefault="00722749" w:rsidP="00722749">
            <w:pPr>
              <w:pStyle w:val="enumlev1"/>
              <w:rPr>
                <w:rFonts w:eastAsia="Calibri"/>
              </w:rPr>
            </w:pPr>
            <w:r w:rsidRPr="00722749">
              <w:rPr>
                <w:rFonts w:eastAsia="Calibri"/>
              </w:rPr>
              <w:t>3</w:t>
            </w:r>
            <w:r w:rsidRPr="00722749">
              <w:rPr>
                <w:rFonts w:eastAsia="Calibri"/>
              </w:rPr>
              <w:tab/>
            </w:r>
            <w:r w:rsidR="00EA3E94">
              <w:rPr>
                <w:rFonts w:eastAsia="Calibri"/>
                <w:b/>
                <w:bCs/>
              </w:rPr>
              <w:t>п</w:t>
            </w:r>
            <w:r w:rsidRPr="00D03413">
              <w:rPr>
                <w:rFonts w:eastAsia="Calibri"/>
                <w:b/>
                <w:bCs/>
              </w:rPr>
              <w:t>оддержка</w:t>
            </w:r>
            <w:r w:rsidRPr="00722749">
              <w:rPr>
                <w:rFonts w:eastAsia="Calibri"/>
              </w:rPr>
              <w:t xml:space="preserve"> того, что воздушные или морские земные станции в </w:t>
            </w:r>
            <w:r w:rsidR="00D03413">
              <w:rPr>
                <w:rFonts w:eastAsia="Calibri"/>
              </w:rPr>
              <w:t>полосе частот</w:t>
            </w:r>
            <w:r w:rsidRPr="00722749">
              <w:rPr>
                <w:rFonts w:eastAsia="Calibri"/>
              </w:rPr>
              <w:t xml:space="preserve"> 12,75–13,25 ГГц должны иметь возможность ограничивать работу на территориях тех администраций, согласие </w:t>
            </w:r>
            <w:r w:rsidR="00D03413">
              <w:rPr>
                <w:rFonts w:eastAsia="Calibri"/>
              </w:rPr>
              <w:t xml:space="preserve">которых </w:t>
            </w:r>
            <w:r w:rsidR="00D03413" w:rsidRPr="00D03413">
              <w:rPr>
                <w:rFonts w:eastAsia="Calibri"/>
              </w:rPr>
              <w:t xml:space="preserve">было получено </w:t>
            </w:r>
            <w:r w:rsidR="00D03413">
              <w:rPr>
                <w:rFonts w:eastAsia="Calibri"/>
              </w:rPr>
              <w:t>в соответствии с</w:t>
            </w:r>
            <w:r w:rsidRPr="00722749">
              <w:rPr>
                <w:rFonts w:eastAsia="Calibri"/>
              </w:rPr>
              <w:t xml:space="preserve"> п. </w:t>
            </w:r>
            <w:r w:rsidRPr="000A7B15">
              <w:rPr>
                <w:rFonts w:eastAsia="Calibri"/>
                <w:b/>
              </w:rPr>
              <w:t>6.6</w:t>
            </w:r>
            <w:r w:rsidR="00BC639C">
              <w:rPr>
                <w:rFonts w:eastAsia="Calibri"/>
              </w:rPr>
              <w:t>;</w:t>
            </w:r>
          </w:p>
          <w:p w14:paraId="69D5DE89" w14:textId="0158D42D" w:rsidR="00722749" w:rsidRPr="00722749" w:rsidRDefault="00722749" w:rsidP="00722749">
            <w:pPr>
              <w:pStyle w:val="enumlev1"/>
              <w:rPr>
                <w:rFonts w:eastAsia="Calibri"/>
              </w:rPr>
            </w:pPr>
            <w:r w:rsidRPr="00722749">
              <w:rPr>
                <w:rFonts w:eastAsia="Calibri"/>
              </w:rPr>
              <w:t>4</w:t>
            </w:r>
            <w:r w:rsidRPr="00722749">
              <w:rPr>
                <w:rFonts w:eastAsia="Calibri"/>
              </w:rPr>
              <w:tab/>
            </w:r>
            <w:r w:rsidR="00EA3E94">
              <w:rPr>
                <w:rFonts w:eastAsia="Calibri"/>
                <w:b/>
                <w:bCs/>
              </w:rPr>
              <w:t>п</w:t>
            </w:r>
            <w:r w:rsidRPr="0060035D">
              <w:rPr>
                <w:rFonts w:eastAsia="Calibri"/>
                <w:b/>
                <w:bCs/>
              </w:rPr>
              <w:t>оддержка</w:t>
            </w:r>
            <w:r w:rsidRPr="00722749">
              <w:rPr>
                <w:rFonts w:eastAsia="Calibri"/>
              </w:rPr>
              <w:t xml:space="preserve"> того, что </w:t>
            </w:r>
            <w:r w:rsidR="0060035D" w:rsidRPr="0060035D">
              <w:rPr>
                <w:rFonts w:eastAsia="Calibri"/>
              </w:rPr>
              <w:t xml:space="preserve">работа A-ESIM и M-ESIM в территориальных водах и/или воздушном пространстве, находящимися под юрисдикцией какой-либо администрации, должна осуществляться только при </w:t>
            </w:r>
            <w:r w:rsidRPr="00722749">
              <w:rPr>
                <w:rFonts w:eastAsia="Calibri"/>
              </w:rPr>
              <w:t>получен</w:t>
            </w:r>
            <w:r w:rsidR="0060035D">
              <w:rPr>
                <w:rFonts w:eastAsia="Calibri"/>
              </w:rPr>
              <w:t>ии</w:t>
            </w:r>
            <w:r w:rsidRPr="00722749">
              <w:rPr>
                <w:rFonts w:eastAsia="Calibri"/>
              </w:rPr>
              <w:t xml:space="preserve"> разрешени</w:t>
            </w:r>
            <w:r w:rsidR="0060035D">
              <w:rPr>
                <w:rFonts w:eastAsia="Calibri"/>
              </w:rPr>
              <w:t>я</w:t>
            </w:r>
            <w:r w:rsidRPr="00722749">
              <w:rPr>
                <w:rFonts w:eastAsia="Calibri"/>
              </w:rPr>
              <w:t xml:space="preserve"> этой администрации;</w:t>
            </w:r>
          </w:p>
          <w:p w14:paraId="766A6E19" w14:textId="62DE1225" w:rsidR="00722749" w:rsidRPr="00722749" w:rsidRDefault="00722749" w:rsidP="00722749">
            <w:pPr>
              <w:pStyle w:val="enumlev1"/>
              <w:rPr>
                <w:rFonts w:eastAsia="Calibri"/>
                <w:highlight w:val="lightGray"/>
              </w:rPr>
            </w:pPr>
            <w:r w:rsidRPr="00722749">
              <w:rPr>
                <w:rFonts w:eastAsia="Calibri"/>
              </w:rPr>
              <w:t>5</w:t>
            </w:r>
            <w:r w:rsidRPr="00722749">
              <w:rPr>
                <w:rFonts w:eastAsia="Calibri"/>
              </w:rPr>
              <w:tab/>
            </w:r>
            <w:r w:rsidR="00EA3E94">
              <w:rPr>
                <w:rFonts w:eastAsia="Calibri"/>
                <w:b/>
                <w:bCs/>
              </w:rPr>
              <w:t>п</w:t>
            </w:r>
            <w:r w:rsidR="0035327A" w:rsidRPr="0035327A">
              <w:rPr>
                <w:rFonts w:eastAsia="Calibri"/>
                <w:b/>
                <w:bCs/>
              </w:rPr>
              <w:t>оддержка</w:t>
            </w:r>
            <w:r w:rsidR="0035327A" w:rsidRPr="0035327A">
              <w:rPr>
                <w:rFonts w:eastAsia="Calibri"/>
              </w:rPr>
              <w:t xml:space="preserve"> того, что </w:t>
            </w:r>
            <w:r w:rsidRPr="00722749">
              <w:rPr>
                <w:rFonts w:eastAsia="Calibri"/>
              </w:rPr>
              <w:t xml:space="preserve">администрации, ответственные за заявку на использование присвоения в Списке </w:t>
            </w:r>
            <w:r w:rsidR="0035327A" w:rsidRPr="00722749">
              <w:rPr>
                <w:rFonts w:eastAsia="Calibri"/>
              </w:rPr>
              <w:t xml:space="preserve">Приложения </w:t>
            </w:r>
            <w:r w:rsidR="0035327A" w:rsidRPr="000A7B15">
              <w:rPr>
                <w:rFonts w:eastAsia="Calibri"/>
                <w:b/>
              </w:rPr>
              <w:t>30</w:t>
            </w:r>
            <w:r w:rsidR="0035327A" w:rsidRPr="000A7B15">
              <w:rPr>
                <w:rFonts w:eastAsia="Calibri"/>
                <w:b/>
                <w:lang w:val="en-US"/>
              </w:rPr>
              <w:t>B</w:t>
            </w:r>
            <w:r w:rsidR="0035327A">
              <w:rPr>
                <w:rFonts w:eastAsia="Calibri"/>
              </w:rPr>
              <w:t>,</w:t>
            </w:r>
            <w:r w:rsidR="0035327A" w:rsidRPr="00722749">
              <w:rPr>
                <w:rFonts w:eastAsia="Calibri"/>
              </w:rPr>
              <w:t xml:space="preserve"> </w:t>
            </w:r>
            <w:r w:rsidRPr="00722749">
              <w:rPr>
                <w:rFonts w:eastAsia="Calibri"/>
              </w:rPr>
              <w:t xml:space="preserve">для поддержки </w:t>
            </w:r>
            <w:r w:rsidR="00E75530">
              <w:rPr>
                <w:rFonts w:eastAsia="Calibri"/>
              </w:rPr>
              <w:t>эксплуатации</w:t>
            </w:r>
            <w:r w:rsidRPr="00722749">
              <w:rPr>
                <w:rFonts w:eastAsia="Calibri"/>
              </w:rPr>
              <w:t xml:space="preserve"> земных станций на воздушных и морских судах в полосе частот 12,75−13,25 ГГц </w:t>
            </w:r>
            <w:r w:rsidR="00692820">
              <w:rPr>
                <w:rFonts w:eastAsia="Calibri"/>
              </w:rPr>
              <w:t>должны запрашивать</w:t>
            </w:r>
            <w:r w:rsidRPr="00722749">
              <w:rPr>
                <w:rFonts w:eastAsia="Calibri"/>
              </w:rPr>
              <w:t xml:space="preserve"> явно</w:t>
            </w:r>
            <w:r w:rsidR="00692820">
              <w:rPr>
                <w:rFonts w:eastAsia="Calibri"/>
              </w:rPr>
              <w:t>е</w:t>
            </w:r>
            <w:r w:rsidRPr="00722749">
              <w:rPr>
                <w:rFonts w:eastAsia="Calibri"/>
              </w:rPr>
              <w:t xml:space="preserve"> согласи</w:t>
            </w:r>
            <w:r w:rsidR="00692820">
              <w:rPr>
                <w:rFonts w:eastAsia="Calibri"/>
              </w:rPr>
              <w:t>е</w:t>
            </w:r>
            <w:r w:rsidRPr="00722749">
              <w:rPr>
                <w:rFonts w:eastAsia="Calibri"/>
              </w:rPr>
              <w:t xml:space="preserve"> всех </w:t>
            </w:r>
            <w:r w:rsidR="00637504" w:rsidRPr="00722749">
              <w:rPr>
                <w:rFonts w:eastAsia="Calibri"/>
              </w:rPr>
              <w:t>администраци</w:t>
            </w:r>
            <w:r w:rsidR="00637504">
              <w:rPr>
                <w:rFonts w:eastAsia="Calibri"/>
              </w:rPr>
              <w:t>й,</w:t>
            </w:r>
            <w:r w:rsidR="00637504" w:rsidRPr="00722749">
              <w:rPr>
                <w:rFonts w:eastAsia="Calibri"/>
              </w:rPr>
              <w:t xml:space="preserve"> </w:t>
            </w:r>
            <w:r w:rsidRPr="00722749">
              <w:rPr>
                <w:rFonts w:eastAsia="Calibri"/>
              </w:rPr>
              <w:t>затронуты</w:t>
            </w:r>
            <w:r w:rsidR="00C26FDA">
              <w:rPr>
                <w:rFonts w:eastAsia="Calibri"/>
              </w:rPr>
              <w:t>х</w:t>
            </w:r>
            <w:r w:rsidRPr="00722749">
              <w:rPr>
                <w:rFonts w:eastAsia="Calibri"/>
              </w:rPr>
              <w:t xml:space="preserve"> так</w:t>
            </w:r>
            <w:r w:rsidR="00637504">
              <w:rPr>
                <w:rFonts w:eastAsia="Calibri"/>
              </w:rPr>
              <w:t>им</w:t>
            </w:r>
            <w:r w:rsidRPr="00722749">
              <w:rPr>
                <w:rFonts w:eastAsia="Calibri"/>
              </w:rPr>
              <w:t xml:space="preserve"> использовани</w:t>
            </w:r>
            <w:r w:rsidR="00637504">
              <w:rPr>
                <w:rFonts w:eastAsia="Calibri"/>
              </w:rPr>
              <w:t>ем</w:t>
            </w:r>
            <w:r w:rsidR="00BC639C">
              <w:rPr>
                <w:rFonts w:eastAsia="Calibri"/>
              </w:rPr>
              <w:t>;</w:t>
            </w:r>
          </w:p>
          <w:p w14:paraId="6A863A34" w14:textId="535D75AB" w:rsidR="00722749" w:rsidRPr="00722749" w:rsidRDefault="00722749" w:rsidP="00722749">
            <w:pPr>
              <w:pStyle w:val="enumlev1"/>
              <w:rPr>
                <w:rFonts w:eastAsia="Calibri"/>
              </w:rPr>
            </w:pPr>
            <w:r w:rsidRPr="00722749">
              <w:rPr>
                <w:rFonts w:eastAsia="Calibri"/>
              </w:rPr>
              <w:t>6</w:t>
            </w:r>
            <w:r w:rsidRPr="00722749">
              <w:rPr>
                <w:rFonts w:eastAsia="Calibri"/>
              </w:rPr>
              <w:tab/>
            </w:r>
            <w:r w:rsidR="00EA3E94" w:rsidRPr="00EA3E94">
              <w:rPr>
                <w:rFonts w:eastAsia="Calibri"/>
                <w:b/>
                <w:bCs/>
              </w:rPr>
              <w:t>поддержка</w:t>
            </w:r>
            <w:r w:rsidR="00EA3E94" w:rsidRPr="00EA3E94">
              <w:rPr>
                <w:rFonts w:eastAsia="Calibri"/>
              </w:rPr>
              <w:t xml:space="preserve"> того, что </w:t>
            </w:r>
            <w:r w:rsidR="00ED45E0">
              <w:rPr>
                <w:rFonts w:eastAsia="Calibri"/>
              </w:rPr>
              <w:t>БР</w:t>
            </w:r>
            <w:r w:rsidRPr="00722749">
              <w:rPr>
                <w:rFonts w:eastAsia="Calibri"/>
              </w:rPr>
              <w:t xml:space="preserve"> </w:t>
            </w:r>
            <w:r w:rsidR="00FD02E8">
              <w:rPr>
                <w:rFonts w:eastAsia="Calibri"/>
              </w:rPr>
              <w:t>будет публиковать</w:t>
            </w:r>
            <w:r w:rsidR="00EA3E94" w:rsidRPr="00EA3E94">
              <w:rPr>
                <w:rFonts w:eastAsia="Calibri"/>
              </w:rPr>
              <w:t xml:space="preserve"> список введенных в действие присвоений в Списке ESIM Приложения </w:t>
            </w:r>
            <w:r w:rsidR="00EA3E94" w:rsidRPr="000A7B15">
              <w:rPr>
                <w:rFonts w:eastAsia="Calibri"/>
                <w:b/>
              </w:rPr>
              <w:t>30В</w:t>
            </w:r>
            <w:r w:rsidR="00EA3E94" w:rsidRPr="00EA3E94">
              <w:rPr>
                <w:rFonts w:eastAsia="Calibri"/>
              </w:rPr>
              <w:t xml:space="preserve"> с информацией о зоне обслуживания и странах, давших разрешение на такое использование</w:t>
            </w:r>
            <w:r w:rsidRPr="00722749">
              <w:rPr>
                <w:rFonts w:eastAsia="Calibri"/>
              </w:rPr>
              <w:t>, чтобы помочь затронутой администрации определить источник помех</w:t>
            </w:r>
            <w:r w:rsidR="00FD02E8">
              <w:rPr>
                <w:rFonts w:eastAsia="Calibri"/>
              </w:rPr>
              <w:t>;</w:t>
            </w:r>
          </w:p>
          <w:p w14:paraId="3A73BC93" w14:textId="4DC0AF4E" w:rsidR="00722749" w:rsidRPr="00722749" w:rsidRDefault="00722749" w:rsidP="00722749">
            <w:pPr>
              <w:pStyle w:val="enumlev1"/>
              <w:rPr>
                <w:rFonts w:eastAsia="Calibri"/>
              </w:rPr>
            </w:pPr>
            <w:r w:rsidRPr="00722749">
              <w:rPr>
                <w:rFonts w:eastAsia="Calibri"/>
              </w:rPr>
              <w:lastRenderedPageBreak/>
              <w:t>7</w:t>
            </w:r>
            <w:r w:rsidRPr="00722749">
              <w:rPr>
                <w:rFonts w:eastAsia="Calibri"/>
              </w:rPr>
              <w:tab/>
            </w:r>
            <w:r w:rsidR="00FD02E8" w:rsidRPr="00FD02E8">
              <w:rPr>
                <w:rFonts w:eastAsia="Calibri"/>
                <w:b/>
                <w:bCs/>
              </w:rPr>
              <w:t>п</w:t>
            </w:r>
            <w:r w:rsidRPr="00FD02E8">
              <w:rPr>
                <w:rFonts w:eastAsia="Calibri"/>
                <w:b/>
                <w:bCs/>
              </w:rPr>
              <w:t>оддерж</w:t>
            </w:r>
            <w:r w:rsidR="00FD02E8" w:rsidRPr="00FD02E8">
              <w:rPr>
                <w:rFonts w:eastAsia="Calibri"/>
                <w:b/>
                <w:bCs/>
              </w:rPr>
              <w:t>ка</w:t>
            </w:r>
            <w:r w:rsidRPr="00722749">
              <w:rPr>
                <w:rFonts w:eastAsia="Calibri"/>
              </w:rPr>
              <w:t xml:space="preserve"> использовани</w:t>
            </w:r>
            <w:r w:rsidR="00FD02E8">
              <w:rPr>
                <w:rFonts w:eastAsia="Calibri"/>
              </w:rPr>
              <w:t>я</w:t>
            </w:r>
            <w:r w:rsidRPr="00722749">
              <w:rPr>
                <w:rFonts w:eastAsia="Calibri"/>
              </w:rPr>
              <w:t xml:space="preserve"> </w:t>
            </w:r>
            <w:r w:rsidR="00FD02E8">
              <w:rPr>
                <w:rFonts w:eastAsia="Calibri"/>
              </w:rPr>
              <w:t xml:space="preserve">значения </w:t>
            </w:r>
            <w:r w:rsidRPr="00722749">
              <w:rPr>
                <w:rFonts w:eastAsia="Calibri"/>
              </w:rPr>
              <w:t xml:space="preserve">[175],150/133 км в качестве </w:t>
            </w:r>
            <w:r w:rsidR="00FD02E8" w:rsidRPr="00FD02E8">
              <w:rPr>
                <w:rFonts w:eastAsia="Calibri"/>
              </w:rPr>
              <w:t xml:space="preserve">минимального расстояния от отметки низшего уровня воды, официально признанной прибрежным государством, </w:t>
            </w:r>
            <w:r w:rsidRPr="00722749">
              <w:rPr>
                <w:rFonts w:eastAsia="Calibri"/>
              </w:rPr>
              <w:t xml:space="preserve">для защиты наземных служб от передач </w:t>
            </w:r>
            <w:r w:rsidRPr="00722749">
              <w:rPr>
                <w:rFonts w:eastAsia="Calibri"/>
                <w:lang w:val="en-US"/>
              </w:rPr>
              <w:t>M</w:t>
            </w:r>
            <w:r w:rsidRPr="00722749">
              <w:rPr>
                <w:rFonts w:eastAsia="Calibri"/>
              </w:rPr>
              <w:t>-</w:t>
            </w:r>
            <w:r w:rsidRPr="00722749">
              <w:rPr>
                <w:rFonts w:eastAsia="Calibri"/>
                <w:lang w:val="en-US"/>
              </w:rPr>
              <w:t>ESIM</w:t>
            </w:r>
            <w:r w:rsidR="00067659">
              <w:rPr>
                <w:rFonts w:eastAsia="Calibri"/>
              </w:rPr>
              <w:t>;</w:t>
            </w:r>
          </w:p>
          <w:p w14:paraId="3A9A18E6" w14:textId="222DBBFE" w:rsidR="00722749" w:rsidRPr="00722749" w:rsidRDefault="00722749" w:rsidP="00722749">
            <w:pPr>
              <w:pStyle w:val="enumlev1"/>
              <w:rPr>
                <w:rFonts w:eastAsia="Calibri"/>
                <w:highlight w:val="lightGray"/>
              </w:rPr>
            </w:pPr>
            <w:r w:rsidRPr="00722749">
              <w:rPr>
                <w:rFonts w:eastAsia="Calibri"/>
              </w:rPr>
              <w:t>8</w:t>
            </w:r>
            <w:r w:rsidRPr="00722749">
              <w:rPr>
                <w:rFonts w:eastAsia="Calibri"/>
              </w:rPr>
              <w:tab/>
            </w:r>
            <w:r w:rsidR="00FD02E8" w:rsidRPr="00FD02E8">
              <w:rPr>
                <w:rFonts w:eastAsia="Calibri"/>
                <w:b/>
                <w:bCs/>
              </w:rPr>
              <w:t>подчеркивание</w:t>
            </w:r>
            <w:r w:rsidR="00FD02E8">
              <w:rPr>
                <w:rFonts w:eastAsia="Calibri"/>
              </w:rPr>
              <w:t xml:space="preserve"> того</w:t>
            </w:r>
            <w:r w:rsidRPr="00722749">
              <w:rPr>
                <w:rFonts w:eastAsia="Calibri"/>
              </w:rPr>
              <w:t xml:space="preserve">, что </w:t>
            </w:r>
            <w:r w:rsidR="00FD02E8">
              <w:rPr>
                <w:rFonts w:eastAsia="Calibri"/>
              </w:rPr>
              <w:t>заявляющая</w:t>
            </w:r>
            <w:r w:rsidRPr="00722749">
              <w:rPr>
                <w:rFonts w:eastAsia="Calibri"/>
              </w:rPr>
              <w:t xml:space="preserve"> администрация спутниковой сети является единственной администрацией, ответственн</w:t>
            </w:r>
            <w:r w:rsidR="007E5FFC">
              <w:rPr>
                <w:rFonts w:eastAsia="Calibri"/>
              </w:rPr>
              <w:t>ой</w:t>
            </w:r>
            <w:r w:rsidRPr="00722749">
              <w:rPr>
                <w:rFonts w:eastAsia="Calibri"/>
              </w:rPr>
              <w:t xml:space="preserve"> за </w:t>
            </w:r>
            <w:r w:rsidR="00FD02E8">
              <w:rPr>
                <w:rFonts w:eastAsia="Calibri"/>
              </w:rPr>
              <w:t>заявку</w:t>
            </w:r>
            <w:r w:rsidRPr="00722749">
              <w:rPr>
                <w:rFonts w:eastAsia="Calibri"/>
              </w:rPr>
              <w:t xml:space="preserve"> </w:t>
            </w:r>
            <w:r w:rsidRPr="00722749">
              <w:rPr>
                <w:rFonts w:eastAsia="Calibri"/>
                <w:lang w:val="en-US"/>
              </w:rPr>
              <w:t>ESIM</w:t>
            </w:r>
            <w:r w:rsidRPr="00722749">
              <w:rPr>
                <w:rFonts w:eastAsia="Calibri"/>
              </w:rPr>
              <w:t>, котор</w:t>
            </w:r>
            <w:r w:rsidR="0024012F">
              <w:rPr>
                <w:rFonts w:eastAsia="Calibri"/>
              </w:rPr>
              <w:t>ые</w:t>
            </w:r>
            <w:r w:rsidRPr="00722749">
              <w:rPr>
                <w:rFonts w:eastAsia="Calibri"/>
              </w:rPr>
              <w:t xml:space="preserve"> будут осуществлять связь с этой сетью, и устран</w:t>
            </w:r>
            <w:r w:rsidR="00FD02E8">
              <w:rPr>
                <w:rFonts w:eastAsia="Calibri"/>
              </w:rPr>
              <w:t>ение</w:t>
            </w:r>
            <w:r w:rsidRPr="00722749">
              <w:rPr>
                <w:rFonts w:eastAsia="Calibri"/>
              </w:rPr>
              <w:t xml:space="preserve"> любы</w:t>
            </w:r>
            <w:r w:rsidR="00FD02E8">
              <w:rPr>
                <w:rFonts w:eastAsia="Calibri"/>
              </w:rPr>
              <w:t>х</w:t>
            </w:r>
            <w:r w:rsidRPr="00722749">
              <w:rPr>
                <w:rFonts w:eastAsia="Calibri"/>
              </w:rPr>
              <w:t xml:space="preserve"> случа</w:t>
            </w:r>
            <w:r w:rsidR="00FD02E8">
              <w:rPr>
                <w:rFonts w:eastAsia="Calibri"/>
              </w:rPr>
              <w:t>ев</w:t>
            </w:r>
            <w:r w:rsidRPr="00722749">
              <w:rPr>
                <w:rFonts w:eastAsia="Calibri"/>
              </w:rPr>
              <w:t xml:space="preserve"> помех</w:t>
            </w:r>
            <w:r w:rsidR="00067659">
              <w:rPr>
                <w:rFonts w:eastAsia="Calibri"/>
              </w:rPr>
              <w:t>;</w:t>
            </w:r>
          </w:p>
          <w:p w14:paraId="67CD37C3" w14:textId="177C12D0" w:rsidR="00A72F88" w:rsidRPr="005231A8" w:rsidRDefault="00722749" w:rsidP="00A72F88">
            <w:pPr>
              <w:pStyle w:val="enumlev1"/>
              <w:rPr>
                <w:rFonts w:eastAsia="Calibri"/>
                <w:highlight w:val="lightGray"/>
              </w:rPr>
            </w:pPr>
            <w:r w:rsidRPr="00722749">
              <w:rPr>
                <w:rFonts w:eastAsia="Calibri"/>
              </w:rPr>
              <w:t>9</w:t>
            </w:r>
            <w:r w:rsidRPr="00722749">
              <w:rPr>
                <w:rFonts w:eastAsia="Calibri"/>
              </w:rPr>
              <w:tab/>
            </w:r>
            <w:r w:rsidR="00A72F88" w:rsidRPr="00A72F88">
              <w:rPr>
                <w:rFonts w:eastAsia="Calibri"/>
                <w:b/>
                <w:bCs/>
              </w:rPr>
              <w:t>подчеркивание</w:t>
            </w:r>
            <w:r w:rsidR="00A72F88" w:rsidRPr="00A72F88">
              <w:rPr>
                <w:rFonts w:eastAsia="Calibri"/>
              </w:rPr>
              <w:t xml:space="preserve"> того, что </w:t>
            </w:r>
            <w:r w:rsidRPr="00722749">
              <w:rPr>
                <w:rFonts w:eastAsia="Calibri"/>
              </w:rPr>
              <w:t xml:space="preserve">приемная часть </w:t>
            </w:r>
            <w:r w:rsidRPr="00722749">
              <w:rPr>
                <w:rFonts w:eastAsia="Calibri"/>
                <w:lang w:val="en-US"/>
              </w:rPr>
              <w:t>ESIM</w:t>
            </w:r>
            <w:r w:rsidRPr="00722749">
              <w:rPr>
                <w:rFonts w:eastAsia="Calibri"/>
              </w:rPr>
              <w:t xml:space="preserve"> в связанной с ней полосе частот </w:t>
            </w:r>
            <w:r w:rsidR="00A72F88" w:rsidRPr="00A72F88">
              <w:rPr>
                <w:rFonts w:eastAsia="Calibri"/>
              </w:rPr>
              <w:t xml:space="preserve">не должна оказывать неблагоприятного </w:t>
            </w:r>
            <w:r w:rsidR="00C17A0B">
              <w:rPr>
                <w:rFonts w:eastAsia="Calibri"/>
              </w:rPr>
              <w:t>воздействия</w:t>
            </w:r>
            <w:r w:rsidR="00A72F88" w:rsidRPr="00A72F88">
              <w:rPr>
                <w:rFonts w:eastAsia="Calibri"/>
              </w:rPr>
              <w:t xml:space="preserve"> на выделения в Плане или на присвоения в Списке и </w:t>
            </w:r>
            <w:r w:rsidR="00C17A0B">
              <w:rPr>
                <w:rFonts w:eastAsia="Calibri"/>
              </w:rPr>
              <w:t xml:space="preserve">что </w:t>
            </w:r>
            <w:r w:rsidR="00A72F88" w:rsidRPr="00A72F88">
              <w:rPr>
                <w:rFonts w:eastAsia="Calibri"/>
              </w:rPr>
              <w:t>не должна требоваться защита от других применений ФСС, а также других служб радиосвязи, которым распределена эта полоса частот</w:t>
            </w:r>
            <w:r w:rsidRPr="00722749">
              <w:rPr>
                <w:rFonts w:eastAsia="Calibri"/>
              </w:rPr>
              <w:t xml:space="preserve">. </w:t>
            </w:r>
            <w:r w:rsidR="005231A8">
              <w:rPr>
                <w:rFonts w:eastAsia="Calibri"/>
              </w:rPr>
              <w:t>АСЭ</w:t>
            </w:r>
            <w:r w:rsidRPr="00722749">
              <w:rPr>
                <w:rFonts w:eastAsia="Calibri"/>
              </w:rPr>
              <w:t xml:space="preserve"> предпочитает, чтобы такие меры были включены в раздел </w:t>
            </w:r>
            <w:r w:rsidR="005231A8" w:rsidRPr="005231A8">
              <w:rPr>
                <w:rFonts w:eastAsia="Calibri"/>
                <w:i/>
                <w:iCs/>
              </w:rPr>
              <w:t>решает</w:t>
            </w:r>
            <w:r w:rsidRPr="00722749">
              <w:rPr>
                <w:rFonts w:eastAsia="Calibri"/>
              </w:rPr>
              <w:t>;</w:t>
            </w:r>
            <w:r w:rsidR="00A72F88" w:rsidRPr="005231A8">
              <w:rPr>
                <w:rFonts w:eastAsia="Calibri"/>
                <w:highlight w:val="lightGray"/>
              </w:rPr>
              <w:t xml:space="preserve"> </w:t>
            </w:r>
          </w:p>
          <w:p w14:paraId="586688EB" w14:textId="452399D0" w:rsidR="00722749" w:rsidRPr="00722749" w:rsidRDefault="00722749" w:rsidP="00722749">
            <w:pPr>
              <w:pStyle w:val="enumlev1"/>
              <w:rPr>
                <w:rFonts w:eastAsia="Calibri"/>
              </w:rPr>
            </w:pPr>
            <w:r w:rsidRPr="00722749">
              <w:rPr>
                <w:rFonts w:eastAsia="Calibri"/>
              </w:rPr>
              <w:t>10</w:t>
            </w:r>
            <w:r w:rsidRPr="00722749">
              <w:rPr>
                <w:rFonts w:eastAsia="Calibri"/>
              </w:rPr>
              <w:tab/>
            </w:r>
            <w:r w:rsidR="00AB43D6" w:rsidRPr="00AB43D6">
              <w:rPr>
                <w:rFonts w:eastAsia="Calibri"/>
                <w:b/>
                <w:bCs/>
              </w:rPr>
              <w:t>з</w:t>
            </w:r>
            <w:r w:rsidRPr="00AB43D6">
              <w:rPr>
                <w:rFonts w:eastAsia="Calibri"/>
                <w:b/>
                <w:bCs/>
              </w:rPr>
              <w:t>авершение</w:t>
            </w:r>
            <w:r w:rsidRPr="00722749">
              <w:rPr>
                <w:rFonts w:eastAsia="Calibri"/>
              </w:rPr>
              <w:t xml:space="preserve"> создания механизма управления помехами и определение роли </w:t>
            </w:r>
            <w:r w:rsidR="00AB43D6" w:rsidRPr="00AB43D6">
              <w:rPr>
                <w:rFonts w:eastAsia="Calibri"/>
              </w:rPr>
              <w:t>центра мониторинга сети и управления ею (NCMC)</w:t>
            </w:r>
            <w:r w:rsidRPr="00722749">
              <w:rPr>
                <w:rFonts w:eastAsia="Calibri"/>
              </w:rPr>
              <w:t xml:space="preserve"> для борьбы с помехами, возникающими в результате работы </w:t>
            </w:r>
            <w:r w:rsidRPr="00722749">
              <w:rPr>
                <w:rFonts w:eastAsia="Calibri"/>
                <w:lang w:val="en-US"/>
              </w:rPr>
              <w:t>A</w:t>
            </w:r>
            <w:r w:rsidRPr="00722749">
              <w:rPr>
                <w:rFonts w:eastAsia="Calibri"/>
              </w:rPr>
              <w:t>-</w:t>
            </w:r>
            <w:r w:rsidRPr="00722749">
              <w:rPr>
                <w:rFonts w:eastAsia="Calibri"/>
                <w:lang w:val="en-US"/>
              </w:rPr>
              <w:t>ESIM</w:t>
            </w:r>
            <w:r w:rsidRPr="00722749">
              <w:rPr>
                <w:rFonts w:eastAsia="Calibri"/>
              </w:rPr>
              <w:t>/</w:t>
            </w:r>
            <w:r w:rsidRPr="00722749">
              <w:rPr>
                <w:rFonts w:eastAsia="Calibri"/>
                <w:lang w:val="en-US"/>
              </w:rPr>
              <w:t>M</w:t>
            </w:r>
            <w:r w:rsidRPr="00722749">
              <w:rPr>
                <w:rFonts w:eastAsia="Calibri"/>
              </w:rPr>
              <w:t>-</w:t>
            </w:r>
            <w:r w:rsidRPr="00722749">
              <w:rPr>
                <w:rFonts w:eastAsia="Calibri"/>
                <w:lang w:val="en-US"/>
              </w:rPr>
              <w:t>ESIM</w:t>
            </w:r>
            <w:r w:rsidRPr="00722749">
              <w:rPr>
                <w:rFonts w:eastAsia="Calibri"/>
              </w:rPr>
              <w:t xml:space="preserve"> других администраций;</w:t>
            </w:r>
          </w:p>
          <w:p w14:paraId="56DB9777" w14:textId="65DDB826" w:rsidR="00722749" w:rsidRPr="00722749" w:rsidRDefault="00722749" w:rsidP="00722749">
            <w:pPr>
              <w:pStyle w:val="enumlev1"/>
              <w:rPr>
                <w:rFonts w:eastAsia="Calibri"/>
                <w:highlight w:val="lightGray"/>
              </w:rPr>
            </w:pPr>
            <w:r w:rsidRPr="00722749">
              <w:rPr>
                <w:rFonts w:eastAsia="Calibri"/>
              </w:rPr>
              <w:t>11</w:t>
            </w:r>
            <w:r w:rsidRPr="00722749">
              <w:rPr>
                <w:rFonts w:eastAsia="Calibri"/>
              </w:rPr>
              <w:tab/>
            </w:r>
            <w:r w:rsidR="00AB43D6" w:rsidRPr="00AB43D6">
              <w:rPr>
                <w:rFonts w:eastAsia="Calibri"/>
                <w:b/>
                <w:bCs/>
              </w:rPr>
              <w:t>р</w:t>
            </w:r>
            <w:r w:rsidRPr="00AB43D6">
              <w:rPr>
                <w:rFonts w:eastAsia="Calibri"/>
                <w:b/>
                <w:bCs/>
              </w:rPr>
              <w:t>азработка</w:t>
            </w:r>
            <w:r w:rsidRPr="00722749">
              <w:rPr>
                <w:rFonts w:eastAsia="Calibri"/>
              </w:rPr>
              <w:t xml:space="preserve"> методики</w:t>
            </w:r>
            <w:r w:rsidR="00AB43D6">
              <w:rPr>
                <w:rFonts w:eastAsia="Calibri"/>
              </w:rPr>
              <w:t>, которая помогала бы</w:t>
            </w:r>
            <w:r w:rsidRPr="00722749">
              <w:rPr>
                <w:rFonts w:eastAsia="Calibri"/>
              </w:rPr>
              <w:t xml:space="preserve"> Бюро радиосвязи при проверке соответствия земных станций на борту воздушных и морских судов в случае использования соответствующей плотности потока </w:t>
            </w:r>
            <w:r w:rsidR="00AB43D6">
              <w:rPr>
                <w:rFonts w:eastAsia="Calibri"/>
              </w:rPr>
              <w:t>с целью</w:t>
            </w:r>
            <w:r w:rsidRPr="00722749">
              <w:rPr>
                <w:rFonts w:eastAsia="Calibri"/>
              </w:rPr>
              <w:t xml:space="preserve"> защиты наземных служб от </w:t>
            </w:r>
            <w:r w:rsidR="00AB43D6">
              <w:rPr>
                <w:rFonts w:eastAsia="Calibri"/>
              </w:rPr>
              <w:t xml:space="preserve">находящихся в движении </w:t>
            </w:r>
            <w:r w:rsidRPr="00722749">
              <w:rPr>
                <w:rFonts w:eastAsia="Calibri"/>
              </w:rPr>
              <w:t>земных станций, с необходимостью разработки и согласования так</w:t>
            </w:r>
            <w:r w:rsidR="00AB43D6">
              <w:rPr>
                <w:rFonts w:eastAsia="Calibri"/>
              </w:rPr>
              <w:t>ой</w:t>
            </w:r>
            <w:r w:rsidRPr="00722749">
              <w:rPr>
                <w:rFonts w:eastAsia="Calibri"/>
              </w:rPr>
              <w:t xml:space="preserve"> </w:t>
            </w:r>
            <w:r w:rsidR="00AB43D6">
              <w:rPr>
                <w:rFonts w:eastAsia="Calibri"/>
              </w:rPr>
              <w:t>методики</w:t>
            </w:r>
            <w:r w:rsidRPr="00722749">
              <w:rPr>
                <w:rFonts w:eastAsia="Calibri"/>
              </w:rPr>
              <w:t xml:space="preserve"> </w:t>
            </w:r>
            <w:r w:rsidR="00AB43D6">
              <w:rPr>
                <w:rFonts w:eastAsia="Calibri"/>
              </w:rPr>
              <w:t>до</w:t>
            </w:r>
            <w:r w:rsidRPr="00722749">
              <w:rPr>
                <w:rFonts w:eastAsia="Calibri"/>
              </w:rPr>
              <w:t xml:space="preserve"> окончани</w:t>
            </w:r>
            <w:r w:rsidR="00AB43D6">
              <w:rPr>
                <w:rFonts w:eastAsia="Calibri"/>
              </w:rPr>
              <w:t>я</w:t>
            </w:r>
            <w:r w:rsidRPr="00722749">
              <w:rPr>
                <w:rFonts w:eastAsia="Calibri"/>
              </w:rPr>
              <w:t xml:space="preserve"> конференции;</w:t>
            </w:r>
          </w:p>
          <w:p w14:paraId="404EACC1" w14:textId="74791A0D" w:rsidR="00722749" w:rsidRPr="00722749" w:rsidRDefault="00722749" w:rsidP="00722749">
            <w:pPr>
              <w:pStyle w:val="enumlev1"/>
              <w:rPr>
                <w:rFonts w:eastAsia="Calibri"/>
              </w:rPr>
            </w:pPr>
            <w:r w:rsidRPr="00722749">
              <w:rPr>
                <w:rFonts w:eastAsia="Calibri"/>
              </w:rPr>
              <w:t>12</w:t>
            </w:r>
            <w:r w:rsidRPr="00722749">
              <w:rPr>
                <w:rFonts w:eastAsia="Calibri"/>
              </w:rPr>
              <w:tab/>
            </w:r>
            <w:r w:rsidR="003525B9" w:rsidRPr="003525B9">
              <w:rPr>
                <w:rFonts w:eastAsia="Calibri"/>
                <w:b/>
                <w:bCs/>
              </w:rPr>
              <w:t>рассмотрени</w:t>
            </w:r>
            <w:r w:rsidR="00C17A0B">
              <w:rPr>
                <w:rFonts w:eastAsia="Calibri"/>
                <w:b/>
                <w:bCs/>
              </w:rPr>
              <w:t>е</w:t>
            </w:r>
            <w:r w:rsidR="003525B9">
              <w:rPr>
                <w:rFonts w:eastAsia="Calibri"/>
              </w:rPr>
              <w:t xml:space="preserve"> вопроса о том</w:t>
            </w:r>
            <w:r w:rsidRPr="00722749">
              <w:rPr>
                <w:rFonts w:eastAsia="Calibri"/>
              </w:rPr>
              <w:t xml:space="preserve">, какие частотные присвоения, внесенные в Список согласно § 6.17, могут использоваться </w:t>
            </w:r>
            <w:r w:rsidRPr="00722749">
              <w:rPr>
                <w:rFonts w:eastAsia="Calibri"/>
                <w:lang w:val="en-US"/>
              </w:rPr>
              <w:t>ESIM</w:t>
            </w:r>
            <w:r w:rsidRPr="00722749">
              <w:rPr>
                <w:rFonts w:eastAsia="Calibri"/>
              </w:rPr>
              <w:t xml:space="preserve"> в качестве </w:t>
            </w:r>
            <w:r w:rsidR="000867F7" w:rsidRPr="000867F7">
              <w:rPr>
                <w:rFonts w:eastAsia="Calibri"/>
              </w:rPr>
              <w:t>базовы</w:t>
            </w:r>
            <w:r w:rsidR="000867F7">
              <w:rPr>
                <w:rFonts w:eastAsia="Calibri"/>
              </w:rPr>
              <w:t>х</w:t>
            </w:r>
            <w:r w:rsidR="000867F7" w:rsidRPr="000867F7">
              <w:rPr>
                <w:rFonts w:eastAsia="Calibri"/>
              </w:rPr>
              <w:t xml:space="preserve"> </w:t>
            </w:r>
            <w:r w:rsidRPr="00722749">
              <w:rPr>
                <w:rFonts w:eastAsia="Calibri"/>
              </w:rPr>
              <w:t>присвоений</w:t>
            </w:r>
            <w:r w:rsidR="003525B9">
              <w:rPr>
                <w:rFonts w:eastAsia="Calibri"/>
              </w:rPr>
              <w:t>;</w:t>
            </w:r>
          </w:p>
          <w:p w14:paraId="2546348B" w14:textId="051B1A1C" w:rsidR="00722749" w:rsidRPr="00722749" w:rsidRDefault="00722749" w:rsidP="00722749">
            <w:pPr>
              <w:pStyle w:val="enumlev1"/>
              <w:rPr>
                <w:rFonts w:eastAsia="Calibri"/>
              </w:rPr>
            </w:pPr>
            <w:r w:rsidRPr="00722749">
              <w:rPr>
                <w:rFonts w:eastAsia="Calibri"/>
              </w:rPr>
              <w:t>13</w:t>
            </w:r>
            <w:r w:rsidRPr="00722749">
              <w:rPr>
                <w:rFonts w:eastAsia="Calibri"/>
              </w:rPr>
              <w:tab/>
            </w:r>
            <w:r w:rsidR="000867F7" w:rsidRPr="000867F7">
              <w:rPr>
                <w:rFonts w:eastAsia="Calibri"/>
                <w:b/>
                <w:bCs/>
              </w:rPr>
              <w:t>н</w:t>
            </w:r>
            <w:r w:rsidRPr="000867F7">
              <w:rPr>
                <w:rFonts w:eastAsia="Calibri"/>
                <w:b/>
                <w:bCs/>
              </w:rPr>
              <w:t>еобходимость</w:t>
            </w:r>
            <w:r w:rsidRPr="00722749">
              <w:rPr>
                <w:rFonts w:eastAsia="Calibri"/>
              </w:rPr>
              <w:t xml:space="preserve"> рассмотрения любых затрат, связанных с возможной реализацией проекта новой </w:t>
            </w:r>
            <w:r w:rsidR="000867F7">
              <w:rPr>
                <w:rFonts w:eastAsia="Calibri"/>
              </w:rPr>
              <w:t>Р</w:t>
            </w:r>
            <w:r w:rsidRPr="00722749">
              <w:rPr>
                <w:rFonts w:eastAsia="Calibri"/>
              </w:rPr>
              <w:t xml:space="preserve">езолюции </w:t>
            </w:r>
            <w:r w:rsidR="000867F7">
              <w:rPr>
                <w:rFonts w:eastAsia="Calibri"/>
              </w:rPr>
              <w:t>по пункту</w:t>
            </w:r>
            <w:r w:rsidRPr="00722749">
              <w:rPr>
                <w:rFonts w:eastAsia="Calibri"/>
              </w:rPr>
              <w:t xml:space="preserve"> 1.15</w:t>
            </w:r>
            <w:r w:rsidR="000867F7">
              <w:rPr>
                <w:rFonts w:eastAsia="Calibri"/>
              </w:rPr>
              <w:t xml:space="preserve"> повестки дня</w:t>
            </w:r>
            <w:r w:rsidRPr="00722749">
              <w:rPr>
                <w:rFonts w:eastAsia="Calibri"/>
              </w:rPr>
              <w:t>;</w:t>
            </w:r>
          </w:p>
          <w:p w14:paraId="09DB78A2" w14:textId="546D6D19" w:rsidR="00722749" w:rsidRPr="00722749" w:rsidRDefault="00722749" w:rsidP="00722749">
            <w:pPr>
              <w:pStyle w:val="enumlev1"/>
              <w:rPr>
                <w:rFonts w:eastAsia="Calibri"/>
                <w:highlight w:val="lightGray"/>
              </w:rPr>
            </w:pPr>
            <w:r w:rsidRPr="00722749">
              <w:rPr>
                <w:rFonts w:eastAsia="Calibri"/>
              </w:rPr>
              <w:t>14</w:t>
            </w:r>
            <w:r w:rsidRPr="00722749">
              <w:rPr>
                <w:rFonts w:eastAsia="Calibri"/>
              </w:rPr>
              <w:tab/>
            </w:r>
            <w:r w:rsidR="00F6006F" w:rsidRPr="00A919F0">
              <w:rPr>
                <w:rFonts w:eastAsia="Calibri"/>
                <w:b/>
                <w:bCs/>
              </w:rPr>
              <w:t>п</w:t>
            </w:r>
            <w:r w:rsidRPr="00A919F0">
              <w:rPr>
                <w:rFonts w:eastAsia="Calibri"/>
                <w:b/>
                <w:bCs/>
              </w:rPr>
              <w:t>ринят</w:t>
            </w:r>
            <w:r w:rsidR="00F6006F" w:rsidRPr="00A919F0">
              <w:rPr>
                <w:rFonts w:eastAsia="Calibri"/>
                <w:b/>
                <w:bCs/>
              </w:rPr>
              <w:t>ие</w:t>
            </w:r>
            <w:r w:rsidRPr="00A919F0">
              <w:rPr>
                <w:rFonts w:eastAsia="Calibri"/>
                <w:b/>
                <w:bCs/>
              </w:rPr>
              <w:t xml:space="preserve"> решени</w:t>
            </w:r>
            <w:r w:rsidR="00F6006F" w:rsidRPr="00A919F0">
              <w:rPr>
                <w:rFonts w:eastAsia="Calibri"/>
                <w:b/>
                <w:bCs/>
              </w:rPr>
              <w:t>я</w:t>
            </w:r>
            <w:r w:rsidR="00F6006F">
              <w:rPr>
                <w:rFonts w:eastAsia="Calibri"/>
              </w:rPr>
              <w:t xml:space="preserve"> о том</w:t>
            </w:r>
            <w:r w:rsidRPr="00722749">
              <w:rPr>
                <w:rFonts w:eastAsia="Calibri"/>
              </w:rPr>
              <w:t xml:space="preserve">, что исследования по этому пункту повестки дня должны в равной степени учитывать влияние </w:t>
            </w:r>
            <w:r w:rsidR="00A919F0" w:rsidRPr="00A919F0">
              <w:rPr>
                <w:rFonts w:eastAsia="Calibri"/>
              </w:rPr>
              <w:t xml:space="preserve">суммарных </w:t>
            </w:r>
            <w:r w:rsidRPr="00722749">
              <w:rPr>
                <w:rFonts w:eastAsia="Calibri"/>
              </w:rPr>
              <w:t xml:space="preserve">помех </w:t>
            </w:r>
            <w:r w:rsidR="00A919F0">
              <w:rPr>
                <w:rFonts w:eastAsia="Calibri"/>
              </w:rPr>
              <w:t>от</w:t>
            </w:r>
            <w:r w:rsidRPr="00722749">
              <w:rPr>
                <w:rFonts w:eastAsia="Calibri"/>
              </w:rPr>
              <w:t xml:space="preserve"> </w:t>
            </w:r>
            <w:r w:rsidRPr="00722749">
              <w:rPr>
                <w:rFonts w:eastAsia="Calibri"/>
                <w:lang w:val="en-US"/>
              </w:rPr>
              <w:t>ESIM</w:t>
            </w:r>
            <w:r w:rsidRPr="00722749">
              <w:rPr>
                <w:rFonts w:eastAsia="Calibri"/>
              </w:rPr>
              <w:t xml:space="preserve"> для обеспечения долгосрочной защиты </w:t>
            </w:r>
            <w:r w:rsidR="00A919F0" w:rsidRPr="00A919F0">
              <w:rPr>
                <w:rFonts w:eastAsia="Calibri"/>
              </w:rPr>
              <w:t>фиксированной и подвижной служб</w:t>
            </w:r>
            <w:r w:rsidRPr="00722749">
              <w:rPr>
                <w:rFonts w:eastAsia="Calibri"/>
              </w:rPr>
              <w:t>.</w:t>
            </w:r>
          </w:p>
          <w:p w14:paraId="78D4016A" w14:textId="44A1AA4C" w:rsidR="00A36E6F" w:rsidRPr="000A7B15" w:rsidRDefault="00F615E7" w:rsidP="000A7B15">
            <w:pPr>
              <w:pStyle w:val="Headingi"/>
              <w:rPr>
                <w:rFonts w:eastAsia="Calibri"/>
                <w:bCs/>
                <w:iCs/>
                <w:u w:val="single"/>
              </w:rPr>
            </w:pPr>
            <w:r w:rsidRPr="000A7B15">
              <w:rPr>
                <w:rFonts w:eastAsia="Calibri"/>
                <w:u w:val="single"/>
              </w:rPr>
              <w:t>Часть 2: Дальнейшие действия</w:t>
            </w:r>
          </w:p>
          <w:p w14:paraId="784749AC" w14:textId="06C59DF6" w:rsidR="00A36E6F" w:rsidRPr="00BC639C" w:rsidRDefault="00F615E7" w:rsidP="007B539C">
            <w:pPr>
              <w:pBdr>
                <w:top w:val="nil"/>
                <w:left w:val="nil"/>
                <w:bottom w:val="nil"/>
                <w:right w:val="nil"/>
                <w:between w:val="nil"/>
              </w:pBdr>
              <w:spacing w:before="40" w:after="40" w:line="276" w:lineRule="auto"/>
              <w:jc w:val="both"/>
              <w:rPr>
                <w:rFonts w:eastAsia="Calibri"/>
                <w:b/>
                <w:i/>
                <w:color w:val="000000"/>
              </w:rPr>
            </w:pPr>
            <w:r w:rsidRPr="00BC639C">
              <w:rPr>
                <w:rFonts w:eastAsia="Calibri"/>
                <w:b/>
                <w:i/>
                <w:color w:val="000000"/>
              </w:rPr>
              <w:t>Просить администрации АСЭ</w:t>
            </w:r>
            <w:r w:rsidR="00A36E6F" w:rsidRPr="00BC639C">
              <w:rPr>
                <w:rFonts w:eastAsia="Calibri"/>
                <w:b/>
                <w:i/>
                <w:color w:val="000000"/>
              </w:rPr>
              <w:t>:</w:t>
            </w:r>
          </w:p>
          <w:p w14:paraId="61E24996" w14:textId="4620AE8C" w:rsidR="00A36E6F" w:rsidRPr="00706238" w:rsidRDefault="00722749" w:rsidP="000A7B15">
            <w:pPr>
              <w:rPr>
                <w:rFonts w:eastAsia="Calibri"/>
                <w:b/>
                <w:i/>
                <w:color w:val="000000"/>
              </w:rPr>
            </w:pPr>
            <w:r w:rsidRPr="00BC639C">
              <w:rPr>
                <w:rFonts w:eastAsia="Calibri"/>
                <w:b/>
              </w:rPr>
              <w:t xml:space="preserve">поддержать </w:t>
            </w:r>
            <w:r w:rsidRPr="00BC639C">
              <w:rPr>
                <w:rFonts w:eastAsia="Calibri"/>
              </w:rPr>
              <w:t>AFCP (а именно метод B) по этому пункту повестки</w:t>
            </w:r>
            <w:r w:rsidRPr="00B11633">
              <w:rPr>
                <w:rFonts w:eastAsia="Calibri"/>
              </w:rPr>
              <w:t xml:space="preserve"> дня, стрем</w:t>
            </w:r>
            <w:r w:rsidR="00FC25F2">
              <w:rPr>
                <w:rFonts w:eastAsia="Calibri"/>
              </w:rPr>
              <w:t>я</w:t>
            </w:r>
            <w:r w:rsidR="00CC4DA3">
              <w:rPr>
                <w:rFonts w:eastAsia="Calibri"/>
              </w:rPr>
              <w:t>с</w:t>
            </w:r>
            <w:r w:rsidR="00FC25F2">
              <w:rPr>
                <w:rFonts w:eastAsia="Calibri"/>
              </w:rPr>
              <w:t>ь</w:t>
            </w:r>
            <w:r w:rsidRPr="00B11633">
              <w:rPr>
                <w:rFonts w:eastAsia="Calibri"/>
              </w:rPr>
              <w:t xml:space="preserve"> обеспечить, чтобы проект новой </w:t>
            </w:r>
            <w:r w:rsidR="00FC25F2">
              <w:rPr>
                <w:rFonts w:eastAsia="Calibri"/>
              </w:rPr>
              <w:t>Р</w:t>
            </w:r>
            <w:r w:rsidRPr="00B11633">
              <w:rPr>
                <w:rFonts w:eastAsia="Calibri"/>
              </w:rPr>
              <w:t xml:space="preserve">езолюции </w:t>
            </w:r>
            <w:r w:rsidR="00FC25F2">
              <w:rPr>
                <w:rFonts w:eastAsia="Calibri"/>
              </w:rPr>
              <w:t>по</w:t>
            </w:r>
            <w:r w:rsidRPr="00B11633">
              <w:rPr>
                <w:rFonts w:eastAsia="Calibri"/>
              </w:rPr>
              <w:t xml:space="preserve"> метод</w:t>
            </w:r>
            <w:r w:rsidR="00FC25F2">
              <w:rPr>
                <w:rFonts w:eastAsia="Calibri"/>
              </w:rPr>
              <w:t>у</w:t>
            </w:r>
            <w:r w:rsidRPr="00B11633">
              <w:rPr>
                <w:rFonts w:eastAsia="Calibri"/>
              </w:rPr>
              <w:t xml:space="preserve"> B учитывал все перечисленные выше требования.</w:t>
            </w:r>
          </w:p>
        </w:tc>
      </w:tr>
      <w:tr w:rsidR="00A36E6F" w:rsidRPr="00CE48CD" w14:paraId="7D14F71F" w14:textId="77777777" w:rsidTr="007B539C">
        <w:trPr>
          <w:jc w:val="center"/>
        </w:trPr>
        <w:tc>
          <w:tcPr>
            <w:tcW w:w="3119" w:type="dxa"/>
          </w:tcPr>
          <w:p w14:paraId="1B0234FF" w14:textId="0B30B604" w:rsidR="00A36E6F" w:rsidRPr="00155FEE" w:rsidRDefault="00A8480D" w:rsidP="007B539C">
            <w:pPr>
              <w:spacing w:before="40" w:after="40" w:line="276" w:lineRule="auto"/>
              <w:jc w:val="both"/>
              <w:rPr>
                <w:rFonts w:eastAsia="Calibri"/>
                <w:b/>
              </w:rPr>
            </w:pPr>
            <w:r w:rsidRPr="00B464E8">
              <w:rPr>
                <w:rFonts w:eastAsia="Calibri"/>
                <w:b/>
              </w:rPr>
              <w:lastRenderedPageBreak/>
              <w:t>Пункт 1.1</w:t>
            </w:r>
            <w:r>
              <w:rPr>
                <w:rFonts w:eastAsia="Calibri"/>
                <w:b/>
              </w:rPr>
              <w:t>6</w:t>
            </w:r>
            <w:r w:rsidRPr="00B464E8">
              <w:rPr>
                <w:rFonts w:eastAsia="Calibri"/>
                <w:b/>
              </w:rPr>
              <w:t xml:space="preserve"> повестки дня</w:t>
            </w:r>
          </w:p>
          <w:p w14:paraId="3EB7DA40" w14:textId="678C0F5A" w:rsidR="00A36E6F" w:rsidRPr="003A545B" w:rsidRDefault="003A545B" w:rsidP="003A545B">
            <w:pPr>
              <w:rPr>
                <w:rFonts w:eastAsia="Calibri"/>
                <w:b/>
              </w:rPr>
            </w:pPr>
            <w:r>
              <w:rPr>
                <w:rFonts w:eastAsia="SimSun"/>
                <w:lang w:eastAsia="zh-CN"/>
              </w:rPr>
              <w:t xml:space="preserve">в соответствии с Резолюцией </w:t>
            </w:r>
            <w:r>
              <w:rPr>
                <w:rFonts w:eastAsia="SimSun"/>
                <w:b/>
                <w:bCs/>
                <w:lang w:eastAsia="zh-CN"/>
              </w:rPr>
              <w:t>173 (ВКР</w:t>
            </w:r>
            <w:r>
              <w:rPr>
                <w:rFonts w:eastAsia="SimSun"/>
                <w:b/>
                <w:bCs/>
                <w:lang w:eastAsia="zh-CN"/>
              </w:rPr>
              <w:noBreakHyphen/>
              <w:t>19)</w:t>
            </w:r>
            <w:r>
              <w:rPr>
                <w:rFonts w:eastAsia="SimSun"/>
                <w:lang w:eastAsia="zh-CN"/>
              </w:rPr>
              <w:t xml:space="preserve">, исследовать и </w:t>
            </w:r>
            <w:r>
              <w:rPr>
                <w:rFonts w:eastAsia="SimSun"/>
                <w:lang w:eastAsia="zh-CN"/>
              </w:rPr>
              <w:lastRenderedPageBreak/>
              <w:t>разработать технические, эксплуатационные и регламентарные меры, в зависимости от случая, для содействия использованию полос частот 17,7−18,6 ГГц, 18,8−19,3 ГГц, а также 19,7−20,2 ГГц (космос-Земля) и 27,5−29,1 ГГц и 29,5−30 ГГц (Земля-космос) земными станциями, находящимися в движении, в системах</w:t>
            </w:r>
            <w:r w:rsidR="00B464E8">
              <w:rPr>
                <w:rFonts w:eastAsia="SimSun"/>
                <w:lang w:eastAsia="zh-CN"/>
              </w:rPr>
              <w:t xml:space="preserve"> НГСО ФСС</w:t>
            </w:r>
            <w:r>
              <w:rPr>
                <w:rFonts w:eastAsia="SimSun"/>
                <w:lang w:eastAsia="zh-CN"/>
              </w:rPr>
              <w:t xml:space="preserve"> при обеспечении надлежащей защиты существующих служб в этих полосах частот;</w:t>
            </w:r>
          </w:p>
        </w:tc>
        <w:tc>
          <w:tcPr>
            <w:tcW w:w="6718" w:type="dxa"/>
          </w:tcPr>
          <w:p w14:paraId="2E3CAB42" w14:textId="1DE36E89" w:rsidR="00A36E6F" w:rsidRPr="000A7B15" w:rsidRDefault="00F615E7" w:rsidP="000A7B15">
            <w:pPr>
              <w:pStyle w:val="Headingi"/>
              <w:rPr>
                <w:rFonts w:eastAsia="Calibri"/>
                <w:u w:val="single"/>
              </w:rPr>
            </w:pPr>
            <w:r w:rsidRPr="000A7B15">
              <w:rPr>
                <w:rFonts w:eastAsia="Calibri"/>
                <w:u w:val="single"/>
              </w:rPr>
              <w:lastRenderedPageBreak/>
              <w:t>Часть 1: Общая позиция</w:t>
            </w:r>
            <w:r w:rsidR="00A36E6F" w:rsidRPr="000A7B15">
              <w:rPr>
                <w:rFonts w:eastAsia="Calibri"/>
                <w:i w:val="0"/>
                <w:u w:val="single"/>
              </w:rPr>
              <w:t>:</w:t>
            </w:r>
          </w:p>
          <w:p w14:paraId="6882CCEE" w14:textId="0E5AAC76" w:rsidR="00A36E6F" w:rsidRPr="00BC639C" w:rsidRDefault="00CC4DA3" w:rsidP="007B539C">
            <w:pPr>
              <w:spacing w:before="40" w:after="40"/>
              <w:jc w:val="both"/>
              <w:rPr>
                <w:rFonts w:eastAsia="Calibri"/>
                <w:b/>
                <w:i/>
              </w:rPr>
            </w:pPr>
            <w:r w:rsidRPr="002376B1">
              <w:rPr>
                <w:rFonts w:eastAsia="Calibri"/>
                <w:b/>
                <w:i/>
                <w:lang w:val="en-US"/>
              </w:rPr>
              <w:t>APM</w:t>
            </w:r>
            <w:r w:rsidRPr="00BC639C">
              <w:rPr>
                <w:rFonts w:eastAsia="Calibri"/>
                <w:b/>
                <w:i/>
              </w:rPr>
              <w:t xml:space="preserve">23-4 </w:t>
            </w:r>
            <w:r w:rsidRPr="00CC4DA3">
              <w:rPr>
                <w:rFonts w:eastAsia="Calibri"/>
                <w:b/>
                <w:i/>
              </w:rPr>
              <w:t>решило</w:t>
            </w:r>
            <w:r w:rsidRPr="00BC639C">
              <w:rPr>
                <w:rFonts w:eastAsia="Calibri"/>
                <w:b/>
                <w:i/>
              </w:rPr>
              <w:t xml:space="preserve"> </w:t>
            </w:r>
            <w:r w:rsidRPr="00CC4DA3">
              <w:rPr>
                <w:rFonts w:eastAsia="Calibri"/>
                <w:b/>
                <w:i/>
              </w:rPr>
              <w:t>поддержать</w:t>
            </w:r>
            <w:r w:rsidRPr="00BC639C">
              <w:rPr>
                <w:rFonts w:eastAsia="Calibri"/>
                <w:b/>
                <w:i/>
              </w:rPr>
              <w:t xml:space="preserve"> </w:t>
            </w:r>
            <w:r w:rsidRPr="00CC4DA3">
              <w:rPr>
                <w:rFonts w:eastAsia="Calibri"/>
                <w:b/>
                <w:i/>
                <w:u w:val="single"/>
              </w:rPr>
              <w:t>метод</w:t>
            </w:r>
            <w:r w:rsidRPr="00BC639C">
              <w:rPr>
                <w:rFonts w:eastAsia="Calibri"/>
                <w:b/>
                <w:i/>
                <w:u w:val="single"/>
              </w:rPr>
              <w:t xml:space="preserve"> </w:t>
            </w:r>
            <w:r w:rsidRPr="002376B1">
              <w:rPr>
                <w:rFonts w:eastAsia="Calibri"/>
                <w:b/>
                <w:i/>
                <w:u w:val="single"/>
                <w:lang w:val="en-US"/>
              </w:rPr>
              <w:t>B</w:t>
            </w:r>
            <w:r w:rsidRPr="00BC639C">
              <w:rPr>
                <w:rFonts w:eastAsia="Calibri"/>
                <w:b/>
                <w:i/>
              </w:rPr>
              <w:t xml:space="preserve">, </w:t>
            </w:r>
            <w:r w:rsidRPr="00CC4DA3">
              <w:rPr>
                <w:rFonts w:eastAsia="Calibri"/>
                <w:b/>
                <w:i/>
              </w:rPr>
              <w:t>если</w:t>
            </w:r>
            <w:r w:rsidRPr="00BC639C">
              <w:rPr>
                <w:rFonts w:eastAsia="Calibri"/>
                <w:b/>
                <w:i/>
              </w:rPr>
              <w:t xml:space="preserve"> </w:t>
            </w:r>
            <w:r w:rsidRPr="00CC4DA3">
              <w:rPr>
                <w:rFonts w:eastAsia="Calibri"/>
                <w:b/>
                <w:i/>
              </w:rPr>
              <w:t>будут</w:t>
            </w:r>
            <w:r w:rsidRPr="00BC639C">
              <w:rPr>
                <w:rFonts w:eastAsia="Calibri"/>
                <w:b/>
                <w:i/>
              </w:rPr>
              <w:t xml:space="preserve"> </w:t>
            </w:r>
            <w:r w:rsidRPr="00CC4DA3">
              <w:rPr>
                <w:rFonts w:eastAsia="Calibri"/>
                <w:b/>
                <w:i/>
              </w:rPr>
              <w:t>выполнены</w:t>
            </w:r>
            <w:r w:rsidRPr="00BC639C">
              <w:rPr>
                <w:rFonts w:eastAsia="Calibri"/>
                <w:b/>
                <w:i/>
              </w:rPr>
              <w:t xml:space="preserve"> </w:t>
            </w:r>
            <w:r w:rsidRPr="00CC4DA3">
              <w:rPr>
                <w:rFonts w:eastAsia="Calibri"/>
                <w:b/>
                <w:i/>
              </w:rPr>
              <w:t>следующие</w:t>
            </w:r>
            <w:r w:rsidRPr="00BC639C">
              <w:rPr>
                <w:rFonts w:eastAsia="Calibri"/>
                <w:b/>
                <w:i/>
              </w:rPr>
              <w:t xml:space="preserve"> </w:t>
            </w:r>
            <w:r w:rsidRPr="00CC4DA3">
              <w:rPr>
                <w:rFonts w:eastAsia="Calibri"/>
                <w:b/>
                <w:i/>
              </w:rPr>
              <w:t>условия</w:t>
            </w:r>
            <w:r w:rsidR="00A36E6F" w:rsidRPr="00BC639C">
              <w:rPr>
                <w:rFonts w:eastAsia="Calibri"/>
                <w:b/>
                <w:i/>
              </w:rPr>
              <w:t>:</w:t>
            </w:r>
          </w:p>
          <w:p w14:paraId="7F86D781" w14:textId="1614592D" w:rsidR="00CB3650" w:rsidRPr="00CB3650" w:rsidRDefault="00CB3650" w:rsidP="00CB3650">
            <w:pPr>
              <w:pStyle w:val="enumlev1"/>
              <w:rPr>
                <w:rFonts w:eastAsia="Calibri"/>
              </w:rPr>
            </w:pPr>
            <w:r w:rsidRPr="00CB3650">
              <w:rPr>
                <w:rFonts w:eastAsia="Calibri"/>
              </w:rPr>
              <w:lastRenderedPageBreak/>
              <w:t>1</w:t>
            </w:r>
            <w:r w:rsidRPr="00CB3650">
              <w:rPr>
                <w:rFonts w:eastAsia="Calibri"/>
              </w:rPr>
              <w:tab/>
              <w:t xml:space="preserve">Для защиты наземных служб, работающих в диапазоне 27,5–29,1 ГГц, </w:t>
            </w:r>
            <w:r w:rsidR="00FF4E59" w:rsidRPr="00FF4E59">
              <w:rPr>
                <w:rFonts w:eastAsia="Calibri"/>
              </w:rPr>
              <w:t>переда</w:t>
            </w:r>
            <w:r w:rsidR="00FF4E59">
              <w:rPr>
                <w:rFonts w:eastAsia="Calibri"/>
              </w:rPr>
              <w:t>чи</w:t>
            </w:r>
            <w:r w:rsidR="00FF4E59" w:rsidRPr="00FF4E59">
              <w:rPr>
                <w:rFonts w:eastAsia="Calibri"/>
              </w:rPr>
              <w:t xml:space="preserve"> ESIM НГСО, </w:t>
            </w:r>
            <w:r w:rsidR="00FF4E59">
              <w:rPr>
                <w:rFonts w:eastAsia="Calibri"/>
              </w:rPr>
              <w:t>ведущиеся</w:t>
            </w:r>
            <w:r w:rsidR="00FF4E59" w:rsidRPr="00FF4E59">
              <w:rPr>
                <w:rFonts w:eastAsia="Calibri"/>
              </w:rPr>
              <w:t xml:space="preserve"> в полосе частот 27,5−29,1 ГГц, не должны создавать неприемлемых помех наземным службам, которым эта полоса частот распределена и которые работают в соответствии с Регламентом радиосвязи, а также должно применяться Дополнение 1 к </w:t>
            </w:r>
            <w:r w:rsidRPr="00CB3650">
              <w:rPr>
                <w:rFonts w:eastAsia="Calibri"/>
              </w:rPr>
              <w:t>новой Резолюции по данному пункту повестки дня.</w:t>
            </w:r>
          </w:p>
          <w:p w14:paraId="2A84CDE2" w14:textId="6FF70D39" w:rsidR="00CB3650" w:rsidRPr="00CB3650" w:rsidRDefault="00CB3650" w:rsidP="00CB3650">
            <w:pPr>
              <w:pStyle w:val="enumlev1"/>
              <w:rPr>
                <w:rFonts w:eastAsia="Calibri"/>
              </w:rPr>
            </w:pPr>
            <w:r w:rsidRPr="00CB3650">
              <w:rPr>
                <w:rFonts w:eastAsia="Calibri"/>
              </w:rPr>
              <w:t>2</w:t>
            </w:r>
            <w:r w:rsidRPr="00CB3650">
              <w:rPr>
                <w:rFonts w:eastAsia="Calibri"/>
              </w:rPr>
              <w:tab/>
              <w:t xml:space="preserve">Для защиты вторичного распределения наземным службам (п. </w:t>
            </w:r>
            <w:r w:rsidRPr="000A7B15">
              <w:rPr>
                <w:rFonts w:eastAsia="Calibri"/>
                <w:b/>
              </w:rPr>
              <w:t>5.542</w:t>
            </w:r>
            <w:r w:rsidRPr="00CB3650">
              <w:rPr>
                <w:rFonts w:eastAsia="Calibri"/>
              </w:rPr>
              <w:t xml:space="preserve">) в полосе </w:t>
            </w:r>
            <w:r w:rsidR="00FF4E59">
              <w:rPr>
                <w:rFonts w:eastAsia="Calibri"/>
              </w:rPr>
              <w:t xml:space="preserve">частот </w:t>
            </w:r>
            <w:r w:rsidRPr="00CB3650">
              <w:rPr>
                <w:rFonts w:eastAsia="Calibri"/>
              </w:rPr>
              <w:t>29,5–30 ГГц передач</w:t>
            </w:r>
            <w:r w:rsidR="00FF4E59">
              <w:rPr>
                <w:rFonts w:eastAsia="Calibri"/>
              </w:rPr>
              <w:t>и</w:t>
            </w:r>
            <w:r w:rsidRPr="00CB3650">
              <w:rPr>
                <w:rFonts w:eastAsia="Calibri"/>
              </w:rPr>
              <w:t xml:space="preserve"> </w:t>
            </w:r>
            <w:r w:rsidRPr="00CB3650">
              <w:rPr>
                <w:rFonts w:eastAsia="Calibri"/>
                <w:lang w:val="en-US"/>
              </w:rPr>
              <w:t>ESIM</w:t>
            </w:r>
            <w:r w:rsidRPr="00CB3650">
              <w:rPr>
                <w:rFonts w:eastAsia="Calibri"/>
              </w:rPr>
              <w:t xml:space="preserve"> </w:t>
            </w:r>
            <w:r w:rsidR="00FF4E59" w:rsidRPr="00CB3650">
              <w:rPr>
                <w:rFonts w:eastAsia="Calibri"/>
              </w:rPr>
              <w:t xml:space="preserve">НГСО </w:t>
            </w:r>
            <w:r w:rsidR="00FF4E59" w:rsidRPr="00FF4E59">
              <w:rPr>
                <w:rFonts w:eastAsia="Calibri"/>
              </w:rPr>
              <w:t xml:space="preserve">в полосе частот 29,5−30,0 ГГц не должны оказывать неблагоприятного </w:t>
            </w:r>
            <w:r w:rsidR="007E5499">
              <w:rPr>
                <w:rFonts w:eastAsia="Calibri"/>
              </w:rPr>
              <w:t>воздействия</w:t>
            </w:r>
            <w:r w:rsidR="00FF4E59" w:rsidRPr="00FF4E59">
              <w:rPr>
                <w:rFonts w:eastAsia="Calibri"/>
              </w:rPr>
              <w:t xml:space="preserve"> на работу наземных служб, которым распределена эта полоса частот и которые работают в соответствии с Регламентом радиосвязи</w:t>
            </w:r>
            <w:r w:rsidR="00E9366D">
              <w:rPr>
                <w:rFonts w:eastAsia="Calibri"/>
              </w:rPr>
              <w:t>,</w:t>
            </w:r>
            <w:r w:rsidR="00FF4E59" w:rsidRPr="00FF4E59">
              <w:rPr>
                <w:rFonts w:eastAsia="Calibri"/>
              </w:rPr>
              <w:t xml:space="preserve"> </w:t>
            </w:r>
            <w:r w:rsidR="00E9366D" w:rsidRPr="00E9366D">
              <w:rPr>
                <w:rFonts w:eastAsia="Calibri"/>
              </w:rPr>
              <w:t xml:space="preserve">а в отношении администраций, указанных в пункте </w:t>
            </w:r>
            <w:r w:rsidR="00E9366D" w:rsidRPr="000A7B15">
              <w:rPr>
                <w:rFonts w:eastAsia="Calibri"/>
                <w:b/>
              </w:rPr>
              <w:t>5.542</w:t>
            </w:r>
            <w:r w:rsidR="00E9366D" w:rsidRPr="00E9366D">
              <w:rPr>
                <w:rFonts w:eastAsia="Calibri"/>
              </w:rPr>
              <w:t xml:space="preserve">, должны применяться </w:t>
            </w:r>
            <w:r w:rsidR="00E9366D">
              <w:rPr>
                <w:rFonts w:eastAsia="Calibri"/>
              </w:rPr>
              <w:t>технические</w:t>
            </w:r>
            <w:r w:rsidR="00AE38B1">
              <w:rPr>
                <w:rFonts w:eastAsia="Calibri"/>
              </w:rPr>
              <w:t xml:space="preserve"> условия</w:t>
            </w:r>
            <w:r w:rsidR="00E9366D" w:rsidRPr="00E9366D">
              <w:rPr>
                <w:rFonts w:eastAsia="Calibri"/>
              </w:rPr>
              <w:t xml:space="preserve">, указанные в Дополнении 1 к </w:t>
            </w:r>
            <w:r w:rsidR="00245E4A">
              <w:rPr>
                <w:rFonts w:eastAsia="Calibri"/>
              </w:rPr>
              <w:t>новой</w:t>
            </w:r>
            <w:r w:rsidR="00E9366D" w:rsidRPr="00E9366D">
              <w:rPr>
                <w:rFonts w:eastAsia="Calibri"/>
              </w:rPr>
              <w:t xml:space="preserve"> Резолюции</w:t>
            </w:r>
            <w:r w:rsidR="00245E4A">
              <w:t xml:space="preserve"> </w:t>
            </w:r>
            <w:r w:rsidR="00245E4A" w:rsidRPr="00245E4A">
              <w:rPr>
                <w:rFonts w:eastAsia="Calibri"/>
              </w:rPr>
              <w:t>по данному пункту повестки дня</w:t>
            </w:r>
            <w:r w:rsidRPr="00CB3650">
              <w:rPr>
                <w:rFonts w:eastAsia="Calibri"/>
              </w:rPr>
              <w:t>.</w:t>
            </w:r>
          </w:p>
          <w:p w14:paraId="333789BE" w14:textId="619D339E" w:rsidR="00CB3650" w:rsidRPr="00CB3650" w:rsidRDefault="00CB3650" w:rsidP="00CB3650">
            <w:pPr>
              <w:pStyle w:val="enumlev1"/>
              <w:rPr>
                <w:rFonts w:eastAsia="Calibri"/>
              </w:rPr>
            </w:pPr>
            <w:r w:rsidRPr="00CB3650">
              <w:rPr>
                <w:rFonts w:eastAsia="Calibri"/>
              </w:rPr>
              <w:t>3</w:t>
            </w:r>
            <w:r w:rsidRPr="00CB3650">
              <w:rPr>
                <w:rFonts w:eastAsia="Calibri"/>
              </w:rPr>
              <w:tab/>
            </w:r>
            <w:r w:rsidR="00936EA2" w:rsidRPr="00CB3650">
              <w:rPr>
                <w:rFonts w:eastAsia="Calibri"/>
                <w:lang w:val="en-US"/>
              </w:rPr>
              <w:t>ESIM</w:t>
            </w:r>
            <w:r w:rsidR="00936EA2" w:rsidRPr="00CB3650">
              <w:rPr>
                <w:rFonts w:eastAsia="Calibri"/>
              </w:rPr>
              <w:t xml:space="preserve"> </w:t>
            </w:r>
            <w:r w:rsidRPr="00CB3650">
              <w:rPr>
                <w:rFonts w:eastAsia="Calibri"/>
              </w:rPr>
              <w:t>НГСО, работающ</w:t>
            </w:r>
            <w:r w:rsidR="00936EA2">
              <w:rPr>
                <w:rFonts w:eastAsia="Calibri"/>
              </w:rPr>
              <w:t>ие</w:t>
            </w:r>
            <w:r w:rsidRPr="00CB3650">
              <w:rPr>
                <w:rFonts w:eastAsia="Calibri"/>
              </w:rPr>
              <w:t xml:space="preserve"> </w:t>
            </w:r>
            <w:r w:rsidR="00936EA2" w:rsidRPr="00936EA2">
              <w:rPr>
                <w:rFonts w:eastAsia="Calibri"/>
              </w:rPr>
              <w:t>в полосах частот 17,7−18,6</w:t>
            </w:r>
            <w:r w:rsidR="000A7B15">
              <w:rPr>
                <w:rFonts w:eastAsia="Calibri"/>
              </w:rPr>
              <w:t> </w:t>
            </w:r>
            <w:r w:rsidR="00936EA2" w:rsidRPr="00936EA2">
              <w:rPr>
                <w:rFonts w:eastAsia="Calibri"/>
              </w:rPr>
              <w:t>ГГц, 18,8−19,3 ГГц и 19,7−20,2 ГГц (см. п. 5.524) не должны требовать защиты от наземных служб, которым эта полоса частот распределена и которые работают в соответствии с Регламентом радиосвязи</w:t>
            </w:r>
            <w:r w:rsidRPr="00CB3650">
              <w:rPr>
                <w:rFonts w:eastAsia="Calibri"/>
              </w:rPr>
              <w:t>.</w:t>
            </w:r>
          </w:p>
          <w:p w14:paraId="74AC0F18" w14:textId="52E1E0D0" w:rsidR="00CB3650" w:rsidRPr="00CB3650" w:rsidRDefault="00CB3650" w:rsidP="00CB3650">
            <w:pPr>
              <w:pStyle w:val="enumlev1"/>
              <w:rPr>
                <w:rFonts w:eastAsia="Calibri"/>
              </w:rPr>
            </w:pPr>
            <w:r w:rsidRPr="00CB3650">
              <w:rPr>
                <w:rFonts w:eastAsia="Calibri"/>
              </w:rPr>
              <w:t>4</w:t>
            </w:r>
            <w:r w:rsidRPr="00CB3650">
              <w:rPr>
                <w:rFonts w:eastAsia="Calibri"/>
              </w:rPr>
              <w:tab/>
              <w:t xml:space="preserve">Для защиты космических служб характеристики </w:t>
            </w:r>
            <w:r w:rsidR="0049690C" w:rsidRPr="0049690C">
              <w:rPr>
                <w:rFonts w:eastAsia="Calibri"/>
              </w:rPr>
              <w:t>ESIM НГСО должны оставаться в пределах характеристик типовых земных станций, связанных со спутниковой системой НГСО, с которой взаимодействуют эти ESIM</w:t>
            </w:r>
            <w:r w:rsidRPr="00CB3650">
              <w:rPr>
                <w:rFonts w:eastAsia="Calibri"/>
              </w:rPr>
              <w:t>.</w:t>
            </w:r>
          </w:p>
          <w:p w14:paraId="6E4647F4" w14:textId="2515A1CE" w:rsidR="00CB3650" w:rsidRPr="00CB3650" w:rsidRDefault="00CB3650" w:rsidP="00CB3650">
            <w:pPr>
              <w:pStyle w:val="enumlev1"/>
              <w:rPr>
                <w:rFonts w:eastAsia="Calibri"/>
                <w:highlight w:val="lightGray"/>
              </w:rPr>
            </w:pPr>
            <w:r w:rsidRPr="00CB3650">
              <w:rPr>
                <w:rFonts w:eastAsia="Calibri"/>
              </w:rPr>
              <w:t>5</w:t>
            </w:r>
            <w:r w:rsidRPr="00CB3650">
              <w:rPr>
                <w:rFonts w:eastAsia="Calibri"/>
              </w:rPr>
              <w:tab/>
              <w:t>Для защиты систем ГСО ФСС и РСС, работающих в полос</w:t>
            </w:r>
            <w:r w:rsidR="000977A8">
              <w:rPr>
                <w:rFonts w:eastAsia="Calibri"/>
              </w:rPr>
              <w:t>е</w:t>
            </w:r>
            <w:r w:rsidRPr="00CB3650">
              <w:rPr>
                <w:rFonts w:eastAsia="Calibri"/>
              </w:rPr>
              <w:t xml:space="preserve"> частот 17,7–18,6 ГГц, от систем НГСО ФСС, использующих </w:t>
            </w:r>
            <w:r w:rsidRPr="00CB3650">
              <w:rPr>
                <w:rFonts w:eastAsia="Calibri"/>
                <w:lang w:val="en-US"/>
              </w:rPr>
              <w:t>ESIM</w:t>
            </w:r>
            <w:r w:rsidRPr="00CB3650">
              <w:rPr>
                <w:rFonts w:eastAsia="Calibri"/>
              </w:rPr>
              <w:t xml:space="preserve">, применяется п. </w:t>
            </w:r>
            <w:r w:rsidRPr="000A7B15">
              <w:rPr>
                <w:rFonts w:eastAsia="Calibri"/>
                <w:b/>
              </w:rPr>
              <w:t>22.2</w:t>
            </w:r>
            <w:r w:rsidRPr="00CB3650">
              <w:rPr>
                <w:rFonts w:eastAsia="Calibri"/>
              </w:rPr>
              <w:t xml:space="preserve"> РР.</w:t>
            </w:r>
          </w:p>
          <w:p w14:paraId="2206C11D" w14:textId="56E73375" w:rsidR="00CB3650" w:rsidRPr="00CB3650" w:rsidRDefault="00CB3650" w:rsidP="00CB3650">
            <w:pPr>
              <w:pStyle w:val="enumlev1"/>
              <w:rPr>
                <w:rFonts w:eastAsia="Calibri"/>
              </w:rPr>
            </w:pPr>
            <w:r w:rsidRPr="00CB3650">
              <w:rPr>
                <w:rFonts w:eastAsia="Calibri"/>
              </w:rPr>
              <w:t>6</w:t>
            </w:r>
            <w:r w:rsidRPr="00CB3650">
              <w:rPr>
                <w:rFonts w:eastAsia="Calibri"/>
              </w:rPr>
              <w:tab/>
              <w:t xml:space="preserve">Для защиты сетей ГСО ФСС, работающих в </w:t>
            </w:r>
            <w:r w:rsidR="00CC3937">
              <w:rPr>
                <w:rFonts w:eastAsia="Calibri"/>
              </w:rPr>
              <w:t>полосах частот</w:t>
            </w:r>
            <w:r w:rsidRPr="00CB3650">
              <w:rPr>
                <w:rFonts w:eastAsia="Calibri"/>
              </w:rPr>
              <w:t xml:space="preserve"> 17,8–18,6 ГГц, 19,7–20,2 ГГц, 27,5–28,6 ГГц и 29,5–30,0 ГГц, </w:t>
            </w:r>
            <w:r w:rsidR="006E37DB">
              <w:rPr>
                <w:rFonts w:eastAsia="Calibri"/>
              </w:rPr>
              <w:t xml:space="preserve">должны применяться </w:t>
            </w:r>
            <w:r w:rsidR="006E37DB" w:rsidRPr="006E37DB">
              <w:rPr>
                <w:rFonts w:eastAsia="Calibri"/>
              </w:rPr>
              <w:t>соответствующие пределы э.п.п.м</w:t>
            </w:r>
            <w:r w:rsidR="006E37DB">
              <w:rPr>
                <w:rFonts w:eastAsia="Calibri"/>
              </w:rPr>
              <w:t>.</w:t>
            </w:r>
            <w:r w:rsidRPr="00CB3650">
              <w:rPr>
                <w:rFonts w:eastAsia="Calibri"/>
              </w:rPr>
              <w:t>, указанные в пунктах 22.5</w:t>
            </w:r>
            <w:r w:rsidRPr="00CB3650">
              <w:rPr>
                <w:rFonts w:eastAsia="Calibri"/>
                <w:lang w:val="en-US"/>
              </w:rPr>
              <w:t>C</w:t>
            </w:r>
            <w:r w:rsidRPr="00CB3650">
              <w:rPr>
                <w:rFonts w:eastAsia="Calibri"/>
              </w:rPr>
              <w:t>, 22.5</w:t>
            </w:r>
            <w:r w:rsidRPr="00CB3650">
              <w:rPr>
                <w:rFonts w:eastAsia="Calibri"/>
                <w:lang w:val="en-US"/>
              </w:rPr>
              <w:t>D</w:t>
            </w:r>
            <w:r w:rsidRPr="00CB3650">
              <w:rPr>
                <w:rFonts w:eastAsia="Calibri"/>
              </w:rPr>
              <w:t xml:space="preserve"> и 22.5</w:t>
            </w:r>
            <w:r w:rsidRPr="00CB3650">
              <w:rPr>
                <w:rFonts w:eastAsia="Calibri"/>
                <w:lang w:val="en-US"/>
              </w:rPr>
              <w:t>F</w:t>
            </w:r>
            <w:r w:rsidRPr="00CB3650">
              <w:rPr>
                <w:rFonts w:eastAsia="Calibri"/>
              </w:rPr>
              <w:t>.</w:t>
            </w:r>
          </w:p>
          <w:p w14:paraId="7E5F6E9F" w14:textId="5885023E" w:rsidR="00CB3650" w:rsidRPr="00CB3650" w:rsidRDefault="00CB3650" w:rsidP="00CB3650">
            <w:pPr>
              <w:pStyle w:val="enumlev1"/>
              <w:rPr>
                <w:rFonts w:eastAsia="Calibri"/>
                <w:highlight w:val="lightGray"/>
              </w:rPr>
            </w:pPr>
            <w:r w:rsidRPr="00CB3650">
              <w:rPr>
                <w:rFonts w:eastAsia="Calibri"/>
              </w:rPr>
              <w:t>7</w:t>
            </w:r>
            <w:r w:rsidRPr="00CB3650">
              <w:rPr>
                <w:rFonts w:eastAsia="Calibri"/>
              </w:rPr>
              <w:tab/>
              <w:t xml:space="preserve">Для защиты систем ГСО ФСС и РСС, работающих в полосах частот, к которым не применяются пределы </w:t>
            </w:r>
            <w:r w:rsidR="00F955BF" w:rsidRPr="00F955BF">
              <w:rPr>
                <w:rFonts w:eastAsia="Calibri"/>
              </w:rPr>
              <w:t>э.п.п.м.</w:t>
            </w:r>
            <w:r w:rsidRPr="00CB3650">
              <w:rPr>
                <w:rFonts w:eastAsia="Calibri"/>
              </w:rPr>
              <w:t>:</w:t>
            </w:r>
          </w:p>
          <w:p w14:paraId="1DF83DE5" w14:textId="3A1CE444" w:rsidR="00CB3650" w:rsidRPr="00CB3650" w:rsidRDefault="00CB3650" w:rsidP="00CB3650">
            <w:pPr>
              <w:pStyle w:val="enumlev2"/>
              <w:rPr>
                <w:rFonts w:eastAsia="Calibri"/>
              </w:rPr>
            </w:pPr>
            <w:r w:rsidRPr="00CB3650">
              <w:rPr>
                <w:rFonts w:eastAsia="Calibri"/>
                <w:lang w:val="en-US"/>
              </w:rPr>
              <w:t>i</w:t>
            </w:r>
            <w:r w:rsidRPr="00CB3650">
              <w:rPr>
                <w:rFonts w:eastAsia="Calibri"/>
              </w:rPr>
              <w:t>)</w:t>
            </w:r>
            <w:r>
              <w:t xml:space="preserve"> </w:t>
            </w:r>
            <w:r w:rsidRPr="00CB3650">
              <w:rPr>
                <w:rFonts w:eastAsia="Calibri"/>
              </w:rPr>
              <w:tab/>
            </w:r>
            <w:r w:rsidR="002E3C1B" w:rsidRPr="002E3C1B">
              <w:rPr>
                <w:rFonts w:eastAsia="Calibri"/>
              </w:rPr>
              <w:t>характеристики ESIM НГСО должны оставаться в пределах характеристик типовых земных станций, связанных со спутниковой системой НГСО, с которой взаимодействуют эти ESIM</w:t>
            </w:r>
            <w:r w:rsidRPr="00CB3650">
              <w:rPr>
                <w:rFonts w:eastAsia="Calibri"/>
              </w:rPr>
              <w:t>;</w:t>
            </w:r>
          </w:p>
          <w:p w14:paraId="576B47E4" w14:textId="14E3F0A9" w:rsidR="00CB3650" w:rsidRPr="00CB3650" w:rsidRDefault="00CB3650" w:rsidP="00CB3650">
            <w:pPr>
              <w:pStyle w:val="enumlev2"/>
              <w:rPr>
                <w:rFonts w:eastAsia="Calibri"/>
              </w:rPr>
            </w:pPr>
            <w:r w:rsidRPr="00CB3650">
              <w:rPr>
                <w:rFonts w:eastAsia="Calibri"/>
                <w:lang w:val="en-US"/>
              </w:rPr>
              <w:t>ii</w:t>
            </w:r>
            <w:r w:rsidRPr="00CB3650">
              <w:rPr>
                <w:rFonts w:eastAsia="Calibri"/>
              </w:rPr>
              <w:t>)</w:t>
            </w:r>
            <w:r>
              <w:t xml:space="preserve"> </w:t>
            </w:r>
            <w:r w:rsidRPr="00CB3650">
              <w:rPr>
                <w:rFonts w:eastAsia="Calibri"/>
              </w:rPr>
              <w:tab/>
            </w:r>
            <w:r w:rsidRPr="00CB3650">
              <w:rPr>
                <w:rFonts w:eastAsia="Calibri"/>
                <w:lang w:val="en-US"/>
              </w:rPr>
              <w:t>ESIM</w:t>
            </w:r>
            <w:r w:rsidRPr="00CB3650">
              <w:rPr>
                <w:rFonts w:eastAsia="Calibri"/>
              </w:rPr>
              <w:t xml:space="preserve"> </w:t>
            </w:r>
            <w:r w:rsidR="001A5623" w:rsidRPr="00CB3650">
              <w:rPr>
                <w:rFonts w:eastAsia="Calibri"/>
              </w:rPr>
              <w:t xml:space="preserve">НГСО </w:t>
            </w:r>
            <w:r w:rsidRPr="00CB3650">
              <w:rPr>
                <w:rFonts w:eastAsia="Calibri"/>
              </w:rPr>
              <w:t>не долж</w:t>
            </w:r>
            <w:r w:rsidR="001A5623">
              <w:rPr>
                <w:rFonts w:eastAsia="Calibri"/>
              </w:rPr>
              <w:t>ны</w:t>
            </w:r>
            <w:r w:rsidRPr="00CB3650">
              <w:rPr>
                <w:rFonts w:eastAsia="Calibri"/>
              </w:rPr>
              <w:t xml:space="preserve"> вызывать </w:t>
            </w:r>
            <w:r w:rsidR="001A5623" w:rsidRPr="001A5623">
              <w:rPr>
                <w:rFonts w:eastAsia="Calibri"/>
              </w:rPr>
              <w:t xml:space="preserve">дополнительных помех </w:t>
            </w:r>
            <w:r w:rsidRPr="00CB3650">
              <w:rPr>
                <w:rFonts w:eastAsia="Calibri"/>
              </w:rPr>
              <w:t>и не долж</w:t>
            </w:r>
            <w:r w:rsidR="001A5623">
              <w:rPr>
                <w:rFonts w:eastAsia="Calibri"/>
              </w:rPr>
              <w:t>ны</w:t>
            </w:r>
            <w:r w:rsidRPr="00CB3650">
              <w:rPr>
                <w:rFonts w:eastAsia="Calibri"/>
              </w:rPr>
              <w:t xml:space="preserve"> требовать большей защиты, чем тип</w:t>
            </w:r>
            <w:r w:rsidR="001A5623">
              <w:rPr>
                <w:rFonts w:eastAsia="Calibri"/>
              </w:rPr>
              <w:t>овые</w:t>
            </w:r>
            <w:r w:rsidRPr="00CB3650">
              <w:rPr>
                <w:rFonts w:eastAsia="Calibri"/>
              </w:rPr>
              <w:t xml:space="preserve"> земные станции в этой системе</w:t>
            </w:r>
            <w:r w:rsidR="001A5623" w:rsidRPr="00CB3650">
              <w:rPr>
                <w:rFonts w:eastAsia="Calibri"/>
              </w:rPr>
              <w:t xml:space="preserve"> НГСО</w:t>
            </w:r>
            <w:r w:rsidRPr="00CB3650">
              <w:rPr>
                <w:rFonts w:eastAsia="Calibri"/>
              </w:rPr>
              <w:t>;</w:t>
            </w:r>
          </w:p>
          <w:p w14:paraId="2A3140B8" w14:textId="6AE4C609" w:rsidR="00CB3650" w:rsidRPr="00CB3650" w:rsidRDefault="00CB3650" w:rsidP="00CB3650">
            <w:pPr>
              <w:pStyle w:val="enumlev2"/>
              <w:rPr>
                <w:rFonts w:eastAsia="Calibri"/>
                <w:highlight w:val="lightGray"/>
              </w:rPr>
            </w:pPr>
            <w:r w:rsidRPr="00CB3650">
              <w:rPr>
                <w:rFonts w:eastAsia="Calibri"/>
                <w:lang w:val="en-US"/>
              </w:rPr>
              <w:t>iii</w:t>
            </w:r>
            <w:r w:rsidRPr="00CB3650">
              <w:rPr>
                <w:rFonts w:eastAsia="Calibri"/>
              </w:rPr>
              <w:t>)</w:t>
            </w:r>
            <w:r>
              <w:t xml:space="preserve"> </w:t>
            </w:r>
            <w:r w:rsidRPr="00CB3650">
              <w:rPr>
                <w:rFonts w:eastAsia="Calibri"/>
              </w:rPr>
              <w:tab/>
            </w:r>
            <w:r w:rsidR="00E1001A">
              <w:rPr>
                <w:rFonts w:eastAsia="Calibri"/>
              </w:rPr>
              <w:t>эксплуатация</w:t>
            </w:r>
            <w:r w:rsidRPr="00CB3650">
              <w:rPr>
                <w:rFonts w:eastAsia="Calibri"/>
              </w:rPr>
              <w:t xml:space="preserve"> </w:t>
            </w:r>
            <w:r w:rsidRPr="00CB3650">
              <w:rPr>
                <w:rFonts w:eastAsia="Calibri"/>
                <w:lang w:val="en-US"/>
              </w:rPr>
              <w:t>ESIM</w:t>
            </w:r>
            <w:r w:rsidRPr="00CB3650">
              <w:rPr>
                <w:rFonts w:eastAsia="Calibri"/>
              </w:rPr>
              <w:t xml:space="preserve"> </w:t>
            </w:r>
            <w:r w:rsidR="002B58F7" w:rsidRPr="00CB3650">
              <w:rPr>
                <w:rFonts w:eastAsia="Calibri"/>
              </w:rPr>
              <w:t xml:space="preserve">НГСО </w:t>
            </w:r>
            <w:r w:rsidRPr="00CB3650">
              <w:rPr>
                <w:rFonts w:eastAsia="Calibri"/>
              </w:rPr>
              <w:t xml:space="preserve">должна </w:t>
            </w:r>
            <w:r w:rsidR="002B58F7">
              <w:rPr>
                <w:rFonts w:eastAsia="Calibri"/>
              </w:rPr>
              <w:t>вестись в соответствии с</w:t>
            </w:r>
            <w:r w:rsidRPr="00CB3650">
              <w:rPr>
                <w:rFonts w:eastAsia="Calibri"/>
              </w:rPr>
              <w:t xml:space="preserve"> соглашениям</w:t>
            </w:r>
            <w:r w:rsidR="002B58F7">
              <w:rPr>
                <w:rFonts w:eastAsia="Calibri"/>
              </w:rPr>
              <w:t>и</w:t>
            </w:r>
            <w:r w:rsidRPr="00CB3650">
              <w:rPr>
                <w:rFonts w:eastAsia="Calibri"/>
              </w:rPr>
              <w:t xml:space="preserve"> о координации, </w:t>
            </w:r>
            <w:r w:rsidR="007009C1">
              <w:rPr>
                <w:rFonts w:eastAsia="Calibri"/>
              </w:rPr>
              <w:t>являющимися</w:t>
            </w:r>
            <w:r w:rsidR="00E4102E">
              <w:rPr>
                <w:rFonts w:eastAsia="Calibri"/>
              </w:rPr>
              <w:t xml:space="preserve"> результат</w:t>
            </w:r>
            <w:r w:rsidR="009D387F">
              <w:rPr>
                <w:rFonts w:eastAsia="Calibri"/>
              </w:rPr>
              <w:t>ом</w:t>
            </w:r>
            <w:r w:rsidRPr="00CB3650">
              <w:rPr>
                <w:rFonts w:eastAsia="Calibri"/>
              </w:rPr>
              <w:t xml:space="preserve"> применения положений п. 9.11</w:t>
            </w:r>
            <w:r w:rsidRPr="00CB3650">
              <w:rPr>
                <w:rFonts w:eastAsia="Calibri"/>
                <w:lang w:val="en-US"/>
              </w:rPr>
              <w:t>A</w:t>
            </w:r>
            <w:r w:rsidRPr="00CB3650">
              <w:rPr>
                <w:rFonts w:eastAsia="Calibri"/>
              </w:rPr>
              <w:t>.</w:t>
            </w:r>
          </w:p>
          <w:p w14:paraId="2788EB5A" w14:textId="6AF9318B" w:rsidR="00CB3650" w:rsidRPr="00CB3650" w:rsidRDefault="00CB3650" w:rsidP="00CB3650">
            <w:pPr>
              <w:pStyle w:val="enumlev1"/>
              <w:rPr>
                <w:rFonts w:eastAsia="Calibri"/>
              </w:rPr>
            </w:pPr>
            <w:r w:rsidRPr="00CB3650">
              <w:rPr>
                <w:rFonts w:eastAsia="Calibri"/>
              </w:rPr>
              <w:lastRenderedPageBreak/>
              <w:t>8</w:t>
            </w:r>
            <w:r w:rsidRPr="00CB3650">
              <w:rPr>
                <w:rFonts w:eastAsia="Calibri"/>
              </w:rPr>
              <w:tab/>
              <w:t xml:space="preserve">Разработка </w:t>
            </w:r>
            <w:r w:rsidR="003921B9">
              <w:rPr>
                <w:rFonts w:eastAsia="Calibri"/>
              </w:rPr>
              <w:t>м</w:t>
            </w:r>
            <w:r w:rsidR="00D32613">
              <w:rPr>
                <w:rFonts w:eastAsia="Calibri"/>
              </w:rPr>
              <w:t>етодики</w:t>
            </w:r>
            <w:r w:rsidRPr="00CB3650">
              <w:rPr>
                <w:rFonts w:eastAsia="Calibri"/>
              </w:rPr>
              <w:t xml:space="preserve"> проверки Бюро соблюдения пределов п.п.м. </w:t>
            </w:r>
            <w:r w:rsidR="00BF01F9" w:rsidRPr="00BF01F9">
              <w:rPr>
                <w:rFonts w:eastAsia="Calibri"/>
              </w:rPr>
              <w:t xml:space="preserve">воздушными </w:t>
            </w:r>
            <w:r w:rsidRPr="00CB3650">
              <w:rPr>
                <w:rFonts w:eastAsia="Calibri"/>
                <w:lang w:val="en-US"/>
              </w:rPr>
              <w:t>ESIM</w:t>
            </w:r>
            <w:r w:rsidRPr="00CB3650">
              <w:rPr>
                <w:rFonts w:eastAsia="Calibri"/>
              </w:rPr>
              <w:t xml:space="preserve"> </w:t>
            </w:r>
            <w:r w:rsidR="00BF01F9">
              <w:rPr>
                <w:rFonts w:eastAsia="Calibri"/>
              </w:rPr>
              <w:t>НГСО</w:t>
            </w:r>
            <w:r w:rsidRPr="00CB3650">
              <w:rPr>
                <w:rFonts w:eastAsia="Calibri"/>
              </w:rPr>
              <w:t xml:space="preserve"> для защиты наземных служб от находящихся в движении земных станций, которая должна быть согласована до окончания </w:t>
            </w:r>
            <w:r w:rsidR="00846AEF">
              <w:rPr>
                <w:rFonts w:eastAsia="Calibri"/>
              </w:rPr>
              <w:t>к</w:t>
            </w:r>
            <w:r w:rsidRPr="00CB3650">
              <w:rPr>
                <w:rFonts w:eastAsia="Calibri"/>
              </w:rPr>
              <w:t>онференции.</w:t>
            </w:r>
          </w:p>
          <w:p w14:paraId="4AB99FCE" w14:textId="14D5B6A3" w:rsidR="00CB3650" w:rsidRPr="00CB3650" w:rsidRDefault="00CB3650" w:rsidP="00CB3650">
            <w:pPr>
              <w:pStyle w:val="enumlev1"/>
              <w:rPr>
                <w:rFonts w:eastAsia="Calibri"/>
              </w:rPr>
            </w:pPr>
            <w:r w:rsidRPr="00CB3650">
              <w:rPr>
                <w:rFonts w:eastAsia="Calibri"/>
              </w:rPr>
              <w:t>9</w:t>
            </w:r>
            <w:r w:rsidRPr="00CB3650">
              <w:rPr>
                <w:rFonts w:eastAsia="Calibri"/>
              </w:rPr>
              <w:tab/>
              <w:t xml:space="preserve">Единственная администрация, которая может </w:t>
            </w:r>
            <w:r w:rsidR="00D82BE6">
              <w:rPr>
                <w:rFonts w:eastAsia="Calibri"/>
              </w:rPr>
              <w:t>заявить</w:t>
            </w:r>
            <w:r w:rsidRPr="00CB3650">
              <w:rPr>
                <w:rFonts w:eastAsia="Calibri"/>
              </w:rPr>
              <w:t xml:space="preserve"> </w:t>
            </w:r>
            <w:r w:rsidRPr="00CB3650">
              <w:rPr>
                <w:rFonts w:eastAsia="Calibri"/>
                <w:lang w:val="en-US"/>
              </w:rPr>
              <w:t>ESIM</w:t>
            </w:r>
            <w:r w:rsidRPr="00CB3650">
              <w:rPr>
                <w:rFonts w:eastAsia="Calibri"/>
              </w:rPr>
              <w:t xml:space="preserve">, </w:t>
            </w:r>
            <w:r w:rsidR="00D82BE6">
              <w:rPr>
                <w:rFonts w:eastAsia="Calibri"/>
              </w:rPr>
              <w:t xml:space="preserve">– </w:t>
            </w:r>
            <w:r w:rsidRPr="00CB3650">
              <w:rPr>
                <w:rFonts w:eastAsia="Calibri"/>
              </w:rPr>
              <w:t xml:space="preserve">это та администрация, которая </w:t>
            </w:r>
            <w:r w:rsidR="00D82BE6">
              <w:rPr>
                <w:rFonts w:eastAsia="Calibri"/>
              </w:rPr>
              <w:t xml:space="preserve">заявила </w:t>
            </w:r>
            <w:r w:rsidRPr="00CB3650">
              <w:rPr>
                <w:rFonts w:eastAsia="Calibri"/>
              </w:rPr>
              <w:t xml:space="preserve">спутниковую сеть </w:t>
            </w:r>
            <w:r w:rsidR="00D82BE6" w:rsidRPr="00D82BE6">
              <w:rPr>
                <w:rFonts w:eastAsia="Calibri"/>
              </w:rPr>
              <w:t>НГСО</w:t>
            </w:r>
            <w:r w:rsidRPr="00CB3650">
              <w:rPr>
                <w:rFonts w:eastAsia="Calibri"/>
              </w:rPr>
              <w:t xml:space="preserve">, с которой будет </w:t>
            </w:r>
            <w:r w:rsidR="00D82BE6" w:rsidRPr="00D82BE6">
              <w:rPr>
                <w:rFonts w:eastAsia="Calibri"/>
              </w:rPr>
              <w:t xml:space="preserve">взаимодействовать </w:t>
            </w:r>
            <w:r w:rsidRPr="00CB3650">
              <w:rPr>
                <w:rFonts w:eastAsia="Calibri"/>
                <w:lang w:val="en-US"/>
              </w:rPr>
              <w:t>ESIM</w:t>
            </w:r>
            <w:r w:rsidRPr="00CB3650">
              <w:rPr>
                <w:rFonts w:eastAsia="Calibri"/>
              </w:rPr>
              <w:t>.</w:t>
            </w:r>
          </w:p>
          <w:p w14:paraId="73383238" w14:textId="6DC891B0" w:rsidR="00CB3650" w:rsidRPr="00CB3650" w:rsidRDefault="00CB3650" w:rsidP="00CB3650">
            <w:pPr>
              <w:pStyle w:val="enumlev1"/>
              <w:rPr>
                <w:rFonts w:eastAsia="Calibri"/>
                <w:highlight w:val="lightGray"/>
              </w:rPr>
            </w:pPr>
            <w:r w:rsidRPr="00CB3650">
              <w:rPr>
                <w:rFonts w:eastAsia="Calibri"/>
              </w:rPr>
              <w:t>10</w:t>
            </w:r>
            <w:r w:rsidRPr="00CB3650">
              <w:rPr>
                <w:rFonts w:eastAsia="Calibri"/>
              </w:rPr>
              <w:tab/>
            </w:r>
            <w:r w:rsidR="00ED412C">
              <w:rPr>
                <w:rFonts w:eastAsia="Calibri"/>
              </w:rPr>
              <w:t>В</w:t>
            </w:r>
            <w:r w:rsidR="00ED412C" w:rsidRPr="00ED412C">
              <w:rPr>
                <w:rFonts w:eastAsia="Calibri"/>
              </w:rPr>
              <w:t xml:space="preserve">озможность ограничения работы </w:t>
            </w:r>
            <w:r w:rsidRPr="00CB3650">
              <w:rPr>
                <w:rFonts w:eastAsia="Calibri"/>
                <w:lang w:val="en-US"/>
              </w:rPr>
              <w:t>ESIM</w:t>
            </w:r>
            <w:r w:rsidRPr="00CB3650">
              <w:rPr>
                <w:rFonts w:eastAsia="Calibri"/>
              </w:rPr>
              <w:t xml:space="preserve"> территориями тех администраций, где </w:t>
            </w:r>
            <w:r w:rsidR="00A6134F" w:rsidRPr="00A6134F">
              <w:rPr>
                <w:rFonts w:eastAsia="Calibri"/>
              </w:rPr>
              <w:t>разрешение на такую работу было предоставлено</w:t>
            </w:r>
            <w:r w:rsidRPr="00CB3650">
              <w:rPr>
                <w:rFonts w:eastAsia="Calibri"/>
              </w:rPr>
              <w:t>.</w:t>
            </w:r>
          </w:p>
          <w:p w14:paraId="7B40B0F0" w14:textId="7D843341" w:rsidR="00CB3650" w:rsidRPr="00CB3650" w:rsidRDefault="00CB3650" w:rsidP="00CB3650">
            <w:pPr>
              <w:pStyle w:val="enumlev1"/>
              <w:rPr>
                <w:rFonts w:eastAsia="Calibri"/>
              </w:rPr>
            </w:pPr>
            <w:r w:rsidRPr="00CB3650">
              <w:rPr>
                <w:rFonts w:eastAsia="Calibri"/>
              </w:rPr>
              <w:t>11</w:t>
            </w:r>
            <w:r w:rsidRPr="00CB3650">
              <w:rPr>
                <w:rFonts w:eastAsia="Calibri"/>
              </w:rPr>
              <w:tab/>
              <w:t xml:space="preserve">Заявляющая администрация является единственной администрацией, ответственной за </w:t>
            </w:r>
            <w:r w:rsidR="00BE2351" w:rsidRPr="00BE2351">
              <w:rPr>
                <w:rFonts w:eastAsia="Calibri"/>
              </w:rPr>
              <w:t>урегулировани</w:t>
            </w:r>
            <w:r w:rsidR="00BE2351">
              <w:rPr>
                <w:rFonts w:eastAsia="Calibri"/>
              </w:rPr>
              <w:t>е</w:t>
            </w:r>
            <w:r w:rsidR="00BE2351" w:rsidRPr="00BE2351">
              <w:rPr>
                <w:rFonts w:eastAsia="Calibri"/>
              </w:rPr>
              <w:t xml:space="preserve"> </w:t>
            </w:r>
            <w:r w:rsidRPr="00CB3650">
              <w:rPr>
                <w:rFonts w:eastAsia="Calibri"/>
              </w:rPr>
              <w:t xml:space="preserve">любых </w:t>
            </w:r>
            <w:r w:rsidR="00BE2351">
              <w:rPr>
                <w:rFonts w:eastAsia="Calibri"/>
              </w:rPr>
              <w:t>представленных</w:t>
            </w:r>
            <w:r w:rsidRPr="00CB3650">
              <w:rPr>
                <w:rFonts w:eastAsia="Calibri"/>
              </w:rPr>
              <w:t xml:space="preserve"> жалоб на помехи. </w:t>
            </w:r>
            <w:r w:rsidR="00266C97">
              <w:rPr>
                <w:rFonts w:eastAsia="Calibri"/>
              </w:rPr>
              <w:t>В</w:t>
            </w:r>
            <w:r w:rsidR="00266C97" w:rsidRPr="00266C97">
              <w:rPr>
                <w:rFonts w:eastAsia="Calibri"/>
              </w:rPr>
              <w:t xml:space="preserve"> случае если спутники в общей группировке НГСО заявлены несколькими администрациями, каждая из этих заявляющих администраций несет ответственность за устранение любых неприемлемых помех от ESIM, получивших разрешение на эксплуатацию</w:t>
            </w:r>
            <w:r w:rsidRPr="00CB3650">
              <w:rPr>
                <w:rFonts w:eastAsia="Calibri"/>
              </w:rPr>
              <w:t>.</w:t>
            </w:r>
          </w:p>
          <w:p w14:paraId="510F1EAD" w14:textId="5373CFAE" w:rsidR="00CB3650" w:rsidRPr="00CB3650" w:rsidRDefault="00CB3650" w:rsidP="00CB3650">
            <w:pPr>
              <w:pStyle w:val="enumlev1"/>
              <w:rPr>
                <w:rFonts w:eastAsia="Calibri"/>
                <w:highlight w:val="lightGray"/>
              </w:rPr>
            </w:pPr>
            <w:r w:rsidRPr="00CB3650">
              <w:rPr>
                <w:rFonts w:eastAsia="Calibri"/>
              </w:rPr>
              <w:t>12</w:t>
            </w:r>
            <w:r w:rsidRPr="00CB3650">
              <w:rPr>
                <w:rFonts w:eastAsia="Calibri"/>
              </w:rPr>
              <w:tab/>
              <w:t xml:space="preserve">Поддержка </w:t>
            </w:r>
            <w:r w:rsidR="00B23FCC">
              <w:rPr>
                <w:rFonts w:eastAsia="Calibri"/>
              </w:rPr>
              <w:t>неналожения</w:t>
            </w:r>
            <w:r w:rsidRPr="00CB3650">
              <w:rPr>
                <w:rFonts w:eastAsia="Calibri"/>
              </w:rPr>
              <w:t xml:space="preserve"> дополнительно</w:t>
            </w:r>
            <w:r w:rsidR="00B23FCC">
              <w:rPr>
                <w:rFonts w:eastAsia="Calibri"/>
              </w:rPr>
              <w:t>го</w:t>
            </w:r>
            <w:r w:rsidRPr="00CB3650">
              <w:rPr>
                <w:rFonts w:eastAsia="Calibri"/>
              </w:rPr>
              <w:t xml:space="preserve"> брем</w:t>
            </w:r>
            <w:r w:rsidR="00B23FCC">
              <w:rPr>
                <w:rFonts w:eastAsia="Calibri"/>
              </w:rPr>
              <w:t>ени</w:t>
            </w:r>
            <w:r w:rsidRPr="00CB3650">
              <w:rPr>
                <w:rFonts w:eastAsia="Calibri"/>
              </w:rPr>
              <w:t xml:space="preserve"> на </w:t>
            </w:r>
            <w:r w:rsidR="00846AEF">
              <w:rPr>
                <w:rFonts w:eastAsia="Calibri"/>
              </w:rPr>
              <w:t>выдавшие</w:t>
            </w:r>
            <w:r w:rsidR="00B23FCC" w:rsidRPr="00B23FCC">
              <w:rPr>
                <w:rFonts w:eastAsia="Calibri"/>
              </w:rPr>
              <w:t xml:space="preserve"> разрешение администрации</w:t>
            </w:r>
            <w:r w:rsidR="00B23FCC">
              <w:rPr>
                <w:rFonts w:eastAsia="Calibri"/>
              </w:rPr>
              <w:t>.</w:t>
            </w:r>
          </w:p>
          <w:p w14:paraId="3BAD4393" w14:textId="5FD12273" w:rsidR="00CB3650" w:rsidRPr="00CB3650" w:rsidRDefault="00CB3650" w:rsidP="00CB3650">
            <w:pPr>
              <w:pStyle w:val="enumlev1"/>
              <w:rPr>
                <w:rFonts w:eastAsia="Calibri"/>
              </w:rPr>
            </w:pPr>
            <w:r w:rsidRPr="00CB3650">
              <w:rPr>
                <w:rFonts w:eastAsia="Calibri"/>
              </w:rPr>
              <w:t>13</w:t>
            </w:r>
            <w:r w:rsidRPr="00CB3650">
              <w:rPr>
                <w:rFonts w:eastAsia="Calibri"/>
              </w:rPr>
              <w:tab/>
              <w:t>Определение подробных процедур механизма управления помехами для борьбы с помехами, возникающими в результате работы находящихся в движении земных станций других администраций, поскольку все еще остается несколько вопросов</w:t>
            </w:r>
            <w:r w:rsidR="0006629F">
              <w:rPr>
                <w:rFonts w:eastAsia="Calibri"/>
              </w:rPr>
              <w:t>, касающихся</w:t>
            </w:r>
            <w:r w:rsidRPr="00CB3650">
              <w:rPr>
                <w:rFonts w:eastAsia="Calibri"/>
              </w:rPr>
              <w:t xml:space="preserve"> рабо</w:t>
            </w:r>
            <w:r w:rsidR="0006629F">
              <w:rPr>
                <w:rFonts w:eastAsia="Calibri"/>
              </w:rPr>
              <w:t>ты</w:t>
            </w:r>
            <w:r w:rsidRPr="00CB3650">
              <w:rPr>
                <w:rFonts w:eastAsia="Calibri"/>
              </w:rPr>
              <w:t xml:space="preserve"> </w:t>
            </w:r>
            <w:r w:rsidRPr="00CB3650">
              <w:rPr>
                <w:rFonts w:eastAsia="Calibri"/>
                <w:lang w:val="en-US"/>
              </w:rPr>
              <w:t>ESIM</w:t>
            </w:r>
            <w:r w:rsidRPr="00CB3650">
              <w:rPr>
                <w:rFonts w:eastAsia="Calibri"/>
              </w:rPr>
              <w:t xml:space="preserve">, которые </w:t>
            </w:r>
            <w:r w:rsidR="0006629F">
              <w:rPr>
                <w:rFonts w:eastAsia="Calibri"/>
              </w:rPr>
              <w:t xml:space="preserve">требуют разъяснения </w:t>
            </w:r>
            <w:r w:rsidRPr="00CB3650">
              <w:rPr>
                <w:rFonts w:eastAsia="Calibri"/>
              </w:rPr>
              <w:t xml:space="preserve">и </w:t>
            </w:r>
            <w:r w:rsidR="0006629F">
              <w:rPr>
                <w:rFonts w:eastAsia="Calibri"/>
              </w:rPr>
              <w:t>упоминания</w:t>
            </w:r>
            <w:r w:rsidRPr="00CB3650">
              <w:rPr>
                <w:rFonts w:eastAsia="Calibri"/>
              </w:rPr>
              <w:t xml:space="preserve"> в </w:t>
            </w:r>
            <w:r w:rsidR="0006629F">
              <w:rPr>
                <w:rFonts w:eastAsia="Calibri"/>
              </w:rPr>
              <w:t>п</w:t>
            </w:r>
            <w:r w:rsidRPr="00CB3650">
              <w:rPr>
                <w:rFonts w:eastAsia="Calibri"/>
              </w:rPr>
              <w:t xml:space="preserve">роекте новой </w:t>
            </w:r>
            <w:r w:rsidR="0006629F">
              <w:rPr>
                <w:rFonts w:eastAsia="Calibri"/>
              </w:rPr>
              <w:t>Р</w:t>
            </w:r>
            <w:r w:rsidRPr="00CB3650">
              <w:rPr>
                <w:rFonts w:eastAsia="Calibri"/>
              </w:rPr>
              <w:t>езолюции, касающейся механизм</w:t>
            </w:r>
            <w:r w:rsidR="00CE7097">
              <w:rPr>
                <w:rFonts w:eastAsia="Calibri"/>
              </w:rPr>
              <w:t>а</w:t>
            </w:r>
            <w:r w:rsidRPr="00CB3650">
              <w:rPr>
                <w:rFonts w:eastAsia="Calibri"/>
              </w:rPr>
              <w:t xml:space="preserve"> управления помехами и его </w:t>
            </w:r>
            <w:r w:rsidR="0006629F">
              <w:rPr>
                <w:rFonts w:eastAsia="Calibri"/>
              </w:rPr>
              <w:t>надлежащи</w:t>
            </w:r>
            <w:r w:rsidR="00CE7097">
              <w:rPr>
                <w:rFonts w:eastAsia="Calibri"/>
              </w:rPr>
              <w:t>х</w:t>
            </w:r>
            <w:r w:rsidR="0006629F">
              <w:rPr>
                <w:rFonts w:eastAsia="Calibri"/>
              </w:rPr>
              <w:t xml:space="preserve"> функциональны</w:t>
            </w:r>
            <w:r w:rsidR="00CE7097">
              <w:rPr>
                <w:rFonts w:eastAsia="Calibri"/>
              </w:rPr>
              <w:t>х</w:t>
            </w:r>
            <w:r w:rsidR="0006629F">
              <w:rPr>
                <w:rFonts w:eastAsia="Calibri"/>
              </w:rPr>
              <w:t xml:space="preserve"> возможност</w:t>
            </w:r>
            <w:r w:rsidR="00CE7097">
              <w:rPr>
                <w:rFonts w:eastAsia="Calibri"/>
              </w:rPr>
              <w:t>ей</w:t>
            </w:r>
            <w:r w:rsidRPr="00CB3650">
              <w:rPr>
                <w:rFonts w:eastAsia="Calibri"/>
              </w:rPr>
              <w:t>.</w:t>
            </w:r>
          </w:p>
          <w:p w14:paraId="6EB90046" w14:textId="1A23221C" w:rsidR="00CB3650" w:rsidRPr="00706238" w:rsidRDefault="00CB3650" w:rsidP="00CB3650">
            <w:pPr>
              <w:pStyle w:val="enumlev1"/>
              <w:rPr>
                <w:rFonts w:eastAsia="Calibri"/>
                <w:highlight w:val="lightGray"/>
              </w:rPr>
            </w:pPr>
            <w:r w:rsidRPr="00CB3650">
              <w:rPr>
                <w:rFonts w:eastAsia="Calibri"/>
              </w:rPr>
              <w:t>14</w:t>
            </w:r>
            <w:r w:rsidRPr="00CB3650">
              <w:rPr>
                <w:rFonts w:eastAsia="Calibri"/>
              </w:rPr>
              <w:tab/>
              <w:t xml:space="preserve">Поддержать публикацию БР списка заявляющих администраций систем </w:t>
            </w:r>
            <w:r w:rsidR="00BB5054">
              <w:rPr>
                <w:rFonts w:eastAsia="Calibri"/>
              </w:rPr>
              <w:t>НГСО</w:t>
            </w:r>
            <w:r w:rsidRPr="00CB3650">
              <w:rPr>
                <w:rFonts w:eastAsia="Calibri"/>
              </w:rPr>
              <w:t xml:space="preserve">, с которыми </w:t>
            </w:r>
            <w:r w:rsidR="00BB5054">
              <w:rPr>
                <w:rFonts w:eastAsia="Calibri"/>
              </w:rPr>
              <w:t xml:space="preserve">взаимодействует </w:t>
            </w:r>
            <w:r w:rsidRPr="00CB3650">
              <w:rPr>
                <w:rFonts w:eastAsia="Calibri"/>
                <w:lang w:val="en-US"/>
              </w:rPr>
              <w:t>ESIM</w:t>
            </w:r>
            <w:r w:rsidRPr="00CB3650">
              <w:rPr>
                <w:rFonts w:eastAsia="Calibri"/>
              </w:rPr>
              <w:t xml:space="preserve">, и стран, разрешающих использование таких </w:t>
            </w:r>
            <w:r w:rsidRPr="00CB3650">
              <w:rPr>
                <w:rFonts w:eastAsia="Calibri"/>
                <w:lang w:val="en-US"/>
              </w:rPr>
              <w:t>ESIM</w:t>
            </w:r>
            <w:r w:rsidRPr="00CB3650">
              <w:rPr>
                <w:rFonts w:eastAsia="Calibri"/>
              </w:rPr>
              <w:t xml:space="preserve"> для </w:t>
            </w:r>
            <w:r w:rsidR="00F20D9D">
              <w:rPr>
                <w:rFonts w:eastAsia="Calibri"/>
              </w:rPr>
              <w:t>содействия</w:t>
            </w:r>
            <w:r w:rsidRPr="00CB3650">
              <w:rPr>
                <w:rFonts w:eastAsia="Calibri"/>
              </w:rPr>
              <w:t xml:space="preserve"> в </w:t>
            </w:r>
            <w:r w:rsidR="00BB5054" w:rsidRPr="00BB5054">
              <w:rPr>
                <w:rFonts w:eastAsia="Calibri"/>
              </w:rPr>
              <w:t>разрешени</w:t>
            </w:r>
            <w:r w:rsidR="00F20D9D">
              <w:rPr>
                <w:rFonts w:eastAsia="Calibri"/>
              </w:rPr>
              <w:t>и</w:t>
            </w:r>
            <w:r w:rsidR="00BB5054" w:rsidRPr="00BB5054">
              <w:rPr>
                <w:rFonts w:eastAsia="Calibri"/>
              </w:rPr>
              <w:t xml:space="preserve"> проблем помех</w:t>
            </w:r>
            <w:r w:rsidRPr="00CB3650">
              <w:rPr>
                <w:rFonts w:eastAsia="Calibri"/>
              </w:rPr>
              <w:t xml:space="preserve">. </w:t>
            </w:r>
            <w:r w:rsidRPr="00BB5054">
              <w:rPr>
                <w:rFonts w:eastAsia="Calibri"/>
              </w:rPr>
              <w:t>Этот</w:t>
            </w:r>
            <w:r w:rsidRPr="00706238">
              <w:rPr>
                <w:rFonts w:eastAsia="Calibri"/>
              </w:rPr>
              <w:t xml:space="preserve"> </w:t>
            </w:r>
            <w:r w:rsidRPr="00BB5054">
              <w:rPr>
                <w:rFonts w:eastAsia="Calibri"/>
              </w:rPr>
              <w:t>список</w:t>
            </w:r>
            <w:r w:rsidRPr="00706238">
              <w:rPr>
                <w:rFonts w:eastAsia="Calibri"/>
              </w:rPr>
              <w:t xml:space="preserve"> </w:t>
            </w:r>
            <w:r w:rsidR="006C3ECE">
              <w:rPr>
                <w:rFonts w:eastAsia="Calibri"/>
              </w:rPr>
              <w:t>должен</w:t>
            </w:r>
            <w:r w:rsidR="006C3ECE" w:rsidRPr="00706238">
              <w:rPr>
                <w:rFonts w:eastAsia="Calibri"/>
              </w:rPr>
              <w:t xml:space="preserve"> </w:t>
            </w:r>
            <w:r w:rsidR="006C3ECE">
              <w:rPr>
                <w:rFonts w:eastAsia="Calibri"/>
              </w:rPr>
              <w:t>быть</w:t>
            </w:r>
            <w:r w:rsidRPr="00706238">
              <w:rPr>
                <w:rFonts w:eastAsia="Calibri"/>
              </w:rPr>
              <w:t xml:space="preserve"> </w:t>
            </w:r>
            <w:r w:rsidRPr="00BB5054">
              <w:rPr>
                <w:rFonts w:eastAsia="Calibri"/>
              </w:rPr>
              <w:t>предоставлен</w:t>
            </w:r>
            <w:r w:rsidRPr="00706238">
              <w:rPr>
                <w:rFonts w:eastAsia="Calibri"/>
              </w:rPr>
              <w:t xml:space="preserve"> </w:t>
            </w:r>
            <w:r w:rsidRPr="00BB5054">
              <w:rPr>
                <w:rFonts w:eastAsia="Calibri"/>
              </w:rPr>
              <w:t>заявляющей</w:t>
            </w:r>
            <w:r w:rsidRPr="00706238">
              <w:rPr>
                <w:rFonts w:eastAsia="Calibri"/>
              </w:rPr>
              <w:t xml:space="preserve"> </w:t>
            </w:r>
            <w:r w:rsidRPr="00BB5054">
              <w:rPr>
                <w:rFonts w:eastAsia="Calibri"/>
              </w:rPr>
              <w:t>администрацией</w:t>
            </w:r>
            <w:r w:rsidRPr="00706238">
              <w:rPr>
                <w:rFonts w:eastAsia="Calibri"/>
              </w:rPr>
              <w:t>.</w:t>
            </w:r>
          </w:p>
          <w:p w14:paraId="66FAE548" w14:textId="20ACA1F8" w:rsidR="00A36E6F" w:rsidRPr="006F6738" w:rsidRDefault="00F615E7" w:rsidP="006F6738">
            <w:pPr>
              <w:pStyle w:val="Headingi"/>
              <w:rPr>
                <w:rFonts w:eastAsia="Calibri"/>
                <w:u w:val="single"/>
              </w:rPr>
            </w:pPr>
            <w:r w:rsidRPr="006F6738">
              <w:rPr>
                <w:rFonts w:eastAsia="Calibri"/>
                <w:u w:val="single"/>
              </w:rPr>
              <w:t>Часть 2: Дальнейшие действия</w:t>
            </w:r>
          </w:p>
          <w:p w14:paraId="423ADB24" w14:textId="317FFB0E" w:rsidR="00A36E6F" w:rsidRPr="00706238" w:rsidRDefault="00F615E7" w:rsidP="007B539C">
            <w:pPr>
              <w:pBdr>
                <w:top w:val="nil"/>
                <w:left w:val="nil"/>
                <w:bottom w:val="nil"/>
                <w:right w:val="nil"/>
                <w:between w:val="nil"/>
              </w:pBdr>
              <w:spacing w:before="40" w:after="40" w:line="276" w:lineRule="auto"/>
              <w:jc w:val="both"/>
              <w:rPr>
                <w:rFonts w:eastAsia="Calibri"/>
                <w:b/>
                <w:i/>
                <w:color w:val="000000"/>
              </w:rPr>
            </w:pPr>
            <w:r w:rsidRPr="00F615E7">
              <w:rPr>
                <w:rFonts w:eastAsia="Calibri"/>
                <w:b/>
                <w:i/>
                <w:color w:val="000000"/>
              </w:rPr>
              <w:t>Просить</w:t>
            </w:r>
            <w:r w:rsidRPr="00706238">
              <w:rPr>
                <w:rFonts w:eastAsia="Calibri"/>
                <w:b/>
                <w:i/>
                <w:color w:val="000000"/>
              </w:rPr>
              <w:t xml:space="preserve"> </w:t>
            </w:r>
            <w:r w:rsidRPr="00F615E7">
              <w:rPr>
                <w:rFonts w:eastAsia="Calibri"/>
                <w:b/>
                <w:i/>
                <w:color w:val="000000"/>
              </w:rPr>
              <w:t>администрации</w:t>
            </w:r>
            <w:r w:rsidRPr="00706238">
              <w:rPr>
                <w:rFonts w:eastAsia="Calibri"/>
                <w:b/>
                <w:i/>
                <w:color w:val="000000"/>
              </w:rPr>
              <w:t xml:space="preserve"> </w:t>
            </w:r>
            <w:r w:rsidRPr="00F615E7">
              <w:rPr>
                <w:rFonts w:eastAsia="Calibri"/>
                <w:b/>
                <w:i/>
                <w:color w:val="000000"/>
              </w:rPr>
              <w:t>АСЭ</w:t>
            </w:r>
            <w:r w:rsidR="00A36E6F" w:rsidRPr="006F6738">
              <w:rPr>
                <w:rFonts w:eastAsia="Calibri"/>
                <w:i/>
                <w:color w:val="000000"/>
              </w:rPr>
              <w:t>:</w:t>
            </w:r>
          </w:p>
          <w:p w14:paraId="66F5C1B4" w14:textId="02FCCD82" w:rsidR="00A36E6F" w:rsidRPr="00CE48CD" w:rsidRDefault="00CC4DA3" w:rsidP="006F6738">
            <w:pPr>
              <w:rPr>
                <w:rFonts w:eastAsia="Calibri"/>
              </w:rPr>
            </w:pPr>
            <w:r w:rsidRPr="00CC4DA3">
              <w:rPr>
                <w:rFonts w:eastAsia="Calibri"/>
                <w:b/>
              </w:rPr>
              <w:t>поддержать</w:t>
            </w:r>
            <w:r w:rsidRPr="00CE48CD">
              <w:rPr>
                <w:rFonts w:eastAsia="Calibri"/>
                <w:b/>
              </w:rPr>
              <w:t xml:space="preserve"> </w:t>
            </w:r>
            <w:r w:rsidRPr="005A41FF">
              <w:rPr>
                <w:rFonts w:eastAsia="Calibri"/>
                <w:lang w:val="en-US"/>
              </w:rPr>
              <w:t>AFCP</w:t>
            </w:r>
            <w:r w:rsidRPr="00CE48CD">
              <w:rPr>
                <w:rFonts w:eastAsia="Calibri"/>
              </w:rPr>
              <w:t xml:space="preserve"> (</w:t>
            </w:r>
            <w:r w:rsidRPr="00CC4DA3">
              <w:rPr>
                <w:rFonts w:eastAsia="Calibri"/>
              </w:rPr>
              <w:t>а</w:t>
            </w:r>
            <w:r w:rsidRPr="00CE48CD">
              <w:rPr>
                <w:rFonts w:eastAsia="Calibri"/>
              </w:rPr>
              <w:t xml:space="preserve"> </w:t>
            </w:r>
            <w:r w:rsidRPr="00CC4DA3">
              <w:rPr>
                <w:rFonts w:eastAsia="Calibri"/>
              </w:rPr>
              <w:t>именно</w:t>
            </w:r>
            <w:r w:rsidRPr="00CE48CD">
              <w:rPr>
                <w:rFonts w:eastAsia="Calibri"/>
              </w:rPr>
              <w:t xml:space="preserve"> </w:t>
            </w:r>
            <w:r w:rsidRPr="00CC4DA3">
              <w:rPr>
                <w:rFonts w:eastAsia="Calibri"/>
              </w:rPr>
              <w:t>метод</w:t>
            </w:r>
            <w:r w:rsidRPr="00CE48CD">
              <w:rPr>
                <w:rFonts w:eastAsia="Calibri"/>
              </w:rPr>
              <w:t xml:space="preserve"> </w:t>
            </w:r>
            <w:r w:rsidRPr="005A41FF">
              <w:rPr>
                <w:rFonts w:eastAsia="Calibri"/>
                <w:lang w:val="en-US"/>
              </w:rPr>
              <w:t>B</w:t>
            </w:r>
            <w:r w:rsidRPr="00CE48CD">
              <w:rPr>
                <w:rFonts w:eastAsia="Calibri"/>
              </w:rPr>
              <w:t xml:space="preserve">) </w:t>
            </w:r>
            <w:r w:rsidRPr="00CC4DA3">
              <w:rPr>
                <w:rFonts w:eastAsia="Calibri"/>
              </w:rPr>
              <w:t>по</w:t>
            </w:r>
            <w:r w:rsidRPr="00CE48CD">
              <w:rPr>
                <w:rFonts w:eastAsia="Calibri"/>
              </w:rPr>
              <w:t xml:space="preserve"> </w:t>
            </w:r>
            <w:r w:rsidR="005A41FF">
              <w:rPr>
                <w:rFonts w:eastAsia="Calibri"/>
              </w:rPr>
              <w:t>данному</w:t>
            </w:r>
            <w:r w:rsidRPr="00CE48CD">
              <w:rPr>
                <w:rFonts w:eastAsia="Calibri"/>
              </w:rPr>
              <w:t xml:space="preserve"> </w:t>
            </w:r>
            <w:r w:rsidRPr="00CC4DA3">
              <w:rPr>
                <w:rFonts w:eastAsia="Calibri"/>
              </w:rPr>
              <w:t>пункту</w:t>
            </w:r>
            <w:r w:rsidRPr="00CE48CD">
              <w:rPr>
                <w:rFonts w:eastAsia="Calibri"/>
              </w:rPr>
              <w:t xml:space="preserve"> </w:t>
            </w:r>
            <w:r w:rsidRPr="00CC4DA3">
              <w:rPr>
                <w:rFonts w:eastAsia="Calibri"/>
              </w:rPr>
              <w:t>повестки</w:t>
            </w:r>
            <w:r w:rsidRPr="00CE48CD">
              <w:rPr>
                <w:rFonts w:eastAsia="Calibri"/>
              </w:rPr>
              <w:t xml:space="preserve"> </w:t>
            </w:r>
            <w:r w:rsidRPr="00CC4DA3">
              <w:rPr>
                <w:rFonts w:eastAsia="Calibri"/>
              </w:rPr>
              <w:t>дня</w:t>
            </w:r>
            <w:r w:rsidRPr="00CE48CD">
              <w:rPr>
                <w:rFonts w:eastAsia="Calibri"/>
              </w:rPr>
              <w:t xml:space="preserve"> </w:t>
            </w:r>
            <w:r>
              <w:rPr>
                <w:rFonts w:eastAsia="Calibri"/>
              </w:rPr>
              <w:t>при</w:t>
            </w:r>
            <w:r w:rsidRPr="00CE48CD">
              <w:rPr>
                <w:rFonts w:eastAsia="Calibri"/>
              </w:rPr>
              <w:t xml:space="preserve"> </w:t>
            </w:r>
            <w:r>
              <w:rPr>
                <w:rFonts w:eastAsia="Calibri"/>
              </w:rPr>
              <w:t>условии</w:t>
            </w:r>
            <w:r w:rsidRPr="00CE48CD">
              <w:rPr>
                <w:rFonts w:eastAsia="Calibri"/>
              </w:rPr>
              <w:t xml:space="preserve">, </w:t>
            </w:r>
            <w:r w:rsidRPr="00CC4DA3">
              <w:rPr>
                <w:rFonts w:eastAsia="Calibri"/>
              </w:rPr>
              <w:t>что</w:t>
            </w:r>
            <w:r w:rsidRPr="00CE48CD">
              <w:rPr>
                <w:rFonts w:eastAsia="Calibri"/>
              </w:rPr>
              <w:t xml:space="preserve"> </w:t>
            </w:r>
            <w:r w:rsidRPr="00CC4DA3">
              <w:rPr>
                <w:rFonts w:eastAsia="Calibri"/>
              </w:rPr>
              <w:t>проект</w:t>
            </w:r>
            <w:r w:rsidRPr="00CE48CD">
              <w:rPr>
                <w:rFonts w:eastAsia="Calibri"/>
              </w:rPr>
              <w:t xml:space="preserve"> </w:t>
            </w:r>
            <w:r w:rsidRPr="00CC4DA3">
              <w:rPr>
                <w:rFonts w:eastAsia="Calibri"/>
              </w:rPr>
              <w:t>новой</w:t>
            </w:r>
            <w:r w:rsidRPr="00CE48CD">
              <w:rPr>
                <w:rFonts w:eastAsia="Calibri"/>
              </w:rPr>
              <w:t xml:space="preserve"> </w:t>
            </w:r>
            <w:r w:rsidRPr="00CC4DA3">
              <w:rPr>
                <w:rFonts w:eastAsia="Calibri"/>
              </w:rPr>
              <w:t>Резолюции</w:t>
            </w:r>
            <w:r w:rsidRPr="00CE48CD">
              <w:rPr>
                <w:rFonts w:eastAsia="Calibri"/>
              </w:rPr>
              <w:t xml:space="preserve"> </w:t>
            </w:r>
            <w:r w:rsidRPr="00CC4DA3">
              <w:rPr>
                <w:rFonts w:eastAsia="Calibri"/>
              </w:rPr>
              <w:t>по</w:t>
            </w:r>
            <w:r w:rsidRPr="00CE48CD">
              <w:rPr>
                <w:rFonts w:eastAsia="Calibri"/>
              </w:rPr>
              <w:t xml:space="preserve"> </w:t>
            </w:r>
            <w:r w:rsidRPr="00CC4DA3">
              <w:rPr>
                <w:rFonts w:eastAsia="Calibri"/>
              </w:rPr>
              <w:t>методу</w:t>
            </w:r>
            <w:r w:rsidRPr="00CE48CD">
              <w:rPr>
                <w:rFonts w:eastAsia="Calibri"/>
              </w:rPr>
              <w:t xml:space="preserve"> </w:t>
            </w:r>
            <w:r w:rsidRPr="005A41FF">
              <w:rPr>
                <w:rFonts w:eastAsia="Calibri"/>
                <w:lang w:val="en-US"/>
              </w:rPr>
              <w:t>B</w:t>
            </w:r>
            <w:r w:rsidRPr="00CE48CD">
              <w:rPr>
                <w:rFonts w:eastAsia="Calibri"/>
              </w:rPr>
              <w:t xml:space="preserve"> </w:t>
            </w:r>
            <w:r>
              <w:rPr>
                <w:rFonts w:eastAsia="Calibri"/>
              </w:rPr>
              <w:t>будет</w:t>
            </w:r>
            <w:r w:rsidRPr="00CE48CD">
              <w:rPr>
                <w:rFonts w:eastAsia="Calibri"/>
              </w:rPr>
              <w:t xml:space="preserve"> </w:t>
            </w:r>
            <w:r>
              <w:rPr>
                <w:rFonts w:eastAsia="Calibri"/>
              </w:rPr>
              <w:t>учитывать</w:t>
            </w:r>
            <w:r w:rsidRPr="00CE48CD">
              <w:rPr>
                <w:rFonts w:eastAsia="Calibri"/>
              </w:rPr>
              <w:t xml:space="preserve"> </w:t>
            </w:r>
            <w:r w:rsidRPr="00CC4DA3">
              <w:rPr>
                <w:rFonts w:eastAsia="Calibri"/>
              </w:rPr>
              <w:t>все</w:t>
            </w:r>
            <w:r w:rsidRPr="00CE48CD">
              <w:rPr>
                <w:rFonts w:eastAsia="Calibri"/>
              </w:rPr>
              <w:t xml:space="preserve"> </w:t>
            </w:r>
            <w:r w:rsidRPr="00CC4DA3">
              <w:rPr>
                <w:rFonts w:eastAsia="Calibri"/>
              </w:rPr>
              <w:t>перечисленные</w:t>
            </w:r>
            <w:r w:rsidRPr="00CE48CD">
              <w:rPr>
                <w:rFonts w:eastAsia="Calibri"/>
              </w:rPr>
              <w:t xml:space="preserve"> </w:t>
            </w:r>
            <w:r w:rsidRPr="00CC4DA3">
              <w:rPr>
                <w:rFonts w:eastAsia="Calibri"/>
              </w:rPr>
              <w:t>выше</w:t>
            </w:r>
            <w:r w:rsidRPr="00CE48CD">
              <w:rPr>
                <w:rFonts w:eastAsia="Calibri"/>
              </w:rPr>
              <w:t xml:space="preserve"> </w:t>
            </w:r>
            <w:r w:rsidRPr="00CC4DA3">
              <w:rPr>
                <w:rFonts w:eastAsia="Calibri"/>
              </w:rPr>
              <w:t>требования</w:t>
            </w:r>
            <w:r w:rsidR="00A36E6F" w:rsidRPr="00CE48CD">
              <w:rPr>
                <w:rFonts w:eastAsia="Calibri"/>
              </w:rPr>
              <w:t>.</w:t>
            </w:r>
          </w:p>
        </w:tc>
      </w:tr>
      <w:tr w:rsidR="00A36E6F" w:rsidRPr="005103D2" w14:paraId="4C0C1D00" w14:textId="77777777" w:rsidTr="007B539C">
        <w:trPr>
          <w:jc w:val="center"/>
        </w:trPr>
        <w:tc>
          <w:tcPr>
            <w:tcW w:w="3119" w:type="dxa"/>
          </w:tcPr>
          <w:p w14:paraId="28594D36" w14:textId="002FE4C3" w:rsidR="00A36E6F" w:rsidRPr="0061648A" w:rsidRDefault="00A8480D" w:rsidP="00155FEE">
            <w:pPr>
              <w:spacing w:line="276" w:lineRule="auto"/>
              <w:jc w:val="both"/>
              <w:rPr>
                <w:rFonts w:eastAsia="Calibri"/>
                <w:b/>
              </w:rPr>
            </w:pPr>
            <w:r w:rsidRPr="0061648A">
              <w:rPr>
                <w:rFonts w:eastAsia="Calibri"/>
                <w:b/>
              </w:rPr>
              <w:lastRenderedPageBreak/>
              <w:t>Пункт 1.1</w:t>
            </w:r>
            <w:r>
              <w:rPr>
                <w:rFonts w:eastAsia="Calibri"/>
                <w:b/>
              </w:rPr>
              <w:t>7</w:t>
            </w:r>
            <w:r w:rsidRPr="0061648A">
              <w:rPr>
                <w:rFonts w:eastAsia="Calibri"/>
                <w:b/>
              </w:rPr>
              <w:t xml:space="preserve"> повестки дня</w:t>
            </w:r>
          </w:p>
          <w:p w14:paraId="04F3C84B" w14:textId="171A5DE1" w:rsidR="00A36E6F" w:rsidRPr="0061648A" w:rsidRDefault="0061648A" w:rsidP="0021668C">
            <w:pPr>
              <w:rPr>
                <w:rFonts w:eastAsia="Calibri"/>
                <w:b/>
              </w:rPr>
            </w:pPr>
            <w:r w:rsidRPr="00CE48CD">
              <w:rPr>
                <w:rFonts w:eastAsia="Calibri"/>
              </w:rPr>
              <w:t>на основе результатов исследований МСЭ-</w:t>
            </w:r>
            <w:r w:rsidRPr="00CE48CD">
              <w:rPr>
                <w:rFonts w:eastAsia="Calibri"/>
                <w:lang w:val="en-US"/>
              </w:rPr>
              <w:t>R</w:t>
            </w:r>
            <w:r w:rsidRPr="00CE48CD">
              <w:rPr>
                <w:rFonts w:eastAsia="Calibri"/>
              </w:rPr>
              <w:t xml:space="preserve">, проведенных </w:t>
            </w:r>
            <w:r w:rsidRPr="00CE48CD">
              <w:rPr>
                <w:rFonts w:eastAsia="Calibri"/>
                <w:b/>
                <w:bCs/>
              </w:rPr>
              <w:t>во исполнение Резолюции 773 (ВКР-19)</w:t>
            </w:r>
            <w:r w:rsidRPr="00CE48CD">
              <w:rPr>
                <w:rFonts w:eastAsia="Calibri"/>
              </w:rPr>
              <w:t xml:space="preserve">, определить и принять надлежащие регламентарные меры для обеспечения </w:t>
            </w:r>
            <w:r w:rsidRPr="00CE48CD">
              <w:rPr>
                <w:rFonts w:eastAsia="Calibri"/>
              </w:rPr>
              <w:lastRenderedPageBreak/>
              <w:t>межспутниковых линий в конкретных полосах частот или их участках путем добавления при необходимости распределения межспутниковой службе;</w:t>
            </w:r>
          </w:p>
        </w:tc>
        <w:tc>
          <w:tcPr>
            <w:tcW w:w="6718" w:type="dxa"/>
          </w:tcPr>
          <w:p w14:paraId="17579727" w14:textId="5A3B86D2" w:rsidR="00A36E6F" w:rsidRPr="007C7786" w:rsidRDefault="00F615E7" w:rsidP="006F6738">
            <w:pPr>
              <w:pStyle w:val="Headingi"/>
              <w:rPr>
                <w:rFonts w:eastAsia="Calibri"/>
              </w:rPr>
            </w:pPr>
            <w:r w:rsidRPr="006F6738">
              <w:rPr>
                <w:rFonts w:eastAsia="Calibri"/>
                <w:u w:val="single"/>
              </w:rPr>
              <w:lastRenderedPageBreak/>
              <w:t>Часть 1: Общая позиция</w:t>
            </w:r>
            <w:r w:rsidR="00A36E6F" w:rsidRPr="007C7786">
              <w:rPr>
                <w:rFonts w:eastAsia="Calibri"/>
              </w:rPr>
              <w:t>:</w:t>
            </w:r>
          </w:p>
          <w:p w14:paraId="164E6599" w14:textId="6EC0C580" w:rsidR="00A36E6F" w:rsidRPr="007C7786" w:rsidRDefault="005416AE" w:rsidP="005416AE">
            <w:pPr>
              <w:pStyle w:val="enumlev1"/>
              <w:rPr>
                <w:rFonts w:eastAsia="Calibri"/>
              </w:rPr>
            </w:pPr>
            <w:r w:rsidRPr="007C7786">
              <w:rPr>
                <w:rFonts w:eastAsia="Calibri"/>
              </w:rPr>
              <w:t>1</w:t>
            </w:r>
            <w:r w:rsidRPr="007C7786">
              <w:rPr>
                <w:rFonts w:eastAsia="Calibri"/>
              </w:rPr>
              <w:tab/>
            </w:r>
            <w:r w:rsidR="007C7786">
              <w:rPr>
                <w:rFonts w:eastAsia="Calibri"/>
                <w:b/>
              </w:rPr>
              <w:t>Поддержать метод</w:t>
            </w:r>
            <w:r w:rsidR="00A36E6F" w:rsidRPr="007C7786">
              <w:rPr>
                <w:rFonts w:eastAsia="Calibri"/>
                <w:b/>
              </w:rPr>
              <w:t xml:space="preserve"> </w:t>
            </w:r>
            <w:r w:rsidR="00A36E6F" w:rsidRPr="005416AE">
              <w:rPr>
                <w:rFonts w:eastAsia="Calibri"/>
                <w:b/>
                <w:lang w:val="en-US"/>
              </w:rPr>
              <w:t>B</w:t>
            </w:r>
            <w:r w:rsidR="00A36E6F" w:rsidRPr="007C7786">
              <w:rPr>
                <w:rFonts w:eastAsia="Calibri"/>
              </w:rPr>
              <w:t xml:space="preserve"> </w:t>
            </w:r>
            <w:r w:rsidR="007C7786">
              <w:rPr>
                <w:rFonts w:eastAsia="Calibri"/>
              </w:rPr>
              <w:t>следующим образом</w:t>
            </w:r>
            <w:r w:rsidR="00A36E6F" w:rsidRPr="007C7786">
              <w:rPr>
                <w:rFonts w:eastAsia="Calibri"/>
              </w:rPr>
              <w:t>:</w:t>
            </w:r>
          </w:p>
          <w:p w14:paraId="589C5B6C" w14:textId="630A54B7" w:rsidR="00A36E6F" w:rsidRPr="00CE48CD" w:rsidRDefault="005416AE" w:rsidP="00CE48CD">
            <w:pPr>
              <w:pStyle w:val="enumlev1"/>
              <w:rPr>
                <w:rFonts w:eastAsia="Calibri"/>
              </w:rPr>
            </w:pPr>
            <w:r w:rsidRPr="005227CA">
              <w:rPr>
                <w:rFonts w:eastAsia="Calibri"/>
              </w:rPr>
              <w:t>2</w:t>
            </w:r>
            <w:r w:rsidRPr="005227CA">
              <w:rPr>
                <w:rFonts w:eastAsia="Calibri"/>
              </w:rPr>
              <w:tab/>
            </w:r>
            <w:r w:rsidR="00CE48CD">
              <w:rPr>
                <w:rFonts w:eastAsia="Calibri"/>
                <w:b/>
                <w:bCs/>
              </w:rPr>
              <w:t>С</w:t>
            </w:r>
            <w:r w:rsidR="005227CA" w:rsidRPr="00357096">
              <w:rPr>
                <w:rFonts w:eastAsia="Calibri"/>
                <w:b/>
                <w:bCs/>
              </w:rPr>
              <w:t>огласиться</w:t>
            </w:r>
            <w:r w:rsidR="005227CA" w:rsidRPr="005227CA">
              <w:rPr>
                <w:rFonts w:eastAsia="Calibri"/>
              </w:rPr>
              <w:t xml:space="preserve"> с тем, что необходимо разработать </w:t>
            </w:r>
            <w:r w:rsidR="00357096">
              <w:rPr>
                <w:rFonts w:eastAsia="Calibri"/>
              </w:rPr>
              <w:t>регламентарную</w:t>
            </w:r>
            <w:r w:rsidR="005227CA" w:rsidRPr="005227CA">
              <w:rPr>
                <w:rFonts w:eastAsia="Calibri"/>
              </w:rPr>
              <w:t xml:space="preserve"> базу для обеспечения </w:t>
            </w:r>
            <w:r w:rsidR="00357096" w:rsidRPr="00357096">
              <w:rPr>
                <w:rFonts w:eastAsia="Calibri"/>
              </w:rPr>
              <w:t xml:space="preserve">защиты служб, </w:t>
            </w:r>
            <w:r w:rsidR="00651AE6">
              <w:rPr>
                <w:rFonts w:eastAsia="Calibri"/>
              </w:rPr>
              <w:t xml:space="preserve">которые </w:t>
            </w:r>
            <w:r w:rsidR="00357096" w:rsidRPr="00357096">
              <w:rPr>
                <w:rFonts w:eastAsia="Calibri"/>
              </w:rPr>
              <w:t>работаю</w:t>
            </w:r>
            <w:r w:rsidR="00651AE6">
              <w:rPr>
                <w:rFonts w:eastAsia="Calibri"/>
              </w:rPr>
              <w:t>т</w:t>
            </w:r>
            <w:r w:rsidR="00357096" w:rsidRPr="00357096">
              <w:rPr>
                <w:rFonts w:eastAsia="Calibri"/>
              </w:rPr>
              <w:t xml:space="preserve"> в этой полосе и в соседних полосах</w:t>
            </w:r>
            <w:r w:rsidR="00651AE6">
              <w:rPr>
                <w:rFonts w:eastAsia="Calibri"/>
              </w:rPr>
              <w:t xml:space="preserve"> и</w:t>
            </w:r>
            <w:r w:rsidR="00357096" w:rsidRPr="00357096">
              <w:rPr>
                <w:rFonts w:eastAsia="Calibri"/>
              </w:rPr>
              <w:t xml:space="preserve"> </w:t>
            </w:r>
            <w:r w:rsidR="005227CA" w:rsidRPr="005227CA">
              <w:rPr>
                <w:rFonts w:eastAsia="Calibri"/>
              </w:rPr>
              <w:t xml:space="preserve">для которых </w:t>
            </w:r>
            <w:r w:rsidR="00651AE6">
              <w:rPr>
                <w:rFonts w:eastAsia="Calibri"/>
              </w:rPr>
              <w:t>должны быть</w:t>
            </w:r>
            <w:r w:rsidR="005227CA" w:rsidRPr="005227CA">
              <w:rPr>
                <w:rFonts w:eastAsia="Calibri"/>
              </w:rPr>
              <w:t xml:space="preserve"> гарантированы полосы </w:t>
            </w:r>
            <w:r w:rsidR="005227CA" w:rsidRPr="00CE48CD">
              <w:rPr>
                <w:rFonts w:eastAsia="Calibri"/>
              </w:rPr>
              <w:t xml:space="preserve">частот, </w:t>
            </w:r>
            <w:r w:rsidR="00357096" w:rsidRPr="00CE48CD">
              <w:rPr>
                <w:rFonts w:eastAsia="Calibri"/>
              </w:rPr>
              <w:t>указанные</w:t>
            </w:r>
            <w:r w:rsidR="005227CA" w:rsidRPr="00CE48CD">
              <w:rPr>
                <w:rFonts w:eastAsia="Calibri"/>
              </w:rPr>
              <w:t xml:space="preserve"> в </w:t>
            </w:r>
            <w:r w:rsidR="00357096" w:rsidRPr="00CE48CD">
              <w:rPr>
                <w:rFonts w:eastAsia="Calibri"/>
              </w:rPr>
              <w:t xml:space="preserve">данном </w:t>
            </w:r>
            <w:r w:rsidR="005227CA" w:rsidRPr="00CE48CD">
              <w:rPr>
                <w:rFonts w:eastAsia="Calibri"/>
              </w:rPr>
              <w:t xml:space="preserve">пункте повестки дня, в </w:t>
            </w:r>
            <w:r w:rsidR="005227CA" w:rsidRPr="00CE48CD">
              <w:rPr>
                <w:rFonts w:eastAsia="Calibri"/>
              </w:rPr>
              <w:lastRenderedPageBreak/>
              <w:t xml:space="preserve">частности </w:t>
            </w:r>
            <w:r w:rsidR="008D1FA4" w:rsidRPr="00CE48CD">
              <w:rPr>
                <w:rFonts w:eastAsia="Calibri"/>
              </w:rPr>
              <w:t xml:space="preserve">для </w:t>
            </w:r>
            <w:r w:rsidR="005227CA" w:rsidRPr="00CE48CD">
              <w:rPr>
                <w:rFonts w:eastAsia="Calibri"/>
              </w:rPr>
              <w:t>существующи</w:t>
            </w:r>
            <w:r w:rsidR="00BD3898" w:rsidRPr="00CE48CD">
              <w:rPr>
                <w:rFonts w:eastAsia="Calibri"/>
              </w:rPr>
              <w:t>х</w:t>
            </w:r>
            <w:r w:rsidR="005227CA" w:rsidRPr="00CE48CD">
              <w:rPr>
                <w:rFonts w:eastAsia="Calibri"/>
              </w:rPr>
              <w:t xml:space="preserve"> и будущи</w:t>
            </w:r>
            <w:r w:rsidR="00BD3898" w:rsidRPr="00CE48CD">
              <w:rPr>
                <w:rFonts w:eastAsia="Calibri"/>
              </w:rPr>
              <w:t>х</w:t>
            </w:r>
            <w:r w:rsidR="005227CA" w:rsidRPr="00CE48CD">
              <w:rPr>
                <w:rFonts w:eastAsia="Calibri"/>
              </w:rPr>
              <w:t xml:space="preserve"> служб ФСС</w:t>
            </w:r>
            <w:r w:rsidR="00BD3898" w:rsidRPr="00CE48CD">
              <w:rPr>
                <w:rFonts w:eastAsia="Calibri"/>
              </w:rPr>
              <w:t>.</w:t>
            </w:r>
            <w:r w:rsidR="005227CA" w:rsidRPr="00CE48CD">
              <w:rPr>
                <w:rFonts w:eastAsia="Calibri"/>
              </w:rPr>
              <w:t xml:space="preserve"> </w:t>
            </w:r>
            <w:r w:rsidR="00A5324B" w:rsidRPr="00CE48CD">
              <w:rPr>
                <w:rFonts w:eastAsia="Calibri"/>
              </w:rPr>
              <w:t>Это будет основано на следующих условиях:</w:t>
            </w:r>
          </w:p>
          <w:p w14:paraId="016C2AF6" w14:textId="735862D1" w:rsidR="00A36E6F" w:rsidRPr="00CE48CD" w:rsidRDefault="005416AE" w:rsidP="005416AE">
            <w:pPr>
              <w:pStyle w:val="enumlev2"/>
              <w:rPr>
                <w:rFonts w:eastAsia="Calibri"/>
              </w:rPr>
            </w:pPr>
            <w:r w:rsidRPr="00CE48CD">
              <w:rPr>
                <w:rFonts w:eastAsia="Calibri"/>
                <w:lang w:val="en-US"/>
              </w:rPr>
              <w:t>a</w:t>
            </w:r>
            <w:r w:rsidRPr="00706238">
              <w:rPr>
                <w:rFonts w:eastAsia="Calibri"/>
              </w:rPr>
              <w:t>)</w:t>
            </w:r>
            <w:r w:rsidRPr="00706238">
              <w:rPr>
                <w:rFonts w:eastAsia="Calibri"/>
              </w:rPr>
              <w:tab/>
            </w:r>
            <w:r w:rsidR="008D1FA4" w:rsidRPr="00CE48CD">
              <w:rPr>
                <w:rFonts w:eastAsia="Calibri"/>
              </w:rPr>
              <w:t>Тип распределения</w:t>
            </w:r>
            <w:r w:rsidR="00A36E6F" w:rsidRPr="00CE48CD">
              <w:rPr>
                <w:rFonts w:eastAsia="Calibri"/>
              </w:rPr>
              <w:t xml:space="preserve">: </w:t>
            </w:r>
          </w:p>
          <w:p w14:paraId="2DB8C1FC" w14:textId="227345E1" w:rsidR="00A36E6F" w:rsidRPr="00706238" w:rsidRDefault="005416AE" w:rsidP="005416AE">
            <w:pPr>
              <w:pStyle w:val="enumlev2"/>
              <w:rPr>
                <w:rFonts w:eastAsia="Calibri"/>
              </w:rPr>
            </w:pPr>
            <w:r w:rsidRPr="00CE48CD">
              <w:rPr>
                <w:rFonts w:eastAsia="Calibri"/>
                <w:i/>
              </w:rPr>
              <w:tab/>
            </w:r>
            <w:r w:rsidR="008D1FA4" w:rsidRPr="00CE48CD">
              <w:rPr>
                <w:rFonts w:eastAsia="Calibri"/>
                <w:i/>
              </w:rPr>
              <w:t>альтернативный вариант</w:t>
            </w:r>
            <w:r w:rsidR="008D1FA4" w:rsidRPr="00706238">
              <w:rPr>
                <w:rFonts w:eastAsia="Calibri"/>
                <w:i/>
              </w:rPr>
              <w:t xml:space="preserve"> ФСС/</w:t>
            </w:r>
            <w:r w:rsidR="008D1FA4" w:rsidRPr="00CE48CD">
              <w:rPr>
                <w:rFonts w:eastAsia="Calibri"/>
                <w:i/>
              </w:rPr>
              <w:t>МСС</w:t>
            </w:r>
            <w:r w:rsidR="008D1FA4" w:rsidRPr="00706238">
              <w:rPr>
                <w:rFonts w:eastAsia="Calibri"/>
                <w:iCs/>
              </w:rPr>
              <w:t xml:space="preserve">: </w:t>
            </w:r>
            <w:r w:rsidR="008D1FA4" w:rsidRPr="00CE48CD">
              <w:rPr>
                <w:rFonts w:eastAsia="Calibri"/>
                <w:iCs/>
              </w:rPr>
              <w:t>поддержать</w:t>
            </w:r>
            <w:r w:rsidR="008D1FA4" w:rsidRPr="00706238">
              <w:rPr>
                <w:rFonts w:eastAsia="Calibri"/>
                <w:iCs/>
              </w:rPr>
              <w:t xml:space="preserve"> </w:t>
            </w:r>
            <w:r w:rsidR="008D1FA4" w:rsidRPr="00CE48CD">
              <w:rPr>
                <w:rFonts w:eastAsia="Calibri"/>
                <w:iCs/>
              </w:rPr>
              <w:t>альтернативный вариант</w:t>
            </w:r>
            <w:r w:rsidR="008D1FA4" w:rsidRPr="00706238">
              <w:rPr>
                <w:rFonts w:eastAsia="Calibri"/>
                <w:iCs/>
              </w:rPr>
              <w:t xml:space="preserve"> МСС</w:t>
            </w:r>
          </w:p>
          <w:p w14:paraId="23F6B73E" w14:textId="4FADD296" w:rsidR="00A36E6F" w:rsidRPr="00706238" w:rsidRDefault="005416AE" w:rsidP="005416AE">
            <w:pPr>
              <w:pStyle w:val="enumlev2"/>
              <w:rPr>
                <w:rFonts w:eastAsia="Calibri"/>
              </w:rPr>
            </w:pPr>
            <w:r w:rsidRPr="00706238">
              <w:rPr>
                <w:rFonts w:eastAsia="Calibri"/>
              </w:rPr>
              <w:tab/>
            </w:r>
            <w:r w:rsidR="00A0564F" w:rsidRPr="00CE48CD">
              <w:rPr>
                <w:rFonts w:eastAsia="Calibri"/>
              </w:rPr>
              <w:t>Исключение использования диапазона Ku для межспутниковой линии</w:t>
            </w:r>
            <w:r w:rsidR="00A0564F" w:rsidRPr="00706238">
              <w:rPr>
                <w:rFonts w:eastAsia="Calibri"/>
              </w:rPr>
              <w:t xml:space="preserve"> </w:t>
            </w:r>
          </w:p>
          <w:p w14:paraId="4AE08A92" w14:textId="4A774BAF" w:rsidR="00A36E6F" w:rsidRPr="00CE48CD" w:rsidRDefault="005416AE" w:rsidP="005416AE">
            <w:pPr>
              <w:pStyle w:val="enumlev2"/>
              <w:rPr>
                <w:rFonts w:eastAsia="Calibri"/>
              </w:rPr>
            </w:pPr>
            <w:r w:rsidRPr="00CE48CD">
              <w:rPr>
                <w:rFonts w:eastAsia="Calibri"/>
                <w:lang w:val="en-US"/>
              </w:rPr>
              <w:t>b</w:t>
            </w:r>
            <w:r w:rsidRPr="00CE48CD">
              <w:rPr>
                <w:rFonts w:eastAsia="Calibri"/>
              </w:rPr>
              <w:t>)</w:t>
            </w:r>
            <w:r w:rsidRPr="00CE48CD">
              <w:rPr>
                <w:rFonts w:eastAsia="Calibri"/>
                <w:i/>
              </w:rPr>
              <w:tab/>
            </w:r>
            <w:r w:rsidR="00A0564F" w:rsidRPr="00CE48CD">
              <w:rPr>
                <w:rFonts w:eastAsia="Calibri"/>
                <w:iCs/>
              </w:rPr>
              <w:t>Поддержать концепцию эксплуатации в пределах конуса</w:t>
            </w:r>
            <w:r w:rsidR="00A36E6F" w:rsidRPr="00CE48CD">
              <w:rPr>
                <w:rFonts w:eastAsia="Calibri"/>
              </w:rPr>
              <w:t xml:space="preserve"> </w:t>
            </w:r>
          </w:p>
          <w:p w14:paraId="2330D859" w14:textId="00E79DB3" w:rsidR="00A36E6F" w:rsidRPr="00CE48CD" w:rsidRDefault="005416AE" w:rsidP="005416AE">
            <w:pPr>
              <w:pStyle w:val="enumlev2"/>
              <w:rPr>
                <w:rFonts w:eastAsia="Calibri"/>
              </w:rPr>
            </w:pPr>
            <w:r w:rsidRPr="00CE48CD">
              <w:rPr>
                <w:rFonts w:eastAsia="Calibri"/>
                <w:lang w:val="en-US"/>
              </w:rPr>
              <w:t>c</w:t>
            </w:r>
            <w:r w:rsidRPr="00CE48CD">
              <w:rPr>
                <w:rFonts w:eastAsia="Calibri"/>
              </w:rPr>
              <w:t>)</w:t>
            </w:r>
            <w:r w:rsidRPr="00CE48CD">
              <w:rPr>
                <w:rFonts w:eastAsia="Calibri"/>
              </w:rPr>
              <w:tab/>
            </w:r>
            <w:r w:rsidR="00B52347" w:rsidRPr="00CE48CD">
              <w:rPr>
                <w:rFonts w:eastAsia="Calibri"/>
              </w:rPr>
              <w:t>Механизмы совместного использования частот с системой НГСО ФСС</w:t>
            </w:r>
          </w:p>
          <w:p w14:paraId="23E88D46" w14:textId="50998C21" w:rsidR="00A36E6F" w:rsidRPr="00CE48CD" w:rsidRDefault="005416AE" w:rsidP="005416AE">
            <w:pPr>
              <w:pStyle w:val="enumlev2"/>
              <w:rPr>
                <w:rFonts w:eastAsia="Calibri"/>
                <w:i/>
              </w:rPr>
            </w:pPr>
            <w:r w:rsidRPr="00CE48CD">
              <w:rPr>
                <w:rFonts w:eastAsia="Calibri"/>
                <w:i/>
              </w:rPr>
              <w:tab/>
            </w:r>
            <w:r w:rsidR="00B52347" w:rsidRPr="00CE48CD">
              <w:rPr>
                <w:rFonts w:eastAsia="Calibri"/>
                <w:i/>
              </w:rPr>
              <w:t xml:space="preserve">Альтернативный вариант: жесткий предел для НГСО ФСС </w:t>
            </w:r>
          </w:p>
          <w:p w14:paraId="2B808016" w14:textId="21EA8436" w:rsidR="00A36E6F" w:rsidRPr="00706238" w:rsidRDefault="005416AE" w:rsidP="005416AE">
            <w:pPr>
              <w:pStyle w:val="enumlev2"/>
              <w:rPr>
                <w:rFonts w:eastAsia="Calibri"/>
              </w:rPr>
            </w:pPr>
            <w:r w:rsidRPr="00CE48CD">
              <w:rPr>
                <w:rFonts w:eastAsia="Calibri"/>
                <w:lang w:val="en-US"/>
              </w:rPr>
              <w:t>d</w:t>
            </w:r>
            <w:r w:rsidRPr="00706238">
              <w:rPr>
                <w:rFonts w:eastAsia="Calibri"/>
              </w:rPr>
              <w:t>)</w:t>
            </w:r>
            <w:r w:rsidRPr="00706238">
              <w:rPr>
                <w:rFonts w:eastAsia="Calibri"/>
              </w:rPr>
              <w:tab/>
            </w:r>
            <w:r w:rsidR="00B52347" w:rsidRPr="00CE48CD">
              <w:rPr>
                <w:rFonts w:eastAsia="Calibri"/>
              </w:rPr>
              <w:t>Механизмы защиты действующих служб</w:t>
            </w:r>
            <w:r w:rsidR="00A36E6F" w:rsidRPr="00706238">
              <w:rPr>
                <w:rFonts w:eastAsia="Calibri"/>
              </w:rPr>
              <w:t>:</w:t>
            </w:r>
          </w:p>
          <w:p w14:paraId="7BBE94AB" w14:textId="7CEACC58" w:rsidR="00A36E6F" w:rsidRPr="006F6738" w:rsidRDefault="005416AE" w:rsidP="005416AE">
            <w:pPr>
              <w:pStyle w:val="enumlev3"/>
              <w:rPr>
                <w:rFonts w:eastAsia="Calibri"/>
                <w:iCs/>
              </w:rPr>
            </w:pPr>
            <w:r w:rsidRPr="00CE48CD">
              <w:rPr>
                <w:rFonts w:eastAsia="Calibri"/>
              </w:rPr>
              <w:t>•</w:t>
            </w:r>
            <w:r w:rsidRPr="00CE48CD">
              <w:rPr>
                <w:rFonts w:eastAsia="Calibri"/>
              </w:rPr>
              <w:tab/>
            </w:r>
            <w:r w:rsidR="00B52347" w:rsidRPr="006F6738">
              <w:rPr>
                <w:rFonts w:eastAsia="Calibri"/>
                <w:iCs/>
              </w:rPr>
              <w:t xml:space="preserve">Дополнение 1: </w:t>
            </w:r>
            <w:r w:rsidR="00081664" w:rsidRPr="006F6738">
              <w:rPr>
                <w:rFonts w:eastAsia="Calibri"/>
                <w:iCs/>
              </w:rPr>
              <w:t>н</w:t>
            </w:r>
            <w:r w:rsidR="00B52347" w:rsidRPr="006F6738">
              <w:rPr>
                <w:rFonts w:eastAsia="Calibri"/>
                <w:iCs/>
              </w:rPr>
              <w:t>ет вопросов, поскольку все было согласовано</w:t>
            </w:r>
            <w:r w:rsidR="00A36E6F" w:rsidRPr="006F6738">
              <w:rPr>
                <w:rFonts w:eastAsia="Calibri"/>
                <w:iCs/>
              </w:rPr>
              <w:t>.</w:t>
            </w:r>
          </w:p>
          <w:p w14:paraId="595A6BAA" w14:textId="799E4F48" w:rsidR="00A36E6F" w:rsidRPr="006F6738" w:rsidRDefault="005416AE" w:rsidP="005416AE">
            <w:pPr>
              <w:pStyle w:val="enumlev3"/>
              <w:rPr>
                <w:rFonts w:eastAsia="Calibri"/>
                <w:iCs/>
              </w:rPr>
            </w:pPr>
            <w:r w:rsidRPr="006F6738">
              <w:rPr>
                <w:rFonts w:eastAsia="Calibri"/>
                <w:iCs/>
              </w:rPr>
              <w:t>•</w:t>
            </w:r>
            <w:r w:rsidRPr="006F6738">
              <w:rPr>
                <w:rFonts w:eastAsia="Calibri"/>
                <w:iCs/>
              </w:rPr>
              <w:tab/>
            </w:r>
            <w:r w:rsidR="00E36958" w:rsidRPr="006F6738">
              <w:rPr>
                <w:rFonts w:eastAsia="Calibri"/>
                <w:iCs/>
              </w:rPr>
              <w:t>Дополнение 2: поддержать вариант 2-2</w:t>
            </w:r>
            <w:r w:rsidR="00A36E6F" w:rsidRPr="006F6738">
              <w:rPr>
                <w:rFonts w:eastAsia="Calibri"/>
                <w:iCs/>
              </w:rPr>
              <w:t xml:space="preserve">. </w:t>
            </w:r>
          </w:p>
          <w:p w14:paraId="7CE14939" w14:textId="45ED4BB0" w:rsidR="00A36E6F" w:rsidRPr="006F6738" w:rsidRDefault="005416AE" w:rsidP="005416AE">
            <w:pPr>
              <w:pStyle w:val="enumlev3"/>
              <w:rPr>
                <w:rFonts w:eastAsia="Calibri"/>
                <w:iCs/>
              </w:rPr>
            </w:pPr>
            <w:r w:rsidRPr="006F6738">
              <w:rPr>
                <w:rFonts w:eastAsia="Calibri"/>
                <w:iCs/>
              </w:rPr>
              <w:t>•</w:t>
            </w:r>
            <w:r w:rsidRPr="006F6738">
              <w:rPr>
                <w:rFonts w:eastAsia="Calibri"/>
                <w:iCs/>
              </w:rPr>
              <w:tab/>
            </w:r>
            <w:r w:rsidR="00E36958" w:rsidRPr="006F6738">
              <w:rPr>
                <w:rFonts w:eastAsia="Calibri"/>
                <w:iCs/>
              </w:rPr>
              <w:t>Дополнение 3: поддержать вариант 1</w:t>
            </w:r>
            <w:r w:rsidR="00A36E6F" w:rsidRPr="006F6738">
              <w:rPr>
                <w:rFonts w:eastAsia="Calibri"/>
                <w:iCs/>
              </w:rPr>
              <w:t>.</w:t>
            </w:r>
          </w:p>
          <w:p w14:paraId="69C30232" w14:textId="5838D455" w:rsidR="00A36E6F" w:rsidRPr="006F6738" w:rsidRDefault="005416AE" w:rsidP="005416AE">
            <w:pPr>
              <w:pStyle w:val="enumlev3"/>
              <w:rPr>
                <w:rFonts w:eastAsia="Calibri"/>
              </w:rPr>
            </w:pPr>
            <w:r w:rsidRPr="006F6738">
              <w:rPr>
                <w:rFonts w:eastAsia="Calibri"/>
                <w:iCs/>
              </w:rPr>
              <w:t>•</w:t>
            </w:r>
            <w:r w:rsidRPr="006F6738">
              <w:rPr>
                <w:rFonts w:eastAsia="Calibri"/>
                <w:iCs/>
              </w:rPr>
              <w:tab/>
            </w:r>
            <w:r w:rsidR="00E36958" w:rsidRPr="006F6738">
              <w:rPr>
                <w:rFonts w:eastAsia="Calibri"/>
                <w:iCs/>
              </w:rPr>
              <w:t xml:space="preserve">Дополнение 4: </w:t>
            </w:r>
            <w:r w:rsidR="00FA6FB8" w:rsidRPr="006F6738">
              <w:rPr>
                <w:rFonts w:eastAsia="Calibri"/>
                <w:iCs/>
              </w:rPr>
              <w:t xml:space="preserve">поддержать </w:t>
            </w:r>
            <w:r w:rsidR="00E36958" w:rsidRPr="006F6738">
              <w:rPr>
                <w:rFonts w:eastAsia="Calibri"/>
                <w:iCs/>
              </w:rPr>
              <w:t>вариант 2</w:t>
            </w:r>
            <w:r w:rsidR="00A36E6F" w:rsidRPr="006F6738">
              <w:rPr>
                <w:rFonts w:eastAsia="Calibri"/>
              </w:rPr>
              <w:t>.</w:t>
            </w:r>
          </w:p>
          <w:p w14:paraId="793826FB" w14:textId="2A525B2D" w:rsidR="00A36E6F" w:rsidRPr="00706238" w:rsidRDefault="005416AE" w:rsidP="005416AE">
            <w:pPr>
              <w:pStyle w:val="enumlev3"/>
              <w:rPr>
                <w:rFonts w:eastAsia="Calibri"/>
                <w:i/>
              </w:rPr>
            </w:pPr>
            <w:r w:rsidRPr="00CE48CD">
              <w:rPr>
                <w:rFonts w:eastAsia="Calibri"/>
              </w:rPr>
              <w:tab/>
            </w:r>
            <w:r w:rsidRPr="00CE48CD">
              <w:rPr>
                <w:rFonts w:eastAsia="Calibri"/>
              </w:rPr>
              <w:tab/>
            </w:r>
            <w:r w:rsidR="00741BD4" w:rsidRPr="00CE48CD">
              <w:rPr>
                <w:rFonts w:eastAsia="Calibri"/>
                <w:i/>
                <w:iCs/>
              </w:rPr>
              <w:t>Согласиться с</w:t>
            </w:r>
            <w:r w:rsidR="00F53251" w:rsidRPr="00CE48CD">
              <w:rPr>
                <w:rFonts w:eastAsia="Calibri"/>
                <w:i/>
                <w:iCs/>
              </w:rPr>
              <w:t xml:space="preserve"> изменение</w:t>
            </w:r>
            <w:r w:rsidR="00741BD4" w:rsidRPr="00CE48CD">
              <w:rPr>
                <w:rFonts w:eastAsia="Calibri"/>
                <w:i/>
                <w:iCs/>
              </w:rPr>
              <w:t>м</w:t>
            </w:r>
            <w:r w:rsidR="00F53251" w:rsidRPr="00CE48CD">
              <w:rPr>
                <w:rFonts w:eastAsia="Calibri"/>
                <w:i/>
                <w:iCs/>
              </w:rPr>
              <w:t xml:space="preserve"> пределов э.и.и.м. в зависимости от высот</w:t>
            </w:r>
            <w:r w:rsidR="00881322" w:rsidRPr="00CE48CD">
              <w:rPr>
                <w:rFonts w:eastAsia="Calibri"/>
                <w:i/>
                <w:iCs/>
              </w:rPr>
              <w:t xml:space="preserve">ы в целях </w:t>
            </w:r>
            <w:r w:rsidR="00F53251" w:rsidRPr="00CE48CD">
              <w:rPr>
                <w:rFonts w:eastAsia="Calibri"/>
                <w:i/>
                <w:iCs/>
              </w:rPr>
              <w:t>обеспеч</w:t>
            </w:r>
            <w:r w:rsidR="00881322" w:rsidRPr="00CE48CD">
              <w:rPr>
                <w:rFonts w:eastAsia="Calibri"/>
                <w:i/>
                <w:iCs/>
              </w:rPr>
              <w:t>ения</w:t>
            </w:r>
            <w:r w:rsidR="00F53251" w:rsidRPr="00CE48CD">
              <w:rPr>
                <w:rFonts w:eastAsia="Calibri"/>
                <w:i/>
                <w:iCs/>
              </w:rPr>
              <w:t xml:space="preserve"> защит</w:t>
            </w:r>
            <w:r w:rsidR="00881322" w:rsidRPr="00CE48CD">
              <w:rPr>
                <w:rFonts w:eastAsia="Calibri"/>
                <w:i/>
                <w:iCs/>
              </w:rPr>
              <w:t>ы</w:t>
            </w:r>
            <w:r w:rsidR="00F53251" w:rsidRPr="00CE48CD">
              <w:rPr>
                <w:rFonts w:eastAsia="Calibri"/>
                <w:i/>
                <w:iCs/>
              </w:rPr>
              <w:t xml:space="preserve"> действующих сетей от возможного повреждения аппаратуры, как показано в таблицах ниже, с добавлением дополнительн</w:t>
            </w:r>
            <w:r w:rsidR="00881322" w:rsidRPr="00CE48CD">
              <w:rPr>
                <w:rFonts w:eastAsia="Calibri"/>
                <w:i/>
                <w:iCs/>
              </w:rPr>
              <w:t xml:space="preserve">ого раздела предлагает </w:t>
            </w:r>
            <w:r w:rsidR="00F53251" w:rsidRPr="00CE48CD">
              <w:rPr>
                <w:rFonts w:eastAsia="Calibri"/>
                <w:i/>
                <w:iCs/>
              </w:rPr>
              <w:t xml:space="preserve">МСЭ-R </w:t>
            </w:r>
            <w:r w:rsidR="00881322" w:rsidRPr="00CE48CD">
              <w:rPr>
                <w:rFonts w:eastAsia="Calibri"/>
                <w:i/>
                <w:iCs/>
              </w:rPr>
              <w:t>рассмотреть</w:t>
            </w:r>
            <w:r w:rsidR="00F53251" w:rsidRPr="00CE48CD">
              <w:rPr>
                <w:rFonts w:eastAsia="Calibri"/>
                <w:i/>
                <w:iCs/>
              </w:rPr>
              <w:t xml:space="preserve"> пределы </w:t>
            </w:r>
            <w:r w:rsidR="00881322" w:rsidRPr="00CE48CD">
              <w:rPr>
                <w:rFonts w:eastAsia="Calibri"/>
                <w:i/>
                <w:iCs/>
              </w:rPr>
              <w:t>э.и.и.м.</w:t>
            </w:r>
            <w:r w:rsidR="00F53251" w:rsidRPr="00CE48CD">
              <w:rPr>
                <w:rFonts w:eastAsia="Calibri"/>
                <w:i/>
                <w:iCs/>
              </w:rPr>
              <w:t xml:space="preserve">, чтобы обеспечить защиту от повреждения </w:t>
            </w:r>
            <w:r w:rsidR="00881322" w:rsidRPr="00CE48CD">
              <w:rPr>
                <w:rFonts w:eastAsia="Calibri"/>
                <w:i/>
                <w:iCs/>
              </w:rPr>
              <w:t>аппаратур</w:t>
            </w:r>
            <w:r w:rsidR="004A3F3A" w:rsidRPr="00CE48CD">
              <w:rPr>
                <w:rFonts w:eastAsia="Calibri"/>
                <w:i/>
                <w:iCs/>
              </w:rPr>
              <w:t>ы</w:t>
            </w:r>
            <w:r w:rsidR="00C96860" w:rsidRPr="00CE48CD">
              <w:rPr>
                <w:rFonts w:eastAsia="Calibri"/>
                <w:i/>
                <w:iCs/>
              </w:rPr>
              <w:t xml:space="preserve"> </w:t>
            </w:r>
            <w:r w:rsidR="00F53251" w:rsidRPr="00CE48CD">
              <w:rPr>
                <w:rFonts w:eastAsia="Calibri"/>
                <w:i/>
                <w:iCs/>
              </w:rPr>
              <w:t xml:space="preserve">систем НГСО ФСС от систем </w:t>
            </w:r>
            <w:r w:rsidR="00881322" w:rsidRPr="00CE48CD">
              <w:rPr>
                <w:rFonts w:eastAsia="Calibri"/>
                <w:i/>
                <w:iCs/>
              </w:rPr>
              <w:t>НГСО МСС</w:t>
            </w:r>
            <w:r w:rsidR="00C96860" w:rsidRPr="00CE48CD">
              <w:rPr>
                <w:rFonts w:eastAsia="Calibri"/>
                <w:i/>
                <w:iCs/>
              </w:rPr>
              <w:t>, работа котор</w:t>
            </w:r>
            <w:r w:rsidR="00741BD4" w:rsidRPr="00CE48CD">
              <w:rPr>
                <w:rFonts w:eastAsia="Calibri"/>
                <w:i/>
                <w:iCs/>
              </w:rPr>
              <w:t>ых</w:t>
            </w:r>
            <w:r w:rsidR="00881322" w:rsidRPr="00CE48CD">
              <w:rPr>
                <w:rFonts w:eastAsia="Calibri"/>
                <w:i/>
                <w:iCs/>
              </w:rPr>
              <w:t xml:space="preserve"> </w:t>
            </w:r>
            <w:r w:rsidR="00C96860" w:rsidRPr="00CE48CD">
              <w:rPr>
                <w:rFonts w:eastAsia="Calibri"/>
                <w:i/>
                <w:iCs/>
              </w:rPr>
              <w:t xml:space="preserve">планируется </w:t>
            </w:r>
            <w:r w:rsidR="00F53251" w:rsidRPr="00CE48CD">
              <w:rPr>
                <w:rFonts w:eastAsia="Calibri"/>
                <w:i/>
                <w:iCs/>
              </w:rPr>
              <w:t xml:space="preserve">на высотах выше или равных 900 км и ниже 1290 км, а также поручить БР </w:t>
            </w:r>
            <w:r w:rsidR="00D22176" w:rsidRPr="00CE48CD">
              <w:rPr>
                <w:rFonts w:eastAsia="Calibri"/>
                <w:i/>
                <w:iCs/>
              </w:rPr>
              <w:t xml:space="preserve">представить </w:t>
            </w:r>
            <w:r w:rsidR="00F53251" w:rsidRPr="00CE48CD">
              <w:rPr>
                <w:rFonts w:eastAsia="Calibri"/>
                <w:i/>
                <w:iCs/>
              </w:rPr>
              <w:t xml:space="preserve">следующей конференции </w:t>
            </w:r>
            <w:r w:rsidR="00D22176" w:rsidRPr="00CE48CD">
              <w:rPr>
                <w:rFonts w:eastAsia="Calibri"/>
                <w:i/>
                <w:iCs/>
              </w:rPr>
              <w:t xml:space="preserve">отчет </w:t>
            </w:r>
            <w:r w:rsidR="00F53251" w:rsidRPr="00CE48CD">
              <w:rPr>
                <w:rFonts w:eastAsia="Calibri"/>
                <w:i/>
                <w:iCs/>
              </w:rPr>
              <w:t xml:space="preserve">о ходе пересмотра пределов </w:t>
            </w:r>
            <w:r w:rsidR="00741BD4" w:rsidRPr="00CE48CD">
              <w:rPr>
                <w:rFonts w:eastAsia="Calibri"/>
                <w:i/>
                <w:iCs/>
              </w:rPr>
              <w:t xml:space="preserve">э.и.и.м. </w:t>
            </w:r>
            <w:r w:rsidR="00F53251" w:rsidRPr="00CE48CD">
              <w:rPr>
                <w:rFonts w:eastAsia="Calibri"/>
                <w:i/>
                <w:iCs/>
              </w:rPr>
              <w:t>на высотах выше или равных 900 км и ниже 1290 км</w:t>
            </w:r>
            <w:r w:rsidR="00F53251" w:rsidRPr="00CE48CD">
              <w:rPr>
                <w:rFonts w:eastAsia="Calibri"/>
              </w:rPr>
              <w:t>.</w:t>
            </w:r>
          </w:p>
          <w:p w14:paraId="04DAEA9E" w14:textId="7E41E792" w:rsidR="006F6738" w:rsidRPr="00870DA3" w:rsidRDefault="005416AE" w:rsidP="003A499A">
            <w:pPr>
              <w:pStyle w:val="enumlev3"/>
              <w:spacing w:after="1560"/>
              <w:rPr>
                <w:rFonts w:eastAsia="Calibri"/>
                <w:i/>
              </w:rPr>
            </w:pPr>
            <w:r w:rsidRPr="00706238">
              <w:rPr>
                <w:rFonts w:eastAsia="Calibri"/>
              </w:rPr>
              <w:tab/>
            </w:r>
            <w:r w:rsidRPr="00706238">
              <w:rPr>
                <w:rFonts w:eastAsia="Calibri"/>
              </w:rPr>
              <w:tab/>
            </w:r>
            <w:r w:rsidR="00870DA3" w:rsidRPr="00CE48CD">
              <w:rPr>
                <w:rFonts w:eastAsia="Calibri"/>
                <w:i/>
              </w:rPr>
              <w:t>Спектральная плотность осевой э.и.и.м. излучений любой космической станции НГСО, ведущей передачу в полосах частот 27,5−29,1 ГГц и 29,5−30 ГГц, для связи с системой НГСО ФСС с минимальной рабочей высотой более 2000 км не должна превышать −20 дБВт/Гц, и суммарная э.и.и.м. от любой космической станции НГСО не должна превышать</w:t>
            </w:r>
            <w:r w:rsidR="00A36E6F" w:rsidRPr="00CE48CD">
              <w:rPr>
                <w:rFonts w:eastAsia="Calibri"/>
                <w:i/>
              </w:rPr>
              <w:t>:</w:t>
            </w:r>
            <w:bookmarkStart w:id="10" w:name="_GoBack"/>
            <w:bookmarkEnd w:id="10"/>
          </w:p>
          <w:tbl>
            <w:tblPr>
              <w:tblW w:w="413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425"/>
              <w:gridCol w:w="1710"/>
            </w:tblGrid>
            <w:tr w:rsidR="00A36E6F" w:rsidRPr="00925A36" w14:paraId="1B74AB90" w14:textId="77777777" w:rsidTr="00155FEE">
              <w:trPr>
                <w:jc w:val="center"/>
              </w:trPr>
              <w:tc>
                <w:tcPr>
                  <w:tcW w:w="4135" w:type="dxa"/>
                  <w:gridSpan w:val="2"/>
                </w:tcPr>
                <w:p w14:paraId="00A6D637" w14:textId="43DF0AB6" w:rsidR="00A36E6F" w:rsidRPr="004A3F3A" w:rsidRDefault="00A62387" w:rsidP="006F6738">
                  <w:pPr>
                    <w:pStyle w:val="Tablehead"/>
                    <w:keepLines/>
                    <w:rPr>
                      <w:rFonts w:eastAsia="Calibri"/>
                      <w:lang w:val="ru-RU"/>
                    </w:rPr>
                  </w:pPr>
                  <w:r w:rsidRPr="004A3F3A">
                    <w:rPr>
                      <w:rFonts w:eastAsia="Calibri"/>
                      <w:lang w:val="ru-RU"/>
                    </w:rPr>
                    <w:lastRenderedPageBreak/>
                    <w:t>Минимальная рабочая высота</w:t>
                  </w:r>
                  <w:r w:rsidR="00A36E6F" w:rsidRPr="004A3F3A">
                    <w:rPr>
                      <w:rFonts w:eastAsia="Calibri"/>
                      <w:lang w:val="ru-RU"/>
                    </w:rPr>
                    <w:t xml:space="preserve"> &gt;2 000 </w:t>
                  </w:r>
                  <w:r w:rsidRPr="004A3F3A">
                    <w:rPr>
                      <w:rFonts w:eastAsia="Calibri"/>
                      <w:lang w:val="ru-RU"/>
                    </w:rPr>
                    <w:t>км</w:t>
                  </w:r>
                </w:p>
              </w:tc>
            </w:tr>
            <w:tr w:rsidR="00A36E6F" w:rsidRPr="00EF3D38" w14:paraId="78300286" w14:textId="77777777" w:rsidTr="00155FEE">
              <w:trPr>
                <w:jc w:val="center"/>
              </w:trPr>
              <w:tc>
                <w:tcPr>
                  <w:tcW w:w="2425" w:type="dxa"/>
                </w:tcPr>
                <w:p w14:paraId="65E673E6" w14:textId="411D29DC" w:rsidR="00A36E6F" w:rsidRPr="004A3F3A" w:rsidRDefault="00EF3D38" w:rsidP="006F6738">
                  <w:pPr>
                    <w:pStyle w:val="Tablehead"/>
                    <w:keepLines/>
                    <w:rPr>
                      <w:rFonts w:eastAsia="Calibri"/>
                      <w:lang w:val="ru-RU"/>
                    </w:rPr>
                  </w:pPr>
                  <w:r w:rsidRPr="004A3F3A">
                    <w:rPr>
                      <w:rFonts w:eastAsia="Calibri"/>
                      <w:lang w:val="ru-RU"/>
                    </w:rPr>
                    <w:t>Рабочая высота (км) передающей космической станции НГСО</w:t>
                  </w:r>
                </w:p>
              </w:tc>
              <w:tc>
                <w:tcPr>
                  <w:tcW w:w="1710" w:type="dxa"/>
                </w:tcPr>
                <w:p w14:paraId="54F939EC" w14:textId="4066C34F" w:rsidR="00A36E6F" w:rsidRPr="00EF3D38" w:rsidRDefault="00EF3D38" w:rsidP="006F6738">
                  <w:pPr>
                    <w:pStyle w:val="Tablehead"/>
                    <w:keepLines/>
                    <w:rPr>
                      <w:rFonts w:eastAsia="Calibri"/>
                      <w:lang w:val="ru-RU"/>
                    </w:rPr>
                  </w:pPr>
                  <w:r w:rsidRPr="00EF3D38">
                    <w:rPr>
                      <w:rFonts w:eastAsia="Calibri"/>
                      <w:lang w:val="ru-RU"/>
                    </w:rPr>
                    <w:t>Максимальная суммарная э.и.и.м. (дБВт)</w:t>
                  </w:r>
                </w:p>
              </w:tc>
            </w:tr>
            <w:tr w:rsidR="00A36E6F" w:rsidRPr="00F615E7" w14:paraId="47735DC1" w14:textId="77777777" w:rsidTr="00155FEE">
              <w:trPr>
                <w:jc w:val="center"/>
              </w:trPr>
              <w:tc>
                <w:tcPr>
                  <w:tcW w:w="2425" w:type="dxa"/>
                </w:tcPr>
                <w:p w14:paraId="64DDCF2E" w14:textId="5E802097" w:rsidR="00A36E6F" w:rsidRPr="00B5765E" w:rsidRDefault="00EF3D38" w:rsidP="006F6738">
                  <w:pPr>
                    <w:pStyle w:val="Tabletext"/>
                    <w:keepNext/>
                    <w:keepLines/>
                    <w:jc w:val="center"/>
                    <w:rPr>
                      <w:rFonts w:eastAsia="Calibri"/>
                    </w:rPr>
                  </w:pPr>
                  <w:r w:rsidRPr="00EF3D38">
                    <w:rPr>
                      <w:rFonts w:eastAsia="Calibri"/>
                    </w:rPr>
                    <w:t>высота</w:t>
                  </w:r>
                  <w:r w:rsidRPr="00B5765E">
                    <w:rPr>
                      <w:rFonts w:eastAsia="Calibri"/>
                    </w:rPr>
                    <w:t xml:space="preserve"> &lt; 450</w:t>
                  </w:r>
                </w:p>
              </w:tc>
              <w:tc>
                <w:tcPr>
                  <w:tcW w:w="1710" w:type="dxa"/>
                </w:tcPr>
                <w:p w14:paraId="2C620555" w14:textId="77777777" w:rsidR="00A36E6F" w:rsidRPr="00B5765E" w:rsidRDefault="00A36E6F" w:rsidP="006F6738">
                  <w:pPr>
                    <w:pStyle w:val="Tabletext"/>
                    <w:keepNext/>
                    <w:keepLines/>
                    <w:jc w:val="center"/>
                    <w:rPr>
                      <w:rFonts w:eastAsia="Calibri"/>
                    </w:rPr>
                  </w:pPr>
                  <w:r w:rsidRPr="00B5765E">
                    <w:rPr>
                      <w:rFonts w:eastAsia="Calibri"/>
                    </w:rPr>
                    <w:t>63</w:t>
                  </w:r>
                </w:p>
              </w:tc>
            </w:tr>
            <w:tr w:rsidR="00A36E6F" w:rsidRPr="00F615E7" w14:paraId="4A78573A" w14:textId="77777777" w:rsidTr="00155FEE">
              <w:trPr>
                <w:jc w:val="center"/>
              </w:trPr>
              <w:tc>
                <w:tcPr>
                  <w:tcW w:w="2425" w:type="dxa"/>
                </w:tcPr>
                <w:p w14:paraId="2FE080B8" w14:textId="6081805D" w:rsidR="00A36E6F" w:rsidRPr="00B5765E" w:rsidRDefault="00EF3D38" w:rsidP="006F6738">
                  <w:pPr>
                    <w:pStyle w:val="Tabletext"/>
                    <w:keepNext/>
                    <w:keepLines/>
                    <w:jc w:val="center"/>
                    <w:rPr>
                      <w:rFonts w:eastAsia="Calibri"/>
                    </w:rPr>
                  </w:pPr>
                  <w:r w:rsidRPr="00B5765E">
                    <w:rPr>
                      <w:rFonts w:eastAsia="Calibri"/>
                    </w:rPr>
                    <w:t xml:space="preserve">450 ≤  </w:t>
                  </w:r>
                  <w:r w:rsidRPr="00EF3D38">
                    <w:rPr>
                      <w:rFonts w:eastAsia="Calibri"/>
                    </w:rPr>
                    <w:t>высота</w:t>
                  </w:r>
                  <w:r w:rsidRPr="00B5765E">
                    <w:rPr>
                      <w:rFonts w:eastAsia="Calibri"/>
                    </w:rPr>
                    <w:t xml:space="preserve"> &lt; 600</w:t>
                  </w:r>
                </w:p>
              </w:tc>
              <w:tc>
                <w:tcPr>
                  <w:tcW w:w="1710" w:type="dxa"/>
                </w:tcPr>
                <w:p w14:paraId="52B6D0E2" w14:textId="77777777" w:rsidR="00A36E6F" w:rsidRPr="00B5765E" w:rsidRDefault="00A36E6F" w:rsidP="006F6738">
                  <w:pPr>
                    <w:pStyle w:val="Tabletext"/>
                    <w:keepNext/>
                    <w:keepLines/>
                    <w:jc w:val="center"/>
                    <w:rPr>
                      <w:rFonts w:eastAsia="Calibri"/>
                    </w:rPr>
                  </w:pPr>
                  <w:r w:rsidRPr="00B5765E">
                    <w:rPr>
                      <w:rFonts w:eastAsia="Calibri"/>
                    </w:rPr>
                    <w:t>61</w:t>
                  </w:r>
                </w:p>
              </w:tc>
            </w:tr>
            <w:tr w:rsidR="00A36E6F" w:rsidRPr="00F615E7" w14:paraId="7B2DD4AB" w14:textId="77777777" w:rsidTr="00155FEE">
              <w:trPr>
                <w:jc w:val="center"/>
              </w:trPr>
              <w:tc>
                <w:tcPr>
                  <w:tcW w:w="2425" w:type="dxa"/>
                </w:tcPr>
                <w:p w14:paraId="05B71FD8" w14:textId="73767472" w:rsidR="00A36E6F" w:rsidRPr="00B5765E" w:rsidRDefault="00EF3D38" w:rsidP="006F6738">
                  <w:pPr>
                    <w:pStyle w:val="Tabletext"/>
                    <w:keepNext/>
                    <w:keepLines/>
                    <w:jc w:val="center"/>
                    <w:rPr>
                      <w:rFonts w:eastAsia="Calibri"/>
                    </w:rPr>
                  </w:pPr>
                  <w:r w:rsidRPr="00B5765E">
                    <w:rPr>
                      <w:rFonts w:eastAsia="Calibri"/>
                    </w:rPr>
                    <w:t xml:space="preserve">600 ≤  </w:t>
                  </w:r>
                  <w:r w:rsidRPr="00EF3D38">
                    <w:rPr>
                      <w:rFonts w:eastAsia="Calibri"/>
                    </w:rPr>
                    <w:t>высота</w:t>
                  </w:r>
                  <w:r w:rsidRPr="00B5765E">
                    <w:rPr>
                      <w:rFonts w:eastAsia="Calibri"/>
                    </w:rPr>
                    <w:t xml:space="preserve"> &lt; 750</w:t>
                  </w:r>
                </w:p>
              </w:tc>
              <w:tc>
                <w:tcPr>
                  <w:tcW w:w="1710" w:type="dxa"/>
                </w:tcPr>
                <w:p w14:paraId="5D4D57CA" w14:textId="77777777" w:rsidR="00A36E6F" w:rsidRPr="00B5765E" w:rsidRDefault="00A36E6F" w:rsidP="006F6738">
                  <w:pPr>
                    <w:pStyle w:val="Tabletext"/>
                    <w:keepNext/>
                    <w:keepLines/>
                    <w:jc w:val="center"/>
                    <w:rPr>
                      <w:rFonts w:eastAsia="Calibri"/>
                    </w:rPr>
                  </w:pPr>
                  <w:r w:rsidRPr="00B5765E">
                    <w:rPr>
                      <w:rFonts w:eastAsia="Calibri"/>
                    </w:rPr>
                    <w:t>58</w:t>
                  </w:r>
                </w:p>
              </w:tc>
            </w:tr>
            <w:tr w:rsidR="00A36E6F" w:rsidRPr="00F615E7" w14:paraId="2CC6DE2A" w14:textId="77777777" w:rsidTr="00155FEE">
              <w:trPr>
                <w:jc w:val="center"/>
              </w:trPr>
              <w:tc>
                <w:tcPr>
                  <w:tcW w:w="2425" w:type="dxa"/>
                </w:tcPr>
                <w:p w14:paraId="2844A0BB" w14:textId="3F576BF8" w:rsidR="00A36E6F" w:rsidRPr="00B5765E" w:rsidRDefault="00EF3D38" w:rsidP="006F6738">
                  <w:pPr>
                    <w:pStyle w:val="Tabletext"/>
                    <w:keepNext/>
                    <w:keepLines/>
                    <w:jc w:val="center"/>
                    <w:rPr>
                      <w:rFonts w:eastAsia="Calibri"/>
                    </w:rPr>
                  </w:pPr>
                  <w:r w:rsidRPr="00B5765E">
                    <w:rPr>
                      <w:rFonts w:eastAsia="Calibri"/>
                    </w:rPr>
                    <w:t xml:space="preserve">750 ≤  </w:t>
                  </w:r>
                  <w:r w:rsidRPr="00EF3D38">
                    <w:rPr>
                      <w:rFonts w:eastAsia="Calibri"/>
                    </w:rPr>
                    <w:t>высота</w:t>
                  </w:r>
                  <w:r w:rsidRPr="00B5765E">
                    <w:rPr>
                      <w:rFonts w:eastAsia="Calibri"/>
                    </w:rPr>
                    <w:t xml:space="preserve"> &lt; 900</w:t>
                  </w:r>
                </w:p>
              </w:tc>
              <w:tc>
                <w:tcPr>
                  <w:tcW w:w="1710" w:type="dxa"/>
                </w:tcPr>
                <w:p w14:paraId="6BD6DC1B" w14:textId="77777777" w:rsidR="00A36E6F" w:rsidRPr="00B5765E" w:rsidRDefault="00A36E6F" w:rsidP="006F6738">
                  <w:pPr>
                    <w:pStyle w:val="Tabletext"/>
                    <w:keepNext/>
                    <w:keepLines/>
                    <w:jc w:val="center"/>
                    <w:rPr>
                      <w:rFonts w:eastAsia="Calibri"/>
                    </w:rPr>
                  </w:pPr>
                  <w:r w:rsidRPr="00B5765E">
                    <w:rPr>
                      <w:rFonts w:eastAsia="Calibri"/>
                    </w:rPr>
                    <w:t>55</w:t>
                  </w:r>
                </w:p>
              </w:tc>
            </w:tr>
            <w:tr w:rsidR="00A36E6F" w:rsidRPr="00F615E7" w14:paraId="2100297D" w14:textId="77777777" w:rsidTr="00155FEE">
              <w:trPr>
                <w:jc w:val="center"/>
              </w:trPr>
              <w:tc>
                <w:tcPr>
                  <w:tcW w:w="2425" w:type="dxa"/>
                </w:tcPr>
                <w:p w14:paraId="6445A987" w14:textId="36F8DC54" w:rsidR="00A36E6F" w:rsidRPr="00B5765E" w:rsidRDefault="00A36E6F" w:rsidP="006F6738">
                  <w:pPr>
                    <w:pStyle w:val="Tabletext"/>
                    <w:keepNext/>
                    <w:keepLines/>
                    <w:jc w:val="center"/>
                    <w:rPr>
                      <w:rFonts w:eastAsia="Calibri"/>
                    </w:rPr>
                  </w:pPr>
                  <w:r w:rsidRPr="00B5765E">
                    <w:rPr>
                      <w:rFonts w:eastAsia="Calibri"/>
                    </w:rPr>
                    <w:t xml:space="preserve">900 ≤ </w:t>
                  </w:r>
                  <w:r w:rsidR="007D2E37" w:rsidRPr="00B5765E">
                    <w:rPr>
                      <w:rFonts w:eastAsia="Calibri"/>
                    </w:rPr>
                    <w:t>высота</w:t>
                  </w:r>
                  <w:r w:rsidRPr="00B5765E">
                    <w:rPr>
                      <w:rFonts w:eastAsia="Calibri"/>
                    </w:rPr>
                    <w:t xml:space="preserve"> &lt; 1 290</w:t>
                  </w:r>
                </w:p>
              </w:tc>
              <w:tc>
                <w:tcPr>
                  <w:tcW w:w="1710" w:type="dxa"/>
                </w:tcPr>
                <w:p w14:paraId="5F8589B1" w14:textId="25F4FA47" w:rsidR="00A36E6F" w:rsidRPr="00B5765E" w:rsidRDefault="00A62387" w:rsidP="006F6738">
                  <w:pPr>
                    <w:pStyle w:val="Tabletext"/>
                    <w:keepNext/>
                    <w:keepLines/>
                    <w:jc w:val="center"/>
                    <w:rPr>
                      <w:rFonts w:eastAsia="Calibri"/>
                    </w:rPr>
                  </w:pPr>
                  <w:r w:rsidRPr="00B5765E">
                    <w:rPr>
                      <w:rFonts w:eastAsia="Calibri"/>
                    </w:rPr>
                    <w:t>Неприменимо</w:t>
                  </w:r>
                </w:p>
              </w:tc>
            </w:tr>
            <w:tr w:rsidR="00A36E6F" w:rsidRPr="00870DA3" w14:paraId="24284111" w14:textId="77777777" w:rsidTr="00155FEE">
              <w:trPr>
                <w:jc w:val="center"/>
              </w:trPr>
              <w:tc>
                <w:tcPr>
                  <w:tcW w:w="2425" w:type="dxa"/>
                </w:tcPr>
                <w:p w14:paraId="1E446040" w14:textId="38569991" w:rsidR="00A36E6F" w:rsidRPr="00B5765E" w:rsidRDefault="00EF3D38" w:rsidP="006F6738">
                  <w:pPr>
                    <w:pStyle w:val="Tabletext"/>
                    <w:keepNext/>
                    <w:keepLines/>
                    <w:jc w:val="center"/>
                    <w:rPr>
                      <w:rFonts w:eastAsia="Calibri"/>
                    </w:rPr>
                  </w:pPr>
                  <w:r w:rsidRPr="00EF3D38">
                    <w:rPr>
                      <w:rFonts w:eastAsia="Calibri"/>
                    </w:rPr>
                    <w:t>высота</w:t>
                  </w:r>
                  <w:r w:rsidRPr="00B5765E">
                    <w:rPr>
                      <w:rFonts w:eastAsia="Calibri"/>
                    </w:rPr>
                    <w:t xml:space="preserve"> ≥ 1</w:t>
                  </w:r>
                  <w:r w:rsidRPr="00155FEE">
                    <w:rPr>
                      <w:rFonts w:eastAsia="Calibri"/>
                      <w:lang w:val="en-US"/>
                    </w:rPr>
                    <w:t> </w:t>
                  </w:r>
                  <w:r w:rsidRPr="00B5765E">
                    <w:rPr>
                      <w:rFonts w:eastAsia="Calibri"/>
                    </w:rPr>
                    <w:t>290</w:t>
                  </w:r>
                </w:p>
              </w:tc>
              <w:tc>
                <w:tcPr>
                  <w:tcW w:w="1710" w:type="dxa"/>
                </w:tcPr>
                <w:p w14:paraId="402D47CC" w14:textId="4976D35A" w:rsidR="00A36E6F" w:rsidRPr="00870DA3" w:rsidRDefault="00A62387" w:rsidP="006F6738">
                  <w:pPr>
                    <w:pStyle w:val="Tabletext"/>
                    <w:keepNext/>
                    <w:keepLines/>
                    <w:jc w:val="center"/>
                    <w:rPr>
                      <w:rFonts w:eastAsia="Calibri"/>
                    </w:rPr>
                  </w:pPr>
                  <w:r w:rsidRPr="00870DA3">
                    <w:rPr>
                      <w:rFonts w:eastAsia="Calibri"/>
                    </w:rPr>
                    <w:t>Неприменимо</w:t>
                  </w:r>
                </w:p>
              </w:tc>
            </w:tr>
          </w:tbl>
          <w:p w14:paraId="3754E87E" w14:textId="3CE12B86" w:rsidR="00A36E6F" w:rsidRPr="00870DA3" w:rsidRDefault="005416AE" w:rsidP="005416AE">
            <w:pPr>
              <w:pStyle w:val="enumlev3"/>
              <w:spacing w:after="120"/>
              <w:rPr>
                <w:rFonts w:eastAsia="Calibri"/>
                <w:i/>
              </w:rPr>
            </w:pPr>
            <w:r w:rsidRPr="00870DA3">
              <w:rPr>
                <w:rFonts w:eastAsia="Calibri"/>
                <w:i/>
              </w:rPr>
              <w:tab/>
            </w:r>
            <w:r w:rsidRPr="00870DA3">
              <w:rPr>
                <w:rFonts w:eastAsia="Calibri"/>
                <w:i/>
              </w:rPr>
              <w:tab/>
            </w:r>
            <w:r w:rsidR="00870DA3" w:rsidRPr="00CE48CD">
              <w:rPr>
                <w:rFonts w:eastAsia="Calibri"/>
                <w:i/>
              </w:rPr>
              <w:t>Спектральная плотность осевой э.и.и.м. излучений любой космической станции НГСО, ведущей передачу в полосах частот 27,5−29,1 ГГц и 29,5−30 ГГц, для связи с системой НГСО с минимальной рабочей высотой менее 2000 км не должна превышать −30 дБВт/Гц, и суммарная э.и.и.м. от любой космической станции НГСО не должна превышать</w:t>
            </w:r>
            <w:r w:rsidR="00A36E6F" w:rsidRPr="00CE48CD">
              <w:rPr>
                <w:rFonts w:eastAsia="Calibri"/>
                <w:i/>
              </w:rPr>
              <w:t>:</w:t>
            </w:r>
          </w:p>
          <w:tbl>
            <w:tblPr>
              <w:tblW w:w="417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508"/>
              <w:gridCol w:w="1667"/>
            </w:tblGrid>
            <w:tr w:rsidR="00A36E6F" w:rsidRPr="00925A36" w14:paraId="71F682E5" w14:textId="77777777" w:rsidTr="00EF3D38">
              <w:trPr>
                <w:jc w:val="center"/>
              </w:trPr>
              <w:tc>
                <w:tcPr>
                  <w:tcW w:w="4175" w:type="dxa"/>
                  <w:gridSpan w:val="2"/>
                </w:tcPr>
                <w:p w14:paraId="616B71B8" w14:textId="4ECCD7B9" w:rsidR="00A36E6F" w:rsidRPr="00A62387" w:rsidRDefault="00A62387" w:rsidP="005416AE">
                  <w:pPr>
                    <w:pStyle w:val="Tablehead"/>
                    <w:rPr>
                      <w:rFonts w:eastAsia="Calibri"/>
                      <w:lang w:val="ru-RU"/>
                    </w:rPr>
                  </w:pPr>
                  <w:r w:rsidRPr="004A3F3A">
                    <w:rPr>
                      <w:rFonts w:eastAsia="Calibri"/>
                      <w:lang w:val="ru-RU"/>
                    </w:rPr>
                    <w:t>Минимальная рабочая высота</w:t>
                  </w:r>
                  <w:r w:rsidR="00A36E6F" w:rsidRPr="00925A36">
                    <w:rPr>
                      <w:rFonts w:eastAsia="Calibri"/>
                    </w:rPr>
                    <w:t xml:space="preserve"> &lt;2 000 </w:t>
                  </w:r>
                  <w:r>
                    <w:rPr>
                      <w:rFonts w:eastAsia="Calibri"/>
                      <w:lang w:val="ru-RU"/>
                    </w:rPr>
                    <w:t>км</w:t>
                  </w:r>
                </w:p>
              </w:tc>
            </w:tr>
            <w:tr w:rsidR="00A36E6F" w:rsidRPr="00EF3D38" w14:paraId="6870F3D8" w14:textId="77777777" w:rsidTr="00EF3D38">
              <w:trPr>
                <w:jc w:val="center"/>
              </w:trPr>
              <w:tc>
                <w:tcPr>
                  <w:tcW w:w="2508" w:type="dxa"/>
                </w:tcPr>
                <w:p w14:paraId="19089057" w14:textId="5DE83512" w:rsidR="00A36E6F" w:rsidRPr="00EF3D38" w:rsidRDefault="00EF3D38" w:rsidP="005416AE">
                  <w:pPr>
                    <w:pStyle w:val="Tablehead"/>
                    <w:rPr>
                      <w:rFonts w:eastAsia="Calibri"/>
                      <w:lang w:val="ru-RU"/>
                    </w:rPr>
                  </w:pPr>
                  <w:r w:rsidRPr="00EF3D38">
                    <w:rPr>
                      <w:rFonts w:eastAsia="Calibri"/>
                      <w:lang w:val="ru-RU"/>
                    </w:rPr>
                    <w:t>Рабочая высота (км) передающей космической станции НГСО</w:t>
                  </w:r>
                </w:p>
              </w:tc>
              <w:tc>
                <w:tcPr>
                  <w:tcW w:w="1667" w:type="dxa"/>
                </w:tcPr>
                <w:p w14:paraId="33F8BCD5" w14:textId="3EFF0A6B" w:rsidR="00A36E6F" w:rsidRPr="00EF3D38" w:rsidRDefault="00EF3D38" w:rsidP="005416AE">
                  <w:pPr>
                    <w:pStyle w:val="Tablehead"/>
                    <w:rPr>
                      <w:rFonts w:eastAsia="Calibri"/>
                      <w:lang w:val="ru-RU"/>
                    </w:rPr>
                  </w:pPr>
                  <w:r w:rsidRPr="00EF3D38">
                    <w:rPr>
                      <w:rFonts w:eastAsia="Calibri"/>
                      <w:lang w:val="ru-RU"/>
                    </w:rPr>
                    <w:t>Максимальная суммарная э.и.и.м. (дБВт)</w:t>
                  </w:r>
                </w:p>
              </w:tc>
            </w:tr>
            <w:tr w:rsidR="00A36E6F" w:rsidRPr="00F841DB" w14:paraId="7A238235" w14:textId="77777777" w:rsidTr="00EF3D38">
              <w:trPr>
                <w:jc w:val="center"/>
              </w:trPr>
              <w:tc>
                <w:tcPr>
                  <w:tcW w:w="2508" w:type="dxa"/>
                </w:tcPr>
                <w:p w14:paraId="504795B6" w14:textId="4898EBA9" w:rsidR="00A36E6F" w:rsidRPr="00F615E7" w:rsidRDefault="00EF3D38" w:rsidP="005416AE">
                  <w:pPr>
                    <w:pStyle w:val="Tabletext"/>
                    <w:jc w:val="center"/>
                    <w:rPr>
                      <w:rFonts w:eastAsia="Calibri"/>
                    </w:rPr>
                  </w:pPr>
                  <w:r w:rsidRPr="00EF3D38">
                    <w:rPr>
                      <w:rFonts w:eastAsia="Calibri"/>
                    </w:rPr>
                    <w:t>высота</w:t>
                  </w:r>
                  <w:r w:rsidRPr="00F615E7">
                    <w:rPr>
                      <w:rFonts w:eastAsia="Calibri"/>
                    </w:rPr>
                    <w:t xml:space="preserve"> &lt; 450</w:t>
                  </w:r>
                </w:p>
              </w:tc>
              <w:tc>
                <w:tcPr>
                  <w:tcW w:w="1667" w:type="dxa"/>
                </w:tcPr>
                <w:p w14:paraId="654744B3" w14:textId="77777777" w:rsidR="00A36E6F" w:rsidRPr="00F615E7" w:rsidRDefault="00A36E6F" w:rsidP="005416AE">
                  <w:pPr>
                    <w:pStyle w:val="Tabletext"/>
                    <w:jc w:val="center"/>
                    <w:rPr>
                      <w:rFonts w:eastAsia="Calibri"/>
                    </w:rPr>
                  </w:pPr>
                  <w:r w:rsidRPr="00F615E7">
                    <w:rPr>
                      <w:rFonts w:eastAsia="Calibri"/>
                    </w:rPr>
                    <w:t>60</w:t>
                  </w:r>
                </w:p>
              </w:tc>
            </w:tr>
            <w:tr w:rsidR="00EF3D38" w:rsidRPr="00F841DB" w14:paraId="572FDA09" w14:textId="77777777" w:rsidTr="00EF3D38">
              <w:trPr>
                <w:jc w:val="center"/>
              </w:trPr>
              <w:tc>
                <w:tcPr>
                  <w:tcW w:w="2508" w:type="dxa"/>
                </w:tcPr>
                <w:p w14:paraId="3F471CC5" w14:textId="2BD1AAC2" w:rsidR="00EF3D38" w:rsidRPr="00F615E7" w:rsidRDefault="00EF3D38" w:rsidP="00EF3D38">
                  <w:pPr>
                    <w:pStyle w:val="Tabletext"/>
                    <w:jc w:val="center"/>
                    <w:rPr>
                      <w:rFonts w:eastAsia="Calibri"/>
                    </w:rPr>
                  </w:pPr>
                  <w:r w:rsidRPr="00F615E7">
                    <w:rPr>
                      <w:rFonts w:eastAsia="Calibri"/>
                    </w:rPr>
                    <w:t xml:space="preserve">450 ≤  </w:t>
                  </w:r>
                  <w:r w:rsidRPr="00EF3D38">
                    <w:rPr>
                      <w:rFonts w:eastAsia="Calibri"/>
                    </w:rPr>
                    <w:t>высота</w:t>
                  </w:r>
                  <w:r w:rsidRPr="00F615E7">
                    <w:rPr>
                      <w:rFonts w:eastAsia="Calibri"/>
                    </w:rPr>
                    <w:t xml:space="preserve"> &lt; 600</w:t>
                  </w:r>
                </w:p>
              </w:tc>
              <w:tc>
                <w:tcPr>
                  <w:tcW w:w="1667" w:type="dxa"/>
                </w:tcPr>
                <w:p w14:paraId="2627929A" w14:textId="77777777" w:rsidR="00EF3D38" w:rsidRPr="00F615E7" w:rsidRDefault="00EF3D38" w:rsidP="00EF3D38">
                  <w:pPr>
                    <w:pStyle w:val="Tabletext"/>
                    <w:jc w:val="center"/>
                    <w:rPr>
                      <w:rFonts w:eastAsia="Calibri"/>
                    </w:rPr>
                  </w:pPr>
                  <w:r w:rsidRPr="00F615E7">
                    <w:rPr>
                      <w:rFonts w:eastAsia="Calibri"/>
                    </w:rPr>
                    <w:t>58</w:t>
                  </w:r>
                </w:p>
              </w:tc>
            </w:tr>
            <w:tr w:rsidR="00EF3D38" w:rsidRPr="00F841DB" w14:paraId="0D04BA08" w14:textId="77777777" w:rsidTr="00EF3D38">
              <w:trPr>
                <w:jc w:val="center"/>
              </w:trPr>
              <w:tc>
                <w:tcPr>
                  <w:tcW w:w="2508" w:type="dxa"/>
                </w:tcPr>
                <w:p w14:paraId="61CC7F08" w14:textId="36FB5373" w:rsidR="00EF3D38" w:rsidRPr="00F615E7" w:rsidRDefault="00EF3D38" w:rsidP="00EF3D38">
                  <w:pPr>
                    <w:pStyle w:val="Tabletext"/>
                    <w:jc w:val="center"/>
                    <w:rPr>
                      <w:rFonts w:eastAsia="Calibri"/>
                    </w:rPr>
                  </w:pPr>
                  <w:r w:rsidRPr="00F615E7">
                    <w:rPr>
                      <w:rFonts w:eastAsia="Calibri"/>
                    </w:rPr>
                    <w:t xml:space="preserve">600 ≤  </w:t>
                  </w:r>
                  <w:r w:rsidRPr="00EF3D38">
                    <w:rPr>
                      <w:rFonts w:eastAsia="Calibri"/>
                    </w:rPr>
                    <w:t>высота</w:t>
                  </w:r>
                  <w:r w:rsidRPr="00F615E7">
                    <w:rPr>
                      <w:rFonts w:eastAsia="Calibri"/>
                    </w:rPr>
                    <w:t xml:space="preserve"> &lt; 750</w:t>
                  </w:r>
                </w:p>
              </w:tc>
              <w:tc>
                <w:tcPr>
                  <w:tcW w:w="1667" w:type="dxa"/>
                </w:tcPr>
                <w:p w14:paraId="7D324818" w14:textId="77777777" w:rsidR="00EF3D38" w:rsidRPr="00F615E7" w:rsidRDefault="00EF3D38" w:rsidP="00EF3D38">
                  <w:pPr>
                    <w:pStyle w:val="Tabletext"/>
                    <w:jc w:val="center"/>
                    <w:rPr>
                      <w:rFonts w:eastAsia="Calibri"/>
                    </w:rPr>
                  </w:pPr>
                  <w:r w:rsidRPr="00F615E7">
                    <w:rPr>
                      <w:rFonts w:eastAsia="Calibri"/>
                    </w:rPr>
                    <w:t>55</w:t>
                  </w:r>
                </w:p>
              </w:tc>
            </w:tr>
            <w:tr w:rsidR="00EF3D38" w:rsidRPr="00F841DB" w14:paraId="1F5AF773" w14:textId="77777777" w:rsidTr="00EF3D38">
              <w:trPr>
                <w:jc w:val="center"/>
              </w:trPr>
              <w:tc>
                <w:tcPr>
                  <w:tcW w:w="2508" w:type="dxa"/>
                </w:tcPr>
                <w:p w14:paraId="09617B62" w14:textId="0DF12BEC" w:rsidR="00EF3D38" w:rsidRPr="00F615E7" w:rsidRDefault="00EF3D38" w:rsidP="00EF3D38">
                  <w:pPr>
                    <w:pStyle w:val="Tabletext"/>
                    <w:jc w:val="center"/>
                    <w:rPr>
                      <w:rFonts w:eastAsia="Calibri"/>
                    </w:rPr>
                  </w:pPr>
                  <w:r w:rsidRPr="00F615E7">
                    <w:rPr>
                      <w:rFonts w:eastAsia="Calibri"/>
                    </w:rPr>
                    <w:t xml:space="preserve">750 ≤  </w:t>
                  </w:r>
                  <w:r w:rsidRPr="00EF3D38">
                    <w:rPr>
                      <w:rFonts w:eastAsia="Calibri"/>
                    </w:rPr>
                    <w:t>высота</w:t>
                  </w:r>
                  <w:r w:rsidRPr="00F615E7">
                    <w:rPr>
                      <w:rFonts w:eastAsia="Calibri"/>
                    </w:rPr>
                    <w:t xml:space="preserve"> &lt; 900</w:t>
                  </w:r>
                </w:p>
              </w:tc>
              <w:tc>
                <w:tcPr>
                  <w:tcW w:w="1667" w:type="dxa"/>
                </w:tcPr>
                <w:p w14:paraId="7BC71419" w14:textId="77777777" w:rsidR="00EF3D38" w:rsidRPr="00F615E7" w:rsidRDefault="00EF3D38" w:rsidP="00EF3D38">
                  <w:pPr>
                    <w:pStyle w:val="Tabletext"/>
                    <w:jc w:val="center"/>
                    <w:rPr>
                      <w:rFonts w:eastAsia="Calibri"/>
                    </w:rPr>
                  </w:pPr>
                  <w:r w:rsidRPr="00F615E7">
                    <w:rPr>
                      <w:rFonts w:eastAsia="Calibri"/>
                    </w:rPr>
                    <w:t>53</w:t>
                  </w:r>
                </w:p>
              </w:tc>
            </w:tr>
            <w:tr w:rsidR="00A36E6F" w:rsidRPr="00F841DB" w14:paraId="13DD3DE2" w14:textId="77777777" w:rsidTr="00EF3D38">
              <w:trPr>
                <w:jc w:val="center"/>
              </w:trPr>
              <w:tc>
                <w:tcPr>
                  <w:tcW w:w="2508" w:type="dxa"/>
                </w:tcPr>
                <w:p w14:paraId="7FD3ADB2" w14:textId="00D10C57" w:rsidR="00A36E6F" w:rsidRPr="00F615E7" w:rsidRDefault="00A36E6F" w:rsidP="005416AE">
                  <w:pPr>
                    <w:pStyle w:val="Tabletext"/>
                    <w:jc w:val="center"/>
                    <w:rPr>
                      <w:rFonts w:eastAsia="Calibri"/>
                    </w:rPr>
                  </w:pPr>
                  <w:r w:rsidRPr="00F615E7">
                    <w:rPr>
                      <w:rFonts w:eastAsia="Calibri"/>
                    </w:rPr>
                    <w:t xml:space="preserve">900 ≤ </w:t>
                  </w:r>
                  <w:r w:rsidR="00081664" w:rsidRPr="00B5765E">
                    <w:rPr>
                      <w:rFonts w:eastAsia="Calibri"/>
                    </w:rPr>
                    <w:t>высота</w:t>
                  </w:r>
                  <w:r w:rsidRPr="00F615E7">
                    <w:rPr>
                      <w:rFonts w:eastAsia="Calibri"/>
                    </w:rPr>
                    <w:t xml:space="preserve"> &lt; 1 290</w:t>
                  </w:r>
                </w:p>
              </w:tc>
              <w:tc>
                <w:tcPr>
                  <w:tcW w:w="1667" w:type="dxa"/>
                </w:tcPr>
                <w:p w14:paraId="76BB8B55" w14:textId="49921661" w:rsidR="00A36E6F" w:rsidRPr="00F615E7" w:rsidRDefault="00802F21" w:rsidP="005416AE">
                  <w:pPr>
                    <w:pStyle w:val="Tabletext"/>
                    <w:jc w:val="center"/>
                    <w:rPr>
                      <w:rFonts w:eastAsia="Calibri"/>
                    </w:rPr>
                  </w:pPr>
                  <w:r w:rsidRPr="00B5765E">
                    <w:rPr>
                      <w:rFonts w:eastAsia="Calibri"/>
                    </w:rPr>
                    <w:t>Неприменимо</w:t>
                  </w:r>
                </w:p>
              </w:tc>
            </w:tr>
            <w:tr w:rsidR="00A36E6F" w:rsidRPr="00F841DB" w14:paraId="4F2CBEC4" w14:textId="77777777" w:rsidTr="00EF3D38">
              <w:trPr>
                <w:jc w:val="center"/>
              </w:trPr>
              <w:tc>
                <w:tcPr>
                  <w:tcW w:w="2508" w:type="dxa"/>
                </w:tcPr>
                <w:p w14:paraId="299BC046" w14:textId="09DFDB67" w:rsidR="00A36E6F" w:rsidRPr="00F615E7" w:rsidRDefault="00EF3D38" w:rsidP="005416AE">
                  <w:pPr>
                    <w:pStyle w:val="Tabletext"/>
                    <w:jc w:val="center"/>
                    <w:rPr>
                      <w:rFonts w:eastAsia="Calibri"/>
                    </w:rPr>
                  </w:pPr>
                  <w:r w:rsidRPr="00EF3D38">
                    <w:rPr>
                      <w:rFonts w:eastAsia="Calibri"/>
                    </w:rPr>
                    <w:t>высота</w:t>
                  </w:r>
                  <w:r w:rsidRPr="00F615E7">
                    <w:rPr>
                      <w:rFonts w:eastAsia="Calibri"/>
                    </w:rPr>
                    <w:t xml:space="preserve"> ≥ 1</w:t>
                  </w:r>
                  <w:r w:rsidRPr="00155FEE">
                    <w:rPr>
                      <w:rFonts w:eastAsia="Calibri"/>
                      <w:lang w:val="en-US"/>
                    </w:rPr>
                    <w:t> </w:t>
                  </w:r>
                  <w:r w:rsidRPr="00F615E7">
                    <w:rPr>
                      <w:rFonts w:eastAsia="Calibri"/>
                    </w:rPr>
                    <w:t>290</w:t>
                  </w:r>
                </w:p>
              </w:tc>
              <w:tc>
                <w:tcPr>
                  <w:tcW w:w="1667" w:type="dxa"/>
                </w:tcPr>
                <w:p w14:paraId="572C079C" w14:textId="5409650A" w:rsidR="00A36E6F" w:rsidRPr="00F615E7" w:rsidRDefault="00802F21" w:rsidP="005416AE">
                  <w:pPr>
                    <w:pStyle w:val="Tabletext"/>
                    <w:jc w:val="center"/>
                    <w:rPr>
                      <w:rFonts w:eastAsia="Calibri"/>
                    </w:rPr>
                  </w:pPr>
                  <w:r w:rsidRPr="00A8694D">
                    <w:rPr>
                      <w:rFonts w:eastAsia="Calibri"/>
                    </w:rPr>
                    <w:t>Неприменимо</w:t>
                  </w:r>
                </w:p>
              </w:tc>
            </w:tr>
          </w:tbl>
          <w:p w14:paraId="029F4FE8" w14:textId="5D409915" w:rsidR="00A36E6F" w:rsidRPr="00A8694D" w:rsidRDefault="005416AE" w:rsidP="005416AE">
            <w:pPr>
              <w:pStyle w:val="enumlev3"/>
              <w:rPr>
                <w:rFonts w:eastAsia="Calibri"/>
                <w:i/>
              </w:rPr>
            </w:pPr>
            <w:r w:rsidRPr="00F615E7">
              <w:rPr>
                <w:rFonts w:eastAsia="Calibri"/>
              </w:rPr>
              <w:tab/>
            </w:r>
            <w:r w:rsidRPr="00A8694D">
              <w:rPr>
                <w:rFonts w:eastAsia="Calibri"/>
              </w:rPr>
              <w:t>•</w:t>
            </w:r>
            <w:r w:rsidRPr="006F6738">
              <w:rPr>
                <w:rFonts w:eastAsia="Calibri"/>
              </w:rPr>
              <w:tab/>
            </w:r>
            <w:r w:rsidR="00081664" w:rsidRPr="006F6738">
              <w:rPr>
                <w:rFonts w:eastAsia="Calibri"/>
              </w:rPr>
              <w:t>Дополнение</w:t>
            </w:r>
            <w:r w:rsidR="00A36E6F" w:rsidRPr="006F6738">
              <w:rPr>
                <w:rFonts w:eastAsia="Calibri"/>
              </w:rPr>
              <w:t xml:space="preserve"> 5: </w:t>
            </w:r>
            <w:r w:rsidR="00081664" w:rsidRPr="006F6738">
              <w:rPr>
                <w:rFonts w:eastAsia="Calibri"/>
              </w:rPr>
              <w:t xml:space="preserve">поддержать вариант </w:t>
            </w:r>
            <w:r w:rsidR="00A36E6F" w:rsidRPr="006F6738">
              <w:rPr>
                <w:rFonts w:eastAsia="Calibri"/>
                <w:lang w:val="en-US"/>
              </w:rPr>
              <w:t>B</w:t>
            </w:r>
            <w:r w:rsidR="00A36E6F" w:rsidRPr="006F6738">
              <w:rPr>
                <w:rFonts w:eastAsia="Calibri"/>
              </w:rPr>
              <w:t>.</w:t>
            </w:r>
          </w:p>
          <w:p w14:paraId="34C91D92" w14:textId="23E7DCEA" w:rsidR="00A36E6F" w:rsidRPr="00CF1ED0" w:rsidRDefault="00A4559D" w:rsidP="005416AE">
            <w:pPr>
              <w:pStyle w:val="enumlev1"/>
              <w:rPr>
                <w:rFonts w:eastAsia="Calibri"/>
              </w:rPr>
            </w:pPr>
            <w:r w:rsidRPr="00CF1ED0">
              <w:rPr>
                <w:rFonts w:eastAsia="Calibri"/>
              </w:rPr>
              <w:t>3</w:t>
            </w:r>
            <w:r w:rsidRPr="00CF1ED0">
              <w:rPr>
                <w:rFonts w:eastAsia="Calibri"/>
              </w:rPr>
              <w:tab/>
            </w:r>
            <w:r w:rsidR="00A8694D" w:rsidRPr="00CE48CD">
              <w:rPr>
                <w:rFonts w:eastAsia="Calibri"/>
                <w:b/>
                <w:bCs/>
              </w:rPr>
              <w:t>Поддержать</w:t>
            </w:r>
            <w:r w:rsidR="00A8694D" w:rsidRPr="00CE48CD">
              <w:rPr>
                <w:rFonts w:eastAsia="Calibri"/>
              </w:rPr>
              <w:t xml:space="preserve"> разработку описания системы (систем) управления помехами, средств радиоконтроля (NCMC), касающихся вопросов прекращения передачи для обеспечения удовлетворительного решения проблемы</w:t>
            </w:r>
            <w:r w:rsidR="00A36E6F" w:rsidRPr="00CF1ED0">
              <w:rPr>
                <w:rFonts w:eastAsia="Calibri"/>
              </w:rPr>
              <w:t>.</w:t>
            </w:r>
          </w:p>
          <w:p w14:paraId="0DAD908D" w14:textId="4186549C" w:rsidR="00F2256D" w:rsidRPr="00F2256D" w:rsidRDefault="00A4559D" w:rsidP="00F2256D">
            <w:pPr>
              <w:pStyle w:val="enumlev1"/>
              <w:rPr>
                <w:rFonts w:eastAsia="Calibri"/>
              </w:rPr>
            </w:pPr>
            <w:r w:rsidRPr="00F2256D">
              <w:rPr>
                <w:rFonts w:eastAsia="Calibri"/>
              </w:rPr>
              <w:t>4</w:t>
            </w:r>
            <w:r w:rsidRPr="00F2256D">
              <w:rPr>
                <w:rFonts w:eastAsia="Calibri"/>
              </w:rPr>
              <w:tab/>
            </w:r>
            <w:r w:rsidR="00F2256D" w:rsidRPr="00F2256D">
              <w:rPr>
                <w:rFonts w:eastAsia="Calibri"/>
                <w:b/>
                <w:bCs/>
              </w:rPr>
              <w:t>Поддержать</w:t>
            </w:r>
            <w:r w:rsidR="00F2256D" w:rsidRPr="00F2256D">
              <w:rPr>
                <w:rFonts w:eastAsia="Calibri"/>
              </w:rPr>
              <w:t xml:space="preserve"> разработку уровн</w:t>
            </w:r>
            <w:r w:rsidR="00F2256D">
              <w:rPr>
                <w:rFonts w:eastAsia="Calibri"/>
              </w:rPr>
              <w:t>я</w:t>
            </w:r>
            <w:r w:rsidR="00F2256D" w:rsidRPr="00F2256D">
              <w:rPr>
                <w:rFonts w:eastAsia="Calibri"/>
              </w:rPr>
              <w:t xml:space="preserve"> плотност</w:t>
            </w:r>
            <w:r w:rsidR="00F2256D">
              <w:rPr>
                <w:rFonts w:eastAsia="Calibri"/>
              </w:rPr>
              <w:t>и</w:t>
            </w:r>
            <w:r w:rsidR="00F2256D" w:rsidRPr="00F2256D">
              <w:rPr>
                <w:rFonts w:eastAsia="Calibri"/>
              </w:rPr>
              <w:t xml:space="preserve"> потока мощности на поверхности Земли в направлении подвижной спутниковой шлюзовой станции НГСО для лини</w:t>
            </w:r>
            <w:r w:rsidR="00BB51F8">
              <w:rPr>
                <w:rFonts w:eastAsia="Calibri"/>
              </w:rPr>
              <w:t>и</w:t>
            </w:r>
            <w:r w:rsidR="00F2256D" w:rsidRPr="00F2256D">
              <w:rPr>
                <w:rFonts w:eastAsia="Calibri"/>
              </w:rPr>
              <w:t xml:space="preserve"> космос-космос в полосе частот 19,3−19,7 ГГц.</w:t>
            </w:r>
          </w:p>
          <w:p w14:paraId="5ADD846A" w14:textId="37A980E1" w:rsidR="00F2256D" w:rsidRDefault="00F2256D" w:rsidP="00F2256D">
            <w:pPr>
              <w:pStyle w:val="enumlev1"/>
              <w:rPr>
                <w:rFonts w:eastAsia="Calibri"/>
              </w:rPr>
            </w:pPr>
            <w:r w:rsidRPr="00F2256D">
              <w:rPr>
                <w:rFonts w:eastAsia="Calibri"/>
              </w:rPr>
              <w:t>5</w:t>
            </w:r>
            <w:r w:rsidRPr="00F2256D">
              <w:rPr>
                <w:rFonts w:eastAsia="Calibri"/>
              </w:rPr>
              <w:tab/>
            </w:r>
            <w:r w:rsidRPr="00263323">
              <w:rPr>
                <w:rFonts w:eastAsia="Calibri"/>
                <w:b/>
                <w:bCs/>
              </w:rPr>
              <w:t>Рассмотреть</w:t>
            </w:r>
            <w:r w:rsidRPr="00F2256D">
              <w:rPr>
                <w:rFonts w:eastAsia="Calibri"/>
              </w:rPr>
              <w:t xml:space="preserve"> возможность изменения определения концепции </w:t>
            </w:r>
            <w:r w:rsidR="00263323" w:rsidRPr="00263323">
              <w:rPr>
                <w:rFonts w:eastAsia="Calibri"/>
              </w:rPr>
              <w:t>"расширенного конуса"</w:t>
            </w:r>
            <w:r w:rsidRPr="00F2256D">
              <w:rPr>
                <w:rFonts w:eastAsia="Calibri"/>
              </w:rPr>
              <w:t xml:space="preserve"> путем введения ограничений по высоте для поставщиков услуг и пользователей и, </w:t>
            </w:r>
            <w:r w:rsidR="00263323">
              <w:rPr>
                <w:rFonts w:eastAsia="Calibri"/>
              </w:rPr>
              <w:t>как следствие</w:t>
            </w:r>
            <w:r w:rsidRPr="00F2256D">
              <w:rPr>
                <w:rFonts w:eastAsia="Calibri"/>
              </w:rPr>
              <w:t xml:space="preserve">, исключения </w:t>
            </w:r>
            <w:r w:rsidR="00263323" w:rsidRPr="00263323">
              <w:rPr>
                <w:rFonts w:eastAsia="Calibri"/>
              </w:rPr>
              <w:t>линий LEO-LEO</w:t>
            </w:r>
            <w:r w:rsidRPr="00F2256D">
              <w:rPr>
                <w:rFonts w:eastAsia="Calibri"/>
              </w:rPr>
              <w:t>.</w:t>
            </w:r>
          </w:p>
          <w:p w14:paraId="1C63F600" w14:textId="1C36278F" w:rsidR="00A36E6F" w:rsidRPr="006F6738" w:rsidRDefault="00F615E7" w:rsidP="006F6738">
            <w:pPr>
              <w:pStyle w:val="Headingi"/>
              <w:rPr>
                <w:rFonts w:eastAsia="Calibri"/>
                <w:u w:val="single"/>
              </w:rPr>
            </w:pPr>
            <w:r w:rsidRPr="006F6738">
              <w:rPr>
                <w:rFonts w:eastAsia="Calibri"/>
                <w:u w:val="single"/>
              </w:rPr>
              <w:t>Часть 2: Дальнейшие действия</w:t>
            </w:r>
          </w:p>
          <w:p w14:paraId="41E13092" w14:textId="44166CA2" w:rsidR="00A36E6F" w:rsidRPr="00F615E7" w:rsidRDefault="00F615E7" w:rsidP="00155FEE">
            <w:pPr>
              <w:pBdr>
                <w:top w:val="nil"/>
                <w:left w:val="nil"/>
                <w:bottom w:val="nil"/>
                <w:right w:val="nil"/>
                <w:between w:val="nil"/>
              </w:pBdr>
              <w:spacing w:line="276" w:lineRule="auto"/>
              <w:jc w:val="both"/>
              <w:rPr>
                <w:rFonts w:eastAsia="Calibri"/>
                <w:color w:val="000000"/>
              </w:rPr>
            </w:pPr>
            <w:r w:rsidRPr="00F615E7">
              <w:rPr>
                <w:rFonts w:eastAsia="Calibri"/>
                <w:b/>
                <w:i/>
                <w:color w:val="000000"/>
              </w:rPr>
              <w:t>Просить администрации АСЭ</w:t>
            </w:r>
            <w:r w:rsidR="00A36E6F" w:rsidRPr="006F6738">
              <w:rPr>
                <w:rFonts w:eastAsia="Calibri"/>
                <w:i/>
                <w:color w:val="000000"/>
              </w:rPr>
              <w:t>:</w:t>
            </w:r>
          </w:p>
          <w:p w14:paraId="769F39CA" w14:textId="313E83D0" w:rsidR="00A53531" w:rsidRPr="00A53531" w:rsidRDefault="00A53531" w:rsidP="00A53531">
            <w:pPr>
              <w:pStyle w:val="enumlev1"/>
              <w:rPr>
                <w:rFonts w:eastAsia="Calibri"/>
              </w:rPr>
            </w:pPr>
            <w:r w:rsidRPr="00A53531">
              <w:rPr>
                <w:rFonts w:eastAsia="Calibri"/>
              </w:rPr>
              <w:lastRenderedPageBreak/>
              <w:t>1</w:t>
            </w:r>
            <w:r w:rsidRPr="00A53531">
              <w:rPr>
                <w:rFonts w:eastAsia="Calibri"/>
              </w:rPr>
              <w:tab/>
            </w:r>
            <w:r w:rsidRPr="004A3F3A">
              <w:rPr>
                <w:rFonts w:eastAsia="Calibri"/>
                <w:b/>
                <w:bCs/>
              </w:rPr>
              <w:t>поддержать</w:t>
            </w:r>
            <w:r w:rsidRPr="00A53531">
              <w:rPr>
                <w:rFonts w:eastAsia="Calibri"/>
              </w:rPr>
              <w:t xml:space="preserve"> </w:t>
            </w:r>
            <w:r w:rsidRPr="00A53531">
              <w:rPr>
                <w:rFonts w:eastAsia="Calibri"/>
                <w:lang w:val="en-US"/>
              </w:rPr>
              <w:t>AFCP</w:t>
            </w:r>
            <w:r w:rsidRPr="00A53531">
              <w:rPr>
                <w:rFonts w:eastAsia="Calibri"/>
              </w:rPr>
              <w:t xml:space="preserve"> по </w:t>
            </w:r>
            <w:r>
              <w:rPr>
                <w:rFonts w:eastAsia="Calibri"/>
              </w:rPr>
              <w:t>данному</w:t>
            </w:r>
            <w:r w:rsidRPr="00A53531">
              <w:rPr>
                <w:rFonts w:eastAsia="Calibri"/>
              </w:rPr>
              <w:t xml:space="preserve"> пункту повестки дня (ключевые элементы которого отражены в проекте </w:t>
            </w:r>
            <w:r w:rsidR="00136A46" w:rsidRPr="00136A46">
              <w:rPr>
                <w:rFonts w:eastAsia="Calibri"/>
                <w:lang w:val="en-US"/>
              </w:rPr>
              <w:t>AFCP</w:t>
            </w:r>
            <w:r w:rsidR="00136A46" w:rsidRPr="00136A46">
              <w:rPr>
                <w:rFonts w:eastAsia="Calibri"/>
              </w:rPr>
              <w:t xml:space="preserve"> </w:t>
            </w:r>
            <w:r w:rsidRPr="00A53531">
              <w:rPr>
                <w:rFonts w:eastAsia="Calibri"/>
              </w:rPr>
              <w:t xml:space="preserve">для ВКР-23, </w:t>
            </w:r>
            <w:r w:rsidR="00136A46">
              <w:rPr>
                <w:rFonts w:eastAsia="Calibri"/>
              </w:rPr>
              <w:t>изложенном</w:t>
            </w:r>
            <w:r w:rsidRPr="00A53531">
              <w:rPr>
                <w:rFonts w:eastAsia="Calibri"/>
              </w:rPr>
              <w:t xml:space="preserve"> здесь)</w:t>
            </w:r>
            <w:r w:rsidR="0095243C">
              <w:rPr>
                <w:rFonts w:eastAsia="Calibri"/>
              </w:rPr>
              <w:t>;</w:t>
            </w:r>
          </w:p>
          <w:p w14:paraId="5578DF16" w14:textId="5F440FAB" w:rsidR="00A53531" w:rsidRPr="00A53531" w:rsidRDefault="00A53531" w:rsidP="00A53531">
            <w:pPr>
              <w:pStyle w:val="enumlev1"/>
              <w:rPr>
                <w:rFonts w:eastAsia="Calibri"/>
              </w:rPr>
            </w:pPr>
            <w:r w:rsidRPr="00A53531">
              <w:rPr>
                <w:rFonts w:eastAsia="Calibri"/>
              </w:rPr>
              <w:t>2</w:t>
            </w:r>
            <w:r w:rsidRPr="00A53531">
              <w:rPr>
                <w:rFonts w:eastAsia="Calibri"/>
              </w:rPr>
              <w:tab/>
            </w:r>
            <w:r w:rsidR="0095243C" w:rsidRPr="00543968">
              <w:rPr>
                <w:rFonts w:eastAsia="Calibri"/>
                <w:b/>
                <w:bCs/>
              </w:rPr>
              <w:t>а</w:t>
            </w:r>
            <w:r w:rsidRPr="00543968">
              <w:rPr>
                <w:rFonts w:eastAsia="Calibri"/>
                <w:b/>
                <w:bCs/>
              </w:rPr>
              <w:t>ктивно участвовать</w:t>
            </w:r>
            <w:r w:rsidRPr="00A53531">
              <w:rPr>
                <w:rFonts w:eastAsia="Calibri"/>
              </w:rPr>
              <w:t xml:space="preserve"> в обсуждениях </w:t>
            </w:r>
            <w:r w:rsidR="00543968" w:rsidRPr="00543968">
              <w:rPr>
                <w:rFonts w:eastAsia="Calibri"/>
              </w:rPr>
              <w:t>данно</w:t>
            </w:r>
            <w:r w:rsidR="004A3F3A">
              <w:rPr>
                <w:rFonts w:eastAsia="Calibri"/>
              </w:rPr>
              <w:t>го</w:t>
            </w:r>
            <w:r w:rsidR="00543968" w:rsidRPr="00543968">
              <w:rPr>
                <w:rFonts w:eastAsia="Calibri"/>
              </w:rPr>
              <w:t xml:space="preserve"> </w:t>
            </w:r>
            <w:r w:rsidRPr="00A53531">
              <w:rPr>
                <w:rFonts w:eastAsia="Calibri"/>
              </w:rPr>
              <w:t>пункт</w:t>
            </w:r>
            <w:r w:rsidR="004A3F3A">
              <w:rPr>
                <w:rFonts w:eastAsia="Calibri"/>
              </w:rPr>
              <w:t>а</w:t>
            </w:r>
            <w:r w:rsidRPr="00A53531">
              <w:rPr>
                <w:rFonts w:eastAsia="Calibri"/>
              </w:rPr>
              <w:t xml:space="preserve"> повестки дня, чтобы обеспечить защиту соседних станций ГСО и НГСО, а также защиту наземных станций от внеосев</w:t>
            </w:r>
            <w:r w:rsidR="00543968">
              <w:rPr>
                <w:rFonts w:eastAsia="Calibri"/>
              </w:rPr>
              <w:t>ого</w:t>
            </w:r>
            <w:r w:rsidRPr="00A53531">
              <w:rPr>
                <w:rFonts w:eastAsia="Calibri"/>
              </w:rPr>
              <w:t xml:space="preserve"> излучени</w:t>
            </w:r>
            <w:r w:rsidR="00543968">
              <w:rPr>
                <w:rFonts w:eastAsia="Calibri"/>
              </w:rPr>
              <w:t>я</w:t>
            </w:r>
            <w:r w:rsidR="0095243C">
              <w:rPr>
                <w:rFonts w:eastAsia="Calibri"/>
              </w:rPr>
              <w:t>;</w:t>
            </w:r>
          </w:p>
          <w:p w14:paraId="6EA569BB" w14:textId="4D979868" w:rsidR="00A53531" w:rsidRPr="00A53531" w:rsidRDefault="00A53531" w:rsidP="00A53531">
            <w:pPr>
              <w:pStyle w:val="enumlev1"/>
              <w:rPr>
                <w:rFonts w:eastAsia="Calibri"/>
                <w:highlight w:val="lightGray"/>
              </w:rPr>
            </w:pPr>
            <w:r w:rsidRPr="00A53531">
              <w:rPr>
                <w:rFonts w:eastAsia="Calibri"/>
              </w:rPr>
              <w:t>3</w:t>
            </w:r>
            <w:r w:rsidRPr="00A53531">
              <w:rPr>
                <w:rFonts w:eastAsia="Calibri"/>
              </w:rPr>
              <w:tab/>
            </w:r>
            <w:r w:rsidR="0095243C" w:rsidRPr="00FA71DD">
              <w:rPr>
                <w:rFonts w:eastAsia="Calibri"/>
                <w:b/>
                <w:bCs/>
              </w:rPr>
              <w:t>р</w:t>
            </w:r>
            <w:r w:rsidRPr="00FA71DD">
              <w:rPr>
                <w:rFonts w:eastAsia="Calibri"/>
                <w:b/>
                <w:bCs/>
              </w:rPr>
              <w:t>ассмотреть</w:t>
            </w:r>
            <w:r w:rsidRPr="00A53531">
              <w:rPr>
                <w:rFonts w:eastAsia="Calibri"/>
              </w:rPr>
              <w:t xml:space="preserve"> применимость </w:t>
            </w:r>
            <w:r w:rsidR="00FA71DD" w:rsidRPr="00FA71DD">
              <w:rPr>
                <w:rFonts w:eastAsia="Calibri"/>
              </w:rPr>
              <w:t xml:space="preserve">действующей регламентарной нормы </w:t>
            </w:r>
            <w:r w:rsidRPr="00A53531">
              <w:rPr>
                <w:rFonts w:eastAsia="Calibri"/>
              </w:rPr>
              <w:t>по защите ГСО ФСС в конкретном пункте 9.11</w:t>
            </w:r>
            <w:r w:rsidRPr="00A53531">
              <w:rPr>
                <w:rFonts w:eastAsia="Calibri"/>
                <w:lang w:val="en-US"/>
              </w:rPr>
              <w:t>A</w:t>
            </w:r>
            <w:r w:rsidRPr="00A53531">
              <w:rPr>
                <w:rFonts w:eastAsia="Calibri"/>
              </w:rPr>
              <w:t xml:space="preserve"> и ограничени</w:t>
            </w:r>
            <w:r w:rsidR="00FA71DD">
              <w:rPr>
                <w:rFonts w:eastAsia="Calibri"/>
              </w:rPr>
              <w:t>й</w:t>
            </w:r>
            <w:r w:rsidRPr="00A53531">
              <w:rPr>
                <w:rFonts w:eastAsia="Calibri"/>
              </w:rPr>
              <w:t xml:space="preserve">, </w:t>
            </w:r>
            <w:r w:rsidR="00820166">
              <w:rPr>
                <w:rFonts w:eastAsia="Calibri"/>
              </w:rPr>
              <w:t>включенных</w:t>
            </w:r>
            <w:r w:rsidRPr="00A53531">
              <w:rPr>
                <w:rFonts w:eastAsia="Calibri"/>
              </w:rPr>
              <w:t xml:space="preserve"> в </w:t>
            </w:r>
            <w:r w:rsidR="00FA71DD">
              <w:rPr>
                <w:rFonts w:eastAsia="Calibri"/>
              </w:rPr>
              <w:t>Т</w:t>
            </w:r>
            <w:r w:rsidRPr="00A53531">
              <w:rPr>
                <w:rFonts w:eastAsia="Calibri"/>
              </w:rPr>
              <w:t>аблицу 22</w:t>
            </w:r>
            <w:r w:rsidR="0095243C">
              <w:rPr>
                <w:rFonts w:eastAsia="Calibri"/>
              </w:rPr>
              <w:t>-</w:t>
            </w:r>
            <w:r w:rsidRPr="00A53531">
              <w:rPr>
                <w:rFonts w:eastAsia="Calibri"/>
              </w:rPr>
              <w:t>2</w:t>
            </w:r>
            <w:r w:rsidR="0095243C">
              <w:rPr>
                <w:rFonts w:eastAsia="Calibri"/>
              </w:rPr>
              <w:t>;</w:t>
            </w:r>
          </w:p>
          <w:p w14:paraId="147E6C8F" w14:textId="41C76470" w:rsidR="00A53531" w:rsidRPr="00A53531" w:rsidRDefault="00A53531" w:rsidP="00A53531">
            <w:pPr>
              <w:pStyle w:val="enumlev1"/>
              <w:rPr>
                <w:rFonts w:eastAsia="Calibri"/>
              </w:rPr>
            </w:pPr>
            <w:r w:rsidRPr="00A53531">
              <w:rPr>
                <w:rFonts w:eastAsia="Calibri"/>
              </w:rPr>
              <w:t>4</w:t>
            </w:r>
            <w:r w:rsidRPr="00A53531">
              <w:rPr>
                <w:rFonts w:eastAsia="Calibri"/>
              </w:rPr>
              <w:tab/>
            </w:r>
            <w:r w:rsidR="0095243C" w:rsidRPr="002878E0">
              <w:rPr>
                <w:rFonts w:eastAsia="Calibri"/>
                <w:b/>
                <w:bCs/>
              </w:rPr>
              <w:t>р</w:t>
            </w:r>
            <w:r w:rsidRPr="002878E0">
              <w:rPr>
                <w:rFonts w:eastAsia="Calibri"/>
                <w:b/>
                <w:bCs/>
              </w:rPr>
              <w:t>ассмотреть</w:t>
            </w:r>
            <w:r w:rsidRPr="00A53531">
              <w:rPr>
                <w:rFonts w:eastAsia="Calibri"/>
              </w:rPr>
              <w:t xml:space="preserve"> применимость </w:t>
            </w:r>
            <w:r w:rsidR="002878E0" w:rsidRPr="002878E0">
              <w:rPr>
                <w:rFonts w:eastAsia="Calibri"/>
              </w:rPr>
              <w:t xml:space="preserve">действующей регламентарной нормы </w:t>
            </w:r>
            <w:r w:rsidR="002878E0">
              <w:rPr>
                <w:rFonts w:eastAsia="Calibri"/>
              </w:rPr>
              <w:t>по</w:t>
            </w:r>
            <w:r w:rsidRPr="00A53531">
              <w:rPr>
                <w:rFonts w:eastAsia="Calibri"/>
              </w:rPr>
              <w:t xml:space="preserve"> защит</w:t>
            </w:r>
            <w:r w:rsidR="002878E0">
              <w:rPr>
                <w:rFonts w:eastAsia="Calibri"/>
              </w:rPr>
              <w:t>е</w:t>
            </w:r>
            <w:r w:rsidRPr="00A53531">
              <w:rPr>
                <w:rFonts w:eastAsia="Calibri"/>
              </w:rPr>
              <w:t xml:space="preserve"> НГСО ФСС с использованием </w:t>
            </w:r>
            <w:r w:rsidR="002878E0">
              <w:rPr>
                <w:rFonts w:eastAsia="Calibri"/>
              </w:rPr>
              <w:t>пределов</w:t>
            </w:r>
            <w:r w:rsidRPr="00A53531">
              <w:rPr>
                <w:rFonts w:eastAsia="Calibri"/>
              </w:rPr>
              <w:t xml:space="preserve">, указанных в </w:t>
            </w:r>
            <w:r w:rsidR="002F6236">
              <w:rPr>
                <w:rFonts w:eastAsia="Calibri"/>
              </w:rPr>
              <w:t>Дополнении</w:t>
            </w:r>
            <w:r w:rsidRPr="00A53531">
              <w:rPr>
                <w:rFonts w:eastAsia="Calibri"/>
              </w:rPr>
              <w:t xml:space="preserve"> 4 к проекту новой </w:t>
            </w:r>
            <w:r w:rsidR="002F6236">
              <w:rPr>
                <w:rFonts w:eastAsia="Calibri"/>
              </w:rPr>
              <w:t>Р</w:t>
            </w:r>
            <w:r w:rsidRPr="00A53531">
              <w:rPr>
                <w:rFonts w:eastAsia="Calibri"/>
              </w:rPr>
              <w:t>езолюции</w:t>
            </w:r>
            <w:r w:rsidR="0095243C">
              <w:rPr>
                <w:rFonts w:eastAsia="Calibri"/>
              </w:rPr>
              <w:t>;</w:t>
            </w:r>
          </w:p>
          <w:p w14:paraId="5C413145" w14:textId="1DE4848F" w:rsidR="00A36E6F" w:rsidRPr="00CE48CD" w:rsidRDefault="00A53531" w:rsidP="006F6738">
            <w:pPr>
              <w:pStyle w:val="enumlev1"/>
              <w:rPr>
                <w:rFonts w:eastAsia="Calibri"/>
              </w:rPr>
            </w:pPr>
            <w:r w:rsidRPr="00A53531">
              <w:rPr>
                <w:rFonts w:eastAsia="Calibri"/>
              </w:rPr>
              <w:t>5</w:t>
            </w:r>
            <w:r w:rsidRPr="00A53531">
              <w:rPr>
                <w:rFonts w:eastAsia="Calibri"/>
              </w:rPr>
              <w:tab/>
            </w:r>
            <w:r w:rsidR="0095243C" w:rsidRPr="002160AA">
              <w:rPr>
                <w:rFonts w:eastAsia="Calibri"/>
                <w:b/>
                <w:bCs/>
              </w:rPr>
              <w:t>р</w:t>
            </w:r>
            <w:r w:rsidRPr="002160AA">
              <w:rPr>
                <w:rFonts w:eastAsia="Calibri"/>
                <w:b/>
                <w:bCs/>
              </w:rPr>
              <w:t>ассмотреть</w:t>
            </w:r>
            <w:r w:rsidRPr="00A53531">
              <w:rPr>
                <w:rFonts w:eastAsia="Calibri"/>
              </w:rPr>
              <w:t xml:space="preserve"> исследования совместного использования частот и совместимости между линиями </w:t>
            </w:r>
            <w:r w:rsidR="002160AA">
              <w:rPr>
                <w:rFonts w:eastAsia="Calibri"/>
              </w:rPr>
              <w:t xml:space="preserve">спутник-спутник </w:t>
            </w:r>
            <w:r w:rsidRPr="00A53531">
              <w:rPr>
                <w:rFonts w:eastAsia="Calibri"/>
              </w:rPr>
              <w:t xml:space="preserve">и другими службами в тех же и соседних полосах частот с целью разработки технических условий и </w:t>
            </w:r>
            <w:r w:rsidR="002160AA">
              <w:rPr>
                <w:rFonts w:eastAsia="Calibri"/>
              </w:rPr>
              <w:t>регламентарных</w:t>
            </w:r>
            <w:r w:rsidRPr="00A53531">
              <w:rPr>
                <w:rFonts w:eastAsia="Calibri"/>
              </w:rPr>
              <w:t xml:space="preserve"> положений </w:t>
            </w:r>
            <w:r w:rsidR="00D55D4D">
              <w:rPr>
                <w:rFonts w:eastAsia="Calibri"/>
              </w:rPr>
              <w:t>в отношении</w:t>
            </w:r>
            <w:r w:rsidRPr="00A53531">
              <w:rPr>
                <w:rFonts w:eastAsia="Calibri"/>
              </w:rPr>
              <w:t xml:space="preserve"> использования </w:t>
            </w:r>
            <w:r w:rsidR="00D55D4D" w:rsidRPr="00D55D4D">
              <w:rPr>
                <w:rFonts w:eastAsia="Calibri"/>
              </w:rPr>
              <w:t>работ</w:t>
            </w:r>
            <w:r w:rsidR="007C550F">
              <w:rPr>
                <w:rFonts w:eastAsia="Calibri"/>
              </w:rPr>
              <w:t>ы</w:t>
            </w:r>
            <w:r w:rsidR="00D55D4D" w:rsidRPr="00D55D4D">
              <w:rPr>
                <w:rFonts w:eastAsia="Calibri"/>
              </w:rPr>
              <w:t xml:space="preserve"> на линии спутник-спутник </w:t>
            </w:r>
            <w:r w:rsidRPr="00A53531">
              <w:rPr>
                <w:rFonts w:eastAsia="Calibri"/>
              </w:rPr>
              <w:t xml:space="preserve">в </w:t>
            </w:r>
            <w:r w:rsidR="00D55D4D">
              <w:rPr>
                <w:rFonts w:eastAsia="Calibri"/>
              </w:rPr>
              <w:t>п</w:t>
            </w:r>
            <w:r w:rsidR="00D55D4D" w:rsidRPr="00D55D4D">
              <w:rPr>
                <w:rFonts w:eastAsia="Calibri"/>
              </w:rPr>
              <w:t>олос</w:t>
            </w:r>
            <w:r w:rsidR="00D55D4D">
              <w:rPr>
                <w:rFonts w:eastAsia="Calibri"/>
              </w:rPr>
              <w:t>ах</w:t>
            </w:r>
            <w:r w:rsidR="00D55D4D" w:rsidRPr="00D55D4D">
              <w:rPr>
                <w:rFonts w:eastAsia="Calibri"/>
              </w:rPr>
              <w:t xml:space="preserve"> частот 18,1–18,6 ГГц, 18,8–20,2 ГГц и 27,5</w:t>
            </w:r>
            <w:r w:rsidR="006F6738">
              <w:rPr>
                <w:rFonts w:eastAsia="Calibri"/>
              </w:rPr>
              <w:t>−</w:t>
            </w:r>
            <w:r w:rsidR="00D55D4D" w:rsidRPr="00D55D4D">
              <w:rPr>
                <w:rFonts w:eastAsia="Calibri"/>
              </w:rPr>
              <w:t>30</w:t>
            </w:r>
            <w:r w:rsidR="00B825BE">
              <w:rPr>
                <w:rFonts w:eastAsia="Calibri"/>
              </w:rPr>
              <w:t> </w:t>
            </w:r>
            <w:r w:rsidR="00D55D4D" w:rsidRPr="00D55D4D">
              <w:rPr>
                <w:rFonts w:eastAsia="Calibri"/>
              </w:rPr>
              <w:t>ГГц</w:t>
            </w:r>
            <w:r w:rsidRPr="00A53531">
              <w:rPr>
                <w:rFonts w:eastAsia="Calibri"/>
              </w:rPr>
              <w:t xml:space="preserve"> в соответствии с Резолюцией </w:t>
            </w:r>
            <w:r w:rsidRPr="006F6738">
              <w:rPr>
                <w:rFonts w:eastAsia="Calibri"/>
                <w:b/>
              </w:rPr>
              <w:t>773 (ВКР-19)</w:t>
            </w:r>
            <w:r w:rsidRPr="00A53531">
              <w:rPr>
                <w:rFonts w:eastAsia="Calibri"/>
              </w:rPr>
              <w:t>.</w:t>
            </w:r>
          </w:p>
        </w:tc>
      </w:tr>
      <w:tr w:rsidR="00A36E6F" w:rsidRPr="005B5E55" w14:paraId="0F038841" w14:textId="77777777" w:rsidTr="007B539C">
        <w:trPr>
          <w:jc w:val="center"/>
        </w:trPr>
        <w:tc>
          <w:tcPr>
            <w:tcW w:w="3119" w:type="dxa"/>
          </w:tcPr>
          <w:p w14:paraId="07C16949" w14:textId="2DF0BC57" w:rsidR="00A36E6F" w:rsidRPr="00155FEE" w:rsidRDefault="00A8480D" w:rsidP="003D6C12">
            <w:pPr>
              <w:spacing w:before="40" w:after="40" w:line="276" w:lineRule="auto"/>
              <w:jc w:val="both"/>
              <w:rPr>
                <w:rFonts w:eastAsia="Calibri"/>
                <w:b/>
              </w:rPr>
            </w:pPr>
            <w:r w:rsidRPr="00B5765E">
              <w:rPr>
                <w:rFonts w:eastAsia="Calibri"/>
                <w:b/>
              </w:rPr>
              <w:lastRenderedPageBreak/>
              <w:t>Пункт 1.1</w:t>
            </w:r>
            <w:r>
              <w:rPr>
                <w:rFonts w:eastAsia="Calibri"/>
                <w:b/>
              </w:rPr>
              <w:t>8</w:t>
            </w:r>
            <w:r w:rsidRPr="00B5765E">
              <w:rPr>
                <w:rFonts w:eastAsia="Calibri"/>
                <w:b/>
              </w:rPr>
              <w:t xml:space="preserve"> повестки дня</w:t>
            </w:r>
          </w:p>
          <w:p w14:paraId="21F0D8A8" w14:textId="58CD59D3" w:rsidR="00A36E6F" w:rsidRPr="003E45C7" w:rsidRDefault="003E45C7" w:rsidP="003D6C12">
            <w:pPr>
              <w:spacing w:before="40" w:after="40"/>
              <w:rPr>
                <w:rFonts w:eastAsia="Calibri"/>
                <w:b/>
              </w:rPr>
            </w:pPr>
            <w:r w:rsidRPr="00CE48CD">
              <w:rPr>
                <w:rFonts w:eastAsia="Calibri"/>
                <w:bCs/>
              </w:rPr>
              <w:t>в соответствии с Резолюцией</w:t>
            </w:r>
            <w:r w:rsidRPr="00CE48CD">
              <w:rPr>
                <w:rFonts w:eastAsia="Calibri"/>
              </w:rPr>
              <w:t xml:space="preserve"> </w:t>
            </w:r>
            <w:r w:rsidRPr="00CE48CD">
              <w:rPr>
                <w:rFonts w:eastAsia="Calibri"/>
                <w:b/>
                <w:bCs/>
              </w:rPr>
              <w:t>248 (ВКР-19)</w:t>
            </w:r>
            <w:r w:rsidRPr="00CE48CD">
              <w:rPr>
                <w:rFonts w:eastAsia="Calibri"/>
              </w:rPr>
              <w:t>, рассмотреть результаты 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p>
        </w:tc>
        <w:tc>
          <w:tcPr>
            <w:tcW w:w="6718" w:type="dxa"/>
          </w:tcPr>
          <w:p w14:paraId="2FB47548" w14:textId="53DF19B3" w:rsidR="00A36E6F" w:rsidRPr="00B5765E" w:rsidRDefault="00F615E7" w:rsidP="006F6738">
            <w:pPr>
              <w:pStyle w:val="Headingi"/>
              <w:rPr>
                <w:rFonts w:eastAsia="Calibri"/>
              </w:rPr>
            </w:pPr>
            <w:r w:rsidRPr="006F6738">
              <w:rPr>
                <w:rFonts w:eastAsia="Calibri"/>
                <w:u w:val="single"/>
              </w:rPr>
              <w:t>Часть 1: Общая позиция</w:t>
            </w:r>
            <w:r w:rsidR="00A36E6F" w:rsidRPr="00B5765E">
              <w:rPr>
                <w:rFonts w:eastAsia="Calibri"/>
              </w:rPr>
              <w:t>:</w:t>
            </w:r>
          </w:p>
          <w:p w14:paraId="3904133D" w14:textId="58612BC8" w:rsidR="00A36E6F" w:rsidRPr="00B5765E" w:rsidRDefault="00E9640D" w:rsidP="003D6C12">
            <w:pPr>
              <w:spacing w:before="40" w:after="40"/>
              <w:rPr>
                <w:rFonts w:eastAsia="Calibri"/>
              </w:rPr>
            </w:pPr>
            <w:r>
              <w:rPr>
                <w:rFonts w:eastAsia="Calibri"/>
                <w:b/>
              </w:rPr>
              <w:t>Поддержать</w:t>
            </w:r>
            <w:r w:rsidRPr="00B5765E">
              <w:rPr>
                <w:rFonts w:eastAsia="Calibri"/>
                <w:b/>
              </w:rPr>
              <w:t xml:space="preserve"> </w:t>
            </w:r>
            <w:r>
              <w:rPr>
                <w:rFonts w:eastAsia="Calibri"/>
                <w:b/>
              </w:rPr>
              <w:t>метод</w:t>
            </w:r>
            <w:r w:rsidR="00A36E6F" w:rsidRPr="00B5765E">
              <w:rPr>
                <w:rFonts w:eastAsia="Calibri"/>
                <w:b/>
              </w:rPr>
              <w:t xml:space="preserve"> </w:t>
            </w:r>
            <w:r w:rsidR="00A36E6F" w:rsidRPr="007B539C">
              <w:rPr>
                <w:rFonts w:eastAsia="Calibri"/>
                <w:b/>
                <w:lang w:val="en-US"/>
              </w:rPr>
              <w:t>A</w:t>
            </w:r>
            <w:r w:rsidR="00D404BC" w:rsidRPr="00B5765E">
              <w:rPr>
                <w:rFonts w:eastAsia="Calibri"/>
                <w:bCs/>
              </w:rPr>
              <w:t xml:space="preserve">, </w:t>
            </w:r>
            <w:r w:rsidR="00D404BC" w:rsidRPr="00D404BC">
              <w:rPr>
                <w:rFonts w:eastAsia="Calibri"/>
                <w:bCs/>
              </w:rPr>
              <w:t>который</w:t>
            </w:r>
            <w:r w:rsidR="00D404BC" w:rsidRPr="00B5765E">
              <w:rPr>
                <w:rFonts w:eastAsia="Calibri"/>
                <w:bCs/>
              </w:rPr>
              <w:t xml:space="preserve"> </w:t>
            </w:r>
            <w:r w:rsidR="00D404BC">
              <w:rPr>
                <w:rFonts w:eastAsia="Calibri"/>
                <w:bCs/>
              </w:rPr>
              <w:t>предполагает</w:t>
            </w:r>
            <w:r w:rsidR="00D404BC" w:rsidRPr="00B5765E">
              <w:rPr>
                <w:rFonts w:eastAsia="Calibri"/>
                <w:bCs/>
              </w:rPr>
              <w:t xml:space="preserve"> </w:t>
            </w:r>
            <w:r w:rsidR="00D404BC" w:rsidRPr="00D404BC">
              <w:rPr>
                <w:rFonts w:eastAsia="Calibri"/>
                <w:bCs/>
              </w:rPr>
              <w:t>отсутствие</w:t>
            </w:r>
            <w:r w:rsidR="00D404BC" w:rsidRPr="00B5765E">
              <w:rPr>
                <w:rFonts w:eastAsia="Calibri"/>
                <w:bCs/>
              </w:rPr>
              <w:t xml:space="preserve"> </w:t>
            </w:r>
            <w:r w:rsidR="00D404BC" w:rsidRPr="00D404BC">
              <w:rPr>
                <w:rFonts w:eastAsia="Calibri"/>
                <w:bCs/>
              </w:rPr>
              <w:t>изменений</w:t>
            </w:r>
            <w:r w:rsidR="00D404BC" w:rsidRPr="00B5765E">
              <w:rPr>
                <w:rFonts w:eastAsia="Calibri"/>
                <w:bCs/>
              </w:rPr>
              <w:t xml:space="preserve"> </w:t>
            </w:r>
            <w:r w:rsidR="00D404BC" w:rsidRPr="00D404BC">
              <w:rPr>
                <w:rFonts w:eastAsia="Calibri"/>
                <w:bCs/>
              </w:rPr>
              <w:t>и</w:t>
            </w:r>
            <w:r w:rsidR="00D404BC" w:rsidRPr="00B5765E">
              <w:rPr>
                <w:rFonts w:eastAsia="Calibri"/>
                <w:bCs/>
              </w:rPr>
              <w:t xml:space="preserve"> </w:t>
            </w:r>
            <w:r w:rsidR="00D404BC">
              <w:rPr>
                <w:rFonts w:eastAsia="Calibri"/>
                <w:bCs/>
              </w:rPr>
              <w:t>исключение</w:t>
            </w:r>
            <w:r w:rsidR="00D404BC" w:rsidRPr="00B5765E">
              <w:rPr>
                <w:rFonts w:eastAsia="Calibri"/>
                <w:bCs/>
              </w:rPr>
              <w:t xml:space="preserve"> </w:t>
            </w:r>
            <w:r w:rsidR="00D404BC" w:rsidRPr="00D404BC">
              <w:rPr>
                <w:rFonts w:eastAsia="Calibri"/>
                <w:bCs/>
              </w:rPr>
              <w:t>Резолюции</w:t>
            </w:r>
            <w:r w:rsidR="00D404BC" w:rsidRPr="00B5765E">
              <w:rPr>
                <w:rFonts w:eastAsia="Calibri"/>
                <w:bCs/>
              </w:rPr>
              <w:t xml:space="preserve"> 248 (</w:t>
            </w:r>
            <w:r w:rsidR="00D404BC" w:rsidRPr="00D404BC">
              <w:rPr>
                <w:rFonts w:eastAsia="Calibri"/>
                <w:bCs/>
              </w:rPr>
              <w:t>ВКР</w:t>
            </w:r>
            <w:r w:rsidR="00D404BC" w:rsidRPr="00B5765E">
              <w:rPr>
                <w:rFonts w:eastAsia="Calibri"/>
                <w:bCs/>
              </w:rPr>
              <w:t xml:space="preserve">-19), </w:t>
            </w:r>
            <w:r w:rsidR="00D404BC" w:rsidRPr="00D404BC">
              <w:rPr>
                <w:rFonts w:eastAsia="Calibri"/>
                <w:bCs/>
              </w:rPr>
              <w:t>учитывая</w:t>
            </w:r>
            <w:r w:rsidR="00D404BC" w:rsidRPr="00B5765E">
              <w:rPr>
                <w:rFonts w:eastAsia="Calibri"/>
                <w:bCs/>
              </w:rPr>
              <w:t xml:space="preserve"> </w:t>
            </w:r>
            <w:r w:rsidR="00D404BC" w:rsidRPr="00D404BC">
              <w:rPr>
                <w:rFonts w:eastAsia="Calibri"/>
                <w:bCs/>
              </w:rPr>
              <w:t>отсутствие</w:t>
            </w:r>
            <w:r w:rsidR="00D404BC" w:rsidRPr="00B5765E">
              <w:rPr>
                <w:rFonts w:eastAsia="Calibri"/>
                <w:bCs/>
              </w:rPr>
              <w:t xml:space="preserve"> </w:t>
            </w:r>
            <w:r w:rsidR="00D404BC" w:rsidRPr="00D404BC">
              <w:rPr>
                <w:rFonts w:eastAsia="Calibri"/>
                <w:bCs/>
              </w:rPr>
              <w:t>согласия</w:t>
            </w:r>
            <w:r w:rsidR="00D404BC" w:rsidRPr="00B5765E">
              <w:rPr>
                <w:rFonts w:eastAsia="Calibri"/>
                <w:bCs/>
              </w:rPr>
              <w:t xml:space="preserve"> </w:t>
            </w:r>
            <w:r w:rsidR="00D404BC" w:rsidRPr="00D404BC">
              <w:rPr>
                <w:rFonts w:eastAsia="Calibri"/>
                <w:bCs/>
              </w:rPr>
              <w:t>внутри</w:t>
            </w:r>
            <w:r w:rsidR="00D404BC" w:rsidRPr="00B5765E">
              <w:rPr>
                <w:rFonts w:eastAsia="Calibri"/>
                <w:bCs/>
              </w:rPr>
              <w:t xml:space="preserve"> </w:t>
            </w:r>
            <w:r w:rsidR="00D404BC" w:rsidRPr="00D404BC">
              <w:rPr>
                <w:rFonts w:eastAsia="Calibri"/>
                <w:bCs/>
              </w:rPr>
              <w:t>МСЭ</w:t>
            </w:r>
            <w:r w:rsidR="00D404BC" w:rsidRPr="00B5765E">
              <w:rPr>
                <w:rFonts w:eastAsia="Calibri"/>
                <w:bCs/>
              </w:rPr>
              <w:t>-</w:t>
            </w:r>
            <w:r w:rsidR="00D404BC" w:rsidRPr="00D404BC">
              <w:rPr>
                <w:rFonts w:eastAsia="Calibri"/>
                <w:bCs/>
                <w:lang w:val="en-US"/>
              </w:rPr>
              <w:t>R</w:t>
            </w:r>
            <w:r w:rsidR="00D404BC" w:rsidRPr="00B5765E">
              <w:rPr>
                <w:rFonts w:eastAsia="Calibri"/>
                <w:bCs/>
              </w:rPr>
              <w:t xml:space="preserve"> </w:t>
            </w:r>
            <w:r w:rsidR="00D404BC" w:rsidRPr="00D404BC">
              <w:rPr>
                <w:rFonts w:eastAsia="Calibri"/>
                <w:bCs/>
              </w:rPr>
              <w:t>по</w:t>
            </w:r>
            <w:r w:rsidR="00D404BC" w:rsidRPr="00B5765E">
              <w:rPr>
                <w:rFonts w:eastAsia="Calibri"/>
                <w:bCs/>
              </w:rPr>
              <w:t xml:space="preserve"> </w:t>
            </w:r>
            <w:r w:rsidR="00D404BC" w:rsidRPr="00D404BC">
              <w:rPr>
                <w:rFonts w:eastAsia="Calibri"/>
                <w:bCs/>
              </w:rPr>
              <w:t>техническим</w:t>
            </w:r>
            <w:r w:rsidR="00D404BC" w:rsidRPr="00B5765E">
              <w:rPr>
                <w:rFonts w:eastAsia="Calibri"/>
                <w:bCs/>
              </w:rPr>
              <w:t xml:space="preserve"> </w:t>
            </w:r>
            <w:r w:rsidR="00D404BC" w:rsidRPr="00D404BC">
              <w:rPr>
                <w:rFonts w:eastAsia="Calibri"/>
                <w:bCs/>
              </w:rPr>
              <w:t>характеристикам</w:t>
            </w:r>
            <w:r w:rsidR="00D404BC" w:rsidRPr="00B5765E">
              <w:rPr>
                <w:rFonts w:eastAsia="Calibri"/>
                <w:bCs/>
              </w:rPr>
              <w:t xml:space="preserve"> </w:t>
            </w:r>
            <w:r w:rsidR="00D404BC" w:rsidRPr="00D404BC">
              <w:rPr>
                <w:rFonts w:eastAsia="Calibri"/>
                <w:bCs/>
              </w:rPr>
              <w:t>и</w:t>
            </w:r>
            <w:r w:rsidR="00D404BC" w:rsidRPr="00B5765E">
              <w:rPr>
                <w:rFonts w:eastAsia="Calibri"/>
                <w:bCs/>
              </w:rPr>
              <w:t xml:space="preserve"> </w:t>
            </w:r>
            <w:r w:rsidR="00D404BC" w:rsidRPr="00D404BC">
              <w:rPr>
                <w:rFonts w:eastAsia="Calibri"/>
                <w:bCs/>
              </w:rPr>
              <w:t>эксплуатационным</w:t>
            </w:r>
            <w:r w:rsidR="00D404BC" w:rsidRPr="00B5765E">
              <w:rPr>
                <w:rFonts w:eastAsia="Calibri"/>
                <w:bCs/>
              </w:rPr>
              <w:t xml:space="preserve"> </w:t>
            </w:r>
            <w:r w:rsidR="00D404BC" w:rsidRPr="00D404BC">
              <w:rPr>
                <w:rFonts w:eastAsia="Calibri"/>
                <w:bCs/>
              </w:rPr>
              <w:t>параметрам</w:t>
            </w:r>
            <w:r w:rsidR="00D404BC" w:rsidRPr="00B5765E">
              <w:rPr>
                <w:rFonts w:eastAsia="Calibri"/>
                <w:bCs/>
              </w:rPr>
              <w:t xml:space="preserve"> </w:t>
            </w:r>
            <w:r w:rsidR="00D404BC" w:rsidRPr="00D404BC">
              <w:rPr>
                <w:rFonts w:eastAsia="Calibri"/>
                <w:bCs/>
              </w:rPr>
              <w:t>для</w:t>
            </w:r>
            <w:r w:rsidR="00D404BC" w:rsidRPr="00B5765E">
              <w:rPr>
                <w:rFonts w:eastAsia="Calibri"/>
                <w:bCs/>
              </w:rPr>
              <w:t xml:space="preserve"> </w:t>
            </w:r>
            <w:r w:rsidR="00D404BC" w:rsidRPr="00D404BC">
              <w:rPr>
                <w:rFonts w:eastAsia="Calibri"/>
                <w:bCs/>
              </w:rPr>
              <w:t>проведения</w:t>
            </w:r>
            <w:r w:rsidR="00D404BC" w:rsidRPr="00B5765E">
              <w:rPr>
                <w:rFonts w:eastAsia="Calibri"/>
                <w:bCs/>
              </w:rPr>
              <w:t xml:space="preserve"> </w:t>
            </w:r>
            <w:r w:rsidR="00D404BC" w:rsidRPr="00D404BC">
              <w:rPr>
                <w:rFonts w:eastAsia="Calibri"/>
                <w:bCs/>
              </w:rPr>
              <w:t>необходимых</w:t>
            </w:r>
            <w:r w:rsidR="00D404BC" w:rsidRPr="00B5765E">
              <w:rPr>
                <w:rFonts w:eastAsia="Calibri"/>
                <w:bCs/>
              </w:rPr>
              <w:t xml:space="preserve"> </w:t>
            </w:r>
            <w:r w:rsidR="00D404BC" w:rsidRPr="00D404BC">
              <w:rPr>
                <w:rFonts w:eastAsia="Calibri"/>
                <w:bCs/>
              </w:rPr>
              <w:t>исследований</w:t>
            </w:r>
            <w:r w:rsidR="00D404BC" w:rsidRPr="00B5765E">
              <w:rPr>
                <w:rFonts w:eastAsia="Calibri"/>
                <w:bCs/>
              </w:rPr>
              <w:t xml:space="preserve"> </w:t>
            </w:r>
            <w:r w:rsidR="00D404BC" w:rsidRPr="00D404BC">
              <w:rPr>
                <w:rFonts w:eastAsia="Calibri"/>
                <w:bCs/>
              </w:rPr>
              <w:t>совместного</w:t>
            </w:r>
            <w:r w:rsidR="00D404BC" w:rsidRPr="00B5765E">
              <w:rPr>
                <w:rFonts w:eastAsia="Calibri"/>
                <w:bCs/>
              </w:rPr>
              <w:t xml:space="preserve"> </w:t>
            </w:r>
            <w:r w:rsidR="00D404BC" w:rsidRPr="00D404BC">
              <w:rPr>
                <w:rFonts w:eastAsia="Calibri"/>
                <w:bCs/>
              </w:rPr>
              <w:t>использования</w:t>
            </w:r>
            <w:r w:rsidR="00D404BC" w:rsidRPr="00B5765E">
              <w:rPr>
                <w:rFonts w:eastAsia="Calibri"/>
                <w:bCs/>
              </w:rPr>
              <w:t xml:space="preserve"> </w:t>
            </w:r>
            <w:r w:rsidR="00D404BC" w:rsidRPr="00D404BC">
              <w:rPr>
                <w:rFonts w:eastAsia="Calibri"/>
                <w:bCs/>
              </w:rPr>
              <w:t>частот</w:t>
            </w:r>
            <w:r w:rsidR="00D404BC" w:rsidRPr="00B5765E">
              <w:rPr>
                <w:rFonts w:eastAsia="Calibri"/>
                <w:bCs/>
              </w:rPr>
              <w:t xml:space="preserve"> </w:t>
            </w:r>
            <w:r w:rsidR="00D404BC" w:rsidRPr="00D404BC">
              <w:rPr>
                <w:rFonts w:eastAsia="Calibri"/>
                <w:bCs/>
              </w:rPr>
              <w:t>и</w:t>
            </w:r>
            <w:r w:rsidR="00D404BC" w:rsidRPr="00B5765E">
              <w:rPr>
                <w:rFonts w:eastAsia="Calibri"/>
                <w:bCs/>
              </w:rPr>
              <w:t xml:space="preserve"> </w:t>
            </w:r>
            <w:r w:rsidR="00D404BC" w:rsidRPr="00D404BC">
              <w:rPr>
                <w:rFonts w:eastAsia="Calibri"/>
                <w:bCs/>
              </w:rPr>
              <w:t>совместимости</w:t>
            </w:r>
            <w:r w:rsidR="00D404BC" w:rsidRPr="00B5765E">
              <w:rPr>
                <w:rFonts w:eastAsia="Calibri"/>
                <w:bCs/>
              </w:rPr>
              <w:t xml:space="preserve"> </w:t>
            </w:r>
            <w:r w:rsidR="00D404BC">
              <w:rPr>
                <w:rFonts w:eastAsia="Calibri"/>
                <w:bCs/>
              </w:rPr>
              <w:t>с</w:t>
            </w:r>
            <w:r w:rsidR="00D404BC" w:rsidRPr="00B5765E">
              <w:rPr>
                <w:rFonts w:eastAsia="Calibri"/>
                <w:bCs/>
              </w:rPr>
              <w:t xml:space="preserve"> </w:t>
            </w:r>
            <w:r w:rsidR="00D404BC">
              <w:rPr>
                <w:rFonts w:eastAsia="Calibri"/>
                <w:bCs/>
              </w:rPr>
              <w:t>целью</w:t>
            </w:r>
            <w:r w:rsidR="00D404BC" w:rsidRPr="00B5765E">
              <w:rPr>
                <w:rFonts w:eastAsia="Calibri"/>
                <w:bCs/>
              </w:rPr>
              <w:t xml:space="preserve"> </w:t>
            </w:r>
            <w:r w:rsidR="00D404BC" w:rsidRPr="00D404BC">
              <w:rPr>
                <w:rFonts w:eastAsia="Calibri"/>
                <w:bCs/>
              </w:rPr>
              <w:t>обеспечения</w:t>
            </w:r>
            <w:r w:rsidR="00D404BC" w:rsidRPr="00B5765E">
              <w:rPr>
                <w:rFonts w:eastAsia="Calibri"/>
                <w:bCs/>
              </w:rPr>
              <w:t xml:space="preserve"> </w:t>
            </w:r>
            <w:r w:rsidR="00D404BC" w:rsidRPr="00D404BC">
              <w:rPr>
                <w:rFonts w:eastAsia="Calibri"/>
                <w:bCs/>
              </w:rPr>
              <w:t>защиты</w:t>
            </w:r>
            <w:r w:rsidR="00D404BC" w:rsidRPr="00B5765E">
              <w:rPr>
                <w:rFonts w:eastAsia="Calibri"/>
                <w:bCs/>
              </w:rPr>
              <w:t xml:space="preserve"> </w:t>
            </w:r>
            <w:r w:rsidR="00D404BC" w:rsidRPr="00D404BC">
              <w:rPr>
                <w:rFonts w:eastAsia="Calibri"/>
                <w:bCs/>
              </w:rPr>
              <w:t>существующих</w:t>
            </w:r>
            <w:r w:rsidR="00D404BC" w:rsidRPr="00B5765E">
              <w:rPr>
                <w:rFonts w:eastAsia="Calibri"/>
                <w:bCs/>
              </w:rPr>
              <w:t xml:space="preserve"> </w:t>
            </w:r>
            <w:r w:rsidR="00D404BC" w:rsidRPr="00D404BC">
              <w:rPr>
                <w:rFonts w:eastAsia="Calibri"/>
                <w:bCs/>
              </w:rPr>
              <w:t>первичных</w:t>
            </w:r>
            <w:r w:rsidR="00D404BC" w:rsidRPr="00B5765E">
              <w:rPr>
                <w:rFonts w:eastAsia="Calibri"/>
                <w:bCs/>
              </w:rPr>
              <w:t xml:space="preserve"> </w:t>
            </w:r>
            <w:r w:rsidR="00D404BC" w:rsidRPr="00D404BC">
              <w:rPr>
                <w:rFonts w:eastAsia="Calibri"/>
                <w:bCs/>
              </w:rPr>
              <w:t>служб</w:t>
            </w:r>
            <w:r w:rsidR="00D404BC" w:rsidRPr="00B5765E">
              <w:rPr>
                <w:rFonts w:eastAsia="Calibri"/>
                <w:bCs/>
              </w:rPr>
              <w:t xml:space="preserve"> </w:t>
            </w:r>
            <w:r w:rsidR="00D404BC" w:rsidRPr="00D404BC">
              <w:rPr>
                <w:rFonts w:eastAsia="Calibri"/>
                <w:bCs/>
              </w:rPr>
              <w:t>в</w:t>
            </w:r>
            <w:r w:rsidR="00D404BC" w:rsidRPr="00B5765E">
              <w:rPr>
                <w:rFonts w:eastAsia="Calibri"/>
                <w:bCs/>
              </w:rPr>
              <w:t xml:space="preserve"> </w:t>
            </w:r>
            <w:r w:rsidR="00D404BC" w:rsidRPr="00D404BC">
              <w:rPr>
                <w:rFonts w:eastAsia="Calibri"/>
                <w:bCs/>
              </w:rPr>
              <w:t>изучаемых</w:t>
            </w:r>
            <w:r w:rsidR="00D404BC" w:rsidRPr="00B5765E">
              <w:rPr>
                <w:rFonts w:eastAsia="Calibri"/>
                <w:bCs/>
              </w:rPr>
              <w:t xml:space="preserve"> </w:t>
            </w:r>
            <w:r w:rsidR="00D404BC" w:rsidRPr="00D404BC">
              <w:rPr>
                <w:rFonts w:eastAsia="Calibri"/>
                <w:bCs/>
              </w:rPr>
              <w:t>полосах</w:t>
            </w:r>
            <w:r w:rsidR="00D404BC" w:rsidRPr="00B5765E">
              <w:rPr>
                <w:rFonts w:eastAsia="Calibri"/>
                <w:bCs/>
              </w:rPr>
              <w:t xml:space="preserve"> </w:t>
            </w:r>
            <w:r w:rsidR="00D404BC" w:rsidRPr="00D404BC">
              <w:rPr>
                <w:rFonts w:eastAsia="Calibri"/>
                <w:bCs/>
              </w:rPr>
              <w:t>частот</w:t>
            </w:r>
            <w:r w:rsidR="00D404BC" w:rsidRPr="00B5765E">
              <w:rPr>
                <w:rFonts w:eastAsia="Calibri"/>
                <w:bCs/>
              </w:rPr>
              <w:t xml:space="preserve"> </w:t>
            </w:r>
            <w:r w:rsidR="00D404BC" w:rsidRPr="00D404BC">
              <w:rPr>
                <w:rFonts w:eastAsia="Calibri"/>
                <w:bCs/>
              </w:rPr>
              <w:t>или</w:t>
            </w:r>
            <w:r w:rsidR="00D404BC" w:rsidRPr="00B5765E">
              <w:rPr>
                <w:rFonts w:eastAsia="Calibri"/>
                <w:bCs/>
              </w:rPr>
              <w:t xml:space="preserve"> </w:t>
            </w:r>
            <w:r w:rsidR="00D404BC" w:rsidRPr="00D404BC">
              <w:rPr>
                <w:rFonts w:eastAsia="Calibri"/>
                <w:bCs/>
              </w:rPr>
              <w:t>в</w:t>
            </w:r>
            <w:r w:rsidR="00D404BC" w:rsidRPr="00B5765E">
              <w:rPr>
                <w:rFonts w:eastAsia="Calibri"/>
                <w:bCs/>
              </w:rPr>
              <w:t xml:space="preserve"> </w:t>
            </w:r>
            <w:r w:rsidR="00D404BC" w:rsidRPr="00D404BC">
              <w:rPr>
                <w:rFonts w:eastAsia="Calibri"/>
                <w:bCs/>
              </w:rPr>
              <w:t>соседних</w:t>
            </w:r>
            <w:r w:rsidR="00D404BC" w:rsidRPr="00B5765E">
              <w:rPr>
                <w:rFonts w:eastAsia="Calibri"/>
                <w:bCs/>
              </w:rPr>
              <w:t xml:space="preserve"> </w:t>
            </w:r>
            <w:r w:rsidR="00D404BC" w:rsidRPr="00D404BC">
              <w:rPr>
                <w:rFonts w:eastAsia="Calibri"/>
                <w:bCs/>
              </w:rPr>
              <w:t>полосах</w:t>
            </w:r>
            <w:r w:rsidR="00D404BC" w:rsidRPr="00B5765E">
              <w:rPr>
                <w:rFonts w:eastAsia="Calibri"/>
                <w:bCs/>
              </w:rPr>
              <w:t xml:space="preserve"> </w:t>
            </w:r>
            <w:r w:rsidR="00D404BC">
              <w:rPr>
                <w:rFonts w:eastAsia="Calibri"/>
                <w:bCs/>
              </w:rPr>
              <w:t>в</w:t>
            </w:r>
            <w:r w:rsidR="00D404BC" w:rsidRPr="00B5765E">
              <w:rPr>
                <w:rFonts w:eastAsia="Calibri"/>
                <w:bCs/>
              </w:rPr>
              <w:t xml:space="preserve"> </w:t>
            </w:r>
            <w:r w:rsidR="00D404BC">
              <w:rPr>
                <w:rFonts w:eastAsia="Calibri"/>
                <w:bCs/>
              </w:rPr>
              <w:t>рамках</w:t>
            </w:r>
            <w:r w:rsidR="00D404BC" w:rsidRPr="00B5765E">
              <w:rPr>
                <w:rFonts w:eastAsia="Calibri"/>
                <w:bCs/>
              </w:rPr>
              <w:t xml:space="preserve"> </w:t>
            </w:r>
            <w:r w:rsidR="00D404BC" w:rsidRPr="00D404BC">
              <w:rPr>
                <w:rFonts w:eastAsia="Calibri"/>
                <w:bCs/>
              </w:rPr>
              <w:t>данно</w:t>
            </w:r>
            <w:r w:rsidR="00D404BC">
              <w:rPr>
                <w:rFonts w:eastAsia="Calibri"/>
                <w:bCs/>
              </w:rPr>
              <w:t>го</w:t>
            </w:r>
            <w:r w:rsidR="00D404BC" w:rsidRPr="00B5765E">
              <w:rPr>
                <w:rFonts w:eastAsia="Calibri"/>
                <w:bCs/>
              </w:rPr>
              <w:t xml:space="preserve"> </w:t>
            </w:r>
            <w:r w:rsidR="00D404BC" w:rsidRPr="00D404BC">
              <w:rPr>
                <w:rFonts w:eastAsia="Calibri"/>
                <w:bCs/>
              </w:rPr>
              <w:t>пункт</w:t>
            </w:r>
            <w:r w:rsidR="00D404BC">
              <w:rPr>
                <w:rFonts w:eastAsia="Calibri"/>
                <w:bCs/>
              </w:rPr>
              <w:t>а</w:t>
            </w:r>
            <w:r w:rsidR="00D404BC" w:rsidRPr="00B5765E">
              <w:rPr>
                <w:rFonts w:eastAsia="Calibri"/>
                <w:bCs/>
              </w:rPr>
              <w:t xml:space="preserve"> </w:t>
            </w:r>
            <w:r w:rsidR="00D404BC" w:rsidRPr="00D404BC">
              <w:rPr>
                <w:rFonts w:eastAsia="Calibri"/>
                <w:bCs/>
              </w:rPr>
              <w:t>повестки</w:t>
            </w:r>
            <w:r w:rsidR="00D404BC" w:rsidRPr="00B5765E">
              <w:rPr>
                <w:rFonts w:eastAsia="Calibri"/>
                <w:bCs/>
              </w:rPr>
              <w:t xml:space="preserve"> </w:t>
            </w:r>
            <w:r w:rsidR="00D404BC" w:rsidRPr="00D404BC">
              <w:rPr>
                <w:rFonts w:eastAsia="Calibri"/>
                <w:bCs/>
              </w:rPr>
              <w:t>дня</w:t>
            </w:r>
            <w:r w:rsidR="00025C35" w:rsidRPr="00B5765E">
              <w:rPr>
                <w:rFonts w:eastAsia="Calibri"/>
                <w:bCs/>
              </w:rPr>
              <w:t>.</w:t>
            </w:r>
          </w:p>
          <w:p w14:paraId="6C62DAF5" w14:textId="43BE2BFE" w:rsidR="00A36E6F" w:rsidRPr="006F6738" w:rsidRDefault="00F615E7" w:rsidP="006F6738">
            <w:pPr>
              <w:pStyle w:val="Headingi"/>
              <w:rPr>
                <w:rFonts w:eastAsia="Calibri"/>
                <w:u w:val="single"/>
              </w:rPr>
            </w:pPr>
            <w:r w:rsidRPr="006F6738">
              <w:rPr>
                <w:rFonts w:eastAsia="Calibri"/>
                <w:u w:val="single"/>
              </w:rPr>
              <w:t>Часть 2: Дальнейшие действия</w:t>
            </w:r>
          </w:p>
          <w:p w14:paraId="2776D401" w14:textId="147264AE" w:rsidR="00A36E6F" w:rsidRPr="00F615E7" w:rsidRDefault="00F615E7" w:rsidP="003D6C12">
            <w:pPr>
              <w:pBdr>
                <w:top w:val="nil"/>
                <w:left w:val="nil"/>
                <w:bottom w:val="nil"/>
                <w:right w:val="nil"/>
                <w:between w:val="nil"/>
              </w:pBdr>
              <w:spacing w:before="40" w:after="40" w:line="276" w:lineRule="auto"/>
              <w:jc w:val="both"/>
              <w:rPr>
                <w:rFonts w:eastAsia="Calibri"/>
                <w:color w:val="000000"/>
              </w:rPr>
            </w:pPr>
            <w:r w:rsidRPr="00F615E7">
              <w:rPr>
                <w:rFonts w:eastAsia="Calibri"/>
                <w:b/>
                <w:i/>
                <w:color w:val="000000"/>
              </w:rPr>
              <w:t>Просить администрации АСЭ</w:t>
            </w:r>
            <w:r w:rsidR="00A36E6F" w:rsidRPr="006F6738">
              <w:rPr>
                <w:rFonts w:eastAsia="Calibri"/>
                <w:i/>
                <w:color w:val="000000"/>
              </w:rPr>
              <w:t>:</w:t>
            </w:r>
          </w:p>
          <w:p w14:paraId="14AFEC87" w14:textId="188A0904" w:rsidR="00A36E6F" w:rsidRPr="005B5E55" w:rsidRDefault="003E45C7" w:rsidP="003D6C12">
            <w:pPr>
              <w:pStyle w:val="enumlev1"/>
              <w:spacing w:before="40" w:after="40"/>
              <w:rPr>
                <w:rFonts w:eastAsia="Calibri"/>
              </w:rPr>
            </w:pPr>
            <w:r w:rsidRPr="005B5E55">
              <w:rPr>
                <w:rFonts w:eastAsia="Calibri"/>
              </w:rPr>
              <w:t>1</w:t>
            </w:r>
            <w:r w:rsidRPr="005B5E55">
              <w:rPr>
                <w:rFonts w:eastAsia="Calibri"/>
              </w:rPr>
              <w:tab/>
            </w:r>
            <w:r w:rsidR="005B5E55">
              <w:rPr>
                <w:rFonts w:eastAsia="Calibri"/>
                <w:b/>
              </w:rPr>
              <w:t>поддержать</w:t>
            </w:r>
            <w:r w:rsidR="00A36E6F" w:rsidRPr="005B5E55">
              <w:rPr>
                <w:rFonts w:eastAsia="Calibri"/>
              </w:rPr>
              <w:t xml:space="preserve"> </w:t>
            </w:r>
            <w:r w:rsidR="005B5E55" w:rsidRPr="007B539C">
              <w:rPr>
                <w:rFonts w:eastAsia="Calibri"/>
                <w:lang w:val="en-US"/>
              </w:rPr>
              <w:t>AFCP</w:t>
            </w:r>
            <w:r w:rsidR="005B5E55" w:rsidRPr="005B5E55">
              <w:rPr>
                <w:rFonts w:eastAsia="Calibri"/>
              </w:rPr>
              <w:t xml:space="preserve"> </w:t>
            </w:r>
            <w:r w:rsidR="005B5E55">
              <w:rPr>
                <w:rFonts w:eastAsia="Calibri"/>
              </w:rPr>
              <w:t>по данному пункту повестки дня, как указано выше;</w:t>
            </w:r>
          </w:p>
          <w:p w14:paraId="3C11B96E" w14:textId="3FE89321" w:rsidR="00A36E6F" w:rsidRPr="005B5E55" w:rsidRDefault="003E45C7" w:rsidP="003D6C12">
            <w:pPr>
              <w:pStyle w:val="enumlev1"/>
              <w:spacing w:before="40" w:after="40"/>
              <w:rPr>
                <w:rFonts w:eastAsia="Calibri"/>
                <w:b/>
                <w:i/>
              </w:rPr>
            </w:pPr>
            <w:r w:rsidRPr="005B5E55">
              <w:rPr>
                <w:rFonts w:eastAsia="Calibri"/>
              </w:rPr>
              <w:t>2</w:t>
            </w:r>
            <w:r w:rsidRPr="005B5E55">
              <w:rPr>
                <w:rFonts w:eastAsia="Calibri"/>
              </w:rPr>
              <w:tab/>
            </w:r>
            <w:r w:rsidR="005B5E55" w:rsidRPr="005B5E55">
              <w:rPr>
                <w:rFonts w:eastAsia="Calibri"/>
                <w:b/>
                <w:bCs/>
              </w:rPr>
              <w:t>внимательно следить</w:t>
            </w:r>
            <w:r w:rsidR="005B5E55" w:rsidRPr="005B5E55">
              <w:rPr>
                <w:rFonts w:eastAsia="Calibri"/>
              </w:rPr>
              <w:t xml:space="preserve"> за </w:t>
            </w:r>
            <w:r w:rsidR="005B5E55">
              <w:rPr>
                <w:rFonts w:eastAsia="Calibri"/>
              </w:rPr>
              <w:t>обсуждением</w:t>
            </w:r>
            <w:r w:rsidR="005B5E55" w:rsidRPr="005B5E55">
              <w:rPr>
                <w:rFonts w:eastAsia="Calibri"/>
              </w:rPr>
              <w:t xml:space="preserve"> это</w:t>
            </w:r>
            <w:r w:rsidR="005B5E55">
              <w:rPr>
                <w:rFonts w:eastAsia="Calibri"/>
              </w:rPr>
              <w:t>го</w:t>
            </w:r>
            <w:r w:rsidR="005B5E55" w:rsidRPr="005B5E55">
              <w:rPr>
                <w:rFonts w:eastAsia="Calibri"/>
              </w:rPr>
              <w:t xml:space="preserve"> пункт</w:t>
            </w:r>
            <w:r w:rsidR="005B5E55">
              <w:rPr>
                <w:rFonts w:eastAsia="Calibri"/>
              </w:rPr>
              <w:t>а</w:t>
            </w:r>
            <w:r w:rsidR="005B5E55" w:rsidRPr="005B5E55">
              <w:rPr>
                <w:rFonts w:eastAsia="Calibri"/>
              </w:rPr>
              <w:t xml:space="preserve"> повестки дня на ВКР-23, чтобы гарантировать отсутствие действий, не подкрепленных результатами исследований</w:t>
            </w:r>
            <w:r w:rsidR="00A36E6F" w:rsidRPr="005B5E55">
              <w:rPr>
                <w:rFonts w:eastAsia="Calibri"/>
              </w:rPr>
              <w:t>.</w:t>
            </w:r>
          </w:p>
        </w:tc>
      </w:tr>
      <w:tr w:rsidR="00A36E6F" w:rsidRPr="00A81D07" w14:paraId="164181FB" w14:textId="77777777" w:rsidTr="007B539C">
        <w:trPr>
          <w:jc w:val="center"/>
        </w:trPr>
        <w:tc>
          <w:tcPr>
            <w:tcW w:w="3119" w:type="dxa"/>
          </w:tcPr>
          <w:p w14:paraId="158EF08B" w14:textId="4AFA67AD" w:rsidR="00A36E6F" w:rsidRPr="00CE48CD" w:rsidRDefault="00A8480D" w:rsidP="003D6C12">
            <w:pPr>
              <w:spacing w:before="40" w:after="40" w:line="276" w:lineRule="auto"/>
              <w:jc w:val="both"/>
              <w:rPr>
                <w:rFonts w:eastAsia="Calibri"/>
                <w:b/>
              </w:rPr>
            </w:pPr>
            <w:r w:rsidRPr="00806648">
              <w:rPr>
                <w:rFonts w:eastAsia="Calibri"/>
                <w:b/>
              </w:rPr>
              <w:t>Пункт 1.1</w:t>
            </w:r>
            <w:r>
              <w:rPr>
                <w:rFonts w:eastAsia="Calibri"/>
                <w:b/>
              </w:rPr>
              <w:t>9</w:t>
            </w:r>
            <w:r w:rsidRPr="00806648">
              <w:rPr>
                <w:rFonts w:eastAsia="Calibri"/>
                <w:b/>
              </w:rPr>
              <w:t xml:space="preserve"> </w:t>
            </w:r>
            <w:r w:rsidRPr="00CE48CD">
              <w:rPr>
                <w:rFonts w:eastAsia="Calibri"/>
                <w:b/>
              </w:rPr>
              <w:t>повестки дня</w:t>
            </w:r>
          </w:p>
          <w:p w14:paraId="27AED08D" w14:textId="03C20845" w:rsidR="00A36E6F" w:rsidRPr="003A6D0B" w:rsidRDefault="00806648" w:rsidP="006F6738">
            <w:pPr>
              <w:spacing w:before="40" w:after="40"/>
              <w:rPr>
                <w:rFonts w:eastAsia="Calibri"/>
                <w:b/>
              </w:rPr>
            </w:pPr>
            <w:r w:rsidRPr="00CE48CD">
              <w:rPr>
                <w:rFonts w:eastAsia="Calibri"/>
              </w:rPr>
              <w:t xml:space="preserve">в соответствии с Резолюцией </w:t>
            </w:r>
            <w:r w:rsidRPr="00CE48CD">
              <w:rPr>
                <w:rFonts w:eastAsia="Calibri"/>
                <w:b/>
                <w:bCs/>
              </w:rPr>
              <w:t>174 (ВКР-19)</w:t>
            </w:r>
            <w:r w:rsidRPr="00CE48CD">
              <w:rPr>
                <w:rFonts w:eastAsia="Calibri"/>
              </w:rPr>
              <w:t>, рассмотреть вопрос о новом первичном распределении фиксированной спутниковой службе в направлении космос-Земля в полосе частот 17,3</w:t>
            </w:r>
            <w:r w:rsidR="006F6738">
              <w:rPr>
                <w:rFonts w:eastAsia="Calibri"/>
              </w:rPr>
              <w:t>−</w:t>
            </w:r>
            <w:r w:rsidRPr="00CE48CD">
              <w:rPr>
                <w:rFonts w:eastAsia="Calibri"/>
              </w:rPr>
              <w:t xml:space="preserve">17,7 ГГц в Районе 2 при условии обеспечения защиты </w:t>
            </w:r>
            <w:r w:rsidRPr="00CE48CD">
              <w:rPr>
                <w:rFonts w:eastAsia="Calibri"/>
              </w:rPr>
              <w:lastRenderedPageBreak/>
              <w:t>существующих первичных служб в этой полосе</w:t>
            </w:r>
            <w:r w:rsidR="003A6D0B" w:rsidRPr="00CE48CD">
              <w:rPr>
                <w:rFonts w:eastAsia="Calibri"/>
              </w:rPr>
              <w:t>;</w:t>
            </w:r>
          </w:p>
        </w:tc>
        <w:tc>
          <w:tcPr>
            <w:tcW w:w="6718" w:type="dxa"/>
          </w:tcPr>
          <w:p w14:paraId="788372B5" w14:textId="16DE23DC" w:rsidR="00A36E6F" w:rsidRPr="00B5765E" w:rsidRDefault="00F615E7" w:rsidP="006F6738">
            <w:pPr>
              <w:pStyle w:val="Headingi"/>
              <w:rPr>
                <w:rFonts w:eastAsia="Calibri"/>
              </w:rPr>
            </w:pPr>
            <w:r w:rsidRPr="006F6738">
              <w:rPr>
                <w:rFonts w:eastAsia="Calibri"/>
                <w:u w:val="single"/>
              </w:rPr>
              <w:lastRenderedPageBreak/>
              <w:t>Часть 1: Общая позиция</w:t>
            </w:r>
            <w:r w:rsidR="00A36E6F" w:rsidRPr="00B5765E">
              <w:rPr>
                <w:rFonts w:eastAsia="Calibri"/>
              </w:rPr>
              <w:t>:</w:t>
            </w:r>
          </w:p>
          <w:p w14:paraId="65D48083" w14:textId="0EFD179C" w:rsidR="00A36E6F" w:rsidRPr="00706238" w:rsidRDefault="003A6D0B" w:rsidP="003D6C12">
            <w:pPr>
              <w:pStyle w:val="enumlev1"/>
              <w:spacing w:before="40" w:after="40"/>
              <w:rPr>
                <w:rFonts w:eastAsia="Calibri"/>
                <w:highlight w:val="lightGray"/>
              </w:rPr>
            </w:pPr>
            <w:r w:rsidRPr="0025401F">
              <w:rPr>
                <w:rFonts w:eastAsia="Calibri"/>
              </w:rPr>
              <w:t>1</w:t>
            </w:r>
            <w:r w:rsidRPr="0025401F">
              <w:rPr>
                <w:rFonts w:eastAsia="Calibri"/>
              </w:rPr>
              <w:tab/>
            </w:r>
            <w:r w:rsidR="0025401F" w:rsidRPr="0025401F">
              <w:rPr>
                <w:rFonts w:eastAsia="Calibri"/>
                <w:b/>
                <w:bCs/>
              </w:rPr>
              <w:t xml:space="preserve">Поддержать альтернативный вариант 2 метода </w:t>
            </w:r>
            <w:r w:rsidR="0025401F" w:rsidRPr="0025401F">
              <w:rPr>
                <w:rFonts w:eastAsia="Calibri"/>
                <w:b/>
                <w:bCs/>
                <w:lang w:val="en-US"/>
              </w:rPr>
              <w:t>B</w:t>
            </w:r>
            <w:r w:rsidR="0025401F" w:rsidRPr="0025401F">
              <w:rPr>
                <w:rFonts w:eastAsia="Calibri"/>
              </w:rPr>
              <w:t xml:space="preserve">, </w:t>
            </w:r>
            <w:r w:rsidR="007C550F">
              <w:rPr>
                <w:rFonts w:eastAsia="Calibri"/>
              </w:rPr>
              <w:t>в том числе</w:t>
            </w:r>
            <w:r w:rsidR="0025401F" w:rsidRPr="0025401F">
              <w:rPr>
                <w:rFonts w:eastAsia="Calibri"/>
              </w:rPr>
              <w:t xml:space="preserve"> изменение </w:t>
            </w:r>
            <w:r w:rsidR="0025401F">
              <w:rPr>
                <w:rFonts w:eastAsia="Calibri"/>
              </w:rPr>
              <w:t>примечани</w:t>
            </w:r>
            <w:r w:rsidR="007C550F">
              <w:rPr>
                <w:rFonts w:eastAsia="Calibri"/>
              </w:rPr>
              <w:t>я</w:t>
            </w:r>
            <w:r w:rsidR="0025401F" w:rsidRPr="0025401F">
              <w:rPr>
                <w:rFonts w:eastAsia="Calibri"/>
              </w:rPr>
              <w:t xml:space="preserve"> в Статье 5 Регламента радиосвязи, касающи</w:t>
            </w:r>
            <w:r w:rsidR="00A52DA9">
              <w:rPr>
                <w:rFonts w:eastAsia="Calibri"/>
              </w:rPr>
              <w:t>е</w:t>
            </w:r>
            <w:r w:rsidR="0025401F" w:rsidRPr="0025401F">
              <w:rPr>
                <w:rFonts w:eastAsia="Calibri"/>
              </w:rPr>
              <w:t xml:space="preserve">ся распределения полосы частот 17,3−17,7 ГГц в Районе 2 фиксированной спутниковой службе </w:t>
            </w:r>
            <w:r w:rsidR="0025401F">
              <w:rPr>
                <w:rFonts w:eastAsia="Calibri"/>
              </w:rPr>
              <w:t xml:space="preserve">для линии </w:t>
            </w:r>
            <w:r w:rsidR="0025401F" w:rsidRPr="0025401F">
              <w:rPr>
                <w:rFonts w:eastAsia="Calibri"/>
              </w:rPr>
              <w:t>космос-Земля</w:t>
            </w:r>
            <w:r w:rsidR="0025401F">
              <w:rPr>
                <w:rFonts w:eastAsia="Calibri"/>
              </w:rPr>
              <w:t>, и</w:t>
            </w:r>
            <w:r w:rsidR="0025401F" w:rsidRPr="0025401F">
              <w:rPr>
                <w:rFonts w:eastAsia="Calibri"/>
              </w:rPr>
              <w:t xml:space="preserve"> </w:t>
            </w:r>
            <w:r w:rsidR="0025401F">
              <w:rPr>
                <w:rFonts w:eastAsia="Calibri"/>
              </w:rPr>
              <w:t>подчеркнуть, что</w:t>
            </w:r>
            <w:r w:rsidR="0025401F" w:rsidRPr="0025401F">
              <w:rPr>
                <w:rFonts w:eastAsia="Calibri"/>
              </w:rPr>
              <w:t xml:space="preserve"> люб</w:t>
            </w:r>
            <w:r w:rsidR="0025401F">
              <w:rPr>
                <w:rFonts w:eastAsia="Calibri"/>
              </w:rPr>
              <w:t>ое</w:t>
            </w:r>
            <w:r w:rsidR="0025401F" w:rsidRPr="0025401F">
              <w:rPr>
                <w:rFonts w:eastAsia="Calibri"/>
              </w:rPr>
              <w:t xml:space="preserve"> нов</w:t>
            </w:r>
            <w:r w:rsidR="0025401F">
              <w:rPr>
                <w:rFonts w:eastAsia="Calibri"/>
              </w:rPr>
              <w:t>ое</w:t>
            </w:r>
            <w:r w:rsidR="0025401F" w:rsidRPr="0025401F">
              <w:rPr>
                <w:rFonts w:eastAsia="Calibri"/>
              </w:rPr>
              <w:t xml:space="preserve"> первично</w:t>
            </w:r>
            <w:r w:rsidR="0025401F">
              <w:rPr>
                <w:rFonts w:eastAsia="Calibri"/>
              </w:rPr>
              <w:t xml:space="preserve">е </w:t>
            </w:r>
            <w:r w:rsidR="0025401F" w:rsidRPr="0025401F">
              <w:rPr>
                <w:rFonts w:eastAsia="Calibri"/>
              </w:rPr>
              <w:t>распределени</w:t>
            </w:r>
            <w:r w:rsidR="0025401F">
              <w:rPr>
                <w:rFonts w:eastAsia="Calibri"/>
              </w:rPr>
              <w:t>е</w:t>
            </w:r>
            <w:r w:rsidR="0025401F" w:rsidRPr="0025401F">
              <w:rPr>
                <w:rFonts w:eastAsia="Calibri"/>
              </w:rPr>
              <w:t xml:space="preserve"> ФСС в полосе частот 17,3−17,7 ГГц в Районе 2 должно обеспечивать защиту существующих служб в этой полосе частот и соседних полосах частот в Районе 1 и </w:t>
            </w:r>
            <w:r w:rsidR="00AC1DE9" w:rsidRPr="00AC1DE9">
              <w:rPr>
                <w:rFonts w:eastAsia="Calibri"/>
              </w:rPr>
              <w:t>не должн</w:t>
            </w:r>
            <w:r w:rsidR="00AC1DE9">
              <w:rPr>
                <w:rFonts w:eastAsia="Calibri"/>
              </w:rPr>
              <w:t>о</w:t>
            </w:r>
            <w:r w:rsidR="00AC1DE9" w:rsidRPr="00AC1DE9">
              <w:rPr>
                <w:rFonts w:eastAsia="Calibri"/>
              </w:rPr>
              <w:t xml:space="preserve"> </w:t>
            </w:r>
            <w:r w:rsidR="00AC1DE9">
              <w:rPr>
                <w:rFonts w:eastAsia="Calibri"/>
              </w:rPr>
              <w:lastRenderedPageBreak/>
              <w:t xml:space="preserve">чрезмерно </w:t>
            </w:r>
            <w:r w:rsidR="00AC1DE9" w:rsidRPr="00AC1DE9">
              <w:rPr>
                <w:rFonts w:eastAsia="Calibri"/>
              </w:rPr>
              <w:t xml:space="preserve">ограничивать будущее развитие служб </w:t>
            </w:r>
            <w:r w:rsidR="0025401F" w:rsidRPr="0025401F">
              <w:rPr>
                <w:rFonts w:eastAsia="Calibri"/>
              </w:rPr>
              <w:t>в этой полосе частот</w:t>
            </w:r>
            <w:r w:rsidR="00750ADC">
              <w:t xml:space="preserve"> </w:t>
            </w:r>
            <w:r w:rsidR="00750ADC" w:rsidRPr="00750ADC">
              <w:rPr>
                <w:rFonts w:eastAsia="Calibri"/>
              </w:rPr>
              <w:t>с целью обеспечения дополнительной защиты фидерной линии РСС ПР30A (приемная космическая станция) и систем ГСО ФСС</w:t>
            </w:r>
            <w:r w:rsidR="0025401F" w:rsidRPr="0025401F">
              <w:rPr>
                <w:rFonts w:eastAsia="Calibri"/>
              </w:rPr>
              <w:t>.</w:t>
            </w:r>
          </w:p>
          <w:p w14:paraId="24531E0C" w14:textId="18930518" w:rsidR="00A36E6F" w:rsidRPr="00706238" w:rsidRDefault="003A6D0B" w:rsidP="003D6C12">
            <w:pPr>
              <w:pStyle w:val="enumlev1"/>
              <w:spacing w:before="40" w:after="40"/>
              <w:rPr>
                <w:rFonts w:eastAsia="Calibri"/>
              </w:rPr>
            </w:pPr>
            <w:r w:rsidRPr="00A52DA9">
              <w:rPr>
                <w:rFonts w:eastAsia="Calibri"/>
              </w:rPr>
              <w:t>2</w:t>
            </w:r>
            <w:r w:rsidRPr="00A52DA9">
              <w:rPr>
                <w:rFonts w:eastAsia="Calibri"/>
              </w:rPr>
              <w:tab/>
            </w:r>
            <w:r w:rsidR="0037366C" w:rsidRPr="00CE48CD">
              <w:rPr>
                <w:rFonts w:eastAsia="Calibri"/>
                <w:b/>
                <w:bCs/>
              </w:rPr>
              <w:t>Согласиться</w:t>
            </w:r>
            <w:r w:rsidR="0025401F" w:rsidRPr="00CE48CD">
              <w:rPr>
                <w:rFonts w:eastAsia="Calibri"/>
              </w:rPr>
              <w:t xml:space="preserve"> с тем, что в принципе любое новое первичное распределение ФСС в полосе частот 17,3−17,7 ГГц в Районе 2 </w:t>
            </w:r>
            <w:r w:rsidR="0037366C" w:rsidRPr="00CE48CD">
              <w:rPr>
                <w:rFonts w:eastAsia="Calibri"/>
              </w:rPr>
              <w:t>должно обеспечивать защиту существующих служб в этой полосе частот и соседних полосах частот в Районе 1 и не должно чрезмерно ограничивать будущее развитие служб в этой полосе частот</w:t>
            </w:r>
            <w:r w:rsidR="0025401F" w:rsidRPr="00CE48CD">
              <w:rPr>
                <w:rFonts w:eastAsia="Calibri"/>
              </w:rPr>
              <w:t xml:space="preserve">. В частности, </w:t>
            </w:r>
            <w:r w:rsidR="0037366C" w:rsidRPr="00CE48CD">
              <w:rPr>
                <w:rFonts w:eastAsia="Calibri"/>
              </w:rPr>
              <w:t>никакое</w:t>
            </w:r>
            <w:r w:rsidR="0025401F" w:rsidRPr="00CE48CD">
              <w:rPr>
                <w:rFonts w:eastAsia="Calibri"/>
              </w:rPr>
              <w:t xml:space="preserve"> новое распределение в </w:t>
            </w:r>
            <w:r w:rsidR="0037366C" w:rsidRPr="00CE48CD">
              <w:rPr>
                <w:rFonts w:eastAsia="Calibri"/>
              </w:rPr>
              <w:t>Районе 2</w:t>
            </w:r>
            <w:r w:rsidR="0025401F" w:rsidRPr="00CE48CD">
              <w:rPr>
                <w:rFonts w:eastAsia="Calibri"/>
              </w:rPr>
              <w:t xml:space="preserve"> в полосе 17,3−17,7 ГГц не должно </w:t>
            </w:r>
            <w:r w:rsidR="0037366C" w:rsidRPr="00CE48CD">
              <w:rPr>
                <w:rFonts w:eastAsia="Calibri"/>
              </w:rPr>
              <w:t>требовать защиты от земных станций фидерных линий радиовещательной спутниковой службы, работающих в соответствии с Приложением 30А, или налагать какие-либо ограничения на местоположение земных станций фидерных линий радиовещательной спутниковой службы где бы то ни было в пределах зоны обслуживания фидерной линии</w:t>
            </w:r>
            <w:r w:rsidR="0025401F" w:rsidRPr="00CE48CD">
              <w:rPr>
                <w:rFonts w:eastAsia="Calibri"/>
              </w:rPr>
              <w:t>.</w:t>
            </w:r>
          </w:p>
          <w:p w14:paraId="23B480E3" w14:textId="345B463A" w:rsidR="00A36E6F" w:rsidRPr="006F6738" w:rsidRDefault="00F615E7" w:rsidP="006F6738">
            <w:pPr>
              <w:pStyle w:val="Headingi"/>
              <w:rPr>
                <w:rFonts w:eastAsia="Calibri"/>
                <w:u w:val="single"/>
              </w:rPr>
            </w:pPr>
            <w:r w:rsidRPr="006F6738">
              <w:rPr>
                <w:rFonts w:eastAsia="Calibri"/>
                <w:u w:val="single"/>
              </w:rPr>
              <w:t>Часть 2: Дальнейшие действия</w:t>
            </w:r>
          </w:p>
          <w:p w14:paraId="5EC145BA" w14:textId="573A2420" w:rsidR="00A36E6F" w:rsidRPr="00F615E7" w:rsidRDefault="00F615E7" w:rsidP="003D6C12">
            <w:pPr>
              <w:pBdr>
                <w:top w:val="nil"/>
                <w:left w:val="nil"/>
                <w:bottom w:val="nil"/>
                <w:right w:val="nil"/>
                <w:between w:val="nil"/>
              </w:pBdr>
              <w:spacing w:before="40" w:after="40" w:line="276" w:lineRule="auto"/>
              <w:jc w:val="both"/>
              <w:rPr>
                <w:rFonts w:eastAsia="Calibri"/>
                <w:b/>
                <w:i/>
                <w:color w:val="000000"/>
              </w:rPr>
            </w:pPr>
            <w:r w:rsidRPr="00F615E7">
              <w:rPr>
                <w:rFonts w:eastAsia="Calibri"/>
                <w:b/>
                <w:i/>
                <w:color w:val="000000"/>
              </w:rPr>
              <w:t>Просить администрации АСЭ</w:t>
            </w:r>
            <w:r w:rsidR="00A36E6F" w:rsidRPr="006F6738">
              <w:rPr>
                <w:rFonts w:eastAsia="Calibri"/>
                <w:i/>
                <w:color w:val="000000"/>
              </w:rPr>
              <w:t>:</w:t>
            </w:r>
          </w:p>
          <w:p w14:paraId="379CD26D" w14:textId="4B254EB2" w:rsidR="00A36E6F" w:rsidRPr="00A81D07" w:rsidRDefault="00A81D07" w:rsidP="006F6738">
            <w:pPr>
              <w:rPr>
                <w:rFonts w:eastAsia="Calibri"/>
                <w:b/>
                <w:i/>
              </w:rPr>
            </w:pPr>
            <w:r w:rsidRPr="00A81D07">
              <w:rPr>
                <w:rFonts w:eastAsia="Calibri"/>
                <w:b/>
              </w:rPr>
              <w:t xml:space="preserve">поддержать </w:t>
            </w:r>
            <w:r w:rsidRPr="00A81D07">
              <w:rPr>
                <w:rFonts w:eastAsia="Calibri"/>
                <w:lang w:val="en-US"/>
              </w:rPr>
              <w:t>AFCP</w:t>
            </w:r>
            <w:r w:rsidRPr="00A81D07">
              <w:rPr>
                <w:rFonts w:eastAsia="Calibri"/>
              </w:rPr>
              <w:t xml:space="preserve"> по данному пункту повестки дня</w:t>
            </w:r>
            <w:r w:rsidR="00A36E6F" w:rsidRPr="00A81D07">
              <w:rPr>
                <w:rFonts w:eastAsia="Calibri"/>
              </w:rPr>
              <w:t>.</w:t>
            </w:r>
          </w:p>
        </w:tc>
      </w:tr>
      <w:tr w:rsidR="00A36E6F" w:rsidRPr="005103D2" w14:paraId="1FE22EA3" w14:textId="77777777" w:rsidTr="007B539C">
        <w:trPr>
          <w:jc w:val="center"/>
        </w:trPr>
        <w:tc>
          <w:tcPr>
            <w:tcW w:w="3119" w:type="dxa"/>
          </w:tcPr>
          <w:p w14:paraId="6A24409D" w14:textId="53577717" w:rsidR="00A36E6F" w:rsidRPr="00CE48CD" w:rsidRDefault="00A8480D" w:rsidP="006F6738">
            <w:pPr>
              <w:spacing w:before="40" w:after="40" w:line="276" w:lineRule="auto"/>
              <w:rPr>
                <w:rFonts w:eastAsia="Calibri"/>
                <w:b/>
              </w:rPr>
            </w:pPr>
            <w:r w:rsidRPr="00A8480D">
              <w:rPr>
                <w:rFonts w:eastAsia="Calibri"/>
                <w:b/>
              </w:rPr>
              <w:lastRenderedPageBreak/>
              <w:t xml:space="preserve">Тема А пункта </w:t>
            </w:r>
            <w:r>
              <w:rPr>
                <w:rFonts w:eastAsia="Calibri"/>
                <w:b/>
              </w:rPr>
              <w:t>7</w:t>
            </w:r>
            <w:r w:rsidRPr="00A8480D">
              <w:rPr>
                <w:rFonts w:eastAsia="Calibri"/>
                <w:b/>
              </w:rPr>
              <w:t xml:space="preserve"> повестки </w:t>
            </w:r>
            <w:r w:rsidRPr="00CE48CD">
              <w:rPr>
                <w:rFonts w:eastAsia="Calibri"/>
                <w:b/>
              </w:rPr>
              <w:t>дня</w:t>
            </w:r>
          </w:p>
          <w:p w14:paraId="0BCFBD5A" w14:textId="27789224" w:rsidR="00A36E6F" w:rsidRPr="003A6D0B" w:rsidRDefault="003A6D0B" w:rsidP="003D6C12">
            <w:pPr>
              <w:spacing w:before="40" w:after="40"/>
              <w:rPr>
                <w:rFonts w:eastAsia="Calibri"/>
              </w:rPr>
            </w:pPr>
            <w:r w:rsidRPr="00CE48CD">
              <w:rPr>
                <w:rFonts w:eastAsia="Calibri"/>
                <w:lang w:bidi="ru-RU"/>
              </w:rPr>
              <w:t>Допуски на определенные орбитальные характеристики космических станций НГСО в ФСС, РСС или ПСС</w:t>
            </w:r>
            <w:r w:rsidR="00CE48CD">
              <w:rPr>
                <w:rFonts w:eastAsia="Calibri"/>
                <w:lang w:bidi="ru-RU"/>
              </w:rPr>
              <w:t>.</w:t>
            </w:r>
          </w:p>
        </w:tc>
        <w:tc>
          <w:tcPr>
            <w:tcW w:w="6718" w:type="dxa"/>
          </w:tcPr>
          <w:p w14:paraId="3B9FD1E7" w14:textId="56946F5A" w:rsidR="00A36E6F" w:rsidRPr="00155FEE" w:rsidRDefault="00F615E7" w:rsidP="006F6738">
            <w:pPr>
              <w:pStyle w:val="Headingi"/>
              <w:rPr>
                <w:rFonts w:eastAsia="Calibri"/>
              </w:rPr>
            </w:pPr>
            <w:r w:rsidRPr="006F6738">
              <w:rPr>
                <w:rFonts w:eastAsia="Calibri"/>
                <w:u w:val="single"/>
              </w:rPr>
              <w:t>Часть 1: Общая позиция</w:t>
            </w:r>
            <w:r w:rsidR="00A36E6F" w:rsidRPr="00155FEE">
              <w:rPr>
                <w:rFonts w:eastAsia="Calibri"/>
              </w:rPr>
              <w:t>:</w:t>
            </w:r>
          </w:p>
          <w:p w14:paraId="7D446B33" w14:textId="5C6C8DAF" w:rsidR="00A36E6F" w:rsidRPr="005D3E23" w:rsidRDefault="0081601A" w:rsidP="006F6738">
            <w:pPr>
              <w:rPr>
                <w:rFonts w:eastAsia="Calibri"/>
              </w:rPr>
            </w:pPr>
            <w:r>
              <w:rPr>
                <w:rFonts w:eastAsia="Calibri"/>
                <w:b/>
              </w:rPr>
              <w:t xml:space="preserve">Поддержать </w:t>
            </w:r>
            <w:r w:rsidRPr="0081601A">
              <w:rPr>
                <w:rFonts w:eastAsia="Calibri"/>
                <w:b/>
              </w:rPr>
              <w:t>вариант А метода A2</w:t>
            </w:r>
            <w:r w:rsidRPr="0081601A">
              <w:rPr>
                <w:rFonts w:eastAsia="Calibri"/>
                <w:bCs/>
              </w:rPr>
              <w:t>, в котором</w:t>
            </w:r>
            <w:r>
              <w:rPr>
                <w:rFonts w:eastAsia="Calibri"/>
                <w:b/>
              </w:rPr>
              <w:t xml:space="preserve"> </w:t>
            </w:r>
            <w:r w:rsidR="005D3E23" w:rsidRPr="00CE48CD">
              <w:rPr>
                <w:rFonts w:eastAsia="Calibri"/>
                <w:lang w:bidi="ru-RU"/>
              </w:rPr>
              <w:t>предлагается применять эти допуски, включая временные отклонения, для спутников всех систем НГСО ФСС, РСС или ПСС (</w:t>
            </w:r>
            <w:r w:rsidR="005D3E23" w:rsidRPr="00CE48CD">
              <w:rPr>
                <w:rFonts w:eastAsia="Calibri"/>
              </w:rPr>
              <w:t>либо с эксцентриситетом &lt; 0,5/</w:t>
            </w:r>
            <w:r w:rsidR="005D3E23" w:rsidRPr="00CE48CD">
              <w:rPr>
                <w:rFonts w:eastAsia="Calibri"/>
                <w:i/>
                <w:iCs/>
              </w:rPr>
              <w:t>подлежит определению</w:t>
            </w:r>
            <w:r w:rsidR="005D3E23" w:rsidRPr="00CE48CD">
              <w:rPr>
                <w:rFonts w:eastAsia="Calibri"/>
              </w:rPr>
              <w:t>, либо в более широких пределах) или</w:t>
            </w:r>
            <w:r w:rsidR="005D3E23" w:rsidRPr="00CE48CD">
              <w:rPr>
                <w:rFonts w:eastAsia="Calibri"/>
                <w:lang w:bidi="ru-RU"/>
              </w:rPr>
              <w:t xml:space="preserve"> систем НГСО ФСС, РСС или ПСС, подпадающих под действие Резолюции </w:t>
            </w:r>
            <w:r w:rsidR="005D3E23" w:rsidRPr="00CE48CD">
              <w:rPr>
                <w:rFonts w:eastAsia="Calibri"/>
                <w:b/>
                <w:lang w:bidi="ru-RU"/>
              </w:rPr>
              <w:t>35 (ВКР-19)</w:t>
            </w:r>
            <w:r w:rsidR="005D3E23" w:rsidRPr="00CE48CD">
              <w:rPr>
                <w:rFonts w:eastAsia="Calibri"/>
                <w:bCs/>
                <w:lang w:bidi="ru-RU"/>
              </w:rPr>
              <w:t xml:space="preserve"> (</w:t>
            </w:r>
            <w:r w:rsidR="005D3E23" w:rsidRPr="00CE48CD">
              <w:rPr>
                <w:rFonts w:eastAsia="Calibri"/>
              </w:rPr>
              <w:t>либо с эксцентриситетом &lt; 0,5/</w:t>
            </w:r>
            <w:r w:rsidR="005D3E23" w:rsidRPr="00CE48CD">
              <w:rPr>
                <w:rFonts w:eastAsia="Calibri"/>
                <w:i/>
                <w:iCs/>
              </w:rPr>
              <w:t>подлежит определению</w:t>
            </w:r>
            <w:r w:rsidR="005D3E23" w:rsidRPr="00CE48CD">
              <w:rPr>
                <w:rFonts w:eastAsia="Calibri"/>
              </w:rPr>
              <w:t>, либо в более широких пределах);</w:t>
            </w:r>
          </w:p>
          <w:p w14:paraId="44D16D07" w14:textId="5D77CD13" w:rsidR="00A36E6F" w:rsidRPr="006F6738" w:rsidRDefault="00F615E7" w:rsidP="006F6738">
            <w:pPr>
              <w:pStyle w:val="Headingi"/>
              <w:rPr>
                <w:rFonts w:eastAsia="Calibri"/>
                <w:u w:val="single"/>
              </w:rPr>
            </w:pPr>
            <w:r w:rsidRPr="006F6738">
              <w:rPr>
                <w:rFonts w:eastAsia="Calibri"/>
                <w:u w:val="single"/>
              </w:rPr>
              <w:t>Часть 2: Дальнейшие действия</w:t>
            </w:r>
          </w:p>
          <w:p w14:paraId="315075CB" w14:textId="56A7003A" w:rsidR="00A36E6F" w:rsidRPr="00F615E7" w:rsidRDefault="00F615E7" w:rsidP="000A3604">
            <w:pPr>
              <w:pBdr>
                <w:top w:val="nil"/>
                <w:left w:val="nil"/>
                <w:bottom w:val="nil"/>
                <w:right w:val="nil"/>
                <w:between w:val="nil"/>
              </w:pBdr>
              <w:spacing w:before="40" w:after="40" w:line="276" w:lineRule="auto"/>
              <w:rPr>
                <w:rFonts w:eastAsia="Calibri"/>
                <w:b/>
                <w:i/>
                <w:color w:val="000000"/>
              </w:rPr>
            </w:pPr>
            <w:r w:rsidRPr="00F615E7">
              <w:rPr>
                <w:rFonts w:eastAsia="Calibri"/>
                <w:b/>
                <w:i/>
                <w:color w:val="000000"/>
              </w:rPr>
              <w:t>Просить администрации АСЭ</w:t>
            </w:r>
            <w:r w:rsidR="00A36E6F" w:rsidRPr="006F6738">
              <w:rPr>
                <w:rFonts w:eastAsia="Calibri"/>
                <w:i/>
                <w:color w:val="000000"/>
              </w:rPr>
              <w:t>:</w:t>
            </w:r>
          </w:p>
          <w:p w14:paraId="76C3B4D3" w14:textId="0540C49E" w:rsidR="00A36E6F" w:rsidRPr="00A81D07" w:rsidRDefault="00781166" w:rsidP="003D6C12">
            <w:pPr>
              <w:pStyle w:val="enumlev1"/>
              <w:spacing w:before="40" w:after="40"/>
              <w:rPr>
                <w:rFonts w:eastAsia="Calibri"/>
              </w:rPr>
            </w:pPr>
            <w:r>
              <w:rPr>
                <w:rFonts w:eastAsia="Calibri"/>
              </w:rPr>
              <w:t>1</w:t>
            </w:r>
            <w:r w:rsidR="003A6D0B" w:rsidRPr="00A81D07">
              <w:rPr>
                <w:rFonts w:eastAsia="Calibri"/>
              </w:rPr>
              <w:tab/>
            </w:r>
            <w:r w:rsidR="00A81D07" w:rsidRPr="00A81D07">
              <w:rPr>
                <w:rFonts w:eastAsia="Calibri"/>
                <w:b/>
              </w:rPr>
              <w:t xml:space="preserve">поддержать </w:t>
            </w:r>
            <w:r w:rsidR="00A81D07" w:rsidRPr="00A81D07">
              <w:rPr>
                <w:rFonts w:eastAsia="Calibri"/>
                <w:b/>
                <w:lang w:val="en-US"/>
              </w:rPr>
              <w:t>AFCP</w:t>
            </w:r>
            <w:r w:rsidR="00A81D07" w:rsidRPr="00A81D07">
              <w:rPr>
                <w:rFonts w:eastAsia="Calibri"/>
                <w:b/>
              </w:rPr>
              <w:t xml:space="preserve"> </w:t>
            </w:r>
            <w:r w:rsidR="00A81D07" w:rsidRPr="00A81D07">
              <w:rPr>
                <w:rFonts w:eastAsia="Calibri"/>
                <w:bCs/>
              </w:rPr>
              <w:t>по данной теме;</w:t>
            </w:r>
          </w:p>
          <w:p w14:paraId="4CFCF8D0" w14:textId="72B02DFA" w:rsidR="00A36E6F" w:rsidRPr="00706238" w:rsidRDefault="00781166" w:rsidP="003D6C12">
            <w:pPr>
              <w:pStyle w:val="enumlev1"/>
              <w:spacing w:before="40" w:after="40"/>
              <w:rPr>
                <w:rFonts w:eastAsia="Calibri"/>
                <w:i/>
              </w:rPr>
            </w:pPr>
            <w:r>
              <w:rPr>
                <w:rFonts w:eastAsia="Calibri"/>
              </w:rPr>
              <w:t>2</w:t>
            </w:r>
            <w:r w:rsidR="003A6D0B" w:rsidRPr="0081601A">
              <w:rPr>
                <w:rFonts w:eastAsia="Calibri"/>
              </w:rPr>
              <w:tab/>
            </w:r>
            <w:r w:rsidR="0081601A" w:rsidRPr="0081601A">
              <w:rPr>
                <w:rFonts w:eastAsia="Calibri"/>
                <w:b/>
                <w:bCs/>
              </w:rPr>
              <w:t>продолжить</w:t>
            </w:r>
            <w:r w:rsidR="0081601A" w:rsidRPr="0081601A">
              <w:rPr>
                <w:rFonts w:eastAsia="Calibri"/>
              </w:rPr>
              <w:t xml:space="preserve"> обсуждени</w:t>
            </w:r>
            <w:r w:rsidR="007B4810">
              <w:rPr>
                <w:rFonts w:eastAsia="Calibri"/>
              </w:rPr>
              <w:t xml:space="preserve">я, касающиеся </w:t>
            </w:r>
            <w:r w:rsidR="0081601A" w:rsidRPr="0081601A">
              <w:rPr>
                <w:rFonts w:eastAsia="Calibri"/>
              </w:rPr>
              <w:t>определени</w:t>
            </w:r>
            <w:r w:rsidR="007B4810">
              <w:rPr>
                <w:rFonts w:eastAsia="Calibri"/>
              </w:rPr>
              <w:t>я</w:t>
            </w:r>
            <w:r w:rsidR="0081601A" w:rsidRPr="0081601A">
              <w:rPr>
                <w:rFonts w:eastAsia="Calibri"/>
              </w:rPr>
              <w:t xml:space="preserve"> приемлемых допусков, которые будут применяться к системам НГСО</w:t>
            </w:r>
            <w:r w:rsidR="0081601A">
              <w:rPr>
                <w:rFonts w:eastAsia="Calibri"/>
              </w:rPr>
              <w:t>.</w:t>
            </w:r>
            <w:r w:rsidR="0081601A" w:rsidRPr="0081601A">
              <w:rPr>
                <w:rFonts w:eastAsia="Calibri"/>
                <w:highlight w:val="lightGray"/>
              </w:rPr>
              <w:t xml:space="preserve"> </w:t>
            </w:r>
          </w:p>
        </w:tc>
      </w:tr>
      <w:tr w:rsidR="00A36E6F" w:rsidRPr="005103D2" w14:paraId="59539FDA" w14:textId="77777777" w:rsidTr="007B539C">
        <w:trPr>
          <w:jc w:val="center"/>
        </w:trPr>
        <w:tc>
          <w:tcPr>
            <w:tcW w:w="3119" w:type="dxa"/>
          </w:tcPr>
          <w:p w14:paraId="4323EC58" w14:textId="57DFF93D" w:rsidR="00A36E6F" w:rsidRPr="00CE48CD" w:rsidRDefault="00A8480D" w:rsidP="006F6738">
            <w:pPr>
              <w:spacing w:before="40" w:after="40" w:line="276" w:lineRule="auto"/>
              <w:rPr>
                <w:rFonts w:eastAsia="Calibri"/>
                <w:b/>
              </w:rPr>
            </w:pPr>
            <w:r w:rsidRPr="00CE48CD">
              <w:rPr>
                <w:rFonts w:eastAsia="Calibri"/>
                <w:b/>
              </w:rPr>
              <w:t xml:space="preserve">Тема </w:t>
            </w:r>
            <w:r w:rsidRPr="00CE48CD">
              <w:rPr>
                <w:rFonts w:eastAsia="Calibri"/>
                <w:b/>
                <w:lang w:val="en-US"/>
              </w:rPr>
              <w:t>B</w:t>
            </w:r>
            <w:r w:rsidRPr="00CE48CD">
              <w:rPr>
                <w:rFonts w:eastAsia="Calibri"/>
                <w:b/>
              </w:rPr>
              <w:t xml:space="preserve"> пункта 7 повестки дня</w:t>
            </w:r>
          </w:p>
          <w:p w14:paraId="542ED099" w14:textId="050B8EF9" w:rsidR="00A36E6F" w:rsidRPr="00CE48CD" w:rsidRDefault="007B4810" w:rsidP="003D6C12">
            <w:pPr>
              <w:spacing w:before="40" w:after="40"/>
              <w:rPr>
                <w:rFonts w:eastAsia="Calibri"/>
              </w:rPr>
            </w:pPr>
            <w:r w:rsidRPr="00CE48CD">
              <w:rPr>
                <w:rFonts w:eastAsia="Calibri"/>
              </w:rPr>
              <w:t>Представление отчетности в отношении систем НГСО по завершении этапов</w:t>
            </w:r>
            <w:r w:rsidR="00CE48CD">
              <w:rPr>
                <w:rFonts w:eastAsia="Calibri"/>
              </w:rPr>
              <w:t>.</w:t>
            </w:r>
          </w:p>
        </w:tc>
        <w:tc>
          <w:tcPr>
            <w:tcW w:w="6718" w:type="dxa"/>
          </w:tcPr>
          <w:p w14:paraId="23055540" w14:textId="3DA16231" w:rsidR="00A36E6F" w:rsidRPr="00CE48CD" w:rsidRDefault="00F615E7" w:rsidP="000A3604">
            <w:pPr>
              <w:pStyle w:val="Headingi"/>
              <w:rPr>
                <w:rFonts w:eastAsia="Calibri"/>
              </w:rPr>
            </w:pPr>
            <w:r w:rsidRPr="000A3604">
              <w:rPr>
                <w:rFonts w:eastAsia="Calibri"/>
                <w:u w:val="single"/>
              </w:rPr>
              <w:t>Часть 1: Общая позиция</w:t>
            </w:r>
            <w:r w:rsidR="00A36E6F" w:rsidRPr="00CE48CD">
              <w:rPr>
                <w:rFonts w:eastAsia="Calibri"/>
              </w:rPr>
              <w:t>:</w:t>
            </w:r>
          </w:p>
          <w:p w14:paraId="1EA43FA9" w14:textId="6D22B06D" w:rsidR="00A36E6F" w:rsidRPr="00CE48CD" w:rsidRDefault="008133A4" w:rsidP="003D6C12">
            <w:pPr>
              <w:pStyle w:val="enumlev1"/>
              <w:spacing w:before="40" w:after="40"/>
              <w:rPr>
                <w:rFonts w:eastAsia="Calibri"/>
              </w:rPr>
            </w:pPr>
            <w:r w:rsidRPr="00CE48CD">
              <w:rPr>
                <w:rFonts w:eastAsia="Calibri"/>
                <w:b/>
              </w:rPr>
              <w:tab/>
            </w:r>
            <w:r w:rsidR="00D12622" w:rsidRPr="00CE48CD">
              <w:rPr>
                <w:rFonts w:eastAsia="Calibri"/>
                <w:b/>
              </w:rPr>
              <w:t>Рассмотр</w:t>
            </w:r>
            <w:r w:rsidR="00A52DA9" w:rsidRPr="00CE48CD">
              <w:rPr>
                <w:rFonts w:eastAsia="Calibri"/>
                <w:b/>
              </w:rPr>
              <w:t>еть</w:t>
            </w:r>
            <w:r w:rsidR="00D12622" w:rsidRPr="00CE48CD">
              <w:rPr>
                <w:rFonts w:eastAsia="Calibri"/>
                <w:b/>
              </w:rPr>
              <w:t xml:space="preserve"> два метода</w:t>
            </w:r>
            <w:r w:rsidR="00D12622" w:rsidRPr="00CE48CD">
              <w:rPr>
                <w:rFonts w:eastAsia="Calibri"/>
                <w:bCs/>
              </w:rPr>
              <w:t>, предлагаемы</w:t>
            </w:r>
            <w:r w:rsidR="004D3DE4" w:rsidRPr="00CE48CD">
              <w:rPr>
                <w:rFonts w:eastAsia="Calibri"/>
                <w:bCs/>
              </w:rPr>
              <w:t>х</w:t>
            </w:r>
            <w:r w:rsidR="00D12622" w:rsidRPr="00CE48CD">
              <w:rPr>
                <w:rFonts w:eastAsia="Calibri"/>
                <w:bCs/>
              </w:rPr>
              <w:t xml:space="preserve"> субрегиональными группами, а именно метод </w:t>
            </w:r>
            <w:r w:rsidR="00D12622" w:rsidRPr="00CE48CD">
              <w:rPr>
                <w:rFonts w:eastAsia="Calibri"/>
                <w:bCs/>
                <w:lang w:val="en-US"/>
              </w:rPr>
              <w:t>B</w:t>
            </w:r>
            <w:r w:rsidR="00D12622" w:rsidRPr="00CE48CD">
              <w:rPr>
                <w:rFonts w:eastAsia="Calibri"/>
                <w:bCs/>
              </w:rPr>
              <w:t xml:space="preserve">1 и </w:t>
            </w:r>
            <w:r w:rsidR="00D12622" w:rsidRPr="00CE48CD">
              <w:rPr>
                <w:rFonts w:eastAsia="Calibri"/>
                <w:bCs/>
                <w:lang w:val="en-US"/>
              </w:rPr>
              <w:t>B</w:t>
            </w:r>
            <w:r w:rsidR="00D12622" w:rsidRPr="00CE48CD">
              <w:rPr>
                <w:rFonts w:eastAsia="Calibri"/>
                <w:bCs/>
              </w:rPr>
              <w:t xml:space="preserve">2, с целью выработки </w:t>
            </w:r>
            <w:r w:rsidR="00D12622" w:rsidRPr="00CE48CD">
              <w:rPr>
                <w:rFonts w:eastAsia="Calibri"/>
                <w:bCs/>
                <w:lang w:val="en-US"/>
              </w:rPr>
              <w:t>AFCP</w:t>
            </w:r>
            <w:r w:rsidR="00A36E6F" w:rsidRPr="00CE48CD">
              <w:rPr>
                <w:rFonts w:eastAsia="Calibri"/>
              </w:rPr>
              <w:t>.</w:t>
            </w:r>
          </w:p>
          <w:p w14:paraId="1E2AEDD8" w14:textId="0C89AB82" w:rsidR="00A36E6F" w:rsidRPr="000A3604" w:rsidRDefault="00F615E7" w:rsidP="000A3604">
            <w:pPr>
              <w:pStyle w:val="Headingi"/>
              <w:rPr>
                <w:rFonts w:eastAsia="Calibri"/>
                <w:u w:val="single"/>
              </w:rPr>
            </w:pPr>
            <w:r w:rsidRPr="000A3604">
              <w:rPr>
                <w:rFonts w:eastAsia="Calibri"/>
                <w:u w:val="single"/>
              </w:rPr>
              <w:t>Часть 2: Дальнейшие действия</w:t>
            </w:r>
          </w:p>
          <w:p w14:paraId="6FF33AD4" w14:textId="02A4FF1E" w:rsidR="00A36E6F" w:rsidRPr="000A3604" w:rsidRDefault="007B4810" w:rsidP="003D6C12">
            <w:pPr>
              <w:pBdr>
                <w:top w:val="nil"/>
                <w:left w:val="nil"/>
                <w:bottom w:val="nil"/>
                <w:right w:val="nil"/>
                <w:between w:val="nil"/>
              </w:pBdr>
              <w:spacing w:before="40" w:after="40" w:line="276" w:lineRule="auto"/>
              <w:jc w:val="both"/>
              <w:rPr>
                <w:rFonts w:eastAsia="Calibri"/>
                <w:color w:val="000000"/>
              </w:rPr>
            </w:pPr>
            <w:r w:rsidRPr="00CE48CD">
              <w:rPr>
                <w:rFonts w:eastAsia="Calibri"/>
                <w:b/>
                <w:i/>
                <w:color w:val="000000"/>
              </w:rPr>
              <w:t>Просить Секретариат АСЭ</w:t>
            </w:r>
            <w:r w:rsidR="00A36E6F" w:rsidRPr="000A3604">
              <w:rPr>
                <w:rFonts w:eastAsia="Calibri"/>
                <w:i/>
                <w:color w:val="000000"/>
              </w:rPr>
              <w:t>:</w:t>
            </w:r>
          </w:p>
          <w:p w14:paraId="6124BC2B" w14:textId="0F3E3EEA" w:rsidR="00A36E6F" w:rsidRPr="00706238" w:rsidRDefault="00D12622" w:rsidP="000A3604">
            <w:pPr>
              <w:rPr>
                <w:rFonts w:eastAsia="Calibri"/>
                <w:b/>
                <w:i/>
              </w:rPr>
            </w:pPr>
            <w:r w:rsidRPr="00CE48CD">
              <w:rPr>
                <w:rFonts w:eastAsia="Calibri"/>
                <w:b/>
              </w:rPr>
              <w:t xml:space="preserve">провести собрания </w:t>
            </w:r>
            <w:r w:rsidRPr="00CE48CD">
              <w:rPr>
                <w:rFonts w:eastAsia="Calibri"/>
              </w:rPr>
              <w:t>по данному вопросу с целью выработки AFCP.</w:t>
            </w:r>
          </w:p>
        </w:tc>
      </w:tr>
      <w:tr w:rsidR="00A36E6F" w:rsidRPr="00BA653A" w14:paraId="067F21A5" w14:textId="77777777" w:rsidTr="007B539C">
        <w:trPr>
          <w:jc w:val="center"/>
        </w:trPr>
        <w:tc>
          <w:tcPr>
            <w:tcW w:w="3119" w:type="dxa"/>
          </w:tcPr>
          <w:p w14:paraId="78284D0D" w14:textId="1878FEC5" w:rsidR="00A36E6F" w:rsidRPr="00CE48CD" w:rsidRDefault="00A8480D" w:rsidP="000A3604">
            <w:pPr>
              <w:keepNext/>
              <w:spacing w:before="40" w:after="40" w:line="276" w:lineRule="auto"/>
              <w:rPr>
                <w:rFonts w:eastAsia="Calibri"/>
                <w:b/>
              </w:rPr>
            </w:pPr>
            <w:r w:rsidRPr="00CE48CD">
              <w:rPr>
                <w:rFonts w:eastAsia="Calibri"/>
                <w:b/>
              </w:rPr>
              <w:lastRenderedPageBreak/>
              <w:t xml:space="preserve">Тема </w:t>
            </w:r>
            <w:r w:rsidRPr="00CE48CD">
              <w:rPr>
                <w:rFonts w:eastAsia="Calibri"/>
                <w:b/>
                <w:lang w:val="en-US"/>
              </w:rPr>
              <w:t>C</w:t>
            </w:r>
            <w:r w:rsidRPr="00CE48CD">
              <w:rPr>
                <w:rFonts w:eastAsia="Calibri"/>
                <w:b/>
              </w:rPr>
              <w:t xml:space="preserve"> пункта 7 повестки дня</w:t>
            </w:r>
          </w:p>
          <w:p w14:paraId="3D20EA47" w14:textId="04DD8490" w:rsidR="00A36E6F" w:rsidRPr="00CE48CD" w:rsidRDefault="00CE48CD" w:rsidP="003D6C12">
            <w:pPr>
              <w:spacing w:before="40" w:after="40"/>
              <w:rPr>
                <w:rFonts w:eastAsia="Calibri"/>
                <w:b/>
              </w:rPr>
            </w:pPr>
            <w:r>
              <w:rPr>
                <w:rFonts w:eastAsia="Calibri"/>
              </w:rPr>
              <w:t>З</w:t>
            </w:r>
            <w:r w:rsidR="00423789" w:rsidRPr="00CE48CD">
              <w:rPr>
                <w:rFonts w:eastAsia="Calibri"/>
              </w:rPr>
              <w:t>ащита геостационарных спутниковых сетей в ПСС, работающих в диапазонах 7/8 и 20/30 ГГц, от излучений негеостационарных спутниковых систем, работающих в тех же полосах частот и одинаковых направлениях</w:t>
            </w:r>
            <w:r>
              <w:rPr>
                <w:rFonts w:eastAsia="Calibri"/>
              </w:rPr>
              <w:t>.</w:t>
            </w:r>
          </w:p>
        </w:tc>
        <w:tc>
          <w:tcPr>
            <w:tcW w:w="6718" w:type="dxa"/>
          </w:tcPr>
          <w:p w14:paraId="32C877B1" w14:textId="18697D66" w:rsidR="00A36E6F" w:rsidRPr="00CE48CD" w:rsidRDefault="00F615E7" w:rsidP="000A3604">
            <w:pPr>
              <w:pStyle w:val="Headingi"/>
              <w:rPr>
                <w:rFonts w:eastAsia="Calibri"/>
              </w:rPr>
            </w:pPr>
            <w:r w:rsidRPr="000A3604">
              <w:rPr>
                <w:rFonts w:eastAsia="Calibri"/>
                <w:u w:val="single"/>
              </w:rPr>
              <w:t>Часть 1: Общая позиция</w:t>
            </w:r>
            <w:r w:rsidR="00A36E6F" w:rsidRPr="00CE48CD">
              <w:rPr>
                <w:rFonts w:eastAsia="Calibri"/>
              </w:rPr>
              <w:t>:</w:t>
            </w:r>
          </w:p>
          <w:p w14:paraId="4FA4893B" w14:textId="09F9AD41" w:rsidR="00A36E6F" w:rsidRPr="00706238" w:rsidRDefault="006733BC" w:rsidP="000A3604">
            <w:pPr>
              <w:rPr>
                <w:rFonts w:eastAsia="Calibri"/>
              </w:rPr>
            </w:pPr>
            <w:r w:rsidRPr="00CE48CD">
              <w:rPr>
                <w:rFonts w:eastAsia="Calibri"/>
                <w:b/>
              </w:rPr>
              <w:t xml:space="preserve">Поддержать </w:t>
            </w:r>
            <w:r w:rsidRPr="00CE48CD">
              <w:rPr>
                <w:rFonts w:eastAsia="Calibri"/>
              </w:rPr>
              <w:t xml:space="preserve">метод </w:t>
            </w:r>
            <w:r w:rsidRPr="00CE48CD">
              <w:rPr>
                <w:rFonts w:eastAsia="Calibri"/>
                <w:lang w:val="en-US"/>
              </w:rPr>
              <w:t>C</w:t>
            </w:r>
            <w:r w:rsidRPr="00CE48CD">
              <w:rPr>
                <w:rFonts w:eastAsia="Calibri"/>
              </w:rPr>
              <w:t xml:space="preserve">3, в </w:t>
            </w:r>
            <w:r w:rsidR="00DD0FF9" w:rsidRPr="00CE48CD">
              <w:rPr>
                <w:rFonts w:eastAsia="Calibri"/>
              </w:rPr>
              <w:t xml:space="preserve">рамках </w:t>
            </w:r>
            <w:r w:rsidRPr="00CE48CD">
              <w:rPr>
                <w:rFonts w:eastAsia="Calibri"/>
              </w:rPr>
              <w:t>котор</w:t>
            </w:r>
            <w:r w:rsidR="00DD0FF9" w:rsidRPr="00CE48CD">
              <w:rPr>
                <w:rFonts w:eastAsia="Calibri"/>
              </w:rPr>
              <w:t>ого</w:t>
            </w:r>
            <w:r w:rsidRPr="00CE48CD">
              <w:rPr>
                <w:rFonts w:eastAsia="Calibri"/>
              </w:rPr>
              <w:t xml:space="preserve"> предлагается </w:t>
            </w:r>
            <w:r w:rsidR="00DD0FF9" w:rsidRPr="00CE48CD">
              <w:rPr>
                <w:rFonts w:eastAsia="Calibri"/>
              </w:rPr>
              <w:t xml:space="preserve">распространить концепцию п. </w:t>
            </w:r>
            <w:r w:rsidR="00DD0FF9" w:rsidRPr="000A3604">
              <w:rPr>
                <w:rFonts w:eastAsia="Calibri"/>
                <w:b/>
              </w:rPr>
              <w:t>22.2</w:t>
            </w:r>
            <w:r w:rsidR="00DD0FF9" w:rsidRPr="00CE48CD">
              <w:rPr>
                <w:rFonts w:eastAsia="Calibri"/>
              </w:rPr>
              <w:t xml:space="preserve"> РР на ГСО ПСС по отношению к системам НГСО </w:t>
            </w:r>
            <w:r w:rsidRPr="00CE48CD">
              <w:rPr>
                <w:rFonts w:eastAsia="Calibri"/>
              </w:rPr>
              <w:t xml:space="preserve">в вышеупомянутых соответствующих полосах частот, </w:t>
            </w:r>
            <w:r w:rsidR="00DD0FF9" w:rsidRPr="00CE48CD">
              <w:rPr>
                <w:rFonts w:eastAsia="Calibri"/>
              </w:rPr>
              <w:t>имеющих отношение к</w:t>
            </w:r>
            <w:r w:rsidRPr="00CE48CD">
              <w:rPr>
                <w:rFonts w:eastAsia="Calibri"/>
              </w:rPr>
              <w:t xml:space="preserve"> положениям Статьи </w:t>
            </w:r>
            <w:r w:rsidRPr="000A3604">
              <w:rPr>
                <w:rFonts w:eastAsia="Calibri"/>
                <w:b/>
              </w:rPr>
              <w:t>5</w:t>
            </w:r>
            <w:r w:rsidRPr="00CE48CD">
              <w:rPr>
                <w:rFonts w:eastAsia="Calibri"/>
              </w:rPr>
              <w:t>.</w:t>
            </w:r>
          </w:p>
          <w:p w14:paraId="763184A8" w14:textId="4FD72379" w:rsidR="00A36E6F" w:rsidRPr="000A3604" w:rsidRDefault="00F615E7" w:rsidP="000A3604">
            <w:pPr>
              <w:pStyle w:val="Headingi"/>
              <w:rPr>
                <w:rFonts w:eastAsia="Calibri"/>
                <w:u w:val="single"/>
              </w:rPr>
            </w:pPr>
            <w:r w:rsidRPr="000A3604">
              <w:rPr>
                <w:rFonts w:eastAsia="Calibri"/>
                <w:u w:val="single"/>
              </w:rPr>
              <w:t>Часть 2: Дальнейшие действия</w:t>
            </w:r>
          </w:p>
          <w:p w14:paraId="64BB1445" w14:textId="789DDE50" w:rsidR="00A36E6F" w:rsidRPr="000A3604" w:rsidRDefault="00F615E7" w:rsidP="003D6C12">
            <w:pPr>
              <w:pBdr>
                <w:top w:val="nil"/>
                <w:left w:val="nil"/>
                <w:bottom w:val="nil"/>
                <w:right w:val="nil"/>
                <w:between w:val="nil"/>
              </w:pBdr>
              <w:spacing w:before="40" w:after="40" w:line="276" w:lineRule="auto"/>
              <w:jc w:val="both"/>
              <w:rPr>
                <w:rFonts w:eastAsia="Calibri"/>
                <w:color w:val="000000"/>
              </w:rPr>
            </w:pPr>
            <w:r w:rsidRPr="00CE48CD">
              <w:rPr>
                <w:rFonts w:eastAsia="Calibri"/>
                <w:b/>
                <w:i/>
                <w:color w:val="000000"/>
              </w:rPr>
              <w:t>Просить администрации АСЭ</w:t>
            </w:r>
            <w:r w:rsidR="00A36E6F" w:rsidRPr="000A3604">
              <w:rPr>
                <w:rFonts w:eastAsia="Calibri"/>
                <w:i/>
                <w:color w:val="000000"/>
              </w:rPr>
              <w:t>:</w:t>
            </w:r>
          </w:p>
          <w:p w14:paraId="780582FD" w14:textId="65AD021E" w:rsidR="00A36E6F" w:rsidRPr="00CE48CD" w:rsidRDefault="00BA653A" w:rsidP="000A3604">
            <w:pPr>
              <w:rPr>
                <w:rFonts w:eastAsia="Calibri"/>
                <w:b/>
                <w:i/>
              </w:rPr>
            </w:pPr>
            <w:r w:rsidRPr="00CE48CD">
              <w:rPr>
                <w:rFonts w:eastAsia="Calibri"/>
                <w:b/>
              </w:rPr>
              <w:t xml:space="preserve">поддержать </w:t>
            </w:r>
            <w:r w:rsidRPr="00CE48CD">
              <w:rPr>
                <w:rFonts w:eastAsia="Calibri"/>
                <w:lang w:val="en-US"/>
              </w:rPr>
              <w:t>AFCP</w:t>
            </w:r>
            <w:r w:rsidRPr="00CE48CD">
              <w:rPr>
                <w:rFonts w:eastAsia="Calibri"/>
              </w:rPr>
              <w:t xml:space="preserve"> по данной теме</w:t>
            </w:r>
            <w:r w:rsidR="00A36E6F" w:rsidRPr="00CE48CD">
              <w:rPr>
                <w:rFonts w:eastAsia="Calibri"/>
              </w:rPr>
              <w:t>.</w:t>
            </w:r>
          </w:p>
        </w:tc>
      </w:tr>
      <w:tr w:rsidR="00A36E6F" w:rsidRPr="00BA653A" w14:paraId="73AAC36B" w14:textId="77777777" w:rsidTr="007B539C">
        <w:trPr>
          <w:jc w:val="center"/>
        </w:trPr>
        <w:tc>
          <w:tcPr>
            <w:tcW w:w="3119" w:type="dxa"/>
          </w:tcPr>
          <w:p w14:paraId="563A62A0" w14:textId="53389D15" w:rsidR="00A36E6F" w:rsidRPr="00CE48CD" w:rsidRDefault="00A8480D" w:rsidP="000A3604">
            <w:pPr>
              <w:spacing w:before="40" w:after="40" w:line="276" w:lineRule="auto"/>
              <w:rPr>
                <w:rFonts w:eastAsia="Calibri"/>
                <w:b/>
              </w:rPr>
            </w:pPr>
            <w:r w:rsidRPr="00CE48CD">
              <w:rPr>
                <w:rFonts w:eastAsia="Calibri"/>
                <w:b/>
              </w:rPr>
              <w:t xml:space="preserve">Тема </w:t>
            </w:r>
            <w:r w:rsidRPr="00CE48CD">
              <w:rPr>
                <w:rFonts w:eastAsia="Calibri"/>
                <w:b/>
                <w:lang w:val="en-US"/>
              </w:rPr>
              <w:t>D</w:t>
            </w:r>
            <w:r w:rsidRPr="00CE48CD">
              <w:rPr>
                <w:rFonts w:eastAsia="Calibri"/>
                <w:b/>
              </w:rPr>
              <w:t xml:space="preserve"> пункта 7 повестки дня</w:t>
            </w:r>
          </w:p>
          <w:p w14:paraId="18E669FF" w14:textId="2EAC828A" w:rsidR="00A36E6F" w:rsidRPr="00CE48CD" w:rsidRDefault="008C1477" w:rsidP="003D6C12">
            <w:pPr>
              <w:spacing w:before="40" w:after="40"/>
              <w:rPr>
                <w:rFonts w:eastAsia="Calibri"/>
                <w:b/>
              </w:rPr>
            </w:pPr>
            <w:r w:rsidRPr="00CE48CD">
              <w:rPr>
                <w:rFonts w:eastAsia="Calibri"/>
              </w:rPr>
              <w:t xml:space="preserve">Внесение изменений в Приложение </w:t>
            </w:r>
            <w:r w:rsidRPr="000A3604">
              <w:rPr>
                <w:rFonts w:eastAsia="Calibri"/>
                <w:b/>
              </w:rPr>
              <w:t>1</w:t>
            </w:r>
            <w:r w:rsidRPr="00CE48CD">
              <w:rPr>
                <w:rFonts w:eastAsia="Calibri"/>
              </w:rPr>
              <w:t xml:space="preserve"> к Дополнению </w:t>
            </w:r>
            <w:r w:rsidRPr="000A3604">
              <w:rPr>
                <w:rFonts w:eastAsia="Calibri"/>
                <w:b/>
              </w:rPr>
              <w:t>4</w:t>
            </w:r>
            <w:r w:rsidRPr="00CE48CD">
              <w:rPr>
                <w:rFonts w:eastAsia="Calibri"/>
              </w:rPr>
              <w:t xml:space="preserve"> к Приложению</w:t>
            </w:r>
            <w:r w:rsidR="0093321F" w:rsidRPr="00CE48CD">
              <w:rPr>
                <w:rFonts w:eastAsia="Calibri"/>
              </w:rPr>
              <w:t> </w:t>
            </w:r>
            <w:r w:rsidRPr="000A3604">
              <w:rPr>
                <w:rFonts w:eastAsia="Calibri"/>
                <w:b/>
              </w:rPr>
              <w:t>30</w:t>
            </w:r>
            <w:r w:rsidRPr="000A3604">
              <w:rPr>
                <w:rFonts w:eastAsia="Calibri"/>
                <w:b/>
                <w:lang w:val="en-US"/>
              </w:rPr>
              <w:t>B</w:t>
            </w:r>
            <w:r w:rsidR="00CE48CD">
              <w:rPr>
                <w:rFonts w:eastAsia="Calibri"/>
              </w:rPr>
              <w:t>.</w:t>
            </w:r>
          </w:p>
        </w:tc>
        <w:tc>
          <w:tcPr>
            <w:tcW w:w="6718" w:type="dxa"/>
          </w:tcPr>
          <w:p w14:paraId="5A7D1541" w14:textId="6C84D06B" w:rsidR="00A36E6F" w:rsidRPr="00CE48CD" w:rsidRDefault="00F615E7" w:rsidP="000A3604">
            <w:pPr>
              <w:pStyle w:val="Headingi"/>
              <w:rPr>
                <w:rFonts w:eastAsia="Calibri"/>
              </w:rPr>
            </w:pPr>
            <w:r w:rsidRPr="000A3604">
              <w:rPr>
                <w:rFonts w:eastAsia="Calibri"/>
                <w:u w:val="single"/>
              </w:rPr>
              <w:t>Часть 1: Общая позиция</w:t>
            </w:r>
            <w:r w:rsidR="00A36E6F" w:rsidRPr="00CE48CD">
              <w:rPr>
                <w:rFonts w:eastAsia="Calibri"/>
              </w:rPr>
              <w:t>:</w:t>
            </w:r>
          </w:p>
          <w:p w14:paraId="0BA5529B" w14:textId="280C1E9A" w:rsidR="00A36E6F" w:rsidRPr="00CE48CD" w:rsidRDefault="00155FEE" w:rsidP="003D6C12">
            <w:pPr>
              <w:spacing w:before="40" w:after="40"/>
              <w:rPr>
                <w:rFonts w:eastAsia="Calibri"/>
              </w:rPr>
            </w:pPr>
            <w:r w:rsidRPr="00CE48CD">
              <w:rPr>
                <w:rFonts w:eastAsia="Calibri"/>
              </w:rPr>
              <w:t>1</w:t>
            </w:r>
            <w:r w:rsidRPr="00CE48CD">
              <w:rPr>
                <w:rFonts w:eastAsia="Calibri"/>
                <w:b/>
              </w:rPr>
              <w:tab/>
            </w:r>
            <w:r w:rsidR="006C7146" w:rsidRPr="00CE48CD">
              <w:rPr>
                <w:rFonts w:eastAsia="Calibri"/>
                <w:b/>
              </w:rPr>
              <w:t>Тема</w:t>
            </w:r>
            <w:r w:rsidR="00A36E6F" w:rsidRPr="00CE48CD">
              <w:rPr>
                <w:rFonts w:eastAsia="Calibri"/>
                <w:b/>
              </w:rPr>
              <w:t xml:space="preserve"> </w:t>
            </w:r>
            <w:r w:rsidR="00A36E6F" w:rsidRPr="00CE48CD">
              <w:rPr>
                <w:rFonts w:eastAsia="Calibri"/>
                <w:b/>
                <w:lang w:val="en-US"/>
              </w:rPr>
              <w:t>D</w:t>
            </w:r>
            <w:r w:rsidR="00A36E6F" w:rsidRPr="00CE48CD">
              <w:rPr>
                <w:rFonts w:eastAsia="Calibri"/>
                <w:b/>
              </w:rPr>
              <w:t>1</w:t>
            </w:r>
            <w:r w:rsidR="00A36E6F" w:rsidRPr="00CE48CD">
              <w:rPr>
                <w:rFonts w:eastAsia="Calibri"/>
              </w:rPr>
              <w:t xml:space="preserve">: </w:t>
            </w:r>
          </w:p>
          <w:p w14:paraId="605EBEAD" w14:textId="7027A67F" w:rsidR="00A36E6F" w:rsidRPr="00706238" w:rsidRDefault="00155FEE" w:rsidP="003D6C12">
            <w:pPr>
              <w:pStyle w:val="enumlev1"/>
              <w:spacing w:before="40" w:after="40"/>
              <w:rPr>
                <w:rFonts w:eastAsia="Calibri"/>
              </w:rPr>
            </w:pPr>
            <w:r w:rsidRPr="00CE48CD">
              <w:rPr>
                <w:rFonts w:eastAsia="Calibri"/>
                <w:b/>
              </w:rPr>
              <w:tab/>
            </w:r>
            <w:r w:rsidR="00387EA2" w:rsidRPr="00CE48CD">
              <w:rPr>
                <w:rFonts w:eastAsia="Calibri"/>
                <w:b/>
              </w:rPr>
              <w:t xml:space="preserve">Поддержать </w:t>
            </w:r>
            <w:r w:rsidR="00387EA2" w:rsidRPr="00CE48CD">
              <w:rPr>
                <w:rFonts w:eastAsia="Calibri"/>
                <w:bCs/>
              </w:rPr>
              <w:t>единственный метод, изложенный в рамках данной темы.</w:t>
            </w:r>
          </w:p>
          <w:p w14:paraId="2DC5DFCB" w14:textId="56B83FD9" w:rsidR="00A36E6F" w:rsidRPr="00706238" w:rsidRDefault="00155FEE" w:rsidP="003D6C12">
            <w:pPr>
              <w:spacing w:before="40" w:after="40"/>
              <w:rPr>
                <w:rFonts w:eastAsia="Calibri"/>
              </w:rPr>
            </w:pPr>
            <w:r w:rsidRPr="00706238">
              <w:rPr>
                <w:rFonts w:eastAsia="Calibri"/>
              </w:rPr>
              <w:t>2</w:t>
            </w:r>
            <w:r w:rsidRPr="00706238">
              <w:rPr>
                <w:rFonts w:eastAsia="Calibri"/>
                <w:b/>
              </w:rPr>
              <w:tab/>
            </w:r>
            <w:r w:rsidR="00387EA2" w:rsidRPr="00706238">
              <w:rPr>
                <w:rFonts w:eastAsia="Calibri"/>
                <w:b/>
              </w:rPr>
              <w:t xml:space="preserve">Тема </w:t>
            </w:r>
            <w:r w:rsidR="00A36E6F" w:rsidRPr="00CE48CD">
              <w:rPr>
                <w:rFonts w:eastAsia="Calibri"/>
                <w:b/>
                <w:lang w:val="en-US"/>
              </w:rPr>
              <w:t>D</w:t>
            </w:r>
            <w:r w:rsidR="00A36E6F" w:rsidRPr="00706238">
              <w:rPr>
                <w:rFonts w:eastAsia="Calibri"/>
                <w:b/>
              </w:rPr>
              <w:t>2</w:t>
            </w:r>
            <w:r w:rsidR="00A36E6F" w:rsidRPr="00706238">
              <w:rPr>
                <w:rFonts w:eastAsia="Calibri"/>
              </w:rPr>
              <w:t xml:space="preserve">: </w:t>
            </w:r>
          </w:p>
          <w:p w14:paraId="1B274CA2" w14:textId="47B3CFF2" w:rsidR="00A36E6F" w:rsidRPr="00706238" w:rsidRDefault="00155FEE" w:rsidP="003D6C12">
            <w:pPr>
              <w:pStyle w:val="enumlev1"/>
              <w:spacing w:before="40" w:after="40"/>
              <w:rPr>
                <w:rFonts w:eastAsia="Calibri"/>
                <w:b/>
              </w:rPr>
            </w:pPr>
            <w:r w:rsidRPr="00706238">
              <w:rPr>
                <w:rFonts w:eastAsia="Calibri"/>
                <w:b/>
              </w:rPr>
              <w:tab/>
            </w:r>
            <w:r w:rsidR="0093321F" w:rsidRPr="00CE48CD">
              <w:rPr>
                <w:rFonts w:eastAsia="Calibri"/>
                <w:b/>
              </w:rPr>
              <w:t xml:space="preserve">Поддержать </w:t>
            </w:r>
            <w:r w:rsidR="0093321F" w:rsidRPr="00CE48CD">
              <w:rPr>
                <w:rFonts w:eastAsia="Calibri"/>
                <w:bCs/>
              </w:rPr>
              <w:t>внесение изменений в Приложение 4 в целях оказания содействия реализации согласованных изменений в Рекомендации МСЭ-R S.1503-3, включая новые элементы данных и измененные элементы данных.</w:t>
            </w:r>
            <w:r w:rsidR="0093321F" w:rsidRPr="00CE48CD">
              <w:rPr>
                <w:rFonts w:eastAsia="Calibri"/>
                <w:b/>
              </w:rPr>
              <w:t xml:space="preserve"> </w:t>
            </w:r>
          </w:p>
          <w:p w14:paraId="4DB3AD2E" w14:textId="0E72A765" w:rsidR="00A36E6F" w:rsidRPr="00CE48CD" w:rsidRDefault="00155FEE" w:rsidP="003D6C12">
            <w:pPr>
              <w:spacing w:before="40" w:after="40"/>
              <w:rPr>
                <w:rFonts w:eastAsia="Calibri"/>
              </w:rPr>
            </w:pPr>
            <w:r w:rsidRPr="00CE48CD">
              <w:rPr>
                <w:rFonts w:eastAsia="Calibri"/>
              </w:rPr>
              <w:t>3</w:t>
            </w:r>
            <w:r w:rsidRPr="00CE48CD">
              <w:rPr>
                <w:rFonts w:eastAsia="Calibri"/>
                <w:b/>
              </w:rPr>
              <w:tab/>
            </w:r>
            <w:r w:rsidR="00387EA2" w:rsidRPr="00CE48CD">
              <w:rPr>
                <w:rFonts w:eastAsia="Calibri"/>
                <w:b/>
              </w:rPr>
              <w:t xml:space="preserve">Тема </w:t>
            </w:r>
            <w:r w:rsidR="00A36E6F" w:rsidRPr="00CE48CD">
              <w:rPr>
                <w:rFonts w:eastAsia="Calibri"/>
                <w:b/>
                <w:lang w:val="en-US"/>
              </w:rPr>
              <w:t>D</w:t>
            </w:r>
            <w:r w:rsidR="00A36E6F" w:rsidRPr="00CE48CD">
              <w:rPr>
                <w:rFonts w:eastAsia="Calibri"/>
                <w:b/>
              </w:rPr>
              <w:t>3</w:t>
            </w:r>
            <w:r w:rsidR="00A36E6F" w:rsidRPr="00CE48CD">
              <w:rPr>
                <w:rFonts w:eastAsia="Calibri"/>
              </w:rPr>
              <w:t xml:space="preserve">: </w:t>
            </w:r>
          </w:p>
          <w:p w14:paraId="01079EBF" w14:textId="583D600A" w:rsidR="00A36E6F" w:rsidRPr="00706238" w:rsidRDefault="00155FEE" w:rsidP="003D6C12">
            <w:pPr>
              <w:pStyle w:val="enumlev1"/>
              <w:spacing w:before="40" w:after="40"/>
              <w:rPr>
                <w:rFonts w:eastAsia="Calibri"/>
              </w:rPr>
            </w:pPr>
            <w:r w:rsidRPr="00CE48CD">
              <w:rPr>
                <w:rFonts w:eastAsia="Calibri"/>
                <w:b/>
              </w:rPr>
              <w:tab/>
            </w:r>
            <w:r w:rsidR="00486617" w:rsidRPr="00CE48CD">
              <w:rPr>
                <w:rFonts w:eastAsia="Calibri"/>
                <w:b/>
              </w:rPr>
              <w:t xml:space="preserve">Поддержать </w:t>
            </w:r>
            <w:r w:rsidR="00486617" w:rsidRPr="00CE48CD">
              <w:rPr>
                <w:rFonts w:eastAsia="Calibri"/>
                <w:bCs/>
              </w:rPr>
              <w:t xml:space="preserve">отправку БР напоминания заявляющей администрации относительно подтверждения даты ввода в действие/повторного ввода в действие согласно пп. </w:t>
            </w:r>
            <w:r w:rsidR="00486617" w:rsidRPr="000A3604">
              <w:rPr>
                <w:rFonts w:eastAsia="Calibri"/>
                <w:b/>
                <w:bCs/>
              </w:rPr>
              <w:t>11.44</w:t>
            </w:r>
            <w:r w:rsidR="00486617" w:rsidRPr="000A3604">
              <w:rPr>
                <w:rFonts w:eastAsia="Calibri"/>
                <w:b/>
                <w:bCs/>
                <w:lang w:val="en-US"/>
              </w:rPr>
              <w:t>B</w:t>
            </w:r>
            <w:r w:rsidR="00486617" w:rsidRPr="00CE48CD">
              <w:rPr>
                <w:rFonts w:eastAsia="Calibri"/>
                <w:bCs/>
              </w:rPr>
              <w:t xml:space="preserve">, </w:t>
            </w:r>
            <w:r w:rsidR="00486617" w:rsidRPr="000A3604">
              <w:rPr>
                <w:rFonts w:eastAsia="Calibri"/>
                <w:b/>
                <w:bCs/>
              </w:rPr>
              <w:t>11.44</w:t>
            </w:r>
            <w:r w:rsidR="00486617" w:rsidRPr="000A3604">
              <w:rPr>
                <w:rFonts w:eastAsia="Calibri"/>
                <w:b/>
                <w:bCs/>
                <w:lang w:val="en-US"/>
              </w:rPr>
              <w:t>C</w:t>
            </w:r>
            <w:r w:rsidR="00486617" w:rsidRPr="00CE48CD">
              <w:rPr>
                <w:rFonts w:eastAsia="Calibri"/>
                <w:bCs/>
              </w:rPr>
              <w:t xml:space="preserve">, </w:t>
            </w:r>
            <w:r w:rsidR="00486617" w:rsidRPr="000A3604">
              <w:rPr>
                <w:rFonts w:eastAsia="Calibri"/>
                <w:b/>
                <w:bCs/>
              </w:rPr>
              <w:t>11.44</w:t>
            </w:r>
            <w:r w:rsidR="00486617" w:rsidRPr="000A3604">
              <w:rPr>
                <w:rFonts w:eastAsia="Calibri"/>
                <w:b/>
                <w:bCs/>
                <w:lang w:val="en-US"/>
              </w:rPr>
              <w:t>D</w:t>
            </w:r>
            <w:r w:rsidR="00486617" w:rsidRPr="00CE48CD">
              <w:rPr>
                <w:rFonts w:eastAsia="Calibri"/>
                <w:bCs/>
              </w:rPr>
              <w:t xml:space="preserve"> и </w:t>
            </w:r>
            <w:r w:rsidR="00486617" w:rsidRPr="000A3604">
              <w:rPr>
                <w:rFonts w:eastAsia="Calibri"/>
                <w:b/>
                <w:bCs/>
              </w:rPr>
              <w:t>11.44</w:t>
            </w:r>
            <w:r w:rsidR="00486617" w:rsidRPr="000A3604">
              <w:rPr>
                <w:rFonts w:eastAsia="Calibri"/>
                <w:b/>
                <w:bCs/>
                <w:lang w:val="en-US"/>
              </w:rPr>
              <w:t>E</w:t>
            </w:r>
            <w:r w:rsidR="00486617" w:rsidRPr="00CE48CD">
              <w:rPr>
                <w:rFonts w:eastAsia="Calibri"/>
                <w:bCs/>
              </w:rPr>
              <w:t xml:space="preserve">, в зависимости от обстоятельств. </w:t>
            </w:r>
          </w:p>
          <w:p w14:paraId="1C61C17B" w14:textId="2FF75337" w:rsidR="00A36E6F" w:rsidRPr="000A3604" w:rsidRDefault="00F615E7" w:rsidP="000A3604">
            <w:pPr>
              <w:pStyle w:val="Headingi"/>
              <w:rPr>
                <w:rFonts w:eastAsia="Calibri"/>
                <w:u w:val="single"/>
              </w:rPr>
            </w:pPr>
            <w:r w:rsidRPr="000A3604">
              <w:rPr>
                <w:rFonts w:eastAsia="Calibri"/>
                <w:u w:val="single"/>
              </w:rPr>
              <w:t>Часть 2: Дальнейшие действия</w:t>
            </w:r>
          </w:p>
          <w:p w14:paraId="6D485915" w14:textId="0B80FA3B" w:rsidR="00A36E6F" w:rsidRPr="000A3604" w:rsidRDefault="00F615E7" w:rsidP="000A3604">
            <w:pPr>
              <w:pBdr>
                <w:top w:val="nil"/>
                <w:left w:val="nil"/>
                <w:bottom w:val="nil"/>
                <w:right w:val="nil"/>
                <w:between w:val="nil"/>
              </w:pBdr>
              <w:spacing w:before="40" w:after="40"/>
              <w:jc w:val="both"/>
              <w:rPr>
                <w:rFonts w:eastAsia="Calibri"/>
                <w:i/>
                <w:color w:val="000000"/>
              </w:rPr>
            </w:pPr>
            <w:r w:rsidRPr="00CE48CD">
              <w:rPr>
                <w:rFonts w:eastAsia="Calibri"/>
                <w:b/>
                <w:i/>
                <w:color w:val="000000"/>
              </w:rPr>
              <w:t>Просить администрации АСЭ</w:t>
            </w:r>
            <w:r w:rsidR="00A36E6F" w:rsidRPr="000A3604">
              <w:rPr>
                <w:rFonts w:eastAsia="Calibri"/>
                <w:i/>
                <w:color w:val="000000"/>
              </w:rPr>
              <w:t>:</w:t>
            </w:r>
          </w:p>
          <w:p w14:paraId="0B8E7853" w14:textId="53A480BE" w:rsidR="00A36E6F" w:rsidRPr="00CE48CD" w:rsidRDefault="00BA653A" w:rsidP="000A3604">
            <w:pPr>
              <w:spacing w:before="0"/>
              <w:rPr>
                <w:rFonts w:eastAsia="Calibri"/>
                <w:b/>
                <w:i/>
              </w:rPr>
            </w:pPr>
            <w:r w:rsidRPr="00CE48CD">
              <w:rPr>
                <w:rFonts w:eastAsia="Calibri"/>
                <w:b/>
              </w:rPr>
              <w:t xml:space="preserve">поддержать </w:t>
            </w:r>
            <w:r w:rsidRPr="00CE48CD">
              <w:rPr>
                <w:rFonts w:eastAsia="Calibri"/>
                <w:lang w:val="en-US"/>
              </w:rPr>
              <w:t>AFCP</w:t>
            </w:r>
            <w:r w:rsidRPr="00CE48CD">
              <w:rPr>
                <w:rFonts w:eastAsia="Calibri"/>
              </w:rPr>
              <w:t xml:space="preserve"> по данной теме</w:t>
            </w:r>
            <w:r w:rsidR="00A36E6F" w:rsidRPr="00CE48CD">
              <w:rPr>
                <w:rFonts w:eastAsia="Calibri"/>
              </w:rPr>
              <w:t>.</w:t>
            </w:r>
          </w:p>
        </w:tc>
      </w:tr>
      <w:tr w:rsidR="00A36E6F" w:rsidRPr="005103D2" w14:paraId="6D645C5D" w14:textId="77777777" w:rsidTr="007B539C">
        <w:trPr>
          <w:jc w:val="center"/>
        </w:trPr>
        <w:tc>
          <w:tcPr>
            <w:tcW w:w="3119" w:type="dxa"/>
          </w:tcPr>
          <w:p w14:paraId="7917D3B5" w14:textId="4537CD38" w:rsidR="00A36E6F" w:rsidRPr="009E2779" w:rsidRDefault="009E2779" w:rsidP="000A3604">
            <w:pPr>
              <w:spacing w:before="40" w:after="40" w:line="276" w:lineRule="auto"/>
              <w:rPr>
                <w:rFonts w:eastAsia="Calibri"/>
                <w:b/>
              </w:rPr>
            </w:pPr>
            <w:r w:rsidRPr="009E2779">
              <w:rPr>
                <w:rFonts w:eastAsia="Calibri"/>
                <w:b/>
              </w:rPr>
              <w:t xml:space="preserve">Тема </w:t>
            </w:r>
            <w:r>
              <w:rPr>
                <w:rFonts w:eastAsia="Calibri"/>
                <w:b/>
                <w:lang w:val="en-US"/>
              </w:rPr>
              <w:t>E</w:t>
            </w:r>
            <w:r w:rsidRPr="009E2779">
              <w:rPr>
                <w:rFonts w:eastAsia="Calibri"/>
                <w:b/>
              </w:rPr>
              <w:t xml:space="preserve"> пункта 7 повестки дня</w:t>
            </w:r>
          </w:p>
          <w:p w14:paraId="2221C011" w14:textId="47B2D31B" w:rsidR="00A36E6F" w:rsidRPr="00CE48CD" w:rsidRDefault="00486617" w:rsidP="003D6C12">
            <w:pPr>
              <w:spacing w:before="40" w:after="40"/>
              <w:rPr>
                <w:rFonts w:eastAsia="Calibri"/>
                <w:highlight w:val="green"/>
              </w:rPr>
            </w:pPr>
            <w:r w:rsidRPr="00486617">
              <w:rPr>
                <w:rFonts w:eastAsia="Calibri"/>
              </w:rPr>
              <w:t xml:space="preserve">Усовершенствованные процедуры в соответствии с Приложением </w:t>
            </w:r>
            <w:r w:rsidRPr="000A3604">
              <w:rPr>
                <w:rFonts w:eastAsia="Calibri"/>
                <w:b/>
              </w:rPr>
              <w:t>30</w:t>
            </w:r>
            <w:r w:rsidRPr="000A3604">
              <w:rPr>
                <w:rFonts w:eastAsia="Calibri"/>
                <w:b/>
                <w:lang w:val="en-US"/>
              </w:rPr>
              <w:t>B</w:t>
            </w:r>
            <w:r w:rsidRPr="00486617">
              <w:rPr>
                <w:rFonts w:eastAsia="Calibri"/>
              </w:rPr>
              <w:t xml:space="preserve"> к РР, применяемые в отношении новых Государств</w:t>
            </w:r>
            <w:r>
              <w:rPr>
                <w:rFonts w:eastAsia="Calibri"/>
              </w:rPr>
              <w:t xml:space="preserve"> – </w:t>
            </w:r>
            <w:r w:rsidRPr="00486617">
              <w:rPr>
                <w:rFonts w:eastAsia="Calibri"/>
              </w:rPr>
              <w:t>Членов МСЭ</w:t>
            </w:r>
            <w:r w:rsidR="00A36E6F" w:rsidRPr="00CE48CD">
              <w:rPr>
                <w:rFonts w:eastAsia="Calibri"/>
              </w:rPr>
              <w:t>.</w:t>
            </w:r>
          </w:p>
        </w:tc>
        <w:tc>
          <w:tcPr>
            <w:tcW w:w="6718" w:type="dxa"/>
          </w:tcPr>
          <w:p w14:paraId="03D202A7" w14:textId="33D51627" w:rsidR="00A36E6F" w:rsidRPr="009237EA" w:rsidRDefault="00F615E7" w:rsidP="000A3604">
            <w:pPr>
              <w:pStyle w:val="Headingi"/>
              <w:rPr>
                <w:rFonts w:eastAsia="Calibri"/>
              </w:rPr>
            </w:pPr>
            <w:r w:rsidRPr="000A3604">
              <w:rPr>
                <w:rFonts w:eastAsia="Calibri"/>
                <w:u w:val="single"/>
              </w:rPr>
              <w:t>Часть 1: Общая позиция</w:t>
            </w:r>
            <w:r w:rsidR="00A36E6F" w:rsidRPr="009237EA">
              <w:rPr>
                <w:rFonts w:eastAsia="Calibri"/>
              </w:rPr>
              <w:t>:</w:t>
            </w:r>
          </w:p>
          <w:p w14:paraId="0E944852" w14:textId="04A5F60A" w:rsidR="009237EA" w:rsidRPr="009237EA" w:rsidRDefault="009237EA" w:rsidP="009237EA">
            <w:pPr>
              <w:pStyle w:val="enumlev1"/>
              <w:rPr>
                <w:rFonts w:eastAsia="Calibri"/>
              </w:rPr>
            </w:pPr>
            <w:r w:rsidRPr="009237EA">
              <w:rPr>
                <w:rFonts w:eastAsia="Calibri"/>
              </w:rPr>
              <w:t>1</w:t>
            </w:r>
            <w:r w:rsidRPr="009237EA">
              <w:rPr>
                <w:rFonts w:eastAsia="Calibri"/>
              </w:rPr>
              <w:tab/>
            </w:r>
            <w:r w:rsidRPr="009237EA">
              <w:rPr>
                <w:rFonts w:eastAsia="Calibri"/>
                <w:b/>
                <w:bCs/>
              </w:rPr>
              <w:t>Поддержать</w:t>
            </w:r>
            <w:r w:rsidRPr="009237EA">
              <w:rPr>
                <w:rFonts w:eastAsia="Calibri"/>
              </w:rPr>
              <w:t xml:space="preserve"> предложение Южного Судана о предоставлении новым Государств</w:t>
            </w:r>
            <w:r>
              <w:rPr>
                <w:rFonts w:eastAsia="Calibri"/>
              </w:rPr>
              <w:t>ам</w:t>
            </w:r>
            <w:r w:rsidRPr="009237EA">
              <w:rPr>
                <w:rFonts w:eastAsia="Calibri"/>
              </w:rPr>
              <w:t xml:space="preserve"> – Член</w:t>
            </w:r>
            <w:r>
              <w:rPr>
                <w:rFonts w:eastAsia="Calibri"/>
              </w:rPr>
              <w:t>ам</w:t>
            </w:r>
            <w:r w:rsidRPr="009237EA">
              <w:rPr>
                <w:rFonts w:eastAsia="Calibri"/>
              </w:rPr>
              <w:t xml:space="preserve"> МСЭ тех же прав, что и другим Государствам-Членам</w:t>
            </w:r>
            <w:r>
              <w:rPr>
                <w:rFonts w:eastAsia="Calibri"/>
              </w:rPr>
              <w:t>,</w:t>
            </w:r>
            <w:r w:rsidRPr="009237EA">
              <w:rPr>
                <w:rFonts w:eastAsia="Calibri"/>
              </w:rPr>
              <w:t xml:space="preserve"> в Приложении </w:t>
            </w:r>
            <w:r w:rsidRPr="000A3604">
              <w:rPr>
                <w:rFonts w:eastAsia="Calibri"/>
                <w:b/>
              </w:rPr>
              <w:t>30</w:t>
            </w:r>
            <w:r w:rsidRPr="000A3604">
              <w:rPr>
                <w:rFonts w:eastAsia="Calibri"/>
                <w:b/>
                <w:lang w:val="en-US"/>
              </w:rPr>
              <w:t>B</w:t>
            </w:r>
            <w:r w:rsidR="00EE5878">
              <w:rPr>
                <w:rFonts w:eastAsia="Calibri"/>
              </w:rPr>
              <w:t xml:space="preserve"> н</w:t>
            </w:r>
            <w:r w:rsidRPr="009237EA">
              <w:rPr>
                <w:rFonts w:eastAsia="Calibri"/>
              </w:rPr>
              <w:t xml:space="preserve">а основе принципов, </w:t>
            </w:r>
            <w:r>
              <w:rPr>
                <w:rFonts w:eastAsia="Calibri"/>
              </w:rPr>
              <w:t>установленных</w:t>
            </w:r>
            <w:r w:rsidRPr="009237EA">
              <w:rPr>
                <w:rFonts w:eastAsia="Calibri"/>
              </w:rPr>
              <w:t xml:space="preserve"> Статьей </w:t>
            </w:r>
            <w:r w:rsidRPr="000A3604">
              <w:rPr>
                <w:rFonts w:eastAsia="Calibri"/>
                <w:b/>
              </w:rPr>
              <w:t>44</w:t>
            </w:r>
            <w:r w:rsidRPr="009237EA">
              <w:rPr>
                <w:rFonts w:eastAsia="Calibri"/>
              </w:rPr>
              <w:t xml:space="preserve"> Устава, Резолюцией </w:t>
            </w:r>
            <w:r w:rsidRPr="000A3604">
              <w:rPr>
                <w:rFonts w:eastAsia="Calibri"/>
                <w:b/>
              </w:rPr>
              <w:t>2 (Пересм. ВКР-03)</w:t>
            </w:r>
            <w:r w:rsidRPr="009237EA">
              <w:rPr>
                <w:rFonts w:eastAsia="Calibri"/>
              </w:rPr>
              <w:t xml:space="preserve"> </w:t>
            </w:r>
            <w:r w:rsidR="0087337C">
              <w:rPr>
                <w:rFonts w:eastAsia="Calibri"/>
              </w:rPr>
              <w:t xml:space="preserve">и </w:t>
            </w:r>
            <w:r w:rsidRPr="009237EA">
              <w:rPr>
                <w:rFonts w:eastAsia="Calibri"/>
              </w:rPr>
              <w:t>Статье</w:t>
            </w:r>
            <w:r w:rsidR="0087337C">
              <w:rPr>
                <w:rFonts w:eastAsia="Calibri"/>
              </w:rPr>
              <w:t>й</w:t>
            </w:r>
            <w:r w:rsidRPr="009237EA">
              <w:rPr>
                <w:rFonts w:eastAsia="Calibri"/>
              </w:rPr>
              <w:t xml:space="preserve"> </w:t>
            </w:r>
            <w:r w:rsidRPr="000A3604">
              <w:rPr>
                <w:rFonts w:eastAsia="Calibri"/>
                <w:b/>
              </w:rPr>
              <w:t>1</w:t>
            </w:r>
            <w:r w:rsidRPr="009237EA">
              <w:rPr>
                <w:rFonts w:eastAsia="Calibri"/>
              </w:rPr>
              <w:t xml:space="preserve"> Приложения</w:t>
            </w:r>
            <w:r w:rsidR="00546A05">
              <w:rPr>
                <w:rFonts w:eastAsia="Calibri"/>
              </w:rPr>
              <w:t> </w:t>
            </w:r>
            <w:r w:rsidRPr="000A3604">
              <w:rPr>
                <w:rFonts w:eastAsia="Calibri"/>
                <w:b/>
              </w:rPr>
              <w:t>30</w:t>
            </w:r>
            <w:r w:rsidRPr="000A3604">
              <w:rPr>
                <w:rFonts w:eastAsia="Calibri"/>
                <w:b/>
                <w:lang w:val="en-US"/>
              </w:rPr>
              <w:t>B</w:t>
            </w:r>
            <w:r w:rsidRPr="009237EA">
              <w:rPr>
                <w:rFonts w:eastAsia="Calibri"/>
              </w:rPr>
              <w:t>.</w:t>
            </w:r>
          </w:p>
          <w:p w14:paraId="69A72078" w14:textId="749B8012" w:rsidR="009237EA" w:rsidRPr="009237EA" w:rsidRDefault="009237EA" w:rsidP="009237EA">
            <w:pPr>
              <w:pStyle w:val="enumlev1"/>
              <w:rPr>
                <w:rFonts w:eastAsia="Calibri"/>
              </w:rPr>
            </w:pPr>
            <w:r w:rsidRPr="009237EA">
              <w:rPr>
                <w:rFonts w:eastAsia="Calibri"/>
              </w:rPr>
              <w:t>2</w:t>
            </w:r>
            <w:r w:rsidRPr="009237EA">
              <w:rPr>
                <w:rFonts w:eastAsia="Calibri"/>
              </w:rPr>
              <w:tab/>
            </w:r>
            <w:r w:rsidRPr="002376B1">
              <w:rPr>
                <w:rFonts w:eastAsia="Calibri"/>
                <w:b/>
                <w:bCs/>
              </w:rPr>
              <w:t>Поддержать</w:t>
            </w:r>
            <w:r w:rsidRPr="009237EA">
              <w:rPr>
                <w:rFonts w:eastAsia="Calibri"/>
              </w:rPr>
              <w:t xml:space="preserve"> усилия по предотвращению будущего ухудшения </w:t>
            </w:r>
            <w:r w:rsidR="002376B1">
              <w:rPr>
                <w:rFonts w:eastAsia="Calibri"/>
              </w:rPr>
              <w:t>общего</w:t>
            </w:r>
            <w:r w:rsidR="002376B1" w:rsidRPr="002376B1">
              <w:rPr>
                <w:rFonts w:eastAsia="Calibri"/>
              </w:rPr>
              <w:t xml:space="preserve"> суммарно</w:t>
            </w:r>
            <w:r w:rsidR="002376B1">
              <w:rPr>
                <w:rFonts w:eastAsia="Calibri"/>
              </w:rPr>
              <w:t>го</w:t>
            </w:r>
            <w:r w:rsidR="002376B1" w:rsidRPr="002376B1">
              <w:rPr>
                <w:rFonts w:eastAsia="Calibri"/>
              </w:rPr>
              <w:t xml:space="preserve"> отношени</w:t>
            </w:r>
            <w:r w:rsidR="002376B1">
              <w:rPr>
                <w:rFonts w:eastAsia="Calibri"/>
              </w:rPr>
              <w:t>я</w:t>
            </w:r>
            <w:r w:rsidR="002376B1" w:rsidRPr="002376B1">
              <w:rPr>
                <w:rFonts w:eastAsia="Calibri"/>
              </w:rPr>
              <w:t xml:space="preserve"> </w:t>
            </w:r>
            <w:r w:rsidR="002376B1" w:rsidRPr="000A3604">
              <w:rPr>
                <w:rFonts w:eastAsia="Calibri"/>
                <w:i/>
                <w:lang w:val="en-US"/>
              </w:rPr>
              <w:t>C</w:t>
            </w:r>
            <w:r w:rsidR="002376B1" w:rsidRPr="000A3604">
              <w:rPr>
                <w:rFonts w:eastAsia="Calibri"/>
                <w:i/>
              </w:rPr>
              <w:t>/</w:t>
            </w:r>
            <w:r w:rsidR="002376B1" w:rsidRPr="000A3604">
              <w:rPr>
                <w:rFonts w:eastAsia="Calibri"/>
                <w:i/>
                <w:lang w:val="en-US"/>
              </w:rPr>
              <w:t>I</w:t>
            </w:r>
            <w:r w:rsidR="002376B1" w:rsidRPr="002376B1">
              <w:rPr>
                <w:rFonts w:eastAsia="Calibri"/>
              </w:rPr>
              <w:t xml:space="preserve"> </w:t>
            </w:r>
            <w:r w:rsidR="002376B1">
              <w:rPr>
                <w:rFonts w:eastAsia="Calibri"/>
              </w:rPr>
              <w:t>из-за</w:t>
            </w:r>
            <w:r w:rsidRPr="009237EA">
              <w:rPr>
                <w:rFonts w:eastAsia="Calibri"/>
              </w:rPr>
              <w:t xml:space="preserve"> представлени</w:t>
            </w:r>
            <w:r w:rsidR="002376B1">
              <w:rPr>
                <w:rFonts w:eastAsia="Calibri"/>
              </w:rPr>
              <w:t>й по</w:t>
            </w:r>
            <w:r w:rsidRPr="009237EA">
              <w:rPr>
                <w:rFonts w:eastAsia="Calibri"/>
              </w:rPr>
              <w:t xml:space="preserve"> Части </w:t>
            </w:r>
            <w:r w:rsidRPr="009237EA">
              <w:rPr>
                <w:rFonts w:eastAsia="Calibri"/>
                <w:lang w:val="en-US"/>
              </w:rPr>
              <w:t>A</w:t>
            </w:r>
            <w:r w:rsidRPr="009237EA">
              <w:rPr>
                <w:rFonts w:eastAsia="Calibri"/>
              </w:rPr>
              <w:t>, полученны</w:t>
            </w:r>
            <w:r w:rsidR="002376B1">
              <w:rPr>
                <w:rFonts w:eastAsia="Calibri"/>
              </w:rPr>
              <w:t>х</w:t>
            </w:r>
            <w:r w:rsidRPr="009237EA">
              <w:rPr>
                <w:rFonts w:eastAsia="Calibri"/>
              </w:rPr>
              <w:t xml:space="preserve"> до представления в Бюро </w:t>
            </w:r>
            <w:r w:rsidRPr="00F8450E">
              <w:rPr>
                <w:rFonts w:eastAsia="Calibri"/>
              </w:rPr>
              <w:t>запро</w:t>
            </w:r>
            <w:r w:rsidR="00F8450E" w:rsidRPr="00F8450E">
              <w:rPr>
                <w:rFonts w:eastAsia="Calibri"/>
              </w:rPr>
              <w:t>са на</w:t>
            </w:r>
            <w:r w:rsidRPr="009237EA">
              <w:rPr>
                <w:rFonts w:eastAsia="Calibri"/>
              </w:rPr>
              <w:t xml:space="preserve"> национально</w:t>
            </w:r>
            <w:r w:rsidR="00F8450E">
              <w:rPr>
                <w:rFonts w:eastAsia="Calibri"/>
              </w:rPr>
              <w:t>е</w:t>
            </w:r>
            <w:r w:rsidRPr="009237EA">
              <w:rPr>
                <w:rFonts w:eastAsia="Calibri"/>
              </w:rPr>
              <w:t xml:space="preserve"> выделени</w:t>
            </w:r>
            <w:r w:rsidR="00F8450E">
              <w:rPr>
                <w:rFonts w:eastAsia="Calibri"/>
              </w:rPr>
              <w:t>е</w:t>
            </w:r>
            <w:r w:rsidRPr="009237EA">
              <w:rPr>
                <w:rFonts w:eastAsia="Calibri"/>
              </w:rPr>
              <w:t xml:space="preserve"> спутниковы</w:t>
            </w:r>
            <w:r w:rsidR="00042B85">
              <w:rPr>
                <w:rFonts w:eastAsia="Calibri"/>
              </w:rPr>
              <w:t>м</w:t>
            </w:r>
            <w:r w:rsidRPr="009237EA">
              <w:rPr>
                <w:rFonts w:eastAsia="Calibri"/>
              </w:rPr>
              <w:t xml:space="preserve"> сет</w:t>
            </w:r>
            <w:r w:rsidR="00042B85">
              <w:rPr>
                <w:rFonts w:eastAsia="Calibri"/>
              </w:rPr>
              <w:t>ям</w:t>
            </w:r>
            <w:r w:rsidRPr="009237EA">
              <w:rPr>
                <w:rFonts w:eastAsia="Calibri"/>
              </w:rPr>
              <w:t xml:space="preserve"> этих </w:t>
            </w:r>
            <w:r w:rsidR="002376B1">
              <w:rPr>
                <w:rFonts w:eastAsia="Calibri"/>
              </w:rPr>
              <w:t>семи</w:t>
            </w:r>
            <w:r w:rsidRPr="009237EA">
              <w:rPr>
                <w:rFonts w:eastAsia="Calibri"/>
              </w:rPr>
              <w:t xml:space="preserve"> администраций.</w:t>
            </w:r>
          </w:p>
          <w:p w14:paraId="355A9CF1" w14:textId="0C6880E3" w:rsidR="009237EA" w:rsidRPr="009237EA" w:rsidRDefault="009237EA" w:rsidP="009237EA">
            <w:pPr>
              <w:pStyle w:val="enumlev1"/>
              <w:rPr>
                <w:rFonts w:eastAsia="Calibri"/>
              </w:rPr>
            </w:pPr>
            <w:r w:rsidRPr="009237EA">
              <w:rPr>
                <w:rFonts w:eastAsia="Calibri"/>
              </w:rPr>
              <w:t>3</w:t>
            </w:r>
            <w:r w:rsidRPr="009237EA">
              <w:rPr>
                <w:rFonts w:eastAsia="Calibri"/>
              </w:rPr>
              <w:tab/>
            </w:r>
            <w:r w:rsidR="00E314A9" w:rsidRPr="00E314A9">
              <w:rPr>
                <w:rFonts w:eastAsia="Calibri"/>
                <w:b/>
                <w:bCs/>
              </w:rPr>
              <w:t xml:space="preserve">Поддержать </w:t>
            </w:r>
            <w:r w:rsidR="00E314A9" w:rsidRPr="00E314A9">
              <w:rPr>
                <w:rFonts w:eastAsia="Calibri"/>
              </w:rPr>
              <w:t>м</w:t>
            </w:r>
            <w:r w:rsidRPr="00E314A9">
              <w:rPr>
                <w:rFonts w:eastAsia="Calibri"/>
              </w:rPr>
              <w:t xml:space="preserve">етод </w:t>
            </w:r>
            <w:r w:rsidRPr="00E314A9">
              <w:rPr>
                <w:rFonts w:eastAsia="Calibri"/>
                <w:lang w:val="en-US"/>
              </w:rPr>
              <w:t>E</w:t>
            </w:r>
            <w:r w:rsidRPr="00E314A9">
              <w:rPr>
                <w:rFonts w:eastAsia="Calibri"/>
              </w:rPr>
              <w:t>2</w:t>
            </w:r>
            <w:r w:rsidRPr="009237EA">
              <w:rPr>
                <w:rFonts w:eastAsia="Calibri"/>
              </w:rPr>
              <w:t xml:space="preserve"> для </w:t>
            </w:r>
            <w:r w:rsidR="00E314A9" w:rsidRPr="00E314A9">
              <w:rPr>
                <w:rFonts w:eastAsia="Calibri"/>
              </w:rPr>
              <w:t xml:space="preserve">содействия </w:t>
            </w:r>
            <w:r w:rsidRPr="009237EA">
              <w:rPr>
                <w:rFonts w:eastAsia="Calibri"/>
              </w:rPr>
              <w:t xml:space="preserve">координации и защиты нового выделения для новых </w:t>
            </w:r>
            <w:r w:rsidR="00E314A9" w:rsidRPr="009237EA">
              <w:rPr>
                <w:rFonts w:eastAsia="Calibri"/>
              </w:rPr>
              <w:t>Государств</w:t>
            </w:r>
            <w:r w:rsidR="00E314A9">
              <w:rPr>
                <w:rFonts w:eastAsia="Calibri"/>
              </w:rPr>
              <w:t xml:space="preserve"> – </w:t>
            </w:r>
            <w:r w:rsidR="00E314A9" w:rsidRPr="009237EA">
              <w:rPr>
                <w:rFonts w:eastAsia="Calibri"/>
              </w:rPr>
              <w:t xml:space="preserve">Членов </w:t>
            </w:r>
            <w:r w:rsidRPr="009237EA">
              <w:rPr>
                <w:rFonts w:eastAsia="Calibri"/>
              </w:rPr>
              <w:t>МСЭ.</w:t>
            </w:r>
          </w:p>
          <w:p w14:paraId="3623DDCC" w14:textId="3ED6F112" w:rsidR="00A36E6F" w:rsidRPr="000A3604" w:rsidRDefault="00F615E7" w:rsidP="000A3604">
            <w:pPr>
              <w:pStyle w:val="Headingi"/>
              <w:rPr>
                <w:rFonts w:eastAsia="Calibri"/>
                <w:u w:val="single"/>
              </w:rPr>
            </w:pPr>
            <w:r w:rsidRPr="000A3604">
              <w:rPr>
                <w:rFonts w:eastAsia="Calibri"/>
                <w:u w:val="single"/>
              </w:rPr>
              <w:t>Часть 2: Дальнейшие действия</w:t>
            </w:r>
          </w:p>
          <w:p w14:paraId="1900BADF" w14:textId="6A44149A" w:rsidR="00A36E6F" w:rsidRPr="00F615E7" w:rsidRDefault="00F615E7" w:rsidP="003D6C12">
            <w:pPr>
              <w:pBdr>
                <w:top w:val="nil"/>
                <w:left w:val="nil"/>
                <w:bottom w:val="nil"/>
                <w:right w:val="nil"/>
                <w:between w:val="nil"/>
              </w:pBdr>
              <w:spacing w:before="40" w:after="40" w:line="276" w:lineRule="auto"/>
              <w:jc w:val="both"/>
              <w:rPr>
                <w:rFonts w:eastAsia="Calibri"/>
                <w:color w:val="000000"/>
              </w:rPr>
            </w:pPr>
            <w:r w:rsidRPr="00F615E7">
              <w:rPr>
                <w:rFonts w:eastAsia="Calibri"/>
                <w:b/>
                <w:i/>
                <w:color w:val="000000"/>
              </w:rPr>
              <w:t>Просить администрации АСЭ</w:t>
            </w:r>
            <w:r w:rsidR="00A36E6F" w:rsidRPr="000A3604">
              <w:rPr>
                <w:rFonts w:eastAsia="Calibri"/>
                <w:i/>
                <w:color w:val="000000"/>
              </w:rPr>
              <w:t>:</w:t>
            </w:r>
          </w:p>
          <w:p w14:paraId="4C0DB5BB" w14:textId="6B6E8437" w:rsidR="00A36E6F" w:rsidRPr="00BA653A" w:rsidRDefault="003D6C12" w:rsidP="003D6C12">
            <w:pPr>
              <w:pStyle w:val="enumlev1"/>
              <w:rPr>
                <w:rFonts w:eastAsia="Calibri"/>
              </w:rPr>
            </w:pPr>
            <w:r w:rsidRPr="00BA653A">
              <w:rPr>
                <w:rFonts w:eastAsia="Calibri"/>
              </w:rPr>
              <w:t>1</w:t>
            </w:r>
            <w:r w:rsidRPr="00BA653A">
              <w:rPr>
                <w:rFonts w:eastAsia="Calibri"/>
                <w:b/>
              </w:rPr>
              <w:tab/>
            </w:r>
            <w:r w:rsidR="00BA653A" w:rsidRPr="00E314A9">
              <w:rPr>
                <w:rFonts w:eastAsia="Calibri"/>
                <w:b/>
              </w:rPr>
              <w:t xml:space="preserve">поддержать </w:t>
            </w:r>
            <w:r w:rsidR="00BA653A" w:rsidRPr="00E314A9">
              <w:rPr>
                <w:rFonts w:eastAsia="Calibri"/>
                <w:b/>
                <w:lang w:val="en-US"/>
              </w:rPr>
              <w:t>AFCP</w:t>
            </w:r>
            <w:r w:rsidR="00BA653A" w:rsidRPr="00E314A9">
              <w:rPr>
                <w:rFonts w:eastAsia="Calibri"/>
                <w:b/>
              </w:rPr>
              <w:t xml:space="preserve"> </w:t>
            </w:r>
            <w:r w:rsidR="00BA653A" w:rsidRPr="00E314A9">
              <w:rPr>
                <w:rFonts w:eastAsia="Calibri"/>
                <w:bCs/>
              </w:rPr>
              <w:t>по данной теме;</w:t>
            </w:r>
          </w:p>
          <w:p w14:paraId="4501B407" w14:textId="5C7239D1" w:rsidR="00A36E6F" w:rsidRPr="00706238" w:rsidRDefault="003D6C12" w:rsidP="003D6C12">
            <w:pPr>
              <w:pStyle w:val="enumlev1"/>
              <w:rPr>
                <w:rFonts w:eastAsia="Calibri"/>
                <w:b/>
                <w:i/>
              </w:rPr>
            </w:pPr>
            <w:r w:rsidRPr="00E314A9">
              <w:rPr>
                <w:rFonts w:eastAsia="Calibri"/>
              </w:rPr>
              <w:lastRenderedPageBreak/>
              <w:t>2</w:t>
            </w:r>
            <w:r w:rsidRPr="00E314A9">
              <w:rPr>
                <w:rFonts w:eastAsia="Calibri"/>
                <w:b/>
              </w:rPr>
              <w:tab/>
            </w:r>
            <w:r w:rsidR="00E314A9">
              <w:rPr>
                <w:rFonts w:eastAsia="Calibri"/>
                <w:b/>
              </w:rPr>
              <w:t>р</w:t>
            </w:r>
            <w:r w:rsidR="00B5765E" w:rsidRPr="00E314A9">
              <w:rPr>
                <w:rFonts w:eastAsia="Calibri"/>
                <w:b/>
              </w:rPr>
              <w:t>ассмотр</w:t>
            </w:r>
            <w:r w:rsidR="00E314A9">
              <w:rPr>
                <w:rFonts w:eastAsia="Calibri"/>
                <w:b/>
              </w:rPr>
              <w:t>еть</w:t>
            </w:r>
            <w:r w:rsidR="00B5765E" w:rsidRPr="00E314A9">
              <w:rPr>
                <w:rFonts w:eastAsia="Calibri"/>
                <w:b/>
              </w:rPr>
              <w:t xml:space="preserve"> </w:t>
            </w:r>
            <w:r w:rsidR="00B5765E" w:rsidRPr="00E314A9">
              <w:rPr>
                <w:rFonts w:eastAsia="Calibri"/>
                <w:bCs/>
              </w:rPr>
              <w:t xml:space="preserve">предлагаемый метод при подготовке общего вклада </w:t>
            </w:r>
            <w:r w:rsidR="00F8450E">
              <w:rPr>
                <w:rFonts w:eastAsia="Calibri"/>
                <w:bCs/>
              </w:rPr>
              <w:t>для</w:t>
            </w:r>
            <w:r w:rsidR="00B5765E" w:rsidRPr="00E314A9">
              <w:rPr>
                <w:rFonts w:eastAsia="Calibri"/>
                <w:bCs/>
              </w:rPr>
              <w:t xml:space="preserve"> ВКР-23.</w:t>
            </w:r>
          </w:p>
        </w:tc>
      </w:tr>
      <w:tr w:rsidR="00A36E6F" w:rsidRPr="00F47068" w14:paraId="24E6611C" w14:textId="77777777" w:rsidTr="007B539C">
        <w:trPr>
          <w:jc w:val="center"/>
        </w:trPr>
        <w:tc>
          <w:tcPr>
            <w:tcW w:w="3119" w:type="dxa"/>
          </w:tcPr>
          <w:p w14:paraId="3E38443C" w14:textId="0942A9E6" w:rsidR="00A36E6F" w:rsidRPr="00F47068" w:rsidRDefault="009E2779" w:rsidP="000A3604">
            <w:pPr>
              <w:spacing w:before="40" w:after="40" w:line="276" w:lineRule="auto"/>
              <w:rPr>
                <w:rFonts w:eastAsia="Calibri"/>
                <w:b/>
              </w:rPr>
            </w:pPr>
            <w:r w:rsidRPr="00F47068">
              <w:rPr>
                <w:rFonts w:eastAsia="Calibri"/>
                <w:b/>
              </w:rPr>
              <w:lastRenderedPageBreak/>
              <w:t xml:space="preserve">Тема </w:t>
            </w:r>
            <w:r w:rsidRPr="00F47068">
              <w:rPr>
                <w:rFonts w:eastAsia="Calibri"/>
                <w:b/>
                <w:lang w:val="en-US"/>
              </w:rPr>
              <w:t>F</w:t>
            </w:r>
            <w:r w:rsidRPr="00F47068">
              <w:rPr>
                <w:rFonts w:eastAsia="Calibri"/>
                <w:b/>
              </w:rPr>
              <w:t xml:space="preserve"> пункта 7 повестки дня</w:t>
            </w:r>
          </w:p>
          <w:p w14:paraId="0F9E93BB" w14:textId="59442239" w:rsidR="00A36E6F" w:rsidRPr="00F47068" w:rsidRDefault="00E314A9" w:rsidP="00F76F25">
            <w:pPr>
              <w:rPr>
                <w:rFonts w:eastAsia="Calibri"/>
                <w:b/>
              </w:rPr>
            </w:pPr>
            <w:r w:rsidRPr="00F47068">
              <w:rPr>
                <w:rFonts w:eastAsia="Calibri"/>
              </w:rPr>
              <w:t xml:space="preserve">влияние исключения территории из зоны обслуживания и зоны покрытия для фидерной линии/линии вверх в полосах частот, попадающих под Приложения </w:t>
            </w:r>
            <w:r w:rsidRPr="000A3604">
              <w:rPr>
                <w:rFonts w:eastAsia="Calibri"/>
                <w:b/>
              </w:rPr>
              <w:t>30А</w:t>
            </w:r>
            <w:r w:rsidRPr="00F47068">
              <w:rPr>
                <w:rFonts w:eastAsia="Calibri"/>
              </w:rPr>
              <w:t xml:space="preserve"> и </w:t>
            </w:r>
            <w:r w:rsidRPr="000A3604">
              <w:rPr>
                <w:rFonts w:eastAsia="Calibri"/>
                <w:b/>
              </w:rPr>
              <w:t>30В</w:t>
            </w:r>
            <w:r w:rsidRPr="00F47068">
              <w:rPr>
                <w:rFonts w:eastAsia="Calibri"/>
              </w:rPr>
              <w:t xml:space="preserve"> РР</w:t>
            </w:r>
            <w:r w:rsidR="00F47068" w:rsidRPr="00F47068">
              <w:rPr>
                <w:rFonts w:eastAsia="Calibri"/>
              </w:rPr>
              <w:t>.</w:t>
            </w:r>
          </w:p>
        </w:tc>
        <w:tc>
          <w:tcPr>
            <w:tcW w:w="6718" w:type="dxa"/>
          </w:tcPr>
          <w:p w14:paraId="51962FEB" w14:textId="2403F795" w:rsidR="00A36E6F" w:rsidRPr="00F47068" w:rsidRDefault="00F615E7" w:rsidP="000A3604">
            <w:pPr>
              <w:pStyle w:val="Headingi"/>
              <w:rPr>
                <w:rFonts w:eastAsia="Calibri"/>
              </w:rPr>
            </w:pPr>
            <w:r w:rsidRPr="000A3604">
              <w:rPr>
                <w:rFonts w:eastAsia="Calibri"/>
                <w:u w:val="single"/>
              </w:rPr>
              <w:t>Часть 1: Общая позиция</w:t>
            </w:r>
            <w:r w:rsidR="00A36E6F" w:rsidRPr="00F47068">
              <w:rPr>
                <w:rFonts w:eastAsia="Calibri"/>
              </w:rPr>
              <w:t>:</w:t>
            </w:r>
          </w:p>
          <w:p w14:paraId="0CCF1F5F" w14:textId="41B058F2" w:rsidR="00B5765E" w:rsidRPr="00706238" w:rsidRDefault="00B5765E" w:rsidP="003D6C12">
            <w:pPr>
              <w:spacing w:before="40" w:after="40"/>
            </w:pPr>
            <w:r w:rsidRPr="00F47068">
              <w:t xml:space="preserve">Как указано в кратком изложении </w:t>
            </w:r>
            <w:r w:rsidR="00106AEF" w:rsidRPr="00F47068">
              <w:t>О</w:t>
            </w:r>
            <w:r w:rsidRPr="00F47068">
              <w:t xml:space="preserve">тчета ПСК23, </w:t>
            </w:r>
            <w:r w:rsidR="00106AEF" w:rsidRPr="00F47068">
              <w:t>не считая</w:t>
            </w:r>
            <w:r w:rsidRPr="00F47068">
              <w:t xml:space="preserve"> метода</w:t>
            </w:r>
            <w:r w:rsidR="00106AEF" w:rsidRPr="00F47068">
              <w:t> </w:t>
            </w:r>
            <w:r w:rsidRPr="00F47068">
              <w:rPr>
                <w:lang w:val="en-US"/>
              </w:rPr>
              <w:t>F</w:t>
            </w:r>
            <w:r w:rsidRPr="00F47068">
              <w:t xml:space="preserve">1, </w:t>
            </w:r>
            <w:r w:rsidR="00106AEF" w:rsidRPr="00F47068">
              <w:t>в котором предлагается не вносить изменений в Регламент радиосвязи</w:t>
            </w:r>
            <w:r w:rsidRPr="00F47068">
              <w:t xml:space="preserve">, </w:t>
            </w:r>
            <w:r w:rsidR="00DF34D5" w:rsidRPr="00F47068">
              <w:t xml:space="preserve">во всех остальных методах F2, F3 и F4 предлагается добавить новое положение в Статью </w:t>
            </w:r>
            <w:r w:rsidR="00DF34D5" w:rsidRPr="000A3604">
              <w:rPr>
                <w:b/>
              </w:rPr>
              <w:t>4</w:t>
            </w:r>
            <w:r w:rsidR="00DF34D5" w:rsidRPr="00F47068">
              <w:t xml:space="preserve"> Приложения </w:t>
            </w:r>
            <w:r w:rsidR="00DF34D5" w:rsidRPr="00F47068">
              <w:rPr>
                <w:b/>
                <w:bCs/>
              </w:rPr>
              <w:t>30A</w:t>
            </w:r>
            <w:r w:rsidR="00DF34D5" w:rsidRPr="00F47068">
              <w:t xml:space="preserve"> к РР, с тем чтобы позволить администрации в любое время запрашивать исключение своей территории из зоны обслуживания фидерной линии спутниковой сети других администраций.</w:t>
            </w:r>
            <w:r w:rsidRPr="00F47068">
              <w:t xml:space="preserve"> Таким</w:t>
            </w:r>
            <w:r w:rsidRPr="00706238">
              <w:t xml:space="preserve"> </w:t>
            </w:r>
            <w:r w:rsidRPr="00F47068">
              <w:t>образом</w:t>
            </w:r>
            <w:r w:rsidRPr="00706238">
              <w:t xml:space="preserve">, </w:t>
            </w:r>
            <w:r w:rsidR="00DF34D5" w:rsidRPr="00F47068">
              <w:t>предполагается</w:t>
            </w:r>
            <w:r w:rsidRPr="00706238">
              <w:t xml:space="preserve"> </w:t>
            </w:r>
            <w:r w:rsidRPr="00F47068">
              <w:t>консенсус</w:t>
            </w:r>
            <w:r w:rsidRPr="00706238">
              <w:t xml:space="preserve"> </w:t>
            </w:r>
            <w:r w:rsidRPr="00F47068">
              <w:t>по</w:t>
            </w:r>
            <w:r w:rsidRPr="00706238">
              <w:t xml:space="preserve"> </w:t>
            </w:r>
            <w:r w:rsidRPr="00F47068">
              <w:t>этому</w:t>
            </w:r>
            <w:r w:rsidRPr="00706238">
              <w:t xml:space="preserve"> </w:t>
            </w:r>
            <w:r w:rsidRPr="00F47068">
              <w:t>новому</w:t>
            </w:r>
            <w:r w:rsidRPr="00706238">
              <w:t xml:space="preserve"> </w:t>
            </w:r>
            <w:r w:rsidRPr="00F47068">
              <w:t>положению</w:t>
            </w:r>
            <w:r w:rsidRPr="00706238">
              <w:t>.</w:t>
            </w:r>
          </w:p>
          <w:p w14:paraId="45674F53" w14:textId="0D5999C4" w:rsidR="00B5765E" w:rsidRPr="00F47068" w:rsidRDefault="00B5765E" w:rsidP="003D6C12">
            <w:pPr>
              <w:spacing w:before="40" w:after="40"/>
            </w:pPr>
            <w:r w:rsidRPr="00F47068">
              <w:t>В ходе обсуждения в Рабочей группе 4</w:t>
            </w:r>
            <w:r w:rsidRPr="00F47068">
              <w:rPr>
                <w:lang w:val="en-US"/>
              </w:rPr>
              <w:t>A</w:t>
            </w:r>
            <w:r w:rsidRPr="00F47068">
              <w:t xml:space="preserve"> МСЭ-</w:t>
            </w:r>
            <w:r w:rsidRPr="00F47068">
              <w:rPr>
                <w:lang w:val="en-US"/>
              </w:rPr>
              <w:t>R</w:t>
            </w:r>
            <w:r w:rsidRPr="00F47068">
              <w:t xml:space="preserve"> также было достигнуто общее согласие </w:t>
            </w:r>
            <w:r w:rsidR="00DF2521" w:rsidRPr="00F47068">
              <w:t>о включении</w:t>
            </w:r>
            <w:r w:rsidRPr="00F47068">
              <w:t xml:space="preserve"> определени</w:t>
            </w:r>
            <w:r w:rsidR="00DF2521" w:rsidRPr="00F47068">
              <w:t>я</w:t>
            </w:r>
            <w:r w:rsidRPr="00F47068">
              <w:t xml:space="preserve"> зоны покрытия </w:t>
            </w:r>
            <w:r w:rsidR="00DF2521" w:rsidRPr="00F47068">
              <w:t xml:space="preserve">для </w:t>
            </w:r>
            <w:r w:rsidRPr="00F47068">
              <w:t xml:space="preserve">фидерной линии/линии вверх в Приложение </w:t>
            </w:r>
            <w:r w:rsidRPr="00F47068">
              <w:rPr>
                <w:b/>
                <w:bCs/>
              </w:rPr>
              <w:t>30</w:t>
            </w:r>
            <w:r w:rsidRPr="00F47068">
              <w:rPr>
                <w:b/>
                <w:bCs/>
                <w:lang w:val="en-US"/>
              </w:rPr>
              <w:t>A</w:t>
            </w:r>
            <w:r w:rsidRPr="00F47068">
              <w:t xml:space="preserve"> и Приложение </w:t>
            </w:r>
            <w:r w:rsidRPr="00F47068">
              <w:rPr>
                <w:b/>
                <w:bCs/>
              </w:rPr>
              <w:t>30</w:t>
            </w:r>
            <w:r w:rsidRPr="00F47068">
              <w:rPr>
                <w:b/>
                <w:bCs/>
                <w:lang w:val="en-US"/>
              </w:rPr>
              <w:t>B</w:t>
            </w:r>
            <w:r w:rsidRPr="00F47068">
              <w:t>.</w:t>
            </w:r>
          </w:p>
          <w:p w14:paraId="317DFDF3" w14:textId="1B035078" w:rsidR="00B5765E" w:rsidRPr="00F47068" w:rsidRDefault="00FC09E9" w:rsidP="003D6C12">
            <w:pPr>
              <w:spacing w:before="40" w:after="40"/>
            </w:pPr>
            <w:r w:rsidRPr="00F47068">
              <w:t>В рамках м</w:t>
            </w:r>
            <w:r w:rsidR="00B5765E" w:rsidRPr="00F47068">
              <w:t>етод</w:t>
            </w:r>
            <w:r w:rsidRPr="00F47068">
              <w:t>а</w:t>
            </w:r>
            <w:r w:rsidR="00B5765E" w:rsidRPr="00F47068">
              <w:t xml:space="preserve"> </w:t>
            </w:r>
            <w:r w:rsidR="00B5765E" w:rsidRPr="00F47068">
              <w:rPr>
                <w:lang w:val="en-US"/>
              </w:rPr>
              <w:t>F</w:t>
            </w:r>
            <w:r w:rsidR="00B5765E" w:rsidRPr="00F47068">
              <w:t>3 предлагает</w:t>
            </w:r>
            <w:r w:rsidRPr="00F47068">
              <w:t>ся</w:t>
            </w:r>
            <w:r w:rsidR="00B5765E" w:rsidRPr="00F47068">
              <w:t xml:space="preserve"> разрешить администрациям перемещать контрольные точки </w:t>
            </w:r>
            <w:r w:rsidRPr="00F47068">
              <w:t xml:space="preserve">для </w:t>
            </w:r>
            <w:r w:rsidR="00B5765E" w:rsidRPr="00F47068">
              <w:t>фидерной линии/линии вверх при условии, что это перемещение не созда</w:t>
            </w:r>
            <w:r w:rsidRPr="00F47068">
              <w:t>ст</w:t>
            </w:r>
            <w:r w:rsidR="00B5765E" w:rsidRPr="00F47068">
              <w:t xml:space="preserve"> дополнительных помех. Это считается разумным, учитывая, что такая же возможность существует </w:t>
            </w:r>
            <w:r w:rsidRPr="00F47068">
              <w:t>для</w:t>
            </w:r>
            <w:r w:rsidR="00B5765E" w:rsidRPr="00F47068">
              <w:t xml:space="preserve"> линии вниз согласно Приложению </w:t>
            </w:r>
            <w:r w:rsidR="00B5765E" w:rsidRPr="00706238">
              <w:rPr>
                <w:b/>
                <w:bCs/>
              </w:rPr>
              <w:t>30</w:t>
            </w:r>
            <w:r w:rsidR="00B5765E" w:rsidRPr="00706238">
              <w:t xml:space="preserve"> и </w:t>
            </w:r>
            <w:r w:rsidR="00B5765E" w:rsidRPr="00F47068">
              <w:t xml:space="preserve">Приложению </w:t>
            </w:r>
            <w:r w:rsidR="00B5765E" w:rsidRPr="00F47068">
              <w:rPr>
                <w:b/>
                <w:bCs/>
              </w:rPr>
              <w:t>30B</w:t>
            </w:r>
            <w:r w:rsidR="00B5765E" w:rsidRPr="00F47068">
              <w:t>.</w:t>
            </w:r>
          </w:p>
          <w:p w14:paraId="129A11FF" w14:textId="470926B8" w:rsidR="00B5765E" w:rsidRPr="00F47068" w:rsidRDefault="00B5765E" w:rsidP="003D6C12">
            <w:pPr>
              <w:spacing w:before="40" w:after="40"/>
            </w:pPr>
            <w:r w:rsidRPr="00F47068">
              <w:t>Ввиду вышеизложенного и для устранения оста</w:t>
            </w:r>
            <w:r w:rsidR="005E4A17" w:rsidRPr="00F47068">
              <w:t>ющегося</w:t>
            </w:r>
            <w:r w:rsidRPr="00F47068">
              <w:t xml:space="preserve"> различия между методом </w:t>
            </w:r>
            <w:r w:rsidRPr="00F47068">
              <w:rPr>
                <w:lang w:val="en-US"/>
              </w:rPr>
              <w:t>F</w:t>
            </w:r>
            <w:r w:rsidRPr="00F47068">
              <w:t xml:space="preserve">2 и методом </w:t>
            </w:r>
            <w:r w:rsidRPr="00F47068">
              <w:rPr>
                <w:lang w:val="en-US"/>
              </w:rPr>
              <w:t>F</w:t>
            </w:r>
            <w:r w:rsidRPr="00F47068">
              <w:t xml:space="preserve">3, касающегося принятия помех, предлагается рассмотреть метод </w:t>
            </w:r>
            <w:r w:rsidRPr="00F47068">
              <w:rPr>
                <w:lang w:val="en-US"/>
              </w:rPr>
              <w:t>F</w:t>
            </w:r>
            <w:r w:rsidRPr="00F47068">
              <w:t xml:space="preserve">4, </w:t>
            </w:r>
            <w:r w:rsidR="009C0726" w:rsidRPr="00F47068">
              <w:t>а именно</w:t>
            </w:r>
            <w:r w:rsidRPr="00F47068">
              <w:t xml:space="preserve"> предлагаемую модификацию </w:t>
            </w:r>
            <w:r w:rsidR="009C0726" w:rsidRPr="00F47068">
              <w:t xml:space="preserve">раздела </w:t>
            </w:r>
            <w:r w:rsidR="003904BB" w:rsidRPr="00F47068">
              <w:t>4</w:t>
            </w:r>
            <w:r w:rsidR="009C0726" w:rsidRPr="00F47068">
              <w:t xml:space="preserve"> Дополнения 1 к Приложению </w:t>
            </w:r>
            <w:r w:rsidR="00CA1739" w:rsidRPr="00F47068">
              <w:rPr>
                <w:b/>
                <w:bCs/>
              </w:rPr>
              <w:t>30A</w:t>
            </w:r>
            <w:r w:rsidR="00CA1739" w:rsidRPr="00F47068">
              <w:t xml:space="preserve"> </w:t>
            </w:r>
            <w:r w:rsidR="009C0726" w:rsidRPr="00F47068">
              <w:t xml:space="preserve">согласно </w:t>
            </w:r>
            <w:r w:rsidRPr="00F47068">
              <w:t>метод</w:t>
            </w:r>
            <w:r w:rsidR="009C0726" w:rsidRPr="00F47068">
              <w:t>у </w:t>
            </w:r>
            <w:r w:rsidRPr="00F47068">
              <w:t>F4 с</w:t>
            </w:r>
            <w:r w:rsidR="009C0726" w:rsidRPr="00F47068">
              <w:t>о</w:t>
            </w:r>
            <w:r w:rsidRPr="00F47068">
              <w:t xml:space="preserve"> следующи</w:t>
            </w:r>
            <w:r w:rsidR="009C0726" w:rsidRPr="00F47068">
              <w:t>ми</w:t>
            </w:r>
            <w:r w:rsidRPr="00F47068">
              <w:t xml:space="preserve"> изменения</w:t>
            </w:r>
            <w:r w:rsidR="009C0726" w:rsidRPr="00F47068">
              <w:t>ми</w:t>
            </w:r>
            <w:r w:rsidRPr="00F47068">
              <w:t xml:space="preserve">, которые будут применяться как к Приложению </w:t>
            </w:r>
            <w:r w:rsidRPr="00F47068">
              <w:rPr>
                <w:b/>
                <w:bCs/>
              </w:rPr>
              <w:t>30А</w:t>
            </w:r>
            <w:r w:rsidRPr="00F47068">
              <w:t xml:space="preserve">, так и к Приложению </w:t>
            </w:r>
            <w:r w:rsidRPr="00F47068">
              <w:rPr>
                <w:b/>
                <w:bCs/>
              </w:rPr>
              <w:t>30В</w:t>
            </w:r>
            <w:r w:rsidRPr="00F47068">
              <w:t>.</w:t>
            </w:r>
          </w:p>
          <w:p w14:paraId="60332BD8" w14:textId="25E1D6E6" w:rsidR="00A36E6F" w:rsidRPr="00F47068" w:rsidRDefault="00A36E6F" w:rsidP="003D6C12">
            <w:pPr>
              <w:pStyle w:val="enumlev1"/>
              <w:spacing w:before="40" w:after="40"/>
            </w:pPr>
            <w:r w:rsidRPr="00F47068">
              <w:rPr>
                <w:lang w:val="en-US"/>
              </w:rPr>
              <w:t>a</w:t>
            </w:r>
            <w:r w:rsidRPr="00F47068">
              <w:t>)</w:t>
            </w:r>
            <w:r w:rsidRPr="00F47068">
              <w:tab/>
            </w:r>
            <w:r w:rsidR="00B5765E" w:rsidRPr="00F47068">
              <w:t xml:space="preserve">Сеть, </w:t>
            </w:r>
            <w:r w:rsidR="007716AB" w:rsidRPr="00F47068">
              <w:t>относящаяся к</w:t>
            </w:r>
            <w:r w:rsidR="00B5765E" w:rsidRPr="00F47068">
              <w:t xml:space="preserve"> </w:t>
            </w:r>
            <w:r w:rsidR="009C0726" w:rsidRPr="00F47068">
              <w:t>т</w:t>
            </w:r>
            <w:r w:rsidR="00B5765E" w:rsidRPr="00F47068">
              <w:t>ем</w:t>
            </w:r>
            <w:r w:rsidR="007716AB" w:rsidRPr="00F47068">
              <w:t>е</w:t>
            </w:r>
            <w:r w:rsidR="00B5765E" w:rsidRPr="00F47068">
              <w:t xml:space="preserve"> </w:t>
            </w:r>
            <w:r w:rsidR="00B5765E" w:rsidRPr="00F47068">
              <w:rPr>
                <w:lang w:val="en-US"/>
              </w:rPr>
              <w:t>F</w:t>
            </w:r>
            <w:r w:rsidR="00B5765E" w:rsidRPr="00F47068">
              <w:t xml:space="preserve">, должна </w:t>
            </w:r>
            <w:r w:rsidR="009C0726" w:rsidRPr="00F47068">
              <w:t>определяться</w:t>
            </w:r>
            <w:r w:rsidR="00B5765E" w:rsidRPr="00F47068">
              <w:t xml:space="preserve"> следующим образом: </w:t>
            </w:r>
          </w:p>
          <w:p w14:paraId="2625E279" w14:textId="63FE0880" w:rsidR="00A36E6F" w:rsidRPr="00706238" w:rsidRDefault="00960F5E" w:rsidP="00960F5E">
            <w:pPr>
              <w:pStyle w:val="enumlev2"/>
            </w:pPr>
            <w:r w:rsidRPr="00706238">
              <w:t>1)</w:t>
            </w:r>
            <w:r w:rsidR="00A36E6F" w:rsidRPr="00706238">
              <w:tab/>
            </w:r>
            <w:r w:rsidR="007716AB" w:rsidRPr="00F47068">
              <w:t>е</w:t>
            </w:r>
            <w:r w:rsidR="00B5765E" w:rsidRPr="00F47068">
              <w:t>е</w:t>
            </w:r>
            <w:r w:rsidR="00B5765E" w:rsidRPr="00706238">
              <w:t xml:space="preserve"> </w:t>
            </w:r>
            <w:r w:rsidR="00B5765E" w:rsidRPr="00F47068">
              <w:t>зона</w:t>
            </w:r>
            <w:r w:rsidR="00B5765E" w:rsidRPr="00706238">
              <w:t xml:space="preserve"> </w:t>
            </w:r>
            <w:r w:rsidR="00B5765E" w:rsidRPr="00F47068">
              <w:t>обслуживания</w:t>
            </w:r>
            <w:r w:rsidR="00B5765E" w:rsidRPr="00706238">
              <w:t xml:space="preserve"> </w:t>
            </w:r>
            <w:r w:rsidR="00B5765E" w:rsidRPr="00F47068">
              <w:t>должна</w:t>
            </w:r>
            <w:r w:rsidR="00B5765E" w:rsidRPr="00706238">
              <w:t xml:space="preserve"> </w:t>
            </w:r>
            <w:r w:rsidR="00B5765E" w:rsidRPr="00F47068">
              <w:t>быть</w:t>
            </w:r>
            <w:r w:rsidR="00B5765E" w:rsidRPr="00706238">
              <w:t xml:space="preserve"> </w:t>
            </w:r>
            <w:r w:rsidR="00B5765E" w:rsidRPr="00F47068">
              <w:t>ограничена</w:t>
            </w:r>
            <w:r w:rsidR="00B5765E" w:rsidRPr="00706238">
              <w:t xml:space="preserve"> </w:t>
            </w:r>
            <w:r w:rsidR="00B5765E" w:rsidRPr="00F47068">
              <w:t>национальной</w:t>
            </w:r>
            <w:r w:rsidR="00B5765E" w:rsidRPr="00706238">
              <w:t xml:space="preserve"> </w:t>
            </w:r>
            <w:r w:rsidR="00B5765E" w:rsidRPr="00F47068">
              <w:t>территорией</w:t>
            </w:r>
            <w:r w:rsidR="00B5765E" w:rsidRPr="00706238">
              <w:t xml:space="preserve">, </w:t>
            </w:r>
            <w:r w:rsidR="00B5765E" w:rsidRPr="00F47068">
              <w:t>если</w:t>
            </w:r>
            <w:r w:rsidR="00B5765E" w:rsidRPr="00706238">
              <w:t xml:space="preserve"> </w:t>
            </w:r>
            <w:r w:rsidR="00B5765E" w:rsidRPr="00F47068">
              <w:t>заявляющая</w:t>
            </w:r>
            <w:r w:rsidR="00B5765E" w:rsidRPr="00706238">
              <w:t xml:space="preserve"> </w:t>
            </w:r>
            <w:r w:rsidR="00B5765E" w:rsidRPr="00F47068">
              <w:t>администрация</w:t>
            </w:r>
            <w:r w:rsidR="00B5765E" w:rsidRPr="00706238">
              <w:t xml:space="preserve"> </w:t>
            </w:r>
            <w:r w:rsidR="00B5765E" w:rsidRPr="00F47068">
              <w:t>действует</w:t>
            </w:r>
            <w:r w:rsidR="00B5765E" w:rsidRPr="00706238">
              <w:t xml:space="preserve"> </w:t>
            </w:r>
            <w:r w:rsidR="00B5765E" w:rsidRPr="00F47068">
              <w:t>от</w:t>
            </w:r>
            <w:r w:rsidR="00B5765E" w:rsidRPr="00706238">
              <w:t xml:space="preserve"> </w:t>
            </w:r>
            <w:r w:rsidR="00B5765E" w:rsidRPr="00F47068">
              <w:t>своего</w:t>
            </w:r>
            <w:r w:rsidR="00B5765E" w:rsidRPr="00706238">
              <w:t xml:space="preserve"> </w:t>
            </w:r>
            <w:r w:rsidR="00B5765E" w:rsidRPr="00F47068">
              <w:t>имени</w:t>
            </w:r>
            <w:r w:rsidR="00B5765E" w:rsidRPr="00706238">
              <w:t xml:space="preserve">, </w:t>
            </w:r>
            <w:r w:rsidR="00B5765E" w:rsidRPr="00F47068">
              <w:t>или</w:t>
            </w:r>
            <w:r w:rsidR="00B5765E" w:rsidRPr="00706238">
              <w:t xml:space="preserve"> </w:t>
            </w:r>
            <w:r w:rsidR="00B5765E" w:rsidRPr="00F47068">
              <w:t>национальными</w:t>
            </w:r>
            <w:r w:rsidR="00B5765E" w:rsidRPr="00706238">
              <w:t xml:space="preserve"> </w:t>
            </w:r>
            <w:r w:rsidR="00B5765E" w:rsidRPr="00F47068">
              <w:t>территориями</w:t>
            </w:r>
            <w:r w:rsidR="00B5765E" w:rsidRPr="00706238">
              <w:t xml:space="preserve"> </w:t>
            </w:r>
            <w:r w:rsidR="00B5765E" w:rsidRPr="00F47068">
              <w:t>администраций</w:t>
            </w:r>
            <w:r w:rsidR="00B5765E" w:rsidRPr="00706238">
              <w:t xml:space="preserve">, </w:t>
            </w:r>
            <w:r w:rsidR="00B5765E" w:rsidRPr="00F47068">
              <w:t>участвующих</w:t>
            </w:r>
            <w:r w:rsidR="00B5765E" w:rsidRPr="00706238">
              <w:t xml:space="preserve"> </w:t>
            </w:r>
            <w:r w:rsidR="00B5765E" w:rsidRPr="00F47068">
              <w:t>в</w:t>
            </w:r>
            <w:r w:rsidR="00B5765E" w:rsidRPr="00706238">
              <w:t xml:space="preserve"> </w:t>
            </w:r>
            <w:r w:rsidR="00B5765E" w:rsidRPr="00F47068">
              <w:t>этой</w:t>
            </w:r>
            <w:r w:rsidR="00B5765E" w:rsidRPr="00706238">
              <w:t xml:space="preserve"> </w:t>
            </w:r>
            <w:r w:rsidR="00B5765E" w:rsidRPr="00F47068">
              <w:t>сети</w:t>
            </w:r>
            <w:r w:rsidR="00B5765E" w:rsidRPr="00706238">
              <w:t xml:space="preserve">; </w:t>
            </w:r>
          </w:p>
          <w:p w14:paraId="166E101B" w14:textId="7EE920E6" w:rsidR="00A36E6F" w:rsidRPr="00F47068" w:rsidRDefault="00960F5E" w:rsidP="00960F5E">
            <w:pPr>
              <w:pStyle w:val="enumlev2"/>
            </w:pPr>
            <w:r w:rsidRPr="00F47068">
              <w:t>2)</w:t>
            </w:r>
            <w:r w:rsidR="00A36E6F" w:rsidRPr="00F47068">
              <w:tab/>
            </w:r>
            <w:r w:rsidR="007716AB" w:rsidRPr="00F47068">
              <w:rPr>
                <w:lang w:bidi="ru-RU"/>
              </w:rPr>
              <w:t>з</w:t>
            </w:r>
            <w:r w:rsidR="002F4577" w:rsidRPr="00F47068">
              <w:rPr>
                <w:lang w:bidi="ru-RU"/>
              </w:rPr>
              <w:t>она покрытия должна быть наименьшей зоной, охватывающей зону обслуживания</w:t>
            </w:r>
            <w:r w:rsidR="00A36E6F" w:rsidRPr="00F47068">
              <w:t>;</w:t>
            </w:r>
          </w:p>
          <w:p w14:paraId="176C8E9D" w14:textId="2398F343" w:rsidR="00A36E6F" w:rsidRPr="00706238" w:rsidRDefault="00A36E6F" w:rsidP="00960F5E">
            <w:pPr>
              <w:pStyle w:val="enumlev2"/>
            </w:pPr>
            <w:r w:rsidRPr="00F47068">
              <w:t>3</w:t>
            </w:r>
            <w:r w:rsidR="00960F5E" w:rsidRPr="00F47068">
              <w:t>)</w:t>
            </w:r>
            <w:r w:rsidRPr="00F47068">
              <w:tab/>
            </w:r>
            <w:r w:rsidR="007716AB" w:rsidRPr="00F47068">
              <w:t>з</w:t>
            </w:r>
            <w:r w:rsidR="00B5765E" w:rsidRPr="00F47068">
              <w:t>аявляющая администрация должна прямо просить Бюро рассм</w:t>
            </w:r>
            <w:r w:rsidR="007A4D06" w:rsidRPr="00F47068">
              <w:t>отреть</w:t>
            </w:r>
            <w:r w:rsidR="00B5765E" w:rsidRPr="00F47068">
              <w:t xml:space="preserve"> представление как </w:t>
            </w:r>
            <w:r w:rsidR="007A4D06" w:rsidRPr="00F47068">
              <w:t>относящееся к теме</w:t>
            </w:r>
            <w:r w:rsidR="00B5765E" w:rsidRPr="00F47068">
              <w:t xml:space="preserve"> </w:t>
            </w:r>
            <w:r w:rsidR="00B5765E" w:rsidRPr="00F47068">
              <w:rPr>
                <w:lang w:val="en-US"/>
              </w:rPr>
              <w:t>F</w:t>
            </w:r>
            <w:r w:rsidR="00B5765E" w:rsidRPr="00F47068">
              <w:t xml:space="preserve"> ВКР-23</w:t>
            </w:r>
            <w:r w:rsidR="007A4D06" w:rsidRPr="00F47068">
              <w:t>.</w:t>
            </w:r>
            <w:r w:rsidR="00B5765E" w:rsidRPr="00F47068">
              <w:t xml:space="preserve"> </w:t>
            </w:r>
          </w:p>
          <w:p w14:paraId="3AA7D65B" w14:textId="02FC9DEC" w:rsidR="00A36E6F" w:rsidRPr="00706238" w:rsidRDefault="00A36E6F" w:rsidP="00960F5E">
            <w:pPr>
              <w:pStyle w:val="enumlev1"/>
            </w:pPr>
            <w:r w:rsidRPr="00F47068">
              <w:rPr>
                <w:lang w:val="en-US"/>
              </w:rPr>
              <w:t>b</w:t>
            </w:r>
            <w:r w:rsidRPr="00F47068">
              <w:t>)</w:t>
            </w:r>
            <w:r w:rsidRPr="00F47068">
              <w:tab/>
            </w:r>
            <w:r w:rsidR="00B5765E" w:rsidRPr="00F47068">
              <w:t xml:space="preserve">Вместо </w:t>
            </w:r>
            <w:r w:rsidR="00DC7451" w:rsidRPr="00F47068">
              <w:t xml:space="preserve">указанной в </w:t>
            </w:r>
            <w:r w:rsidR="00B5765E" w:rsidRPr="00F47068">
              <w:t>представлен</w:t>
            </w:r>
            <w:r w:rsidR="00DC7451" w:rsidRPr="00F47068">
              <w:t>ии</w:t>
            </w:r>
            <w:r w:rsidR="00B5765E" w:rsidRPr="00F47068">
              <w:t xml:space="preserve"> зоны покрытия линии </w:t>
            </w:r>
            <w:r w:rsidR="00DC7451" w:rsidRPr="00F47068">
              <w:t xml:space="preserve">вверх </w:t>
            </w:r>
            <w:r w:rsidR="00B5765E" w:rsidRPr="00F47068">
              <w:t xml:space="preserve">при рассмотрении Бюро сети, </w:t>
            </w:r>
            <w:r w:rsidR="00DC7451" w:rsidRPr="00F47068">
              <w:t>относящейся к теме</w:t>
            </w:r>
            <w:r w:rsidR="00B5765E" w:rsidRPr="00F47068">
              <w:t xml:space="preserve"> </w:t>
            </w:r>
            <w:r w:rsidR="00B5765E" w:rsidRPr="00F47068">
              <w:rPr>
                <w:lang w:val="en-US"/>
              </w:rPr>
              <w:t>F</w:t>
            </w:r>
            <w:r w:rsidR="00B5765E" w:rsidRPr="00F47068">
              <w:t xml:space="preserve">, должна использоваться альтернативная зона покрытия линии </w:t>
            </w:r>
            <w:r w:rsidR="00DC7451" w:rsidRPr="00F47068">
              <w:t xml:space="preserve">вверх </w:t>
            </w:r>
            <w:r w:rsidR="00B5765E" w:rsidRPr="00F47068">
              <w:t xml:space="preserve">действующей сети. Такая альтернативная зона покрытия </w:t>
            </w:r>
            <w:r w:rsidR="00DC7451" w:rsidRPr="00F47068">
              <w:t xml:space="preserve">линии вверх </w:t>
            </w:r>
            <w:r w:rsidR="00B5765E" w:rsidRPr="00F47068">
              <w:t xml:space="preserve">должна быть получена на </w:t>
            </w:r>
            <w:r w:rsidR="00DC7451" w:rsidRPr="00F47068">
              <w:t>основании</w:t>
            </w:r>
            <w:r w:rsidR="00B5765E" w:rsidRPr="00F47068">
              <w:t xml:space="preserve"> контрольных точек</w:t>
            </w:r>
            <w:r w:rsidR="00DC7451" w:rsidRPr="00F47068">
              <w:t xml:space="preserve"> на</w:t>
            </w:r>
            <w:r w:rsidR="00B5765E" w:rsidRPr="00F47068">
              <w:t xml:space="preserve"> </w:t>
            </w:r>
            <w:r w:rsidR="00DC7451" w:rsidRPr="00F47068">
              <w:t>линии вверх</w:t>
            </w:r>
            <w:r w:rsidR="00B5765E" w:rsidRPr="00F47068">
              <w:t xml:space="preserve">, связанных с зоной обслуживания </w:t>
            </w:r>
            <w:r w:rsidR="00DC7451" w:rsidRPr="00F47068">
              <w:t>линии вверх</w:t>
            </w:r>
            <w:r w:rsidR="00B5765E" w:rsidRPr="00F47068">
              <w:t xml:space="preserve"> этой действующей сети. </w:t>
            </w:r>
            <w:r w:rsidR="00EF7882" w:rsidRPr="00F47068">
              <w:t>А именно</w:t>
            </w:r>
            <w:r w:rsidR="00B5765E" w:rsidRPr="00F47068">
              <w:t xml:space="preserve"> для каждой зоны обслуживания </w:t>
            </w:r>
            <w:r w:rsidR="00DC7451" w:rsidRPr="00F47068">
              <w:t xml:space="preserve">линии вверх </w:t>
            </w:r>
            <w:r w:rsidR="00B5765E" w:rsidRPr="00F47068">
              <w:t xml:space="preserve">этой действующей сети будет создана соответствующая зона покрытия </w:t>
            </w:r>
            <w:r w:rsidR="00EF7882" w:rsidRPr="00F47068">
              <w:t xml:space="preserve">линии вверх </w:t>
            </w:r>
            <w:r w:rsidR="00B5765E" w:rsidRPr="00F47068">
              <w:t xml:space="preserve">на </w:t>
            </w:r>
            <w:r w:rsidR="00EF7882" w:rsidRPr="00F47068">
              <w:t>основании</w:t>
            </w:r>
            <w:r w:rsidR="00B5765E" w:rsidRPr="00F47068">
              <w:t xml:space="preserve"> контрольных точек, связанных с этой зоной обслуживания </w:t>
            </w:r>
            <w:r w:rsidR="00EF7882" w:rsidRPr="00F47068">
              <w:t>линии вверх</w:t>
            </w:r>
            <w:r w:rsidR="00B5765E" w:rsidRPr="00F47068">
              <w:t>.</w:t>
            </w:r>
            <w:r w:rsidR="00DC7451" w:rsidRPr="00F47068">
              <w:t xml:space="preserve"> </w:t>
            </w:r>
            <w:r w:rsidR="00B5765E" w:rsidRPr="00F47068">
              <w:t xml:space="preserve">Минимальный эллипс будет генерироваться для каждой контрольной </w:t>
            </w:r>
            <w:r w:rsidR="00B5765E" w:rsidRPr="00F47068">
              <w:lastRenderedPageBreak/>
              <w:t xml:space="preserve">точки </w:t>
            </w:r>
            <w:r w:rsidR="00EF7882" w:rsidRPr="00F47068">
              <w:t xml:space="preserve">на </w:t>
            </w:r>
            <w:r w:rsidR="00B5765E" w:rsidRPr="00F47068">
              <w:t xml:space="preserve">линии вверх, и комбинация всех минимальных эллипсов, преобразованных в </w:t>
            </w:r>
            <w:r w:rsidR="00EF7882" w:rsidRPr="00F47068">
              <w:t>луч сложной формы</w:t>
            </w:r>
            <w:r w:rsidR="00B5765E" w:rsidRPr="00F47068">
              <w:t>, представляет собой соответствующее покрытие линии вверх, которое будет использоваться Бюро при техническом рассмотрении линии вверх</w:t>
            </w:r>
            <w:r w:rsidR="00DC7451" w:rsidRPr="00F47068">
              <w:t xml:space="preserve">. </w:t>
            </w:r>
          </w:p>
          <w:p w14:paraId="53D7392C" w14:textId="30431D35" w:rsidR="00A36E6F" w:rsidRPr="00706238" w:rsidRDefault="00A36E6F" w:rsidP="00960F5E">
            <w:pPr>
              <w:pStyle w:val="enumlev1"/>
            </w:pPr>
            <w:r w:rsidRPr="00F47068">
              <w:rPr>
                <w:lang w:val="en-US"/>
              </w:rPr>
              <w:t>c</w:t>
            </w:r>
            <w:r w:rsidRPr="00F47068">
              <w:t>)</w:t>
            </w:r>
            <w:r w:rsidRPr="00F47068">
              <w:tab/>
            </w:r>
            <w:r w:rsidR="00B5765E" w:rsidRPr="00F47068">
              <w:t xml:space="preserve">Для Приложения </w:t>
            </w:r>
            <w:r w:rsidR="00B5765E" w:rsidRPr="00F47068">
              <w:rPr>
                <w:b/>
                <w:bCs/>
              </w:rPr>
              <w:t>30A</w:t>
            </w:r>
            <w:r w:rsidR="00B5765E" w:rsidRPr="00F47068">
              <w:t xml:space="preserve"> действующая сеть, упомянутая в пункте b) выше, </w:t>
            </w:r>
            <w:r w:rsidR="00EF7882" w:rsidRPr="00F47068">
              <w:t>–</w:t>
            </w:r>
            <w:r w:rsidR="00B5765E" w:rsidRPr="00F47068">
              <w:t xml:space="preserve"> </w:t>
            </w:r>
            <w:r w:rsidR="00375D19" w:rsidRPr="00F47068">
              <w:t xml:space="preserve">это </w:t>
            </w:r>
            <w:r w:rsidR="00B5765E" w:rsidRPr="00F47068">
              <w:t>сеть</w:t>
            </w:r>
            <w:r w:rsidR="00EF7882" w:rsidRPr="00F47068">
              <w:t xml:space="preserve"> для</w:t>
            </w:r>
            <w:r w:rsidR="00B5765E" w:rsidRPr="00F47068">
              <w:t xml:space="preserve"> дополнительного использования согласно Статье 4 в Районах 1 и 3</w:t>
            </w:r>
            <w:r w:rsidR="00EF7882" w:rsidRPr="00F47068">
              <w:t>.</w:t>
            </w:r>
            <w:r w:rsidR="00B5765E" w:rsidRPr="00F47068">
              <w:t xml:space="preserve"> </w:t>
            </w:r>
          </w:p>
          <w:p w14:paraId="02B93E35" w14:textId="58211278" w:rsidR="00A36E6F" w:rsidRPr="00706238" w:rsidRDefault="00A36E6F" w:rsidP="00960F5E">
            <w:pPr>
              <w:pStyle w:val="enumlev1"/>
            </w:pPr>
            <w:r w:rsidRPr="00F47068">
              <w:rPr>
                <w:lang w:val="en-US"/>
              </w:rPr>
              <w:t>d</w:t>
            </w:r>
            <w:r w:rsidRPr="00F47068">
              <w:t>)</w:t>
            </w:r>
            <w:r w:rsidRPr="00F47068">
              <w:tab/>
            </w:r>
            <w:r w:rsidR="00B5765E" w:rsidRPr="00F47068">
              <w:t xml:space="preserve">Для Приложения </w:t>
            </w:r>
            <w:r w:rsidR="00B5765E" w:rsidRPr="00F47068">
              <w:rPr>
                <w:b/>
                <w:bCs/>
              </w:rPr>
              <w:t>30</w:t>
            </w:r>
            <w:r w:rsidR="00B5765E" w:rsidRPr="00F47068">
              <w:rPr>
                <w:b/>
                <w:bCs/>
                <w:lang w:val="en-US"/>
              </w:rPr>
              <w:t>B</w:t>
            </w:r>
            <w:r w:rsidR="00B5765E" w:rsidRPr="00F47068">
              <w:t xml:space="preserve"> действующая сеть, упомянутая в пункте </w:t>
            </w:r>
            <w:r w:rsidR="00B5765E" w:rsidRPr="00F47068">
              <w:rPr>
                <w:lang w:val="en-US"/>
              </w:rPr>
              <w:t>b</w:t>
            </w:r>
            <w:r w:rsidR="00B5765E" w:rsidRPr="00F47068">
              <w:t xml:space="preserve">) выше, </w:t>
            </w:r>
            <w:r w:rsidR="00375D19" w:rsidRPr="00F47068">
              <w:t>– это д</w:t>
            </w:r>
            <w:r w:rsidR="00B5765E" w:rsidRPr="00F47068">
              <w:t>ополнительн</w:t>
            </w:r>
            <w:r w:rsidR="00375D19" w:rsidRPr="00F47068">
              <w:t>ая</w:t>
            </w:r>
            <w:r w:rsidR="00B5765E" w:rsidRPr="00F47068">
              <w:t xml:space="preserve"> </w:t>
            </w:r>
            <w:r w:rsidR="004F1DB9" w:rsidRPr="00F47068">
              <w:t>сеть</w:t>
            </w:r>
            <w:r w:rsidR="00B5765E" w:rsidRPr="00F47068">
              <w:t xml:space="preserve"> согласно Статье 6, представленн</w:t>
            </w:r>
            <w:r w:rsidR="00375D19" w:rsidRPr="00F47068">
              <w:t>ая</w:t>
            </w:r>
            <w:r w:rsidR="00B5765E" w:rsidRPr="00F47068">
              <w:t xml:space="preserve"> в соответствии с § 6.1 Статьи 6 Приложения 30</w:t>
            </w:r>
            <w:r w:rsidR="00B5765E" w:rsidRPr="00F47068">
              <w:rPr>
                <w:lang w:val="en-US"/>
              </w:rPr>
              <w:t>B</w:t>
            </w:r>
            <w:r w:rsidR="00B5765E" w:rsidRPr="00F47068">
              <w:t xml:space="preserve"> и не подпадающ</w:t>
            </w:r>
            <w:r w:rsidR="00375D19" w:rsidRPr="00F47068">
              <w:t>ая</w:t>
            </w:r>
            <w:r w:rsidR="00B5765E" w:rsidRPr="00F47068">
              <w:t xml:space="preserve"> под действие Резолюции </w:t>
            </w:r>
            <w:r w:rsidR="00B5765E" w:rsidRPr="00F47068">
              <w:rPr>
                <w:b/>
                <w:bCs/>
              </w:rPr>
              <w:t>170 (ВКР-19)</w:t>
            </w:r>
            <w:r w:rsidR="00375D19" w:rsidRPr="00F47068">
              <w:t>,</w:t>
            </w:r>
            <w:r w:rsidR="00B5765E" w:rsidRPr="00F47068">
              <w:t xml:space="preserve"> или </w:t>
            </w:r>
            <w:r w:rsidR="00375D19" w:rsidRPr="00F47068">
              <w:t>преобразование выделения в присвоение с изменениями, выходящими за пределы первоначального выделения,</w:t>
            </w:r>
            <w:r w:rsidR="00B5765E" w:rsidRPr="00F47068">
              <w:t xml:space="preserve"> не подпадающ</w:t>
            </w:r>
            <w:r w:rsidR="00375D19" w:rsidRPr="00F47068">
              <w:t>ее</w:t>
            </w:r>
            <w:r w:rsidR="00B5765E" w:rsidRPr="00F47068">
              <w:t xml:space="preserve"> под Резолюци</w:t>
            </w:r>
            <w:r w:rsidR="00375D19" w:rsidRPr="00F47068">
              <w:t>ю</w:t>
            </w:r>
            <w:r w:rsidR="00B5765E" w:rsidRPr="00F47068">
              <w:t xml:space="preserve"> </w:t>
            </w:r>
            <w:r w:rsidR="00B5765E" w:rsidRPr="00F47068">
              <w:rPr>
                <w:b/>
                <w:bCs/>
              </w:rPr>
              <w:t>170 (ВКР-19)</w:t>
            </w:r>
            <w:r w:rsidR="00892B67">
              <w:t>.</w:t>
            </w:r>
          </w:p>
          <w:p w14:paraId="179415FA" w14:textId="1C28A1E7" w:rsidR="00A36E6F" w:rsidRPr="00706238" w:rsidRDefault="00A36E6F" w:rsidP="00960F5E">
            <w:pPr>
              <w:pStyle w:val="enumlev1"/>
            </w:pPr>
            <w:r w:rsidRPr="00F47068">
              <w:rPr>
                <w:lang w:val="en-US"/>
              </w:rPr>
              <w:t>e</w:t>
            </w:r>
            <w:r w:rsidRPr="00F47068">
              <w:t>)</w:t>
            </w:r>
            <w:r w:rsidRPr="00F47068">
              <w:tab/>
            </w:r>
            <w:r w:rsidR="00B5765E" w:rsidRPr="00F47068">
              <w:t xml:space="preserve">После того как сеть, </w:t>
            </w:r>
            <w:r w:rsidR="00064472" w:rsidRPr="00F47068">
              <w:t xml:space="preserve">относящаяся к теме </w:t>
            </w:r>
            <w:r w:rsidR="00B5765E" w:rsidRPr="00F47068">
              <w:rPr>
                <w:lang w:val="en-US"/>
              </w:rPr>
              <w:t>F</w:t>
            </w:r>
            <w:r w:rsidR="00B5765E" w:rsidRPr="00F47068">
              <w:t xml:space="preserve">, </w:t>
            </w:r>
            <w:r w:rsidR="00064472" w:rsidRPr="00F47068">
              <w:t>войдет</w:t>
            </w:r>
            <w:r w:rsidR="00B5765E" w:rsidRPr="00F47068">
              <w:t xml:space="preserve"> в Список, эталонная ситуация действующе</w:t>
            </w:r>
            <w:r w:rsidR="00064472" w:rsidRPr="00F47068">
              <w:t xml:space="preserve">й сети для Приложения </w:t>
            </w:r>
            <w:r w:rsidR="00064472" w:rsidRPr="00F47068">
              <w:rPr>
                <w:b/>
                <w:bCs/>
              </w:rPr>
              <w:t>30</w:t>
            </w:r>
            <w:r w:rsidR="00064472" w:rsidRPr="00F47068">
              <w:rPr>
                <w:b/>
                <w:bCs/>
                <w:lang w:val="en-US"/>
              </w:rPr>
              <w:t>A</w:t>
            </w:r>
            <w:r w:rsidR="00B5765E" w:rsidRPr="00F47068">
              <w:t>, упомянут</w:t>
            </w:r>
            <w:r w:rsidR="00A563E6" w:rsidRPr="00F47068">
              <w:t>ая</w:t>
            </w:r>
            <w:r w:rsidR="00B5765E" w:rsidRPr="00F47068">
              <w:t xml:space="preserve"> в пункте </w:t>
            </w:r>
            <w:r w:rsidR="00B5765E" w:rsidRPr="00F47068">
              <w:rPr>
                <w:lang w:val="en-US"/>
              </w:rPr>
              <w:t>c</w:t>
            </w:r>
            <w:r w:rsidR="00B5765E" w:rsidRPr="00F47068">
              <w:t>) выше</w:t>
            </w:r>
            <w:r w:rsidR="00064472" w:rsidRPr="00F47068">
              <w:t>,</w:t>
            </w:r>
            <w:r w:rsidR="00B5765E" w:rsidRPr="00F47068">
              <w:t xml:space="preserve"> и </w:t>
            </w:r>
            <w:r w:rsidR="00064472" w:rsidRPr="00F47068">
              <w:t xml:space="preserve">для Приложения </w:t>
            </w:r>
            <w:r w:rsidR="00064472" w:rsidRPr="00F47068">
              <w:rPr>
                <w:b/>
                <w:bCs/>
              </w:rPr>
              <w:t>30</w:t>
            </w:r>
            <w:r w:rsidR="00064472" w:rsidRPr="00F47068">
              <w:rPr>
                <w:b/>
                <w:bCs/>
                <w:lang w:val="en-US"/>
              </w:rPr>
              <w:t>B</w:t>
            </w:r>
            <w:r w:rsidR="00064472" w:rsidRPr="00F47068">
              <w:t>, упомянут</w:t>
            </w:r>
            <w:r w:rsidR="00A563E6" w:rsidRPr="00F47068">
              <w:t>ая</w:t>
            </w:r>
            <w:r w:rsidR="00064472" w:rsidRPr="00F47068">
              <w:t xml:space="preserve"> в пункте </w:t>
            </w:r>
            <w:r w:rsidR="00B5765E" w:rsidRPr="00F47068">
              <w:rPr>
                <w:lang w:val="en-US"/>
              </w:rPr>
              <w:t>d</w:t>
            </w:r>
            <w:r w:rsidR="00B5765E" w:rsidRPr="00F47068">
              <w:t>) выше, с котор</w:t>
            </w:r>
            <w:r w:rsidR="00064472" w:rsidRPr="00F47068">
              <w:t>ой</w:t>
            </w:r>
            <w:r w:rsidR="00B5765E" w:rsidRPr="00F47068">
              <w:t xml:space="preserve"> координация была завершена или не требуется на основании альтернативного покрытия </w:t>
            </w:r>
            <w:r w:rsidR="00064472" w:rsidRPr="00F47068">
              <w:t>линии вверх,</w:t>
            </w:r>
            <w:r w:rsidR="00B5765E" w:rsidRPr="00F47068">
              <w:t xml:space="preserve"> </w:t>
            </w:r>
            <w:r w:rsidR="00064472" w:rsidRPr="00F47068">
              <w:t xml:space="preserve">зона покрытия </w:t>
            </w:r>
            <w:r w:rsidR="00B5765E" w:rsidRPr="00F47068">
              <w:t xml:space="preserve">не будет обновляться. </w:t>
            </w:r>
          </w:p>
          <w:p w14:paraId="271BDD6F" w14:textId="5DD7EF10" w:rsidR="00A36E6F" w:rsidRPr="00706238" w:rsidRDefault="00A36E6F" w:rsidP="00960F5E">
            <w:pPr>
              <w:pStyle w:val="enumlev1"/>
            </w:pPr>
            <w:r w:rsidRPr="00F47068">
              <w:rPr>
                <w:lang w:val="en-US"/>
              </w:rPr>
              <w:t>f</w:t>
            </w:r>
            <w:r w:rsidRPr="00F47068">
              <w:t>)</w:t>
            </w:r>
            <w:r w:rsidRPr="00F47068">
              <w:tab/>
            </w:r>
            <w:r w:rsidR="00B5765E" w:rsidRPr="00F47068">
              <w:t xml:space="preserve">Для </w:t>
            </w:r>
            <w:r w:rsidR="00064472" w:rsidRPr="00F47068">
              <w:t>рассмотрения</w:t>
            </w:r>
            <w:r w:rsidR="00B5765E" w:rsidRPr="00F47068">
              <w:t xml:space="preserve"> Бюро сети, </w:t>
            </w:r>
            <w:r w:rsidR="00064472" w:rsidRPr="00F47068">
              <w:t xml:space="preserve">относящаяся к теме </w:t>
            </w:r>
            <w:r w:rsidR="00B5765E" w:rsidRPr="00F47068">
              <w:rPr>
                <w:lang w:val="en-US"/>
              </w:rPr>
              <w:t>F</w:t>
            </w:r>
            <w:r w:rsidR="00B5765E" w:rsidRPr="00F47068">
              <w:t xml:space="preserve">, в </w:t>
            </w:r>
            <w:r w:rsidR="00064472" w:rsidRPr="00F47068">
              <w:t>отличие</w:t>
            </w:r>
            <w:r w:rsidR="00B5765E" w:rsidRPr="00F47068">
              <w:t xml:space="preserve"> </w:t>
            </w:r>
            <w:r w:rsidR="00283957" w:rsidRPr="00F47068">
              <w:t xml:space="preserve">от </w:t>
            </w:r>
            <w:r w:rsidR="00B5765E" w:rsidRPr="00F47068">
              <w:t>действующей сет</w:t>
            </w:r>
            <w:r w:rsidR="00064472" w:rsidRPr="00F47068">
              <w:t xml:space="preserve">и для Приложения </w:t>
            </w:r>
            <w:r w:rsidR="00064472" w:rsidRPr="00F47068">
              <w:rPr>
                <w:b/>
                <w:bCs/>
              </w:rPr>
              <w:t>30</w:t>
            </w:r>
            <w:r w:rsidR="00064472" w:rsidRPr="00F47068">
              <w:rPr>
                <w:b/>
                <w:bCs/>
                <w:lang w:val="en-US"/>
              </w:rPr>
              <w:t>B</w:t>
            </w:r>
            <w:r w:rsidR="00B5765E" w:rsidRPr="00F47068">
              <w:t>, упомянуто</w:t>
            </w:r>
            <w:r w:rsidR="00283957" w:rsidRPr="00F47068">
              <w:t>й</w:t>
            </w:r>
            <w:r w:rsidR="00B5765E" w:rsidRPr="00F47068">
              <w:t xml:space="preserve"> в пункте </w:t>
            </w:r>
            <w:r w:rsidR="00B5765E" w:rsidRPr="00F47068">
              <w:rPr>
                <w:lang w:val="en-US"/>
              </w:rPr>
              <w:t>d</w:t>
            </w:r>
            <w:r w:rsidR="00B5765E" w:rsidRPr="00F47068">
              <w:t xml:space="preserve">) выше, </w:t>
            </w:r>
            <w:r w:rsidR="00064472" w:rsidRPr="00F47068">
              <w:t>линия вниз</w:t>
            </w:r>
            <w:r w:rsidR="00B5765E" w:rsidRPr="00F47068">
              <w:t xml:space="preserve"> и </w:t>
            </w:r>
            <w:r w:rsidR="00064472" w:rsidRPr="00F47068">
              <w:t xml:space="preserve">линия вверх </w:t>
            </w:r>
            <w:r w:rsidR="00B5765E" w:rsidRPr="00F47068">
              <w:t xml:space="preserve">будут </w:t>
            </w:r>
            <w:r w:rsidR="00064472" w:rsidRPr="00F47068">
              <w:t>рассматриваться</w:t>
            </w:r>
            <w:r w:rsidR="00B5765E" w:rsidRPr="00F47068">
              <w:t xml:space="preserve"> отдельно. </w:t>
            </w:r>
            <w:r w:rsidR="006452C0" w:rsidRPr="00F47068">
              <w:t xml:space="preserve">Вместо Дополнения 4 к Приложению </w:t>
            </w:r>
            <w:r w:rsidR="006452C0" w:rsidRPr="00F47068">
              <w:rPr>
                <w:b/>
                <w:bCs/>
              </w:rPr>
              <w:t>30</w:t>
            </w:r>
            <w:r w:rsidR="006452C0" w:rsidRPr="00F47068">
              <w:rPr>
                <w:b/>
                <w:bCs/>
                <w:lang w:val="en-US"/>
              </w:rPr>
              <w:t>B</w:t>
            </w:r>
            <w:r w:rsidR="006452C0" w:rsidRPr="00F47068">
              <w:t xml:space="preserve"> Бюро должно использовать к</w:t>
            </w:r>
            <w:r w:rsidR="00B5765E" w:rsidRPr="00F47068">
              <w:t xml:space="preserve">ритерии </w:t>
            </w:r>
            <w:r w:rsidR="00B5765E" w:rsidRPr="00F47068">
              <w:rPr>
                <w:lang w:val="en-US"/>
              </w:rPr>
              <w:t>C</w:t>
            </w:r>
            <w:r w:rsidR="00B5765E" w:rsidRPr="00F47068">
              <w:t>/</w:t>
            </w:r>
            <w:r w:rsidR="00B5765E" w:rsidRPr="00F47068">
              <w:rPr>
                <w:lang w:val="en-US"/>
              </w:rPr>
              <w:t>I</w:t>
            </w:r>
            <w:r w:rsidR="00B5765E" w:rsidRPr="00F47068">
              <w:t xml:space="preserve"> </w:t>
            </w:r>
            <w:r w:rsidR="003E53EE" w:rsidRPr="00F47068">
              <w:t xml:space="preserve">для единичной помехи </w:t>
            </w:r>
            <w:r w:rsidR="00B5765E" w:rsidRPr="00F47068">
              <w:t xml:space="preserve">и критерии п.п.м., содержащиеся в </w:t>
            </w:r>
            <w:r w:rsidR="003E53EE" w:rsidRPr="00F47068">
              <w:t xml:space="preserve">Приложении 1 к Прилагаемому документу 1 к Резолюции </w:t>
            </w:r>
            <w:r w:rsidR="00B5765E" w:rsidRPr="00F47068">
              <w:rPr>
                <w:b/>
                <w:bCs/>
              </w:rPr>
              <w:t>170 (ВКР-19)</w:t>
            </w:r>
            <w:r w:rsidR="00B5765E" w:rsidRPr="00F47068">
              <w:t xml:space="preserve"> или любом будущем обновлении этой Резолюции. </w:t>
            </w:r>
          </w:p>
          <w:p w14:paraId="730AABFC" w14:textId="3FFB11FA" w:rsidR="00A36E6F" w:rsidRPr="00706238" w:rsidRDefault="00A36E6F" w:rsidP="00960F5E">
            <w:pPr>
              <w:pStyle w:val="enumlev1"/>
            </w:pPr>
            <w:r w:rsidRPr="00F47068">
              <w:rPr>
                <w:lang w:val="en-US"/>
              </w:rPr>
              <w:t>g</w:t>
            </w:r>
            <w:r w:rsidRPr="00F47068">
              <w:t>)</w:t>
            </w:r>
            <w:r w:rsidRPr="00F47068">
              <w:tab/>
            </w:r>
            <w:r w:rsidR="00B5765E" w:rsidRPr="00F47068">
              <w:t xml:space="preserve">Если затронутая сеть, упомянутая в пунктах </w:t>
            </w:r>
            <w:r w:rsidR="00B5765E" w:rsidRPr="00F47068">
              <w:rPr>
                <w:lang w:val="en-US"/>
              </w:rPr>
              <w:t>c</w:t>
            </w:r>
            <w:r w:rsidR="00B5765E" w:rsidRPr="00F47068">
              <w:t xml:space="preserve">) или </w:t>
            </w:r>
            <w:r w:rsidR="00B5765E" w:rsidRPr="00F47068">
              <w:rPr>
                <w:lang w:val="en-US"/>
              </w:rPr>
              <w:t>d</w:t>
            </w:r>
            <w:r w:rsidR="00B5765E" w:rsidRPr="00F47068">
              <w:t xml:space="preserve">) выше, войдет в Список, то Бюро должно рассмотреть </w:t>
            </w:r>
            <w:r w:rsidR="00C820C7" w:rsidRPr="00F47068">
              <w:t>статус</w:t>
            </w:r>
            <w:r w:rsidR="00B5765E" w:rsidRPr="00F47068">
              <w:t xml:space="preserve"> сети, </w:t>
            </w:r>
            <w:r w:rsidR="00C820C7" w:rsidRPr="00F47068">
              <w:t xml:space="preserve">относящейся к теме </w:t>
            </w:r>
            <w:r w:rsidR="00B5765E" w:rsidRPr="00F47068">
              <w:rPr>
                <w:lang w:val="en-US"/>
              </w:rPr>
              <w:t>F</w:t>
            </w:r>
            <w:r w:rsidR="00C820C7" w:rsidRPr="00F47068">
              <w:t>,</w:t>
            </w:r>
            <w:r w:rsidR="00B5765E" w:rsidRPr="00F47068">
              <w:t xml:space="preserve"> в Списке соответствующим образом</w:t>
            </w:r>
            <w:r w:rsidR="00C820C7" w:rsidRPr="00F47068">
              <w:t>,</w:t>
            </w:r>
            <w:r w:rsidR="00B5765E" w:rsidRPr="00F47068">
              <w:t xml:space="preserve"> применяя принципы, указанные в пункте </w:t>
            </w:r>
            <w:r w:rsidR="00B5765E" w:rsidRPr="00F47068">
              <w:rPr>
                <w:lang w:val="en-US"/>
              </w:rPr>
              <w:t>b</w:t>
            </w:r>
            <w:r w:rsidR="00B5765E" w:rsidRPr="00F47068">
              <w:t xml:space="preserve">) выше, и </w:t>
            </w:r>
            <w:r w:rsidR="00C820C7" w:rsidRPr="00F47068">
              <w:t xml:space="preserve">в примечании </w:t>
            </w:r>
            <w:r w:rsidR="00B5765E" w:rsidRPr="00F47068">
              <w:t>9</w:t>
            </w:r>
            <w:r w:rsidR="00B5765E" w:rsidRPr="00F47068">
              <w:rPr>
                <w:i/>
                <w:iCs/>
                <w:lang w:val="en-US"/>
              </w:rPr>
              <w:t>bis</w:t>
            </w:r>
            <w:r w:rsidR="00C820C7" w:rsidRPr="00F47068">
              <w:t> </w:t>
            </w:r>
            <w:r w:rsidR="00B5765E" w:rsidRPr="00F47068">
              <w:t>Стать</w:t>
            </w:r>
            <w:r w:rsidR="00C820C7" w:rsidRPr="00F47068">
              <w:t>и</w:t>
            </w:r>
            <w:r w:rsidR="00B5765E" w:rsidRPr="00F47068">
              <w:t xml:space="preserve"> 4 Приложения </w:t>
            </w:r>
            <w:r w:rsidR="00B5765E" w:rsidRPr="00F47068">
              <w:rPr>
                <w:b/>
                <w:bCs/>
              </w:rPr>
              <w:t>30</w:t>
            </w:r>
            <w:r w:rsidR="00B5765E" w:rsidRPr="00F47068">
              <w:rPr>
                <w:b/>
                <w:bCs/>
                <w:lang w:val="en-US"/>
              </w:rPr>
              <w:t>A</w:t>
            </w:r>
            <w:r w:rsidR="00B5765E" w:rsidRPr="00F47068">
              <w:t xml:space="preserve"> РР или </w:t>
            </w:r>
            <w:r w:rsidR="00C820C7" w:rsidRPr="00F47068">
              <w:t xml:space="preserve">в примечании </w:t>
            </w:r>
            <w:r w:rsidR="00B5765E" w:rsidRPr="00F47068">
              <w:t>7</w:t>
            </w:r>
            <w:r w:rsidR="00B5765E" w:rsidRPr="00F47068">
              <w:rPr>
                <w:i/>
                <w:iCs/>
                <w:lang w:val="en-US"/>
              </w:rPr>
              <w:t>bis</w:t>
            </w:r>
            <w:r w:rsidR="00B5765E" w:rsidRPr="00F47068">
              <w:t xml:space="preserve"> </w:t>
            </w:r>
            <w:r w:rsidR="00C820C7" w:rsidRPr="00F47068">
              <w:t xml:space="preserve">к Приложению </w:t>
            </w:r>
            <w:r w:rsidR="00B5765E" w:rsidRPr="00706238">
              <w:rPr>
                <w:b/>
                <w:bCs/>
              </w:rPr>
              <w:t>30</w:t>
            </w:r>
            <w:r w:rsidR="00B5765E" w:rsidRPr="00F47068">
              <w:rPr>
                <w:b/>
                <w:bCs/>
                <w:lang w:val="en-US"/>
              </w:rPr>
              <w:t>B</w:t>
            </w:r>
            <w:r w:rsidR="00B5765E" w:rsidRPr="00706238">
              <w:t xml:space="preserve">, </w:t>
            </w:r>
            <w:r w:rsidR="00B5765E" w:rsidRPr="00F47068">
              <w:t>в</w:t>
            </w:r>
            <w:r w:rsidR="00B5765E" w:rsidRPr="00706238">
              <w:t xml:space="preserve"> </w:t>
            </w:r>
            <w:r w:rsidR="00B5765E" w:rsidRPr="00F47068">
              <w:t>зависимости</w:t>
            </w:r>
            <w:r w:rsidR="00B5765E" w:rsidRPr="00706238">
              <w:t xml:space="preserve"> </w:t>
            </w:r>
            <w:r w:rsidR="00B5765E" w:rsidRPr="00F47068">
              <w:t>от</w:t>
            </w:r>
            <w:r w:rsidR="00B5765E" w:rsidRPr="00706238">
              <w:t xml:space="preserve"> </w:t>
            </w:r>
            <w:r w:rsidR="00C820C7" w:rsidRPr="00F47068">
              <w:t>случая</w:t>
            </w:r>
            <w:r w:rsidR="00B5765E" w:rsidRPr="00706238">
              <w:t xml:space="preserve">. </w:t>
            </w:r>
          </w:p>
          <w:p w14:paraId="4CC461BD" w14:textId="3BDAC3FB" w:rsidR="00A36E6F" w:rsidRPr="00F47068" w:rsidRDefault="00B5765E" w:rsidP="00960F5E">
            <w:pPr>
              <w:spacing w:before="40" w:after="40"/>
            </w:pPr>
            <w:r w:rsidRPr="00F47068">
              <w:t xml:space="preserve">С учетом вышеизложенного предлагаются соответствующие изменения/дополнения к Приложению </w:t>
            </w:r>
            <w:r w:rsidRPr="00F47068">
              <w:rPr>
                <w:b/>
                <w:bCs/>
              </w:rPr>
              <w:t>30А</w:t>
            </w:r>
            <w:r w:rsidRPr="00F47068">
              <w:t xml:space="preserve"> и Приложению </w:t>
            </w:r>
            <w:r w:rsidRPr="00F47068">
              <w:rPr>
                <w:b/>
                <w:bCs/>
              </w:rPr>
              <w:t>30В</w:t>
            </w:r>
            <w:r w:rsidRPr="00F47068">
              <w:t xml:space="preserve"> (см. соответствующее </w:t>
            </w:r>
            <w:r w:rsidR="00BF35C5" w:rsidRPr="00F47068">
              <w:t>Д</w:t>
            </w:r>
            <w:r w:rsidRPr="00F47068">
              <w:t>ополн</w:t>
            </w:r>
            <w:r w:rsidR="00BF35C5" w:rsidRPr="00F47068">
              <w:t>ительные документы</w:t>
            </w:r>
            <w:r w:rsidRPr="00F47068">
              <w:t xml:space="preserve"> к настоящему базовому документу, приведенн</w:t>
            </w:r>
            <w:r w:rsidR="00261274" w:rsidRPr="00F47068">
              <w:t>ы</w:t>
            </w:r>
            <w:r w:rsidRPr="00F47068">
              <w:t xml:space="preserve">е в </w:t>
            </w:r>
            <w:r w:rsidR="00261274" w:rsidRPr="00F47068">
              <w:t>Дополнении</w:t>
            </w:r>
            <w:r w:rsidRPr="00F47068">
              <w:t xml:space="preserve"> 2). </w:t>
            </w:r>
          </w:p>
        </w:tc>
      </w:tr>
      <w:tr w:rsidR="00A36E6F" w:rsidRPr="00BA653A" w14:paraId="6D5F687F" w14:textId="77777777" w:rsidTr="007B539C">
        <w:trPr>
          <w:jc w:val="center"/>
        </w:trPr>
        <w:tc>
          <w:tcPr>
            <w:tcW w:w="3119" w:type="dxa"/>
          </w:tcPr>
          <w:p w14:paraId="352833A8" w14:textId="083BF1A5" w:rsidR="00A36E6F" w:rsidRPr="00706238" w:rsidRDefault="009E2779" w:rsidP="000A3604">
            <w:pPr>
              <w:spacing w:before="40" w:after="40"/>
              <w:rPr>
                <w:rFonts w:eastAsia="Calibri"/>
                <w:b/>
              </w:rPr>
            </w:pPr>
            <w:r w:rsidRPr="009E2779">
              <w:rPr>
                <w:rFonts w:eastAsia="Calibri"/>
                <w:b/>
              </w:rPr>
              <w:lastRenderedPageBreak/>
              <w:t>Тема</w:t>
            </w:r>
            <w:r w:rsidRPr="00706238">
              <w:rPr>
                <w:rFonts w:eastAsia="Calibri"/>
                <w:b/>
              </w:rPr>
              <w:t xml:space="preserve"> </w:t>
            </w:r>
            <w:r>
              <w:rPr>
                <w:rFonts w:eastAsia="Calibri"/>
                <w:b/>
                <w:lang w:val="en-US"/>
              </w:rPr>
              <w:t>G</w:t>
            </w:r>
            <w:r w:rsidRPr="00706238">
              <w:rPr>
                <w:rFonts w:eastAsia="Calibri"/>
                <w:b/>
              </w:rPr>
              <w:t xml:space="preserve"> </w:t>
            </w:r>
            <w:r w:rsidRPr="009E2779">
              <w:rPr>
                <w:rFonts w:eastAsia="Calibri"/>
                <w:b/>
              </w:rPr>
              <w:t>пункта</w:t>
            </w:r>
            <w:r w:rsidRPr="00706238">
              <w:rPr>
                <w:rFonts w:eastAsia="Calibri"/>
                <w:b/>
              </w:rPr>
              <w:t xml:space="preserve"> 7 </w:t>
            </w:r>
            <w:r w:rsidRPr="009E2779">
              <w:rPr>
                <w:rFonts w:eastAsia="Calibri"/>
                <w:b/>
              </w:rPr>
              <w:t>повестки</w:t>
            </w:r>
            <w:r w:rsidRPr="00706238">
              <w:rPr>
                <w:rFonts w:eastAsia="Calibri"/>
                <w:b/>
              </w:rPr>
              <w:t xml:space="preserve"> </w:t>
            </w:r>
            <w:r w:rsidRPr="009E2779">
              <w:rPr>
                <w:rFonts w:eastAsia="Calibri"/>
                <w:b/>
              </w:rPr>
              <w:t>дня</w:t>
            </w:r>
            <w:r w:rsidR="00A36E6F" w:rsidRPr="00706238">
              <w:rPr>
                <w:rFonts w:eastAsia="Calibri"/>
                <w:b/>
              </w:rPr>
              <w:t xml:space="preserve"> </w:t>
            </w:r>
          </w:p>
          <w:p w14:paraId="62528E9E" w14:textId="034009AC" w:rsidR="00A36E6F" w:rsidRPr="00F47068" w:rsidRDefault="00C820C7" w:rsidP="00744E66">
            <w:pPr>
              <w:rPr>
                <w:rFonts w:eastAsia="Calibri"/>
                <w:b/>
              </w:rPr>
            </w:pPr>
            <w:r w:rsidRPr="00C820C7">
              <w:rPr>
                <w:rFonts w:eastAsia="Calibri"/>
              </w:rPr>
              <w:t>Пересмотр</w:t>
            </w:r>
            <w:r w:rsidRPr="00F47068">
              <w:rPr>
                <w:rFonts w:eastAsia="Calibri"/>
              </w:rPr>
              <w:t xml:space="preserve"> </w:t>
            </w:r>
            <w:r w:rsidRPr="00C820C7">
              <w:rPr>
                <w:rFonts w:eastAsia="Calibri"/>
              </w:rPr>
              <w:t>Резолюции</w:t>
            </w:r>
            <w:r w:rsidRPr="00F47068">
              <w:rPr>
                <w:rFonts w:eastAsia="Calibri"/>
              </w:rPr>
              <w:t xml:space="preserve"> </w:t>
            </w:r>
            <w:r w:rsidRPr="000A3604">
              <w:rPr>
                <w:rFonts w:eastAsia="Calibri"/>
                <w:b/>
              </w:rPr>
              <w:t>770</w:t>
            </w:r>
            <w:r w:rsidRPr="00F47068">
              <w:rPr>
                <w:rFonts w:eastAsia="Calibri"/>
              </w:rPr>
              <w:t xml:space="preserve"> (</w:t>
            </w:r>
            <w:r w:rsidRPr="00C820C7">
              <w:rPr>
                <w:rFonts w:eastAsia="Calibri"/>
              </w:rPr>
              <w:t>ВКР</w:t>
            </w:r>
            <w:r w:rsidRPr="00F47068">
              <w:rPr>
                <w:rFonts w:eastAsia="Calibri"/>
              </w:rPr>
              <w:t>-19) (</w:t>
            </w:r>
            <w:r w:rsidRPr="00C820C7">
              <w:rPr>
                <w:rFonts w:eastAsia="Calibri"/>
              </w:rPr>
              <w:t>защита</w:t>
            </w:r>
            <w:r w:rsidRPr="00F47068">
              <w:rPr>
                <w:rFonts w:eastAsia="Calibri"/>
              </w:rPr>
              <w:t xml:space="preserve"> </w:t>
            </w:r>
            <w:r w:rsidRPr="00C820C7">
              <w:rPr>
                <w:rFonts w:eastAsia="Calibri"/>
              </w:rPr>
              <w:t>систем</w:t>
            </w:r>
            <w:r w:rsidRPr="00F47068">
              <w:rPr>
                <w:rFonts w:eastAsia="Calibri"/>
              </w:rPr>
              <w:t xml:space="preserve"> </w:t>
            </w:r>
            <w:r w:rsidRPr="00C820C7">
              <w:rPr>
                <w:rFonts w:eastAsia="Calibri"/>
              </w:rPr>
              <w:t>ГСО</w:t>
            </w:r>
            <w:r w:rsidRPr="00F47068">
              <w:rPr>
                <w:rFonts w:eastAsia="Calibri"/>
              </w:rPr>
              <w:t xml:space="preserve"> </w:t>
            </w:r>
            <w:r w:rsidRPr="00C820C7">
              <w:rPr>
                <w:rFonts w:eastAsia="Calibri"/>
              </w:rPr>
              <w:t>от</w:t>
            </w:r>
            <w:r w:rsidRPr="00F47068">
              <w:rPr>
                <w:rFonts w:eastAsia="Calibri"/>
              </w:rPr>
              <w:t xml:space="preserve"> </w:t>
            </w:r>
            <w:r w:rsidRPr="00C820C7">
              <w:rPr>
                <w:rFonts w:eastAsia="Calibri"/>
              </w:rPr>
              <w:t>единичных</w:t>
            </w:r>
            <w:r w:rsidRPr="00F47068">
              <w:rPr>
                <w:rFonts w:eastAsia="Calibri"/>
              </w:rPr>
              <w:t xml:space="preserve"> </w:t>
            </w:r>
            <w:r w:rsidRPr="00C820C7">
              <w:rPr>
                <w:rFonts w:eastAsia="Calibri"/>
              </w:rPr>
              <w:t>помех</w:t>
            </w:r>
            <w:r w:rsidRPr="00F47068">
              <w:rPr>
                <w:rFonts w:eastAsia="Calibri"/>
              </w:rPr>
              <w:t xml:space="preserve"> </w:t>
            </w:r>
            <w:r w:rsidRPr="00C820C7">
              <w:rPr>
                <w:rFonts w:eastAsia="Calibri"/>
              </w:rPr>
              <w:t>от</w:t>
            </w:r>
            <w:r w:rsidRPr="00F47068">
              <w:rPr>
                <w:rFonts w:eastAsia="Calibri"/>
              </w:rPr>
              <w:t xml:space="preserve"> </w:t>
            </w:r>
            <w:r w:rsidRPr="00C820C7">
              <w:rPr>
                <w:rFonts w:eastAsia="Calibri"/>
              </w:rPr>
              <w:t>систем</w:t>
            </w:r>
            <w:r w:rsidRPr="00F47068">
              <w:rPr>
                <w:rFonts w:eastAsia="Calibri"/>
              </w:rPr>
              <w:t xml:space="preserve"> </w:t>
            </w:r>
            <w:r w:rsidRPr="00C820C7">
              <w:rPr>
                <w:rFonts w:eastAsia="Calibri"/>
              </w:rPr>
              <w:t>НГСО</w:t>
            </w:r>
            <w:r w:rsidRPr="00F47068">
              <w:rPr>
                <w:rFonts w:eastAsia="Calibri"/>
              </w:rPr>
              <w:t xml:space="preserve"> </w:t>
            </w:r>
            <w:r w:rsidRPr="00C820C7">
              <w:rPr>
                <w:rFonts w:eastAsia="Calibri"/>
              </w:rPr>
              <w:t>в</w:t>
            </w:r>
            <w:r w:rsidRPr="00F47068">
              <w:rPr>
                <w:rFonts w:eastAsia="Calibri"/>
              </w:rPr>
              <w:t xml:space="preserve"> </w:t>
            </w:r>
            <w:r w:rsidRPr="00C820C7">
              <w:rPr>
                <w:rFonts w:eastAsia="Calibri"/>
              </w:rPr>
              <w:t>диапазонах</w:t>
            </w:r>
            <w:r w:rsidRPr="00F47068">
              <w:rPr>
                <w:rFonts w:eastAsia="Calibri"/>
              </w:rPr>
              <w:t xml:space="preserve"> </w:t>
            </w:r>
            <w:r w:rsidRPr="0095564C">
              <w:rPr>
                <w:rFonts w:eastAsia="Calibri"/>
                <w:lang w:val="en-US"/>
              </w:rPr>
              <w:t>Q</w:t>
            </w:r>
            <w:r w:rsidRPr="00F47068">
              <w:rPr>
                <w:rFonts w:eastAsia="Calibri"/>
              </w:rPr>
              <w:t>/</w:t>
            </w:r>
            <w:r w:rsidRPr="0095564C">
              <w:rPr>
                <w:rFonts w:eastAsia="Calibri"/>
                <w:lang w:val="en-US"/>
              </w:rPr>
              <w:t>V</w:t>
            </w:r>
            <w:r w:rsidRPr="00F47068">
              <w:rPr>
                <w:rFonts w:eastAsia="Calibri"/>
              </w:rPr>
              <w:t xml:space="preserve">) </w:t>
            </w:r>
            <w:r w:rsidRPr="00C820C7">
              <w:rPr>
                <w:rFonts w:eastAsia="Calibri"/>
              </w:rPr>
              <w:t>для</w:t>
            </w:r>
            <w:r w:rsidRPr="00F47068">
              <w:rPr>
                <w:rFonts w:eastAsia="Calibri"/>
              </w:rPr>
              <w:t xml:space="preserve"> </w:t>
            </w:r>
            <w:r w:rsidRPr="00C820C7">
              <w:rPr>
                <w:rFonts w:eastAsia="Calibri"/>
              </w:rPr>
              <w:t>обеспечения</w:t>
            </w:r>
            <w:r w:rsidRPr="00F47068">
              <w:rPr>
                <w:rFonts w:eastAsia="Calibri"/>
              </w:rPr>
              <w:t xml:space="preserve"> </w:t>
            </w:r>
            <w:r w:rsidRPr="00C820C7">
              <w:rPr>
                <w:rFonts w:eastAsia="Calibri"/>
              </w:rPr>
              <w:t>возможности</w:t>
            </w:r>
            <w:r w:rsidRPr="00F47068">
              <w:rPr>
                <w:rFonts w:eastAsia="Calibri"/>
              </w:rPr>
              <w:t xml:space="preserve"> </w:t>
            </w:r>
            <w:r w:rsidRPr="00C820C7">
              <w:rPr>
                <w:rFonts w:eastAsia="Calibri"/>
              </w:rPr>
              <w:t>ее</w:t>
            </w:r>
            <w:r w:rsidRPr="00F47068">
              <w:rPr>
                <w:rFonts w:eastAsia="Calibri"/>
              </w:rPr>
              <w:t xml:space="preserve"> </w:t>
            </w:r>
            <w:r w:rsidRPr="00C820C7">
              <w:rPr>
                <w:rFonts w:eastAsia="Calibri"/>
              </w:rPr>
              <w:t>выполнения</w:t>
            </w:r>
            <w:r w:rsidR="00F47068">
              <w:rPr>
                <w:rFonts w:eastAsia="Calibri"/>
              </w:rPr>
              <w:t>.</w:t>
            </w:r>
          </w:p>
        </w:tc>
        <w:tc>
          <w:tcPr>
            <w:tcW w:w="6718" w:type="dxa"/>
          </w:tcPr>
          <w:p w14:paraId="14363465" w14:textId="2AE8FD3F" w:rsidR="00A36E6F" w:rsidRPr="002376B1" w:rsidRDefault="00F615E7" w:rsidP="000A3604">
            <w:pPr>
              <w:pStyle w:val="Headingi"/>
              <w:rPr>
                <w:rFonts w:eastAsia="Calibri"/>
              </w:rPr>
            </w:pPr>
            <w:r w:rsidRPr="000A3604">
              <w:rPr>
                <w:rFonts w:eastAsia="Calibri"/>
                <w:u w:val="single"/>
              </w:rPr>
              <w:t>Часть 1: Общая позиция</w:t>
            </w:r>
            <w:r w:rsidR="00A36E6F" w:rsidRPr="002376B1">
              <w:rPr>
                <w:rFonts w:eastAsia="Calibri"/>
              </w:rPr>
              <w:t>:</w:t>
            </w:r>
          </w:p>
          <w:p w14:paraId="7E84B6DE" w14:textId="588E583B" w:rsidR="00A36E6F" w:rsidRPr="00706238" w:rsidRDefault="00C820C7" w:rsidP="000A3604">
            <w:pPr>
              <w:rPr>
                <w:rFonts w:eastAsia="Calibri"/>
              </w:rPr>
            </w:pPr>
            <w:r>
              <w:rPr>
                <w:rFonts w:eastAsia="Calibri"/>
                <w:b/>
              </w:rPr>
              <w:t>Поддержать метод</w:t>
            </w:r>
            <w:r w:rsidR="00B5765E" w:rsidRPr="002376B1">
              <w:rPr>
                <w:rFonts w:eastAsia="Calibri"/>
                <w:b/>
              </w:rPr>
              <w:t xml:space="preserve"> </w:t>
            </w:r>
            <w:r w:rsidR="00B5765E" w:rsidRPr="00B5765E">
              <w:rPr>
                <w:rFonts w:eastAsia="Calibri"/>
                <w:b/>
                <w:lang w:val="en-US"/>
              </w:rPr>
              <w:t>G</w:t>
            </w:r>
            <w:r w:rsidR="00B5765E" w:rsidRPr="002376B1">
              <w:rPr>
                <w:rFonts w:eastAsia="Calibri"/>
                <w:b/>
              </w:rPr>
              <w:t>3</w:t>
            </w:r>
            <w:r w:rsidR="00B5765E" w:rsidRPr="0098743F">
              <w:rPr>
                <w:rFonts w:eastAsia="Calibri"/>
              </w:rPr>
              <w:t>,</w:t>
            </w:r>
            <w:r w:rsidR="00B5765E" w:rsidRPr="002376B1">
              <w:rPr>
                <w:rFonts w:eastAsia="Calibri"/>
                <w:b/>
              </w:rPr>
              <w:t xml:space="preserve"> </w:t>
            </w:r>
            <w:r w:rsidR="00B5765E" w:rsidRPr="002376B1">
              <w:rPr>
                <w:rFonts w:eastAsia="Calibri"/>
              </w:rPr>
              <w:t xml:space="preserve">в </w:t>
            </w:r>
            <w:r w:rsidR="002F42CB">
              <w:rPr>
                <w:rFonts w:eastAsia="Calibri"/>
              </w:rPr>
              <w:t xml:space="preserve">рамках </w:t>
            </w:r>
            <w:r w:rsidR="00B5765E" w:rsidRPr="002376B1">
              <w:rPr>
                <w:rFonts w:eastAsia="Calibri"/>
              </w:rPr>
              <w:t>которо</w:t>
            </w:r>
            <w:r w:rsidR="0098743F">
              <w:rPr>
                <w:rFonts w:eastAsia="Calibri"/>
              </w:rPr>
              <w:t>го</w:t>
            </w:r>
            <w:r w:rsidR="00B5765E" w:rsidRPr="002376B1">
              <w:rPr>
                <w:rFonts w:eastAsia="Calibri"/>
              </w:rPr>
              <w:t xml:space="preserve"> предлагается удалить </w:t>
            </w:r>
            <w:r w:rsidR="002F42CB" w:rsidRPr="002F42CB">
              <w:rPr>
                <w:rFonts w:eastAsia="Calibri"/>
              </w:rPr>
              <w:t xml:space="preserve">Дополнение </w:t>
            </w:r>
            <w:r w:rsidR="00B5765E" w:rsidRPr="002376B1">
              <w:rPr>
                <w:rFonts w:eastAsia="Calibri"/>
              </w:rPr>
              <w:t xml:space="preserve">2 из Резолюции </w:t>
            </w:r>
            <w:r w:rsidR="00B5765E" w:rsidRPr="000A3604">
              <w:rPr>
                <w:rFonts w:eastAsia="Calibri"/>
                <w:b/>
              </w:rPr>
              <w:t>770</w:t>
            </w:r>
            <w:r w:rsidR="00B5765E" w:rsidRPr="002376B1">
              <w:rPr>
                <w:rFonts w:eastAsia="Calibri"/>
              </w:rPr>
              <w:t xml:space="preserve"> (ВКР-19) и перенести его в новую </w:t>
            </w:r>
            <w:r w:rsidR="002448D8">
              <w:rPr>
                <w:rFonts w:eastAsia="Calibri"/>
              </w:rPr>
              <w:t>Р</w:t>
            </w:r>
            <w:r w:rsidR="00B5765E" w:rsidRPr="002376B1">
              <w:rPr>
                <w:rFonts w:eastAsia="Calibri"/>
              </w:rPr>
              <w:t>екомендацию</w:t>
            </w:r>
            <w:r w:rsidR="00B5765E" w:rsidRPr="00706238">
              <w:rPr>
                <w:rFonts w:eastAsia="Calibri"/>
              </w:rPr>
              <w:t xml:space="preserve"> МСЭ-</w:t>
            </w:r>
            <w:r w:rsidR="00B5765E" w:rsidRPr="00B5765E">
              <w:rPr>
                <w:rFonts w:eastAsia="Calibri"/>
                <w:lang w:val="en-US"/>
              </w:rPr>
              <w:t>R</w:t>
            </w:r>
            <w:r w:rsidR="00B5765E" w:rsidRPr="00706238">
              <w:rPr>
                <w:rFonts w:eastAsia="Calibri"/>
              </w:rPr>
              <w:t>.</w:t>
            </w:r>
            <w:r w:rsidR="00B5765E" w:rsidRPr="00706238">
              <w:rPr>
                <w:rFonts w:eastAsia="Calibri"/>
                <w:b/>
              </w:rPr>
              <w:t xml:space="preserve"> </w:t>
            </w:r>
          </w:p>
          <w:p w14:paraId="44685AFC" w14:textId="114851CC" w:rsidR="00A36E6F" w:rsidRPr="000A3604" w:rsidRDefault="00F615E7" w:rsidP="000A3604">
            <w:pPr>
              <w:pStyle w:val="Headingi"/>
              <w:rPr>
                <w:rFonts w:eastAsia="Calibri"/>
                <w:u w:val="single"/>
              </w:rPr>
            </w:pPr>
            <w:r w:rsidRPr="000A3604">
              <w:rPr>
                <w:rFonts w:eastAsia="Calibri"/>
                <w:u w:val="single"/>
              </w:rPr>
              <w:t>Часть 2: Дальнейшие действия</w:t>
            </w:r>
          </w:p>
          <w:p w14:paraId="72774498" w14:textId="6BBD30C2" w:rsidR="00A36E6F" w:rsidRPr="000A3604" w:rsidRDefault="00F615E7" w:rsidP="003D6C12">
            <w:pPr>
              <w:pBdr>
                <w:top w:val="nil"/>
                <w:left w:val="nil"/>
                <w:bottom w:val="nil"/>
                <w:right w:val="nil"/>
                <w:between w:val="nil"/>
              </w:pBdr>
              <w:spacing w:before="40" w:after="40" w:line="276" w:lineRule="auto"/>
              <w:jc w:val="both"/>
              <w:rPr>
                <w:rFonts w:eastAsia="Calibri"/>
                <w:color w:val="000000"/>
              </w:rPr>
            </w:pPr>
            <w:r w:rsidRPr="00F615E7">
              <w:rPr>
                <w:rFonts w:eastAsia="Calibri"/>
                <w:b/>
                <w:i/>
                <w:color w:val="000000"/>
              </w:rPr>
              <w:t>Просить администрации АСЭ</w:t>
            </w:r>
            <w:r w:rsidR="00A36E6F" w:rsidRPr="000A3604">
              <w:rPr>
                <w:rFonts w:eastAsia="Calibri"/>
                <w:i/>
                <w:color w:val="000000"/>
              </w:rPr>
              <w:t>:</w:t>
            </w:r>
          </w:p>
          <w:p w14:paraId="648F6D42" w14:textId="6905D1E1" w:rsidR="00A36E6F" w:rsidRPr="00BA653A" w:rsidRDefault="00BA653A" w:rsidP="000A3604">
            <w:pPr>
              <w:spacing w:before="0"/>
              <w:rPr>
                <w:rFonts w:eastAsia="Calibri"/>
                <w:b/>
                <w:i/>
              </w:rPr>
            </w:pPr>
            <w:r w:rsidRPr="00BA653A">
              <w:rPr>
                <w:rFonts w:eastAsia="Calibri"/>
                <w:b/>
              </w:rPr>
              <w:t xml:space="preserve">поддержать </w:t>
            </w:r>
            <w:r w:rsidRPr="00BA653A">
              <w:rPr>
                <w:rFonts w:eastAsia="Calibri"/>
                <w:lang w:val="en-US"/>
              </w:rPr>
              <w:t>AFCP</w:t>
            </w:r>
            <w:r w:rsidRPr="00BA653A">
              <w:rPr>
                <w:rFonts w:eastAsia="Calibri"/>
              </w:rPr>
              <w:t xml:space="preserve"> по данной теме</w:t>
            </w:r>
            <w:r w:rsidR="00A36E6F" w:rsidRPr="00BA653A">
              <w:rPr>
                <w:rFonts w:eastAsia="Calibri"/>
              </w:rPr>
              <w:t>.</w:t>
            </w:r>
          </w:p>
        </w:tc>
      </w:tr>
      <w:tr w:rsidR="00A36E6F" w:rsidRPr="005103D2" w14:paraId="45F4EAFD" w14:textId="77777777" w:rsidTr="007B539C">
        <w:trPr>
          <w:jc w:val="center"/>
        </w:trPr>
        <w:tc>
          <w:tcPr>
            <w:tcW w:w="3119" w:type="dxa"/>
          </w:tcPr>
          <w:p w14:paraId="0038C315" w14:textId="4F109626" w:rsidR="00A36E6F" w:rsidRPr="00F615E7" w:rsidRDefault="009E2779" w:rsidP="000A3604">
            <w:pPr>
              <w:spacing w:before="40" w:after="40"/>
              <w:rPr>
                <w:rFonts w:eastAsia="Calibri"/>
              </w:rPr>
            </w:pPr>
            <w:r w:rsidRPr="009E2779">
              <w:rPr>
                <w:rFonts w:eastAsia="Calibri"/>
                <w:b/>
              </w:rPr>
              <w:lastRenderedPageBreak/>
              <w:t xml:space="preserve">Тема </w:t>
            </w:r>
            <w:r>
              <w:rPr>
                <w:rFonts w:eastAsia="Calibri"/>
                <w:b/>
                <w:lang w:val="en-US"/>
              </w:rPr>
              <w:t>H</w:t>
            </w:r>
            <w:r w:rsidRPr="009E2779">
              <w:rPr>
                <w:rFonts w:eastAsia="Calibri"/>
                <w:b/>
              </w:rPr>
              <w:t xml:space="preserve"> пункта 7 повестки дня</w:t>
            </w:r>
            <w:r w:rsidR="00A36E6F" w:rsidRPr="00F615E7">
              <w:rPr>
                <w:rFonts w:eastAsia="Calibri"/>
              </w:rPr>
              <w:t xml:space="preserve"> </w:t>
            </w:r>
          </w:p>
          <w:p w14:paraId="1CA0A252" w14:textId="2A8B121F" w:rsidR="00A36E6F" w:rsidRPr="0021668C" w:rsidRDefault="0021668C" w:rsidP="000A3604">
            <w:pPr>
              <w:spacing w:before="40" w:after="40"/>
              <w:rPr>
                <w:rFonts w:eastAsia="Calibri"/>
                <w:b/>
              </w:rPr>
            </w:pPr>
            <w:r w:rsidRPr="0021668C">
              <w:rPr>
                <w:rFonts w:eastAsia="Calibri"/>
              </w:rPr>
              <w:t xml:space="preserve">Укрепление защиты в Приложениях </w:t>
            </w:r>
            <w:r w:rsidRPr="000A3604">
              <w:rPr>
                <w:rFonts w:eastAsia="Calibri"/>
                <w:b/>
              </w:rPr>
              <w:t>30/30А</w:t>
            </w:r>
            <w:r w:rsidRPr="0021668C">
              <w:rPr>
                <w:rFonts w:eastAsia="Calibri"/>
              </w:rPr>
              <w:t xml:space="preserve"> к РР для Районов 1 и 3 и Приложении </w:t>
            </w:r>
            <w:r w:rsidRPr="000A3604">
              <w:rPr>
                <w:rFonts w:eastAsia="Calibri"/>
                <w:b/>
              </w:rPr>
              <w:t>30В</w:t>
            </w:r>
            <w:r w:rsidRPr="0021668C">
              <w:rPr>
                <w:rFonts w:eastAsia="Calibri"/>
              </w:rPr>
              <w:t xml:space="preserve"> к РР</w:t>
            </w:r>
          </w:p>
        </w:tc>
        <w:tc>
          <w:tcPr>
            <w:tcW w:w="6718" w:type="dxa"/>
          </w:tcPr>
          <w:p w14:paraId="597FE547" w14:textId="3312D080" w:rsidR="00A36E6F" w:rsidRPr="00B5765E" w:rsidRDefault="00F615E7" w:rsidP="000A3604">
            <w:pPr>
              <w:pStyle w:val="Headingi"/>
              <w:spacing w:before="40" w:after="40"/>
              <w:rPr>
                <w:rFonts w:eastAsia="Calibri"/>
              </w:rPr>
            </w:pPr>
            <w:r w:rsidRPr="000A3604">
              <w:rPr>
                <w:rFonts w:eastAsia="Calibri"/>
                <w:u w:val="single"/>
              </w:rPr>
              <w:t>Часть 1: Общая позиция</w:t>
            </w:r>
            <w:r w:rsidR="00A36E6F" w:rsidRPr="00B5765E">
              <w:rPr>
                <w:rFonts w:eastAsia="Calibri"/>
              </w:rPr>
              <w:t>:</w:t>
            </w:r>
          </w:p>
          <w:p w14:paraId="1A8BB394" w14:textId="074D43A7" w:rsidR="00A36E6F" w:rsidRPr="00F47068" w:rsidRDefault="00744E66" w:rsidP="000A3604">
            <w:pPr>
              <w:pStyle w:val="enumlev1"/>
              <w:spacing w:before="40" w:after="40"/>
              <w:rPr>
                <w:rFonts w:eastAsia="Calibri"/>
              </w:rPr>
            </w:pPr>
            <w:r w:rsidRPr="00B5765E">
              <w:rPr>
                <w:rFonts w:eastAsia="Calibri"/>
              </w:rPr>
              <w:t>1</w:t>
            </w:r>
            <w:r w:rsidRPr="00B5765E">
              <w:rPr>
                <w:rFonts w:eastAsia="Calibri"/>
                <w:b/>
              </w:rPr>
              <w:tab/>
            </w:r>
            <w:r w:rsidR="00BE3ACB" w:rsidRPr="00F47068">
              <w:rPr>
                <w:rFonts w:eastAsia="Calibri"/>
                <w:b/>
              </w:rPr>
              <w:t>Поддержать</w:t>
            </w:r>
            <w:r w:rsidR="00BE3ACB" w:rsidRPr="00F47068">
              <w:rPr>
                <w:rFonts w:eastAsia="Calibri"/>
                <w:bCs/>
              </w:rPr>
              <w:t xml:space="preserve"> метод </w:t>
            </w:r>
            <w:r w:rsidR="00B5765E" w:rsidRPr="00F47068">
              <w:rPr>
                <w:rFonts w:eastAsia="Calibri"/>
                <w:bCs/>
                <w:lang w:val="en-US"/>
              </w:rPr>
              <w:t>H</w:t>
            </w:r>
            <w:r w:rsidR="00B5765E" w:rsidRPr="00F47068">
              <w:rPr>
                <w:rFonts w:eastAsia="Calibri"/>
                <w:bCs/>
              </w:rPr>
              <w:t>1</w:t>
            </w:r>
            <w:r w:rsidR="00B5765E" w:rsidRPr="00F47068">
              <w:rPr>
                <w:rFonts w:eastAsia="Calibri"/>
                <w:bCs/>
                <w:lang w:val="en-US"/>
              </w:rPr>
              <w:t>B</w:t>
            </w:r>
            <w:r w:rsidR="00B5765E" w:rsidRPr="00F47068">
              <w:rPr>
                <w:rFonts w:eastAsia="Calibri"/>
                <w:bCs/>
              </w:rPr>
              <w:t xml:space="preserve">, вариант 1, в отношении концепции </w:t>
            </w:r>
            <w:r w:rsidR="00BE3ACB" w:rsidRPr="00F47068">
              <w:rPr>
                <w:rFonts w:eastAsia="Calibri"/>
                <w:bCs/>
              </w:rPr>
              <w:t>подразумеваемого согласия</w:t>
            </w:r>
            <w:r w:rsidR="00F47068" w:rsidRPr="00F47068">
              <w:rPr>
                <w:rFonts w:eastAsia="Calibri"/>
                <w:bCs/>
              </w:rPr>
              <w:t>.</w:t>
            </w:r>
          </w:p>
          <w:p w14:paraId="7C7505FC" w14:textId="6A72D0D7" w:rsidR="00A36E6F" w:rsidRPr="00F47068" w:rsidRDefault="00744E66" w:rsidP="000A3604">
            <w:pPr>
              <w:pStyle w:val="enumlev1"/>
              <w:spacing w:before="40" w:after="40"/>
              <w:rPr>
                <w:rFonts w:eastAsia="Calibri"/>
              </w:rPr>
            </w:pPr>
            <w:r w:rsidRPr="00F47068">
              <w:rPr>
                <w:rFonts w:eastAsia="Calibri"/>
              </w:rPr>
              <w:t>2</w:t>
            </w:r>
            <w:r w:rsidRPr="00F47068">
              <w:rPr>
                <w:rFonts w:eastAsia="Calibri"/>
                <w:b/>
              </w:rPr>
              <w:tab/>
            </w:r>
            <w:r w:rsidR="00BE3ACB" w:rsidRPr="00F47068">
              <w:rPr>
                <w:rFonts w:eastAsia="Calibri"/>
                <w:b/>
              </w:rPr>
              <w:t xml:space="preserve">Поддержать </w:t>
            </w:r>
            <w:r w:rsidR="00BE3ACB" w:rsidRPr="00F47068">
              <w:rPr>
                <w:rFonts w:eastAsia="Calibri"/>
                <w:bCs/>
              </w:rPr>
              <w:t xml:space="preserve">метод </w:t>
            </w:r>
            <w:r w:rsidR="00B5765E" w:rsidRPr="00F47068">
              <w:rPr>
                <w:rFonts w:eastAsia="Calibri"/>
                <w:bCs/>
                <w:lang w:val="en-US"/>
              </w:rPr>
              <w:t>H</w:t>
            </w:r>
            <w:r w:rsidR="00B5765E" w:rsidRPr="00F47068">
              <w:rPr>
                <w:rFonts w:eastAsia="Calibri"/>
                <w:bCs/>
              </w:rPr>
              <w:t>2</w:t>
            </w:r>
            <w:r w:rsidR="00B5765E" w:rsidRPr="00F47068">
              <w:rPr>
                <w:rFonts w:eastAsia="Calibri"/>
                <w:bCs/>
                <w:lang w:val="en-US"/>
              </w:rPr>
              <w:t>B</w:t>
            </w:r>
            <w:r w:rsidR="00B5765E" w:rsidRPr="00F47068">
              <w:rPr>
                <w:rFonts w:eastAsia="Calibri"/>
                <w:bCs/>
              </w:rPr>
              <w:t xml:space="preserve"> в отношении </w:t>
            </w:r>
            <w:r w:rsidR="00BE3ACB" w:rsidRPr="00F47068">
              <w:rPr>
                <w:rFonts w:eastAsia="Calibri"/>
                <w:bCs/>
              </w:rPr>
              <w:t>допустимого ухудшения EPM</w:t>
            </w:r>
            <w:r w:rsidR="00F47068" w:rsidRPr="00F47068">
              <w:rPr>
                <w:rFonts w:eastAsia="Calibri"/>
                <w:b/>
              </w:rPr>
              <w:t>.</w:t>
            </w:r>
          </w:p>
          <w:p w14:paraId="307390DB" w14:textId="51C2C7B5" w:rsidR="00A36E6F" w:rsidRPr="00706238" w:rsidRDefault="00744E66" w:rsidP="000A3604">
            <w:pPr>
              <w:pStyle w:val="enumlev1"/>
              <w:spacing w:before="40" w:after="40"/>
              <w:rPr>
                <w:rFonts w:eastAsia="Calibri"/>
              </w:rPr>
            </w:pPr>
            <w:r w:rsidRPr="00F47068">
              <w:rPr>
                <w:rFonts w:eastAsia="Calibri"/>
              </w:rPr>
              <w:t>3</w:t>
            </w:r>
            <w:r w:rsidRPr="00F47068">
              <w:rPr>
                <w:rFonts w:eastAsia="Calibri"/>
                <w:b/>
              </w:rPr>
              <w:tab/>
            </w:r>
            <w:r w:rsidR="00B5765E" w:rsidRPr="00F47068">
              <w:rPr>
                <w:rFonts w:eastAsia="Calibri"/>
                <w:b/>
              </w:rPr>
              <w:t>Примечание</w:t>
            </w:r>
            <w:r w:rsidR="00B5765E" w:rsidRPr="00F47068">
              <w:rPr>
                <w:rFonts w:eastAsia="Calibri"/>
                <w:bCs/>
              </w:rPr>
              <w:t>.</w:t>
            </w:r>
            <w:r w:rsidR="00B5765E" w:rsidRPr="00F47068">
              <w:rPr>
                <w:rFonts w:eastAsia="Calibri"/>
                <w:b/>
              </w:rPr>
              <w:t xml:space="preserve"> </w:t>
            </w:r>
            <w:r w:rsidR="00B5765E" w:rsidRPr="00F47068">
              <w:rPr>
                <w:rFonts w:eastAsia="Calibri"/>
                <w:bCs/>
              </w:rPr>
              <w:t xml:space="preserve">Некоторые администрации считают, что предлагаемые методы могут повлиять на </w:t>
            </w:r>
            <w:r w:rsidR="0098743F" w:rsidRPr="00F47068">
              <w:rPr>
                <w:rFonts w:eastAsia="Calibri"/>
                <w:bCs/>
              </w:rPr>
              <w:t>функционирующие</w:t>
            </w:r>
            <w:r w:rsidR="00486E75" w:rsidRPr="00F47068">
              <w:rPr>
                <w:rFonts w:eastAsia="Calibri"/>
                <w:bCs/>
              </w:rPr>
              <w:t xml:space="preserve"> </w:t>
            </w:r>
            <w:r w:rsidR="00B5765E" w:rsidRPr="00F47068">
              <w:rPr>
                <w:rFonts w:eastAsia="Calibri"/>
                <w:bCs/>
              </w:rPr>
              <w:t>системы</w:t>
            </w:r>
            <w:r w:rsidR="00486E75" w:rsidRPr="00F47068">
              <w:rPr>
                <w:rFonts w:eastAsia="Calibri"/>
                <w:bCs/>
              </w:rPr>
              <w:t xml:space="preserve"> </w:t>
            </w:r>
            <w:r w:rsidR="00B5765E" w:rsidRPr="00F47068">
              <w:rPr>
                <w:rFonts w:eastAsia="Calibri"/>
                <w:bCs/>
              </w:rPr>
              <w:t xml:space="preserve">других африканских </w:t>
            </w:r>
            <w:r w:rsidR="00486E75" w:rsidRPr="00F47068">
              <w:rPr>
                <w:rFonts w:eastAsia="Calibri"/>
                <w:bCs/>
              </w:rPr>
              <w:t>администраций</w:t>
            </w:r>
            <w:r w:rsidR="00B5765E" w:rsidRPr="00F47068">
              <w:rPr>
                <w:rFonts w:eastAsia="Calibri"/>
                <w:bCs/>
              </w:rPr>
              <w:t xml:space="preserve">. Кроме того, некоторые из предлагаемых изменений могут повысить требования </w:t>
            </w:r>
            <w:r w:rsidR="00F77906" w:rsidRPr="00F47068">
              <w:rPr>
                <w:rFonts w:eastAsia="Calibri"/>
                <w:bCs/>
              </w:rPr>
              <w:t>по</w:t>
            </w:r>
            <w:r w:rsidR="00B5765E" w:rsidRPr="00F47068">
              <w:rPr>
                <w:rFonts w:eastAsia="Calibri"/>
                <w:bCs/>
              </w:rPr>
              <w:t xml:space="preserve"> координации.</w:t>
            </w:r>
            <w:r w:rsidR="00B5765E" w:rsidRPr="002376B1">
              <w:rPr>
                <w:rFonts w:eastAsia="Calibri"/>
                <w:b/>
              </w:rPr>
              <w:t xml:space="preserve"> </w:t>
            </w:r>
          </w:p>
          <w:p w14:paraId="5C88E238" w14:textId="4B716D5F" w:rsidR="00A36E6F" w:rsidRPr="000A3604" w:rsidRDefault="00F615E7" w:rsidP="000A3604">
            <w:pPr>
              <w:pStyle w:val="Headingi"/>
              <w:spacing w:before="40" w:after="40"/>
              <w:rPr>
                <w:rFonts w:eastAsia="Calibri"/>
                <w:u w:val="single"/>
              </w:rPr>
            </w:pPr>
            <w:r w:rsidRPr="000A3604">
              <w:rPr>
                <w:rFonts w:eastAsia="Calibri"/>
                <w:u w:val="single"/>
              </w:rPr>
              <w:t>Часть 2: Дальнейшие действия</w:t>
            </w:r>
          </w:p>
          <w:p w14:paraId="0A5B752F" w14:textId="47C090E1" w:rsidR="00A36E6F" w:rsidRPr="00F615E7" w:rsidRDefault="00F615E7" w:rsidP="000A3604">
            <w:pPr>
              <w:pBdr>
                <w:top w:val="nil"/>
                <w:left w:val="nil"/>
                <w:bottom w:val="nil"/>
                <w:right w:val="nil"/>
                <w:between w:val="nil"/>
              </w:pBdr>
              <w:spacing w:before="40" w:after="40" w:line="276" w:lineRule="auto"/>
              <w:jc w:val="both"/>
              <w:rPr>
                <w:rFonts w:eastAsia="Calibri"/>
                <w:color w:val="000000"/>
              </w:rPr>
            </w:pPr>
            <w:r w:rsidRPr="00F615E7">
              <w:rPr>
                <w:rFonts w:eastAsia="Calibri"/>
                <w:b/>
                <w:i/>
                <w:color w:val="000000"/>
              </w:rPr>
              <w:t>Просить администрации АСЭ</w:t>
            </w:r>
            <w:r w:rsidR="00A36E6F" w:rsidRPr="00F615E7">
              <w:rPr>
                <w:rFonts w:eastAsia="Calibri"/>
                <w:b/>
                <w:i/>
                <w:color w:val="000000"/>
              </w:rPr>
              <w:t>:</w:t>
            </w:r>
          </w:p>
          <w:p w14:paraId="71AB42B2" w14:textId="018B3DB9" w:rsidR="00A36E6F" w:rsidRPr="00BA653A" w:rsidRDefault="00744E66" w:rsidP="000A3604">
            <w:pPr>
              <w:pStyle w:val="enumlev1"/>
              <w:spacing w:before="40" w:after="40"/>
              <w:rPr>
                <w:rFonts w:eastAsia="Calibri"/>
              </w:rPr>
            </w:pPr>
            <w:r w:rsidRPr="00BA653A">
              <w:rPr>
                <w:rFonts w:eastAsia="Calibri"/>
              </w:rPr>
              <w:t>1</w:t>
            </w:r>
            <w:r w:rsidRPr="00BA653A">
              <w:rPr>
                <w:rFonts w:eastAsia="Calibri"/>
                <w:b/>
              </w:rPr>
              <w:tab/>
            </w:r>
            <w:r w:rsidR="00BA653A" w:rsidRPr="00BA653A">
              <w:rPr>
                <w:rFonts w:eastAsia="Calibri"/>
                <w:b/>
              </w:rPr>
              <w:t xml:space="preserve">поддержать </w:t>
            </w:r>
            <w:r w:rsidR="00BA653A" w:rsidRPr="00BA653A">
              <w:rPr>
                <w:rFonts w:eastAsia="Calibri"/>
                <w:bCs/>
                <w:lang w:val="en-US"/>
              </w:rPr>
              <w:t>AFCP</w:t>
            </w:r>
            <w:r w:rsidR="00BA653A" w:rsidRPr="00BA653A">
              <w:rPr>
                <w:rFonts w:eastAsia="Calibri"/>
                <w:bCs/>
              </w:rPr>
              <w:t xml:space="preserve"> по данной теме</w:t>
            </w:r>
            <w:r w:rsidR="00BA653A">
              <w:rPr>
                <w:rFonts w:eastAsia="Calibri"/>
                <w:bCs/>
              </w:rPr>
              <w:t>;</w:t>
            </w:r>
          </w:p>
          <w:p w14:paraId="522A9076" w14:textId="70AAAA05" w:rsidR="00A36E6F" w:rsidRPr="00706238" w:rsidRDefault="00744E66" w:rsidP="000A3604">
            <w:pPr>
              <w:pStyle w:val="enumlev1"/>
              <w:spacing w:before="40" w:after="40"/>
              <w:rPr>
                <w:rFonts w:eastAsia="Calibri"/>
                <w:b/>
                <w:i/>
              </w:rPr>
            </w:pPr>
            <w:r w:rsidRPr="0095564C">
              <w:rPr>
                <w:rFonts w:eastAsia="Calibri"/>
              </w:rPr>
              <w:t>2</w:t>
            </w:r>
            <w:r w:rsidRPr="0095564C">
              <w:rPr>
                <w:rFonts w:eastAsia="Calibri"/>
                <w:b/>
              </w:rPr>
              <w:tab/>
            </w:r>
            <w:r w:rsidR="009714DF">
              <w:rPr>
                <w:rFonts w:eastAsia="Calibri"/>
                <w:b/>
              </w:rPr>
              <w:t>п</w:t>
            </w:r>
            <w:r w:rsidR="00B5765E" w:rsidRPr="00B5765E">
              <w:rPr>
                <w:rFonts w:eastAsia="Calibri"/>
                <w:b/>
              </w:rPr>
              <w:t>ринять</w:t>
            </w:r>
            <w:r w:rsidR="00B5765E" w:rsidRPr="0095564C">
              <w:rPr>
                <w:rFonts w:eastAsia="Calibri"/>
                <w:b/>
              </w:rPr>
              <w:t xml:space="preserve"> </w:t>
            </w:r>
            <w:r w:rsidR="00B5765E" w:rsidRPr="00B5765E">
              <w:rPr>
                <w:rFonts w:eastAsia="Calibri"/>
                <w:b/>
              </w:rPr>
              <w:t>во</w:t>
            </w:r>
            <w:r w:rsidR="00B5765E" w:rsidRPr="0095564C">
              <w:rPr>
                <w:rFonts w:eastAsia="Calibri"/>
                <w:b/>
              </w:rPr>
              <w:t xml:space="preserve"> </w:t>
            </w:r>
            <w:r w:rsidR="00B5765E" w:rsidRPr="00B5765E">
              <w:rPr>
                <w:rFonts w:eastAsia="Calibri"/>
                <w:b/>
              </w:rPr>
              <w:t>внимание</w:t>
            </w:r>
            <w:r w:rsidR="00B5765E" w:rsidRPr="0095564C">
              <w:rPr>
                <w:rFonts w:eastAsia="Calibri"/>
                <w:b/>
              </w:rPr>
              <w:t xml:space="preserve"> </w:t>
            </w:r>
            <w:r w:rsidR="00B5765E" w:rsidRPr="00B5765E">
              <w:rPr>
                <w:rFonts w:eastAsia="Calibri"/>
                <w:bCs/>
              </w:rPr>
              <w:t>точку</w:t>
            </w:r>
            <w:r w:rsidR="00B5765E" w:rsidRPr="0095564C">
              <w:rPr>
                <w:rFonts w:eastAsia="Calibri"/>
                <w:bCs/>
              </w:rPr>
              <w:t xml:space="preserve"> </w:t>
            </w:r>
            <w:r w:rsidR="00B5765E" w:rsidRPr="00B5765E">
              <w:rPr>
                <w:rFonts w:eastAsia="Calibri"/>
                <w:bCs/>
              </w:rPr>
              <w:t>зрения</w:t>
            </w:r>
            <w:r w:rsidR="009714DF" w:rsidRPr="0095564C">
              <w:rPr>
                <w:rFonts w:eastAsia="Calibri"/>
                <w:bCs/>
              </w:rPr>
              <w:t xml:space="preserve"> </w:t>
            </w:r>
            <w:r w:rsidR="009714DF" w:rsidRPr="00B5765E">
              <w:rPr>
                <w:rFonts w:eastAsia="Calibri"/>
                <w:bCs/>
              </w:rPr>
              <w:t>некоторы</w:t>
            </w:r>
            <w:r w:rsidR="009714DF">
              <w:rPr>
                <w:rFonts w:eastAsia="Calibri"/>
                <w:bCs/>
              </w:rPr>
              <w:t>х</w:t>
            </w:r>
            <w:r w:rsidR="009714DF" w:rsidRPr="0095564C">
              <w:rPr>
                <w:rFonts w:eastAsia="Calibri"/>
                <w:bCs/>
              </w:rPr>
              <w:t xml:space="preserve"> </w:t>
            </w:r>
            <w:r w:rsidR="009714DF">
              <w:rPr>
                <w:rFonts w:eastAsia="Calibri"/>
                <w:bCs/>
              </w:rPr>
              <w:t>а</w:t>
            </w:r>
            <w:r w:rsidR="009714DF" w:rsidRPr="00B5765E">
              <w:rPr>
                <w:rFonts w:eastAsia="Calibri"/>
                <w:bCs/>
              </w:rPr>
              <w:t>дминистраци</w:t>
            </w:r>
            <w:r w:rsidR="009714DF">
              <w:rPr>
                <w:rFonts w:eastAsia="Calibri"/>
                <w:bCs/>
              </w:rPr>
              <w:t>й</w:t>
            </w:r>
            <w:r w:rsidR="00B5765E" w:rsidRPr="0095564C">
              <w:rPr>
                <w:rFonts w:eastAsia="Calibri"/>
                <w:bCs/>
              </w:rPr>
              <w:t xml:space="preserve">, </w:t>
            </w:r>
            <w:r w:rsidR="009714DF">
              <w:rPr>
                <w:rFonts w:eastAsia="Calibri"/>
                <w:bCs/>
              </w:rPr>
              <w:t>изложенную</w:t>
            </w:r>
            <w:r w:rsidR="009714DF" w:rsidRPr="0095564C">
              <w:rPr>
                <w:rFonts w:eastAsia="Calibri"/>
                <w:bCs/>
              </w:rPr>
              <w:t xml:space="preserve"> </w:t>
            </w:r>
            <w:r w:rsidR="00B5765E" w:rsidRPr="00B5765E">
              <w:rPr>
                <w:rFonts w:eastAsia="Calibri"/>
                <w:bCs/>
              </w:rPr>
              <w:t>выше</w:t>
            </w:r>
            <w:r w:rsidR="00B5765E" w:rsidRPr="0095564C">
              <w:rPr>
                <w:rFonts w:eastAsia="Calibri"/>
                <w:bCs/>
              </w:rPr>
              <w:t xml:space="preserve">. </w:t>
            </w:r>
          </w:p>
        </w:tc>
      </w:tr>
      <w:tr w:rsidR="00A36E6F" w:rsidRPr="00BA653A" w14:paraId="23897148" w14:textId="77777777" w:rsidTr="007B539C">
        <w:trPr>
          <w:jc w:val="center"/>
        </w:trPr>
        <w:tc>
          <w:tcPr>
            <w:tcW w:w="3119" w:type="dxa"/>
          </w:tcPr>
          <w:p w14:paraId="5FE7C9DE" w14:textId="0A080D9A" w:rsidR="00A36E6F" w:rsidRPr="00F47068" w:rsidRDefault="009E2779" w:rsidP="000A3604">
            <w:pPr>
              <w:spacing w:before="40" w:after="40"/>
              <w:ind w:hanging="2"/>
              <w:rPr>
                <w:rFonts w:eastAsia="Calibri"/>
              </w:rPr>
            </w:pPr>
            <w:r w:rsidRPr="009E2779">
              <w:rPr>
                <w:rFonts w:eastAsia="Calibri"/>
                <w:b/>
              </w:rPr>
              <w:t>Тема</w:t>
            </w:r>
            <w:r w:rsidRPr="00F47068">
              <w:rPr>
                <w:rFonts w:eastAsia="Calibri"/>
                <w:b/>
              </w:rPr>
              <w:t xml:space="preserve"> </w:t>
            </w:r>
            <w:r>
              <w:rPr>
                <w:rFonts w:eastAsia="Calibri"/>
                <w:b/>
                <w:lang w:val="en-US"/>
              </w:rPr>
              <w:t>I</w:t>
            </w:r>
            <w:r w:rsidRPr="00F47068">
              <w:rPr>
                <w:rFonts w:eastAsia="Calibri"/>
                <w:b/>
              </w:rPr>
              <w:t xml:space="preserve"> </w:t>
            </w:r>
            <w:r w:rsidRPr="009E2779">
              <w:rPr>
                <w:rFonts w:eastAsia="Calibri"/>
                <w:b/>
              </w:rPr>
              <w:t>пункта</w:t>
            </w:r>
            <w:r w:rsidRPr="00F47068">
              <w:rPr>
                <w:rFonts w:eastAsia="Calibri"/>
                <w:b/>
              </w:rPr>
              <w:t xml:space="preserve"> 7 </w:t>
            </w:r>
            <w:r w:rsidRPr="009E2779">
              <w:rPr>
                <w:rFonts w:eastAsia="Calibri"/>
                <w:b/>
              </w:rPr>
              <w:t>повестки</w:t>
            </w:r>
            <w:r w:rsidRPr="00F47068">
              <w:rPr>
                <w:rFonts w:eastAsia="Calibri"/>
                <w:b/>
              </w:rPr>
              <w:t xml:space="preserve"> </w:t>
            </w:r>
            <w:r w:rsidRPr="009E2779">
              <w:rPr>
                <w:rFonts w:eastAsia="Calibri"/>
                <w:b/>
              </w:rPr>
              <w:t>дня</w:t>
            </w:r>
            <w:r w:rsidR="00A36E6F" w:rsidRPr="00F47068">
              <w:rPr>
                <w:rFonts w:eastAsia="Calibri"/>
              </w:rPr>
              <w:t xml:space="preserve"> </w:t>
            </w:r>
          </w:p>
          <w:p w14:paraId="5A38414F" w14:textId="234AE53E" w:rsidR="00A36E6F" w:rsidRPr="006A4141" w:rsidRDefault="006A4141" w:rsidP="000A3604">
            <w:pPr>
              <w:spacing w:before="40" w:after="40"/>
              <w:rPr>
                <w:rFonts w:eastAsia="Calibri"/>
                <w:b/>
              </w:rPr>
            </w:pPr>
            <w:r w:rsidRPr="006A4141">
              <w:rPr>
                <w:rFonts w:eastAsia="Calibri"/>
              </w:rPr>
              <w:t xml:space="preserve">Специальные соглашения в соответствии с Приложением </w:t>
            </w:r>
            <w:r w:rsidRPr="000A3604">
              <w:rPr>
                <w:rFonts w:eastAsia="Calibri"/>
                <w:b/>
              </w:rPr>
              <w:t>30</w:t>
            </w:r>
            <w:r w:rsidRPr="000A3604">
              <w:rPr>
                <w:rFonts w:eastAsia="Calibri"/>
                <w:b/>
                <w:lang w:val="en-US"/>
              </w:rPr>
              <w:t>B</w:t>
            </w:r>
            <w:r w:rsidRPr="006A4141">
              <w:rPr>
                <w:rFonts w:eastAsia="Calibri"/>
              </w:rPr>
              <w:t xml:space="preserve"> к РР</w:t>
            </w:r>
            <w:r w:rsidR="00A36E6F" w:rsidRPr="006A4141">
              <w:rPr>
                <w:rFonts w:eastAsia="Calibri"/>
              </w:rPr>
              <w:t>.</w:t>
            </w:r>
          </w:p>
        </w:tc>
        <w:tc>
          <w:tcPr>
            <w:tcW w:w="6718" w:type="dxa"/>
          </w:tcPr>
          <w:p w14:paraId="3B2E509C" w14:textId="62A14607" w:rsidR="00A36E6F" w:rsidRPr="0095564C" w:rsidRDefault="00F615E7" w:rsidP="000A3604">
            <w:pPr>
              <w:pStyle w:val="Headingi"/>
              <w:spacing w:before="40" w:after="40"/>
              <w:rPr>
                <w:rFonts w:eastAsia="Calibri"/>
              </w:rPr>
            </w:pPr>
            <w:r w:rsidRPr="000A3604">
              <w:rPr>
                <w:rFonts w:eastAsia="Calibri"/>
                <w:u w:val="single"/>
              </w:rPr>
              <w:t>Часть 1: Общая позиция</w:t>
            </w:r>
            <w:r w:rsidR="00A36E6F" w:rsidRPr="0095564C">
              <w:rPr>
                <w:rFonts w:eastAsia="Calibri"/>
              </w:rPr>
              <w:t>:</w:t>
            </w:r>
          </w:p>
          <w:p w14:paraId="7AD75380" w14:textId="2BEAF21F" w:rsidR="00A36E6F" w:rsidRPr="006A4141" w:rsidRDefault="00583F36" w:rsidP="000A3604">
            <w:pPr>
              <w:spacing w:before="40" w:after="40"/>
              <w:rPr>
                <w:rFonts w:eastAsia="Calibri"/>
              </w:rPr>
            </w:pPr>
            <w:r>
              <w:rPr>
                <w:rFonts w:eastAsia="Calibri"/>
                <w:b/>
              </w:rPr>
              <w:t>Поддержать метод</w:t>
            </w:r>
            <w:r w:rsidR="00A36E6F" w:rsidRPr="006A4141">
              <w:rPr>
                <w:rFonts w:eastAsia="Calibri"/>
                <w:b/>
              </w:rPr>
              <w:t xml:space="preserve"> </w:t>
            </w:r>
            <w:r w:rsidR="00A36E6F" w:rsidRPr="007B539C">
              <w:rPr>
                <w:rFonts w:eastAsia="Calibri"/>
                <w:b/>
                <w:lang w:val="en-US"/>
              </w:rPr>
              <w:t>I</w:t>
            </w:r>
            <w:r w:rsidR="00A36E6F" w:rsidRPr="006A4141">
              <w:rPr>
                <w:rFonts w:eastAsia="Calibri"/>
                <w:b/>
              </w:rPr>
              <w:t>2</w:t>
            </w:r>
            <w:r>
              <w:rPr>
                <w:rFonts w:eastAsia="Calibri"/>
              </w:rPr>
              <w:t>, в рамках которого предлагается</w:t>
            </w:r>
            <w:r w:rsidR="00A36E6F" w:rsidRPr="006A4141">
              <w:rPr>
                <w:rFonts w:eastAsia="Calibri"/>
              </w:rPr>
              <w:t xml:space="preserve">: </w:t>
            </w:r>
          </w:p>
          <w:p w14:paraId="31AB45BE" w14:textId="49B248F8" w:rsidR="00A36E6F" w:rsidRPr="00F47068" w:rsidRDefault="00744E66" w:rsidP="000A3604">
            <w:pPr>
              <w:pStyle w:val="enumlev1"/>
              <w:spacing w:before="40" w:after="40"/>
              <w:rPr>
                <w:rFonts w:eastAsia="Calibri"/>
              </w:rPr>
            </w:pPr>
            <w:r w:rsidRPr="00BE2F6D">
              <w:rPr>
                <w:rFonts w:eastAsia="Calibri"/>
              </w:rPr>
              <w:t>1</w:t>
            </w:r>
            <w:r w:rsidRPr="00BE2F6D">
              <w:rPr>
                <w:rFonts w:eastAsia="Calibri"/>
              </w:rPr>
              <w:tab/>
            </w:r>
            <w:r w:rsidR="00BE2F6D" w:rsidRPr="00F47068">
              <w:t>определить новый тип соглашения между заявляющими администрациями национального выделения и присвоения, соответственно. По условиям этого соглашения администрация, ответственная за национальное выделение, разрешает эксплуатацию присвоения до ввода в действие своего национального выделения. С этого момента администрация, ответственная за присвоение, обязуется соблюдать уровни п.п.м., указанные в п. 2.2 Дополнения 4, на территории национального выделения. В силу того, что эксплуатация национального выделения и присвоения не будет осуществляться одновременно на одной и той же частоте и в одной и той же зоне, взаимные помехи не учитываются;</w:t>
            </w:r>
          </w:p>
          <w:p w14:paraId="129F67C3" w14:textId="2E18B057" w:rsidR="00A36E6F" w:rsidRPr="00F47068" w:rsidRDefault="00744E66" w:rsidP="000A3604">
            <w:pPr>
              <w:pStyle w:val="enumlev1"/>
              <w:spacing w:before="40" w:after="40"/>
              <w:rPr>
                <w:rFonts w:eastAsia="Calibri"/>
              </w:rPr>
            </w:pPr>
            <w:r w:rsidRPr="00F47068">
              <w:rPr>
                <w:rFonts w:eastAsia="Calibri"/>
              </w:rPr>
              <w:t>2</w:t>
            </w:r>
            <w:r w:rsidRPr="00F47068">
              <w:rPr>
                <w:rFonts w:eastAsia="Calibri"/>
              </w:rPr>
              <w:tab/>
            </w:r>
            <w:r w:rsidR="00BE2F6D" w:rsidRPr="00F47068">
              <w:rPr>
                <w:lang w:eastAsia="zh-CN"/>
              </w:rPr>
              <w:t>разработать новую Резолюцию, разрешающую национальное выделение при условии получения согласия в соответствии с § 6.15 Приложения </w:t>
            </w:r>
            <w:r w:rsidR="00BE2F6D" w:rsidRPr="00F47068">
              <w:rPr>
                <w:b/>
                <w:bCs/>
                <w:lang w:eastAsia="zh-CN"/>
              </w:rPr>
              <w:t>30B</w:t>
            </w:r>
            <w:r w:rsidR="00BE2F6D" w:rsidRPr="00F47068">
              <w:rPr>
                <w:lang w:eastAsia="zh-CN"/>
              </w:rPr>
              <w:t xml:space="preserve"> к РР:</w:t>
            </w:r>
          </w:p>
          <w:p w14:paraId="085C603C" w14:textId="1B027858" w:rsidR="00A36E6F" w:rsidRPr="00F47068" w:rsidRDefault="00744E66" w:rsidP="000A3604">
            <w:pPr>
              <w:pStyle w:val="enumlev2"/>
              <w:spacing w:before="40" w:after="40"/>
              <w:rPr>
                <w:rFonts w:eastAsia="Calibri"/>
              </w:rPr>
            </w:pPr>
            <w:r w:rsidRPr="00F47068">
              <w:rPr>
                <w:rFonts w:eastAsia="Calibri"/>
              </w:rPr>
              <w:t>1)</w:t>
            </w:r>
            <w:r w:rsidRPr="00F47068">
              <w:rPr>
                <w:rFonts w:eastAsia="Calibri"/>
              </w:rPr>
              <w:tab/>
            </w:r>
            <w:r w:rsidR="00BE2F6D" w:rsidRPr="00F47068">
              <w:rPr>
                <w:lang w:eastAsia="zh-CN"/>
              </w:rPr>
              <w:t xml:space="preserve">заключать этот новый тип соглашения </w:t>
            </w:r>
            <w:r w:rsidR="006A4141" w:rsidRPr="00F47068">
              <w:rPr>
                <w:lang w:eastAsia="zh-CN"/>
              </w:rPr>
              <w:t>по</w:t>
            </w:r>
            <w:r w:rsidR="00BE2F6D" w:rsidRPr="00F47068">
              <w:rPr>
                <w:lang w:eastAsia="zh-CN"/>
              </w:rPr>
              <w:t xml:space="preserve"> соответствующи</w:t>
            </w:r>
            <w:r w:rsidR="006A4141" w:rsidRPr="00F47068">
              <w:rPr>
                <w:lang w:eastAsia="zh-CN"/>
              </w:rPr>
              <w:t>м</w:t>
            </w:r>
            <w:r w:rsidR="00BE2F6D" w:rsidRPr="00F47068">
              <w:rPr>
                <w:lang w:eastAsia="zh-CN"/>
              </w:rPr>
              <w:t xml:space="preserve"> присвоения</w:t>
            </w:r>
            <w:r w:rsidR="006A4141" w:rsidRPr="00F47068">
              <w:rPr>
                <w:lang w:eastAsia="zh-CN"/>
              </w:rPr>
              <w:t>м</w:t>
            </w:r>
            <w:r w:rsidR="00BE2F6D" w:rsidRPr="00F47068">
              <w:rPr>
                <w:lang w:eastAsia="zh-CN"/>
              </w:rPr>
              <w:t>;</w:t>
            </w:r>
          </w:p>
          <w:p w14:paraId="5AE4A0B5" w14:textId="0F10BC76" w:rsidR="00A36E6F" w:rsidRPr="00F47068" w:rsidRDefault="00744E66" w:rsidP="000A3604">
            <w:pPr>
              <w:pStyle w:val="enumlev2"/>
              <w:spacing w:before="40" w:after="40"/>
              <w:rPr>
                <w:rFonts w:eastAsia="Calibri"/>
              </w:rPr>
            </w:pPr>
            <w:r w:rsidRPr="00F47068">
              <w:rPr>
                <w:rFonts w:eastAsia="Calibri"/>
              </w:rPr>
              <w:t>2)</w:t>
            </w:r>
            <w:r w:rsidRPr="00F47068">
              <w:rPr>
                <w:rFonts w:eastAsia="Calibri"/>
              </w:rPr>
              <w:tab/>
            </w:r>
            <w:r w:rsidR="00BE2F6D" w:rsidRPr="00F47068">
              <w:rPr>
                <w:lang w:eastAsia="zh-CN"/>
              </w:rPr>
              <w:t xml:space="preserve">просить Бюро обновить эталонную ситуацию, </w:t>
            </w:r>
            <w:r w:rsidR="00BE2F6D" w:rsidRPr="00F47068">
              <w:t>не пересматривая результаты предыдущих рассмотрений;</w:t>
            </w:r>
          </w:p>
          <w:p w14:paraId="0FF62177" w14:textId="41B3EC98" w:rsidR="00A36E6F" w:rsidRPr="00F47068" w:rsidRDefault="00744E66" w:rsidP="000A3604">
            <w:pPr>
              <w:pStyle w:val="enumlev2"/>
              <w:spacing w:before="40" w:after="40"/>
              <w:rPr>
                <w:rFonts w:eastAsia="Calibri"/>
              </w:rPr>
            </w:pPr>
            <w:r w:rsidRPr="00F47068">
              <w:rPr>
                <w:rFonts w:eastAsia="Calibri"/>
              </w:rPr>
              <w:t>3)</w:t>
            </w:r>
            <w:r w:rsidRPr="00F47068">
              <w:rPr>
                <w:rFonts w:eastAsia="Calibri"/>
              </w:rPr>
              <w:tab/>
            </w:r>
            <w:r w:rsidR="00BE2F6D" w:rsidRPr="00F47068">
              <w:rPr>
                <w:lang w:eastAsia="zh-CN"/>
              </w:rPr>
              <w:t>просить администрации, заявляющие присвоения, для которых процедуры Статьи 6 Приложения </w:t>
            </w:r>
            <w:r w:rsidR="00BE2F6D" w:rsidRPr="00F47068">
              <w:rPr>
                <w:b/>
                <w:bCs/>
                <w:lang w:eastAsia="zh-CN"/>
              </w:rPr>
              <w:t>30B</w:t>
            </w:r>
            <w:r w:rsidR="00BE2F6D" w:rsidRPr="00F47068">
              <w:rPr>
                <w:lang w:eastAsia="zh-CN"/>
              </w:rPr>
              <w:t xml:space="preserve"> к РР еще не завершены и которые были рассмотрены Бюро до заключения такого соглашения, сделать все возможное, чтобы принять во внимание новую эталонную ситуацию данного национального выделения</w:t>
            </w:r>
            <w:r w:rsidR="00BE2F6D" w:rsidRPr="00F47068">
              <w:t>.</w:t>
            </w:r>
          </w:p>
          <w:p w14:paraId="706E804F" w14:textId="43EB3651" w:rsidR="00A36E6F" w:rsidRPr="000A3604" w:rsidRDefault="00F615E7" w:rsidP="000A3604">
            <w:pPr>
              <w:pStyle w:val="Headingi"/>
              <w:spacing w:before="40" w:after="40"/>
              <w:rPr>
                <w:rFonts w:eastAsia="Calibri"/>
                <w:u w:val="single"/>
              </w:rPr>
            </w:pPr>
            <w:r w:rsidRPr="000A3604">
              <w:rPr>
                <w:rFonts w:eastAsia="Calibri"/>
                <w:u w:val="single"/>
              </w:rPr>
              <w:t>Часть 2: Дальнейшие действия</w:t>
            </w:r>
          </w:p>
          <w:p w14:paraId="5A3D4BBC" w14:textId="52FB349F" w:rsidR="00A36E6F" w:rsidRPr="000A3604" w:rsidRDefault="00F615E7" w:rsidP="000A3604">
            <w:pPr>
              <w:pBdr>
                <w:top w:val="nil"/>
                <w:left w:val="nil"/>
                <w:bottom w:val="nil"/>
                <w:right w:val="nil"/>
                <w:between w:val="nil"/>
              </w:pBdr>
              <w:spacing w:before="40" w:after="40" w:line="276" w:lineRule="auto"/>
              <w:jc w:val="both"/>
              <w:rPr>
                <w:rFonts w:eastAsia="Calibri"/>
                <w:color w:val="000000"/>
              </w:rPr>
            </w:pPr>
            <w:r w:rsidRPr="00F47068">
              <w:rPr>
                <w:rFonts w:eastAsia="Calibri"/>
                <w:b/>
                <w:i/>
                <w:color w:val="000000"/>
              </w:rPr>
              <w:t>Просить администрации АСЭ</w:t>
            </w:r>
            <w:r w:rsidR="00A36E6F" w:rsidRPr="000A3604">
              <w:rPr>
                <w:rFonts w:eastAsia="Calibri"/>
                <w:i/>
                <w:color w:val="000000"/>
              </w:rPr>
              <w:t>:</w:t>
            </w:r>
          </w:p>
          <w:p w14:paraId="7C8F6101" w14:textId="6E5E5A51" w:rsidR="00A36E6F" w:rsidRPr="00BA653A" w:rsidRDefault="00BA653A" w:rsidP="000A3604">
            <w:pPr>
              <w:spacing w:before="40" w:after="40"/>
              <w:rPr>
                <w:rFonts w:eastAsia="Calibri"/>
                <w:b/>
                <w:i/>
              </w:rPr>
            </w:pPr>
            <w:r w:rsidRPr="00BA653A">
              <w:rPr>
                <w:rFonts w:eastAsia="Calibri"/>
                <w:b/>
              </w:rPr>
              <w:t xml:space="preserve">поддержать </w:t>
            </w:r>
            <w:r w:rsidRPr="00BA653A">
              <w:rPr>
                <w:rFonts w:eastAsia="Calibri"/>
                <w:lang w:val="en-US"/>
              </w:rPr>
              <w:t>AFCP</w:t>
            </w:r>
            <w:r w:rsidRPr="00BA653A">
              <w:rPr>
                <w:rFonts w:eastAsia="Calibri"/>
              </w:rPr>
              <w:t xml:space="preserve"> по данной теме</w:t>
            </w:r>
            <w:r w:rsidR="00A36E6F" w:rsidRPr="00BA653A">
              <w:rPr>
                <w:rFonts w:eastAsia="Calibri"/>
              </w:rPr>
              <w:t>.</w:t>
            </w:r>
          </w:p>
        </w:tc>
      </w:tr>
      <w:tr w:rsidR="00A36E6F" w:rsidRPr="005103D2" w14:paraId="0B8BCC12" w14:textId="77777777" w:rsidTr="007B539C">
        <w:trPr>
          <w:jc w:val="center"/>
        </w:trPr>
        <w:tc>
          <w:tcPr>
            <w:tcW w:w="3119" w:type="dxa"/>
          </w:tcPr>
          <w:p w14:paraId="6ACB8BD4" w14:textId="6454AE95" w:rsidR="00A36E6F" w:rsidRPr="0095564C" w:rsidRDefault="009E2779" w:rsidP="0094045D">
            <w:pPr>
              <w:spacing w:before="40" w:after="40"/>
              <w:ind w:hanging="2"/>
              <w:rPr>
                <w:rFonts w:eastAsia="Calibri"/>
              </w:rPr>
            </w:pPr>
            <w:r w:rsidRPr="009E2779">
              <w:rPr>
                <w:rFonts w:eastAsia="Calibri"/>
                <w:b/>
              </w:rPr>
              <w:lastRenderedPageBreak/>
              <w:t>Тема</w:t>
            </w:r>
            <w:r w:rsidRPr="0095564C">
              <w:rPr>
                <w:rFonts w:eastAsia="Calibri"/>
                <w:b/>
              </w:rPr>
              <w:t xml:space="preserve"> </w:t>
            </w:r>
            <w:r>
              <w:rPr>
                <w:rFonts w:eastAsia="Calibri"/>
                <w:b/>
                <w:lang w:val="en-US"/>
              </w:rPr>
              <w:t>J</w:t>
            </w:r>
            <w:r w:rsidRPr="0095564C">
              <w:rPr>
                <w:rFonts w:eastAsia="Calibri"/>
                <w:b/>
              </w:rPr>
              <w:t xml:space="preserve"> </w:t>
            </w:r>
            <w:r w:rsidRPr="009E2779">
              <w:rPr>
                <w:rFonts w:eastAsia="Calibri"/>
                <w:b/>
              </w:rPr>
              <w:t>пункта</w:t>
            </w:r>
            <w:r w:rsidRPr="0095564C">
              <w:rPr>
                <w:rFonts w:eastAsia="Calibri"/>
                <w:b/>
              </w:rPr>
              <w:t xml:space="preserve"> 7 </w:t>
            </w:r>
            <w:r w:rsidRPr="009E2779">
              <w:rPr>
                <w:rFonts w:eastAsia="Calibri"/>
                <w:b/>
              </w:rPr>
              <w:t>повестки</w:t>
            </w:r>
            <w:r w:rsidRPr="0095564C">
              <w:rPr>
                <w:rFonts w:eastAsia="Calibri"/>
                <w:b/>
              </w:rPr>
              <w:t xml:space="preserve"> </w:t>
            </w:r>
            <w:r w:rsidRPr="009E2779">
              <w:rPr>
                <w:rFonts w:eastAsia="Calibri"/>
                <w:b/>
              </w:rPr>
              <w:t>дня</w:t>
            </w:r>
            <w:r w:rsidR="00A36E6F" w:rsidRPr="0095564C">
              <w:rPr>
                <w:rFonts w:eastAsia="Calibri"/>
                <w:b/>
              </w:rPr>
              <w:t xml:space="preserve"> </w:t>
            </w:r>
          </w:p>
          <w:p w14:paraId="1DC03875" w14:textId="3CE97C08" w:rsidR="00A36E6F" w:rsidRPr="00A36E6F" w:rsidRDefault="000B7AAB" w:rsidP="0094045D">
            <w:pPr>
              <w:spacing w:before="40" w:after="40"/>
              <w:rPr>
                <w:rFonts w:eastAsia="Calibri"/>
                <w:b/>
                <w:lang w:val="en-US"/>
              </w:rPr>
            </w:pPr>
            <w:r>
              <w:rPr>
                <w:rFonts w:eastAsia="Calibri"/>
              </w:rPr>
              <w:t xml:space="preserve">Внесение </w:t>
            </w:r>
            <w:r w:rsidR="00AD256F" w:rsidRPr="00B95715">
              <w:rPr>
                <w:rFonts w:eastAsia="Calibri"/>
              </w:rPr>
              <w:t>изменени</w:t>
            </w:r>
            <w:r>
              <w:rPr>
                <w:rFonts w:eastAsia="Calibri"/>
              </w:rPr>
              <w:t>й</w:t>
            </w:r>
            <w:r w:rsidR="00AD256F" w:rsidRPr="00B95715">
              <w:rPr>
                <w:rFonts w:eastAsia="Calibri"/>
              </w:rPr>
              <w:t xml:space="preserve"> в Резолюци</w:t>
            </w:r>
            <w:r>
              <w:rPr>
                <w:rFonts w:eastAsia="Calibri"/>
              </w:rPr>
              <w:t>ю</w:t>
            </w:r>
            <w:r w:rsidR="00AD256F" w:rsidRPr="00B95715">
              <w:rPr>
                <w:rFonts w:eastAsia="Calibri"/>
              </w:rPr>
              <w:t xml:space="preserve"> </w:t>
            </w:r>
            <w:r w:rsidR="00AD256F" w:rsidRPr="0094045D">
              <w:rPr>
                <w:rFonts w:eastAsia="Calibri"/>
                <w:b/>
              </w:rPr>
              <w:t>76 (Пересм. ВКР</w:t>
            </w:r>
            <w:r w:rsidR="0094045D" w:rsidRPr="0094045D">
              <w:rPr>
                <w:rFonts w:eastAsia="Calibri"/>
                <w:b/>
                <w:lang w:val="en-US"/>
              </w:rPr>
              <w:noBreakHyphen/>
            </w:r>
            <w:r w:rsidR="00AD256F" w:rsidRPr="0094045D">
              <w:rPr>
                <w:rFonts w:eastAsia="Calibri"/>
                <w:b/>
                <w:lang w:val="en-US"/>
              </w:rPr>
              <w:t>15)</w:t>
            </w:r>
            <w:r w:rsidR="00A36E6F" w:rsidRPr="00A36E6F">
              <w:rPr>
                <w:rFonts w:eastAsia="Calibri"/>
                <w:lang w:val="en-US"/>
              </w:rPr>
              <w:t>.</w:t>
            </w:r>
          </w:p>
        </w:tc>
        <w:tc>
          <w:tcPr>
            <w:tcW w:w="6718" w:type="dxa"/>
          </w:tcPr>
          <w:p w14:paraId="72429E78" w14:textId="3DDB9FC5" w:rsidR="00A36E6F" w:rsidRPr="0094045D" w:rsidRDefault="00F615E7" w:rsidP="0094045D">
            <w:pPr>
              <w:pStyle w:val="Headingi"/>
              <w:spacing w:before="40" w:after="40"/>
              <w:rPr>
                <w:rFonts w:eastAsia="Calibri"/>
                <w:u w:val="single"/>
              </w:rPr>
            </w:pPr>
            <w:r w:rsidRPr="0094045D">
              <w:rPr>
                <w:rFonts w:eastAsia="Calibri"/>
                <w:u w:val="single"/>
              </w:rPr>
              <w:t>Часть 1: Общая позиция</w:t>
            </w:r>
            <w:r w:rsidR="00A36E6F" w:rsidRPr="0094045D">
              <w:rPr>
                <w:rFonts w:eastAsia="Calibri"/>
                <w:i w:val="0"/>
                <w:u w:val="single"/>
              </w:rPr>
              <w:t>:</w:t>
            </w:r>
          </w:p>
          <w:p w14:paraId="00C643C1" w14:textId="16FDC6BA" w:rsidR="00A36E6F" w:rsidRPr="00706238" w:rsidRDefault="00744E66" w:rsidP="0094045D">
            <w:pPr>
              <w:pStyle w:val="enumlev1"/>
              <w:spacing w:before="40" w:after="40"/>
              <w:rPr>
                <w:rFonts w:eastAsia="Calibri"/>
                <w:b/>
              </w:rPr>
            </w:pPr>
            <w:r w:rsidRPr="002376B1">
              <w:rPr>
                <w:rFonts w:eastAsia="Calibri"/>
              </w:rPr>
              <w:t>1</w:t>
            </w:r>
            <w:r w:rsidRPr="002376B1">
              <w:rPr>
                <w:rFonts w:eastAsia="Calibri"/>
                <w:b/>
              </w:rPr>
              <w:tab/>
            </w:r>
            <w:r w:rsidR="003D1CBE">
              <w:rPr>
                <w:rFonts w:eastAsia="Calibri"/>
                <w:b/>
              </w:rPr>
              <w:t>Поддержать метод</w:t>
            </w:r>
            <w:r w:rsidR="00B5765E" w:rsidRPr="002376B1">
              <w:rPr>
                <w:rFonts w:eastAsia="Calibri"/>
                <w:b/>
              </w:rPr>
              <w:t xml:space="preserve"> </w:t>
            </w:r>
            <w:r w:rsidR="00B5765E" w:rsidRPr="00B5765E">
              <w:rPr>
                <w:rFonts w:eastAsia="Calibri"/>
                <w:b/>
                <w:lang w:val="en-US"/>
              </w:rPr>
              <w:t>J</w:t>
            </w:r>
            <w:r w:rsidR="00B5765E" w:rsidRPr="002376B1">
              <w:rPr>
                <w:rFonts w:eastAsia="Calibri"/>
                <w:b/>
              </w:rPr>
              <w:t>3</w:t>
            </w:r>
            <w:r w:rsidR="00B5765E" w:rsidRPr="00ED2A88">
              <w:rPr>
                <w:rFonts w:eastAsia="Calibri"/>
                <w:bCs/>
              </w:rPr>
              <w:t xml:space="preserve">, </w:t>
            </w:r>
            <w:r w:rsidR="00B5765E" w:rsidRPr="002376B1">
              <w:rPr>
                <w:rFonts w:eastAsia="Calibri"/>
                <w:bCs/>
              </w:rPr>
              <w:t xml:space="preserve">в </w:t>
            </w:r>
            <w:r w:rsidR="00ED2A88">
              <w:rPr>
                <w:rFonts w:eastAsia="Calibri"/>
                <w:bCs/>
              </w:rPr>
              <w:t>рамках которого</w:t>
            </w:r>
            <w:r w:rsidR="00B5765E" w:rsidRPr="002376B1">
              <w:rPr>
                <w:rFonts w:eastAsia="Calibri"/>
                <w:bCs/>
              </w:rPr>
              <w:t xml:space="preserve"> предлагается </w:t>
            </w:r>
            <w:r w:rsidR="00ED2A88">
              <w:rPr>
                <w:rFonts w:eastAsia="Calibri"/>
                <w:bCs/>
              </w:rPr>
              <w:t>внести изменения в</w:t>
            </w:r>
            <w:r w:rsidR="00B5765E" w:rsidRPr="002376B1">
              <w:rPr>
                <w:rFonts w:eastAsia="Calibri"/>
                <w:bCs/>
              </w:rPr>
              <w:t xml:space="preserve"> Резолюцию </w:t>
            </w:r>
            <w:r w:rsidR="00B5765E" w:rsidRPr="0094045D">
              <w:rPr>
                <w:rFonts w:eastAsia="Calibri"/>
                <w:b/>
                <w:bCs/>
              </w:rPr>
              <w:t>76</w:t>
            </w:r>
            <w:r w:rsidR="00B5765E" w:rsidRPr="002376B1">
              <w:rPr>
                <w:rFonts w:eastAsia="Calibri"/>
                <w:bCs/>
              </w:rPr>
              <w:t xml:space="preserve"> (Пересм. ВКР-15) </w:t>
            </w:r>
            <w:r w:rsidR="00ED2A88" w:rsidRPr="00ED2A88">
              <w:rPr>
                <w:rFonts w:eastAsia="Calibri"/>
                <w:bCs/>
              </w:rPr>
              <w:t xml:space="preserve">для соблюдения уровней суммарной э.п.п.м., установленных в этой Резолюции, путем процесса </w:t>
            </w:r>
            <w:r w:rsidR="00ED2A88" w:rsidRPr="00F47068">
              <w:rPr>
                <w:rFonts w:eastAsia="Calibri"/>
                <w:bCs/>
              </w:rPr>
              <w:t>консультаций/консультационных собраний</w:t>
            </w:r>
            <w:r w:rsidR="00B5765E" w:rsidRPr="00F47068">
              <w:rPr>
                <w:rFonts w:eastAsia="Calibri"/>
                <w:bCs/>
              </w:rPr>
              <w:t>.</w:t>
            </w:r>
            <w:r w:rsidR="00B5765E" w:rsidRPr="00F47068">
              <w:rPr>
                <w:rFonts w:eastAsia="Calibri"/>
                <w:b/>
              </w:rPr>
              <w:t xml:space="preserve"> </w:t>
            </w:r>
          </w:p>
          <w:p w14:paraId="5121F4CA" w14:textId="241D37BA" w:rsidR="00A36E6F" w:rsidRPr="00F47068" w:rsidRDefault="00744E66" w:rsidP="0094045D">
            <w:pPr>
              <w:pStyle w:val="enumlev1"/>
              <w:spacing w:before="40" w:after="40"/>
              <w:rPr>
                <w:rFonts w:eastAsia="Calibri"/>
              </w:rPr>
            </w:pPr>
            <w:r w:rsidRPr="00F47068">
              <w:rPr>
                <w:rFonts w:eastAsia="Calibri"/>
              </w:rPr>
              <w:t>2</w:t>
            </w:r>
            <w:r w:rsidRPr="00F47068">
              <w:rPr>
                <w:rFonts w:eastAsia="Calibri"/>
                <w:b/>
              </w:rPr>
              <w:tab/>
            </w:r>
            <w:r w:rsidR="00ED2A88" w:rsidRPr="00F47068">
              <w:rPr>
                <w:rFonts w:eastAsia="Calibri"/>
                <w:b/>
              </w:rPr>
              <w:t>Принять во</w:t>
            </w:r>
            <w:r w:rsidR="00B5765E" w:rsidRPr="00F47068">
              <w:rPr>
                <w:rFonts w:eastAsia="Calibri"/>
                <w:b/>
              </w:rPr>
              <w:t xml:space="preserve"> внимание</w:t>
            </w:r>
            <w:r w:rsidR="00B5765E" w:rsidRPr="00F47068">
              <w:rPr>
                <w:rFonts w:eastAsia="Calibri"/>
                <w:bCs/>
              </w:rPr>
              <w:t>,</w:t>
            </w:r>
            <w:r w:rsidR="00B5765E" w:rsidRPr="00F47068">
              <w:rPr>
                <w:rFonts w:eastAsia="Calibri"/>
                <w:b/>
              </w:rPr>
              <w:t xml:space="preserve"> </w:t>
            </w:r>
            <w:r w:rsidR="00B5765E" w:rsidRPr="00F47068">
              <w:rPr>
                <w:rFonts w:eastAsia="Calibri"/>
                <w:bCs/>
              </w:rPr>
              <w:t xml:space="preserve">что некоторые администрации заявили о необходимости дальнейшего обсуждения вопроса, касающегося работы </w:t>
            </w:r>
            <w:r w:rsidR="00B95715" w:rsidRPr="00F47068">
              <w:rPr>
                <w:rFonts w:eastAsia="Calibri"/>
                <w:bCs/>
              </w:rPr>
              <w:t xml:space="preserve">систем </w:t>
            </w:r>
            <w:r w:rsidR="00B5765E" w:rsidRPr="00F47068">
              <w:rPr>
                <w:rFonts w:eastAsia="Calibri"/>
                <w:bCs/>
              </w:rPr>
              <w:t xml:space="preserve">НГСО и </w:t>
            </w:r>
            <w:r w:rsidR="00B95715" w:rsidRPr="00F47068">
              <w:rPr>
                <w:rFonts w:eastAsia="Calibri"/>
                <w:bCs/>
              </w:rPr>
              <w:t xml:space="preserve">планируемой системы </w:t>
            </w:r>
            <w:r w:rsidR="00B5765E" w:rsidRPr="00F47068">
              <w:rPr>
                <w:rFonts w:eastAsia="Calibri"/>
                <w:bCs/>
              </w:rPr>
              <w:t xml:space="preserve">НГСО, при расчете </w:t>
            </w:r>
            <w:r w:rsidR="00B95715" w:rsidRPr="00F47068">
              <w:rPr>
                <w:rFonts w:eastAsia="Calibri"/>
                <w:bCs/>
              </w:rPr>
              <w:t>уровня суммарной э.п.п.м</w:t>
            </w:r>
            <w:r w:rsidR="00A36E6F" w:rsidRPr="00F47068">
              <w:rPr>
                <w:rFonts w:eastAsia="Calibri"/>
              </w:rPr>
              <w:t xml:space="preserve">. </w:t>
            </w:r>
          </w:p>
          <w:p w14:paraId="1EB8D3A2" w14:textId="6F833782" w:rsidR="00A36E6F" w:rsidRPr="0094045D" w:rsidRDefault="00F615E7" w:rsidP="0094045D">
            <w:pPr>
              <w:pStyle w:val="Headingi"/>
              <w:spacing w:before="40" w:after="40"/>
              <w:rPr>
                <w:rFonts w:eastAsia="Calibri"/>
                <w:u w:val="single"/>
              </w:rPr>
            </w:pPr>
            <w:r w:rsidRPr="0094045D">
              <w:rPr>
                <w:rFonts w:eastAsia="Calibri"/>
                <w:u w:val="single"/>
              </w:rPr>
              <w:t>Часть 2: Дальнейшие действия</w:t>
            </w:r>
          </w:p>
          <w:p w14:paraId="339BC286" w14:textId="5234AD93" w:rsidR="00A36E6F" w:rsidRPr="0094045D" w:rsidRDefault="00F615E7" w:rsidP="0094045D">
            <w:pPr>
              <w:pBdr>
                <w:top w:val="nil"/>
                <w:left w:val="nil"/>
                <w:bottom w:val="nil"/>
                <w:right w:val="nil"/>
                <w:between w:val="nil"/>
              </w:pBdr>
              <w:spacing w:before="40" w:after="40" w:line="276" w:lineRule="auto"/>
              <w:jc w:val="both"/>
              <w:rPr>
                <w:rFonts w:eastAsia="Calibri"/>
                <w:color w:val="000000"/>
              </w:rPr>
            </w:pPr>
            <w:r w:rsidRPr="00F615E7">
              <w:rPr>
                <w:rFonts w:eastAsia="Calibri"/>
                <w:b/>
                <w:i/>
                <w:color w:val="000000"/>
              </w:rPr>
              <w:t>Просить администрации АСЭ</w:t>
            </w:r>
            <w:r w:rsidR="00A36E6F" w:rsidRPr="0094045D">
              <w:rPr>
                <w:rFonts w:eastAsia="Calibri"/>
                <w:i/>
                <w:color w:val="000000"/>
              </w:rPr>
              <w:t>:</w:t>
            </w:r>
          </w:p>
          <w:p w14:paraId="79824BE5" w14:textId="029EAB0C" w:rsidR="00A36E6F" w:rsidRPr="0025401F" w:rsidRDefault="00744E66" w:rsidP="0094045D">
            <w:pPr>
              <w:pStyle w:val="enumlev1"/>
              <w:spacing w:before="40" w:after="40"/>
              <w:rPr>
                <w:rFonts w:eastAsia="Calibri"/>
                <w:b/>
              </w:rPr>
            </w:pPr>
            <w:r w:rsidRPr="0025401F">
              <w:rPr>
                <w:rFonts w:eastAsia="Calibri"/>
              </w:rPr>
              <w:t>1</w:t>
            </w:r>
            <w:r w:rsidRPr="0025401F">
              <w:rPr>
                <w:rFonts w:eastAsia="Calibri"/>
                <w:b/>
              </w:rPr>
              <w:tab/>
            </w:r>
            <w:r w:rsidR="0025401F" w:rsidRPr="0025401F">
              <w:rPr>
                <w:rFonts w:eastAsia="Calibri"/>
                <w:b/>
              </w:rPr>
              <w:t xml:space="preserve">поддержать </w:t>
            </w:r>
            <w:r w:rsidR="0025401F" w:rsidRPr="0025401F">
              <w:rPr>
                <w:rFonts w:eastAsia="Calibri"/>
                <w:bCs/>
                <w:lang w:val="en-US"/>
              </w:rPr>
              <w:t>AFCP</w:t>
            </w:r>
            <w:r w:rsidR="0025401F" w:rsidRPr="0025401F">
              <w:rPr>
                <w:rFonts w:eastAsia="Calibri"/>
                <w:bCs/>
              </w:rPr>
              <w:t xml:space="preserve"> по данной теме</w:t>
            </w:r>
            <w:r w:rsidR="0025401F">
              <w:rPr>
                <w:rFonts w:eastAsia="Calibri"/>
              </w:rPr>
              <w:t>;</w:t>
            </w:r>
          </w:p>
          <w:p w14:paraId="16A67965" w14:textId="49A47BAD" w:rsidR="00A36E6F" w:rsidRPr="00706238" w:rsidRDefault="00744E66" w:rsidP="0094045D">
            <w:pPr>
              <w:pStyle w:val="enumlev1"/>
              <w:spacing w:before="40" w:after="40"/>
              <w:rPr>
                <w:rFonts w:eastAsia="Calibri"/>
                <w:b/>
                <w:i/>
              </w:rPr>
            </w:pPr>
            <w:r w:rsidRPr="00B5765E">
              <w:rPr>
                <w:rFonts w:eastAsia="Calibri"/>
              </w:rPr>
              <w:t>2</w:t>
            </w:r>
            <w:r w:rsidRPr="00B5765E">
              <w:rPr>
                <w:rFonts w:eastAsia="Calibri"/>
                <w:b/>
              </w:rPr>
              <w:tab/>
            </w:r>
            <w:r w:rsidR="00B95715">
              <w:rPr>
                <w:rFonts w:eastAsia="Calibri"/>
                <w:b/>
              </w:rPr>
              <w:t>р</w:t>
            </w:r>
            <w:r w:rsidR="00B5765E" w:rsidRPr="00B5765E">
              <w:rPr>
                <w:rFonts w:eastAsia="Calibri"/>
                <w:b/>
              </w:rPr>
              <w:t>ассмотр</w:t>
            </w:r>
            <w:r w:rsidR="00B95715">
              <w:rPr>
                <w:rFonts w:eastAsia="Calibri"/>
                <w:b/>
              </w:rPr>
              <w:t>еть</w:t>
            </w:r>
            <w:r w:rsidR="00B5765E" w:rsidRPr="00B5765E">
              <w:rPr>
                <w:rFonts w:eastAsia="Calibri"/>
                <w:b/>
              </w:rPr>
              <w:t xml:space="preserve"> </w:t>
            </w:r>
            <w:r w:rsidR="00B5765E" w:rsidRPr="00B5765E">
              <w:rPr>
                <w:rFonts w:eastAsia="Calibri"/>
                <w:bCs/>
              </w:rPr>
              <w:t xml:space="preserve">точку зрения, выраженную некоторыми администрациями во время </w:t>
            </w:r>
            <w:r w:rsidR="00B95715">
              <w:rPr>
                <w:rFonts w:eastAsia="Calibri"/>
                <w:bCs/>
              </w:rPr>
              <w:t xml:space="preserve">подготовки </w:t>
            </w:r>
            <w:r w:rsidR="00B5765E" w:rsidRPr="00B5765E">
              <w:rPr>
                <w:rFonts w:eastAsia="Calibri"/>
                <w:bCs/>
              </w:rPr>
              <w:t xml:space="preserve">вклада </w:t>
            </w:r>
            <w:r w:rsidR="00B95715">
              <w:rPr>
                <w:rFonts w:eastAsia="Calibri"/>
                <w:bCs/>
              </w:rPr>
              <w:t xml:space="preserve">для </w:t>
            </w:r>
            <w:r w:rsidR="00B5765E" w:rsidRPr="00B5765E">
              <w:rPr>
                <w:rFonts w:eastAsia="Calibri"/>
                <w:bCs/>
              </w:rPr>
              <w:t>ВКР</w:t>
            </w:r>
            <w:r w:rsidR="0094045D">
              <w:rPr>
                <w:rFonts w:eastAsia="Calibri"/>
                <w:bCs/>
              </w:rPr>
              <w:noBreakHyphen/>
            </w:r>
            <w:r w:rsidR="00B5765E" w:rsidRPr="00B5765E">
              <w:rPr>
                <w:rFonts w:eastAsia="Calibri"/>
                <w:bCs/>
              </w:rPr>
              <w:t>23.</w:t>
            </w:r>
            <w:r w:rsidR="00B5765E" w:rsidRPr="00B5765E">
              <w:rPr>
                <w:rFonts w:eastAsia="Calibri"/>
                <w:b/>
              </w:rPr>
              <w:t xml:space="preserve"> </w:t>
            </w:r>
          </w:p>
        </w:tc>
      </w:tr>
      <w:tr w:rsidR="00A36E6F" w:rsidRPr="0025401F" w14:paraId="2E68A674" w14:textId="77777777" w:rsidTr="007B539C">
        <w:trPr>
          <w:jc w:val="center"/>
        </w:trPr>
        <w:tc>
          <w:tcPr>
            <w:tcW w:w="3119" w:type="dxa"/>
          </w:tcPr>
          <w:p w14:paraId="0D2080BF" w14:textId="6320B9BD" w:rsidR="00A36E6F" w:rsidRPr="000B7AAB" w:rsidRDefault="009E2779" w:rsidP="0094045D">
            <w:pPr>
              <w:pBdr>
                <w:top w:val="nil"/>
                <w:left w:val="nil"/>
                <w:bottom w:val="nil"/>
                <w:right w:val="nil"/>
                <w:between w:val="nil"/>
              </w:pBdr>
              <w:spacing w:before="40" w:after="40"/>
              <w:ind w:hanging="2"/>
              <w:rPr>
                <w:rFonts w:eastAsia="Calibri"/>
                <w:b/>
                <w:color w:val="000000"/>
              </w:rPr>
            </w:pPr>
            <w:r w:rsidRPr="00FF77FD">
              <w:rPr>
                <w:rFonts w:eastAsia="Calibri"/>
                <w:b/>
                <w:color w:val="000000"/>
              </w:rPr>
              <w:t>Тема</w:t>
            </w:r>
            <w:r w:rsidRPr="000B7AAB">
              <w:rPr>
                <w:rFonts w:eastAsia="Calibri"/>
                <w:b/>
                <w:color w:val="000000"/>
              </w:rPr>
              <w:t xml:space="preserve"> </w:t>
            </w:r>
            <w:r>
              <w:rPr>
                <w:rFonts w:eastAsia="Calibri"/>
                <w:b/>
                <w:color w:val="000000"/>
                <w:lang w:val="en-US"/>
              </w:rPr>
              <w:t>K</w:t>
            </w:r>
            <w:r w:rsidRPr="000B7AAB">
              <w:rPr>
                <w:rFonts w:eastAsia="Calibri"/>
                <w:b/>
                <w:color w:val="000000"/>
              </w:rPr>
              <w:t xml:space="preserve"> </w:t>
            </w:r>
            <w:r w:rsidRPr="00FF77FD">
              <w:rPr>
                <w:rFonts w:eastAsia="Calibri"/>
                <w:b/>
                <w:color w:val="000000"/>
              </w:rPr>
              <w:t>пункта</w:t>
            </w:r>
            <w:r w:rsidRPr="000B7AAB">
              <w:rPr>
                <w:rFonts w:eastAsia="Calibri"/>
                <w:b/>
                <w:color w:val="000000"/>
              </w:rPr>
              <w:t xml:space="preserve"> 7 </w:t>
            </w:r>
            <w:r w:rsidRPr="00FF77FD">
              <w:rPr>
                <w:rFonts w:eastAsia="Calibri"/>
                <w:b/>
                <w:color w:val="000000"/>
              </w:rPr>
              <w:t>повестки</w:t>
            </w:r>
            <w:r w:rsidRPr="000B7AAB">
              <w:rPr>
                <w:rFonts w:eastAsia="Calibri"/>
                <w:b/>
                <w:color w:val="000000"/>
              </w:rPr>
              <w:t xml:space="preserve"> </w:t>
            </w:r>
            <w:r w:rsidRPr="00FF77FD">
              <w:rPr>
                <w:rFonts w:eastAsia="Calibri"/>
                <w:b/>
                <w:color w:val="000000"/>
              </w:rPr>
              <w:t>дня</w:t>
            </w:r>
            <w:r w:rsidR="00A36E6F" w:rsidRPr="000B7AAB">
              <w:rPr>
                <w:rFonts w:eastAsia="Calibri"/>
                <w:b/>
                <w:color w:val="000000"/>
              </w:rPr>
              <w:t xml:space="preserve"> </w:t>
            </w:r>
          </w:p>
          <w:p w14:paraId="66A68DDF" w14:textId="0CF19B18" w:rsidR="00A36E6F" w:rsidRPr="000B7AAB" w:rsidRDefault="000B7AAB" w:rsidP="0094045D">
            <w:pPr>
              <w:spacing w:before="40" w:after="40"/>
              <w:rPr>
                <w:rFonts w:eastAsia="Calibri"/>
                <w:b/>
              </w:rPr>
            </w:pPr>
            <w:r w:rsidRPr="000B7AAB">
              <w:rPr>
                <w:rFonts w:eastAsia="Calibri"/>
              </w:rPr>
              <w:t xml:space="preserve">Внесение изменений в Резолюцию </w:t>
            </w:r>
            <w:r w:rsidR="000C338E" w:rsidRPr="0094045D">
              <w:rPr>
                <w:rFonts w:eastAsia="Calibri"/>
                <w:b/>
              </w:rPr>
              <w:t>553 (Пересм. ВКР-15)</w:t>
            </w:r>
            <w:r w:rsidR="000C338E" w:rsidRPr="000B7AAB">
              <w:rPr>
                <w:rFonts w:eastAsia="Calibri"/>
              </w:rPr>
              <w:t xml:space="preserve"> </w:t>
            </w:r>
            <w:r>
              <w:rPr>
                <w:rFonts w:eastAsia="Calibri"/>
              </w:rPr>
              <w:t>с</w:t>
            </w:r>
            <w:r w:rsidRPr="000B7AAB">
              <w:rPr>
                <w:rFonts w:eastAsia="Calibri"/>
              </w:rPr>
              <w:t xml:space="preserve"> </w:t>
            </w:r>
            <w:r>
              <w:rPr>
                <w:rFonts w:eastAsia="Calibri"/>
              </w:rPr>
              <w:t>целью</w:t>
            </w:r>
            <w:r w:rsidR="000C338E" w:rsidRPr="000B7AAB">
              <w:rPr>
                <w:rFonts w:eastAsia="Calibri"/>
              </w:rPr>
              <w:t xml:space="preserve"> </w:t>
            </w:r>
            <w:r w:rsidR="000C338E" w:rsidRPr="000C338E">
              <w:rPr>
                <w:rFonts w:eastAsia="Calibri"/>
              </w:rPr>
              <w:t>обеспечения</w:t>
            </w:r>
            <w:r w:rsidR="000C338E" w:rsidRPr="000B7AAB">
              <w:rPr>
                <w:rFonts w:eastAsia="Calibri"/>
              </w:rPr>
              <w:t xml:space="preserve"> </w:t>
            </w:r>
            <w:r w:rsidR="000C338E" w:rsidRPr="000C338E">
              <w:rPr>
                <w:rFonts w:eastAsia="Calibri"/>
              </w:rPr>
              <w:t>справедливого</w:t>
            </w:r>
            <w:r w:rsidR="000C338E" w:rsidRPr="000B7AAB">
              <w:rPr>
                <w:rFonts w:eastAsia="Calibri"/>
              </w:rPr>
              <w:t xml:space="preserve"> </w:t>
            </w:r>
            <w:r w:rsidR="000C338E" w:rsidRPr="000C338E">
              <w:rPr>
                <w:rFonts w:eastAsia="Calibri"/>
              </w:rPr>
              <w:t>доступа</w:t>
            </w:r>
            <w:r w:rsidR="000C338E" w:rsidRPr="000B7AAB">
              <w:rPr>
                <w:rFonts w:eastAsia="Calibri"/>
              </w:rPr>
              <w:t xml:space="preserve"> </w:t>
            </w:r>
            <w:r w:rsidR="000C338E" w:rsidRPr="000C338E">
              <w:rPr>
                <w:rFonts w:eastAsia="Calibri"/>
              </w:rPr>
              <w:t>к</w:t>
            </w:r>
            <w:r w:rsidR="000C338E" w:rsidRPr="000B7AAB">
              <w:rPr>
                <w:rFonts w:eastAsia="Calibri"/>
              </w:rPr>
              <w:t xml:space="preserve"> </w:t>
            </w:r>
            <w:r w:rsidR="000C338E" w:rsidRPr="000C338E">
              <w:rPr>
                <w:rFonts w:eastAsia="Calibri"/>
              </w:rPr>
              <w:t>полосе</w:t>
            </w:r>
            <w:r w:rsidR="000C338E" w:rsidRPr="000B7AAB">
              <w:rPr>
                <w:rFonts w:eastAsia="Calibri"/>
              </w:rPr>
              <w:t xml:space="preserve"> </w:t>
            </w:r>
            <w:r w:rsidR="000C338E" w:rsidRPr="000C338E">
              <w:rPr>
                <w:rFonts w:eastAsia="Calibri"/>
              </w:rPr>
              <w:t>частот</w:t>
            </w:r>
            <w:r w:rsidR="000C338E" w:rsidRPr="000B7AAB">
              <w:rPr>
                <w:rFonts w:eastAsia="Calibri"/>
              </w:rPr>
              <w:t xml:space="preserve"> 21,4−22 </w:t>
            </w:r>
            <w:r w:rsidR="000C338E" w:rsidRPr="000C338E">
              <w:rPr>
                <w:rFonts w:eastAsia="Calibri"/>
              </w:rPr>
              <w:t>ГГц</w:t>
            </w:r>
          </w:p>
        </w:tc>
        <w:tc>
          <w:tcPr>
            <w:tcW w:w="6718" w:type="dxa"/>
          </w:tcPr>
          <w:p w14:paraId="1E9D923C" w14:textId="197C4C52" w:rsidR="00A36E6F" w:rsidRPr="0094045D" w:rsidRDefault="00F615E7" w:rsidP="0094045D">
            <w:pPr>
              <w:pStyle w:val="Headingi"/>
              <w:spacing w:before="40" w:after="40"/>
              <w:rPr>
                <w:rFonts w:eastAsia="Calibri"/>
                <w:u w:val="single"/>
              </w:rPr>
            </w:pPr>
            <w:r w:rsidRPr="0094045D">
              <w:rPr>
                <w:rFonts w:eastAsia="Calibri"/>
                <w:u w:val="single"/>
              </w:rPr>
              <w:t>Часть 1: Общая позиция</w:t>
            </w:r>
            <w:r w:rsidR="00A36E6F" w:rsidRPr="0094045D">
              <w:rPr>
                <w:rFonts w:eastAsia="Calibri"/>
              </w:rPr>
              <w:t>:</w:t>
            </w:r>
          </w:p>
          <w:p w14:paraId="1DFFC2B1" w14:textId="019EF44A" w:rsidR="00A36E6F" w:rsidRPr="00706238" w:rsidRDefault="000C338E" w:rsidP="0094045D">
            <w:pPr>
              <w:spacing w:before="40" w:after="40"/>
              <w:rPr>
                <w:rFonts w:eastAsia="Calibri"/>
              </w:rPr>
            </w:pPr>
            <w:r>
              <w:rPr>
                <w:rFonts w:eastAsia="Calibri"/>
                <w:b/>
              </w:rPr>
              <w:t xml:space="preserve">Поддержать </w:t>
            </w:r>
            <w:r w:rsidRPr="000C338E">
              <w:rPr>
                <w:rFonts w:eastAsia="Calibri"/>
              </w:rPr>
              <w:t>метод</w:t>
            </w:r>
            <w:r w:rsidR="00B5765E" w:rsidRPr="000C338E">
              <w:rPr>
                <w:rFonts w:eastAsia="Calibri"/>
              </w:rPr>
              <w:t xml:space="preserve"> </w:t>
            </w:r>
            <w:r w:rsidR="00B5765E" w:rsidRPr="000C338E">
              <w:rPr>
                <w:rFonts w:eastAsia="Calibri"/>
                <w:lang w:val="en-US"/>
              </w:rPr>
              <w:t>K</w:t>
            </w:r>
            <w:r w:rsidR="00B5765E" w:rsidRPr="000C338E">
              <w:rPr>
                <w:rFonts w:eastAsia="Calibri"/>
              </w:rPr>
              <w:t xml:space="preserve">2, целью которого является повышение </w:t>
            </w:r>
            <w:r w:rsidR="00F77906">
              <w:rPr>
                <w:rFonts w:eastAsia="Calibri"/>
              </w:rPr>
              <w:t>возможности</w:t>
            </w:r>
            <w:r w:rsidR="00B5765E" w:rsidRPr="000C338E">
              <w:rPr>
                <w:rFonts w:eastAsia="Calibri"/>
              </w:rPr>
              <w:t xml:space="preserve"> эффективно</w:t>
            </w:r>
            <w:r w:rsidR="00F77906">
              <w:rPr>
                <w:rFonts w:eastAsia="Calibri"/>
              </w:rPr>
              <w:t>го</w:t>
            </w:r>
            <w:r w:rsidR="00B5765E" w:rsidRPr="000C338E">
              <w:rPr>
                <w:rFonts w:eastAsia="Calibri"/>
              </w:rPr>
              <w:t xml:space="preserve"> использовани</w:t>
            </w:r>
            <w:r w:rsidR="00F77906">
              <w:rPr>
                <w:rFonts w:eastAsia="Calibri"/>
              </w:rPr>
              <w:t>я</w:t>
            </w:r>
            <w:r w:rsidR="00B5765E" w:rsidRPr="000C338E">
              <w:rPr>
                <w:rFonts w:eastAsia="Calibri"/>
              </w:rPr>
              <w:t xml:space="preserve"> Резолюции </w:t>
            </w:r>
            <w:r w:rsidR="00B5765E" w:rsidRPr="0094045D">
              <w:rPr>
                <w:rFonts w:eastAsia="Calibri"/>
                <w:b/>
              </w:rPr>
              <w:t>553 (</w:t>
            </w:r>
            <w:r w:rsidR="00076116" w:rsidRPr="0094045D">
              <w:rPr>
                <w:rFonts w:eastAsia="Calibri"/>
                <w:b/>
              </w:rPr>
              <w:t xml:space="preserve">Пересм. </w:t>
            </w:r>
            <w:r w:rsidR="00B5765E" w:rsidRPr="0094045D">
              <w:rPr>
                <w:rFonts w:eastAsia="Calibri"/>
                <w:b/>
              </w:rPr>
              <w:t>ВКР-15)</w:t>
            </w:r>
            <w:r w:rsidR="00B5765E" w:rsidRPr="00706238">
              <w:rPr>
                <w:rFonts w:eastAsia="Calibri"/>
              </w:rPr>
              <w:t xml:space="preserve"> </w:t>
            </w:r>
            <w:r w:rsidR="00B5765E" w:rsidRPr="000C338E">
              <w:rPr>
                <w:rFonts w:eastAsia="Calibri"/>
              </w:rPr>
              <w:t>администрациями</w:t>
            </w:r>
            <w:r w:rsidR="00B5765E" w:rsidRPr="00706238">
              <w:rPr>
                <w:rFonts w:eastAsia="Calibri"/>
              </w:rPr>
              <w:t>.</w:t>
            </w:r>
            <w:r w:rsidRPr="00706238">
              <w:rPr>
                <w:rFonts w:eastAsia="Calibri"/>
                <w:b/>
              </w:rPr>
              <w:t xml:space="preserve"> </w:t>
            </w:r>
          </w:p>
          <w:p w14:paraId="77DCD14C" w14:textId="3BF30C8F" w:rsidR="00A36E6F" w:rsidRPr="0094045D" w:rsidRDefault="00F615E7" w:rsidP="0094045D">
            <w:pPr>
              <w:pStyle w:val="Headingi"/>
              <w:spacing w:before="40" w:after="40"/>
              <w:rPr>
                <w:rFonts w:eastAsia="Calibri"/>
                <w:u w:val="single"/>
              </w:rPr>
            </w:pPr>
            <w:r w:rsidRPr="0094045D">
              <w:rPr>
                <w:rFonts w:eastAsia="Calibri"/>
                <w:u w:val="single"/>
              </w:rPr>
              <w:t>Часть 2: Дальнейшие действия</w:t>
            </w:r>
          </w:p>
          <w:p w14:paraId="6D563802" w14:textId="25149B85" w:rsidR="00A36E6F" w:rsidRPr="00F615E7" w:rsidRDefault="00F615E7" w:rsidP="0094045D">
            <w:pPr>
              <w:pBdr>
                <w:top w:val="nil"/>
                <w:left w:val="nil"/>
                <w:bottom w:val="nil"/>
                <w:right w:val="nil"/>
                <w:between w:val="nil"/>
              </w:pBdr>
              <w:spacing w:before="40" w:after="40" w:line="276" w:lineRule="auto"/>
              <w:jc w:val="both"/>
              <w:rPr>
                <w:rFonts w:eastAsia="Calibri"/>
                <w:b/>
                <w:i/>
                <w:color w:val="000000"/>
              </w:rPr>
            </w:pPr>
            <w:r w:rsidRPr="00F615E7">
              <w:rPr>
                <w:rFonts w:eastAsia="Calibri"/>
                <w:b/>
                <w:i/>
                <w:color w:val="000000"/>
              </w:rPr>
              <w:t>Просить администрации АСЭ</w:t>
            </w:r>
            <w:r w:rsidR="00A36E6F" w:rsidRPr="0094045D">
              <w:rPr>
                <w:rFonts w:eastAsia="Calibri"/>
                <w:i/>
                <w:color w:val="000000"/>
              </w:rPr>
              <w:t>:</w:t>
            </w:r>
          </w:p>
          <w:p w14:paraId="1FAF980B" w14:textId="7D6329E1" w:rsidR="00A36E6F" w:rsidRPr="0025401F" w:rsidRDefault="0025401F" w:rsidP="0094045D">
            <w:pPr>
              <w:spacing w:before="40" w:after="40"/>
              <w:rPr>
                <w:rFonts w:eastAsia="Calibri"/>
                <w:b/>
                <w:i/>
              </w:rPr>
            </w:pPr>
            <w:r w:rsidRPr="0025401F">
              <w:rPr>
                <w:rFonts w:eastAsia="Calibri"/>
                <w:b/>
              </w:rPr>
              <w:t xml:space="preserve">поддержать </w:t>
            </w:r>
            <w:r w:rsidRPr="0025401F">
              <w:rPr>
                <w:rFonts w:eastAsia="Calibri"/>
                <w:lang w:val="en-US"/>
              </w:rPr>
              <w:t>AFCP</w:t>
            </w:r>
            <w:r w:rsidRPr="0025401F">
              <w:rPr>
                <w:rFonts w:eastAsia="Calibri"/>
              </w:rPr>
              <w:t xml:space="preserve"> по данной теме</w:t>
            </w:r>
            <w:r w:rsidR="00A36E6F" w:rsidRPr="0025401F">
              <w:rPr>
                <w:rFonts w:eastAsia="Calibri"/>
              </w:rPr>
              <w:t>.</w:t>
            </w:r>
          </w:p>
        </w:tc>
      </w:tr>
    </w:tbl>
    <w:p w14:paraId="056C74DD" w14:textId="1065549F" w:rsidR="005A35B6" w:rsidRPr="0025401F" w:rsidRDefault="005A35B6" w:rsidP="005A35B6"/>
    <w:p w14:paraId="1A5D8ADE" w14:textId="49F3D4DD" w:rsidR="005A35B6" w:rsidRPr="0025401F" w:rsidRDefault="005A35B6" w:rsidP="005A35B6">
      <w:r w:rsidRPr="0025401F">
        <w:br w:type="page"/>
      </w:r>
    </w:p>
    <w:p w14:paraId="6277AF0C" w14:textId="6ED27521" w:rsidR="005A35B6" w:rsidRPr="00F47068" w:rsidRDefault="004803B1" w:rsidP="004D167C">
      <w:pPr>
        <w:pStyle w:val="Chaptitle"/>
        <w:spacing w:after="120"/>
      </w:pPr>
      <w:r w:rsidRPr="002C1985">
        <w:lastRenderedPageBreak/>
        <w:t>Пункты</w:t>
      </w:r>
      <w:r w:rsidRPr="004803B1">
        <w:t xml:space="preserve"> </w:t>
      </w:r>
      <w:r w:rsidR="00F47068" w:rsidRPr="004803B1">
        <w:t xml:space="preserve">главы </w:t>
      </w:r>
      <w:r w:rsidR="004D167C">
        <w:t>5</w:t>
      </w:r>
      <w:r w:rsidR="00F47068" w:rsidRPr="004803B1">
        <w:t xml:space="preserve"> </w:t>
      </w:r>
      <w:r w:rsidRPr="004803B1">
        <w:t xml:space="preserve">повестки дня </w:t>
      </w:r>
      <w:r w:rsidR="00F47068">
        <w:t xml:space="preserve">– </w:t>
      </w:r>
      <w:r w:rsidRPr="004803B1">
        <w:t>Общие вопросы</w:t>
      </w:r>
      <w:r>
        <w:br/>
      </w:r>
      <w:r w:rsidRPr="004803B1">
        <w:t xml:space="preserve">(пункты 2, 4, 8, 9.2, 9.3 </w:t>
      </w:r>
      <w:r>
        <w:t>и</w:t>
      </w:r>
      <w:r w:rsidRPr="004803B1">
        <w:t xml:space="preserve"> 10 повестки дня)</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804"/>
      </w:tblGrid>
      <w:tr w:rsidR="00E94C26" w:rsidRPr="00E94C26" w14:paraId="5564D6F2" w14:textId="77777777" w:rsidTr="00A4592D">
        <w:trPr>
          <w:jc w:val="center"/>
        </w:trPr>
        <w:tc>
          <w:tcPr>
            <w:tcW w:w="3114" w:type="dxa"/>
            <w:vAlign w:val="center"/>
          </w:tcPr>
          <w:p w14:paraId="79D0220E" w14:textId="51F1D54C" w:rsidR="00E94C26" w:rsidRPr="005A35B6" w:rsidRDefault="00E94C26" w:rsidP="00E94C26">
            <w:pPr>
              <w:spacing w:before="80" w:after="80"/>
              <w:jc w:val="center"/>
              <w:rPr>
                <w:rFonts w:eastAsia="Calibri"/>
                <w:b/>
              </w:rPr>
            </w:pPr>
            <w:r>
              <w:rPr>
                <w:rFonts w:eastAsia="Calibri"/>
                <w:b/>
              </w:rPr>
              <w:t>Пункт повестки дня</w:t>
            </w:r>
          </w:p>
        </w:tc>
        <w:tc>
          <w:tcPr>
            <w:tcW w:w="6804" w:type="dxa"/>
            <w:vAlign w:val="center"/>
          </w:tcPr>
          <w:p w14:paraId="40B75C83" w14:textId="5729FE50" w:rsidR="00E94C26" w:rsidRPr="00E94C26" w:rsidRDefault="00E94C26" w:rsidP="00E94C26">
            <w:pPr>
              <w:spacing w:before="80" w:after="80"/>
              <w:jc w:val="center"/>
              <w:rPr>
                <w:rFonts w:eastAsia="Calibri"/>
                <w:b/>
              </w:rPr>
            </w:pPr>
            <w:r w:rsidRPr="00A564C4">
              <w:rPr>
                <w:b/>
                <w:bCs/>
              </w:rPr>
              <w:t>Общее предложение/позиция африканских стран (AFCP)</w:t>
            </w:r>
          </w:p>
        </w:tc>
      </w:tr>
      <w:tr w:rsidR="005A35B6" w:rsidRPr="005A35B6" w14:paraId="75D9AE86" w14:textId="77777777" w:rsidTr="00A4592D">
        <w:trPr>
          <w:jc w:val="center"/>
        </w:trPr>
        <w:tc>
          <w:tcPr>
            <w:tcW w:w="3114" w:type="dxa"/>
          </w:tcPr>
          <w:p w14:paraId="1896D516" w14:textId="43CA0822" w:rsidR="005A35B6" w:rsidRPr="005E7ADA" w:rsidRDefault="00FF77FD" w:rsidP="005A35B6">
            <w:pPr>
              <w:spacing w:before="40" w:after="40"/>
              <w:rPr>
                <w:rFonts w:eastAsia="Calibri"/>
                <w:b/>
              </w:rPr>
            </w:pPr>
            <w:r w:rsidRPr="005E7ADA">
              <w:rPr>
                <w:rFonts w:eastAsia="Calibri"/>
                <w:b/>
              </w:rPr>
              <w:t>Пункт 2 повестки дня</w:t>
            </w:r>
          </w:p>
          <w:p w14:paraId="6808C423" w14:textId="46866B14" w:rsidR="005A35B6" w:rsidRPr="005A35B6" w:rsidRDefault="005A35B6" w:rsidP="005A35B6">
            <w:pPr>
              <w:rPr>
                <w:rFonts w:eastAsia="Calibri"/>
              </w:rPr>
            </w:pPr>
            <w:r w:rsidRPr="00F47068">
              <w:rPr>
                <w:rFonts w:eastAsia="Calibri"/>
              </w:rPr>
              <w:t xml:space="preserve">в соответствии с разделом </w:t>
            </w:r>
            <w:r w:rsidRPr="00F47068">
              <w:rPr>
                <w:rFonts w:eastAsia="Calibri"/>
                <w:i/>
                <w:iCs/>
              </w:rPr>
              <w:t>решает далее</w:t>
            </w:r>
            <w:r w:rsidRPr="00F47068">
              <w:rPr>
                <w:rFonts w:eastAsia="Calibri"/>
              </w:rPr>
              <w:t xml:space="preserve"> Резолюции </w:t>
            </w:r>
            <w:r w:rsidRPr="00F47068">
              <w:rPr>
                <w:rFonts w:eastAsia="Calibri"/>
                <w:b/>
                <w:bCs/>
              </w:rPr>
              <w:t>27 (Пересм. ВКР-19)</w:t>
            </w:r>
            <w:r w:rsidRPr="00F47068">
              <w:rPr>
                <w:rFonts w:eastAsia="Calibri"/>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разделе </w:t>
            </w:r>
            <w:r w:rsidRPr="00F47068">
              <w:rPr>
                <w:rFonts w:eastAsia="Calibri"/>
                <w:i/>
                <w:iCs/>
              </w:rPr>
              <w:t>решает</w:t>
            </w:r>
            <w:r w:rsidRPr="00F47068">
              <w:rPr>
                <w:rFonts w:eastAsia="Calibri"/>
              </w:rPr>
              <w:t xml:space="preserve"> этой Резолюции;</w:t>
            </w:r>
          </w:p>
        </w:tc>
        <w:tc>
          <w:tcPr>
            <w:tcW w:w="6804" w:type="dxa"/>
          </w:tcPr>
          <w:p w14:paraId="33596C53" w14:textId="237DD69A" w:rsidR="005A35B6" w:rsidRPr="002376B1" w:rsidRDefault="00F615E7" w:rsidP="0094045D">
            <w:pPr>
              <w:pStyle w:val="Headingi"/>
              <w:rPr>
                <w:rFonts w:eastAsia="Calibri"/>
              </w:rPr>
            </w:pPr>
            <w:r w:rsidRPr="0094045D">
              <w:rPr>
                <w:rFonts w:eastAsia="Calibri"/>
                <w:u w:val="single"/>
              </w:rPr>
              <w:t>Часть 1: Общая позиция</w:t>
            </w:r>
            <w:r w:rsidR="005A35B6" w:rsidRPr="002376B1">
              <w:rPr>
                <w:rFonts w:eastAsia="Calibri"/>
              </w:rPr>
              <w:t>:</w:t>
            </w:r>
          </w:p>
          <w:p w14:paraId="5D3321FF" w14:textId="681A3DA9" w:rsidR="009735B0" w:rsidRPr="002C1985" w:rsidRDefault="009735B0" w:rsidP="005A35B6">
            <w:pPr>
              <w:spacing w:before="40" w:after="40"/>
              <w:rPr>
                <w:rFonts w:eastAsia="Calibri"/>
                <w:b/>
              </w:rPr>
            </w:pPr>
            <w:r w:rsidRPr="002376B1">
              <w:rPr>
                <w:rFonts w:eastAsia="Calibri"/>
                <w:b/>
              </w:rPr>
              <w:t xml:space="preserve">Поддержать </w:t>
            </w:r>
            <w:r w:rsidR="002C1985" w:rsidRPr="002C1985">
              <w:rPr>
                <w:rFonts w:eastAsia="Calibri"/>
                <w:bCs/>
              </w:rPr>
              <w:t xml:space="preserve">пересмотр в соответствии с Резолюцией </w:t>
            </w:r>
            <w:r w:rsidR="002C1985" w:rsidRPr="0094045D">
              <w:rPr>
                <w:rFonts w:eastAsia="Calibri"/>
                <w:b/>
                <w:bCs/>
              </w:rPr>
              <w:t>27 (Пересм. ВКР-19)</w:t>
            </w:r>
            <w:r w:rsidR="002C1985">
              <w:rPr>
                <w:rFonts w:eastAsia="Calibri"/>
                <w:bCs/>
              </w:rPr>
              <w:t xml:space="preserve"> </w:t>
            </w:r>
            <w:r w:rsidR="002C1985" w:rsidRPr="002C1985">
              <w:rPr>
                <w:rFonts w:eastAsia="Calibri"/>
                <w:bCs/>
              </w:rPr>
              <w:t>Рекомендаци</w:t>
            </w:r>
            <w:r w:rsidR="002C1985">
              <w:rPr>
                <w:rFonts w:eastAsia="Calibri"/>
                <w:bCs/>
              </w:rPr>
              <w:t>й</w:t>
            </w:r>
            <w:r w:rsidR="002C1985" w:rsidRPr="002C1985">
              <w:rPr>
                <w:rFonts w:eastAsia="Calibri"/>
                <w:bCs/>
              </w:rPr>
              <w:t xml:space="preserve"> МСЭ-R, включенны</w:t>
            </w:r>
            <w:r w:rsidR="002C1985">
              <w:rPr>
                <w:rFonts w:eastAsia="Calibri"/>
                <w:bCs/>
              </w:rPr>
              <w:t>х</w:t>
            </w:r>
            <w:r w:rsidR="002C1985" w:rsidRPr="002C1985">
              <w:rPr>
                <w:rFonts w:eastAsia="Calibri"/>
                <w:bCs/>
              </w:rPr>
              <w:t xml:space="preserve"> посредством ссылки в Регламент радиосвязи, которые переданы Ассамблеей радиосвязи</w:t>
            </w:r>
            <w:r w:rsidRPr="002376B1">
              <w:rPr>
                <w:rFonts w:eastAsia="Calibri"/>
                <w:bCs/>
              </w:rPr>
              <w:t>,</w:t>
            </w:r>
            <w:r w:rsidRPr="002C1985">
              <w:rPr>
                <w:rFonts w:eastAsia="Calibri"/>
                <w:bCs/>
              </w:rPr>
              <w:t xml:space="preserve"> с целью обновления соответствующих ссылок в Регламенте радиосвязи.</w:t>
            </w:r>
          </w:p>
          <w:p w14:paraId="1D07E002" w14:textId="7FB75222" w:rsidR="005A35B6" w:rsidRPr="0094045D" w:rsidRDefault="00F615E7" w:rsidP="0094045D">
            <w:pPr>
              <w:pStyle w:val="Headingi"/>
              <w:rPr>
                <w:rFonts w:eastAsia="Calibri"/>
                <w:u w:val="single"/>
              </w:rPr>
            </w:pPr>
            <w:r w:rsidRPr="0094045D">
              <w:rPr>
                <w:rFonts w:eastAsia="Calibri"/>
                <w:u w:val="single"/>
              </w:rPr>
              <w:t>Часть 2: Дальнейшие действия</w:t>
            </w:r>
          </w:p>
          <w:p w14:paraId="52298059" w14:textId="46D609ED" w:rsidR="005A35B6" w:rsidRPr="00F615E7" w:rsidRDefault="00F615E7" w:rsidP="005A35B6">
            <w:pPr>
              <w:spacing w:before="40" w:after="40" w:line="276" w:lineRule="auto"/>
              <w:jc w:val="both"/>
              <w:rPr>
                <w:rFonts w:eastAsia="Calibri"/>
                <w:b/>
                <w:i/>
              </w:rPr>
            </w:pPr>
            <w:r w:rsidRPr="0094045D">
              <w:rPr>
                <w:rFonts w:eastAsia="Calibri"/>
                <w:b/>
                <w:i/>
              </w:rPr>
              <w:t>Просить администрации АСЭ</w:t>
            </w:r>
            <w:r w:rsidR="005A35B6" w:rsidRPr="0094045D">
              <w:rPr>
                <w:rFonts w:eastAsia="Calibri"/>
                <w:i/>
                <w:color w:val="000000"/>
              </w:rPr>
              <w:t>:</w:t>
            </w:r>
          </w:p>
          <w:p w14:paraId="1D2DA516" w14:textId="41A287A2" w:rsidR="005A35B6" w:rsidRPr="00F47068" w:rsidRDefault="005A35B6" w:rsidP="005A35B6">
            <w:pPr>
              <w:pStyle w:val="enumlev1"/>
              <w:rPr>
                <w:rFonts w:eastAsia="Calibri"/>
              </w:rPr>
            </w:pPr>
            <w:r w:rsidRPr="00437930">
              <w:rPr>
                <w:rFonts w:eastAsia="Calibri"/>
              </w:rPr>
              <w:t>1</w:t>
            </w:r>
            <w:r w:rsidRPr="00437930">
              <w:rPr>
                <w:rFonts w:eastAsia="Calibri"/>
                <w:b/>
              </w:rPr>
              <w:tab/>
            </w:r>
            <w:r w:rsidR="00BD6BFB" w:rsidRPr="00F47068">
              <w:rPr>
                <w:rFonts w:eastAsia="Calibri"/>
                <w:b/>
              </w:rPr>
              <w:t>с</w:t>
            </w:r>
            <w:r w:rsidR="00437930" w:rsidRPr="00F47068">
              <w:rPr>
                <w:rFonts w:eastAsia="Calibri"/>
                <w:b/>
              </w:rPr>
              <w:t xml:space="preserve">ледить </w:t>
            </w:r>
            <w:r w:rsidR="00437930" w:rsidRPr="00F47068">
              <w:rPr>
                <w:rFonts w:eastAsia="Calibri"/>
                <w:bCs/>
              </w:rPr>
              <w:t>за ходом</w:t>
            </w:r>
            <w:r w:rsidR="00BD6BFB" w:rsidRPr="00F47068">
              <w:rPr>
                <w:rFonts w:eastAsia="Calibri"/>
                <w:bCs/>
              </w:rPr>
              <w:t xml:space="preserve"> работы по</w:t>
            </w:r>
            <w:r w:rsidR="00437930" w:rsidRPr="00F47068">
              <w:rPr>
                <w:rFonts w:eastAsia="Calibri"/>
                <w:bCs/>
              </w:rPr>
              <w:t xml:space="preserve"> предлагаемы</w:t>
            </w:r>
            <w:r w:rsidR="00BD6BFB" w:rsidRPr="00F47068">
              <w:rPr>
                <w:rFonts w:eastAsia="Calibri"/>
                <w:bCs/>
              </w:rPr>
              <w:t>м</w:t>
            </w:r>
            <w:r w:rsidR="00437930" w:rsidRPr="00F47068">
              <w:rPr>
                <w:rFonts w:eastAsia="Calibri"/>
                <w:bCs/>
              </w:rPr>
              <w:t xml:space="preserve"> пересмотр</w:t>
            </w:r>
            <w:r w:rsidR="00BD6BFB" w:rsidRPr="00F47068">
              <w:rPr>
                <w:rFonts w:eastAsia="Calibri"/>
                <w:bCs/>
              </w:rPr>
              <w:t>ам</w:t>
            </w:r>
            <w:r w:rsidR="00437930" w:rsidRPr="00F47068">
              <w:rPr>
                <w:rFonts w:eastAsia="Calibri"/>
                <w:bCs/>
              </w:rPr>
              <w:t xml:space="preserve"> Рекомендаций МСЭ-</w:t>
            </w:r>
            <w:r w:rsidR="00437930" w:rsidRPr="00F47068">
              <w:rPr>
                <w:rFonts w:eastAsia="Calibri"/>
                <w:bCs/>
                <w:lang w:val="en-US"/>
              </w:rPr>
              <w:t>R</w:t>
            </w:r>
            <w:r w:rsidR="00BD6BFB" w:rsidRPr="00F47068">
              <w:rPr>
                <w:rFonts w:eastAsia="Calibri"/>
                <w:bCs/>
              </w:rPr>
              <w:t>;</w:t>
            </w:r>
            <w:r w:rsidR="00437930" w:rsidRPr="00F47068">
              <w:rPr>
                <w:rFonts w:eastAsia="Calibri"/>
                <w:b/>
              </w:rPr>
              <w:t xml:space="preserve"> </w:t>
            </w:r>
          </w:p>
          <w:p w14:paraId="7B22ECCB" w14:textId="4DDEF18C" w:rsidR="005A35B6" w:rsidRPr="00706238" w:rsidRDefault="005A35B6" w:rsidP="005A35B6">
            <w:pPr>
              <w:pStyle w:val="enumlev1"/>
              <w:rPr>
                <w:rFonts w:eastAsia="Calibri"/>
              </w:rPr>
            </w:pPr>
            <w:r w:rsidRPr="00F47068">
              <w:rPr>
                <w:rFonts w:eastAsia="Calibri"/>
              </w:rPr>
              <w:t>2</w:t>
            </w:r>
            <w:r w:rsidRPr="00F47068">
              <w:rPr>
                <w:rFonts w:eastAsia="Calibri"/>
                <w:b/>
              </w:rPr>
              <w:tab/>
            </w:r>
            <w:r w:rsidR="00BD6BFB" w:rsidRPr="00F47068">
              <w:rPr>
                <w:rFonts w:eastAsia="Calibri"/>
                <w:b/>
              </w:rPr>
              <w:t>п</w:t>
            </w:r>
            <w:r w:rsidR="00437930" w:rsidRPr="00F47068">
              <w:rPr>
                <w:rFonts w:eastAsia="Calibri"/>
                <w:b/>
              </w:rPr>
              <w:t>ринять к сведению</w:t>
            </w:r>
            <w:r w:rsidR="00437930" w:rsidRPr="00F47068">
              <w:rPr>
                <w:rFonts w:eastAsia="Calibri"/>
                <w:bCs/>
              </w:rPr>
              <w:t xml:space="preserve"> и рассмотреть </w:t>
            </w:r>
            <w:r w:rsidR="009151EC" w:rsidRPr="00F47068">
              <w:rPr>
                <w:rFonts w:eastAsia="Calibri"/>
                <w:bCs/>
              </w:rPr>
              <w:t>О</w:t>
            </w:r>
            <w:r w:rsidR="00437930" w:rsidRPr="00F47068">
              <w:rPr>
                <w:rFonts w:eastAsia="Calibri"/>
                <w:bCs/>
              </w:rPr>
              <w:t>тчет Директора Бюро радиосвязи второ</w:t>
            </w:r>
            <w:r w:rsidR="00BD6BFB" w:rsidRPr="00F47068">
              <w:rPr>
                <w:rFonts w:eastAsia="Calibri"/>
                <w:bCs/>
              </w:rPr>
              <w:t>му</w:t>
            </w:r>
            <w:r w:rsidR="00437930" w:rsidRPr="00F47068">
              <w:rPr>
                <w:rFonts w:eastAsia="Calibri"/>
                <w:bCs/>
              </w:rPr>
              <w:t xml:space="preserve"> </w:t>
            </w:r>
            <w:r w:rsidR="00BD6BFB" w:rsidRPr="00F47068">
              <w:rPr>
                <w:rFonts w:eastAsia="Calibri"/>
                <w:bCs/>
              </w:rPr>
              <w:t>собранию ПСК</w:t>
            </w:r>
            <w:r w:rsidR="00BD6BFB" w:rsidRPr="00706238">
              <w:rPr>
                <w:rFonts w:eastAsia="Calibri"/>
                <w:bCs/>
              </w:rPr>
              <w:t>;</w:t>
            </w:r>
          </w:p>
          <w:p w14:paraId="05E3239B" w14:textId="63371C83" w:rsidR="005A35B6" w:rsidRPr="005A35B6" w:rsidRDefault="005A35B6" w:rsidP="005A35B6">
            <w:pPr>
              <w:pStyle w:val="enumlev1"/>
              <w:rPr>
                <w:rFonts w:eastAsia="Calibri"/>
              </w:rPr>
            </w:pPr>
            <w:r w:rsidRPr="00F47068">
              <w:rPr>
                <w:rFonts w:eastAsia="Calibri"/>
              </w:rPr>
              <w:t>3</w:t>
            </w:r>
            <w:r w:rsidRPr="00F47068">
              <w:rPr>
                <w:rFonts w:eastAsia="Calibri"/>
                <w:b/>
              </w:rPr>
              <w:tab/>
            </w:r>
            <w:r w:rsidR="00E5028A" w:rsidRPr="00F47068">
              <w:rPr>
                <w:rFonts w:eastAsia="Calibri"/>
                <w:b/>
                <w:bCs/>
              </w:rPr>
              <w:t>поддержать</w:t>
            </w:r>
            <w:r w:rsidRPr="00F47068">
              <w:rPr>
                <w:rFonts w:eastAsia="Calibri"/>
              </w:rPr>
              <w:t xml:space="preserve"> работ</w:t>
            </w:r>
            <w:r w:rsidR="00E5028A" w:rsidRPr="00F47068">
              <w:rPr>
                <w:rFonts w:eastAsia="Calibri"/>
              </w:rPr>
              <w:t>у</w:t>
            </w:r>
            <w:r w:rsidRPr="00F47068">
              <w:rPr>
                <w:rFonts w:eastAsia="Calibri"/>
              </w:rPr>
              <w:t xml:space="preserve"> исследовательских комиссий по радиосвязи и Ассамблей радиосвязи по пересмотру тех Рекомендаций, на которые в Регламенте радиосвязи даны обязательные ссылки.</w:t>
            </w:r>
          </w:p>
        </w:tc>
      </w:tr>
      <w:tr w:rsidR="005A35B6" w:rsidRPr="00F47068" w14:paraId="2EE75F63" w14:textId="77777777" w:rsidTr="00A4592D">
        <w:trPr>
          <w:jc w:val="center"/>
        </w:trPr>
        <w:tc>
          <w:tcPr>
            <w:tcW w:w="3114" w:type="dxa"/>
          </w:tcPr>
          <w:p w14:paraId="3B0933E1" w14:textId="36B8CEBD" w:rsidR="005A35B6" w:rsidRPr="00F47068" w:rsidRDefault="00E5028A" w:rsidP="005A35B6">
            <w:pPr>
              <w:spacing w:before="40" w:after="40"/>
              <w:rPr>
                <w:rFonts w:eastAsia="Calibri"/>
                <w:b/>
              </w:rPr>
            </w:pPr>
            <w:r w:rsidRPr="00F47068">
              <w:rPr>
                <w:rFonts w:eastAsia="Calibri"/>
                <w:b/>
              </w:rPr>
              <w:t>Пункт 4 повестки дня</w:t>
            </w:r>
          </w:p>
          <w:p w14:paraId="6B181979" w14:textId="0F53D6F8" w:rsidR="005A35B6" w:rsidRPr="00F47068" w:rsidRDefault="00D27A6F" w:rsidP="00D27A6F">
            <w:pPr>
              <w:spacing w:before="40" w:after="40"/>
              <w:rPr>
                <w:rFonts w:eastAsia="Calibri"/>
                <w:b/>
              </w:rPr>
            </w:pPr>
            <w:r w:rsidRPr="00F47068">
              <w:rPr>
                <w:rFonts w:eastAsia="Calibri"/>
                <w:color w:val="000000"/>
              </w:rPr>
              <w:t xml:space="preserve">в соответствии с Резолюцией </w:t>
            </w:r>
            <w:r w:rsidRPr="00F47068">
              <w:rPr>
                <w:rFonts w:eastAsia="Calibri"/>
                <w:b/>
                <w:bCs/>
                <w:color w:val="000000"/>
              </w:rPr>
              <w:t>95 (Пересм. ВКР-19)</w:t>
            </w:r>
            <w:r w:rsidRPr="00F47068">
              <w:rPr>
                <w:rFonts w:eastAsia="Calibri"/>
                <w:color w:val="000000"/>
              </w:rPr>
              <w:t>, рассмотреть Резолюции и Рекомендации предыдущих конференций с целью их возможного пересмотра, замены или аннулирования</w:t>
            </w:r>
            <w:r w:rsidR="005A35B6" w:rsidRPr="00F47068">
              <w:rPr>
                <w:rFonts w:eastAsia="Calibri"/>
                <w:color w:val="000000"/>
              </w:rPr>
              <w:t>;</w:t>
            </w:r>
          </w:p>
        </w:tc>
        <w:tc>
          <w:tcPr>
            <w:tcW w:w="6804" w:type="dxa"/>
          </w:tcPr>
          <w:p w14:paraId="169635E3" w14:textId="376B3B25" w:rsidR="005A35B6" w:rsidRPr="00F47068" w:rsidRDefault="00F615E7" w:rsidP="0094045D">
            <w:pPr>
              <w:pStyle w:val="Headingi"/>
              <w:rPr>
                <w:rFonts w:eastAsia="Calibri"/>
              </w:rPr>
            </w:pPr>
            <w:r w:rsidRPr="0094045D">
              <w:rPr>
                <w:rFonts w:eastAsia="Calibri"/>
                <w:u w:val="single"/>
              </w:rPr>
              <w:t>Часть 1: Общая позиция</w:t>
            </w:r>
            <w:r w:rsidR="005A35B6" w:rsidRPr="00F47068">
              <w:rPr>
                <w:rFonts w:eastAsia="Calibri"/>
              </w:rPr>
              <w:t>:</w:t>
            </w:r>
          </w:p>
          <w:p w14:paraId="1B9E13EB" w14:textId="78DD5A91" w:rsidR="005A35B6" w:rsidRPr="00706238" w:rsidRDefault="00437930" w:rsidP="005A35B6">
            <w:pPr>
              <w:spacing w:before="40" w:after="40"/>
              <w:rPr>
                <w:rFonts w:eastAsia="Calibri"/>
              </w:rPr>
            </w:pPr>
            <w:r w:rsidRPr="00F47068">
              <w:rPr>
                <w:rFonts w:eastAsia="Calibri"/>
                <w:b/>
              </w:rPr>
              <w:t xml:space="preserve">Поддержать </w:t>
            </w:r>
            <w:r w:rsidRPr="00F47068">
              <w:rPr>
                <w:rFonts w:eastAsia="Calibri"/>
                <w:bCs/>
              </w:rPr>
              <w:t>регулярный пересмотр Резолюций и Рекомендаций предыдущих конференций и следить за деятельностью, в частности МСЭ, связанной с этой работой.</w:t>
            </w:r>
            <w:r w:rsidRPr="00F47068">
              <w:rPr>
                <w:rFonts w:eastAsia="Calibri"/>
                <w:b/>
              </w:rPr>
              <w:t xml:space="preserve"> </w:t>
            </w:r>
          </w:p>
          <w:p w14:paraId="1A6ED8AB" w14:textId="6C84B5EB" w:rsidR="005A35B6" w:rsidRPr="0094045D" w:rsidRDefault="00F615E7" w:rsidP="0094045D">
            <w:pPr>
              <w:pStyle w:val="Headingi"/>
              <w:rPr>
                <w:rFonts w:eastAsia="Calibri"/>
                <w:u w:val="single"/>
              </w:rPr>
            </w:pPr>
            <w:r w:rsidRPr="0094045D">
              <w:rPr>
                <w:rFonts w:eastAsia="Calibri"/>
                <w:u w:val="single"/>
              </w:rPr>
              <w:t>Часть 2: Дальнейшие действия</w:t>
            </w:r>
          </w:p>
          <w:p w14:paraId="297AD7BD" w14:textId="03C3FD0B" w:rsidR="005A35B6" w:rsidRPr="00F47068" w:rsidRDefault="00F615E7" w:rsidP="005A35B6">
            <w:pPr>
              <w:spacing w:before="40" w:after="40"/>
              <w:rPr>
                <w:rFonts w:eastAsia="Calibri"/>
                <w:b/>
              </w:rPr>
            </w:pPr>
            <w:r w:rsidRPr="0094045D">
              <w:rPr>
                <w:rFonts w:eastAsia="Calibri"/>
                <w:b/>
                <w:i/>
              </w:rPr>
              <w:t>Просить администрации АСЭ</w:t>
            </w:r>
            <w:r w:rsidR="005A35B6" w:rsidRPr="0094045D">
              <w:rPr>
                <w:rFonts w:eastAsia="Calibri"/>
                <w:i/>
                <w:color w:val="000000"/>
              </w:rPr>
              <w:t>:</w:t>
            </w:r>
          </w:p>
          <w:p w14:paraId="68B3294D" w14:textId="5EE86370" w:rsidR="005A35B6" w:rsidRPr="00F47068" w:rsidRDefault="00D27A6F" w:rsidP="00D27A6F">
            <w:pPr>
              <w:pStyle w:val="enumlev1"/>
              <w:rPr>
                <w:rFonts w:eastAsia="Calibri"/>
              </w:rPr>
            </w:pPr>
            <w:r w:rsidRPr="00F47068">
              <w:rPr>
                <w:rFonts w:eastAsia="Calibri"/>
              </w:rPr>
              <w:t>1</w:t>
            </w:r>
            <w:r w:rsidRPr="00F47068">
              <w:rPr>
                <w:rFonts w:eastAsia="Calibri"/>
                <w:b/>
              </w:rPr>
              <w:tab/>
            </w:r>
            <w:r w:rsidR="00414DAE" w:rsidRPr="00F47068">
              <w:rPr>
                <w:rFonts w:eastAsia="Calibri"/>
                <w:b/>
              </w:rPr>
              <w:t>и</w:t>
            </w:r>
            <w:r w:rsidR="00437930" w:rsidRPr="00F47068">
              <w:rPr>
                <w:rFonts w:eastAsia="Calibri"/>
                <w:b/>
              </w:rPr>
              <w:t>зучит</w:t>
            </w:r>
            <w:r w:rsidR="00414DAE" w:rsidRPr="00F47068">
              <w:rPr>
                <w:rFonts w:eastAsia="Calibri"/>
                <w:b/>
              </w:rPr>
              <w:t>ь</w:t>
            </w:r>
            <w:r w:rsidR="00437930" w:rsidRPr="00F47068">
              <w:rPr>
                <w:rFonts w:eastAsia="Calibri"/>
                <w:bCs/>
              </w:rPr>
              <w:t xml:space="preserve"> Рекомендации и Резолюции предыдущих конференций, чтобы определить те, </w:t>
            </w:r>
            <w:r w:rsidR="00414DAE" w:rsidRPr="00F47068">
              <w:rPr>
                <w:rFonts w:eastAsia="Calibri"/>
                <w:bCs/>
              </w:rPr>
              <w:t>цель которых</w:t>
            </w:r>
            <w:r w:rsidR="00437930" w:rsidRPr="00F47068">
              <w:rPr>
                <w:rFonts w:eastAsia="Calibri"/>
                <w:bCs/>
              </w:rPr>
              <w:t xml:space="preserve">, возможно, </w:t>
            </w:r>
            <w:r w:rsidR="00E154D7" w:rsidRPr="00F47068">
              <w:rPr>
                <w:rFonts w:eastAsia="Calibri"/>
                <w:bCs/>
              </w:rPr>
              <w:t xml:space="preserve">выполнена </w:t>
            </w:r>
            <w:r w:rsidR="00437930" w:rsidRPr="00F47068">
              <w:rPr>
                <w:rFonts w:eastAsia="Calibri"/>
                <w:bCs/>
              </w:rPr>
              <w:t xml:space="preserve">и </w:t>
            </w:r>
            <w:r w:rsidR="00414DAE" w:rsidRPr="00F47068">
              <w:rPr>
                <w:rFonts w:eastAsia="Calibri"/>
                <w:bCs/>
              </w:rPr>
              <w:t xml:space="preserve">которые </w:t>
            </w:r>
            <w:r w:rsidR="00437930" w:rsidRPr="00F47068">
              <w:rPr>
                <w:rFonts w:eastAsia="Calibri"/>
                <w:bCs/>
              </w:rPr>
              <w:t xml:space="preserve">подлежат </w:t>
            </w:r>
            <w:r w:rsidR="00E154D7" w:rsidRPr="00F47068">
              <w:rPr>
                <w:rFonts w:eastAsia="Calibri"/>
                <w:bCs/>
              </w:rPr>
              <w:t>аннулированию</w:t>
            </w:r>
            <w:r w:rsidR="00437930" w:rsidRPr="00F47068">
              <w:rPr>
                <w:rFonts w:eastAsia="Calibri"/>
                <w:bCs/>
              </w:rPr>
              <w:t>, или те, которые могут нуждаться в пересмотре или замене</w:t>
            </w:r>
            <w:r w:rsidR="00414DAE" w:rsidRPr="00F47068">
              <w:rPr>
                <w:rFonts w:eastAsia="Calibri"/>
                <w:bCs/>
              </w:rPr>
              <w:t>;</w:t>
            </w:r>
            <w:r w:rsidR="00437930" w:rsidRPr="00F47068">
              <w:rPr>
                <w:rFonts w:eastAsia="Calibri"/>
                <w:b/>
              </w:rPr>
              <w:t xml:space="preserve"> </w:t>
            </w:r>
          </w:p>
          <w:p w14:paraId="3C445F4A" w14:textId="6B9427DE" w:rsidR="005A35B6" w:rsidRPr="00F47068" w:rsidRDefault="00D27A6F" w:rsidP="00D27A6F">
            <w:pPr>
              <w:pStyle w:val="enumlev1"/>
              <w:rPr>
                <w:rFonts w:eastAsia="Calibri"/>
              </w:rPr>
            </w:pPr>
            <w:r w:rsidRPr="00F47068">
              <w:rPr>
                <w:rFonts w:eastAsia="Calibri"/>
              </w:rPr>
              <w:t>2</w:t>
            </w:r>
            <w:r w:rsidRPr="00F47068">
              <w:rPr>
                <w:rFonts w:eastAsia="Calibri"/>
                <w:b/>
              </w:rPr>
              <w:tab/>
            </w:r>
            <w:r w:rsidR="00E154D7" w:rsidRPr="00F47068">
              <w:rPr>
                <w:rFonts w:eastAsia="Calibri"/>
                <w:b/>
              </w:rPr>
              <w:t>и</w:t>
            </w:r>
            <w:r w:rsidR="006C52CA" w:rsidRPr="00F47068">
              <w:rPr>
                <w:rFonts w:eastAsia="Calibri"/>
                <w:b/>
              </w:rPr>
              <w:t>зучит</w:t>
            </w:r>
            <w:r w:rsidR="00E154D7" w:rsidRPr="00F47068">
              <w:rPr>
                <w:rFonts w:eastAsia="Calibri"/>
                <w:b/>
              </w:rPr>
              <w:t>ь</w:t>
            </w:r>
            <w:r w:rsidR="006C52CA" w:rsidRPr="00F47068">
              <w:rPr>
                <w:rFonts w:eastAsia="Calibri"/>
                <w:b/>
              </w:rPr>
              <w:t xml:space="preserve"> </w:t>
            </w:r>
            <w:r w:rsidR="00E154D7" w:rsidRPr="00F47068">
              <w:rPr>
                <w:rFonts w:eastAsia="Calibri"/>
                <w:bCs/>
              </w:rPr>
              <w:t>О</w:t>
            </w:r>
            <w:r w:rsidR="006C52CA" w:rsidRPr="00F47068">
              <w:rPr>
                <w:rFonts w:eastAsia="Calibri"/>
                <w:bCs/>
              </w:rPr>
              <w:t xml:space="preserve">тчет </w:t>
            </w:r>
            <w:r w:rsidR="00E154D7" w:rsidRPr="00F47068">
              <w:rPr>
                <w:rFonts w:eastAsia="Calibri"/>
                <w:bCs/>
              </w:rPr>
              <w:t>Д</w:t>
            </w:r>
            <w:r w:rsidR="006C52CA" w:rsidRPr="00F47068">
              <w:rPr>
                <w:rFonts w:eastAsia="Calibri"/>
                <w:bCs/>
              </w:rPr>
              <w:t xml:space="preserve">иректора БР, чтобы убедиться, что любое предложение об </w:t>
            </w:r>
            <w:r w:rsidR="00C323A1" w:rsidRPr="00F47068">
              <w:rPr>
                <w:rFonts w:eastAsia="Calibri"/>
                <w:bCs/>
              </w:rPr>
              <w:t>аннулировании</w:t>
            </w:r>
            <w:r w:rsidR="006C52CA" w:rsidRPr="00F47068">
              <w:rPr>
                <w:rFonts w:eastAsia="Calibri"/>
                <w:bCs/>
              </w:rPr>
              <w:t xml:space="preserve">, пересмотре или замене </w:t>
            </w:r>
            <w:r w:rsidR="00C323A1" w:rsidRPr="00F47068">
              <w:rPr>
                <w:rFonts w:eastAsia="Calibri"/>
                <w:bCs/>
              </w:rPr>
              <w:t xml:space="preserve">Резолюций или Рекомендаций </w:t>
            </w:r>
            <w:r w:rsidR="006C52CA" w:rsidRPr="00F47068">
              <w:rPr>
                <w:rFonts w:eastAsia="Calibri"/>
                <w:bCs/>
              </w:rPr>
              <w:t>соответствует нашим интересам</w:t>
            </w:r>
            <w:r w:rsidR="00414DAE" w:rsidRPr="00F47068">
              <w:rPr>
                <w:rFonts w:eastAsia="Calibri"/>
                <w:bCs/>
              </w:rPr>
              <w:t>;</w:t>
            </w:r>
          </w:p>
          <w:p w14:paraId="26087E70" w14:textId="4CEDE82E" w:rsidR="005A35B6" w:rsidRPr="00F47068" w:rsidRDefault="00D27A6F" w:rsidP="00D27A6F">
            <w:pPr>
              <w:pStyle w:val="enumlev1"/>
              <w:rPr>
                <w:rFonts w:eastAsia="Calibri"/>
              </w:rPr>
            </w:pPr>
            <w:r w:rsidRPr="00F47068">
              <w:rPr>
                <w:rFonts w:eastAsia="Calibri"/>
              </w:rPr>
              <w:t>3</w:t>
            </w:r>
            <w:r w:rsidRPr="00F47068">
              <w:rPr>
                <w:rFonts w:eastAsia="Calibri"/>
                <w:b/>
              </w:rPr>
              <w:tab/>
            </w:r>
            <w:r w:rsidR="00050549" w:rsidRPr="00F47068">
              <w:rPr>
                <w:rFonts w:eastAsia="Calibri"/>
                <w:b/>
              </w:rPr>
              <w:t>рассмотреть</w:t>
            </w:r>
            <w:r w:rsidR="006C52CA" w:rsidRPr="00F47068">
              <w:rPr>
                <w:rFonts w:eastAsia="Calibri"/>
                <w:bCs/>
              </w:rPr>
              <w:t xml:space="preserve"> приведенны</w:t>
            </w:r>
            <w:r w:rsidR="00050549" w:rsidRPr="00F47068">
              <w:rPr>
                <w:rFonts w:eastAsia="Calibri"/>
                <w:bCs/>
              </w:rPr>
              <w:t>е</w:t>
            </w:r>
            <w:r w:rsidR="006C52CA" w:rsidRPr="00F47068">
              <w:rPr>
                <w:rFonts w:eastAsia="Calibri"/>
                <w:bCs/>
              </w:rPr>
              <w:t xml:space="preserve"> ниже </w:t>
            </w:r>
            <w:r w:rsidR="00050549" w:rsidRPr="00F47068">
              <w:rPr>
                <w:rFonts w:eastAsia="Calibri"/>
                <w:bCs/>
              </w:rPr>
              <w:t>Рекомендации и Резолюции</w:t>
            </w:r>
            <w:r w:rsidR="006C52CA" w:rsidRPr="00F47068">
              <w:rPr>
                <w:rFonts w:eastAsia="Calibri"/>
                <w:bCs/>
              </w:rPr>
              <w:t xml:space="preserve">, </w:t>
            </w:r>
            <w:r w:rsidR="00050549" w:rsidRPr="00F47068">
              <w:rPr>
                <w:rFonts w:eastAsia="Calibri"/>
                <w:bCs/>
              </w:rPr>
              <w:t>цель которых, возможно, выполнена</w:t>
            </w:r>
            <w:r w:rsidR="006C52CA" w:rsidRPr="00F47068">
              <w:rPr>
                <w:rFonts w:eastAsia="Calibri"/>
                <w:bCs/>
              </w:rPr>
              <w:t xml:space="preserve">, чтобы их можно было пересмотреть и </w:t>
            </w:r>
            <w:r w:rsidR="00050549" w:rsidRPr="00F47068">
              <w:rPr>
                <w:rFonts w:eastAsia="Calibri"/>
                <w:bCs/>
              </w:rPr>
              <w:t xml:space="preserve">удалить </w:t>
            </w:r>
            <w:r w:rsidR="006C52CA" w:rsidRPr="00F47068">
              <w:rPr>
                <w:rFonts w:eastAsia="Calibri"/>
                <w:bCs/>
              </w:rPr>
              <w:t>из Регламента радиосвязи.</w:t>
            </w:r>
            <w:r w:rsidR="006C52CA" w:rsidRPr="00F47068">
              <w:rPr>
                <w:rFonts w:eastAsia="Calibri"/>
                <w:b/>
              </w:rPr>
              <w:t xml:space="preserve"> </w:t>
            </w:r>
          </w:p>
        </w:tc>
      </w:tr>
      <w:tr w:rsidR="005A35B6" w:rsidRPr="005103D2" w14:paraId="0DA65470" w14:textId="77777777" w:rsidTr="00A4592D">
        <w:trPr>
          <w:jc w:val="center"/>
        </w:trPr>
        <w:tc>
          <w:tcPr>
            <w:tcW w:w="3114" w:type="dxa"/>
          </w:tcPr>
          <w:p w14:paraId="7D43247D" w14:textId="55A81366" w:rsidR="005A35B6" w:rsidRPr="00F841DB" w:rsidRDefault="00A24A7B" w:rsidP="005A35B6">
            <w:pPr>
              <w:spacing w:before="40" w:after="40"/>
              <w:rPr>
                <w:rFonts w:eastAsia="Calibri"/>
                <w:b/>
              </w:rPr>
            </w:pPr>
            <w:r w:rsidRPr="00B5765E">
              <w:rPr>
                <w:rFonts w:eastAsia="Calibri"/>
                <w:b/>
              </w:rPr>
              <w:t>Пункт 8 повестки дня</w:t>
            </w:r>
          </w:p>
          <w:p w14:paraId="13DBD336" w14:textId="3103C2B4" w:rsidR="005A35B6" w:rsidRPr="005A35B6" w:rsidRDefault="00D27A6F" w:rsidP="001B1F74">
            <w:pPr>
              <w:rPr>
                <w:rFonts w:eastAsia="Calibri"/>
                <w:b/>
                <w:lang w:val="en-US"/>
              </w:rPr>
            </w:pPr>
            <w:r w:rsidRPr="00D27A6F">
              <w:rPr>
                <w:rFonts w:eastAsia="Calibri"/>
              </w:rPr>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w:t>
            </w:r>
            <w:r w:rsidRPr="00D27A6F">
              <w:rPr>
                <w:rFonts w:eastAsia="Calibri"/>
              </w:rPr>
              <w:lastRenderedPageBreak/>
              <w:t xml:space="preserve">Резолюции </w:t>
            </w:r>
            <w:r w:rsidRPr="00D27A6F">
              <w:rPr>
                <w:rFonts w:eastAsia="Calibri"/>
                <w:b/>
                <w:bCs/>
              </w:rPr>
              <w:t>26 (Пересм. ВКР</w:t>
            </w:r>
            <w:r w:rsidR="001B1F74">
              <w:rPr>
                <w:rFonts w:eastAsia="Calibri"/>
                <w:b/>
                <w:bCs/>
              </w:rPr>
              <w:noBreakHyphen/>
            </w:r>
            <w:r w:rsidRPr="00D27A6F">
              <w:rPr>
                <w:rFonts w:eastAsia="Calibri"/>
                <w:b/>
                <w:bCs/>
              </w:rPr>
              <w:t>19)</w:t>
            </w:r>
            <w:r w:rsidRPr="00D27A6F">
              <w:rPr>
                <w:rFonts w:eastAsia="Calibri"/>
              </w:rPr>
              <w:t>, и принять по ним надлежащие меры</w:t>
            </w:r>
            <w:r w:rsidR="005A35B6" w:rsidRPr="005A35B6">
              <w:rPr>
                <w:rFonts w:eastAsia="Calibri"/>
                <w:lang w:val="en-US"/>
              </w:rPr>
              <w:t>;</w:t>
            </w:r>
          </w:p>
        </w:tc>
        <w:tc>
          <w:tcPr>
            <w:tcW w:w="6804" w:type="dxa"/>
          </w:tcPr>
          <w:p w14:paraId="73428592" w14:textId="5EFD5A65" w:rsidR="005A35B6" w:rsidRPr="0094045D" w:rsidRDefault="00F615E7" w:rsidP="0094045D">
            <w:pPr>
              <w:pStyle w:val="Headingi"/>
              <w:rPr>
                <w:rFonts w:eastAsia="Calibri"/>
                <w:u w:val="single"/>
              </w:rPr>
            </w:pPr>
            <w:r w:rsidRPr="0094045D">
              <w:rPr>
                <w:rFonts w:eastAsia="Calibri"/>
                <w:u w:val="single"/>
              </w:rPr>
              <w:lastRenderedPageBreak/>
              <w:t>Часть 1: Общая позиция</w:t>
            </w:r>
            <w:r w:rsidR="005A35B6" w:rsidRPr="0094045D">
              <w:rPr>
                <w:rFonts w:eastAsia="Calibri"/>
              </w:rPr>
              <w:t>:</w:t>
            </w:r>
          </w:p>
          <w:p w14:paraId="5A0B32C4" w14:textId="5DF11456" w:rsidR="005A35B6" w:rsidRPr="00706238" w:rsidRDefault="00D27A6F" w:rsidP="00D27A6F">
            <w:pPr>
              <w:pStyle w:val="enumlev1"/>
              <w:rPr>
                <w:rFonts w:eastAsia="Calibri"/>
              </w:rPr>
            </w:pPr>
            <w:r w:rsidRPr="002376B1">
              <w:rPr>
                <w:rFonts w:eastAsia="Calibri"/>
              </w:rPr>
              <w:t>1</w:t>
            </w:r>
            <w:r w:rsidRPr="002376B1">
              <w:rPr>
                <w:rFonts w:eastAsia="Calibri"/>
              </w:rPr>
              <w:tab/>
            </w:r>
            <w:r w:rsidR="00727F71">
              <w:rPr>
                <w:rFonts w:eastAsia="Calibri"/>
                <w:b/>
                <w:bCs/>
              </w:rPr>
              <w:t>Призвать</w:t>
            </w:r>
            <w:r w:rsidR="00B5744C" w:rsidRPr="002376B1">
              <w:rPr>
                <w:rFonts w:eastAsia="Calibri"/>
                <w:b/>
                <w:bCs/>
              </w:rPr>
              <w:t xml:space="preserve"> </w:t>
            </w:r>
            <w:r w:rsidR="00B5744C" w:rsidRPr="002376B1">
              <w:rPr>
                <w:rFonts w:eastAsia="Calibri"/>
              </w:rPr>
              <w:t xml:space="preserve">администрации </w:t>
            </w:r>
            <w:r w:rsidR="00727F71">
              <w:rPr>
                <w:rFonts w:eastAsia="Calibri"/>
              </w:rPr>
              <w:t>рассмотреть примечания</w:t>
            </w:r>
            <w:r w:rsidR="00B5744C" w:rsidRPr="002376B1">
              <w:rPr>
                <w:rFonts w:eastAsia="Calibri"/>
              </w:rPr>
              <w:t xml:space="preserve"> и предл</w:t>
            </w:r>
            <w:r w:rsidR="00727F71">
              <w:rPr>
                <w:rFonts w:eastAsia="Calibri"/>
              </w:rPr>
              <w:t>ожить</w:t>
            </w:r>
            <w:r w:rsidR="00B5744C" w:rsidRPr="002376B1">
              <w:rPr>
                <w:rFonts w:eastAsia="Calibri"/>
              </w:rPr>
              <w:t xml:space="preserve"> </w:t>
            </w:r>
            <w:r w:rsidR="00727F71" w:rsidRPr="00727F71">
              <w:rPr>
                <w:rFonts w:eastAsia="Calibri"/>
              </w:rPr>
              <w:t>исключ</w:t>
            </w:r>
            <w:r w:rsidR="00A97202">
              <w:rPr>
                <w:rFonts w:eastAsia="Calibri"/>
              </w:rPr>
              <w:t>ить</w:t>
            </w:r>
            <w:r w:rsidR="00727F71" w:rsidRPr="00727F71">
              <w:rPr>
                <w:rFonts w:eastAsia="Calibri"/>
              </w:rPr>
              <w:t xml:space="preserve"> </w:t>
            </w:r>
            <w:r w:rsidR="00B5744C" w:rsidRPr="002376B1">
              <w:rPr>
                <w:rFonts w:eastAsia="Calibri"/>
              </w:rPr>
              <w:t>названи</w:t>
            </w:r>
            <w:r w:rsidR="00A97202">
              <w:rPr>
                <w:rFonts w:eastAsia="Calibri"/>
              </w:rPr>
              <w:t>я</w:t>
            </w:r>
            <w:r w:rsidR="00B5744C" w:rsidRPr="002376B1">
              <w:rPr>
                <w:rFonts w:eastAsia="Calibri"/>
              </w:rPr>
              <w:t xml:space="preserve"> своих стран или </w:t>
            </w:r>
            <w:r w:rsidR="00727F71" w:rsidRPr="00727F71">
              <w:rPr>
                <w:rFonts w:eastAsia="Calibri"/>
              </w:rPr>
              <w:t>исключ</w:t>
            </w:r>
            <w:r w:rsidR="00A97202">
              <w:rPr>
                <w:rFonts w:eastAsia="Calibri"/>
              </w:rPr>
              <w:t>ить</w:t>
            </w:r>
            <w:r w:rsidR="00727F71" w:rsidRPr="00727F71">
              <w:rPr>
                <w:rFonts w:eastAsia="Calibri"/>
              </w:rPr>
              <w:t xml:space="preserve"> </w:t>
            </w:r>
            <w:r w:rsidR="00727F71">
              <w:rPr>
                <w:rFonts w:eastAsia="Calibri"/>
              </w:rPr>
              <w:t>примечани</w:t>
            </w:r>
            <w:r w:rsidR="00A97202">
              <w:rPr>
                <w:rFonts w:eastAsia="Calibri"/>
              </w:rPr>
              <w:t>я</w:t>
            </w:r>
            <w:r w:rsidR="00727F71">
              <w:rPr>
                <w:rFonts w:eastAsia="Calibri"/>
              </w:rPr>
              <w:t xml:space="preserve"> для</w:t>
            </w:r>
            <w:r w:rsidR="00B5744C" w:rsidRPr="002376B1">
              <w:rPr>
                <w:rFonts w:eastAsia="Calibri"/>
              </w:rPr>
              <w:t xml:space="preserve"> стран, если они больше не требуются, или добав</w:t>
            </w:r>
            <w:r w:rsidR="00550772">
              <w:rPr>
                <w:rFonts w:eastAsia="Calibri"/>
              </w:rPr>
              <w:t>ить</w:t>
            </w:r>
            <w:r w:rsidR="00B5744C" w:rsidRPr="002376B1">
              <w:rPr>
                <w:rFonts w:eastAsia="Calibri"/>
              </w:rPr>
              <w:t xml:space="preserve"> сво</w:t>
            </w:r>
            <w:r w:rsidR="00550772">
              <w:rPr>
                <w:rFonts w:eastAsia="Calibri"/>
              </w:rPr>
              <w:t>ю</w:t>
            </w:r>
            <w:r w:rsidR="00B5744C" w:rsidRPr="002376B1">
              <w:rPr>
                <w:rFonts w:eastAsia="Calibri"/>
              </w:rPr>
              <w:t xml:space="preserve"> стран</w:t>
            </w:r>
            <w:r w:rsidR="00550772">
              <w:rPr>
                <w:rFonts w:eastAsia="Calibri"/>
              </w:rPr>
              <w:t>у</w:t>
            </w:r>
            <w:r w:rsidR="00B5744C" w:rsidRPr="002376B1">
              <w:rPr>
                <w:rFonts w:eastAsia="Calibri"/>
              </w:rPr>
              <w:t xml:space="preserve"> в </w:t>
            </w:r>
            <w:r w:rsidR="008966B3" w:rsidRPr="008966B3">
              <w:rPr>
                <w:rFonts w:eastAsia="Calibri"/>
              </w:rPr>
              <w:t xml:space="preserve">примечания </w:t>
            </w:r>
            <w:r w:rsidR="00B5744C" w:rsidRPr="002376B1">
              <w:rPr>
                <w:rFonts w:eastAsia="Calibri"/>
              </w:rPr>
              <w:t xml:space="preserve">с целью содействия </w:t>
            </w:r>
            <w:r w:rsidR="008966B3">
              <w:rPr>
                <w:rFonts w:eastAsia="Calibri"/>
              </w:rPr>
              <w:t>согласованию</w:t>
            </w:r>
            <w:r w:rsidR="00B5744C" w:rsidRPr="002376B1">
              <w:rPr>
                <w:rFonts w:eastAsia="Calibri"/>
              </w:rPr>
              <w:t xml:space="preserve">, в соответствии с пунктом </w:t>
            </w:r>
            <w:r w:rsidR="008966B3">
              <w:rPr>
                <w:rFonts w:eastAsia="Calibri"/>
              </w:rPr>
              <w:t xml:space="preserve">1 раздела </w:t>
            </w:r>
            <w:r w:rsidR="00B5744C" w:rsidRPr="008966B3">
              <w:rPr>
                <w:rFonts w:eastAsia="Calibri"/>
                <w:i/>
                <w:iCs/>
              </w:rPr>
              <w:t>решает далее</w:t>
            </w:r>
            <w:r w:rsidR="00B5744C" w:rsidRPr="002376B1">
              <w:rPr>
                <w:rFonts w:eastAsia="Calibri"/>
              </w:rPr>
              <w:t xml:space="preserve"> и </w:t>
            </w:r>
            <w:r w:rsidR="008966B3">
              <w:rPr>
                <w:rFonts w:eastAsia="Calibri"/>
              </w:rPr>
              <w:t>Дополнением</w:t>
            </w:r>
            <w:r w:rsidR="00B5744C" w:rsidRPr="002376B1">
              <w:rPr>
                <w:rFonts w:eastAsia="Calibri"/>
              </w:rPr>
              <w:t xml:space="preserve"> 1 к </w:t>
            </w:r>
            <w:r w:rsidR="00B5744C" w:rsidRPr="00F47068">
              <w:rPr>
                <w:rFonts w:eastAsia="Calibri"/>
              </w:rPr>
              <w:t xml:space="preserve">Резолюции </w:t>
            </w:r>
            <w:r w:rsidR="00B5744C" w:rsidRPr="0094045D">
              <w:rPr>
                <w:rFonts w:eastAsia="Calibri"/>
                <w:b/>
              </w:rPr>
              <w:t>26 (Пересм. ВКР</w:t>
            </w:r>
            <w:r w:rsidR="008966B3" w:rsidRPr="0094045D">
              <w:rPr>
                <w:rFonts w:eastAsia="Calibri"/>
                <w:b/>
              </w:rPr>
              <w:t>-</w:t>
            </w:r>
            <w:r w:rsidR="00B5744C" w:rsidRPr="0094045D">
              <w:rPr>
                <w:rFonts w:eastAsia="Calibri"/>
                <w:b/>
              </w:rPr>
              <w:t>19)</w:t>
            </w:r>
            <w:r w:rsidR="00B5744C" w:rsidRPr="00706238">
              <w:rPr>
                <w:rFonts w:eastAsia="Calibri"/>
              </w:rPr>
              <w:t xml:space="preserve">. </w:t>
            </w:r>
          </w:p>
          <w:p w14:paraId="7AA76570" w14:textId="70B7E676" w:rsidR="005A35B6" w:rsidRPr="00F47068" w:rsidRDefault="00D27A6F" w:rsidP="00D27A6F">
            <w:pPr>
              <w:pStyle w:val="enumlev1"/>
              <w:rPr>
                <w:rFonts w:eastAsia="Calibri"/>
              </w:rPr>
            </w:pPr>
            <w:r w:rsidRPr="00F47068">
              <w:rPr>
                <w:rFonts w:eastAsia="Calibri"/>
              </w:rPr>
              <w:lastRenderedPageBreak/>
              <w:t>2</w:t>
            </w:r>
            <w:r w:rsidRPr="00F47068">
              <w:rPr>
                <w:rFonts w:eastAsia="Calibri"/>
                <w:b/>
              </w:rPr>
              <w:tab/>
            </w:r>
            <w:r w:rsidR="00B5744C" w:rsidRPr="00F47068">
              <w:rPr>
                <w:rFonts w:eastAsia="Calibri"/>
                <w:b/>
              </w:rPr>
              <w:t xml:space="preserve">Предложить </w:t>
            </w:r>
            <w:r w:rsidR="00B5744C" w:rsidRPr="00F47068">
              <w:rPr>
                <w:rFonts w:eastAsia="Calibri"/>
                <w:bCs/>
              </w:rPr>
              <w:t xml:space="preserve">администрациям </w:t>
            </w:r>
            <w:r w:rsidR="004A2107" w:rsidRPr="00F47068">
              <w:rPr>
                <w:rFonts w:eastAsia="Calibri"/>
                <w:bCs/>
              </w:rPr>
              <w:t>АСЭ</w:t>
            </w:r>
            <w:r w:rsidR="00B5744C" w:rsidRPr="00F47068">
              <w:rPr>
                <w:rFonts w:eastAsia="Calibri"/>
                <w:bCs/>
              </w:rPr>
              <w:t xml:space="preserve"> рассмотреть </w:t>
            </w:r>
            <w:r w:rsidR="00B5744C" w:rsidRPr="00F47068">
              <w:rPr>
                <w:rFonts w:eastAsia="Calibri"/>
                <w:b/>
              </w:rPr>
              <w:t xml:space="preserve">Приложение </w:t>
            </w:r>
            <w:r w:rsidR="00B5744C" w:rsidRPr="00F47068">
              <w:rPr>
                <w:rFonts w:eastAsia="Calibri"/>
                <w:b/>
                <w:lang w:val="en-US"/>
              </w:rPr>
              <w:t>B</w:t>
            </w:r>
            <w:r w:rsidR="00B5744C" w:rsidRPr="00F47068">
              <w:rPr>
                <w:rFonts w:eastAsia="Calibri"/>
                <w:bCs/>
              </w:rPr>
              <w:t xml:space="preserve"> к Плану распределения спектра в Африке (</w:t>
            </w:r>
            <w:r w:rsidR="00B5744C" w:rsidRPr="00F47068">
              <w:rPr>
                <w:rFonts w:eastAsia="Calibri"/>
                <w:b/>
                <w:lang w:val="en-US"/>
              </w:rPr>
              <w:t>AfriSAP</w:t>
            </w:r>
            <w:r w:rsidR="00B5744C" w:rsidRPr="00F47068">
              <w:rPr>
                <w:rFonts w:eastAsia="Calibri"/>
                <w:bCs/>
              </w:rPr>
              <w:t xml:space="preserve">), в котором указаны </w:t>
            </w:r>
            <w:r w:rsidR="00C94382" w:rsidRPr="00F47068">
              <w:rPr>
                <w:rFonts w:eastAsia="Calibri"/>
                <w:bCs/>
              </w:rPr>
              <w:t>примечания</w:t>
            </w:r>
            <w:r w:rsidR="00B5744C" w:rsidRPr="00F47068">
              <w:rPr>
                <w:rFonts w:eastAsia="Calibri"/>
                <w:bCs/>
              </w:rPr>
              <w:t xml:space="preserve"> </w:t>
            </w:r>
            <w:r w:rsidR="00C94382" w:rsidRPr="00F47068">
              <w:rPr>
                <w:rFonts w:eastAsia="Calibri"/>
                <w:bCs/>
              </w:rPr>
              <w:t xml:space="preserve">к </w:t>
            </w:r>
            <w:r w:rsidR="00B5744C" w:rsidRPr="00F47068">
              <w:rPr>
                <w:rFonts w:eastAsia="Calibri"/>
                <w:bCs/>
              </w:rPr>
              <w:t xml:space="preserve">РР, содержащие явные ссылки на названия африканских стран, с целью оценки </w:t>
            </w:r>
            <w:r w:rsidR="00335982" w:rsidRPr="00F47068">
              <w:rPr>
                <w:rFonts w:eastAsia="Calibri"/>
                <w:bCs/>
              </w:rPr>
              <w:t>необходимости сохранения</w:t>
            </w:r>
            <w:r w:rsidR="00B5744C" w:rsidRPr="00F47068">
              <w:rPr>
                <w:rFonts w:eastAsia="Calibri"/>
                <w:bCs/>
              </w:rPr>
              <w:t xml:space="preserve"> названи</w:t>
            </w:r>
            <w:r w:rsidR="00335982" w:rsidRPr="00F47068">
              <w:rPr>
                <w:rFonts w:eastAsia="Calibri"/>
                <w:bCs/>
              </w:rPr>
              <w:t>я</w:t>
            </w:r>
            <w:r w:rsidR="00B5744C" w:rsidRPr="00F47068">
              <w:rPr>
                <w:rFonts w:eastAsia="Calibri"/>
                <w:bCs/>
              </w:rPr>
              <w:t xml:space="preserve"> </w:t>
            </w:r>
            <w:r w:rsidR="00550772" w:rsidRPr="00F47068">
              <w:rPr>
                <w:rFonts w:eastAsia="Calibri"/>
                <w:bCs/>
              </w:rPr>
              <w:t xml:space="preserve">своих </w:t>
            </w:r>
            <w:r w:rsidR="00B5744C" w:rsidRPr="00F47068">
              <w:rPr>
                <w:rFonts w:eastAsia="Calibri"/>
                <w:bCs/>
              </w:rPr>
              <w:t xml:space="preserve">стран в указанных </w:t>
            </w:r>
            <w:r w:rsidR="00335982" w:rsidRPr="00F47068">
              <w:rPr>
                <w:rFonts w:eastAsia="Calibri"/>
                <w:bCs/>
              </w:rPr>
              <w:t>примечаниях</w:t>
            </w:r>
            <w:r w:rsidR="00B5744C" w:rsidRPr="00F47068">
              <w:rPr>
                <w:rFonts w:eastAsia="Calibri"/>
                <w:bCs/>
              </w:rPr>
              <w:t xml:space="preserve">. </w:t>
            </w:r>
          </w:p>
          <w:p w14:paraId="02EB6A89" w14:textId="5A1129A9" w:rsidR="005A35B6" w:rsidRPr="00706238" w:rsidRDefault="00D27A6F" w:rsidP="00D27A6F">
            <w:pPr>
              <w:pStyle w:val="enumlev1"/>
              <w:rPr>
                <w:rFonts w:eastAsia="Calibri"/>
                <w:i/>
                <w:u w:val="single"/>
              </w:rPr>
            </w:pPr>
            <w:r w:rsidRPr="00F47068">
              <w:rPr>
                <w:rFonts w:eastAsia="Calibri"/>
              </w:rPr>
              <w:t>3</w:t>
            </w:r>
            <w:r w:rsidRPr="00F47068">
              <w:rPr>
                <w:rFonts w:eastAsia="Calibri"/>
                <w:b/>
              </w:rPr>
              <w:tab/>
            </w:r>
            <w:r w:rsidR="00B5744C" w:rsidRPr="00F47068">
              <w:rPr>
                <w:rFonts w:eastAsia="Calibri"/>
                <w:b/>
              </w:rPr>
              <w:t>Изучит</w:t>
            </w:r>
            <w:r w:rsidR="009576D3" w:rsidRPr="00F47068">
              <w:rPr>
                <w:rFonts w:eastAsia="Calibri"/>
                <w:b/>
              </w:rPr>
              <w:t>ь</w:t>
            </w:r>
            <w:r w:rsidR="00B5744C" w:rsidRPr="00F47068">
              <w:rPr>
                <w:rFonts w:eastAsia="Calibri"/>
                <w:b/>
              </w:rPr>
              <w:t xml:space="preserve"> </w:t>
            </w:r>
            <w:r w:rsidR="00B5744C" w:rsidRPr="00F47068">
              <w:rPr>
                <w:rFonts w:eastAsia="Calibri"/>
                <w:bCs/>
              </w:rPr>
              <w:t>предварительные предложения/позиции других администраций или региональных групп и при</w:t>
            </w:r>
            <w:r w:rsidR="00FE01F5" w:rsidRPr="00F47068">
              <w:rPr>
                <w:rFonts w:eastAsia="Calibri"/>
                <w:bCs/>
              </w:rPr>
              <w:t>нять</w:t>
            </w:r>
            <w:r w:rsidR="00B5744C" w:rsidRPr="00F47068">
              <w:rPr>
                <w:rFonts w:eastAsia="Calibri"/>
                <w:bCs/>
              </w:rPr>
              <w:t xml:space="preserve"> соответствующие меры.</w:t>
            </w:r>
            <w:r w:rsidR="00B5744C" w:rsidRPr="00F47068">
              <w:rPr>
                <w:rFonts w:eastAsia="Calibri"/>
                <w:b/>
              </w:rPr>
              <w:t xml:space="preserve"> </w:t>
            </w:r>
          </w:p>
          <w:p w14:paraId="1C62AC2A" w14:textId="58B8BE5C" w:rsidR="005A35B6" w:rsidRPr="0094045D" w:rsidRDefault="00F615E7" w:rsidP="0094045D">
            <w:pPr>
              <w:pStyle w:val="Headingi"/>
              <w:rPr>
                <w:rFonts w:eastAsia="Calibri"/>
                <w:u w:val="single"/>
              </w:rPr>
            </w:pPr>
            <w:r w:rsidRPr="0094045D">
              <w:rPr>
                <w:rFonts w:eastAsia="Calibri"/>
                <w:u w:val="single"/>
              </w:rPr>
              <w:t>Часть 2: Дальнейшие действия</w:t>
            </w:r>
          </w:p>
          <w:p w14:paraId="1073890D" w14:textId="7B190369" w:rsidR="005A35B6" w:rsidRPr="0094045D" w:rsidRDefault="00F615E7" w:rsidP="005A35B6">
            <w:pPr>
              <w:spacing w:before="40" w:after="40"/>
              <w:rPr>
                <w:rFonts w:eastAsia="Calibri"/>
                <w:b/>
                <w:i/>
              </w:rPr>
            </w:pPr>
            <w:r w:rsidRPr="0094045D">
              <w:rPr>
                <w:rFonts w:eastAsia="Calibri"/>
                <w:b/>
                <w:i/>
              </w:rPr>
              <w:t>Просить администрации АСЭ</w:t>
            </w:r>
            <w:r w:rsidR="005A35B6" w:rsidRPr="0094045D">
              <w:rPr>
                <w:rFonts w:eastAsia="Calibri"/>
                <w:i/>
              </w:rPr>
              <w:t>:</w:t>
            </w:r>
          </w:p>
          <w:p w14:paraId="3B5D6E45" w14:textId="3CF105E7" w:rsidR="005A35B6" w:rsidRPr="00706238" w:rsidRDefault="00D27A6F" w:rsidP="00D27A6F">
            <w:pPr>
              <w:pStyle w:val="enumlev1"/>
              <w:rPr>
                <w:rFonts w:eastAsia="Calibri"/>
                <w:highlight w:val="lightGray"/>
              </w:rPr>
            </w:pPr>
            <w:r w:rsidRPr="00B5744C">
              <w:rPr>
                <w:rFonts w:eastAsia="Calibri"/>
              </w:rPr>
              <w:t>4</w:t>
            </w:r>
            <w:r w:rsidRPr="00B5744C">
              <w:rPr>
                <w:rFonts w:eastAsia="Calibri"/>
                <w:b/>
              </w:rPr>
              <w:tab/>
            </w:r>
            <w:r w:rsidR="00DC4E64">
              <w:rPr>
                <w:rFonts w:eastAsia="Calibri"/>
                <w:bCs/>
              </w:rPr>
              <w:t>з</w:t>
            </w:r>
            <w:r w:rsidR="00B5744C" w:rsidRPr="00B5744C">
              <w:rPr>
                <w:rFonts w:eastAsia="Calibri"/>
                <w:bCs/>
              </w:rPr>
              <w:t>аблаговременно</w:t>
            </w:r>
            <w:r w:rsidR="00B5744C" w:rsidRPr="00B5744C">
              <w:rPr>
                <w:rFonts w:eastAsia="Calibri"/>
                <w:b/>
              </w:rPr>
              <w:t xml:space="preserve"> </w:t>
            </w:r>
            <w:r w:rsidR="00DC4E64">
              <w:rPr>
                <w:rFonts w:eastAsia="Calibri"/>
                <w:b/>
              </w:rPr>
              <w:t xml:space="preserve">рассмотреть </w:t>
            </w:r>
            <w:r w:rsidR="00B5744C" w:rsidRPr="00B5744C">
              <w:rPr>
                <w:rFonts w:eastAsia="Calibri"/>
                <w:bCs/>
              </w:rPr>
              <w:t xml:space="preserve">соответствующие </w:t>
            </w:r>
            <w:r w:rsidR="00DC4E64">
              <w:rPr>
                <w:rFonts w:eastAsia="Calibri"/>
                <w:bCs/>
              </w:rPr>
              <w:t xml:space="preserve">примечания в </w:t>
            </w:r>
            <w:r w:rsidR="00B5744C" w:rsidRPr="00B5744C">
              <w:rPr>
                <w:rFonts w:eastAsia="Calibri"/>
                <w:bCs/>
              </w:rPr>
              <w:t>РР и определит</w:t>
            </w:r>
            <w:r w:rsidR="00DC4E64">
              <w:rPr>
                <w:rFonts w:eastAsia="Calibri"/>
                <w:bCs/>
              </w:rPr>
              <w:t>ь</w:t>
            </w:r>
            <w:r w:rsidR="00B5744C" w:rsidRPr="00B5744C">
              <w:rPr>
                <w:rFonts w:eastAsia="Calibri"/>
                <w:bCs/>
              </w:rPr>
              <w:t xml:space="preserve"> </w:t>
            </w:r>
            <w:r w:rsidR="00DC4E64">
              <w:rPr>
                <w:rFonts w:eastAsia="Calibri"/>
                <w:bCs/>
              </w:rPr>
              <w:t>примечания</w:t>
            </w:r>
            <w:r w:rsidR="00B5744C" w:rsidRPr="00B5744C">
              <w:rPr>
                <w:rFonts w:eastAsia="Calibri"/>
                <w:bCs/>
              </w:rPr>
              <w:t xml:space="preserve">, </w:t>
            </w:r>
            <w:r w:rsidR="00DC4E64">
              <w:rPr>
                <w:rFonts w:eastAsia="Calibri"/>
                <w:bCs/>
              </w:rPr>
              <w:t xml:space="preserve">в отношении </w:t>
            </w:r>
            <w:r w:rsidR="00B5744C" w:rsidRPr="00B5744C">
              <w:rPr>
                <w:rFonts w:eastAsia="Calibri"/>
                <w:bCs/>
              </w:rPr>
              <w:t>которы</w:t>
            </w:r>
            <w:r w:rsidR="00DC4E64">
              <w:rPr>
                <w:rFonts w:eastAsia="Calibri"/>
                <w:bCs/>
              </w:rPr>
              <w:t>х</w:t>
            </w:r>
            <w:r w:rsidR="00B5744C" w:rsidRPr="00B5744C">
              <w:rPr>
                <w:rFonts w:eastAsia="Calibri"/>
                <w:bCs/>
              </w:rPr>
              <w:t xml:space="preserve"> могут потребовать</w:t>
            </w:r>
            <w:r w:rsidR="00DC4E64">
              <w:rPr>
                <w:rFonts w:eastAsia="Calibri"/>
                <w:bCs/>
              </w:rPr>
              <w:t>ся</w:t>
            </w:r>
            <w:r w:rsidR="00B5744C" w:rsidRPr="00B5744C">
              <w:rPr>
                <w:rFonts w:eastAsia="Calibri"/>
                <w:bCs/>
              </w:rPr>
              <w:t xml:space="preserve"> действи</w:t>
            </w:r>
            <w:r w:rsidR="00DC4E64">
              <w:rPr>
                <w:rFonts w:eastAsia="Calibri"/>
                <w:bCs/>
              </w:rPr>
              <w:t>я</w:t>
            </w:r>
            <w:r w:rsidR="00B5744C" w:rsidRPr="00B5744C">
              <w:rPr>
                <w:rFonts w:eastAsia="Calibri"/>
                <w:bCs/>
              </w:rPr>
              <w:t xml:space="preserve"> со стороны заинтересованных Государств-Членов </w:t>
            </w:r>
            <w:r w:rsidR="00DC4E64">
              <w:rPr>
                <w:rFonts w:eastAsia="Calibri"/>
                <w:bCs/>
              </w:rPr>
              <w:t xml:space="preserve">в рамках данного </w:t>
            </w:r>
            <w:r w:rsidR="00B5744C" w:rsidRPr="00B5744C">
              <w:rPr>
                <w:rFonts w:eastAsia="Calibri"/>
                <w:bCs/>
              </w:rPr>
              <w:t>пункт</w:t>
            </w:r>
            <w:r w:rsidR="00DC4E64">
              <w:rPr>
                <w:rFonts w:eastAsia="Calibri"/>
                <w:bCs/>
              </w:rPr>
              <w:t>а</w:t>
            </w:r>
            <w:r w:rsidR="00B5744C" w:rsidRPr="00B5744C">
              <w:rPr>
                <w:rFonts w:eastAsia="Calibri"/>
                <w:bCs/>
              </w:rPr>
              <w:t xml:space="preserve"> повестки дня. </w:t>
            </w:r>
            <w:r w:rsidR="00550772">
              <w:rPr>
                <w:rFonts w:eastAsia="Calibri"/>
                <w:bCs/>
              </w:rPr>
              <w:t>К таким действиям относятся</w:t>
            </w:r>
            <w:r w:rsidR="00B5744C" w:rsidRPr="00B5744C">
              <w:rPr>
                <w:rFonts w:eastAsia="Calibri"/>
                <w:bCs/>
              </w:rPr>
              <w:t xml:space="preserve"> удаление или добавление названия страны в </w:t>
            </w:r>
            <w:r w:rsidR="00B3060F">
              <w:rPr>
                <w:rFonts w:eastAsia="Calibri"/>
                <w:bCs/>
              </w:rPr>
              <w:t>примечания</w:t>
            </w:r>
            <w:r w:rsidR="00B5744C" w:rsidRPr="00B5744C">
              <w:rPr>
                <w:rFonts w:eastAsia="Calibri"/>
                <w:bCs/>
              </w:rPr>
              <w:t xml:space="preserve"> </w:t>
            </w:r>
            <w:r w:rsidR="00B3060F" w:rsidRPr="00B3060F">
              <w:rPr>
                <w:rFonts w:eastAsia="Calibri"/>
                <w:bCs/>
              </w:rPr>
              <w:t xml:space="preserve">в соответствии с пунктом 1 раздела </w:t>
            </w:r>
            <w:r w:rsidR="00B3060F" w:rsidRPr="00B3060F">
              <w:rPr>
                <w:rFonts w:eastAsia="Calibri"/>
                <w:bCs/>
                <w:i/>
                <w:iCs/>
              </w:rPr>
              <w:t>решает далее</w:t>
            </w:r>
            <w:r w:rsidR="00B3060F" w:rsidRPr="00B3060F">
              <w:rPr>
                <w:rFonts w:eastAsia="Calibri"/>
                <w:bCs/>
              </w:rPr>
              <w:t xml:space="preserve"> и Дополнением 1 к Резолюции </w:t>
            </w:r>
            <w:r w:rsidR="00B3060F" w:rsidRPr="0094045D">
              <w:rPr>
                <w:rFonts w:eastAsia="Calibri"/>
                <w:b/>
                <w:bCs/>
              </w:rPr>
              <w:t>26 (Пересм. ВКР-19)</w:t>
            </w:r>
            <w:r w:rsidR="00DC4E64" w:rsidRPr="00706238">
              <w:rPr>
                <w:rFonts w:eastAsia="Calibri"/>
                <w:bCs/>
              </w:rPr>
              <w:t>;</w:t>
            </w:r>
            <w:r w:rsidR="00B5744C" w:rsidRPr="00706238">
              <w:rPr>
                <w:rFonts w:eastAsia="Calibri"/>
                <w:b/>
              </w:rPr>
              <w:t xml:space="preserve"> </w:t>
            </w:r>
          </w:p>
          <w:p w14:paraId="0A5C2FE7" w14:textId="057C3701" w:rsidR="005A35B6" w:rsidRPr="00706238" w:rsidRDefault="00D27A6F" w:rsidP="00D27A6F">
            <w:pPr>
              <w:pStyle w:val="enumlev1"/>
              <w:rPr>
                <w:rFonts w:eastAsia="Calibri"/>
                <w:b/>
                <w:i/>
                <w:color w:val="000000"/>
              </w:rPr>
            </w:pPr>
            <w:r w:rsidRPr="00255E8C">
              <w:rPr>
                <w:rFonts w:eastAsia="Calibri"/>
              </w:rPr>
              <w:t>5</w:t>
            </w:r>
            <w:r w:rsidRPr="00255E8C">
              <w:rPr>
                <w:rFonts w:eastAsia="Calibri"/>
                <w:b/>
              </w:rPr>
              <w:tab/>
            </w:r>
            <w:r w:rsidR="003D59BA" w:rsidRPr="00255E8C">
              <w:rPr>
                <w:rFonts w:eastAsia="Calibri"/>
                <w:bCs/>
              </w:rPr>
              <w:t>как</w:t>
            </w:r>
            <w:r w:rsidR="003D59BA">
              <w:rPr>
                <w:rFonts w:eastAsia="Calibri"/>
                <w:bCs/>
              </w:rPr>
              <w:t xml:space="preserve"> можно раньше</w:t>
            </w:r>
            <w:r w:rsidR="00B3060F" w:rsidRPr="00B3060F">
              <w:rPr>
                <w:rFonts w:eastAsia="Calibri"/>
                <w:bCs/>
              </w:rPr>
              <w:t xml:space="preserve"> </w:t>
            </w:r>
            <w:r w:rsidR="00B5744C" w:rsidRPr="002376B1">
              <w:rPr>
                <w:rFonts w:eastAsia="Calibri"/>
                <w:b/>
              </w:rPr>
              <w:t>дове</w:t>
            </w:r>
            <w:r w:rsidR="00B3060F">
              <w:rPr>
                <w:rFonts w:eastAsia="Calibri"/>
                <w:b/>
              </w:rPr>
              <w:t>сти</w:t>
            </w:r>
            <w:r w:rsidR="00B5744C" w:rsidRPr="002376B1">
              <w:rPr>
                <w:rFonts w:eastAsia="Calibri"/>
                <w:b/>
              </w:rPr>
              <w:t xml:space="preserve"> </w:t>
            </w:r>
            <w:r w:rsidR="00B5744C" w:rsidRPr="002376B1">
              <w:rPr>
                <w:rFonts w:eastAsia="Calibri"/>
                <w:bCs/>
              </w:rPr>
              <w:t>свои предложения по пункту</w:t>
            </w:r>
            <w:r w:rsidR="00255E8C">
              <w:rPr>
                <w:rFonts w:eastAsia="Calibri"/>
                <w:bCs/>
              </w:rPr>
              <w:t> </w:t>
            </w:r>
            <w:r w:rsidR="00B5744C" w:rsidRPr="002376B1">
              <w:rPr>
                <w:rFonts w:eastAsia="Calibri"/>
                <w:bCs/>
              </w:rPr>
              <w:t xml:space="preserve">8 повестки дня до других администраций, которые могут быть затронуты, с целью разрешения любых </w:t>
            </w:r>
            <w:r w:rsidR="00B3060F">
              <w:rPr>
                <w:rFonts w:eastAsia="Calibri"/>
                <w:bCs/>
              </w:rPr>
              <w:t>возможных</w:t>
            </w:r>
            <w:r w:rsidR="00B5744C" w:rsidRPr="002376B1">
              <w:rPr>
                <w:rFonts w:eastAsia="Calibri"/>
                <w:bCs/>
              </w:rPr>
              <w:t xml:space="preserve"> проблем при </w:t>
            </w:r>
            <w:r w:rsidR="007A5396">
              <w:rPr>
                <w:rFonts w:eastAsia="Calibri"/>
                <w:bCs/>
              </w:rPr>
              <w:t>достижении</w:t>
            </w:r>
            <w:r w:rsidR="00B5744C" w:rsidRPr="002376B1">
              <w:rPr>
                <w:rFonts w:eastAsia="Calibri"/>
                <w:bCs/>
              </w:rPr>
              <w:t xml:space="preserve"> согласия других администраций на ВКР-23. </w:t>
            </w:r>
          </w:p>
        </w:tc>
      </w:tr>
      <w:tr w:rsidR="005A35B6" w:rsidRPr="005103D2" w14:paraId="524B42D8" w14:textId="77777777" w:rsidTr="00A4592D">
        <w:trPr>
          <w:jc w:val="center"/>
        </w:trPr>
        <w:tc>
          <w:tcPr>
            <w:tcW w:w="3114" w:type="dxa"/>
          </w:tcPr>
          <w:p w14:paraId="410203E9" w14:textId="26A7BBE2" w:rsidR="005A35B6" w:rsidRPr="00F47068" w:rsidRDefault="003D1822" w:rsidP="005A35B6">
            <w:pPr>
              <w:spacing w:before="40" w:after="40"/>
              <w:rPr>
                <w:rFonts w:eastAsia="Calibri"/>
                <w:b/>
              </w:rPr>
            </w:pPr>
            <w:r w:rsidRPr="00F47068">
              <w:rPr>
                <w:rFonts w:eastAsia="Calibri"/>
                <w:b/>
              </w:rPr>
              <w:lastRenderedPageBreak/>
              <w:t>Пункт 9.2 повестки дня</w:t>
            </w:r>
          </w:p>
          <w:p w14:paraId="055CD678" w14:textId="4D2853BA" w:rsidR="005A35B6" w:rsidRPr="00F47068" w:rsidRDefault="008B1438" w:rsidP="005A35B6">
            <w:pPr>
              <w:spacing w:before="40" w:after="40"/>
              <w:rPr>
                <w:rFonts w:eastAsia="Calibri"/>
                <w:b/>
              </w:rPr>
            </w:pPr>
            <w:r w:rsidRPr="00F47068">
              <w:rPr>
                <w:rFonts w:eastAsia="Calibri"/>
                <w:color w:val="000000"/>
              </w:rPr>
              <w:t>о наличии любых трудностей или противоречий, встречающихся при применении Регламента радиосвязи</w:t>
            </w:r>
            <w:r w:rsidR="005A35B6" w:rsidRPr="00F47068">
              <w:rPr>
                <w:rFonts w:eastAsia="Calibri"/>
                <w:color w:val="000000"/>
              </w:rPr>
              <w:t xml:space="preserve">; </w:t>
            </w:r>
          </w:p>
        </w:tc>
        <w:tc>
          <w:tcPr>
            <w:tcW w:w="6804" w:type="dxa"/>
          </w:tcPr>
          <w:p w14:paraId="559C5E62" w14:textId="64CEC985" w:rsidR="005A35B6" w:rsidRPr="0094045D" w:rsidRDefault="00F615E7" w:rsidP="0094045D">
            <w:pPr>
              <w:pStyle w:val="Headingi"/>
              <w:rPr>
                <w:rFonts w:eastAsia="Calibri"/>
                <w:u w:val="single"/>
              </w:rPr>
            </w:pPr>
            <w:r w:rsidRPr="0094045D">
              <w:rPr>
                <w:rFonts w:eastAsia="Calibri"/>
                <w:u w:val="single"/>
              </w:rPr>
              <w:t>Часть 1: Общая позиция</w:t>
            </w:r>
            <w:r w:rsidR="005A35B6" w:rsidRPr="0094045D">
              <w:rPr>
                <w:rFonts w:eastAsia="Calibri"/>
              </w:rPr>
              <w:t>:</w:t>
            </w:r>
          </w:p>
          <w:p w14:paraId="6ADDB68E" w14:textId="0956CACD" w:rsidR="005A35B6" w:rsidRPr="00706238" w:rsidRDefault="008B1438" w:rsidP="008B1438">
            <w:pPr>
              <w:pStyle w:val="enumlev1"/>
            </w:pPr>
            <w:r w:rsidRPr="00F47068">
              <w:t>1</w:t>
            </w:r>
            <w:r w:rsidRPr="00F47068">
              <w:rPr>
                <w:b/>
              </w:rPr>
              <w:tab/>
            </w:r>
            <w:r w:rsidR="00350B7F" w:rsidRPr="00F47068">
              <w:rPr>
                <w:b/>
              </w:rPr>
              <w:t>Поддержать</w:t>
            </w:r>
            <w:r w:rsidR="00350B7F" w:rsidRPr="00F47068">
              <w:rPr>
                <w:bCs/>
              </w:rPr>
              <w:t xml:space="preserve"> меры</w:t>
            </w:r>
            <w:r w:rsidR="0033678E" w:rsidRPr="00F47068">
              <w:rPr>
                <w:bCs/>
              </w:rPr>
              <w:t xml:space="preserve"> для устранения любых трудностей </w:t>
            </w:r>
            <w:r w:rsidR="00350B7F" w:rsidRPr="00F47068">
              <w:rPr>
                <w:bCs/>
              </w:rPr>
              <w:t>или противоречий, встречающихся при применении Регламента радиосвязи</w:t>
            </w:r>
            <w:r w:rsidR="0033678E" w:rsidRPr="00F47068">
              <w:rPr>
                <w:bCs/>
              </w:rPr>
              <w:t>.</w:t>
            </w:r>
            <w:r w:rsidR="0033678E" w:rsidRPr="00F47068">
              <w:rPr>
                <w:b/>
              </w:rPr>
              <w:t xml:space="preserve"> </w:t>
            </w:r>
          </w:p>
          <w:p w14:paraId="56B16770" w14:textId="03CB90AA" w:rsidR="005A35B6" w:rsidRPr="00F47068" w:rsidRDefault="008B1438" w:rsidP="008B1438">
            <w:pPr>
              <w:pStyle w:val="enumlev1"/>
            </w:pPr>
            <w:r w:rsidRPr="00F47068">
              <w:t>2</w:t>
            </w:r>
            <w:r w:rsidRPr="00F47068">
              <w:rPr>
                <w:b/>
              </w:rPr>
              <w:tab/>
            </w:r>
            <w:r w:rsidR="0033678E" w:rsidRPr="00F47068">
              <w:rPr>
                <w:b/>
              </w:rPr>
              <w:t>Поддерж</w:t>
            </w:r>
            <w:r w:rsidR="00350B7F" w:rsidRPr="00F47068">
              <w:rPr>
                <w:b/>
              </w:rPr>
              <w:t>ать</w:t>
            </w:r>
            <w:r w:rsidR="0033678E" w:rsidRPr="00F47068">
              <w:rPr>
                <w:bCs/>
              </w:rPr>
              <w:t xml:space="preserve"> то, что </w:t>
            </w:r>
            <w:r w:rsidR="00941F49" w:rsidRPr="00F47068">
              <w:rPr>
                <w:bCs/>
              </w:rPr>
              <w:t>непродленный</w:t>
            </w:r>
            <w:r w:rsidR="0033678E" w:rsidRPr="00F47068">
              <w:rPr>
                <w:bCs/>
              </w:rPr>
              <w:t xml:space="preserve"> </w:t>
            </w:r>
            <w:r w:rsidR="00476337" w:rsidRPr="00F47068">
              <w:rPr>
                <w:bCs/>
              </w:rPr>
              <w:t xml:space="preserve">период действия </w:t>
            </w:r>
            <w:r w:rsidR="0033678E" w:rsidRPr="00F47068">
              <w:rPr>
                <w:bCs/>
              </w:rPr>
              <w:t xml:space="preserve">для некоторых </w:t>
            </w:r>
            <w:r w:rsidR="0095564C" w:rsidRPr="00F47068">
              <w:rPr>
                <w:bCs/>
              </w:rPr>
              <w:t xml:space="preserve">спутниковых сетей </w:t>
            </w:r>
            <w:r w:rsidR="0033678E" w:rsidRPr="00F47068">
              <w:rPr>
                <w:bCs/>
              </w:rPr>
              <w:t>заинтересованных администра</w:t>
            </w:r>
            <w:r w:rsidR="0095564C" w:rsidRPr="00F47068">
              <w:rPr>
                <w:bCs/>
              </w:rPr>
              <w:t>ций</w:t>
            </w:r>
            <w:r w:rsidR="0033678E" w:rsidRPr="00F47068">
              <w:rPr>
                <w:bCs/>
              </w:rPr>
              <w:t xml:space="preserve"> должен быть пересмотрен и включен в их частотные присвоения, поскольку это</w:t>
            </w:r>
            <w:r w:rsidR="00941F49" w:rsidRPr="00F47068">
              <w:rPr>
                <w:bCs/>
              </w:rPr>
              <w:t xml:space="preserve"> может</w:t>
            </w:r>
            <w:r w:rsidR="0033678E" w:rsidRPr="00F47068">
              <w:rPr>
                <w:bCs/>
              </w:rPr>
              <w:t xml:space="preserve"> внес</w:t>
            </w:r>
            <w:r w:rsidR="00941F49" w:rsidRPr="00F47068">
              <w:rPr>
                <w:bCs/>
              </w:rPr>
              <w:t>ти</w:t>
            </w:r>
            <w:r w:rsidR="0033678E" w:rsidRPr="00F47068">
              <w:rPr>
                <w:bCs/>
              </w:rPr>
              <w:t xml:space="preserve"> некоторую двусмысленность в понимание </w:t>
            </w:r>
            <w:r w:rsidR="00476337" w:rsidRPr="00F47068">
              <w:rPr>
                <w:bCs/>
              </w:rPr>
              <w:t>период</w:t>
            </w:r>
            <w:r w:rsidR="00D90188" w:rsidRPr="00F47068">
              <w:rPr>
                <w:bCs/>
              </w:rPr>
              <w:t>а</w:t>
            </w:r>
            <w:r w:rsidR="00476337" w:rsidRPr="00F47068">
              <w:rPr>
                <w:bCs/>
              </w:rPr>
              <w:t xml:space="preserve"> действия </w:t>
            </w:r>
            <w:r w:rsidR="00941F49" w:rsidRPr="00F47068">
              <w:rPr>
                <w:bCs/>
              </w:rPr>
              <w:t>спутниковых систем, включая космические и земные станции, и типа предоставляемых услуг</w:t>
            </w:r>
            <w:r w:rsidR="0033678E" w:rsidRPr="00F47068">
              <w:rPr>
                <w:bCs/>
              </w:rPr>
              <w:t>.</w:t>
            </w:r>
          </w:p>
          <w:p w14:paraId="6EDA0548" w14:textId="02379D2E" w:rsidR="005A35B6" w:rsidRPr="00706238" w:rsidRDefault="008B1438" w:rsidP="008B1438">
            <w:pPr>
              <w:pStyle w:val="enumlev1"/>
            </w:pPr>
            <w:r w:rsidRPr="00F47068">
              <w:tab/>
            </w:r>
            <w:r w:rsidR="0033678E" w:rsidRPr="00F47068">
              <w:t xml:space="preserve">В соответствии с п. </w:t>
            </w:r>
            <w:r w:rsidR="0033678E" w:rsidRPr="00F47068">
              <w:rPr>
                <w:b/>
                <w:bCs/>
              </w:rPr>
              <w:t>11.50</w:t>
            </w:r>
            <w:r w:rsidR="0033678E" w:rsidRPr="00F47068">
              <w:t xml:space="preserve"> в целях повышения точности данных, </w:t>
            </w:r>
            <w:r w:rsidR="00FE0A7E" w:rsidRPr="00F47068">
              <w:t xml:space="preserve">занесенных </w:t>
            </w:r>
            <w:r w:rsidR="0033678E" w:rsidRPr="00F47068">
              <w:t>в Справочный регистр, был проведен анализ спутниковых сетей, зарегистрированных в Справочном регистре. Бюро отметило, что частотные присвоения некоторым спутниковым сетям были зарегистрированы в Справочном регистре без указан</w:t>
            </w:r>
            <w:r w:rsidR="00FE0A7E" w:rsidRPr="00F47068">
              <w:t>ия</w:t>
            </w:r>
            <w:r w:rsidR="0033678E" w:rsidRPr="00F47068">
              <w:t xml:space="preserve"> </w:t>
            </w:r>
            <w:r w:rsidR="00476337" w:rsidRPr="00F47068">
              <w:t>период</w:t>
            </w:r>
            <w:r w:rsidR="00717669" w:rsidRPr="00F47068">
              <w:t>а</w:t>
            </w:r>
            <w:r w:rsidR="00476337" w:rsidRPr="00F47068">
              <w:t xml:space="preserve"> действия</w:t>
            </w:r>
            <w:r w:rsidR="0033678E" w:rsidRPr="00F47068">
              <w:t xml:space="preserve">. </w:t>
            </w:r>
            <w:r w:rsidR="00A209B6" w:rsidRPr="00F47068">
              <w:t>В связи с этим</w:t>
            </w:r>
            <w:r w:rsidR="0033678E" w:rsidRPr="00F47068">
              <w:t xml:space="preserve"> Бюро обратилось к заинтересованным администрациям с просьбой указать предполагаемый </w:t>
            </w:r>
            <w:r w:rsidR="00A209B6" w:rsidRPr="00F47068">
              <w:t xml:space="preserve">период действия </w:t>
            </w:r>
            <w:r w:rsidR="00892B67">
              <w:t>этих частотных присвоений.</w:t>
            </w:r>
          </w:p>
          <w:p w14:paraId="3D0993F1" w14:textId="6609D7C7" w:rsidR="005A35B6" w:rsidRPr="00706238" w:rsidRDefault="008B1438" w:rsidP="008B1438">
            <w:pPr>
              <w:pStyle w:val="enumlev1"/>
            </w:pPr>
            <w:r w:rsidRPr="00706238">
              <w:tab/>
            </w:r>
            <w:r w:rsidR="0033678E" w:rsidRPr="00F47068">
              <w:t xml:space="preserve">Судя по </w:t>
            </w:r>
            <w:r w:rsidR="00E81B5B" w:rsidRPr="00F47068">
              <w:t>СРОКАМ ДЕЙСТВИЯ</w:t>
            </w:r>
            <w:r w:rsidR="0033678E" w:rsidRPr="00F47068">
              <w:t xml:space="preserve"> </w:t>
            </w:r>
            <w:r w:rsidR="00E81B5B" w:rsidRPr="00F47068">
              <w:t xml:space="preserve">ЗАЯВОК НА СПУТНИКОВЫЕ СЕТИ </w:t>
            </w:r>
            <w:r w:rsidR="0033678E" w:rsidRPr="00F47068">
              <w:t xml:space="preserve">(неплановые </w:t>
            </w:r>
            <w:r w:rsidR="00E81B5B" w:rsidRPr="00F47068">
              <w:t>полосы частот</w:t>
            </w:r>
            <w:r w:rsidR="0033678E" w:rsidRPr="00F47068">
              <w:t>), мы видим, что период действия является важной частью жизненного цикла з</w:t>
            </w:r>
            <w:r w:rsidR="00E81B5B" w:rsidRPr="00F47068">
              <w:t>аявок на</w:t>
            </w:r>
            <w:r w:rsidR="0033678E" w:rsidRPr="00F47068">
              <w:t xml:space="preserve"> спутник</w:t>
            </w:r>
            <w:r w:rsidR="00E81B5B" w:rsidRPr="00F47068">
              <w:t>и</w:t>
            </w:r>
            <w:r w:rsidR="0033678E" w:rsidRPr="00F47068">
              <w:t xml:space="preserve">. </w:t>
            </w:r>
          </w:p>
          <w:p w14:paraId="337D56E6" w14:textId="22A7DE96" w:rsidR="005A35B6" w:rsidRPr="00706238" w:rsidRDefault="008B1438" w:rsidP="008B1438">
            <w:pPr>
              <w:pStyle w:val="enumlev1"/>
              <w:rPr>
                <w:color w:val="000000"/>
              </w:rPr>
            </w:pPr>
            <w:r w:rsidRPr="00706238">
              <w:rPr>
                <w:color w:val="000000"/>
              </w:rPr>
              <w:lastRenderedPageBreak/>
              <w:tab/>
            </w:r>
            <w:r w:rsidR="0033678E" w:rsidRPr="00F47068">
              <w:rPr>
                <w:color w:val="000000"/>
              </w:rPr>
              <w:t>Поэтому крайне важно просить заинтересованную администрацию указ</w:t>
            </w:r>
            <w:r w:rsidR="00255E8C" w:rsidRPr="00F47068">
              <w:rPr>
                <w:color w:val="000000"/>
              </w:rPr>
              <w:t>ыв</w:t>
            </w:r>
            <w:r w:rsidR="0033678E" w:rsidRPr="00F47068">
              <w:rPr>
                <w:color w:val="000000"/>
              </w:rPr>
              <w:t xml:space="preserve">ать предполагаемый период действия этих частотных присвоений. </w:t>
            </w:r>
          </w:p>
          <w:p w14:paraId="6A7B80EE" w14:textId="1D12EC8C" w:rsidR="005A35B6" w:rsidRPr="00F47068" w:rsidRDefault="008B1438" w:rsidP="008B1438">
            <w:pPr>
              <w:pStyle w:val="enumlev1"/>
            </w:pPr>
            <w:r w:rsidRPr="00F47068">
              <w:t>3</w:t>
            </w:r>
            <w:r w:rsidRPr="00F47068">
              <w:rPr>
                <w:b/>
              </w:rPr>
              <w:tab/>
            </w:r>
            <w:r w:rsidR="0033678E" w:rsidRPr="00F47068">
              <w:rPr>
                <w:b/>
              </w:rPr>
              <w:t>Поддерж</w:t>
            </w:r>
            <w:r w:rsidR="00456556" w:rsidRPr="00F47068">
              <w:rPr>
                <w:b/>
              </w:rPr>
              <w:t>ать</w:t>
            </w:r>
            <w:r w:rsidR="0033678E" w:rsidRPr="00F47068">
              <w:rPr>
                <w:bCs/>
              </w:rPr>
              <w:t xml:space="preserve"> удалени</w:t>
            </w:r>
            <w:r w:rsidR="00456556" w:rsidRPr="00F47068">
              <w:rPr>
                <w:bCs/>
              </w:rPr>
              <w:t>е</w:t>
            </w:r>
            <w:r w:rsidR="0033678E" w:rsidRPr="00F47068">
              <w:rPr>
                <w:bCs/>
              </w:rPr>
              <w:t xml:space="preserve"> и не сохран</w:t>
            </w:r>
            <w:r w:rsidR="00456556" w:rsidRPr="00F47068">
              <w:rPr>
                <w:bCs/>
              </w:rPr>
              <w:t>ять</w:t>
            </w:r>
            <w:r w:rsidR="0033678E" w:rsidRPr="00F47068">
              <w:rPr>
                <w:bCs/>
              </w:rPr>
              <w:t xml:space="preserve"> оставши</w:t>
            </w:r>
            <w:r w:rsidR="00456556" w:rsidRPr="00F47068">
              <w:rPr>
                <w:bCs/>
              </w:rPr>
              <w:t>е</w:t>
            </w:r>
            <w:r w:rsidR="0033678E" w:rsidRPr="00F47068">
              <w:rPr>
                <w:bCs/>
              </w:rPr>
              <w:t>ся спутник</w:t>
            </w:r>
            <w:r w:rsidR="00456556" w:rsidRPr="00F47068">
              <w:rPr>
                <w:bCs/>
              </w:rPr>
              <w:t>и</w:t>
            </w:r>
            <w:r w:rsidR="0033678E" w:rsidRPr="00F47068">
              <w:rPr>
                <w:bCs/>
              </w:rPr>
              <w:t xml:space="preserve">, которые не включены в </w:t>
            </w:r>
            <w:r w:rsidR="00456556" w:rsidRPr="00F47068">
              <w:rPr>
                <w:bCs/>
              </w:rPr>
              <w:t>изменение</w:t>
            </w:r>
            <w:r w:rsidR="0033678E" w:rsidRPr="00F47068">
              <w:rPr>
                <w:bCs/>
              </w:rPr>
              <w:t xml:space="preserve">, чтобы не вводить в заблуждение при принятии </w:t>
            </w:r>
            <w:r w:rsidR="00456556" w:rsidRPr="00F47068">
              <w:rPr>
                <w:bCs/>
              </w:rPr>
              <w:t>Резолюции</w:t>
            </w:r>
            <w:r w:rsidR="0033678E" w:rsidRPr="00F47068">
              <w:rPr>
                <w:bCs/>
              </w:rPr>
              <w:t xml:space="preserve"> и последующих действиях, таких как, например, расчет помех.</w:t>
            </w:r>
            <w:r w:rsidR="0033678E" w:rsidRPr="00F47068">
              <w:rPr>
                <w:b/>
              </w:rPr>
              <w:t xml:space="preserve"> </w:t>
            </w:r>
          </w:p>
          <w:p w14:paraId="1F0E2053" w14:textId="7A097858" w:rsidR="005A35B6" w:rsidRPr="00706238" w:rsidRDefault="008B1438" w:rsidP="008B1438">
            <w:pPr>
              <w:pStyle w:val="enumlev1"/>
            </w:pPr>
            <w:r w:rsidRPr="00F47068">
              <w:tab/>
            </w:r>
            <w:r w:rsidR="0033678E" w:rsidRPr="00F47068">
              <w:t xml:space="preserve">Заявляющая администрация представляет в Бюро изменения </w:t>
            </w:r>
            <w:r w:rsidR="00D90188" w:rsidRPr="00F47068">
              <w:t>по</w:t>
            </w:r>
            <w:r w:rsidR="0033678E" w:rsidRPr="00F47068">
              <w:t xml:space="preserve"> характеристикам заявленных или зарегистрированных частотных присвоений </w:t>
            </w:r>
            <w:r w:rsidR="00D90188" w:rsidRPr="00F47068">
              <w:t>спутниковых систем</w:t>
            </w:r>
            <w:r w:rsidR="00255E8C" w:rsidRPr="00F47068">
              <w:t>ам</w:t>
            </w:r>
            <w:r w:rsidR="00D90188" w:rsidRPr="00F47068">
              <w:t xml:space="preserve"> </w:t>
            </w:r>
            <w:r w:rsidR="0033678E" w:rsidRPr="00F47068">
              <w:t xml:space="preserve">НГСО с целью </w:t>
            </w:r>
            <w:r w:rsidR="00D90188" w:rsidRPr="00F47068">
              <w:t xml:space="preserve">максимального </w:t>
            </w:r>
            <w:r w:rsidR="0033678E" w:rsidRPr="00F47068">
              <w:t>сокращения количества спутников. Был поднят вопрос</w:t>
            </w:r>
            <w:r w:rsidR="00255E8C" w:rsidRPr="00F47068">
              <w:t xml:space="preserve"> о том</w:t>
            </w:r>
            <w:r w:rsidR="0033678E" w:rsidRPr="00F47068">
              <w:t>, необходимо ли сохранять среди оставшихся спутников по крайней мере орбитальные характеристики, соответствующие спутнику(ам), которы</w:t>
            </w:r>
            <w:r w:rsidR="00CD4C61" w:rsidRPr="00F47068">
              <w:t>й(ы</w:t>
            </w:r>
            <w:r w:rsidR="0033678E" w:rsidRPr="00F47068">
              <w:t>е</w:t>
            </w:r>
            <w:r w:rsidR="00CD4C61" w:rsidRPr="00F47068">
              <w:t>)</w:t>
            </w:r>
            <w:r w:rsidR="0033678E" w:rsidRPr="00F47068">
              <w:t xml:space="preserve"> использовал</w:t>
            </w:r>
            <w:r w:rsidR="00CD4C61" w:rsidRPr="00F47068">
              <w:t>ся(л</w:t>
            </w:r>
            <w:r w:rsidR="0033678E" w:rsidRPr="00F47068">
              <w:t>ись</w:t>
            </w:r>
            <w:r w:rsidR="00CD4C61" w:rsidRPr="00F47068">
              <w:t>)</w:t>
            </w:r>
            <w:r w:rsidR="0033678E" w:rsidRPr="00F47068">
              <w:t xml:space="preserve"> для ввода в действие частотных присвоений этой спутниковой системе или для завершения предыдущего этапа Резолюции </w:t>
            </w:r>
            <w:r w:rsidR="0033678E" w:rsidRPr="00F47068">
              <w:rPr>
                <w:b/>
                <w:bCs/>
              </w:rPr>
              <w:t>35 (ВКР-19)</w:t>
            </w:r>
            <w:r w:rsidR="0033678E" w:rsidRPr="00F47068">
              <w:t xml:space="preserve">. </w:t>
            </w:r>
          </w:p>
          <w:p w14:paraId="7BFADF46" w14:textId="585ABEBB" w:rsidR="005A35B6" w:rsidRPr="00F47068" w:rsidRDefault="008B1438" w:rsidP="008B1438">
            <w:pPr>
              <w:pStyle w:val="enumlev1"/>
              <w:rPr>
                <w:lang w:eastAsia="zh-CN"/>
              </w:rPr>
            </w:pPr>
            <w:r w:rsidRPr="00F47068">
              <w:t>4</w:t>
            </w:r>
            <w:r w:rsidRPr="00F47068">
              <w:rPr>
                <w:b/>
              </w:rPr>
              <w:tab/>
            </w:r>
            <w:r w:rsidR="0033678E" w:rsidRPr="00F47068">
              <w:rPr>
                <w:b/>
              </w:rPr>
              <w:t>Поддержать</w:t>
            </w:r>
            <w:r w:rsidR="0033678E" w:rsidRPr="00F47068">
              <w:rPr>
                <w:bCs/>
              </w:rPr>
              <w:t xml:space="preserve"> предложения, внесенные на ВКР-23 странами-бенефициарами</w:t>
            </w:r>
            <w:r w:rsidR="00CD4C61" w:rsidRPr="00F47068">
              <w:rPr>
                <w:bCs/>
              </w:rPr>
              <w:t xml:space="preserve">, в </w:t>
            </w:r>
            <w:r w:rsidR="0033678E" w:rsidRPr="00F47068">
              <w:rPr>
                <w:bCs/>
              </w:rPr>
              <w:t xml:space="preserve">отношении </w:t>
            </w:r>
            <w:r w:rsidR="00CD4C61" w:rsidRPr="00F47068">
              <w:rPr>
                <w:bCs/>
              </w:rPr>
              <w:t>выполнения</w:t>
            </w:r>
            <w:r w:rsidR="0033678E" w:rsidRPr="00F47068">
              <w:rPr>
                <w:bCs/>
              </w:rPr>
              <w:t xml:space="preserve"> Резолюции </w:t>
            </w:r>
            <w:r w:rsidR="0033678E" w:rsidRPr="00F47068">
              <w:rPr>
                <w:b/>
              </w:rPr>
              <w:t>559 (ВКР-19)</w:t>
            </w:r>
            <w:r w:rsidR="0033678E" w:rsidRPr="00F47068">
              <w:rPr>
                <w:bCs/>
              </w:rPr>
              <w:t>:</w:t>
            </w:r>
            <w:r w:rsidR="0033678E" w:rsidRPr="00F47068">
              <w:rPr>
                <w:b/>
              </w:rPr>
              <w:t xml:space="preserve"> </w:t>
            </w:r>
          </w:p>
          <w:p w14:paraId="62547970" w14:textId="2C53E207" w:rsidR="005A35B6" w:rsidRPr="00706238" w:rsidRDefault="005A35B6" w:rsidP="008B1438">
            <w:pPr>
              <w:pStyle w:val="enumlev2"/>
              <w:rPr>
                <w:lang w:eastAsia="zh-CN"/>
              </w:rPr>
            </w:pPr>
            <w:r w:rsidRPr="00F47068">
              <w:rPr>
                <w:lang w:eastAsia="zh-CN"/>
              </w:rPr>
              <w:t>1</w:t>
            </w:r>
            <w:r w:rsidR="008B1438" w:rsidRPr="00F47068">
              <w:rPr>
                <w:lang w:eastAsia="zh-CN"/>
              </w:rPr>
              <w:t>)</w:t>
            </w:r>
            <w:r w:rsidRPr="00F47068">
              <w:rPr>
                <w:lang w:eastAsia="zh-CN"/>
              </w:rPr>
              <w:tab/>
            </w:r>
            <w:r w:rsidR="00CD4C61" w:rsidRPr="00F47068">
              <w:rPr>
                <w:lang w:eastAsia="zh-CN"/>
              </w:rPr>
              <w:t>Представляющие</w:t>
            </w:r>
            <w:r w:rsidR="0033678E" w:rsidRPr="00F47068">
              <w:rPr>
                <w:lang w:eastAsia="zh-CN"/>
              </w:rPr>
              <w:t xml:space="preserve"> администрации предлагают ВКР-23 одобрить все предложения РРК и БР</w:t>
            </w:r>
            <w:r w:rsidR="00CD4C61" w:rsidRPr="00F47068">
              <w:rPr>
                <w:lang w:eastAsia="zh-CN"/>
              </w:rPr>
              <w:t xml:space="preserve"> по</w:t>
            </w:r>
            <w:r w:rsidR="0033678E" w:rsidRPr="00F47068">
              <w:rPr>
                <w:lang w:eastAsia="zh-CN"/>
              </w:rPr>
              <w:t xml:space="preserve"> </w:t>
            </w:r>
            <w:r w:rsidR="00CD4C61" w:rsidRPr="00F47068">
              <w:rPr>
                <w:lang w:eastAsia="zh-CN"/>
              </w:rPr>
              <w:t>выполнению</w:t>
            </w:r>
            <w:r w:rsidR="0033678E" w:rsidRPr="00F47068">
              <w:rPr>
                <w:lang w:eastAsia="zh-CN"/>
              </w:rPr>
              <w:t xml:space="preserve"> Резолюции</w:t>
            </w:r>
            <w:r w:rsidR="0033678E" w:rsidRPr="00706238">
              <w:rPr>
                <w:lang w:eastAsia="zh-CN"/>
              </w:rPr>
              <w:t xml:space="preserve"> </w:t>
            </w:r>
            <w:r w:rsidR="0033678E" w:rsidRPr="00706238">
              <w:rPr>
                <w:b/>
                <w:bCs/>
                <w:lang w:eastAsia="zh-CN"/>
              </w:rPr>
              <w:t>559 (</w:t>
            </w:r>
            <w:r w:rsidR="0033678E" w:rsidRPr="00F47068">
              <w:rPr>
                <w:b/>
                <w:bCs/>
                <w:lang w:eastAsia="zh-CN"/>
              </w:rPr>
              <w:t>ВКР</w:t>
            </w:r>
            <w:r w:rsidR="0033678E" w:rsidRPr="00706238">
              <w:rPr>
                <w:b/>
                <w:bCs/>
                <w:lang w:eastAsia="zh-CN"/>
              </w:rPr>
              <w:t>-19)</w:t>
            </w:r>
            <w:r w:rsidR="0033678E" w:rsidRPr="00706238">
              <w:rPr>
                <w:lang w:eastAsia="zh-CN"/>
              </w:rPr>
              <w:t xml:space="preserve">, </w:t>
            </w:r>
            <w:r w:rsidR="0033678E" w:rsidRPr="00F47068">
              <w:rPr>
                <w:lang w:eastAsia="zh-CN"/>
              </w:rPr>
              <w:t>содержащиеся</w:t>
            </w:r>
            <w:r w:rsidR="0033678E"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их</w:t>
            </w:r>
            <w:r w:rsidR="0033678E" w:rsidRPr="00706238">
              <w:rPr>
                <w:lang w:eastAsia="zh-CN"/>
              </w:rPr>
              <w:t xml:space="preserve"> </w:t>
            </w:r>
            <w:r w:rsidR="0033678E" w:rsidRPr="00F47068">
              <w:rPr>
                <w:lang w:eastAsia="zh-CN"/>
              </w:rPr>
              <w:t>отчетах</w:t>
            </w:r>
            <w:r w:rsidR="0033678E" w:rsidRPr="00706238">
              <w:rPr>
                <w:lang w:eastAsia="zh-CN"/>
              </w:rPr>
              <w:t xml:space="preserve"> </w:t>
            </w:r>
            <w:r w:rsidR="0033678E" w:rsidRPr="00F47068">
              <w:rPr>
                <w:lang w:eastAsia="zh-CN"/>
              </w:rPr>
              <w:t>для</w:t>
            </w:r>
            <w:r w:rsidR="0033678E" w:rsidRPr="00706238">
              <w:rPr>
                <w:lang w:eastAsia="zh-CN"/>
              </w:rPr>
              <w:t xml:space="preserve"> </w:t>
            </w:r>
            <w:r w:rsidR="0033678E" w:rsidRPr="00F47068">
              <w:rPr>
                <w:lang w:eastAsia="zh-CN"/>
              </w:rPr>
              <w:t>ВКР</w:t>
            </w:r>
            <w:r w:rsidR="0033678E" w:rsidRPr="00706238">
              <w:rPr>
                <w:lang w:eastAsia="zh-CN"/>
              </w:rPr>
              <w:t xml:space="preserve">-23. </w:t>
            </w:r>
          </w:p>
          <w:p w14:paraId="5DC3A503" w14:textId="2912F512" w:rsidR="005A35B6" w:rsidRPr="00706238" w:rsidRDefault="005A35B6" w:rsidP="008B1438">
            <w:pPr>
              <w:pStyle w:val="enumlev2"/>
              <w:rPr>
                <w:lang w:eastAsia="zh-CN"/>
              </w:rPr>
            </w:pPr>
            <w:r w:rsidRPr="00706238">
              <w:rPr>
                <w:lang w:eastAsia="zh-CN"/>
              </w:rPr>
              <w:t>2</w:t>
            </w:r>
            <w:r w:rsidR="008B1438" w:rsidRPr="00706238">
              <w:rPr>
                <w:lang w:eastAsia="zh-CN"/>
              </w:rPr>
              <w:t>)</w:t>
            </w:r>
            <w:r w:rsidRPr="00706238">
              <w:rPr>
                <w:lang w:eastAsia="zh-CN"/>
              </w:rPr>
              <w:tab/>
            </w:r>
            <w:r w:rsidR="0033678E" w:rsidRPr="00F47068">
              <w:rPr>
                <w:lang w:eastAsia="zh-CN"/>
              </w:rPr>
              <w:t>Что</w:t>
            </w:r>
            <w:r w:rsidR="0033678E" w:rsidRPr="00706238">
              <w:rPr>
                <w:lang w:eastAsia="zh-CN"/>
              </w:rPr>
              <w:t xml:space="preserve"> </w:t>
            </w:r>
            <w:r w:rsidR="0033678E" w:rsidRPr="00F47068">
              <w:rPr>
                <w:lang w:eastAsia="zh-CN"/>
              </w:rPr>
              <w:t>касается</w:t>
            </w:r>
            <w:r w:rsidR="0033678E" w:rsidRPr="00706238">
              <w:rPr>
                <w:lang w:eastAsia="zh-CN"/>
              </w:rPr>
              <w:t xml:space="preserve"> </w:t>
            </w:r>
            <w:r w:rsidR="0033678E" w:rsidRPr="00F47068">
              <w:rPr>
                <w:lang w:eastAsia="zh-CN"/>
              </w:rPr>
              <w:t>остальных</w:t>
            </w:r>
            <w:r w:rsidR="0033678E" w:rsidRPr="00706238">
              <w:rPr>
                <w:lang w:eastAsia="zh-CN"/>
              </w:rPr>
              <w:t xml:space="preserve"> </w:t>
            </w:r>
            <w:r w:rsidR="0033678E" w:rsidRPr="00F47068">
              <w:rPr>
                <w:lang w:eastAsia="zh-CN"/>
              </w:rPr>
              <w:t>случаев</w:t>
            </w:r>
            <w:r w:rsidR="0033678E" w:rsidRPr="00706238">
              <w:rPr>
                <w:lang w:eastAsia="zh-CN"/>
              </w:rPr>
              <w:t xml:space="preserve"> </w:t>
            </w:r>
            <w:r w:rsidR="0033678E" w:rsidRPr="00F47068">
              <w:rPr>
                <w:lang w:eastAsia="zh-CN"/>
              </w:rPr>
              <w:t>координации</w:t>
            </w:r>
            <w:r w:rsidR="0033678E" w:rsidRPr="00706238">
              <w:rPr>
                <w:lang w:eastAsia="zh-CN"/>
              </w:rPr>
              <w:t xml:space="preserve"> </w:t>
            </w:r>
            <w:r w:rsidR="0033678E" w:rsidRPr="00F47068">
              <w:rPr>
                <w:lang w:eastAsia="zh-CN"/>
              </w:rPr>
              <w:t>согласно</w:t>
            </w:r>
            <w:r w:rsidR="0033678E" w:rsidRPr="00706238">
              <w:rPr>
                <w:lang w:eastAsia="zh-CN"/>
              </w:rPr>
              <w:t xml:space="preserve"> </w:t>
            </w:r>
            <w:r w:rsidR="00CD4C61" w:rsidRPr="00706238">
              <w:rPr>
                <w:lang w:eastAsia="zh-CN"/>
              </w:rPr>
              <w:t>§</w:t>
            </w:r>
            <w:r w:rsidR="0033678E" w:rsidRPr="00706238">
              <w:rPr>
                <w:lang w:eastAsia="zh-CN"/>
              </w:rPr>
              <w:t xml:space="preserve"> 4.1.1 </w:t>
            </w:r>
            <w:r w:rsidR="0033678E" w:rsidRPr="00F47068">
              <w:rPr>
                <w:lang w:val="en-US" w:eastAsia="zh-CN"/>
              </w:rPr>
              <w:t>b</w:t>
            </w:r>
            <w:r w:rsidR="0033678E" w:rsidRPr="00706238">
              <w:rPr>
                <w:lang w:eastAsia="zh-CN"/>
              </w:rPr>
              <w:t xml:space="preserve">) </w:t>
            </w:r>
            <w:r w:rsidR="0033678E" w:rsidRPr="00F47068">
              <w:rPr>
                <w:lang w:eastAsia="zh-CN"/>
              </w:rPr>
              <w:t>Приложения</w:t>
            </w:r>
            <w:r w:rsidR="0033678E" w:rsidRPr="00706238">
              <w:rPr>
                <w:lang w:eastAsia="zh-CN"/>
              </w:rPr>
              <w:t xml:space="preserve"> </w:t>
            </w:r>
            <w:r w:rsidR="0033678E" w:rsidRPr="00706238">
              <w:rPr>
                <w:b/>
                <w:bCs/>
                <w:lang w:eastAsia="zh-CN"/>
              </w:rPr>
              <w:t>30</w:t>
            </w:r>
            <w:r w:rsidR="0033678E" w:rsidRPr="00706238">
              <w:rPr>
                <w:lang w:eastAsia="zh-CN"/>
              </w:rPr>
              <w:t>,</w:t>
            </w:r>
            <w:r w:rsidR="00CD4C61" w:rsidRPr="00706238">
              <w:rPr>
                <w:lang w:eastAsia="zh-CN"/>
              </w:rPr>
              <w:t xml:space="preserve"> </w:t>
            </w:r>
            <w:r w:rsidR="00CD4C61" w:rsidRPr="00F47068">
              <w:rPr>
                <w:lang w:eastAsia="zh-CN"/>
              </w:rPr>
              <w:t>то</w:t>
            </w:r>
            <w:r w:rsidR="0033678E" w:rsidRPr="00706238">
              <w:rPr>
                <w:lang w:eastAsia="zh-CN"/>
              </w:rPr>
              <w:t xml:space="preserve"> </w:t>
            </w:r>
            <w:r w:rsidR="00CD4C61" w:rsidRPr="00F47068">
              <w:rPr>
                <w:lang w:eastAsia="zh-CN"/>
              </w:rPr>
              <w:t>представляющие</w:t>
            </w:r>
            <w:r w:rsidR="0033678E" w:rsidRPr="00706238">
              <w:rPr>
                <w:lang w:eastAsia="zh-CN"/>
              </w:rPr>
              <w:t xml:space="preserve"> </w:t>
            </w:r>
            <w:r w:rsidR="00CD4C61" w:rsidRPr="00F47068">
              <w:rPr>
                <w:lang w:eastAsia="zh-CN"/>
              </w:rPr>
              <w:t>а</w:t>
            </w:r>
            <w:r w:rsidR="0033678E" w:rsidRPr="00F47068">
              <w:rPr>
                <w:lang w:eastAsia="zh-CN"/>
              </w:rPr>
              <w:t>дминистрации</w:t>
            </w:r>
            <w:r w:rsidR="0033678E" w:rsidRPr="00706238">
              <w:rPr>
                <w:lang w:eastAsia="zh-CN"/>
              </w:rPr>
              <w:t xml:space="preserve"> </w:t>
            </w:r>
            <w:r w:rsidR="0033678E" w:rsidRPr="00F47068">
              <w:rPr>
                <w:lang w:eastAsia="zh-CN"/>
              </w:rPr>
              <w:t>предлагают</w:t>
            </w:r>
            <w:r w:rsidR="0033678E" w:rsidRPr="00706238">
              <w:rPr>
                <w:lang w:eastAsia="zh-CN"/>
              </w:rPr>
              <w:t xml:space="preserve"> </w:t>
            </w:r>
            <w:r w:rsidR="0033678E" w:rsidRPr="00F47068">
              <w:rPr>
                <w:lang w:eastAsia="zh-CN"/>
              </w:rPr>
              <w:t>ВКР</w:t>
            </w:r>
            <w:r w:rsidR="0033678E" w:rsidRPr="00706238">
              <w:rPr>
                <w:lang w:eastAsia="zh-CN"/>
              </w:rPr>
              <w:t xml:space="preserve">-23 </w:t>
            </w:r>
            <w:r w:rsidR="0033678E" w:rsidRPr="00F47068">
              <w:rPr>
                <w:lang w:eastAsia="zh-CN"/>
              </w:rPr>
              <w:t>утвердить</w:t>
            </w:r>
            <w:r w:rsidR="0033678E" w:rsidRPr="00706238">
              <w:rPr>
                <w:lang w:eastAsia="zh-CN"/>
              </w:rPr>
              <w:t xml:space="preserve"> </w:t>
            </w:r>
            <w:r w:rsidR="0033678E" w:rsidRPr="00F47068">
              <w:rPr>
                <w:lang w:eastAsia="zh-CN"/>
              </w:rPr>
              <w:t>следующие</w:t>
            </w:r>
            <w:r w:rsidR="0033678E" w:rsidRPr="00706238">
              <w:rPr>
                <w:lang w:eastAsia="zh-CN"/>
              </w:rPr>
              <w:t xml:space="preserve"> </w:t>
            </w:r>
            <w:r w:rsidR="0033678E" w:rsidRPr="00F47068">
              <w:rPr>
                <w:lang w:eastAsia="zh-CN"/>
              </w:rPr>
              <w:t>меры</w:t>
            </w:r>
            <w:r w:rsidR="0033678E" w:rsidRPr="00706238">
              <w:rPr>
                <w:lang w:eastAsia="zh-CN"/>
              </w:rPr>
              <w:t>/</w:t>
            </w:r>
            <w:r w:rsidR="0033678E" w:rsidRPr="00F47068">
              <w:rPr>
                <w:lang w:eastAsia="zh-CN"/>
              </w:rPr>
              <w:t>предложения</w:t>
            </w:r>
            <w:r w:rsidR="0033678E" w:rsidRPr="00706238">
              <w:rPr>
                <w:lang w:eastAsia="zh-CN"/>
              </w:rPr>
              <w:t xml:space="preserve">: </w:t>
            </w:r>
          </w:p>
          <w:p w14:paraId="359E5070" w14:textId="72AE026F" w:rsidR="005A35B6" w:rsidRPr="00F47068" w:rsidRDefault="005A35B6" w:rsidP="008B1438">
            <w:pPr>
              <w:pStyle w:val="enumlev3"/>
              <w:rPr>
                <w:lang w:eastAsia="zh-CN"/>
              </w:rPr>
            </w:pPr>
            <w:r w:rsidRPr="00F47068">
              <w:rPr>
                <w:lang w:val="en-US" w:eastAsia="zh-CN"/>
              </w:rPr>
              <w:t>a</w:t>
            </w:r>
            <w:r w:rsidRPr="00F47068">
              <w:rPr>
                <w:lang w:eastAsia="zh-CN"/>
              </w:rPr>
              <w:t>)</w:t>
            </w:r>
            <w:r w:rsidRPr="00F47068">
              <w:rPr>
                <w:lang w:eastAsia="zh-CN"/>
              </w:rPr>
              <w:tab/>
            </w:r>
            <w:r w:rsidR="00CD4C61" w:rsidRPr="00F47068">
              <w:rPr>
                <w:lang w:eastAsia="zh-CN"/>
              </w:rPr>
              <w:t>а</w:t>
            </w:r>
            <w:r w:rsidR="0033678E" w:rsidRPr="00F47068">
              <w:rPr>
                <w:lang w:eastAsia="zh-CN"/>
              </w:rPr>
              <w:t>дминистрация</w:t>
            </w:r>
            <w:r w:rsidR="00CD4C61" w:rsidRPr="00F47068">
              <w:rPr>
                <w:lang w:eastAsia="zh-CN"/>
              </w:rPr>
              <w:t>,</w:t>
            </w:r>
            <w:r w:rsidR="0033678E" w:rsidRPr="00F47068">
              <w:rPr>
                <w:lang w:eastAsia="zh-CN"/>
              </w:rPr>
              <w:t xml:space="preserve"> </w:t>
            </w:r>
            <w:r w:rsidR="00CD4C61" w:rsidRPr="00F47068">
              <w:rPr>
                <w:lang w:eastAsia="zh-CN"/>
              </w:rPr>
              <w:t xml:space="preserve">заявляющая </w:t>
            </w:r>
            <w:r w:rsidR="0033678E" w:rsidRPr="00F47068">
              <w:rPr>
                <w:lang w:eastAsia="zh-CN"/>
              </w:rPr>
              <w:t>дополнительн</w:t>
            </w:r>
            <w:r w:rsidR="00CD4C61" w:rsidRPr="00F47068">
              <w:rPr>
                <w:lang w:eastAsia="zh-CN"/>
              </w:rPr>
              <w:t>ые виды</w:t>
            </w:r>
            <w:r w:rsidR="00892B67">
              <w:rPr>
                <w:lang w:eastAsia="zh-CN"/>
              </w:rPr>
              <w:t xml:space="preserve"> использовании (т. </w:t>
            </w:r>
            <w:r w:rsidR="0033678E" w:rsidRPr="00F47068">
              <w:rPr>
                <w:lang w:eastAsia="zh-CN"/>
              </w:rPr>
              <w:t>е. присвоения в Списке и/или сет</w:t>
            </w:r>
            <w:r w:rsidR="00CC23F0" w:rsidRPr="00F47068">
              <w:rPr>
                <w:lang w:eastAsia="zh-CN"/>
              </w:rPr>
              <w:t xml:space="preserve">и по </w:t>
            </w:r>
            <w:r w:rsidR="0033678E" w:rsidRPr="00F47068">
              <w:rPr>
                <w:lang w:eastAsia="zh-CN"/>
              </w:rPr>
              <w:t xml:space="preserve">Статье </w:t>
            </w:r>
            <w:r w:rsidR="0033678E" w:rsidRPr="0094045D">
              <w:rPr>
                <w:b/>
                <w:lang w:eastAsia="zh-CN"/>
              </w:rPr>
              <w:t>4</w:t>
            </w:r>
            <w:r w:rsidR="00CC23F0" w:rsidRPr="00F47068">
              <w:rPr>
                <w:lang w:eastAsia="zh-CN"/>
              </w:rPr>
              <w:t>, заявки на которые не обработаны</w:t>
            </w:r>
            <w:r w:rsidR="0033678E" w:rsidRPr="00F47068">
              <w:rPr>
                <w:lang w:eastAsia="zh-CN"/>
              </w:rPr>
              <w:t>)</w:t>
            </w:r>
            <w:r w:rsidR="00255E8C" w:rsidRPr="00F47068">
              <w:rPr>
                <w:lang w:eastAsia="zh-CN"/>
              </w:rPr>
              <w:t>,</w:t>
            </w:r>
            <w:r w:rsidR="00CC23F0" w:rsidRPr="00F47068">
              <w:rPr>
                <w:lang w:eastAsia="zh-CN"/>
              </w:rPr>
              <w:t xml:space="preserve"> должн</w:t>
            </w:r>
            <w:r w:rsidR="00255E8C" w:rsidRPr="00F47068">
              <w:rPr>
                <w:lang w:eastAsia="zh-CN"/>
              </w:rPr>
              <w:t>а</w:t>
            </w:r>
            <w:r w:rsidR="00CC23F0" w:rsidRPr="00F47068">
              <w:rPr>
                <w:lang w:eastAsia="zh-CN"/>
              </w:rPr>
              <w:t xml:space="preserve"> </w:t>
            </w:r>
            <w:r w:rsidR="00B658ED" w:rsidRPr="00F47068">
              <w:rPr>
                <w:lang w:eastAsia="zh-CN"/>
              </w:rPr>
              <w:t xml:space="preserve">допускать </w:t>
            </w:r>
            <w:r w:rsidR="0033678E" w:rsidRPr="00F47068">
              <w:rPr>
                <w:lang w:eastAsia="zh-CN"/>
              </w:rPr>
              <w:t>возможные помехи, создаваемые</w:t>
            </w:r>
            <w:r w:rsidR="00CC23F0" w:rsidRPr="00F47068">
              <w:rPr>
                <w:lang w:eastAsia="zh-CN"/>
              </w:rPr>
              <w:t xml:space="preserve"> </w:t>
            </w:r>
            <w:r w:rsidR="0048418D" w:rsidRPr="00F47068">
              <w:rPr>
                <w:lang w:eastAsia="zh-CN"/>
              </w:rPr>
              <w:t>в</w:t>
            </w:r>
            <w:r w:rsidR="0033678E" w:rsidRPr="00F47068">
              <w:rPr>
                <w:lang w:eastAsia="zh-CN"/>
              </w:rPr>
              <w:t xml:space="preserve"> ее контрольны</w:t>
            </w:r>
            <w:r w:rsidR="00CC23F0" w:rsidRPr="00F47068">
              <w:rPr>
                <w:lang w:eastAsia="zh-CN"/>
              </w:rPr>
              <w:t>х</w:t>
            </w:r>
            <w:r w:rsidR="0033678E" w:rsidRPr="00F47068">
              <w:rPr>
                <w:lang w:eastAsia="zh-CN"/>
              </w:rPr>
              <w:t xml:space="preserve"> точка</w:t>
            </w:r>
            <w:r w:rsidR="00CC23F0" w:rsidRPr="00F47068">
              <w:rPr>
                <w:lang w:eastAsia="zh-CN"/>
              </w:rPr>
              <w:t>х</w:t>
            </w:r>
            <w:r w:rsidR="0033678E" w:rsidRPr="00F47068">
              <w:rPr>
                <w:lang w:eastAsia="zh-CN"/>
              </w:rPr>
              <w:t>, расположенны</w:t>
            </w:r>
            <w:r w:rsidR="00CC23F0" w:rsidRPr="00F47068">
              <w:rPr>
                <w:lang w:eastAsia="zh-CN"/>
              </w:rPr>
              <w:t>х</w:t>
            </w:r>
            <w:r w:rsidR="0033678E" w:rsidRPr="00F47068">
              <w:rPr>
                <w:lang w:eastAsia="zh-CN"/>
              </w:rPr>
              <w:t xml:space="preserve"> в пределах контура усиления антенны </w:t>
            </w:r>
            <w:r w:rsidR="00CC23F0" w:rsidRPr="00F47068">
              <w:rPr>
                <w:lang w:eastAsia="zh-CN"/>
              </w:rPr>
              <w:t xml:space="preserve">–3 дБ, для </w:t>
            </w:r>
            <w:r w:rsidR="0033678E" w:rsidRPr="00F47068">
              <w:rPr>
                <w:lang w:eastAsia="zh-CN"/>
              </w:rPr>
              <w:t xml:space="preserve">соответствующего представления </w:t>
            </w:r>
            <w:r w:rsidR="00CC23F0" w:rsidRPr="00F47068">
              <w:rPr>
                <w:lang w:eastAsia="zh-CN"/>
              </w:rPr>
              <w:t xml:space="preserve">по </w:t>
            </w:r>
            <w:r w:rsidR="0033678E" w:rsidRPr="00F47068">
              <w:rPr>
                <w:lang w:eastAsia="zh-CN"/>
              </w:rPr>
              <w:t>Рез</w:t>
            </w:r>
            <w:r w:rsidR="00CC23F0" w:rsidRPr="00F47068">
              <w:rPr>
                <w:lang w:eastAsia="zh-CN"/>
              </w:rPr>
              <w:t xml:space="preserve">олюции </w:t>
            </w:r>
            <w:r w:rsidR="0033678E" w:rsidRPr="0094045D">
              <w:rPr>
                <w:b/>
                <w:lang w:eastAsia="zh-CN"/>
              </w:rPr>
              <w:t>559</w:t>
            </w:r>
            <w:r w:rsidR="0033678E" w:rsidRPr="00F47068">
              <w:rPr>
                <w:lang w:eastAsia="zh-CN"/>
              </w:rPr>
              <w:t xml:space="preserve">, </w:t>
            </w:r>
            <w:r w:rsidR="00B658ED" w:rsidRPr="00F47068">
              <w:rPr>
                <w:lang w:eastAsia="zh-CN"/>
              </w:rPr>
              <w:t xml:space="preserve">поскольку </w:t>
            </w:r>
            <w:r w:rsidR="0033678E" w:rsidRPr="00F47068">
              <w:rPr>
                <w:lang w:eastAsia="zh-CN"/>
              </w:rPr>
              <w:t xml:space="preserve">эллипс уже является минимальным, утвержденным Бюро; </w:t>
            </w:r>
          </w:p>
          <w:p w14:paraId="1580A531" w14:textId="599C17E0" w:rsidR="005A35B6" w:rsidRPr="00F47068" w:rsidRDefault="005A35B6" w:rsidP="00F47068">
            <w:pPr>
              <w:pStyle w:val="enumlev3"/>
              <w:rPr>
                <w:lang w:eastAsia="zh-CN"/>
              </w:rPr>
            </w:pPr>
            <w:r w:rsidRPr="00F47068">
              <w:rPr>
                <w:lang w:val="en-US" w:eastAsia="zh-CN"/>
              </w:rPr>
              <w:t>b</w:t>
            </w:r>
            <w:r w:rsidRPr="00F47068">
              <w:rPr>
                <w:lang w:eastAsia="zh-CN"/>
              </w:rPr>
              <w:t>)</w:t>
            </w:r>
            <w:r w:rsidRPr="00F47068">
              <w:rPr>
                <w:lang w:eastAsia="zh-CN"/>
              </w:rPr>
              <w:tab/>
            </w:r>
            <w:r w:rsidR="0048418D" w:rsidRPr="00F47068">
              <w:rPr>
                <w:lang w:eastAsia="zh-CN"/>
              </w:rPr>
              <w:t>администрация, заявляющая дополнительные виды использовании</w:t>
            </w:r>
            <w:r w:rsidR="00892B67">
              <w:rPr>
                <w:lang w:eastAsia="zh-CN"/>
              </w:rPr>
              <w:t xml:space="preserve"> (т. </w:t>
            </w:r>
            <w:r w:rsidR="0048418D" w:rsidRPr="00F47068">
              <w:rPr>
                <w:lang w:eastAsia="zh-CN"/>
              </w:rPr>
              <w:t>е. присвоения в Списке и/или сети по Статье 4, заявки на которые не обработаны)</w:t>
            </w:r>
            <w:r w:rsidR="00FF135B" w:rsidRPr="00F47068">
              <w:rPr>
                <w:lang w:eastAsia="zh-CN"/>
              </w:rPr>
              <w:t>,</w:t>
            </w:r>
            <w:r w:rsidR="0048418D" w:rsidRPr="00F47068">
              <w:rPr>
                <w:lang w:eastAsia="zh-CN"/>
              </w:rPr>
              <w:t xml:space="preserve"> должн</w:t>
            </w:r>
            <w:r w:rsidR="00F47D55" w:rsidRPr="00F47068">
              <w:rPr>
                <w:lang w:eastAsia="zh-CN"/>
              </w:rPr>
              <w:t>а</w:t>
            </w:r>
            <w:r w:rsidR="0048418D" w:rsidRPr="00F47068">
              <w:rPr>
                <w:lang w:eastAsia="zh-CN"/>
              </w:rPr>
              <w:t xml:space="preserve"> допускать возможные помехи, создаваемые в ее контрольных точках, расположенных за пределами контура усиления антенны –20 дБ, для соответствующего представления по Резолюции </w:t>
            </w:r>
            <w:r w:rsidR="0048418D" w:rsidRPr="0094045D">
              <w:rPr>
                <w:b/>
                <w:lang w:eastAsia="zh-CN"/>
              </w:rPr>
              <w:t>559</w:t>
            </w:r>
            <w:r w:rsidR="0048418D" w:rsidRPr="00F47068">
              <w:rPr>
                <w:lang w:eastAsia="zh-CN"/>
              </w:rPr>
              <w:t>;</w:t>
            </w:r>
          </w:p>
          <w:p w14:paraId="034E0DBD" w14:textId="729B7EE5" w:rsidR="005A35B6" w:rsidRPr="00F47068" w:rsidRDefault="005A35B6" w:rsidP="008B1438">
            <w:pPr>
              <w:pStyle w:val="enumlev3"/>
              <w:rPr>
                <w:lang w:eastAsia="zh-CN"/>
              </w:rPr>
            </w:pPr>
            <w:r w:rsidRPr="00F47068">
              <w:rPr>
                <w:lang w:val="en-US" w:eastAsia="zh-CN"/>
              </w:rPr>
              <w:lastRenderedPageBreak/>
              <w:t>c</w:t>
            </w:r>
            <w:r w:rsidRPr="00F47068">
              <w:rPr>
                <w:lang w:eastAsia="zh-CN"/>
              </w:rPr>
              <w:t>)</w:t>
            </w:r>
            <w:r w:rsidRPr="00F47068">
              <w:rPr>
                <w:lang w:eastAsia="zh-CN"/>
              </w:rPr>
              <w:tab/>
            </w:r>
            <w:r w:rsidR="00AB15DC" w:rsidRPr="00F47068">
              <w:rPr>
                <w:lang w:eastAsia="zh-CN"/>
              </w:rPr>
              <w:t>если эквивалентный запас по защите (</w:t>
            </w:r>
            <w:r w:rsidR="00AB15DC" w:rsidRPr="00F47068">
              <w:rPr>
                <w:lang w:val="en-US" w:eastAsia="zh-CN"/>
              </w:rPr>
              <w:t>EPM</w:t>
            </w:r>
            <w:r w:rsidR="00AB15DC" w:rsidRPr="00F47068">
              <w:rPr>
                <w:lang w:eastAsia="zh-CN"/>
              </w:rPr>
              <w:t xml:space="preserve">) в контрольной точке сети для дополнительного использования составляет менее –10 дБ на момент рассмотрения Бюро представлений по Части А, сделанных согласно Резолюции </w:t>
            </w:r>
            <w:r w:rsidR="00AB15DC" w:rsidRPr="0094045D">
              <w:rPr>
                <w:b/>
                <w:lang w:eastAsia="zh-CN"/>
              </w:rPr>
              <w:t>559</w:t>
            </w:r>
            <w:r w:rsidR="00AB15DC" w:rsidRPr="00F47068">
              <w:rPr>
                <w:lang w:eastAsia="zh-CN"/>
              </w:rPr>
              <w:t xml:space="preserve">, то эта контрольная точка не должна </w:t>
            </w:r>
            <w:r w:rsidR="00F21E7A" w:rsidRPr="00F47068">
              <w:rPr>
                <w:lang w:eastAsia="zh-CN"/>
              </w:rPr>
              <w:t>приниматься во внимание</w:t>
            </w:r>
            <w:r w:rsidR="00AB15DC" w:rsidRPr="00F47068">
              <w:rPr>
                <w:lang w:eastAsia="zh-CN"/>
              </w:rPr>
              <w:t xml:space="preserve"> Бюро при рассмотрении </w:t>
            </w:r>
            <w:r w:rsidR="00627C81" w:rsidRPr="00F47068">
              <w:rPr>
                <w:lang w:eastAsia="zh-CN"/>
              </w:rPr>
              <w:t xml:space="preserve">заключения по </w:t>
            </w:r>
            <w:r w:rsidR="00AB15DC" w:rsidRPr="00F47068">
              <w:rPr>
                <w:lang w:eastAsia="zh-CN"/>
              </w:rPr>
              <w:t>соответствующем</w:t>
            </w:r>
            <w:r w:rsidR="00627C81" w:rsidRPr="00F47068">
              <w:rPr>
                <w:lang w:eastAsia="zh-CN"/>
              </w:rPr>
              <w:t>у</w:t>
            </w:r>
            <w:r w:rsidR="00AB15DC" w:rsidRPr="00F47068">
              <w:rPr>
                <w:lang w:eastAsia="zh-CN"/>
              </w:rPr>
              <w:t xml:space="preserve"> представлени</w:t>
            </w:r>
            <w:r w:rsidR="00627C81" w:rsidRPr="00F47068">
              <w:rPr>
                <w:lang w:eastAsia="zh-CN"/>
              </w:rPr>
              <w:t xml:space="preserve">ю </w:t>
            </w:r>
            <w:r w:rsidR="00F21E7A" w:rsidRPr="00F47068">
              <w:rPr>
                <w:lang w:eastAsia="zh-CN"/>
              </w:rPr>
              <w:t>согласно</w:t>
            </w:r>
            <w:r w:rsidR="00AB15DC" w:rsidRPr="00F47068">
              <w:rPr>
                <w:lang w:eastAsia="zh-CN"/>
              </w:rPr>
              <w:t xml:space="preserve"> </w:t>
            </w:r>
            <w:r w:rsidR="00627C81" w:rsidRPr="00F47068">
              <w:rPr>
                <w:lang w:eastAsia="zh-CN"/>
              </w:rPr>
              <w:t>Резолюци</w:t>
            </w:r>
            <w:r w:rsidR="00F21E7A" w:rsidRPr="00F47068">
              <w:rPr>
                <w:lang w:eastAsia="zh-CN"/>
              </w:rPr>
              <w:t>и</w:t>
            </w:r>
            <w:r w:rsidR="00627C81" w:rsidRPr="00F47068">
              <w:rPr>
                <w:lang w:eastAsia="zh-CN"/>
              </w:rPr>
              <w:t xml:space="preserve"> </w:t>
            </w:r>
            <w:r w:rsidR="00627C81" w:rsidRPr="0094045D">
              <w:rPr>
                <w:b/>
                <w:lang w:eastAsia="zh-CN"/>
              </w:rPr>
              <w:t>559</w:t>
            </w:r>
            <w:r w:rsidR="0033678E" w:rsidRPr="00F47068">
              <w:rPr>
                <w:lang w:eastAsia="zh-CN"/>
              </w:rPr>
              <w:t xml:space="preserve">; </w:t>
            </w:r>
          </w:p>
          <w:p w14:paraId="6471C354" w14:textId="325E740F" w:rsidR="005A35B6" w:rsidRPr="00706238" w:rsidRDefault="005A35B6" w:rsidP="008B1438">
            <w:pPr>
              <w:pStyle w:val="enumlev3"/>
              <w:rPr>
                <w:lang w:eastAsia="zh-CN"/>
              </w:rPr>
            </w:pPr>
            <w:r w:rsidRPr="00F47068">
              <w:rPr>
                <w:lang w:val="en-US" w:eastAsia="zh-CN"/>
              </w:rPr>
              <w:t>d</w:t>
            </w:r>
            <w:r w:rsidRPr="00F47068">
              <w:rPr>
                <w:lang w:eastAsia="zh-CN"/>
              </w:rPr>
              <w:t>)</w:t>
            </w:r>
            <w:r w:rsidRPr="00F47068">
              <w:rPr>
                <w:lang w:eastAsia="zh-CN"/>
              </w:rPr>
              <w:tab/>
            </w:r>
            <w:r w:rsidR="00627C81" w:rsidRPr="00F47068">
              <w:rPr>
                <w:lang w:eastAsia="zh-CN"/>
              </w:rPr>
              <w:t>к</w:t>
            </w:r>
            <w:r w:rsidR="0033678E" w:rsidRPr="00F47068">
              <w:rPr>
                <w:lang w:eastAsia="zh-CN"/>
              </w:rPr>
              <w:t xml:space="preserve">оординация считается завершенной, если </w:t>
            </w:r>
            <w:r w:rsidR="00627C81" w:rsidRPr="00F47068">
              <w:rPr>
                <w:lang w:eastAsia="zh-CN"/>
              </w:rPr>
              <w:t xml:space="preserve">номинальный орбитальный разнос </w:t>
            </w:r>
            <w:r w:rsidR="0033678E" w:rsidRPr="00F47068">
              <w:rPr>
                <w:lang w:eastAsia="zh-CN"/>
              </w:rPr>
              <w:t xml:space="preserve">между </w:t>
            </w:r>
            <w:r w:rsidR="00627C81" w:rsidRPr="00F47068">
              <w:rPr>
                <w:lang w:eastAsia="zh-CN"/>
              </w:rPr>
              <w:t>представлением согласно</w:t>
            </w:r>
            <w:r w:rsidR="0033678E" w:rsidRPr="00F47068">
              <w:rPr>
                <w:lang w:eastAsia="zh-CN"/>
              </w:rPr>
              <w:t xml:space="preserve"> Рез</w:t>
            </w:r>
            <w:r w:rsidR="00627C81" w:rsidRPr="00F47068">
              <w:rPr>
                <w:lang w:eastAsia="zh-CN"/>
              </w:rPr>
              <w:t xml:space="preserve">олюции </w:t>
            </w:r>
            <w:r w:rsidR="0033678E" w:rsidRPr="0094045D">
              <w:rPr>
                <w:b/>
                <w:lang w:eastAsia="zh-CN"/>
              </w:rPr>
              <w:t>559</w:t>
            </w:r>
            <w:r w:rsidR="0033678E" w:rsidRPr="00F47068">
              <w:rPr>
                <w:lang w:eastAsia="zh-CN"/>
              </w:rPr>
              <w:t xml:space="preserve"> и сетью </w:t>
            </w:r>
            <w:r w:rsidR="00627C81" w:rsidRPr="00F47068">
              <w:rPr>
                <w:lang w:eastAsia="zh-CN"/>
              </w:rPr>
              <w:t xml:space="preserve">для </w:t>
            </w:r>
            <w:r w:rsidR="0033678E" w:rsidRPr="00F47068">
              <w:rPr>
                <w:lang w:eastAsia="zh-CN"/>
              </w:rPr>
              <w:t xml:space="preserve">дополнительного использования </w:t>
            </w:r>
            <w:r w:rsidR="007F233D" w:rsidRPr="00F47068">
              <w:rPr>
                <w:lang w:eastAsia="zh-CN"/>
              </w:rPr>
              <w:t xml:space="preserve">составляет </w:t>
            </w:r>
            <w:r w:rsidR="00FF135B" w:rsidRPr="00F47068">
              <w:rPr>
                <w:lang w:eastAsia="zh-CN"/>
              </w:rPr>
              <w:t>6°</w:t>
            </w:r>
            <w:r w:rsidR="007F233D" w:rsidRPr="00F47068">
              <w:rPr>
                <w:lang w:eastAsia="zh-CN"/>
              </w:rPr>
              <w:t xml:space="preserve"> или более</w:t>
            </w:r>
            <w:r w:rsidR="0033678E" w:rsidRPr="00F47068">
              <w:rPr>
                <w:lang w:eastAsia="zh-CN"/>
              </w:rPr>
              <w:t>.</w:t>
            </w:r>
          </w:p>
          <w:p w14:paraId="7B5F6C25" w14:textId="3C3543B8" w:rsidR="005A35B6" w:rsidRPr="005E7ADA" w:rsidRDefault="005A35B6" w:rsidP="008B1438">
            <w:pPr>
              <w:pStyle w:val="enumlev2"/>
            </w:pPr>
            <w:r w:rsidRPr="005E7ADA">
              <w:rPr>
                <w:lang w:eastAsia="zh-CN"/>
              </w:rPr>
              <w:t>3</w:t>
            </w:r>
            <w:r w:rsidR="008B1438" w:rsidRPr="005E7ADA">
              <w:rPr>
                <w:lang w:eastAsia="zh-CN"/>
              </w:rPr>
              <w:t>)</w:t>
            </w:r>
            <w:r w:rsidRPr="005E7ADA">
              <w:tab/>
            </w:r>
            <w:r w:rsidR="0033678E" w:rsidRPr="00F47068">
              <w:t>Что</w:t>
            </w:r>
            <w:r w:rsidR="0033678E" w:rsidRPr="005E7ADA">
              <w:t xml:space="preserve"> </w:t>
            </w:r>
            <w:r w:rsidR="0033678E" w:rsidRPr="00F47068">
              <w:t>касается</w:t>
            </w:r>
            <w:r w:rsidR="0033678E" w:rsidRPr="005E7ADA">
              <w:t xml:space="preserve"> </w:t>
            </w:r>
            <w:r w:rsidR="0033678E" w:rsidRPr="00F47068">
              <w:t>остальных</w:t>
            </w:r>
            <w:r w:rsidR="0033678E" w:rsidRPr="005E7ADA">
              <w:t xml:space="preserve"> </w:t>
            </w:r>
            <w:r w:rsidR="0033678E" w:rsidRPr="00F47068">
              <w:t>случаев</w:t>
            </w:r>
            <w:r w:rsidR="0033678E" w:rsidRPr="005E7ADA">
              <w:t xml:space="preserve"> </w:t>
            </w:r>
            <w:r w:rsidR="0033678E" w:rsidRPr="00F47068">
              <w:t>координации</w:t>
            </w:r>
            <w:r w:rsidR="0033678E" w:rsidRPr="005E7ADA">
              <w:t xml:space="preserve"> </w:t>
            </w:r>
            <w:r w:rsidR="0033678E" w:rsidRPr="00F47068">
              <w:t>согласно</w:t>
            </w:r>
            <w:r w:rsidR="0033678E" w:rsidRPr="005E7ADA">
              <w:t xml:space="preserve"> </w:t>
            </w:r>
            <w:r w:rsidR="007F233D" w:rsidRPr="005E7ADA">
              <w:t>§</w:t>
            </w:r>
            <w:r w:rsidR="0033678E" w:rsidRPr="005E7ADA">
              <w:t xml:space="preserve"> 4.1.1</w:t>
            </w:r>
            <w:r w:rsidR="005E7ADA" w:rsidRPr="005E7ADA">
              <w:t xml:space="preserve"> </w:t>
            </w:r>
            <w:r w:rsidR="0033678E" w:rsidRPr="00F47068">
              <w:rPr>
                <w:lang w:val="en-US"/>
              </w:rPr>
              <w:t>e</w:t>
            </w:r>
            <w:r w:rsidR="0033678E" w:rsidRPr="005E7ADA">
              <w:t xml:space="preserve">) </w:t>
            </w:r>
            <w:r w:rsidR="0033678E" w:rsidRPr="00F47068">
              <w:t>Приложения</w:t>
            </w:r>
            <w:r w:rsidR="0033678E" w:rsidRPr="005E7ADA">
              <w:t xml:space="preserve"> </w:t>
            </w:r>
            <w:r w:rsidR="0033678E" w:rsidRPr="0094045D">
              <w:rPr>
                <w:b/>
              </w:rPr>
              <w:t>30</w:t>
            </w:r>
            <w:r w:rsidR="0033678E" w:rsidRPr="005E7ADA">
              <w:t xml:space="preserve">, </w:t>
            </w:r>
            <w:r w:rsidR="007F233D" w:rsidRPr="00F47068">
              <w:t>то</w:t>
            </w:r>
            <w:r w:rsidR="007F233D" w:rsidRPr="005E7ADA">
              <w:t xml:space="preserve"> </w:t>
            </w:r>
            <w:r w:rsidR="0033678E" w:rsidRPr="00F47068">
              <w:t>представляющие</w:t>
            </w:r>
            <w:r w:rsidR="0033678E" w:rsidRPr="005E7ADA">
              <w:t xml:space="preserve"> </w:t>
            </w:r>
            <w:r w:rsidR="00CD4C61" w:rsidRPr="00F47068">
              <w:t>а</w:t>
            </w:r>
            <w:r w:rsidR="0033678E" w:rsidRPr="00F47068">
              <w:t>дминистрации</w:t>
            </w:r>
            <w:r w:rsidR="0033678E" w:rsidRPr="005E7ADA">
              <w:t xml:space="preserve"> </w:t>
            </w:r>
            <w:r w:rsidR="0033678E" w:rsidRPr="00F47068">
              <w:t>предлагают</w:t>
            </w:r>
            <w:r w:rsidR="0033678E" w:rsidRPr="005E7ADA">
              <w:t xml:space="preserve"> </w:t>
            </w:r>
            <w:r w:rsidR="0033678E" w:rsidRPr="00F47068">
              <w:t>ВКР</w:t>
            </w:r>
            <w:r w:rsidR="0033678E" w:rsidRPr="005E7ADA">
              <w:t xml:space="preserve">-23 </w:t>
            </w:r>
            <w:r w:rsidR="0033678E" w:rsidRPr="00F47068">
              <w:t>утвердить</w:t>
            </w:r>
            <w:r w:rsidR="0033678E" w:rsidRPr="005E7ADA">
              <w:t xml:space="preserve"> </w:t>
            </w:r>
            <w:r w:rsidR="0033678E" w:rsidRPr="00F47068">
              <w:t>следующие</w:t>
            </w:r>
            <w:r w:rsidR="0033678E" w:rsidRPr="005E7ADA">
              <w:t xml:space="preserve"> </w:t>
            </w:r>
            <w:r w:rsidR="0033678E" w:rsidRPr="00F47068">
              <w:t>меры</w:t>
            </w:r>
            <w:r w:rsidR="0033678E" w:rsidRPr="005E7ADA">
              <w:t>/</w:t>
            </w:r>
            <w:r w:rsidR="0033678E" w:rsidRPr="00F47068">
              <w:t>предложения</w:t>
            </w:r>
            <w:r w:rsidR="0033678E" w:rsidRPr="005E7ADA">
              <w:t xml:space="preserve">: </w:t>
            </w:r>
          </w:p>
          <w:p w14:paraId="16C4B73D" w14:textId="7DB018BD" w:rsidR="005A35B6" w:rsidRPr="00F47068" w:rsidRDefault="005A35B6" w:rsidP="008B1438">
            <w:pPr>
              <w:pStyle w:val="enumlev3"/>
              <w:rPr>
                <w:lang w:eastAsia="zh-CN"/>
              </w:rPr>
            </w:pPr>
            <w:r w:rsidRPr="00F47068">
              <w:rPr>
                <w:lang w:val="en-US" w:eastAsia="zh-CN"/>
              </w:rPr>
              <w:t>a</w:t>
            </w:r>
            <w:r w:rsidRPr="00F47068">
              <w:rPr>
                <w:lang w:eastAsia="zh-CN"/>
              </w:rPr>
              <w:t>)</w:t>
            </w:r>
            <w:r w:rsidRPr="00F47068">
              <w:rPr>
                <w:lang w:eastAsia="zh-CN"/>
              </w:rPr>
              <w:tab/>
            </w:r>
            <w:r w:rsidR="007F233D" w:rsidRPr="00F47068">
              <w:rPr>
                <w:lang w:eastAsia="zh-CN"/>
              </w:rPr>
              <w:t>к</w:t>
            </w:r>
            <w:r w:rsidR="0033678E" w:rsidRPr="00F47068">
              <w:rPr>
                <w:lang w:eastAsia="zh-CN"/>
              </w:rPr>
              <w:t xml:space="preserve">оординация считается завершенной, если </w:t>
            </w:r>
            <w:r w:rsidR="007F233D" w:rsidRPr="00F47068">
              <w:rPr>
                <w:lang w:eastAsia="zh-CN"/>
              </w:rPr>
              <w:t xml:space="preserve">номинальный орбитальный разнос между представлением согласно Резолюции </w:t>
            </w:r>
            <w:r w:rsidR="007F233D" w:rsidRPr="0094045D">
              <w:rPr>
                <w:b/>
                <w:lang w:eastAsia="zh-CN"/>
              </w:rPr>
              <w:t>559</w:t>
            </w:r>
            <w:r w:rsidR="007F233D" w:rsidRPr="00F47068">
              <w:rPr>
                <w:lang w:eastAsia="zh-CN"/>
              </w:rPr>
              <w:t xml:space="preserve"> </w:t>
            </w:r>
            <w:r w:rsidR="0033678E" w:rsidRPr="00F47068">
              <w:rPr>
                <w:lang w:eastAsia="zh-CN"/>
              </w:rPr>
              <w:t xml:space="preserve">и соответствующей </w:t>
            </w:r>
            <w:r w:rsidR="007F233D" w:rsidRPr="00F47068">
              <w:rPr>
                <w:lang w:eastAsia="zh-CN"/>
              </w:rPr>
              <w:t>непланово</w:t>
            </w:r>
            <w:r w:rsidR="00161EAD" w:rsidRPr="00F47068">
              <w:rPr>
                <w:lang w:eastAsia="zh-CN"/>
              </w:rPr>
              <w:t>й</w:t>
            </w:r>
            <w:r w:rsidR="007F233D" w:rsidRPr="00F47068">
              <w:rPr>
                <w:lang w:eastAsia="zh-CN"/>
              </w:rPr>
              <w:t xml:space="preserve"> </w:t>
            </w:r>
            <w:r w:rsidR="0033678E" w:rsidRPr="00F47068">
              <w:rPr>
                <w:lang w:eastAsia="zh-CN"/>
              </w:rPr>
              <w:t xml:space="preserve">спутниковой сетью </w:t>
            </w:r>
            <w:r w:rsidR="007F233D" w:rsidRPr="00F47068">
              <w:rPr>
                <w:lang w:eastAsia="zh-CN"/>
              </w:rPr>
              <w:t xml:space="preserve">составляет </w:t>
            </w:r>
            <w:r w:rsidR="004F02EC" w:rsidRPr="00F47068">
              <w:rPr>
                <w:lang w:eastAsia="zh-CN"/>
              </w:rPr>
              <w:t>6°</w:t>
            </w:r>
            <w:r w:rsidR="007F233D" w:rsidRPr="00F47068">
              <w:rPr>
                <w:lang w:eastAsia="zh-CN"/>
              </w:rPr>
              <w:t xml:space="preserve"> или более</w:t>
            </w:r>
            <w:r w:rsidR="0033678E" w:rsidRPr="00F47068">
              <w:rPr>
                <w:lang w:eastAsia="zh-CN"/>
              </w:rPr>
              <w:t xml:space="preserve">; </w:t>
            </w:r>
          </w:p>
          <w:p w14:paraId="13B652F0" w14:textId="67B1F92D" w:rsidR="005A35B6" w:rsidRPr="00706238" w:rsidRDefault="005A35B6" w:rsidP="008B1438">
            <w:pPr>
              <w:pStyle w:val="enumlev3"/>
              <w:rPr>
                <w:lang w:eastAsia="zh-CN"/>
              </w:rPr>
            </w:pPr>
            <w:r w:rsidRPr="00F47068">
              <w:rPr>
                <w:lang w:val="en-US" w:eastAsia="zh-CN"/>
              </w:rPr>
              <w:t>b</w:t>
            </w:r>
            <w:r w:rsidRPr="00F47068">
              <w:rPr>
                <w:lang w:eastAsia="zh-CN"/>
              </w:rPr>
              <w:t>)</w:t>
            </w:r>
            <w:r w:rsidRPr="00F47068">
              <w:rPr>
                <w:lang w:eastAsia="zh-CN"/>
              </w:rPr>
              <w:tab/>
            </w:r>
            <w:r w:rsidR="00DF0F37" w:rsidRPr="00F47068">
              <w:rPr>
                <w:lang w:eastAsia="zh-CN"/>
              </w:rPr>
              <w:t>зоной обслуживания рассматриваемой неплановой спутниковой сети должна быть зона на суше, находящаяся в пределах контура усиления антенны –3 дБ этой неплановой спутниковой сети, а не указанная в заявке зона обслуживания</w:t>
            </w:r>
            <w:r w:rsidR="0033678E" w:rsidRPr="00F47068">
              <w:rPr>
                <w:lang w:eastAsia="zh-CN"/>
              </w:rPr>
              <w:t xml:space="preserve">, которая может </w:t>
            </w:r>
            <w:r w:rsidR="00DF0F37" w:rsidRPr="00F47068">
              <w:rPr>
                <w:lang w:eastAsia="zh-CN"/>
              </w:rPr>
              <w:t>включать зоны с контуром очень низкого относительного усиления антенны</w:t>
            </w:r>
            <w:r w:rsidR="0033678E" w:rsidRPr="00F47068">
              <w:rPr>
                <w:lang w:eastAsia="zh-CN"/>
              </w:rPr>
              <w:t xml:space="preserve">. </w:t>
            </w:r>
            <w:r w:rsidR="00DF0F37" w:rsidRPr="00F47068">
              <w:rPr>
                <w:lang w:eastAsia="zh-CN"/>
              </w:rPr>
              <w:t>Следует</w:t>
            </w:r>
            <w:r w:rsidR="00DF0F37" w:rsidRPr="00706238">
              <w:rPr>
                <w:lang w:eastAsia="zh-CN"/>
              </w:rPr>
              <w:t xml:space="preserve"> </w:t>
            </w:r>
            <w:r w:rsidR="00DF0F37" w:rsidRPr="00F47068">
              <w:rPr>
                <w:lang w:eastAsia="zh-CN"/>
              </w:rPr>
              <w:t>отметить</w:t>
            </w:r>
            <w:r w:rsidR="0033678E" w:rsidRPr="00706238">
              <w:rPr>
                <w:lang w:eastAsia="zh-CN"/>
              </w:rPr>
              <w:t xml:space="preserve">, </w:t>
            </w:r>
            <w:r w:rsidR="0033678E" w:rsidRPr="00F47068">
              <w:rPr>
                <w:lang w:eastAsia="zh-CN"/>
              </w:rPr>
              <w:t>что</w:t>
            </w:r>
            <w:r w:rsidR="0033678E" w:rsidRPr="00706238">
              <w:rPr>
                <w:lang w:eastAsia="zh-CN"/>
              </w:rPr>
              <w:t xml:space="preserve"> </w:t>
            </w:r>
            <w:r w:rsidR="00655B5D" w:rsidRPr="00F47068">
              <w:rPr>
                <w:lang w:eastAsia="zh-CN"/>
              </w:rPr>
              <w:t>неплановая</w:t>
            </w:r>
            <w:r w:rsidR="0033678E" w:rsidRPr="00706238">
              <w:rPr>
                <w:lang w:eastAsia="zh-CN"/>
              </w:rPr>
              <w:t xml:space="preserve"> </w:t>
            </w:r>
            <w:r w:rsidR="0033678E" w:rsidRPr="00F47068">
              <w:rPr>
                <w:lang w:eastAsia="zh-CN"/>
              </w:rPr>
              <w:t>спутниковая</w:t>
            </w:r>
            <w:r w:rsidR="0033678E" w:rsidRPr="00706238">
              <w:rPr>
                <w:lang w:eastAsia="zh-CN"/>
              </w:rPr>
              <w:t xml:space="preserve"> </w:t>
            </w:r>
            <w:r w:rsidR="0033678E" w:rsidRPr="00F47068">
              <w:rPr>
                <w:lang w:eastAsia="zh-CN"/>
              </w:rPr>
              <w:t>сеть</w:t>
            </w:r>
            <w:r w:rsidR="0033678E" w:rsidRPr="00706238">
              <w:rPr>
                <w:lang w:eastAsia="zh-CN"/>
              </w:rPr>
              <w:t xml:space="preserve"> </w:t>
            </w:r>
            <w:r w:rsidR="00655B5D" w:rsidRPr="00F47068">
              <w:rPr>
                <w:lang w:eastAsia="zh-CN"/>
              </w:rPr>
              <w:t>обеспечивает</w:t>
            </w:r>
            <w:r w:rsidR="00655B5D" w:rsidRPr="00706238">
              <w:rPr>
                <w:lang w:eastAsia="zh-CN"/>
              </w:rPr>
              <w:t xml:space="preserve"> </w:t>
            </w:r>
            <w:r w:rsidR="00655B5D" w:rsidRPr="00F47068">
              <w:rPr>
                <w:lang w:eastAsia="zh-CN"/>
              </w:rPr>
              <w:t>защиту</w:t>
            </w:r>
            <w:r w:rsidR="00655B5D" w:rsidRPr="00706238">
              <w:rPr>
                <w:lang w:eastAsia="zh-CN"/>
              </w:rPr>
              <w:t xml:space="preserve"> </w:t>
            </w:r>
            <w:r w:rsidR="00655B5D" w:rsidRPr="00F47068">
              <w:rPr>
                <w:lang w:eastAsia="zh-CN"/>
              </w:rPr>
              <w:t>только</w:t>
            </w:r>
            <w:r w:rsidR="0033678E" w:rsidRPr="00706238">
              <w:rPr>
                <w:lang w:eastAsia="zh-CN"/>
              </w:rPr>
              <w:t xml:space="preserve"> </w:t>
            </w:r>
            <w:r w:rsidR="0033678E" w:rsidRPr="00F47068">
              <w:rPr>
                <w:lang w:eastAsia="zh-CN"/>
              </w:rPr>
              <w:t>представлени</w:t>
            </w:r>
            <w:r w:rsidR="00655B5D" w:rsidRPr="00F47068">
              <w:rPr>
                <w:lang w:eastAsia="zh-CN"/>
              </w:rPr>
              <w:t>ям</w:t>
            </w:r>
            <w:r w:rsidR="00655B5D" w:rsidRPr="00706238">
              <w:rPr>
                <w:lang w:eastAsia="zh-CN"/>
              </w:rPr>
              <w:t xml:space="preserve"> </w:t>
            </w:r>
            <w:r w:rsidR="00655B5D" w:rsidRPr="00F47068">
              <w:rPr>
                <w:lang w:eastAsia="zh-CN"/>
              </w:rPr>
              <w:t>согласно</w:t>
            </w:r>
            <w:r w:rsidR="0033678E" w:rsidRPr="00706238">
              <w:rPr>
                <w:lang w:eastAsia="zh-CN"/>
              </w:rPr>
              <w:t xml:space="preserve"> </w:t>
            </w:r>
            <w:r w:rsidR="0033678E" w:rsidRPr="00F47068">
              <w:rPr>
                <w:lang w:eastAsia="zh-CN"/>
              </w:rPr>
              <w:t>Рез</w:t>
            </w:r>
            <w:r w:rsidR="00655B5D" w:rsidRPr="00F47068">
              <w:rPr>
                <w:lang w:eastAsia="zh-CN"/>
              </w:rPr>
              <w:t>олюции</w:t>
            </w:r>
            <w:r w:rsidR="00655B5D" w:rsidRPr="00706238">
              <w:rPr>
                <w:lang w:eastAsia="zh-CN"/>
              </w:rPr>
              <w:t xml:space="preserve"> </w:t>
            </w:r>
            <w:r w:rsidR="0033678E" w:rsidRPr="0094045D">
              <w:rPr>
                <w:b/>
                <w:lang w:eastAsia="zh-CN"/>
              </w:rPr>
              <w:t>559</w:t>
            </w:r>
            <w:r w:rsidR="0033678E"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зоне</w:t>
            </w:r>
            <w:r w:rsidR="0033678E" w:rsidRPr="00706238">
              <w:rPr>
                <w:lang w:eastAsia="zh-CN"/>
              </w:rPr>
              <w:t xml:space="preserve"> </w:t>
            </w:r>
            <w:r w:rsidR="0033678E" w:rsidRPr="00F47068">
              <w:rPr>
                <w:lang w:eastAsia="zh-CN"/>
              </w:rPr>
              <w:t>обслуживания</w:t>
            </w:r>
            <w:r w:rsidR="0033678E" w:rsidRPr="00706238">
              <w:rPr>
                <w:lang w:eastAsia="zh-CN"/>
              </w:rPr>
              <w:t xml:space="preserve"> </w:t>
            </w:r>
            <w:r w:rsidR="0033678E" w:rsidRPr="00F47068">
              <w:rPr>
                <w:lang w:eastAsia="zh-CN"/>
              </w:rPr>
              <w:t>на</w:t>
            </w:r>
            <w:r w:rsidR="0033678E" w:rsidRPr="00706238">
              <w:rPr>
                <w:lang w:eastAsia="zh-CN"/>
              </w:rPr>
              <w:t xml:space="preserve"> </w:t>
            </w:r>
            <w:r w:rsidR="0033678E" w:rsidRPr="00F47068">
              <w:rPr>
                <w:lang w:eastAsia="zh-CN"/>
              </w:rPr>
              <w:t>суше</w:t>
            </w:r>
            <w:r w:rsidR="0033678E" w:rsidRPr="00706238">
              <w:rPr>
                <w:lang w:eastAsia="zh-CN"/>
              </w:rPr>
              <w:t xml:space="preserve"> </w:t>
            </w:r>
            <w:r w:rsidR="0033678E" w:rsidRPr="00F47068">
              <w:rPr>
                <w:lang w:eastAsia="zh-CN"/>
              </w:rPr>
              <w:t>и</w:t>
            </w:r>
            <w:r w:rsidR="0033678E" w:rsidRPr="00706238">
              <w:rPr>
                <w:lang w:eastAsia="zh-CN"/>
              </w:rPr>
              <w:t xml:space="preserve"> </w:t>
            </w:r>
            <w:r w:rsidR="0033678E" w:rsidRPr="00F47068">
              <w:rPr>
                <w:lang w:eastAsia="zh-CN"/>
              </w:rPr>
              <w:t>находится</w:t>
            </w:r>
            <w:r w:rsidR="0033678E"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пределах</w:t>
            </w:r>
            <w:r w:rsidR="0033678E" w:rsidRPr="00706238">
              <w:rPr>
                <w:lang w:eastAsia="zh-CN"/>
              </w:rPr>
              <w:t xml:space="preserve"> </w:t>
            </w:r>
            <w:r w:rsidR="0033678E" w:rsidRPr="00F47068">
              <w:rPr>
                <w:lang w:eastAsia="zh-CN"/>
              </w:rPr>
              <w:t>контура</w:t>
            </w:r>
            <w:r w:rsidR="0033678E" w:rsidRPr="00706238">
              <w:rPr>
                <w:lang w:eastAsia="zh-CN"/>
              </w:rPr>
              <w:t xml:space="preserve"> </w:t>
            </w:r>
            <w:r w:rsidR="0033678E" w:rsidRPr="00F47068">
              <w:rPr>
                <w:lang w:eastAsia="zh-CN"/>
              </w:rPr>
              <w:t>усиления</w:t>
            </w:r>
            <w:r w:rsidR="0033678E" w:rsidRPr="00706238">
              <w:rPr>
                <w:lang w:eastAsia="zh-CN"/>
              </w:rPr>
              <w:t xml:space="preserve"> </w:t>
            </w:r>
            <w:r w:rsidR="0033678E" w:rsidRPr="00F47068">
              <w:rPr>
                <w:lang w:eastAsia="zh-CN"/>
              </w:rPr>
              <w:t>антенны</w:t>
            </w:r>
            <w:r w:rsidR="0033678E" w:rsidRPr="00706238">
              <w:rPr>
                <w:lang w:eastAsia="zh-CN"/>
              </w:rPr>
              <w:t xml:space="preserve"> –3 </w:t>
            </w:r>
            <w:r w:rsidR="0033678E" w:rsidRPr="00F47068">
              <w:rPr>
                <w:lang w:eastAsia="zh-CN"/>
              </w:rPr>
              <w:t>дБ</w:t>
            </w:r>
            <w:r w:rsidR="0033678E" w:rsidRPr="00706238">
              <w:rPr>
                <w:lang w:eastAsia="zh-CN"/>
              </w:rPr>
              <w:t xml:space="preserve">; </w:t>
            </w:r>
          </w:p>
          <w:p w14:paraId="5498885E" w14:textId="31B1308E" w:rsidR="005A35B6" w:rsidRPr="00706238" w:rsidRDefault="005A35B6" w:rsidP="008B1438">
            <w:pPr>
              <w:pStyle w:val="enumlev3"/>
              <w:rPr>
                <w:lang w:eastAsia="zh-CN"/>
              </w:rPr>
            </w:pPr>
            <w:r w:rsidRPr="00F47068">
              <w:rPr>
                <w:lang w:val="en-US" w:eastAsia="zh-CN"/>
              </w:rPr>
              <w:t>c</w:t>
            </w:r>
            <w:r w:rsidRPr="00706238">
              <w:rPr>
                <w:lang w:eastAsia="zh-CN"/>
              </w:rPr>
              <w:t>)</w:t>
            </w:r>
            <w:r w:rsidRPr="00706238">
              <w:rPr>
                <w:lang w:eastAsia="zh-CN"/>
              </w:rPr>
              <w:tab/>
            </w:r>
            <w:r w:rsidR="000402CE" w:rsidRPr="00F47068">
              <w:rPr>
                <w:lang w:eastAsia="zh-CN"/>
              </w:rPr>
              <w:t>е</w:t>
            </w:r>
            <w:r w:rsidR="0033678E" w:rsidRPr="00F47068">
              <w:rPr>
                <w:lang w:eastAsia="zh-CN"/>
              </w:rPr>
              <w:t>сли</w:t>
            </w:r>
            <w:r w:rsidR="0033678E" w:rsidRPr="00706238">
              <w:rPr>
                <w:lang w:eastAsia="zh-CN"/>
              </w:rPr>
              <w:t xml:space="preserve"> </w:t>
            </w:r>
            <w:r w:rsidR="000402CE" w:rsidRPr="00F47068">
              <w:rPr>
                <w:lang w:eastAsia="zh-CN"/>
              </w:rPr>
              <w:t>а</w:t>
            </w:r>
            <w:r w:rsidR="0033678E" w:rsidRPr="00F47068">
              <w:rPr>
                <w:lang w:eastAsia="zh-CN"/>
              </w:rPr>
              <w:t>дминистрация</w:t>
            </w:r>
            <w:r w:rsidR="0033678E" w:rsidRPr="00706238">
              <w:rPr>
                <w:lang w:eastAsia="zh-CN"/>
              </w:rPr>
              <w:t xml:space="preserve"> </w:t>
            </w:r>
            <w:r w:rsidR="0033678E" w:rsidRPr="00F47068">
              <w:rPr>
                <w:lang w:eastAsia="zh-CN"/>
              </w:rPr>
              <w:t>соглашается</w:t>
            </w:r>
            <w:r w:rsidR="0033678E" w:rsidRPr="00706238">
              <w:rPr>
                <w:lang w:eastAsia="zh-CN"/>
              </w:rPr>
              <w:t xml:space="preserve"> </w:t>
            </w:r>
            <w:r w:rsidR="0033678E" w:rsidRPr="00F47068">
              <w:rPr>
                <w:lang w:eastAsia="zh-CN"/>
              </w:rPr>
              <w:t>н</w:t>
            </w:r>
            <w:r w:rsidR="00EA5CB8" w:rsidRPr="00F47068">
              <w:rPr>
                <w:lang w:eastAsia="zh-CN"/>
              </w:rPr>
              <w:t>а</w:t>
            </w:r>
            <w:r w:rsidR="00EA5CB8" w:rsidRPr="00706238">
              <w:rPr>
                <w:lang w:eastAsia="zh-CN"/>
              </w:rPr>
              <w:t xml:space="preserve"> </w:t>
            </w:r>
            <w:r w:rsidR="00EA5CB8" w:rsidRPr="00F47068">
              <w:rPr>
                <w:lang w:eastAsia="zh-CN"/>
              </w:rPr>
              <w:t>отсутствие</w:t>
            </w:r>
            <w:r w:rsidR="0033678E" w:rsidRPr="00706238">
              <w:rPr>
                <w:lang w:eastAsia="zh-CN"/>
              </w:rPr>
              <w:t xml:space="preserve"> </w:t>
            </w:r>
            <w:r w:rsidR="0033678E" w:rsidRPr="00F47068">
              <w:rPr>
                <w:lang w:eastAsia="zh-CN"/>
              </w:rPr>
              <w:t>защи</w:t>
            </w:r>
            <w:r w:rsidR="00EA5CB8" w:rsidRPr="00F47068">
              <w:rPr>
                <w:lang w:eastAsia="zh-CN"/>
              </w:rPr>
              <w:t>ты</w:t>
            </w:r>
            <w:r w:rsidR="0033678E" w:rsidRPr="00706238">
              <w:rPr>
                <w:lang w:eastAsia="zh-CN"/>
              </w:rPr>
              <w:t xml:space="preserve"> </w:t>
            </w:r>
            <w:r w:rsidR="0033678E" w:rsidRPr="00F47068">
              <w:rPr>
                <w:lang w:eastAsia="zh-CN"/>
              </w:rPr>
              <w:t>зон</w:t>
            </w:r>
            <w:r w:rsidR="00EA5CB8" w:rsidRPr="00F47068">
              <w:rPr>
                <w:lang w:eastAsia="zh-CN"/>
              </w:rPr>
              <w:t>ы</w:t>
            </w:r>
            <w:r w:rsidR="0033678E" w:rsidRPr="00706238">
              <w:rPr>
                <w:lang w:eastAsia="zh-CN"/>
              </w:rPr>
              <w:t xml:space="preserve"> </w:t>
            </w:r>
            <w:r w:rsidR="0033678E" w:rsidRPr="00F47068">
              <w:rPr>
                <w:lang w:eastAsia="zh-CN"/>
              </w:rPr>
              <w:t>внутри</w:t>
            </w:r>
            <w:r w:rsidR="0033678E" w:rsidRPr="00706238">
              <w:rPr>
                <w:lang w:eastAsia="zh-CN"/>
              </w:rPr>
              <w:t xml:space="preserve"> </w:t>
            </w:r>
            <w:r w:rsidR="0033678E" w:rsidRPr="00F47068">
              <w:rPr>
                <w:lang w:eastAsia="zh-CN"/>
              </w:rPr>
              <w:t>ее</w:t>
            </w:r>
            <w:r w:rsidR="0033678E" w:rsidRPr="00706238">
              <w:rPr>
                <w:lang w:eastAsia="zh-CN"/>
              </w:rPr>
              <w:t xml:space="preserve"> </w:t>
            </w:r>
            <w:r w:rsidR="0033678E" w:rsidRPr="00F47068">
              <w:rPr>
                <w:lang w:eastAsia="zh-CN"/>
              </w:rPr>
              <w:t>национальной</w:t>
            </w:r>
            <w:r w:rsidR="0033678E" w:rsidRPr="00706238">
              <w:rPr>
                <w:lang w:eastAsia="zh-CN"/>
              </w:rPr>
              <w:t xml:space="preserve"> </w:t>
            </w:r>
            <w:r w:rsidR="0033678E" w:rsidRPr="00F47068">
              <w:rPr>
                <w:lang w:eastAsia="zh-CN"/>
              </w:rPr>
              <w:t>территории</w:t>
            </w:r>
            <w:r w:rsidR="0033678E"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которой</w:t>
            </w:r>
            <w:r w:rsidR="0033678E" w:rsidRPr="00706238">
              <w:rPr>
                <w:lang w:eastAsia="zh-CN"/>
              </w:rPr>
              <w:t xml:space="preserve"> </w:t>
            </w:r>
            <w:r w:rsidR="0033678E" w:rsidRPr="00F47068">
              <w:rPr>
                <w:lang w:eastAsia="zh-CN"/>
              </w:rPr>
              <w:t>превышен</w:t>
            </w:r>
            <w:r w:rsidR="0033678E" w:rsidRPr="00706238">
              <w:rPr>
                <w:lang w:eastAsia="zh-CN"/>
              </w:rPr>
              <w:t xml:space="preserve"> </w:t>
            </w:r>
            <w:r w:rsidR="0033678E" w:rsidRPr="00F47068">
              <w:rPr>
                <w:lang w:eastAsia="zh-CN"/>
              </w:rPr>
              <w:t>предел</w:t>
            </w:r>
            <w:r w:rsidR="0033678E" w:rsidRPr="00706238">
              <w:rPr>
                <w:lang w:eastAsia="zh-CN"/>
              </w:rPr>
              <w:t xml:space="preserve"> </w:t>
            </w:r>
            <w:r w:rsidR="00F21E7A" w:rsidRPr="00F47068">
              <w:rPr>
                <w:lang w:eastAsia="zh-CN"/>
              </w:rPr>
              <w:t>плотности</w:t>
            </w:r>
            <w:r w:rsidR="00F21E7A" w:rsidRPr="00706238">
              <w:rPr>
                <w:lang w:eastAsia="zh-CN"/>
              </w:rPr>
              <w:t xml:space="preserve"> </w:t>
            </w:r>
            <w:r w:rsidR="00F21E7A" w:rsidRPr="00F47068">
              <w:rPr>
                <w:lang w:eastAsia="zh-CN"/>
              </w:rPr>
              <w:t>потока</w:t>
            </w:r>
            <w:r w:rsidR="00F21E7A" w:rsidRPr="00706238">
              <w:rPr>
                <w:lang w:eastAsia="zh-CN"/>
              </w:rPr>
              <w:t xml:space="preserve"> </w:t>
            </w:r>
            <w:r w:rsidR="00F21E7A" w:rsidRPr="00F47068">
              <w:rPr>
                <w:lang w:eastAsia="zh-CN"/>
              </w:rPr>
              <w:t>мощности</w:t>
            </w:r>
            <w:r w:rsidR="00F21E7A" w:rsidRPr="00706238">
              <w:rPr>
                <w:lang w:eastAsia="zh-CN"/>
              </w:rPr>
              <w:t xml:space="preserve"> </w:t>
            </w:r>
            <w:r w:rsidR="0033678E" w:rsidRPr="00706238">
              <w:rPr>
                <w:lang w:eastAsia="zh-CN"/>
              </w:rPr>
              <w:t>(</w:t>
            </w:r>
            <w:r w:rsidR="00F21E7A" w:rsidRPr="00F47068">
              <w:rPr>
                <w:lang w:eastAsia="zh-CN"/>
              </w:rPr>
              <w:t>п</w:t>
            </w:r>
            <w:r w:rsidR="00F21E7A" w:rsidRPr="00706238">
              <w:rPr>
                <w:lang w:eastAsia="zh-CN"/>
              </w:rPr>
              <w:t>.</w:t>
            </w:r>
            <w:r w:rsidR="00F21E7A" w:rsidRPr="00F47068">
              <w:rPr>
                <w:lang w:eastAsia="zh-CN"/>
              </w:rPr>
              <w:t>п</w:t>
            </w:r>
            <w:r w:rsidR="00F21E7A" w:rsidRPr="00706238">
              <w:rPr>
                <w:lang w:eastAsia="zh-CN"/>
              </w:rPr>
              <w:t>.</w:t>
            </w:r>
            <w:r w:rsidR="00F21E7A" w:rsidRPr="00F47068">
              <w:rPr>
                <w:lang w:eastAsia="zh-CN"/>
              </w:rPr>
              <w:t>м</w:t>
            </w:r>
            <w:r w:rsidR="00F21E7A" w:rsidRPr="00706238">
              <w:rPr>
                <w:lang w:eastAsia="zh-CN"/>
              </w:rPr>
              <w:t>.</w:t>
            </w:r>
            <w:r w:rsidR="0033678E" w:rsidRPr="00706238">
              <w:rPr>
                <w:lang w:eastAsia="zh-CN"/>
              </w:rPr>
              <w:t>),</w:t>
            </w:r>
            <w:r w:rsidR="00F21E7A" w:rsidRPr="00706238">
              <w:rPr>
                <w:lang w:eastAsia="zh-CN"/>
              </w:rPr>
              <w:t xml:space="preserve"> </w:t>
            </w:r>
            <w:r w:rsidR="00F21E7A" w:rsidRPr="00F47068">
              <w:rPr>
                <w:lang w:eastAsia="zh-CN"/>
              </w:rPr>
              <w:t>то</w:t>
            </w:r>
            <w:r w:rsidR="0033678E" w:rsidRPr="00706238">
              <w:rPr>
                <w:lang w:eastAsia="zh-CN"/>
              </w:rPr>
              <w:t xml:space="preserve"> </w:t>
            </w:r>
            <w:r w:rsidR="0033678E" w:rsidRPr="00F47068">
              <w:rPr>
                <w:lang w:eastAsia="zh-CN"/>
              </w:rPr>
              <w:t>эта</w:t>
            </w:r>
            <w:r w:rsidR="0033678E" w:rsidRPr="00706238">
              <w:rPr>
                <w:lang w:eastAsia="zh-CN"/>
              </w:rPr>
              <w:t xml:space="preserve"> </w:t>
            </w:r>
            <w:r w:rsidR="0033678E" w:rsidRPr="00F47068">
              <w:rPr>
                <w:lang w:eastAsia="zh-CN"/>
              </w:rPr>
              <w:t>часть</w:t>
            </w:r>
            <w:r w:rsidR="0033678E" w:rsidRPr="00706238">
              <w:rPr>
                <w:lang w:eastAsia="zh-CN"/>
              </w:rPr>
              <w:t xml:space="preserve"> </w:t>
            </w:r>
            <w:r w:rsidR="0033678E" w:rsidRPr="00F47068">
              <w:rPr>
                <w:lang w:eastAsia="zh-CN"/>
              </w:rPr>
              <w:t>зоны</w:t>
            </w:r>
            <w:r w:rsidR="0033678E" w:rsidRPr="00706238">
              <w:rPr>
                <w:lang w:eastAsia="zh-CN"/>
              </w:rPr>
              <w:t xml:space="preserve"> </w:t>
            </w:r>
            <w:r w:rsidR="0033678E" w:rsidRPr="00F47068">
              <w:rPr>
                <w:lang w:eastAsia="zh-CN"/>
              </w:rPr>
              <w:t>обслуживания</w:t>
            </w:r>
            <w:r w:rsidR="0033678E" w:rsidRPr="00706238">
              <w:rPr>
                <w:lang w:eastAsia="zh-CN"/>
              </w:rPr>
              <w:t xml:space="preserve"> </w:t>
            </w:r>
            <w:r w:rsidR="0033678E" w:rsidRPr="00F47068">
              <w:rPr>
                <w:lang w:eastAsia="zh-CN"/>
              </w:rPr>
              <w:t>не</w:t>
            </w:r>
            <w:r w:rsidR="0033678E" w:rsidRPr="00706238">
              <w:rPr>
                <w:lang w:eastAsia="zh-CN"/>
              </w:rPr>
              <w:t xml:space="preserve"> </w:t>
            </w:r>
            <w:r w:rsidR="0033678E" w:rsidRPr="00F47068">
              <w:rPr>
                <w:lang w:eastAsia="zh-CN"/>
              </w:rPr>
              <w:t>должна</w:t>
            </w:r>
            <w:r w:rsidR="0033678E" w:rsidRPr="00706238">
              <w:rPr>
                <w:lang w:eastAsia="zh-CN"/>
              </w:rPr>
              <w:t xml:space="preserve"> </w:t>
            </w:r>
            <w:r w:rsidR="0038227F" w:rsidRPr="00F47068">
              <w:rPr>
                <w:lang w:eastAsia="zh-CN"/>
              </w:rPr>
              <w:t>приниматься</w:t>
            </w:r>
            <w:r w:rsidR="0038227F" w:rsidRPr="00706238">
              <w:rPr>
                <w:lang w:eastAsia="zh-CN"/>
              </w:rPr>
              <w:t xml:space="preserve"> </w:t>
            </w:r>
            <w:r w:rsidR="0038227F" w:rsidRPr="00F47068">
              <w:rPr>
                <w:lang w:eastAsia="zh-CN"/>
              </w:rPr>
              <w:t>по</w:t>
            </w:r>
            <w:r w:rsidR="0038227F" w:rsidRPr="00706238">
              <w:rPr>
                <w:lang w:eastAsia="zh-CN"/>
              </w:rPr>
              <w:t xml:space="preserve"> </w:t>
            </w:r>
            <w:r w:rsidR="0038227F" w:rsidRPr="00F47068">
              <w:rPr>
                <w:lang w:eastAsia="zh-CN"/>
              </w:rPr>
              <w:t>внимание</w:t>
            </w:r>
            <w:r w:rsidR="0033678E" w:rsidRPr="00706238">
              <w:rPr>
                <w:lang w:eastAsia="zh-CN"/>
              </w:rPr>
              <w:t xml:space="preserve"> </w:t>
            </w:r>
            <w:r w:rsidR="0033678E" w:rsidRPr="00F47068">
              <w:rPr>
                <w:lang w:eastAsia="zh-CN"/>
              </w:rPr>
              <w:t>Бюро</w:t>
            </w:r>
            <w:r w:rsidR="0033678E" w:rsidRPr="00706238">
              <w:rPr>
                <w:lang w:eastAsia="zh-CN"/>
              </w:rPr>
              <w:t xml:space="preserve"> </w:t>
            </w:r>
            <w:r w:rsidR="0033678E" w:rsidRPr="00F47068">
              <w:rPr>
                <w:lang w:eastAsia="zh-CN"/>
              </w:rPr>
              <w:t>при</w:t>
            </w:r>
            <w:r w:rsidR="0033678E" w:rsidRPr="00706238">
              <w:rPr>
                <w:lang w:eastAsia="zh-CN"/>
              </w:rPr>
              <w:t xml:space="preserve"> </w:t>
            </w:r>
            <w:r w:rsidR="0033678E" w:rsidRPr="00F47068">
              <w:rPr>
                <w:lang w:eastAsia="zh-CN"/>
              </w:rPr>
              <w:t>рассмотрении</w:t>
            </w:r>
            <w:r w:rsidR="0033678E" w:rsidRPr="00706238">
              <w:rPr>
                <w:lang w:eastAsia="zh-CN"/>
              </w:rPr>
              <w:t xml:space="preserve"> </w:t>
            </w:r>
            <w:r w:rsidR="0033678E" w:rsidRPr="00F47068">
              <w:rPr>
                <w:lang w:eastAsia="zh-CN"/>
              </w:rPr>
              <w:t>оста</w:t>
            </w:r>
            <w:r w:rsidR="00D46BA9" w:rsidRPr="00F47068">
              <w:rPr>
                <w:lang w:eastAsia="zh-CN"/>
              </w:rPr>
              <w:t>ющихся</w:t>
            </w:r>
            <w:r w:rsidR="0033678E" w:rsidRPr="00706238">
              <w:rPr>
                <w:lang w:eastAsia="zh-CN"/>
              </w:rPr>
              <w:t xml:space="preserve"> </w:t>
            </w:r>
            <w:r w:rsidR="0033678E" w:rsidRPr="00F47068">
              <w:rPr>
                <w:lang w:eastAsia="zh-CN"/>
              </w:rPr>
              <w:t>требований</w:t>
            </w:r>
            <w:r w:rsidR="0033678E" w:rsidRPr="00706238">
              <w:rPr>
                <w:lang w:eastAsia="zh-CN"/>
              </w:rPr>
              <w:t xml:space="preserve"> </w:t>
            </w:r>
            <w:r w:rsidR="00D46BA9" w:rsidRPr="00F47068">
              <w:rPr>
                <w:lang w:eastAsia="zh-CN"/>
              </w:rPr>
              <w:t>к</w:t>
            </w:r>
            <w:r w:rsidR="00D46BA9" w:rsidRPr="00706238">
              <w:rPr>
                <w:lang w:eastAsia="zh-CN"/>
              </w:rPr>
              <w:t xml:space="preserve"> </w:t>
            </w:r>
            <w:r w:rsidR="0033678E" w:rsidRPr="00F47068">
              <w:rPr>
                <w:lang w:eastAsia="zh-CN"/>
              </w:rPr>
              <w:t>координации</w:t>
            </w:r>
            <w:r w:rsidR="0033678E" w:rsidRPr="00706238">
              <w:rPr>
                <w:lang w:eastAsia="zh-CN"/>
              </w:rPr>
              <w:t xml:space="preserve"> </w:t>
            </w:r>
            <w:r w:rsidR="00D46BA9" w:rsidRPr="00F47068">
              <w:rPr>
                <w:lang w:eastAsia="zh-CN"/>
              </w:rPr>
              <w:t>для</w:t>
            </w:r>
            <w:r w:rsidR="00D46BA9" w:rsidRPr="00706238">
              <w:rPr>
                <w:lang w:eastAsia="zh-CN"/>
              </w:rPr>
              <w:t xml:space="preserve"> </w:t>
            </w:r>
            <w:r w:rsidR="0033678E" w:rsidRPr="00F47068">
              <w:rPr>
                <w:lang w:eastAsia="zh-CN"/>
              </w:rPr>
              <w:t>представлени</w:t>
            </w:r>
            <w:r w:rsidR="00D46BA9" w:rsidRPr="00F47068">
              <w:rPr>
                <w:lang w:eastAsia="zh-CN"/>
              </w:rPr>
              <w:t>й</w:t>
            </w:r>
            <w:r w:rsidR="00D46BA9" w:rsidRPr="00706238">
              <w:rPr>
                <w:lang w:eastAsia="zh-CN"/>
              </w:rPr>
              <w:t xml:space="preserve"> </w:t>
            </w:r>
            <w:r w:rsidR="00D46BA9" w:rsidRPr="00F47068">
              <w:rPr>
                <w:lang w:eastAsia="zh-CN"/>
              </w:rPr>
              <w:t>согласно</w:t>
            </w:r>
            <w:r w:rsidR="0033678E" w:rsidRPr="00706238">
              <w:rPr>
                <w:lang w:eastAsia="zh-CN"/>
              </w:rPr>
              <w:t xml:space="preserve"> </w:t>
            </w:r>
            <w:r w:rsidR="0033678E" w:rsidRPr="00F47068">
              <w:rPr>
                <w:lang w:eastAsia="zh-CN"/>
              </w:rPr>
              <w:t>Рез</w:t>
            </w:r>
            <w:r w:rsidR="00D46BA9" w:rsidRPr="00F47068">
              <w:rPr>
                <w:lang w:eastAsia="zh-CN"/>
              </w:rPr>
              <w:t>олюции</w:t>
            </w:r>
            <w:r w:rsidR="00D46BA9" w:rsidRPr="00706238">
              <w:rPr>
                <w:lang w:eastAsia="zh-CN"/>
              </w:rPr>
              <w:t xml:space="preserve"> </w:t>
            </w:r>
            <w:r w:rsidR="0033678E" w:rsidRPr="0094045D">
              <w:rPr>
                <w:b/>
                <w:lang w:eastAsia="zh-CN"/>
              </w:rPr>
              <w:t>559</w:t>
            </w:r>
            <w:r w:rsidR="0033678E" w:rsidRPr="00706238">
              <w:rPr>
                <w:lang w:eastAsia="zh-CN"/>
              </w:rPr>
              <w:t xml:space="preserve">; </w:t>
            </w:r>
          </w:p>
          <w:p w14:paraId="7AB46D6A" w14:textId="75A07F11" w:rsidR="005A35B6" w:rsidRPr="00F47068" w:rsidRDefault="005A35B6" w:rsidP="008B1438">
            <w:pPr>
              <w:pStyle w:val="enumlev3"/>
              <w:rPr>
                <w:lang w:eastAsia="zh-CN"/>
              </w:rPr>
            </w:pPr>
            <w:r w:rsidRPr="00F47068">
              <w:rPr>
                <w:lang w:val="en-US" w:eastAsia="zh-CN"/>
              </w:rPr>
              <w:t>d</w:t>
            </w:r>
            <w:r w:rsidRPr="00F47068">
              <w:rPr>
                <w:lang w:eastAsia="zh-CN"/>
              </w:rPr>
              <w:t>)</w:t>
            </w:r>
            <w:r w:rsidRPr="00F47068">
              <w:rPr>
                <w:lang w:eastAsia="zh-CN"/>
              </w:rPr>
              <w:tab/>
            </w:r>
            <w:r w:rsidR="00E720F0" w:rsidRPr="00F47068">
              <w:rPr>
                <w:lang w:eastAsia="zh-CN"/>
              </w:rPr>
              <w:t>а</w:t>
            </w:r>
            <w:r w:rsidR="0033678E" w:rsidRPr="00F47068">
              <w:rPr>
                <w:lang w:eastAsia="zh-CN"/>
              </w:rPr>
              <w:t>дминистрация</w:t>
            </w:r>
            <w:r w:rsidR="00F47D55" w:rsidRPr="00F47068">
              <w:rPr>
                <w:lang w:eastAsia="zh-CN"/>
              </w:rPr>
              <w:t>,</w:t>
            </w:r>
            <w:r w:rsidR="0033678E" w:rsidRPr="00F47068">
              <w:rPr>
                <w:lang w:eastAsia="zh-CN"/>
              </w:rPr>
              <w:t xml:space="preserve"> </w:t>
            </w:r>
            <w:r w:rsidR="00F47D55" w:rsidRPr="00F47068">
              <w:rPr>
                <w:lang w:eastAsia="zh-CN"/>
              </w:rPr>
              <w:t xml:space="preserve">заявляющая неплановую </w:t>
            </w:r>
            <w:r w:rsidR="0033678E" w:rsidRPr="00F47068">
              <w:rPr>
                <w:lang w:eastAsia="zh-CN"/>
              </w:rPr>
              <w:t>спутников</w:t>
            </w:r>
            <w:r w:rsidR="00F47D55" w:rsidRPr="00F47068">
              <w:rPr>
                <w:lang w:eastAsia="zh-CN"/>
              </w:rPr>
              <w:t>ую</w:t>
            </w:r>
            <w:r w:rsidR="0033678E" w:rsidRPr="00F47068">
              <w:rPr>
                <w:lang w:eastAsia="zh-CN"/>
              </w:rPr>
              <w:t xml:space="preserve"> сет</w:t>
            </w:r>
            <w:r w:rsidR="00F47D55" w:rsidRPr="00F47068">
              <w:rPr>
                <w:lang w:eastAsia="zh-CN"/>
              </w:rPr>
              <w:t>ь,</w:t>
            </w:r>
            <w:r w:rsidR="0033678E" w:rsidRPr="00F47068">
              <w:rPr>
                <w:lang w:eastAsia="zh-CN"/>
              </w:rPr>
              <w:t xml:space="preserve"> должна </w:t>
            </w:r>
            <w:r w:rsidR="00F47D55" w:rsidRPr="00F47068">
              <w:rPr>
                <w:lang w:eastAsia="zh-CN"/>
              </w:rPr>
              <w:t xml:space="preserve">допускать </w:t>
            </w:r>
            <w:r w:rsidR="0033678E" w:rsidRPr="00F47068">
              <w:rPr>
                <w:lang w:eastAsia="zh-CN"/>
              </w:rPr>
              <w:t xml:space="preserve">возможные помехи, создаваемые </w:t>
            </w:r>
            <w:r w:rsidR="00F47D55" w:rsidRPr="00F47068">
              <w:rPr>
                <w:lang w:eastAsia="zh-CN"/>
              </w:rPr>
              <w:t xml:space="preserve">в </w:t>
            </w:r>
            <w:r w:rsidR="0033678E" w:rsidRPr="00F47068">
              <w:rPr>
                <w:lang w:eastAsia="zh-CN"/>
              </w:rPr>
              <w:t xml:space="preserve">ее зоне обслуживания, расположенной за пределами контура усиления антенны </w:t>
            </w:r>
            <w:r w:rsidR="00F47D55" w:rsidRPr="00F47068">
              <w:rPr>
                <w:lang w:eastAsia="zh-CN"/>
              </w:rPr>
              <w:t xml:space="preserve">–20 </w:t>
            </w:r>
            <w:r w:rsidR="0033678E" w:rsidRPr="00F47068">
              <w:rPr>
                <w:lang w:eastAsia="zh-CN"/>
              </w:rPr>
              <w:t xml:space="preserve">дБ, </w:t>
            </w:r>
            <w:r w:rsidR="00F47D55" w:rsidRPr="00F47068">
              <w:rPr>
                <w:lang w:eastAsia="zh-CN"/>
              </w:rPr>
              <w:t xml:space="preserve">для </w:t>
            </w:r>
            <w:r w:rsidR="00F47D55" w:rsidRPr="00F47068">
              <w:rPr>
                <w:lang w:eastAsia="zh-CN"/>
              </w:rPr>
              <w:lastRenderedPageBreak/>
              <w:t xml:space="preserve">соответствующего представления </w:t>
            </w:r>
            <w:r w:rsidR="00511009" w:rsidRPr="00F47068">
              <w:rPr>
                <w:lang w:eastAsia="zh-CN"/>
              </w:rPr>
              <w:t xml:space="preserve">согласно </w:t>
            </w:r>
            <w:r w:rsidR="00F47D55" w:rsidRPr="00F47068">
              <w:rPr>
                <w:lang w:eastAsia="zh-CN"/>
              </w:rPr>
              <w:t xml:space="preserve">Резолюции </w:t>
            </w:r>
            <w:r w:rsidR="00F47D55" w:rsidRPr="0094045D">
              <w:rPr>
                <w:b/>
                <w:lang w:eastAsia="zh-CN"/>
              </w:rPr>
              <w:t>559</w:t>
            </w:r>
            <w:r w:rsidR="0033678E" w:rsidRPr="00F47068">
              <w:rPr>
                <w:lang w:eastAsia="zh-CN"/>
              </w:rPr>
              <w:t xml:space="preserve">. </w:t>
            </w:r>
          </w:p>
          <w:p w14:paraId="76D67197" w14:textId="293793F5" w:rsidR="005A35B6" w:rsidRPr="00706238" w:rsidRDefault="005A35B6" w:rsidP="008B1438">
            <w:pPr>
              <w:pStyle w:val="enumlev2"/>
            </w:pPr>
            <w:r w:rsidRPr="00706238">
              <w:t>4</w:t>
            </w:r>
            <w:r w:rsidR="008B1438" w:rsidRPr="00706238">
              <w:t>)</w:t>
            </w:r>
            <w:r w:rsidRPr="00706238">
              <w:tab/>
            </w:r>
            <w:r w:rsidR="0033678E" w:rsidRPr="00F47068">
              <w:t>Что</w:t>
            </w:r>
            <w:r w:rsidR="0033678E" w:rsidRPr="00706238">
              <w:t xml:space="preserve"> </w:t>
            </w:r>
            <w:r w:rsidR="0033678E" w:rsidRPr="00F47068">
              <w:t>касается</w:t>
            </w:r>
            <w:r w:rsidR="0033678E" w:rsidRPr="00706238">
              <w:t xml:space="preserve"> </w:t>
            </w:r>
            <w:r w:rsidR="0033678E" w:rsidRPr="00F47068">
              <w:t>оставшихся</w:t>
            </w:r>
            <w:r w:rsidR="0033678E" w:rsidRPr="00706238">
              <w:t xml:space="preserve"> </w:t>
            </w:r>
            <w:r w:rsidR="0033678E" w:rsidRPr="00F47068">
              <w:t>случаев</w:t>
            </w:r>
            <w:r w:rsidR="0033678E" w:rsidRPr="00706238">
              <w:t xml:space="preserve"> </w:t>
            </w:r>
            <w:r w:rsidR="0033678E" w:rsidRPr="00F47068">
              <w:t>координации</w:t>
            </w:r>
            <w:r w:rsidR="0033678E" w:rsidRPr="00706238">
              <w:t xml:space="preserve"> </w:t>
            </w:r>
            <w:r w:rsidR="0033678E" w:rsidRPr="00F47068">
              <w:t>согласно</w:t>
            </w:r>
            <w:r w:rsidR="0033678E" w:rsidRPr="00706238">
              <w:t xml:space="preserve"> </w:t>
            </w:r>
            <w:r w:rsidR="00F1678C" w:rsidRPr="00706238">
              <w:t>§</w:t>
            </w:r>
            <w:r w:rsidR="0033678E" w:rsidRPr="00706238">
              <w:t xml:space="preserve"> 4.1.1 </w:t>
            </w:r>
            <w:r w:rsidR="0033678E" w:rsidRPr="00F47068">
              <w:rPr>
                <w:lang w:val="en-US"/>
              </w:rPr>
              <w:t>b</w:t>
            </w:r>
            <w:r w:rsidR="0033678E" w:rsidRPr="00706238">
              <w:t xml:space="preserve">) </w:t>
            </w:r>
            <w:r w:rsidR="0033678E" w:rsidRPr="00F47068">
              <w:t>Приложения</w:t>
            </w:r>
            <w:r w:rsidR="0033678E" w:rsidRPr="00706238">
              <w:t xml:space="preserve"> </w:t>
            </w:r>
            <w:r w:rsidR="0033678E" w:rsidRPr="0094045D">
              <w:rPr>
                <w:b/>
              </w:rPr>
              <w:t>30А</w:t>
            </w:r>
            <w:r w:rsidR="0033678E" w:rsidRPr="00706238">
              <w:t xml:space="preserve">, </w:t>
            </w:r>
            <w:r w:rsidR="00F1678C" w:rsidRPr="00F47068">
              <w:t>то</w:t>
            </w:r>
            <w:r w:rsidR="00F1678C" w:rsidRPr="00706238">
              <w:t xml:space="preserve"> </w:t>
            </w:r>
            <w:r w:rsidR="0033678E" w:rsidRPr="00F47068">
              <w:t>представляющие</w:t>
            </w:r>
            <w:r w:rsidR="0033678E" w:rsidRPr="00706238">
              <w:t xml:space="preserve"> </w:t>
            </w:r>
            <w:r w:rsidR="00CD4C61" w:rsidRPr="00F47068">
              <w:t>а</w:t>
            </w:r>
            <w:r w:rsidR="0033678E" w:rsidRPr="00F47068">
              <w:t>дминистрации</w:t>
            </w:r>
            <w:r w:rsidR="0033678E" w:rsidRPr="00706238">
              <w:t xml:space="preserve"> </w:t>
            </w:r>
            <w:r w:rsidR="0033678E" w:rsidRPr="00F47068">
              <w:t>предлагают</w:t>
            </w:r>
            <w:r w:rsidR="0033678E" w:rsidRPr="00706238">
              <w:t xml:space="preserve"> </w:t>
            </w:r>
            <w:r w:rsidR="0033678E" w:rsidRPr="00F47068">
              <w:t>ВКР</w:t>
            </w:r>
            <w:r w:rsidR="0033678E" w:rsidRPr="00706238">
              <w:t xml:space="preserve">-23 </w:t>
            </w:r>
            <w:r w:rsidR="0033678E" w:rsidRPr="00F47068">
              <w:t>утвердить</w:t>
            </w:r>
            <w:r w:rsidR="0033678E" w:rsidRPr="00706238">
              <w:t xml:space="preserve">, </w:t>
            </w:r>
            <w:r w:rsidR="0033678E" w:rsidRPr="00F47068">
              <w:t>что</w:t>
            </w:r>
            <w:r w:rsidR="0033678E" w:rsidRPr="00706238">
              <w:t xml:space="preserve"> </w:t>
            </w:r>
            <w:r w:rsidR="0033678E" w:rsidRPr="00F47068">
              <w:t>оставшиеся</w:t>
            </w:r>
            <w:r w:rsidR="0033678E" w:rsidRPr="00706238">
              <w:t xml:space="preserve"> </w:t>
            </w:r>
            <w:r w:rsidR="0033678E" w:rsidRPr="00F47068">
              <w:t>случаи</w:t>
            </w:r>
            <w:r w:rsidR="0033678E" w:rsidRPr="00706238">
              <w:t xml:space="preserve"> </w:t>
            </w:r>
            <w:r w:rsidR="0033678E" w:rsidRPr="00F47068">
              <w:t>координации</w:t>
            </w:r>
            <w:r w:rsidR="0033678E" w:rsidRPr="00706238">
              <w:t xml:space="preserve"> </w:t>
            </w:r>
            <w:r w:rsidR="0033678E" w:rsidRPr="00F47068">
              <w:t>считаются</w:t>
            </w:r>
            <w:r w:rsidR="0033678E" w:rsidRPr="00706238">
              <w:t xml:space="preserve"> </w:t>
            </w:r>
            <w:r w:rsidR="0033678E" w:rsidRPr="00F47068">
              <w:t>завершенными</w:t>
            </w:r>
            <w:r w:rsidR="0033678E" w:rsidRPr="00706238">
              <w:t xml:space="preserve"> </w:t>
            </w:r>
            <w:r w:rsidR="0033678E" w:rsidRPr="00F47068">
              <w:t>в</w:t>
            </w:r>
            <w:r w:rsidR="0033678E" w:rsidRPr="00706238">
              <w:t xml:space="preserve"> </w:t>
            </w:r>
            <w:r w:rsidR="0033678E" w:rsidRPr="00F47068">
              <w:t>связи</w:t>
            </w:r>
            <w:r w:rsidR="0033678E" w:rsidRPr="00706238">
              <w:t xml:space="preserve"> </w:t>
            </w:r>
            <w:r w:rsidR="0033678E" w:rsidRPr="00F47068">
              <w:t>с</w:t>
            </w:r>
            <w:r w:rsidR="0033678E" w:rsidRPr="00706238">
              <w:t xml:space="preserve"> </w:t>
            </w:r>
            <w:r w:rsidR="0033678E" w:rsidRPr="00F47068">
              <w:t>тем</w:t>
            </w:r>
            <w:r w:rsidR="0033678E" w:rsidRPr="00706238">
              <w:t xml:space="preserve">, </w:t>
            </w:r>
            <w:r w:rsidR="0033678E" w:rsidRPr="00F47068">
              <w:t>что</w:t>
            </w:r>
            <w:r w:rsidR="0033678E" w:rsidRPr="00706238">
              <w:t xml:space="preserve">: </w:t>
            </w:r>
          </w:p>
          <w:p w14:paraId="1BD0B840" w14:textId="5433DD51" w:rsidR="005A35B6" w:rsidRPr="00706238" w:rsidRDefault="005A35B6" w:rsidP="008B1438">
            <w:pPr>
              <w:pStyle w:val="enumlev3"/>
              <w:rPr>
                <w:lang w:eastAsia="zh-CN"/>
              </w:rPr>
            </w:pPr>
            <w:r w:rsidRPr="00F47068">
              <w:rPr>
                <w:lang w:val="en-US" w:eastAsia="zh-CN"/>
              </w:rPr>
              <w:t>a</w:t>
            </w:r>
            <w:r w:rsidRPr="00706238">
              <w:rPr>
                <w:lang w:eastAsia="zh-CN"/>
              </w:rPr>
              <w:t>)</w:t>
            </w:r>
            <w:r w:rsidRPr="00706238">
              <w:rPr>
                <w:lang w:eastAsia="zh-CN"/>
              </w:rPr>
              <w:tab/>
            </w:r>
            <w:r w:rsidR="00F1678C" w:rsidRPr="00F47068">
              <w:rPr>
                <w:lang w:eastAsia="zh-CN"/>
              </w:rPr>
              <w:t>с</w:t>
            </w:r>
            <w:r w:rsidR="0033678E" w:rsidRPr="00F47068">
              <w:rPr>
                <w:lang w:eastAsia="zh-CN"/>
              </w:rPr>
              <w:t>путниковые</w:t>
            </w:r>
            <w:r w:rsidR="0033678E" w:rsidRPr="00706238">
              <w:rPr>
                <w:lang w:eastAsia="zh-CN"/>
              </w:rPr>
              <w:t xml:space="preserve"> </w:t>
            </w:r>
            <w:r w:rsidR="0033678E" w:rsidRPr="00F47068">
              <w:rPr>
                <w:lang w:eastAsia="zh-CN"/>
              </w:rPr>
              <w:t>сети</w:t>
            </w:r>
            <w:r w:rsidR="0033678E" w:rsidRPr="00706238">
              <w:rPr>
                <w:lang w:eastAsia="zh-CN"/>
              </w:rPr>
              <w:t xml:space="preserve">, </w:t>
            </w:r>
            <w:r w:rsidR="00A50AED" w:rsidRPr="00F47068">
              <w:rPr>
                <w:lang w:eastAsia="zh-CN"/>
              </w:rPr>
              <w:t>функционирующие</w:t>
            </w:r>
            <w:r w:rsidR="00A50AED" w:rsidRPr="00706238">
              <w:rPr>
                <w:lang w:eastAsia="zh-CN"/>
              </w:rPr>
              <w:t xml:space="preserve"> </w:t>
            </w:r>
            <w:r w:rsidR="00DB3131" w:rsidRPr="00F47068">
              <w:rPr>
                <w:lang w:eastAsia="zh-CN"/>
              </w:rPr>
              <w:t>в</w:t>
            </w:r>
            <w:r w:rsidR="00DB3131" w:rsidRPr="00706238">
              <w:rPr>
                <w:lang w:eastAsia="zh-CN"/>
              </w:rPr>
              <w:t xml:space="preserve"> </w:t>
            </w:r>
            <w:r w:rsidR="00DB3131" w:rsidRPr="00F47068">
              <w:rPr>
                <w:lang w:eastAsia="zh-CN"/>
              </w:rPr>
              <w:t>соответствии</w:t>
            </w:r>
            <w:r w:rsidR="00DB3131" w:rsidRPr="00706238">
              <w:rPr>
                <w:lang w:eastAsia="zh-CN"/>
              </w:rPr>
              <w:t xml:space="preserve"> </w:t>
            </w:r>
            <w:r w:rsidR="00DB3131" w:rsidRPr="00F47068">
              <w:rPr>
                <w:lang w:eastAsia="zh-CN"/>
              </w:rPr>
              <w:t>со</w:t>
            </w:r>
            <w:r w:rsidR="00DB3131" w:rsidRPr="00706238">
              <w:rPr>
                <w:lang w:eastAsia="zh-CN"/>
              </w:rPr>
              <w:t xml:space="preserve"> </w:t>
            </w:r>
            <w:r w:rsidR="00DB3131" w:rsidRPr="00F47068">
              <w:rPr>
                <w:lang w:eastAsia="zh-CN"/>
              </w:rPr>
              <w:t>Статьей</w:t>
            </w:r>
            <w:r w:rsidR="00DB3131" w:rsidRPr="00706238">
              <w:rPr>
                <w:lang w:eastAsia="zh-CN"/>
              </w:rPr>
              <w:t xml:space="preserve"> 4</w:t>
            </w:r>
            <w:r w:rsidR="0033678E" w:rsidRPr="00706238">
              <w:rPr>
                <w:lang w:eastAsia="zh-CN"/>
              </w:rPr>
              <w:t xml:space="preserve">, </w:t>
            </w:r>
            <w:r w:rsidR="0033678E" w:rsidRPr="00F47068">
              <w:rPr>
                <w:lang w:eastAsia="zh-CN"/>
              </w:rPr>
              <w:t>имеют</w:t>
            </w:r>
            <w:r w:rsidR="0033678E" w:rsidRPr="00706238">
              <w:rPr>
                <w:lang w:eastAsia="zh-CN"/>
              </w:rPr>
              <w:t xml:space="preserve"> </w:t>
            </w:r>
            <w:r w:rsidR="0033678E" w:rsidRPr="00F47068">
              <w:rPr>
                <w:lang w:eastAsia="zh-CN"/>
              </w:rPr>
              <w:t>очень</w:t>
            </w:r>
            <w:r w:rsidR="0033678E" w:rsidRPr="00706238">
              <w:rPr>
                <w:lang w:eastAsia="zh-CN"/>
              </w:rPr>
              <w:t xml:space="preserve"> </w:t>
            </w:r>
            <w:r w:rsidR="0033678E" w:rsidRPr="00F47068">
              <w:rPr>
                <w:lang w:eastAsia="zh-CN"/>
              </w:rPr>
              <w:t>обширное</w:t>
            </w:r>
            <w:r w:rsidR="0033678E" w:rsidRPr="00706238">
              <w:rPr>
                <w:lang w:eastAsia="zh-CN"/>
              </w:rPr>
              <w:t xml:space="preserve"> </w:t>
            </w:r>
            <w:r w:rsidR="0033678E" w:rsidRPr="00F47068">
              <w:rPr>
                <w:lang w:eastAsia="zh-CN"/>
              </w:rPr>
              <w:t>покрытие</w:t>
            </w:r>
            <w:r w:rsidR="0033678E" w:rsidRPr="00706238">
              <w:rPr>
                <w:lang w:eastAsia="zh-CN"/>
              </w:rPr>
              <w:t xml:space="preserve"> </w:t>
            </w:r>
            <w:r w:rsidR="0033678E" w:rsidRPr="00F47068">
              <w:rPr>
                <w:lang w:eastAsia="zh-CN"/>
              </w:rPr>
              <w:t>с</w:t>
            </w:r>
            <w:r w:rsidR="0033678E" w:rsidRPr="00706238">
              <w:rPr>
                <w:lang w:eastAsia="zh-CN"/>
              </w:rPr>
              <w:t xml:space="preserve"> </w:t>
            </w:r>
            <w:r w:rsidR="0033678E" w:rsidRPr="00F47068">
              <w:rPr>
                <w:lang w:eastAsia="zh-CN"/>
              </w:rPr>
              <w:t>очень</w:t>
            </w:r>
            <w:r w:rsidR="0033678E" w:rsidRPr="00706238">
              <w:rPr>
                <w:lang w:eastAsia="zh-CN"/>
              </w:rPr>
              <w:t xml:space="preserve"> </w:t>
            </w:r>
            <w:r w:rsidR="0033678E" w:rsidRPr="00F47068">
              <w:rPr>
                <w:lang w:eastAsia="zh-CN"/>
              </w:rPr>
              <w:t>высокой</w:t>
            </w:r>
            <w:r w:rsidR="0033678E" w:rsidRPr="00706238">
              <w:rPr>
                <w:lang w:eastAsia="zh-CN"/>
              </w:rPr>
              <w:t xml:space="preserve"> </w:t>
            </w:r>
            <w:r w:rsidR="0033678E" w:rsidRPr="00F47068">
              <w:rPr>
                <w:lang w:eastAsia="zh-CN"/>
              </w:rPr>
              <w:t>чувствительностью</w:t>
            </w:r>
            <w:r w:rsidR="0033678E" w:rsidRPr="00706238">
              <w:rPr>
                <w:lang w:eastAsia="zh-CN"/>
              </w:rPr>
              <w:t xml:space="preserve"> </w:t>
            </w:r>
            <w:r w:rsidR="0033678E" w:rsidRPr="00F47068">
              <w:rPr>
                <w:lang w:eastAsia="zh-CN"/>
              </w:rPr>
              <w:t>приема</w:t>
            </w:r>
            <w:r w:rsidR="0033678E" w:rsidRPr="00706238">
              <w:rPr>
                <w:lang w:eastAsia="zh-CN"/>
              </w:rPr>
              <w:t xml:space="preserve"> </w:t>
            </w:r>
            <w:r w:rsidR="0033678E" w:rsidRPr="00F47068">
              <w:rPr>
                <w:lang w:eastAsia="zh-CN"/>
              </w:rPr>
              <w:t>на</w:t>
            </w:r>
            <w:r w:rsidR="0033678E" w:rsidRPr="00706238">
              <w:rPr>
                <w:lang w:eastAsia="zh-CN"/>
              </w:rPr>
              <w:t xml:space="preserve"> </w:t>
            </w:r>
            <w:r w:rsidR="0033678E" w:rsidRPr="00F47068">
              <w:rPr>
                <w:lang w:eastAsia="zh-CN"/>
              </w:rPr>
              <w:t>национальной</w:t>
            </w:r>
            <w:r w:rsidR="0033678E" w:rsidRPr="00706238">
              <w:rPr>
                <w:lang w:eastAsia="zh-CN"/>
              </w:rPr>
              <w:t xml:space="preserve"> </w:t>
            </w:r>
            <w:r w:rsidR="0033678E" w:rsidRPr="00F47068">
              <w:rPr>
                <w:lang w:eastAsia="zh-CN"/>
              </w:rPr>
              <w:t>территории</w:t>
            </w:r>
            <w:r w:rsidR="0033678E" w:rsidRPr="00706238">
              <w:rPr>
                <w:lang w:eastAsia="zh-CN"/>
              </w:rPr>
              <w:t xml:space="preserve"> </w:t>
            </w:r>
            <w:r w:rsidR="0033678E" w:rsidRPr="00F47068">
              <w:rPr>
                <w:lang w:eastAsia="zh-CN"/>
              </w:rPr>
              <w:t>соответствующей</w:t>
            </w:r>
            <w:r w:rsidR="0033678E" w:rsidRPr="00706238">
              <w:rPr>
                <w:lang w:eastAsia="zh-CN"/>
              </w:rPr>
              <w:t xml:space="preserve"> </w:t>
            </w:r>
            <w:r w:rsidR="00A50AED" w:rsidRPr="00F47068">
              <w:rPr>
                <w:lang w:eastAsia="zh-CN"/>
              </w:rPr>
              <w:t>а</w:t>
            </w:r>
            <w:r w:rsidR="0033678E" w:rsidRPr="00F47068">
              <w:rPr>
                <w:lang w:eastAsia="zh-CN"/>
              </w:rPr>
              <w:t>дминистрации</w:t>
            </w:r>
            <w:r w:rsidR="00322321" w:rsidRPr="00706238">
              <w:rPr>
                <w:lang w:eastAsia="zh-CN"/>
              </w:rPr>
              <w:t xml:space="preserve">, </w:t>
            </w:r>
            <w:r w:rsidR="00322321" w:rsidRPr="00F47068">
              <w:rPr>
                <w:lang w:eastAsia="zh-CN"/>
              </w:rPr>
              <w:t>подпадающей</w:t>
            </w:r>
            <w:r w:rsidR="00322321" w:rsidRPr="00706238">
              <w:rPr>
                <w:lang w:eastAsia="zh-CN"/>
              </w:rPr>
              <w:t xml:space="preserve"> </w:t>
            </w:r>
            <w:r w:rsidR="00322321" w:rsidRPr="00F47068">
              <w:rPr>
                <w:lang w:eastAsia="zh-CN"/>
              </w:rPr>
              <w:t>по</w:t>
            </w:r>
            <w:r w:rsidR="00322321" w:rsidRPr="00706238">
              <w:rPr>
                <w:lang w:eastAsia="zh-CN"/>
              </w:rPr>
              <w:t xml:space="preserve"> </w:t>
            </w:r>
            <w:r w:rsidR="00322321" w:rsidRPr="00F47068">
              <w:rPr>
                <w:lang w:eastAsia="zh-CN"/>
              </w:rPr>
              <w:t>действие</w:t>
            </w:r>
            <w:r w:rsidR="0033678E" w:rsidRPr="00706238">
              <w:rPr>
                <w:lang w:eastAsia="zh-CN"/>
              </w:rPr>
              <w:t xml:space="preserve"> </w:t>
            </w:r>
            <w:r w:rsidR="0033678E" w:rsidRPr="00F47068">
              <w:rPr>
                <w:lang w:eastAsia="zh-CN"/>
              </w:rPr>
              <w:t>Рез</w:t>
            </w:r>
            <w:r w:rsidR="00322321" w:rsidRPr="00F47068">
              <w:rPr>
                <w:lang w:eastAsia="zh-CN"/>
              </w:rPr>
              <w:t>олюции</w:t>
            </w:r>
            <w:r w:rsidR="00322321" w:rsidRPr="00706238">
              <w:rPr>
                <w:lang w:eastAsia="zh-CN"/>
              </w:rPr>
              <w:t xml:space="preserve"> </w:t>
            </w:r>
            <w:r w:rsidR="0033678E" w:rsidRPr="0094045D">
              <w:rPr>
                <w:b/>
                <w:lang w:eastAsia="zh-CN"/>
              </w:rPr>
              <w:t>559</w:t>
            </w:r>
            <w:r w:rsidR="0033678E" w:rsidRPr="00706238">
              <w:rPr>
                <w:lang w:eastAsia="zh-CN"/>
              </w:rPr>
              <w:t xml:space="preserve">; </w:t>
            </w:r>
          </w:p>
          <w:p w14:paraId="3139359C" w14:textId="64BE58EC" w:rsidR="005A35B6" w:rsidRPr="00706238" w:rsidRDefault="005A35B6" w:rsidP="008B1438">
            <w:pPr>
              <w:pStyle w:val="enumlev3"/>
              <w:rPr>
                <w:lang w:eastAsia="zh-CN"/>
              </w:rPr>
            </w:pPr>
            <w:r w:rsidRPr="00F47068">
              <w:rPr>
                <w:lang w:val="en-US" w:eastAsia="zh-CN"/>
              </w:rPr>
              <w:t>b</w:t>
            </w:r>
            <w:r w:rsidRPr="00706238">
              <w:rPr>
                <w:lang w:eastAsia="zh-CN"/>
              </w:rPr>
              <w:t>)</w:t>
            </w:r>
            <w:r w:rsidRPr="00706238">
              <w:rPr>
                <w:lang w:eastAsia="zh-CN"/>
              </w:rPr>
              <w:tab/>
            </w:r>
            <w:r w:rsidR="00DB3131" w:rsidRPr="00F47068">
              <w:rPr>
                <w:lang w:eastAsia="zh-CN"/>
              </w:rPr>
              <w:t>з</w:t>
            </w:r>
            <w:r w:rsidR="0033678E" w:rsidRPr="00F47068">
              <w:rPr>
                <w:lang w:eastAsia="zh-CN"/>
              </w:rPr>
              <w:t>оны</w:t>
            </w:r>
            <w:r w:rsidR="0033678E" w:rsidRPr="00706238">
              <w:rPr>
                <w:lang w:eastAsia="zh-CN"/>
              </w:rPr>
              <w:t xml:space="preserve"> </w:t>
            </w:r>
            <w:r w:rsidR="0033678E" w:rsidRPr="00F47068">
              <w:rPr>
                <w:lang w:eastAsia="zh-CN"/>
              </w:rPr>
              <w:t>покрытия</w:t>
            </w:r>
            <w:r w:rsidR="0033678E" w:rsidRPr="00706238">
              <w:rPr>
                <w:lang w:eastAsia="zh-CN"/>
              </w:rPr>
              <w:t xml:space="preserve"> </w:t>
            </w:r>
            <w:r w:rsidR="0033678E" w:rsidRPr="00F47068">
              <w:rPr>
                <w:lang w:eastAsia="zh-CN"/>
              </w:rPr>
              <w:t>этих</w:t>
            </w:r>
            <w:r w:rsidR="0033678E" w:rsidRPr="00706238">
              <w:rPr>
                <w:lang w:eastAsia="zh-CN"/>
              </w:rPr>
              <w:t xml:space="preserve"> </w:t>
            </w:r>
            <w:r w:rsidR="0033678E" w:rsidRPr="00F47068">
              <w:rPr>
                <w:lang w:eastAsia="zh-CN"/>
              </w:rPr>
              <w:t>спутниковых</w:t>
            </w:r>
            <w:r w:rsidR="0033678E" w:rsidRPr="00706238">
              <w:rPr>
                <w:lang w:eastAsia="zh-CN"/>
              </w:rPr>
              <w:t xml:space="preserve"> </w:t>
            </w:r>
            <w:r w:rsidR="0033678E" w:rsidRPr="00F47068">
              <w:rPr>
                <w:lang w:eastAsia="zh-CN"/>
              </w:rPr>
              <w:t>сетей</w:t>
            </w:r>
            <w:r w:rsidR="0033678E" w:rsidRPr="00706238">
              <w:rPr>
                <w:lang w:eastAsia="zh-CN"/>
              </w:rPr>
              <w:t xml:space="preserve">, </w:t>
            </w:r>
            <w:r w:rsidR="00DB3131" w:rsidRPr="00F47068">
              <w:rPr>
                <w:lang w:eastAsia="zh-CN"/>
              </w:rPr>
              <w:t>функционирующих</w:t>
            </w:r>
            <w:r w:rsidR="00DB3131"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соответствии</w:t>
            </w:r>
            <w:r w:rsidR="0033678E" w:rsidRPr="00706238">
              <w:rPr>
                <w:lang w:eastAsia="zh-CN"/>
              </w:rPr>
              <w:t xml:space="preserve"> </w:t>
            </w:r>
            <w:r w:rsidR="0033678E" w:rsidRPr="00F47068">
              <w:rPr>
                <w:lang w:eastAsia="zh-CN"/>
              </w:rPr>
              <w:t>со</w:t>
            </w:r>
            <w:r w:rsidR="0033678E" w:rsidRPr="00706238">
              <w:rPr>
                <w:lang w:eastAsia="zh-CN"/>
              </w:rPr>
              <w:t xml:space="preserve"> </w:t>
            </w:r>
            <w:r w:rsidR="0033678E" w:rsidRPr="00F47068">
              <w:rPr>
                <w:lang w:eastAsia="zh-CN"/>
              </w:rPr>
              <w:t>Статьей</w:t>
            </w:r>
            <w:r w:rsidR="0033678E" w:rsidRPr="00706238">
              <w:rPr>
                <w:lang w:eastAsia="zh-CN"/>
              </w:rPr>
              <w:t xml:space="preserve"> 4, </w:t>
            </w:r>
            <w:r w:rsidR="0033678E" w:rsidRPr="00F47068">
              <w:rPr>
                <w:lang w:eastAsia="zh-CN"/>
              </w:rPr>
              <w:t>выходят</w:t>
            </w:r>
            <w:r w:rsidR="0033678E" w:rsidRPr="00706238">
              <w:rPr>
                <w:lang w:eastAsia="zh-CN"/>
              </w:rPr>
              <w:t xml:space="preserve"> </w:t>
            </w:r>
            <w:r w:rsidR="0033678E" w:rsidRPr="00F47068">
              <w:rPr>
                <w:lang w:eastAsia="zh-CN"/>
              </w:rPr>
              <w:t>далеко</w:t>
            </w:r>
            <w:r w:rsidR="0033678E" w:rsidRPr="00706238">
              <w:rPr>
                <w:lang w:eastAsia="zh-CN"/>
              </w:rPr>
              <w:t xml:space="preserve"> </w:t>
            </w:r>
            <w:r w:rsidR="0033678E" w:rsidRPr="00F47068">
              <w:rPr>
                <w:lang w:eastAsia="zh-CN"/>
              </w:rPr>
              <w:t>за</w:t>
            </w:r>
            <w:r w:rsidR="0033678E" w:rsidRPr="00706238">
              <w:rPr>
                <w:lang w:eastAsia="zh-CN"/>
              </w:rPr>
              <w:t xml:space="preserve"> </w:t>
            </w:r>
            <w:r w:rsidR="0033678E" w:rsidRPr="00F47068">
              <w:rPr>
                <w:lang w:eastAsia="zh-CN"/>
              </w:rPr>
              <w:t>пределы</w:t>
            </w:r>
            <w:r w:rsidR="0033678E" w:rsidRPr="00706238">
              <w:rPr>
                <w:lang w:eastAsia="zh-CN"/>
              </w:rPr>
              <w:t xml:space="preserve"> </w:t>
            </w:r>
            <w:r w:rsidR="0033678E" w:rsidRPr="00F47068">
              <w:rPr>
                <w:lang w:eastAsia="zh-CN"/>
              </w:rPr>
              <w:t>национальн</w:t>
            </w:r>
            <w:r w:rsidR="00B7383F" w:rsidRPr="00F47068">
              <w:rPr>
                <w:lang w:eastAsia="zh-CN"/>
              </w:rPr>
              <w:t>ых</w:t>
            </w:r>
            <w:r w:rsidR="0033678E" w:rsidRPr="00706238">
              <w:rPr>
                <w:lang w:eastAsia="zh-CN"/>
              </w:rPr>
              <w:t xml:space="preserve"> </w:t>
            </w:r>
            <w:r w:rsidR="0033678E" w:rsidRPr="00F47068">
              <w:rPr>
                <w:lang w:eastAsia="zh-CN"/>
              </w:rPr>
              <w:t>территори</w:t>
            </w:r>
            <w:r w:rsidR="00B7383F" w:rsidRPr="00F47068">
              <w:rPr>
                <w:lang w:eastAsia="zh-CN"/>
              </w:rPr>
              <w:t>й</w:t>
            </w:r>
            <w:r w:rsidR="0033678E" w:rsidRPr="00706238">
              <w:rPr>
                <w:lang w:eastAsia="zh-CN"/>
              </w:rPr>
              <w:t xml:space="preserve"> </w:t>
            </w:r>
            <w:r w:rsidR="0033678E" w:rsidRPr="00F47068">
              <w:rPr>
                <w:lang w:eastAsia="zh-CN"/>
              </w:rPr>
              <w:t>заявляющих</w:t>
            </w:r>
            <w:r w:rsidR="0033678E" w:rsidRPr="00706238">
              <w:rPr>
                <w:lang w:eastAsia="zh-CN"/>
              </w:rPr>
              <w:t xml:space="preserve"> </w:t>
            </w:r>
            <w:r w:rsidR="00B7383F" w:rsidRPr="00F47068">
              <w:rPr>
                <w:lang w:eastAsia="zh-CN"/>
              </w:rPr>
              <w:t>а</w:t>
            </w:r>
            <w:r w:rsidR="0033678E" w:rsidRPr="00F47068">
              <w:rPr>
                <w:lang w:eastAsia="zh-CN"/>
              </w:rPr>
              <w:t>дминистраций</w:t>
            </w:r>
            <w:r w:rsidR="0033678E" w:rsidRPr="00706238">
              <w:rPr>
                <w:lang w:eastAsia="zh-CN"/>
              </w:rPr>
              <w:t xml:space="preserve">, </w:t>
            </w:r>
            <w:r w:rsidR="009F0652" w:rsidRPr="00F47068">
              <w:rPr>
                <w:lang w:eastAsia="zh-CN"/>
              </w:rPr>
              <w:t>при</w:t>
            </w:r>
            <w:r w:rsidR="009F0652" w:rsidRPr="00706238">
              <w:rPr>
                <w:lang w:eastAsia="zh-CN"/>
              </w:rPr>
              <w:t xml:space="preserve"> </w:t>
            </w:r>
            <w:r w:rsidR="009F0652" w:rsidRPr="00F47068">
              <w:rPr>
                <w:lang w:eastAsia="zh-CN"/>
              </w:rPr>
              <w:t>этом</w:t>
            </w:r>
            <w:r w:rsidR="0033678E" w:rsidRPr="00706238">
              <w:rPr>
                <w:lang w:eastAsia="zh-CN"/>
              </w:rPr>
              <w:t xml:space="preserve"> </w:t>
            </w:r>
            <w:r w:rsidR="0033678E" w:rsidRPr="00F47068">
              <w:rPr>
                <w:lang w:eastAsia="zh-CN"/>
              </w:rPr>
              <w:t>земные</w:t>
            </w:r>
            <w:r w:rsidR="0033678E" w:rsidRPr="00706238">
              <w:rPr>
                <w:lang w:eastAsia="zh-CN"/>
              </w:rPr>
              <w:t xml:space="preserve"> </w:t>
            </w:r>
            <w:r w:rsidR="0033678E" w:rsidRPr="00F47068">
              <w:rPr>
                <w:lang w:eastAsia="zh-CN"/>
              </w:rPr>
              <w:t>станции</w:t>
            </w:r>
            <w:r w:rsidR="0033678E" w:rsidRPr="00706238">
              <w:rPr>
                <w:lang w:eastAsia="zh-CN"/>
              </w:rPr>
              <w:t xml:space="preserve"> </w:t>
            </w:r>
            <w:r w:rsidR="0033678E" w:rsidRPr="00F47068">
              <w:rPr>
                <w:lang w:eastAsia="zh-CN"/>
              </w:rPr>
              <w:t>фидерных</w:t>
            </w:r>
            <w:r w:rsidR="0033678E" w:rsidRPr="00706238">
              <w:rPr>
                <w:lang w:eastAsia="zh-CN"/>
              </w:rPr>
              <w:t xml:space="preserve"> </w:t>
            </w:r>
            <w:r w:rsidR="0033678E" w:rsidRPr="00F47068">
              <w:rPr>
                <w:lang w:eastAsia="zh-CN"/>
              </w:rPr>
              <w:t>линий</w:t>
            </w:r>
            <w:r w:rsidR="0033678E" w:rsidRPr="00706238">
              <w:rPr>
                <w:lang w:eastAsia="zh-CN"/>
              </w:rPr>
              <w:t xml:space="preserve">, </w:t>
            </w:r>
            <w:r w:rsidR="0033678E" w:rsidRPr="00F47068">
              <w:rPr>
                <w:lang w:eastAsia="zh-CN"/>
              </w:rPr>
              <w:t>указанные</w:t>
            </w:r>
            <w:r w:rsidR="0033678E" w:rsidRPr="00706238">
              <w:rPr>
                <w:lang w:eastAsia="zh-CN"/>
              </w:rPr>
              <w:t xml:space="preserve"> </w:t>
            </w:r>
            <w:r w:rsidR="0033678E" w:rsidRPr="00F47068">
              <w:rPr>
                <w:lang w:eastAsia="zh-CN"/>
              </w:rPr>
              <w:t>в</w:t>
            </w:r>
            <w:r w:rsidR="0033678E" w:rsidRPr="00706238">
              <w:rPr>
                <w:lang w:eastAsia="zh-CN"/>
              </w:rPr>
              <w:t xml:space="preserve"> </w:t>
            </w:r>
            <w:r w:rsidR="0033678E" w:rsidRPr="00F47068">
              <w:rPr>
                <w:lang w:eastAsia="zh-CN"/>
              </w:rPr>
              <w:t>соответствующ</w:t>
            </w:r>
            <w:r w:rsidR="00B429F5" w:rsidRPr="00F47068">
              <w:rPr>
                <w:lang w:eastAsia="zh-CN"/>
              </w:rPr>
              <w:t>их</w:t>
            </w:r>
            <w:r w:rsidR="0033678E" w:rsidRPr="00706238">
              <w:rPr>
                <w:lang w:eastAsia="zh-CN"/>
              </w:rPr>
              <w:t xml:space="preserve"> </w:t>
            </w:r>
            <w:r w:rsidR="0033678E" w:rsidRPr="00F47068">
              <w:rPr>
                <w:lang w:eastAsia="zh-CN"/>
              </w:rPr>
              <w:t>представлени</w:t>
            </w:r>
            <w:r w:rsidR="00B429F5" w:rsidRPr="00F47068">
              <w:rPr>
                <w:lang w:eastAsia="zh-CN"/>
              </w:rPr>
              <w:t>ях</w:t>
            </w:r>
            <w:r w:rsidR="0033678E" w:rsidRPr="00706238">
              <w:rPr>
                <w:lang w:eastAsia="zh-CN"/>
              </w:rPr>
              <w:t xml:space="preserve"> </w:t>
            </w:r>
            <w:r w:rsidR="00B429F5" w:rsidRPr="00F47068">
              <w:rPr>
                <w:lang w:eastAsia="zh-CN"/>
              </w:rPr>
              <w:t>по</w:t>
            </w:r>
            <w:r w:rsidR="00B429F5" w:rsidRPr="00706238">
              <w:rPr>
                <w:lang w:eastAsia="zh-CN"/>
              </w:rPr>
              <w:t xml:space="preserve"> </w:t>
            </w:r>
            <w:r w:rsidR="0033678E" w:rsidRPr="00F47068">
              <w:rPr>
                <w:lang w:eastAsia="zh-CN"/>
              </w:rPr>
              <w:t>Рез</w:t>
            </w:r>
            <w:r w:rsidR="00B429F5" w:rsidRPr="00F47068">
              <w:rPr>
                <w:lang w:eastAsia="zh-CN"/>
              </w:rPr>
              <w:t>олюции</w:t>
            </w:r>
            <w:r w:rsidR="00B429F5" w:rsidRPr="00706238">
              <w:rPr>
                <w:lang w:eastAsia="zh-CN"/>
              </w:rPr>
              <w:t xml:space="preserve"> </w:t>
            </w:r>
            <w:r w:rsidR="0033678E" w:rsidRPr="0094045D">
              <w:rPr>
                <w:b/>
                <w:lang w:eastAsia="zh-CN"/>
              </w:rPr>
              <w:t>559</w:t>
            </w:r>
            <w:r w:rsidR="0033678E" w:rsidRPr="00706238">
              <w:rPr>
                <w:lang w:eastAsia="zh-CN"/>
              </w:rPr>
              <w:t xml:space="preserve">, </w:t>
            </w:r>
            <w:r w:rsidR="0033678E" w:rsidRPr="00F47068">
              <w:rPr>
                <w:lang w:eastAsia="zh-CN"/>
              </w:rPr>
              <w:t>распол</w:t>
            </w:r>
            <w:r w:rsidR="00B429F5" w:rsidRPr="00F47068">
              <w:rPr>
                <w:lang w:eastAsia="zh-CN"/>
              </w:rPr>
              <w:t>агаются</w:t>
            </w:r>
            <w:r w:rsidR="0033678E" w:rsidRPr="00706238">
              <w:rPr>
                <w:lang w:eastAsia="zh-CN"/>
              </w:rPr>
              <w:t xml:space="preserve"> </w:t>
            </w:r>
            <w:r w:rsidR="0033678E" w:rsidRPr="00F47068">
              <w:rPr>
                <w:lang w:eastAsia="zh-CN"/>
              </w:rPr>
              <w:t>только</w:t>
            </w:r>
            <w:r w:rsidR="0033678E" w:rsidRPr="00706238">
              <w:rPr>
                <w:lang w:eastAsia="zh-CN"/>
              </w:rPr>
              <w:t xml:space="preserve"> </w:t>
            </w:r>
            <w:r w:rsidR="0033678E" w:rsidRPr="00F47068">
              <w:rPr>
                <w:lang w:eastAsia="zh-CN"/>
              </w:rPr>
              <w:t>внутри</w:t>
            </w:r>
            <w:r w:rsidR="0033678E" w:rsidRPr="00706238">
              <w:rPr>
                <w:lang w:eastAsia="zh-CN"/>
              </w:rPr>
              <w:t xml:space="preserve"> </w:t>
            </w:r>
            <w:r w:rsidR="0033678E" w:rsidRPr="00F47068">
              <w:rPr>
                <w:lang w:eastAsia="zh-CN"/>
              </w:rPr>
              <w:t>национальной</w:t>
            </w:r>
            <w:r w:rsidR="0033678E" w:rsidRPr="00706238">
              <w:rPr>
                <w:lang w:eastAsia="zh-CN"/>
              </w:rPr>
              <w:t xml:space="preserve"> </w:t>
            </w:r>
            <w:r w:rsidR="0033678E" w:rsidRPr="00F47068">
              <w:rPr>
                <w:lang w:eastAsia="zh-CN"/>
              </w:rPr>
              <w:t>территории</w:t>
            </w:r>
            <w:r w:rsidR="0033678E" w:rsidRPr="00706238">
              <w:rPr>
                <w:lang w:eastAsia="zh-CN"/>
              </w:rPr>
              <w:t xml:space="preserve"> </w:t>
            </w:r>
            <w:r w:rsidR="0033678E" w:rsidRPr="00F47068">
              <w:rPr>
                <w:lang w:eastAsia="zh-CN"/>
              </w:rPr>
              <w:t>и</w:t>
            </w:r>
            <w:r w:rsidR="0033678E" w:rsidRPr="00706238">
              <w:rPr>
                <w:lang w:eastAsia="zh-CN"/>
              </w:rPr>
              <w:t xml:space="preserve"> </w:t>
            </w:r>
            <w:r w:rsidR="00F823F4" w:rsidRPr="00F47068">
              <w:rPr>
                <w:lang w:eastAsia="zh-CN"/>
              </w:rPr>
              <w:t>их</w:t>
            </w:r>
            <w:r w:rsidR="00F823F4" w:rsidRPr="00706238">
              <w:rPr>
                <w:lang w:eastAsia="zh-CN"/>
              </w:rPr>
              <w:t xml:space="preserve"> </w:t>
            </w:r>
            <w:r w:rsidR="00F823F4" w:rsidRPr="00F47068">
              <w:rPr>
                <w:lang w:eastAsia="zh-CN"/>
              </w:rPr>
              <w:t>количество</w:t>
            </w:r>
            <w:r w:rsidR="00F823F4" w:rsidRPr="00706238">
              <w:rPr>
                <w:lang w:eastAsia="zh-CN"/>
              </w:rPr>
              <w:t xml:space="preserve"> </w:t>
            </w:r>
            <w:r w:rsidR="0033678E" w:rsidRPr="00F47068">
              <w:rPr>
                <w:lang w:eastAsia="zh-CN"/>
              </w:rPr>
              <w:t>не</w:t>
            </w:r>
            <w:r w:rsidR="0033678E" w:rsidRPr="00706238">
              <w:rPr>
                <w:lang w:eastAsia="zh-CN"/>
              </w:rPr>
              <w:t xml:space="preserve"> </w:t>
            </w:r>
            <w:r w:rsidR="00F823F4" w:rsidRPr="00F47068">
              <w:rPr>
                <w:lang w:eastAsia="zh-CN"/>
              </w:rPr>
              <w:t>может</w:t>
            </w:r>
            <w:r w:rsidR="00F823F4" w:rsidRPr="00706238">
              <w:rPr>
                <w:lang w:eastAsia="zh-CN"/>
              </w:rPr>
              <w:t xml:space="preserve"> </w:t>
            </w:r>
            <w:r w:rsidR="0033678E" w:rsidRPr="00F47068">
              <w:rPr>
                <w:lang w:eastAsia="zh-CN"/>
              </w:rPr>
              <w:t>быть</w:t>
            </w:r>
            <w:r w:rsidR="0033678E" w:rsidRPr="00706238">
              <w:rPr>
                <w:lang w:eastAsia="zh-CN"/>
              </w:rPr>
              <w:t xml:space="preserve"> </w:t>
            </w:r>
            <w:r w:rsidR="0033678E" w:rsidRPr="00F47068">
              <w:rPr>
                <w:lang w:eastAsia="zh-CN"/>
              </w:rPr>
              <w:t>дополнительно</w:t>
            </w:r>
            <w:r w:rsidR="0033678E" w:rsidRPr="00706238">
              <w:rPr>
                <w:lang w:eastAsia="zh-CN"/>
              </w:rPr>
              <w:t xml:space="preserve"> </w:t>
            </w:r>
            <w:r w:rsidR="0033678E" w:rsidRPr="00F47068">
              <w:rPr>
                <w:lang w:eastAsia="zh-CN"/>
              </w:rPr>
              <w:t>сокращен</w:t>
            </w:r>
            <w:r w:rsidR="00F823F4" w:rsidRPr="00F47068">
              <w:rPr>
                <w:lang w:eastAsia="zh-CN"/>
              </w:rPr>
              <w:t>о</w:t>
            </w:r>
            <w:r w:rsidR="0033678E" w:rsidRPr="00706238">
              <w:rPr>
                <w:lang w:eastAsia="zh-CN"/>
              </w:rPr>
              <w:t xml:space="preserve">; </w:t>
            </w:r>
          </w:p>
          <w:p w14:paraId="7ACA6AA6" w14:textId="7566302B" w:rsidR="005A35B6" w:rsidRPr="00706238" w:rsidRDefault="005A35B6" w:rsidP="008B1438">
            <w:pPr>
              <w:pStyle w:val="enumlev3"/>
              <w:rPr>
                <w:lang w:eastAsia="zh-CN"/>
              </w:rPr>
            </w:pPr>
            <w:r w:rsidRPr="00F47068">
              <w:rPr>
                <w:lang w:val="en-US" w:eastAsia="zh-CN"/>
              </w:rPr>
              <w:t>c</w:t>
            </w:r>
            <w:r w:rsidRPr="00F47068">
              <w:rPr>
                <w:lang w:eastAsia="zh-CN"/>
              </w:rPr>
              <w:t>)</w:t>
            </w:r>
            <w:r w:rsidRPr="00F47068">
              <w:rPr>
                <w:lang w:eastAsia="zh-CN"/>
              </w:rPr>
              <w:tab/>
            </w:r>
            <w:r w:rsidR="00A75112" w:rsidRPr="00F47068">
              <w:rPr>
                <w:lang w:eastAsia="zh-CN"/>
              </w:rPr>
              <w:t>ц</w:t>
            </w:r>
            <w:r w:rsidR="0033678E" w:rsidRPr="00F47068">
              <w:rPr>
                <w:lang w:eastAsia="zh-CN"/>
              </w:rPr>
              <w:t xml:space="preserve">ель Резолюции </w:t>
            </w:r>
            <w:r w:rsidR="0033678E" w:rsidRPr="00F47068">
              <w:rPr>
                <w:b/>
                <w:bCs/>
                <w:lang w:eastAsia="zh-CN"/>
              </w:rPr>
              <w:t>2 (Пересм. ВКР-03)</w:t>
            </w:r>
            <w:r w:rsidR="0033678E" w:rsidRPr="00F47068">
              <w:rPr>
                <w:lang w:eastAsia="zh-CN"/>
              </w:rPr>
              <w:t xml:space="preserve"> и </w:t>
            </w:r>
            <w:r w:rsidR="00A75112" w:rsidRPr="00F47068">
              <w:rPr>
                <w:lang w:eastAsia="zh-CN"/>
              </w:rPr>
              <w:t>т</w:t>
            </w:r>
            <w:r w:rsidR="0033678E" w:rsidRPr="00F47068">
              <w:rPr>
                <w:lang w:eastAsia="zh-CN"/>
              </w:rPr>
              <w:t>ем</w:t>
            </w:r>
            <w:r w:rsidR="00A75112" w:rsidRPr="00F47068">
              <w:rPr>
                <w:lang w:eastAsia="zh-CN"/>
              </w:rPr>
              <w:t>ы </w:t>
            </w:r>
            <w:r w:rsidR="0033678E" w:rsidRPr="00F47068">
              <w:rPr>
                <w:lang w:val="en-US" w:eastAsia="zh-CN"/>
              </w:rPr>
              <w:t>F</w:t>
            </w:r>
            <w:r w:rsidR="0033678E" w:rsidRPr="00F47068">
              <w:rPr>
                <w:lang w:eastAsia="zh-CN"/>
              </w:rPr>
              <w:t xml:space="preserve"> пункта 7 повестки дня ВКР-23. </w:t>
            </w:r>
          </w:p>
          <w:p w14:paraId="426A5F5C" w14:textId="6C52EB0A" w:rsidR="005A35B6" w:rsidRPr="00706238" w:rsidRDefault="005A35B6" w:rsidP="008B1438">
            <w:pPr>
              <w:pStyle w:val="enumlev2"/>
              <w:rPr>
                <w:lang w:eastAsia="zh-CN"/>
              </w:rPr>
            </w:pPr>
            <w:r w:rsidRPr="00706238">
              <w:rPr>
                <w:lang w:eastAsia="zh-CN"/>
              </w:rPr>
              <w:t>5</w:t>
            </w:r>
            <w:r w:rsidR="007F7CF9" w:rsidRPr="00706238">
              <w:rPr>
                <w:lang w:eastAsia="zh-CN"/>
              </w:rPr>
              <w:t>)</w:t>
            </w:r>
            <w:r w:rsidRPr="00706238">
              <w:rPr>
                <w:lang w:eastAsia="zh-CN"/>
              </w:rPr>
              <w:tab/>
            </w:r>
            <w:r w:rsidR="0033678E" w:rsidRPr="00F47068">
              <w:rPr>
                <w:lang w:eastAsia="zh-CN"/>
              </w:rPr>
              <w:t>Что</w:t>
            </w:r>
            <w:r w:rsidR="0033678E" w:rsidRPr="00706238">
              <w:rPr>
                <w:lang w:eastAsia="zh-CN"/>
              </w:rPr>
              <w:t xml:space="preserve"> </w:t>
            </w:r>
            <w:r w:rsidR="0033678E" w:rsidRPr="00F47068">
              <w:rPr>
                <w:lang w:eastAsia="zh-CN"/>
              </w:rPr>
              <w:t>касается</w:t>
            </w:r>
            <w:r w:rsidR="0033678E" w:rsidRPr="00706238">
              <w:rPr>
                <w:lang w:eastAsia="zh-CN"/>
              </w:rPr>
              <w:t xml:space="preserve"> </w:t>
            </w:r>
            <w:r w:rsidR="0033678E" w:rsidRPr="00F47068">
              <w:rPr>
                <w:lang w:eastAsia="zh-CN"/>
              </w:rPr>
              <w:t>остальных</w:t>
            </w:r>
            <w:r w:rsidR="0033678E" w:rsidRPr="00706238">
              <w:rPr>
                <w:lang w:eastAsia="zh-CN"/>
              </w:rPr>
              <w:t xml:space="preserve"> </w:t>
            </w:r>
            <w:r w:rsidR="0033678E" w:rsidRPr="00F47068">
              <w:rPr>
                <w:lang w:eastAsia="zh-CN"/>
              </w:rPr>
              <w:t>случаев</w:t>
            </w:r>
            <w:r w:rsidR="0033678E" w:rsidRPr="00706238">
              <w:rPr>
                <w:lang w:eastAsia="zh-CN"/>
              </w:rPr>
              <w:t xml:space="preserve"> </w:t>
            </w:r>
            <w:r w:rsidR="0033678E" w:rsidRPr="00F47068">
              <w:rPr>
                <w:lang w:eastAsia="zh-CN"/>
              </w:rPr>
              <w:t>координации</w:t>
            </w:r>
            <w:r w:rsidR="0033678E" w:rsidRPr="00706238">
              <w:rPr>
                <w:lang w:eastAsia="zh-CN"/>
              </w:rPr>
              <w:t xml:space="preserve"> </w:t>
            </w:r>
            <w:r w:rsidR="0033678E" w:rsidRPr="00F47068">
              <w:rPr>
                <w:lang w:eastAsia="zh-CN"/>
              </w:rPr>
              <w:t>согласно</w:t>
            </w:r>
            <w:r w:rsidR="0033678E" w:rsidRPr="00706238">
              <w:rPr>
                <w:lang w:eastAsia="zh-CN"/>
              </w:rPr>
              <w:t xml:space="preserve"> § 4.1.1</w:t>
            </w:r>
            <w:r w:rsidR="00C04D06" w:rsidRPr="00706238">
              <w:rPr>
                <w:lang w:eastAsia="zh-CN"/>
              </w:rPr>
              <w:t xml:space="preserve"> </w:t>
            </w:r>
            <w:r w:rsidR="0033678E" w:rsidRPr="00F47068">
              <w:rPr>
                <w:lang w:val="en-US" w:eastAsia="zh-CN"/>
              </w:rPr>
              <w:t>a</w:t>
            </w:r>
            <w:r w:rsidR="0033678E" w:rsidRPr="00706238">
              <w:rPr>
                <w:lang w:eastAsia="zh-CN"/>
              </w:rPr>
              <w:t xml:space="preserve">) </w:t>
            </w:r>
            <w:r w:rsidR="0033678E" w:rsidRPr="00F47068">
              <w:rPr>
                <w:lang w:eastAsia="zh-CN"/>
              </w:rPr>
              <w:t>Приложений</w:t>
            </w:r>
            <w:r w:rsidR="0033678E" w:rsidRPr="00706238">
              <w:rPr>
                <w:lang w:eastAsia="zh-CN"/>
              </w:rPr>
              <w:t xml:space="preserve"> </w:t>
            </w:r>
            <w:r w:rsidR="0033678E" w:rsidRPr="00706238">
              <w:rPr>
                <w:b/>
                <w:bCs/>
                <w:lang w:eastAsia="zh-CN"/>
              </w:rPr>
              <w:t xml:space="preserve">30 </w:t>
            </w:r>
            <w:r w:rsidR="0033678E" w:rsidRPr="00F47068">
              <w:rPr>
                <w:lang w:eastAsia="zh-CN"/>
              </w:rPr>
              <w:t>и</w:t>
            </w:r>
            <w:r w:rsidR="0033678E" w:rsidRPr="00706238">
              <w:rPr>
                <w:b/>
                <w:bCs/>
                <w:lang w:eastAsia="zh-CN"/>
              </w:rPr>
              <w:t xml:space="preserve"> 30</w:t>
            </w:r>
            <w:r w:rsidR="0033678E" w:rsidRPr="00F47068">
              <w:rPr>
                <w:b/>
                <w:bCs/>
                <w:lang w:val="en-US" w:eastAsia="zh-CN"/>
              </w:rPr>
              <w:t>A</w:t>
            </w:r>
            <w:r w:rsidR="0033678E" w:rsidRPr="00706238">
              <w:rPr>
                <w:lang w:eastAsia="zh-CN"/>
              </w:rPr>
              <w:t xml:space="preserve">, </w:t>
            </w:r>
            <w:r w:rsidR="00A75112" w:rsidRPr="00F47068">
              <w:rPr>
                <w:lang w:eastAsia="zh-CN"/>
              </w:rPr>
              <w:t>то</w:t>
            </w:r>
            <w:r w:rsidR="00A75112" w:rsidRPr="00706238">
              <w:rPr>
                <w:lang w:eastAsia="zh-CN"/>
              </w:rPr>
              <w:t xml:space="preserve"> </w:t>
            </w:r>
            <w:r w:rsidR="0033678E" w:rsidRPr="00F47068">
              <w:rPr>
                <w:lang w:eastAsia="zh-CN"/>
              </w:rPr>
              <w:t>представляющие</w:t>
            </w:r>
            <w:r w:rsidR="0033678E" w:rsidRPr="00706238">
              <w:rPr>
                <w:lang w:eastAsia="zh-CN"/>
              </w:rPr>
              <w:t xml:space="preserve"> </w:t>
            </w:r>
            <w:r w:rsidR="00CD4C61" w:rsidRPr="00F47068">
              <w:rPr>
                <w:lang w:eastAsia="zh-CN"/>
              </w:rPr>
              <w:t>а</w:t>
            </w:r>
            <w:r w:rsidR="0033678E" w:rsidRPr="00F47068">
              <w:rPr>
                <w:lang w:eastAsia="zh-CN"/>
              </w:rPr>
              <w:t>дминистрации</w:t>
            </w:r>
            <w:r w:rsidR="0033678E" w:rsidRPr="00706238">
              <w:rPr>
                <w:lang w:eastAsia="zh-CN"/>
              </w:rPr>
              <w:t xml:space="preserve"> </w:t>
            </w:r>
            <w:r w:rsidR="0033678E" w:rsidRPr="00F47068">
              <w:rPr>
                <w:lang w:eastAsia="zh-CN"/>
              </w:rPr>
              <w:t>предлагают</w:t>
            </w:r>
            <w:r w:rsidR="0033678E" w:rsidRPr="00706238">
              <w:rPr>
                <w:lang w:eastAsia="zh-CN"/>
              </w:rPr>
              <w:t xml:space="preserve"> </w:t>
            </w:r>
            <w:r w:rsidR="0033678E" w:rsidRPr="00F47068">
              <w:rPr>
                <w:lang w:eastAsia="zh-CN"/>
              </w:rPr>
              <w:t>ВКР</w:t>
            </w:r>
            <w:r w:rsidR="0033678E" w:rsidRPr="00706238">
              <w:rPr>
                <w:lang w:eastAsia="zh-CN"/>
              </w:rPr>
              <w:t xml:space="preserve">-23 </w:t>
            </w:r>
            <w:r w:rsidR="0033678E" w:rsidRPr="00F47068">
              <w:rPr>
                <w:lang w:eastAsia="zh-CN"/>
              </w:rPr>
              <w:t>утвердить</w:t>
            </w:r>
            <w:r w:rsidR="0033678E" w:rsidRPr="00706238">
              <w:rPr>
                <w:lang w:eastAsia="zh-CN"/>
              </w:rPr>
              <w:t xml:space="preserve"> </w:t>
            </w:r>
            <w:r w:rsidR="0033678E" w:rsidRPr="00F47068">
              <w:rPr>
                <w:lang w:eastAsia="zh-CN"/>
              </w:rPr>
              <w:t>следующие</w:t>
            </w:r>
            <w:r w:rsidR="0033678E" w:rsidRPr="00706238">
              <w:rPr>
                <w:lang w:eastAsia="zh-CN"/>
              </w:rPr>
              <w:t xml:space="preserve"> </w:t>
            </w:r>
            <w:r w:rsidR="0033678E" w:rsidRPr="00F47068">
              <w:rPr>
                <w:lang w:eastAsia="zh-CN"/>
              </w:rPr>
              <w:t>меры</w:t>
            </w:r>
            <w:r w:rsidR="0033678E" w:rsidRPr="00706238">
              <w:rPr>
                <w:lang w:eastAsia="zh-CN"/>
              </w:rPr>
              <w:t>/</w:t>
            </w:r>
            <w:r w:rsidR="0033678E" w:rsidRPr="00F47068">
              <w:rPr>
                <w:lang w:eastAsia="zh-CN"/>
              </w:rPr>
              <w:t>предложения</w:t>
            </w:r>
            <w:r w:rsidR="0033678E" w:rsidRPr="00706238">
              <w:rPr>
                <w:lang w:eastAsia="zh-CN"/>
              </w:rPr>
              <w:t xml:space="preserve">: </w:t>
            </w:r>
          </w:p>
          <w:p w14:paraId="05D92C69" w14:textId="2AE842E9" w:rsidR="005A35B6" w:rsidRPr="00F47068" w:rsidRDefault="005A35B6" w:rsidP="008B1438">
            <w:pPr>
              <w:pStyle w:val="enumlev3"/>
              <w:rPr>
                <w:lang w:eastAsia="zh-CN"/>
              </w:rPr>
            </w:pPr>
            <w:r w:rsidRPr="00F47068">
              <w:rPr>
                <w:lang w:val="en-US" w:eastAsia="zh-CN"/>
              </w:rPr>
              <w:t>a</w:t>
            </w:r>
            <w:r w:rsidRPr="00F47068">
              <w:rPr>
                <w:lang w:eastAsia="zh-CN"/>
              </w:rPr>
              <w:t>)</w:t>
            </w:r>
            <w:r w:rsidRPr="00F47068">
              <w:rPr>
                <w:lang w:eastAsia="zh-CN"/>
              </w:rPr>
              <w:tab/>
            </w:r>
            <w:r w:rsidR="00AD4E4C" w:rsidRPr="00F47068">
              <w:rPr>
                <w:lang w:eastAsia="zh-CN"/>
              </w:rPr>
              <w:t>в случае</w:t>
            </w:r>
            <w:r w:rsidR="0033678E" w:rsidRPr="00F47068">
              <w:rPr>
                <w:lang w:eastAsia="zh-CN"/>
              </w:rPr>
              <w:t xml:space="preserve"> многолучевых присвоений </w:t>
            </w:r>
            <w:r w:rsidR="00AD4E4C" w:rsidRPr="00F47068">
              <w:rPr>
                <w:lang w:eastAsia="zh-CN"/>
              </w:rPr>
              <w:t xml:space="preserve">в </w:t>
            </w:r>
            <w:r w:rsidR="0033678E" w:rsidRPr="00F47068">
              <w:rPr>
                <w:lang w:eastAsia="zh-CN"/>
              </w:rPr>
              <w:t>План</w:t>
            </w:r>
            <w:r w:rsidR="00AD4E4C" w:rsidRPr="00F47068">
              <w:rPr>
                <w:lang w:eastAsia="zh-CN"/>
              </w:rPr>
              <w:t>е</w:t>
            </w:r>
            <w:r w:rsidR="0033678E" w:rsidRPr="00F47068">
              <w:rPr>
                <w:lang w:eastAsia="zh-CN"/>
              </w:rPr>
              <w:t xml:space="preserve">, если </w:t>
            </w:r>
            <w:r w:rsidR="00AD4E4C" w:rsidRPr="00F47068">
              <w:rPr>
                <w:lang w:eastAsia="zh-CN"/>
              </w:rPr>
              <w:t xml:space="preserve">значения C/I для единичной помехи </w:t>
            </w:r>
            <w:r w:rsidR="0033678E" w:rsidRPr="00F47068">
              <w:rPr>
                <w:lang w:eastAsia="zh-CN"/>
              </w:rPr>
              <w:t xml:space="preserve">на линии вниз превышают 21 дБ, за исключением одной контрольной точки, где </w:t>
            </w:r>
            <w:r w:rsidR="0033678E" w:rsidRPr="00F47068">
              <w:rPr>
                <w:lang w:val="en-US" w:eastAsia="zh-CN"/>
              </w:rPr>
              <w:t>C</w:t>
            </w:r>
            <w:r w:rsidR="0033678E" w:rsidRPr="00F47068">
              <w:rPr>
                <w:lang w:eastAsia="zh-CN"/>
              </w:rPr>
              <w:t>/</w:t>
            </w:r>
            <w:r w:rsidR="0033678E" w:rsidRPr="00F47068">
              <w:rPr>
                <w:lang w:val="en-US" w:eastAsia="zh-CN"/>
              </w:rPr>
              <w:t>I</w:t>
            </w:r>
            <w:r w:rsidR="0033678E" w:rsidRPr="00F47068">
              <w:rPr>
                <w:lang w:eastAsia="zh-CN"/>
              </w:rPr>
              <w:t xml:space="preserve"> </w:t>
            </w:r>
            <w:r w:rsidR="00AD4E4C" w:rsidRPr="00F47068">
              <w:rPr>
                <w:lang w:eastAsia="zh-CN"/>
              </w:rPr>
              <w:t xml:space="preserve">для единичной помехи </w:t>
            </w:r>
            <w:r w:rsidR="0033678E" w:rsidRPr="00F47068">
              <w:rPr>
                <w:lang w:eastAsia="zh-CN"/>
              </w:rPr>
              <w:t xml:space="preserve">превышает 18 дБ, </w:t>
            </w:r>
            <w:r w:rsidR="00AD4E4C" w:rsidRPr="00F47068">
              <w:rPr>
                <w:lang w:eastAsia="zh-CN"/>
              </w:rPr>
              <w:t xml:space="preserve">то представления согласно </w:t>
            </w:r>
            <w:r w:rsidR="0033678E" w:rsidRPr="00F47068">
              <w:rPr>
                <w:lang w:eastAsia="zh-CN"/>
              </w:rPr>
              <w:t>Рез</w:t>
            </w:r>
            <w:r w:rsidR="00AD4E4C" w:rsidRPr="00F47068">
              <w:rPr>
                <w:lang w:eastAsia="zh-CN"/>
              </w:rPr>
              <w:t>олюции</w:t>
            </w:r>
            <w:r w:rsidR="0033678E" w:rsidRPr="00F47068">
              <w:rPr>
                <w:lang w:eastAsia="zh-CN"/>
              </w:rPr>
              <w:t xml:space="preserve"> </w:t>
            </w:r>
            <w:r w:rsidR="0033678E" w:rsidRPr="0094045D">
              <w:rPr>
                <w:b/>
                <w:lang w:eastAsia="zh-CN"/>
              </w:rPr>
              <w:t>559</w:t>
            </w:r>
            <w:r w:rsidR="0033678E" w:rsidRPr="00F47068">
              <w:rPr>
                <w:lang w:eastAsia="zh-CN"/>
              </w:rPr>
              <w:t xml:space="preserve"> и соответствующие присвоения частот </w:t>
            </w:r>
            <w:r w:rsidR="00AD4E4C" w:rsidRPr="00F47068">
              <w:rPr>
                <w:lang w:eastAsia="zh-CN"/>
              </w:rPr>
              <w:t xml:space="preserve">в </w:t>
            </w:r>
            <w:r w:rsidR="0033678E" w:rsidRPr="00F47068">
              <w:rPr>
                <w:lang w:eastAsia="zh-CN"/>
              </w:rPr>
              <w:t>План</w:t>
            </w:r>
            <w:r w:rsidR="00AD4E4C" w:rsidRPr="00F47068">
              <w:rPr>
                <w:lang w:eastAsia="zh-CN"/>
              </w:rPr>
              <w:t>е</w:t>
            </w:r>
            <w:r w:rsidR="0033678E" w:rsidRPr="00F47068">
              <w:rPr>
                <w:lang w:eastAsia="zh-CN"/>
              </w:rPr>
              <w:t xml:space="preserve"> для Районов 1 и 3 считаются совместимыми. </w:t>
            </w:r>
            <w:r w:rsidR="00444586" w:rsidRPr="00F47068">
              <w:t>Ч</w:t>
            </w:r>
            <w:r w:rsidR="007F7CF9" w:rsidRPr="00F47068">
              <w:t xml:space="preserve">тобы сохранить для таких случаев </w:t>
            </w:r>
            <w:r w:rsidR="00444586" w:rsidRPr="00F47068">
              <w:t xml:space="preserve">совместимости </w:t>
            </w:r>
            <w:r w:rsidR="007F7CF9" w:rsidRPr="00F47068">
              <w:t xml:space="preserve">тот же уровень защиты частотных присвоений </w:t>
            </w:r>
            <w:r w:rsidR="00444586" w:rsidRPr="00F47068">
              <w:t xml:space="preserve">в </w:t>
            </w:r>
            <w:r w:rsidR="007F7CF9" w:rsidRPr="00F47068">
              <w:t>План</w:t>
            </w:r>
            <w:r w:rsidR="00444586" w:rsidRPr="00F47068">
              <w:t>е</w:t>
            </w:r>
            <w:r w:rsidR="007F7CF9" w:rsidRPr="00F47068">
              <w:t xml:space="preserve"> для Районов</w:t>
            </w:r>
            <w:r w:rsidR="007F7CF9" w:rsidRPr="00F47068">
              <w:rPr>
                <w:lang w:val="en-US"/>
              </w:rPr>
              <w:t> </w:t>
            </w:r>
            <w:r w:rsidR="007F7CF9" w:rsidRPr="00F47068">
              <w:t>1 и 3 от поступающих представлений в</w:t>
            </w:r>
            <w:r w:rsidR="007F7CF9" w:rsidRPr="00F47068">
              <w:rPr>
                <w:lang w:val="en-US"/>
              </w:rPr>
              <w:t> </w:t>
            </w:r>
            <w:r w:rsidR="007F7CF9" w:rsidRPr="00F47068">
              <w:t>соответствии со Статьей</w:t>
            </w:r>
            <w:r w:rsidR="007F7CF9" w:rsidRPr="00F47068">
              <w:rPr>
                <w:lang w:val="en-US"/>
              </w:rPr>
              <w:t> </w:t>
            </w:r>
            <w:r w:rsidR="007F7CF9" w:rsidRPr="00F47068">
              <w:t xml:space="preserve">4, эталонная ситуация для этих частотных присвоений </w:t>
            </w:r>
            <w:r w:rsidR="00444586" w:rsidRPr="00F47068">
              <w:t xml:space="preserve">в </w:t>
            </w:r>
            <w:r w:rsidR="007F7CF9" w:rsidRPr="00F47068">
              <w:t>План</w:t>
            </w:r>
            <w:r w:rsidR="00444586" w:rsidRPr="00F47068">
              <w:t>е</w:t>
            </w:r>
            <w:r w:rsidR="007F7CF9" w:rsidRPr="00F47068">
              <w:t xml:space="preserve"> для Районов</w:t>
            </w:r>
            <w:r w:rsidR="007F7CF9" w:rsidRPr="00F47068">
              <w:rPr>
                <w:lang w:val="en-US"/>
              </w:rPr>
              <w:t> </w:t>
            </w:r>
            <w:r w:rsidR="007F7CF9" w:rsidRPr="00F47068">
              <w:t xml:space="preserve">1 и 3 не должна обновляться, когда частотные присвоения </w:t>
            </w:r>
            <w:r w:rsidR="00F00C85" w:rsidRPr="00F47068">
              <w:t>по</w:t>
            </w:r>
            <w:r w:rsidR="007F7CF9" w:rsidRPr="00F47068">
              <w:t xml:space="preserve"> Резолюции</w:t>
            </w:r>
            <w:r w:rsidR="007F7CF9" w:rsidRPr="00F47068">
              <w:rPr>
                <w:lang w:val="en-US"/>
              </w:rPr>
              <w:t> </w:t>
            </w:r>
            <w:r w:rsidR="007F7CF9" w:rsidRPr="0094045D">
              <w:rPr>
                <w:b/>
                <w:bCs/>
              </w:rPr>
              <w:t>559</w:t>
            </w:r>
            <w:r w:rsidR="007F7CF9" w:rsidRPr="00F47068">
              <w:t xml:space="preserve"> в Списке будут занесены в Планы</w:t>
            </w:r>
            <w:r w:rsidR="00C04D06" w:rsidRPr="00F47068">
              <w:t>;</w:t>
            </w:r>
            <w:r w:rsidR="00AD4E4C" w:rsidRPr="00F47068">
              <w:t xml:space="preserve"> </w:t>
            </w:r>
          </w:p>
          <w:p w14:paraId="77895F67" w14:textId="78E115A4" w:rsidR="005A35B6" w:rsidRPr="00F47068" w:rsidRDefault="005A35B6" w:rsidP="008B1438">
            <w:pPr>
              <w:pStyle w:val="enumlev3"/>
              <w:rPr>
                <w:lang w:eastAsia="zh-CN"/>
              </w:rPr>
            </w:pPr>
            <w:r w:rsidRPr="00F47068">
              <w:rPr>
                <w:lang w:val="en-US" w:eastAsia="zh-CN"/>
              </w:rPr>
              <w:t>b</w:t>
            </w:r>
            <w:r w:rsidRPr="00F47068">
              <w:rPr>
                <w:lang w:eastAsia="zh-CN"/>
              </w:rPr>
              <w:t>)</w:t>
            </w:r>
            <w:r w:rsidRPr="00F47068">
              <w:rPr>
                <w:lang w:eastAsia="zh-CN"/>
              </w:rPr>
              <w:tab/>
            </w:r>
            <w:r w:rsidR="00F00C85" w:rsidRPr="00F47068">
              <w:rPr>
                <w:lang w:eastAsia="zh-CN"/>
              </w:rPr>
              <w:t xml:space="preserve">в случае многолучевых присвоений в Плане, если значения C/I для единичной помехи на </w:t>
            </w:r>
            <w:r w:rsidR="00F00C85" w:rsidRPr="00F47068">
              <w:rPr>
                <w:lang w:eastAsia="zh-CN"/>
              </w:rPr>
              <w:lastRenderedPageBreak/>
              <w:t xml:space="preserve">фидерной линии превышают 27 дБ, то представления согласно Резолюции </w:t>
            </w:r>
            <w:r w:rsidR="00F00C85" w:rsidRPr="0094045D">
              <w:rPr>
                <w:b/>
                <w:lang w:eastAsia="zh-CN"/>
              </w:rPr>
              <w:t>559</w:t>
            </w:r>
            <w:r w:rsidR="00F00C85" w:rsidRPr="00F47068">
              <w:rPr>
                <w:lang w:eastAsia="zh-CN"/>
              </w:rPr>
              <w:t xml:space="preserve"> и соответствующие присвоения частот в Плане для Районов 1 и 3 считаются совместимыми</w:t>
            </w:r>
            <w:r w:rsidR="0033678E" w:rsidRPr="00F47068">
              <w:rPr>
                <w:lang w:eastAsia="zh-CN"/>
              </w:rPr>
              <w:t xml:space="preserve">. </w:t>
            </w:r>
            <w:r w:rsidR="00F00C85" w:rsidRPr="00F47068">
              <w:rPr>
                <w:lang w:eastAsia="zh-CN"/>
              </w:rPr>
              <w:t xml:space="preserve">Чтобы сохранить для таких случаев совместимости тот же уровень защиты частотных присвоений в Плане для Районов 1 и 3 от поступающих представлений в соответствии со Статьей 4, эталонная ситуация для этих частотных присвоений в Плане для Районов 1 и 3 не должна обновляться, когда частотные присвоения по Резолюции </w:t>
            </w:r>
            <w:r w:rsidR="00F00C85" w:rsidRPr="0094045D">
              <w:rPr>
                <w:b/>
                <w:lang w:eastAsia="zh-CN"/>
              </w:rPr>
              <w:t>559</w:t>
            </w:r>
            <w:r w:rsidR="00F00C85" w:rsidRPr="00F47068">
              <w:rPr>
                <w:lang w:eastAsia="zh-CN"/>
              </w:rPr>
              <w:t xml:space="preserve"> в Списке будут занесены в Планы</w:t>
            </w:r>
            <w:r w:rsidR="0033678E" w:rsidRPr="00F47068">
              <w:rPr>
                <w:lang w:eastAsia="zh-CN"/>
              </w:rPr>
              <w:t xml:space="preserve">. </w:t>
            </w:r>
          </w:p>
          <w:p w14:paraId="6C1DF983" w14:textId="6E081DC6" w:rsidR="005A35B6" w:rsidRPr="00706238" w:rsidRDefault="005A35B6" w:rsidP="008B1438">
            <w:pPr>
              <w:pStyle w:val="enumlev2"/>
              <w:rPr>
                <w:lang w:eastAsia="zh-CN"/>
              </w:rPr>
            </w:pPr>
            <w:r w:rsidRPr="00706238">
              <w:rPr>
                <w:lang w:eastAsia="zh-CN"/>
              </w:rPr>
              <w:t>6</w:t>
            </w:r>
            <w:r w:rsidR="007F7CF9" w:rsidRPr="00706238">
              <w:rPr>
                <w:lang w:eastAsia="zh-CN"/>
              </w:rPr>
              <w:t>)</w:t>
            </w:r>
            <w:r w:rsidRPr="00706238">
              <w:rPr>
                <w:lang w:eastAsia="zh-CN"/>
              </w:rPr>
              <w:tab/>
            </w:r>
            <w:r w:rsidR="0033678E" w:rsidRPr="00F47068">
              <w:rPr>
                <w:lang w:eastAsia="zh-CN"/>
              </w:rPr>
              <w:t>Бюро</w:t>
            </w:r>
            <w:r w:rsidR="00F00C85" w:rsidRPr="00706238">
              <w:rPr>
                <w:lang w:eastAsia="zh-CN"/>
              </w:rPr>
              <w:t xml:space="preserve"> </w:t>
            </w:r>
            <w:r w:rsidR="00F00C85" w:rsidRPr="00F47068">
              <w:rPr>
                <w:lang w:eastAsia="zh-CN"/>
              </w:rPr>
              <w:t>должно</w:t>
            </w:r>
            <w:r w:rsidR="0033678E" w:rsidRPr="00706238">
              <w:rPr>
                <w:lang w:eastAsia="zh-CN"/>
              </w:rPr>
              <w:t xml:space="preserve">: </w:t>
            </w:r>
          </w:p>
          <w:p w14:paraId="54FA039C" w14:textId="400A9286" w:rsidR="005A35B6" w:rsidRPr="00706238" w:rsidRDefault="005A35B6" w:rsidP="008B1438">
            <w:pPr>
              <w:pStyle w:val="enumlev3"/>
              <w:rPr>
                <w:lang w:eastAsia="zh-CN"/>
              </w:rPr>
            </w:pPr>
            <w:r w:rsidRPr="00F47068">
              <w:rPr>
                <w:lang w:val="en-US" w:eastAsia="zh-CN"/>
              </w:rPr>
              <w:t>a</w:t>
            </w:r>
            <w:r w:rsidRPr="00F47068">
              <w:rPr>
                <w:lang w:eastAsia="zh-CN"/>
              </w:rPr>
              <w:t>)</w:t>
            </w:r>
            <w:r w:rsidRPr="00F47068">
              <w:rPr>
                <w:lang w:eastAsia="zh-CN"/>
              </w:rPr>
              <w:tab/>
            </w:r>
            <w:r w:rsidR="0033678E" w:rsidRPr="00F47068">
              <w:rPr>
                <w:lang w:eastAsia="zh-CN"/>
              </w:rPr>
              <w:t xml:space="preserve">рассмотреть статус всех оставшихся </w:t>
            </w:r>
            <w:r w:rsidR="00F00C85" w:rsidRPr="00F47068">
              <w:rPr>
                <w:lang w:eastAsia="zh-CN"/>
              </w:rPr>
              <w:t>случаев</w:t>
            </w:r>
            <w:r w:rsidR="0033678E" w:rsidRPr="00F47068">
              <w:rPr>
                <w:lang w:eastAsia="zh-CN"/>
              </w:rPr>
              <w:t xml:space="preserve"> координации с учетом всех </w:t>
            </w:r>
            <w:r w:rsidR="00F00C85" w:rsidRPr="00F47068">
              <w:rPr>
                <w:lang w:eastAsia="zh-CN"/>
              </w:rPr>
              <w:t>вышеизложен</w:t>
            </w:r>
            <w:r w:rsidR="005A7244" w:rsidRPr="00F47068">
              <w:rPr>
                <w:lang w:eastAsia="zh-CN"/>
              </w:rPr>
              <w:t>н</w:t>
            </w:r>
            <w:r w:rsidR="00F00C85" w:rsidRPr="00F47068">
              <w:rPr>
                <w:lang w:eastAsia="zh-CN"/>
              </w:rPr>
              <w:t>ых</w:t>
            </w:r>
            <w:r w:rsidR="0033678E" w:rsidRPr="00F47068">
              <w:rPr>
                <w:lang w:eastAsia="zh-CN"/>
              </w:rPr>
              <w:t xml:space="preserve"> предложений, включая предложения РРК и БР. В связи с этим для остальных случаев координации согласно </w:t>
            </w:r>
            <w:r w:rsidR="00F00C85" w:rsidRPr="00F47068">
              <w:rPr>
                <w:lang w:eastAsia="zh-CN"/>
              </w:rPr>
              <w:t xml:space="preserve">§ 4.1.1 b) </w:t>
            </w:r>
            <w:r w:rsidR="0033678E" w:rsidRPr="00F47068">
              <w:rPr>
                <w:lang w:eastAsia="zh-CN"/>
              </w:rPr>
              <w:t xml:space="preserve">Приложения </w:t>
            </w:r>
            <w:r w:rsidR="0033678E" w:rsidRPr="00F47068">
              <w:rPr>
                <w:b/>
                <w:bCs/>
                <w:lang w:eastAsia="zh-CN"/>
              </w:rPr>
              <w:t>30</w:t>
            </w:r>
            <w:r w:rsidR="0033678E" w:rsidRPr="00F47068">
              <w:rPr>
                <w:lang w:eastAsia="zh-CN"/>
              </w:rPr>
              <w:t xml:space="preserve">, если после учета всех вышеизложенных предложений остается только одна потенциально затронутая контрольная точка, </w:t>
            </w:r>
            <w:r w:rsidR="005A7244" w:rsidRPr="00F47068">
              <w:rPr>
                <w:lang w:eastAsia="zh-CN"/>
              </w:rPr>
              <w:t xml:space="preserve">то </w:t>
            </w:r>
            <w:r w:rsidR="00F00C85" w:rsidRPr="00F47068">
              <w:rPr>
                <w:lang w:eastAsia="zh-CN"/>
              </w:rPr>
              <w:t>координация</w:t>
            </w:r>
            <w:r w:rsidR="0033678E" w:rsidRPr="00F47068">
              <w:rPr>
                <w:lang w:eastAsia="zh-CN"/>
              </w:rPr>
              <w:t xml:space="preserve"> считается завершенн</w:t>
            </w:r>
            <w:r w:rsidR="00F00C85" w:rsidRPr="00F47068">
              <w:rPr>
                <w:lang w:eastAsia="zh-CN"/>
              </w:rPr>
              <w:t>ой</w:t>
            </w:r>
            <w:r w:rsidR="0033678E" w:rsidRPr="00F47068">
              <w:rPr>
                <w:lang w:eastAsia="zh-CN"/>
              </w:rPr>
              <w:t xml:space="preserve">; </w:t>
            </w:r>
          </w:p>
          <w:p w14:paraId="16695C9A" w14:textId="5404A98C" w:rsidR="005A35B6" w:rsidRPr="00706238" w:rsidRDefault="005A35B6" w:rsidP="008B1438">
            <w:pPr>
              <w:pStyle w:val="enumlev3"/>
              <w:rPr>
                <w:lang w:eastAsia="zh-CN"/>
              </w:rPr>
            </w:pPr>
            <w:r w:rsidRPr="00F47068">
              <w:rPr>
                <w:lang w:val="en-US" w:eastAsia="zh-CN"/>
              </w:rPr>
              <w:t>b</w:t>
            </w:r>
            <w:r w:rsidRPr="00706238">
              <w:rPr>
                <w:lang w:eastAsia="zh-CN"/>
              </w:rPr>
              <w:t>)</w:t>
            </w:r>
            <w:r w:rsidRPr="00706238">
              <w:rPr>
                <w:lang w:eastAsia="zh-CN"/>
              </w:rPr>
              <w:tab/>
            </w:r>
            <w:r w:rsidR="0033678E" w:rsidRPr="00F47068">
              <w:rPr>
                <w:lang w:eastAsia="zh-CN"/>
              </w:rPr>
              <w:t>применять</w:t>
            </w:r>
            <w:r w:rsidR="0033678E" w:rsidRPr="00706238">
              <w:rPr>
                <w:lang w:eastAsia="zh-CN"/>
              </w:rPr>
              <w:t xml:space="preserve"> </w:t>
            </w:r>
            <w:r w:rsidR="0033678E" w:rsidRPr="00F47068">
              <w:rPr>
                <w:lang w:eastAsia="zh-CN"/>
              </w:rPr>
              <w:t>все</w:t>
            </w:r>
            <w:r w:rsidR="0033678E" w:rsidRPr="00706238">
              <w:rPr>
                <w:lang w:eastAsia="zh-CN"/>
              </w:rPr>
              <w:t xml:space="preserve"> </w:t>
            </w:r>
            <w:r w:rsidR="0033678E" w:rsidRPr="00F47068">
              <w:rPr>
                <w:lang w:eastAsia="zh-CN"/>
              </w:rPr>
              <w:t>меры</w:t>
            </w:r>
            <w:r w:rsidR="0033678E" w:rsidRPr="00706238">
              <w:rPr>
                <w:lang w:eastAsia="zh-CN"/>
              </w:rPr>
              <w:t xml:space="preserve">, </w:t>
            </w:r>
            <w:r w:rsidR="0033678E" w:rsidRPr="00F47068">
              <w:rPr>
                <w:lang w:eastAsia="zh-CN"/>
              </w:rPr>
              <w:t>одобренные</w:t>
            </w:r>
            <w:r w:rsidR="0033678E" w:rsidRPr="00706238">
              <w:rPr>
                <w:lang w:eastAsia="zh-CN"/>
              </w:rPr>
              <w:t xml:space="preserve"> </w:t>
            </w:r>
            <w:r w:rsidR="0033678E" w:rsidRPr="00F47068">
              <w:rPr>
                <w:lang w:eastAsia="zh-CN"/>
              </w:rPr>
              <w:t>ВКР</w:t>
            </w:r>
            <w:r w:rsidR="0033678E" w:rsidRPr="00706238">
              <w:rPr>
                <w:lang w:eastAsia="zh-CN"/>
              </w:rPr>
              <w:t xml:space="preserve">-23, </w:t>
            </w:r>
            <w:r w:rsidR="0033678E" w:rsidRPr="00F47068">
              <w:rPr>
                <w:lang w:eastAsia="zh-CN"/>
              </w:rPr>
              <w:t>к</w:t>
            </w:r>
            <w:r w:rsidR="0033678E" w:rsidRPr="00706238">
              <w:rPr>
                <w:lang w:eastAsia="zh-CN"/>
              </w:rPr>
              <w:t xml:space="preserve"> </w:t>
            </w:r>
            <w:r w:rsidR="0033678E" w:rsidRPr="00F47068">
              <w:rPr>
                <w:lang w:eastAsia="zh-CN"/>
              </w:rPr>
              <w:t>представлениям</w:t>
            </w:r>
            <w:r w:rsidR="0033678E" w:rsidRPr="00706238">
              <w:rPr>
                <w:lang w:eastAsia="zh-CN"/>
              </w:rPr>
              <w:t xml:space="preserve"> </w:t>
            </w:r>
            <w:r w:rsidR="00C5612E" w:rsidRPr="00F47068">
              <w:rPr>
                <w:lang w:eastAsia="zh-CN"/>
              </w:rPr>
              <w:t>согласно</w:t>
            </w:r>
            <w:r w:rsidR="00C5612E" w:rsidRPr="00706238">
              <w:rPr>
                <w:lang w:eastAsia="zh-CN"/>
              </w:rPr>
              <w:t xml:space="preserve"> </w:t>
            </w:r>
            <w:r w:rsidR="0033678E" w:rsidRPr="00F47068">
              <w:rPr>
                <w:lang w:eastAsia="zh-CN"/>
              </w:rPr>
              <w:t>Рез</w:t>
            </w:r>
            <w:r w:rsidR="00C5612E" w:rsidRPr="00F47068">
              <w:rPr>
                <w:lang w:eastAsia="zh-CN"/>
              </w:rPr>
              <w:t>олюции</w:t>
            </w:r>
            <w:r w:rsidR="00C5612E" w:rsidRPr="00706238">
              <w:rPr>
                <w:lang w:eastAsia="zh-CN"/>
              </w:rPr>
              <w:t xml:space="preserve"> </w:t>
            </w:r>
            <w:r w:rsidR="0033678E" w:rsidRPr="0094045D">
              <w:rPr>
                <w:b/>
                <w:lang w:eastAsia="zh-CN"/>
              </w:rPr>
              <w:t>559</w:t>
            </w:r>
            <w:r w:rsidR="0033678E" w:rsidRPr="00706238">
              <w:rPr>
                <w:lang w:eastAsia="zh-CN"/>
              </w:rPr>
              <w:t xml:space="preserve"> </w:t>
            </w:r>
            <w:r w:rsidR="00C5612E" w:rsidRPr="00F47068">
              <w:rPr>
                <w:lang w:eastAsia="zh-CN"/>
              </w:rPr>
              <w:t>а</w:t>
            </w:r>
            <w:r w:rsidR="0033678E" w:rsidRPr="00F47068">
              <w:rPr>
                <w:lang w:eastAsia="zh-CN"/>
              </w:rPr>
              <w:t>дминистраций</w:t>
            </w:r>
            <w:r w:rsidR="0033678E" w:rsidRPr="00706238">
              <w:rPr>
                <w:lang w:eastAsia="zh-CN"/>
              </w:rPr>
              <w:t xml:space="preserve"> </w:t>
            </w:r>
            <w:r w:rsidR="0033678E" w:rsidRPr="00F47068">
              <w:rPr>
                <w:lang w:val="en-US" w:eastAsia="zh-CN"/>
              </w:rPr>
              <w:t>AFG</w:t>
            </w:r>
            <w:r w:rsidR="0033678E" w:rsidRPr="00706238">
              <w:rPr>
                <w:lang w:eastAsia="zh-CN"/>
              </w:rPr>
              <w:t xml:space="preserve">, </w:t>
            </w:r>
            <w:r w:rsidR="0033678E" w:rsidRPr="00F47068">
              <w:rPr>
                <w:lang w:val="en-US" w:eastAsia="zh-CN"/>
              </w:rPr>
              <w:t>GNE</w:t>
            </w:r>
            <w:r w:rsidR="0033678E" w:rsidRPr="00706238">
              <w:rPr>
                <w:lang w:eastAsia="zh-CN"/>
              </w:rPr>
              <w:t xml:space="preserve">, </w:t>
            </w:r>
            <w:r w:rsidR="0033678E" w:rsidRPr="00F47068">
              <w:rPr>
                <w:lang w:val="en-US" w:eastAsia="zh-CN"/>
              </w:rPr>
              <w:t>MLT</w:t>
            </w:r>
            <w:r w:rsidR="0033678E" w:rsidRPr="00706238">
              <w:rPr>
                <w:lang w:eastAsia="zh-CN"/>
              </w:rPr>
              <w:t xml:space="preserve"> </w:t>
            </w:r>
            <w:r w:rsidR="0033678E" w:rsidRPr="00F47068">
              <w:rPr>
                <w:lang w:eastAsia="zh-CN"/>
              </w:rPr>
              <w:t>и</w:t>
            </w:r>
            <w:r w:rsidR="0033678E" w:rsidRPr="00706238">
              <w:rPr>
                <w:lang w:eastAsia="zh-CN"/>
              </w:rPr>
              <w:t xml:space="preserve"> </w:t>
            </w:r>
            <w:r w:rsidR="0033678E" w:rsidRPr="00F47068">
              <w:rPr>
                <w:lang w:val="en-US" w:eastAsia="zh-CN"/>
              </w:rPr>
              <w:t>SEY</w:t>
            </w:r>
            <w:r w:rsidR="0033678E" w:rsidRPr="00706238">
              <w:rPr>
                <w:lang w:eastAsia="zh-CN"/>
              </w:rPr>
              <w:t xml:space="preserve">, </w:t>
            </w:r>
            <w:r w:rsidR="0033678E" w:rsidRPr="00F47068">
              <w:rPr>
                <w:lang w:eastAsia="zh-CN"/>
              </w:rPr>
              <w:t>а</w:t>
            </w:r>
            <w:r w:rsidR="0033678E" w:rsidRPr="00706238">
              <w:rPr>
                <w:lang w:eastAsia="zh-CN"/>
              </w:rPr>
              <w:t xml:space="preserve"> </w:t>
            </w:r>
            <w:r w:rsidR="0033678E" w:rsidRPr="00F47068">
              <w:rPr>
                <w:lang w:eastAsia="zh-CN"/>
              </w:rPr>
              <w:t>также</w:t>
            </w:r>
            <w:r w:rsidR="0033678E" w:rsidRPr="00706238">
              <w:rPr>
                <w:lang w:eastAsia="zh-CN"/>
              </w:rPr>
              <w:t xml:space="preserve"> </w:t>
            </w:r>
            <w:r w:rsidR="0033678E" w:rsidRPr="00F47068">
              <w:rPr>
                <w:lang w:eastAsia="zh-CN"/>
              </w:rPr>
              <w:t>к</w:t>
            </w:r>
            <w:r w:rsidR="0033678E" w:rsidRPr="00706238">
              <w:rPr>
                <w:lang w:eastAsia="zh-CN"/>
              </w:rPr>
              <w:t xml:space="preserve"> </w:t>
            </w:r>
            <w:r w:rsidR="0033678E" w:rsidRPr="00F47068">
              <w:rPr>
                <w:lang w:eastAsia="zh-CN"/>
              </w:rPr>
              <w:t>будущим</w:t>
            </w:r>
            <w:r w:rsidR="0033678E" w:rsidRPr="00706238">
              <w:rPr>
                <w:lang w:eastAsia="zh-CN"/>
              </w:rPr>
              <w:t xml:space="preserve"> </w:t>
            </w:r>
            <w:r w:rsidR="0033678E" w:rsidRPr="00F47068">
              <w:rPr>
                <w:lang w:eastAsia="zh-CN"/>
              </w:rPr>
              <w:t>применениям</w:t>
            </w:r>
            <w:r w:rsidR="0033678E" w:rsidRPr="00706238">
              <w:rPr>
                <w:lang w:eastAsia="zh-CN"/>
              </w:rPr>
              <w:t xml:space="preserve"> § 4.1.26 </w:t>
            </w:r>
            <w:r w:rsidR="0033678E" w:rsidRPr="00F47068">
              <w:rPr>
                <w:lang w:eastAsia="zh-CN"/>
              </w:rPr>
              <w:t>или</w:t>
            </w:r>
            <w:r w:rsidR="0033678E" w:rsidRPr="00706238">
              <w:rPr>
                <w:lang w:eastAsia="zh-CN"/>
              </w:rPr>
              <w:t xml:space="preserve"> §</w:t>
            </w:r>
            <w:r w:rsidR="00C5612E" w:rsidRPr="00F47068">
              <w:rPr>
                <w:lang w:val="en-US" w:eastAsia="zh-CN"/>
              </w:rPr>
              <w:t> </w:t>
            </w:r>
            <w:r w:rsidR="0033678E" w:rsidRPr="00706238">
              <w:rPr>
                <w:lang w:eastAsia="zh-CN"/>
              </w:rPr>
              <w:t xml:space="preserve">4.1.27 </w:t>
            </w:r>
            <w:r w:rsidR="0033678E" w:rsidRPr="00F47068">
              <w:rPr>
                <w:lang w:eastAsia="zh-CN"/>
              </w:rPr>
              <w:t>Статьи</w:t>
            </w:r>
            <w:r w:rsidR="0033678E" w:rsidRPr="00706238">
              <w:rPr>
                <w:lang w:eastAsia="zh-CN"/>
              </w:rPr>
              <w:t xml:space="preserve"> 4 </w:t>
            </w:r>
            <w:r w:rsidR="0033678E" w:rsidRPr="00F47068">
              <w:rPr>
                <w:lang w:eastAsia="zh-CN"/>
              </w:rPr>
              <w:t>Приложений</w:t>
            </w:r>
            <w:r w:rsidR="0033678E" w:rsidRPr="00706238">
              <w:rPr>
                <w:lang w:eastAsia="zh-CN"/>
              </w:rPr>
              <w:t xml:space="preserve"> </w:t>
            </w:r>
            <w:r w:rsidR="0033678E" w:rsidRPr="00706238">
              <w:rPr>
                <w:b/>
                <w:bCs/>
                <w:lang w:eastAsia="zh-CN"/>
              </w:rPr>
              <w:t xml:space="preserve">30 </w:t>
            </w:r>
            <w:r w:rsidR="0033678E" w:rsidRPr="00F47068">
              <w:rPr>
                <w:lang w:eastAsia="zh-CN"/>
              </w:rPr>
              <w:t>и</w:t>
            </w:r>
            <w:r w:rsidR="0033678E" w:rsidRPr="00706238">
              <w:rPr>
                <w:b/>
                <w:bCs/>
                <w:lang w:eastAsia="zh-CN"/>
              </w:rPr>
              <w:t xml:space="preserve"> 30</w:t>
            </w:r>
            <w:r w:rsidR="0033678E" w:rsidRPr="00F47068">
              <w:rPr>
                <w:b/>
                <w:bCs/>
                <w:lang w:val="en-US" w:eastAsia="zh-CN"/>
              </w:rPr>
              <w:t>A</w:t>
            </w:r>
            <w:r w:rsidR="0033678E" w:rsidRPr="00706238">
              <w:rPr>
                <w:lang w:eastAsia="zh-CN"/>
              </w:rPr>
              <w:t xml:space="preserve">, </w:t>
            </w:r>
            <w:r w:rsidR="005A7244" w:rsidRPr="00F47068">
              <w:rPr>
                <w:lang w:eastAsia="zh-CN"/>
              </w:rPr>
              <w:t>суть</w:t>
            </w:r>
            <w:r w:rsidR="005A7244" w:rsidRPr="00706238">
              <w:rPr>
                <w:lang w:eastAsia="zh-CN"/>
              </w:rPr>
              <w:t xml:space="preserve"> </w:t>
            </w:r>
            <w:r w:rsidR="005A7244" w:rsidRPr="00F47068">
              <w:rPr>
                <w:lang w:eastAsia="zh-CN"/>
              </w:rPr>
              <w:t>которых</w:t>
            </w:r>
            <w:r w:rsidR="005A7244" w:rsidRPr="00706238">
              <w:rPr>
                <w:lang w:eastAsia="zh-CN"/>
              </w:rPr>
              <w:t xml:space="preserve"> </w:t>
            </w:r>
            <w:r w:rsidR="005A7244" w:rsidRPr="00F47068">
              <w:rPr>
                <w:lang w:eastAsia="zh-CN"/>
              </w:rPr>
              <w:t>аналогично</w:t>
            </w:r>
            <w:r w:rsidR="005A7244" w:rsidRPr="00706238">
              <w:rPr>
                <w:lang w:eastAsia="zh-CN"/>
              </w:rPr>
              <w:t xml:space="preserve"> </w:t>
            </w:r>
            <w:r w:rsidR="005A7244" w:rsidRPr="00F47068">
              <w:rPr>
                <w:lang w:eastAsia="zh-CN"/>
              </w:rPr>
              <w:t>сути</w:t>
            </w:r>
            <w:r w:rsidR="0033678E" w:rsidRPr="00706238">
              <w:rPr>
                <w:lang w:eastAsia="zh-CN"/>
              </w:rPr>
              <w:t xml:space="preserve"> </w:t>
            </w:r>
            <w:r w:rsidR="0033678E" w:rsidRPr="00F47068">
              <w:rPr>
                <w:lang w:eastAsia="zh-CN"/>
              </w:rPr>
              <w:t>Резолюци</w:t>
            </w:r>
            <w:r w:rsidR="005A7244" w:rsidRPr="00F47068">
              <w:rPr>
                <w:lang w:eastAsia="zh-CN"/>
              </w:rPr>
              <w:t>и</w:t>
            </w:r>
            <w:r w:rsidR="0033678E" w:rsidRPr="00706238">
              <w:rPr>
                <w:lang w:eastAsia="zh-CN"/>
              </w:rPr>
              <w:t xml:space="preserve"> </w:t>
            </w:r>
            <w:r w:rsidR="0033678E" w:rsidRPr="00706238">
              <w:rPr>
                <w:b/>
                <w:bCs/>
                <w:lang w:eastAsia="zh-CN"/>
              </w:rPr>
              <w:t>559 (</w:t>
            </w:r>
            <w:r w:rsidR="0033678E" w:rsidRPr="00F47068">
              <w:rPr>
                <w:b/>
                <w:bCs/>
                <w:lang w:eastAsia="zh-CN"/>
              </w:rPr>
              <w:t>ВКР</w:t>
            </w:r>
            <w:r w:rsidR="0033678E" w:rsidRPr="00706238">
              <w:rPr>
                <w:b/>
                <w:bCs/>
                <w:lang w:eastAsia="zh-CN"/>
              </w:rPr>
              <w:t>-19)</w:t>
            </w:r>
            <w:r w:rsidR="0033678E" w:rsidRPr="00706238">
              <w:rPr>
                <w:lang w:eastAsia="zh-CN"/>
              </w:rPr>
              <w:t xml:space="preserve">. </w:t>
            </w:r>
          </w:p>
          <w:p w14:paraId="63124D1F" w14:textId="36606B7D" w:rsidR="005A35B6" w:rsidRPr="0094045D" w:rsidRDefault="00F615E7" w:rsidP="0094045D">
            <w:pPr>
              <w:pStyle w:val="Headingi"/>
              <w:rPr>
                <w:rFonts w:eastAsia="Calibri"/>
                <w:u w:val="single"/>
              </w:rPr>
            </w:pPr>
            <w:r w:rsidRPr="0094045D">
              <w:rPr>
                <w:rFonts w:eastAsia="Calibri"/>
                <w:u w:val="single"/>
              </w:rPr>
              <w:t>Часть 2: Дальнейшие действия</w:t>
            </w:r>
          </w:p>
          <w:p w14:paraId="50257B8C" w14:textId="106FCFFC" w:rsidR="005A35B6" w:rsidRPr="0094045D" w:rsidRDefault="00F615E7" w:rsidP="005A35B6">
            <w:pPr>
              <w:spacing w:before="40" w:after="40"/>
              <w:rPr>
                <w:rFonts w:eastAsia="Calibri"/>
                <w:b/>
                <w:i/>
              </w:rPr>
            </w:pPr>
            <w:r w:rsidRPr="0094045D">
              <w:rPr>
                <w:rFonts w:eastAsia="Calibri"/>
                <w:b/>
                <w:i/>
                <w:color w:val="000000"/>
              </w:rPr>
              <w:t>Просить администрации АСЭ</w:t>
            </w:r>
            <w:r w:rsidR="005A35B6" w:rsidRPr="0094045D">
              <w:rPr>
                <w:rFonts w:eastAsia="Calibri"/>
                <w:i/>
              </w:rPr>
              <w:t>:</w:t>
            </w:r>
          </w:p>
          <w:p w14:paraId="4901892B" w14:textId="15D70E83" w:rsidR="005A35B6" w:rsidRPr="00F47068" w:rsidRDefault="007F7CF9" w:rsidP="007F7CF9">
            <w:pPr>
              <w:pStyle w:val="enumlev1"/>
              <w:rPr>
                <w:rFonts w:eastAsia="Calibri"/>
              </w:rPr>
            </w:pPr>
            <w:r w:rsidRPr="00F47068">
              <w:rPr>
                <w:rFonts w:eastAsia="Calibri"/>
              </w:rPr>
              <w:t>1</w:t>
            </w:r>
            <w:r w:rsidRPr="00F47068">
              <w:rPr>
                <w:rFonts w:eastAsia="Calibri"/>
                <w:b/>
              </w:rPr>
              <w:tab/>
            </w:r>
            <w:r w:rsidR="00C5612E" w:rsidRPr="00F47068">
              <w:rPr>
                <w:rFonts w:eastAsia="Calibri"/>
                <w:b/>
              </w:rPr>
              <w:t>принять к сведению</w:t>
            </w:r>
            <w:r w:rsidR="0033678E" w:rsidRPr="00F47068">
              <w:rPr>
                <w:rFonts w:eastAsia="Calibri"/>
                <w:b/>
              </w:rPr>
              <w:t xml:space="preserve">, </w:t>
            </w:r>
            <w:r w:rsidR="0033678E" w:rsidRPr="00F47068">
              <w:rPr>
                <w:rFonts w:eastAsia="Calibri"/>
                <w:bCs/>
              </w:rPr>
              <w:t xml:space="preserve">что </w:t>
            </w:r>
            <w:r w:rsidR="00C5612E" w:rsidRPr="00F47068">
              <w:rPr>
                <w:rFonts w:eastAsia="Calibri"/>
                <w:bCs/>
              </w:rPr>
              <w:t>Д</w:t>
            </w:r>
            <w:r w:rsidR="0033678E" w:rsidRPr="00F47068">
              <w:rPr>
                <w:rFonts w:eastAsia="Calibri"/>
                <w:bCs/>
              </w:rPr>
              <w:t>иректор Бюро радиосвязи подготовит отчет, который будет опубликован за несколько месяцев до ВКР-23</w:t>
            </w:r>
            <w:r w:rsidR="00C5612E" w:rsidRPr="00F47068">
              <w:rPr>
                <w:rFonts w:eastAsia="Calibri"/>
                <w:bCs/>
              </w:rPr>
              <w:t>;</w:t>
            </w:r>
            <w:r w:rsidR="0033678E" w:rsidRPr="00F47068">
              <w:rPr>
                <w:rFonts w:eastAsia="Calibri"/>
                <w:bCs/>
              </w:rPr>
              <w:t xml:space="preserve"> </w:t>
            </w:r>
          </w:p>
          <w:p w14:paraId="5AF81242" w14:textId="775CB846" w:rsidR="005A35B6" w:rsidRPr="00F47068" w:rsidRDefault="007F7CF9" w:rsidP="007F7CF9">
            <w:pPr>
              <w:pStyle w:val="enumlev1"/>
              <w:rPr>
                <w:rFonts w:eastAsia="Calibri"/>
              </w:rPr>
            </w:pPr>
            <w:r w:rsidRPr="00F47068">
              <w:rPr>
                <w:rFonts w:eastAsia="Calibri"/>
              </w:rPr>
              <w:t>2</w:t>
            </w:r>
            <w:r w:rsidRPr="00F47068">
              <w:rPr>
                <w:rFonts w:eastAsia="Calibri"/>
                <w:b/>
              </w:rPr>
              <w:tab/>
            </w:r>
            <w:r w:rsidR="00C5612E" w:rsidRPr="00F47068">
              <w:rPr>
                <w:rFonts w:eastAsia="Calibri"/>
                <w:b/>
              </w:rPr>
              <w:t>и</w:t>
            </w:r>
            <w:r w:rsidR="0033678E" w:rsidRPr="00F47068">
              <w:rPr>
                <w:rFonts w:eastAsia="Calibri"/>
                <w:b/>
              </w:rPr>
              <w:t>зучит</w:t>
            </w:r>
            <w:r w:rsidR="00C5612E" w:rsidRPr="00F47068">
              <w:rPr>
                <w:rFonts w:eastAsia="Calibri"/>
                <w:b/>
              </w:rPr>
              <w:t>ь</w:t>
            </w:r>
            <w:r w:rsidR="0033678E" w:rsidRPr="00F47068">
              <w:rPr>
                <w:rFonts w:eastAsia="Calibri"/>
                <w:b/>
              </w:rPr>
              <w:t xml:space="preserve"> </w:t>
            </w:r>
            <w:r w:rsidR="0033678E" w:rsidRPr="00F47068">
              <w:rPr>
                <w:rFonts w:eastAsia="Calibri"/>
                <w:bCs/>
              </w:rPr>
              <w:t>и рассмотр</w:t>
            </w:r>
            <w:r w:rsidR="00C5612E" w:rsidRPr="00F47068">
              <w:rPr>
                <w:rFonts w:eastAsia="Calibri"/>
                <w:bCs/>
              </w:rPr>
              <w:t>еть</w:t>
            </w:r>
            <w:r w:rsidR="0033678E" w:rsidRPr="00F47068">
              <w:rPr>
                <w:rFonts w:eastAsia="Calibri"/>
                <w:bCs/>
              </w:rPr>
              <w:t xml:space="preserve"> отчет </w:t>
            </w:r>
            <w:r w:rsidR="00C5612E" w:rsidRPr="00F47068">
              <w:rPr>
                <w:rFonts w:eastAsia="Calibri"/>
                <w:bCs/>
              </w:rPr>
              <w:t>Д</w:t>
            </w:r>
            <w:r w:rsidR="0033678E" w:rsidRPr="00F47068">
              <w:rPr>
                <w:rFonts w:eastAsia="Calibri"/>
                <w:bCs/>
              </w:rPr>
              <w:t>иректора Бюро радиосвязи после его публикации и подготов</w:t>
            </w:r>
            <w:r w:rsidR="00C5612E" w:rsidRPr="00F47068">
              <w:rPr>
                <w:rFonts w:eastAsia="Calibri"/>
                <w:bCs/>
              </w:rPr>
              <w:t>ить</w:t>
            </w:r>
            <w:r w:rsidR="0033678E" w:rsidRPr="00F47068">
              <w:rPr>
                <w:rFonts w:eastAsia="Calibri"/>
                <w:bCs/>
              </w:rPr>
              <w:t xml:space="preserve"> </w:t>
            </w:r>
            <w:r w:rsidR="00A30B38" w:rsidRPr="00F47068">
              <w:rPr>
                <w:rFonts w:eastAsia="Calibri"/>
                <w:bCs/>
              </w:rPr>
              <w:t>о</w:t>
            </w:r>
            <w:r w:rsidR="00C5612E" w:rsidRPr="00F47068">
              <w:rPr>
                <w:rFonts w:eastAsia="Calibri"/>
                <w:bCs/>
              </w:rPr>
              <w:t>бщие предложения африканских стран (AFCP</w:t>
            </w:r>
            <w:r w:rsidR="0033678E" w:rsidRPr="00F47068">
              <w:rPr>
                <w:rFonts w:eastAsia="Calibri"/>
                <w:bCs/>
              </w:rPr>
              <w:t>)</w:t>
            </w:r>
            <w:r w:rsidR="00162F91" w:rsidRPr="00F47068">
              <w:rPr>
                <w:rFonts w:eastAsia="Calibri"/>
                <w:bCs/>
              </w:rPr>
              <w:t>;</w:t>
            </w:r>
            <w:r w:rsidR="0033678E" w:rsidRPr="00F47068">
              <w:rPr>
                <w:rFonts w:eastAsia="Calibri"/>
                <w:b/>
              </w:rPr>
              <w:t xml:space="preserve"> </w:t>
            </w:r>
          </w:p>
          <w:p w14:paraId="79E14D6F" w14:textId="699F567E" w:rsidR="005A35B6" w:rsidRPr="00F47068" w:rsidRDefault="007F7CF9" w:rsidP="007F7CF9">
            <w:pPr>
              <w:pStyle w:val="enumlev1"/>
              <w:rPr>
                <w:rFonts w:eastAsia="Calibri"/>
                <w:b/>
              </w:rPr>
            </w:pPr>
            <w:r w:rsidRPr="00F47068">
              <w:rPr>
                <w:rFonts w:eastAsia="Calibri"/>
              </w:rPr>
              <w:t>3</w:t>
            </w:r>
            <w:r w:rsidRPr="00F47068">
              <w:rPr>
                <w:rFonts w:eastAsia="Calibri"/>
                <w:b/>
              </w:rPr>
              <w:tab/>
            </w:r>
            <w:r w:rsidR="00162F91" w:rsidRPr="00F47068">
              <w:rPr>
                <w:rFonts w:eastAsia="Calibri"/>
                <w:b/>
              </w:rPr>
              <w:t>в</w:t>
            </w:r>
            <w:r w:rsidR="0033678E" w:rsidRPr="00F47068">
              <w:rPr>
                <w:rFonts w:eastAsia="Calibri"/>
                <w:b/>
              </w:rPr>
              <w:t>ыделит</w:t>
            </w:r>
            <w:r w:rsidR="00162F91" w:rsidRPr="00F47068">
              <w:rPr>
                <w:rFonts w:eastAsia="Calibri"/>
                <w:b/>
              </w:rPr>
              <w:t>ь</w:t>
            </w:r>
            <w:r w:rsidR="0033678E" w:rsidRPr="00F47068">
              <w:rPr>
                <w:rFonts w:eastAsia="Calibri"/>
                <w:b/>
              </w:rPr>
              <w:t xml:space="preserve"> </w:t>
            </w:r>
            <w:r w:rsidR="0033678E" w:rsidRPr="00F47068">
              <w:rPr>
                <w:rFonts w:eastAsia="Calibri"/>
                <w:bCs/>
              </w:rPr>
              <w:t xml:space="preserve">специальные ресурсы для внимательного </w:t>
            </w:r>
            <w:r w:rsidR="00162F91" w:rsidRPr="00F47068">
              <w:rPr>
                <w:rFonts w:eastAsia="Calibri"/>
                <w:bCs/>
              </w:rPr>
              <w:t>отслеживания работы по</w:t>
            </w:r>
            <w:r w:rsidR="0033678E" w:rsidRPr="00F47068">
              <w:rPr>
                <w:rFonts w:eastAsia="Calibri"/>
                <w:bCs/>
              </w:rPr>
              <w:t xml:space="preserve"> </w:t>
            </w:r>
            <w:r w:rsidR="00162F91" w:rsidRPr="00F47068">
              <w:rPr>
                <w:rFonts w:eastAsia="Calibri"/>
                <w:bCs/>
              </w:rPr>
              <w:t>д</w:t>
            </w:r>
            <w:r w:rsidR="00A30B38" w:rsidRPr="00F47068">
              <w:rPr>
                <w:rFonts w:eastAsia="Calibri"/>
                <w:bCs/>
              </w:rPr>
              <w:t>а</w:t>
            </w:r>
            <w:r w:rsidR="00162F91" w:rsidRPr="00F47068">
              <w:rPr>
                <w:rFonts w:eastAsia="Calibri"/>
                <w:bCs/>
              </w:rPr>
              <w:t xml:space="preserve">нному </w:t>
            </w:r>
            <w:r w:rsidR="0033678E" w:rsidRPr="00F47068">
              <w:rPr>
                <w:rFonts w:eastAsia="Calibri"/>
                <w:bCs/>
              </w:rPr>
              <w:t>пункт</w:t>
            </w:r>
            <w:r w:rsidR="00162F91" w:rsidRPr="00F47068">
              <w:rPr>
                <w:rFonts w:eastAsia="Calibri"/>
                <w:bCs/>
              </w:rPr>
              <w:t>у</w:t>
            </w:r>
            <w:r w:rsidR="0033678E" w:rsidRPr="00F47068">
              <w:rPr>
                <w:rFonts w:eastAsia="Calibri"/>
                <w:bCs/>
              </w:rPr>
              <w:t xml:space="preserve"> повестки дня во время ВКР-23</w:t>
            </w:r>
            <w:r w:rsidR="00162F91" w:rsidRPr="00F47068">
              <w:rPr>
                <w:rFonts w:eastAsia="Calibri"/>
                <w:bCs/>
              </w:rPr>
              <w:t>;</w:t>
            </w:r>
          </w:p>
          <w:p w14:paraId="536484E6" w14:textId="67D99CDB" w:rsidR="005A35B6" w:rsidRPr="00706238" w:rsidRDefault="007F7CF9" w:rsidP="007F7CF9">
            <w:pPr>
              <w:pStyle w:val="enumlev1"/>
              <w:rPr>
                <w:rFonts w:eastAsia="Calibri"/>
                <w:b/>
              </w:rPr>
            </w:pPr>
            <w:r w:rsidRPr="00F47068">
              <w:rPr>
                <w:rFonts w:eastAsia="Calibri"/>
              </w:rPr>
              <w:t>4</w:t>
            </w:r>
            <w:r w:rsidRPr="00F47068">
              <w:rPr>
                <w:rFonts w:eastAsia="Calibri"/>
                <w:b/>
              </w:rPr>
              <w:tab/>
            </w:r>
            <w:r w:rsidR="00162F91" w:rsidRPr="00F47068">
              <w:rPr>
                <w:rFonts w:eastAsia="Calibri"/>
                <w:b/>
              </w:rPr>
              <w:t>п</w:t>
            </w:r>
            <w:r w:rsidR="0033678E" w:rsidRPr="00F47068">
              <w:rPr>
                <w:rFonts w:eastAsia="Calibri"/>
                <w:b/>
              </w:rPr>
              <w:t xml:space="preserve">ринять активное участие </w:t>
            </w:r>
            <w:r w:rsidR="0033678E" w:rsidRPr="00F47068">
              <w:rPr>
                <w:rFonts w:eastAsia="Calibri"/>
                <w:bCs/>
              </w:rPr>
              <w:t>в онлайн</w:t>
            </w:r>
            <w:r w:rsidR="00162F91" w:rsidRPr="00F47068">
              <w:rPr>
                <w:rFonts w:eastAsia="Calibri"/>
                <w:bCs/>
              </w:rPr>
              <w:t>овом собрании</w:t>
            </w:r>
            <w:r w:rsidR="0033678E" w:rsidRPr="00F47068">
              <w:rPr>
                <w:rFonts w:eastAsia="Calibri"/>
                <w:bCs/>
              </w:rPr>
              <w:t xml:space="preserve">, которое будет организовано </w:t>
            </w:r>
            <w:r w:rsidR="00162F91" w:rsidRPr="00F47068">
              <w:rPr>
                <w:rFonts w:eastAsia="Calibri"/>
                <w:bCs/>
              </w:rPr>
              <w:t>С</w:t>
            </w:r>
            <w:r w:rsidR="0033678E" w:rsidRPr="00F47068">
              <w:rPr>
                <w:rFonts w:eastAsia="Calibri"/>
                <w:bCs/>
              </w:rPr>
              <w:t xml:space="preserve">екретариатом </w:t>
            </w:r>
            <w:r w:rsidR="00162F91" w:rsidRPr="00F47068">
              <w:rPr>
                <w:rFonts w:eastAsia="Calibri"/>
                <w:bCs/>
              </w:rPr>
              <w:t>АСЭ</w:t>
            </w:r>
            <w:r w:rsidR="0033678E" w:rsidRPr="00F47068">
              <w:rPr>
                <w:rFonts w:eastAsia="Calibri"/>
                <w:bCs/>
              </w:rPr>
              <w:t xml:space="preserve"> для рассмотрения </w:t>
            </w:r>
            <w:r w:rsidR="00884180" w:rsidRPr="00F47068">
              <w:rPr>
                <w:rFonts w:eastAsia="Calibri"/>
                <w:bCs/>
              </w:rPr>
              <w:t>О</w:t>
            </w:r>
            <w:r w:rsidR="0033678E" w:rsidRPr="00F47068">
              <w:rPr>
                <w:rFonts w:eastAsia="Calibri"/>
                <w:bCs/>
              </w:rPr>
              <w:t xml:space="preserve">тчета </w:t>
            </w:r>
            <w:r w:rsidR="00162F91" w:rsidRPr="00F47068">
              <w:rPr>
                <w:rFonts w:eastAsia="Calibri"/>
                <w:bCs/>
              </w:rPr>
              <w:t>Д</w:t>
            </w:r>
            <w:r w:rsidR="0033678E" w:rsidRPr="00F47068">
              <w:rPr>
                <w:rFonts w:eastAsia="Calibri"/>
                <w:bCs/>
              </w:rPr>
              <w:t xml:space="preserve">иректора Бюро радиосвязи и подготовки </w:t>
            </w:r>
            <w:r w:rsidR="00A54CB8" w:rsidRPr="00F47068">
              <w:rPr>
                <w:rFonts w:eastAsia="Calibri"/>
                <w:bCs/>
              </w:rPr>
              <w:t>о</w:t>
            </w:r>
            <w:r w:rsidR="00162F91" w:rsidRPr="00F47068">
              <w:rPr>
                <w:rFonts w:eastAsia="Calibri"/>
                <w:bCs/>
              </w:rPr>
              <w:t>бщ</w:t>
            </w:r>
            <w:r w:rsidR="00A54CB8" w:rsidRPr="00F47068">
              <w:rPr>
                <w:rFonts w:eastAsia="Calibri"/>
                <w:bCs/>
              </w:rPr>
              <w:t>его</w:t>
            </w:r>
            <w:r w:rsidR="00162F91" w:rsidRPr="00F47068">
              <w:rPr>
                <w:rFonts w:eastAsia="Calibri"/>
                <w:bCs/>
              </w:rPr>
              <w:t xml:space="preserve"> предложени</w:t>
            </w:r>
            <w:r w:rsidR="00A54CB8" w:rsidRPr="00F47068">
              <w:rPr>
                <w:rFonts w:eastAsia="Calibri"/>
                <w:bCs/>
              </w:rPr>
              <w:t>я</w:t>
            </w:r>
            <w:r w:rsidR="00162F91" w:rsidRPr="00F47068">
              <w:rPr>
                <w:rFonts w:eastAsia="Calibri"/>
                <w:bCs/>
              </w:rPr>
              <w:t xml:space="preserve"> африканских стран </w:t>
            </w:r>
            <w:r w:rsidR="0033678E" w:rsidRPr="00F47068">
              <w:rPr>
                <w:rFonts w:eastAsia="Calibri"/>
                <w:bCs/>
              </w:rPr>
              <w:t xml:space="preserve">по этому пункту повестки дня. </w:t>
            </w:r>
          </w:p>
        </w:tc>
      </w:tr>
      <w:tr w:rsidR="005A35B6" w:rsidRPr="005103D2" w14:paraId="6F6736A8" w14:textId="77777777" w:rsidTr="00A4592D">
        <w:trPr>
          <w:jc w:val="center"/>
        </w:trPr>
        <w:tc>
          <w:tcPr>
            <w:tcW w:w="3114" w:type="dxa"/>
          </w:tcPr>
          <w:p w14:paraId="2C5049C3" w14:textId="39CCF3D6" w:rsidR="005A35B6" w:rsidRPr="00CF13DD" w:rsidRDefault="00851DCC" w:rsidP="005A35B6">
            <w:pPr>
              <w:spacing w:before="40" w:after="40"/>
              <w:rPr>
                <w:rFonts w:eastAsia="Calibri"/>
                <w:b/>
              </w:rPr>
            </w:pPr>
            <w:r w:rsidRPr="00CF13DD">
              <w:rPr>
                <w:rFonts w:eastAsia="Calibri"/>
                <w:b/>
              </w:rPr>
              <w:lastRenderedPageBreak/>
              <w:t>Пункт 9.3 повестки дня</w:t>
            </w:r>
          </w:p>
          <w:p w14:paraId="0E76FE9D" w14:textId="34BF576E" w:rsidR="005A35B6" w:rsidRPr="00450121" w:rsidRDefault="00A4592D" w:rsidP="00645398">
            <w:pPr>
              <w:rPr>
                <w:rFonts w:eastAsia="Calibri"/>
                <w:b/>
              </w:rPr>
            </w:pPr>
            <w:r w:rsidRPr="00CF13DD">
              <w:rPr>
                <w:rFonts w:eastAsia="Calibri"/>
              </w:rPr>
              <w:t>"</w:t>
            </w:r>
            <w:r w:rsidR="00450121" w:rsidRPr="00CF13DD">
              <w:rPr>
                <w:rFonts w:eastAsia="Calibri"/>
              </w:rPr>
              <w:t xml:space="preserve">о мерах, принятых во исполнение Резолюции </w:t>
            </w:r>
            <w:r w:rsidR="00450121" w:rsidRPr="00CF13DD">
              <w:rPr>
                <w:rFonts w:eastAsia="Calibri"/>
                <w:b/>
                <w:bCs/>
              </w:rPr>
              <w:t>80 (Пересм. ВКР-07)</w:t>
            </w:r>
            <w:r w:rsidR="005A35B6" w:rsidRPr="00CF13DD">
              <w:rPr>
                <w:rFonts w:eastAsia="Calibri"/>
              </w:rPr>
              <w:t>;</w:t>
            </w:r>
            <w:r w:rsidR="00403EDE" w:rsidRPr="00CF13DD">
              <w:rPr>
                <w:rFonts w:eastAsia="Calibri"/>
              </w:rPr>
              <w:t xml:space="preserve"> </w:t>
            </w:r>
            <w:r w:rsidR="00450121" w:rsidRPr="00CF13DD">
              <w:rPr>
                <w:rFonts w:eastAsia="Calibri"/>
              </w:rPr>
              <w:br/>
            </w:r>
            <w:r w:rsidR="00450121" w:rsidRPr="00CF13DD">
              <w:rPr>
                <w:rFonts w:eastAsia="Calibri"/>
              </w:rPr>
              <w:lastRenderedPageBreak/>
              <w:t xml:space="preserve">Резолюция </w:t>
            </w:r>
            <w:r w:rsidR="00450121" w:rsidRPr="00CF13DD">
              <w:rPr>
                <w:rFonts w:eastAsia="Calibri"/>
                <w:b/>
                <w:bCs/>
              </w:rPr>
              <w:t>80 (Пересм. ВКР</w:t>
            </w:r>
            <w:r w:rsidR="00645398">
              <w:rPr>
                <w:rFonts w:eastAsia="Calibri"/>
                <w:b/>
                <w:bCs/>
              </w:rPr>
              <w:noBreakHyphen/>
            </w:r>
            <w:r w:rsidR="00450121" w:rsidRPr="00CF13DD">
              <w:rPr>
                <w:rFonts w:eastAsia="Calibri"/>
                <w:b/>
                <w:bCs/>
              </w:rPr>
              <w:t>07)</w:t>
            </w:r>
            <w:r w:rsidR="00403EDE" w:rsidRPr="00CF13DD">
              <w:rPr>
                <w:rFonts w:eastAsia="Calibri"/>
                <w:b/>
                <w:bCs/>
              </w:rPr>
              <w:t xml:space="preserve"> </w:t>
            </w:r>
            <w:r w:rsidR="00450121" w:rsidRPr="00CF13DD">
              <w:rPr>
                <w:rFonts w:eastAsia="Calibri"/>
                <w:b/>
                <w:bCs/>
              </w:rPr>
              <w:br/>
            </w:r>
            <w:r w:rsidR="00450121" w:rsidRPr="00CF13DD">
              <w:rPr>
                <w:rFonts w:eastAsia="Calibri"/>
              </w:rPr>
              <w:t>Процедуры надлежащего исполнения при применении принципов, включенных в Устав</w:t>
            </w:r>
            <w:r w:rsidRPr="00CF13DD">
              <w:rPr>
                <w:rFonts w:eastAsia="Calibri"/>
              </w:rPr>
              <w:t>"</w:t>
            </w:r>
          </w:p>
        </w:tc>
        <w:tc>
          <w:tcPr>
            <w:tcW w:w="6804" w:type="dxa"/>
          </w:tcPr>
          <w:p w14:paraId="06127CB2" w14:textId="1FE455BC" w:rsidR="005A35B6" w:rsidRPr="002376B1" w:rsidRDefault="00F615E7" w:rsidP="0094045D">
            <w:pPr>
              <w:pStyle w:val="Headingi"/>
              <w:rPr>
                <w:rFonts w:eastAsia="Calibri"/>
              </w:rPr>
            </w:pPr>
            <w:r w:rsidRPr="0094045D">
              <w:rPr>
                <w:rFonts w:eastAsia="Calibri"/>
                <w:u w:val="single"/>
              </w:rPr>
              <w:lastRenderedPageBreak/>
              <w:t>Часть 1: Общая позиция</w:t>
            </w:r>
            <w:r w:rsidR="005A35B6" w:rsidRPr="002376B1">
              <w:rPr>
                <w:rFonts w:eastAsia="Calibri"/>
              </w:rPr>
              <w:t>:</w:t>
            </w:r>
          </w:p>
          <w:p w14:paraId="0E4659DC" w14:textId="7488514D" w:rsidR="005A35B6" w:rsidRPr="00706238" w:rsidRDefault="00A4592D" w:rsidP="00A4592D">
            <w:pPr>
              <w:pStyle w:val="enumlev1"/>
              <w:rPr>
                <w:rFonts w:eastAsia="Calibri"/>
              </w:rPr>
            </w:pPr>
            <w:r w:rsidRPr="002376B1">
              <w:rPr>
                <w:rFonts w:eastAsia="Calibri"/>
              </w:rPr>
              <w:t>1</w:t>
            </w:r>
            <w:r w:rsidRPr="002376B1">
              <w:rPr>
                <w:rFonts w:eastAsia="Calibri"/>
                <w:b/>
              </w:rPr>
              <w:tab/>
            </w:r>
            <w:r w:rsidR="0070042D" w:rsidRPr="002376B1">
              <w:rPr>
                <w:rFonts w:eastAsia="Calibri"/>
                <w:b/>
              </w:rPr>
              <w:t>Решительно поддержать</w:t>
            </w:r>
            <w:r w:rsidR="0070042D" w:rsidRPr="00CF13DD">
              <w:rPr>
                <w:rFonts w:eastAsia="Calibri"/>
                <w:bCs/>
              </w:rPr>
              <w:t>,</w:t>
            </w:r>
            <w:r w:rsidR="0070042D" w:rsidRPr="002376B1">
              <w:rPr>
                <w:rFonts w:eastAsia="Calibri"/>
                <w:b/>
              </w:rPr>
              <w:t xml:space="preserve"> </w:t>
            </w:r>
            <w:r w:rsidR="00CF13DD" w:rsidRPr="00CF13DD">
              <w:rPr>
                <w:rFonts w:eastAsia="Calibri"/>
                <w:bCs/>
              </w:rPr>
              <w:t>по принципиальным соображениям</w:t>
            </w:r>
            <w:r w:rsidR="0070042D" w:rsidRPr="002376B1">
              <w:rPr>
                <w:rFonts w:eastAsia="Calibri"/>
                <w:bCs/>
              </w:rPr>
              <w:t xml:space="preserve">, </w:t>
            </w:r>
            <w:r w:rsidR="00A30B38">
              <w:rPr>
                <w:rFonts w:eastAsia="Calibri"/>
                <w:bCs/>
              </w:rPr>
              <w:t>строгое</w:t>
            </w:r>
            <w:r w:rsidR="0070042D" w:rsidRPr="002376B1">
              <w:rPr>
                <w:rFonts w:eastAsia="Calibri"/>
                <w:bCs/>
              </w:rPr>
              <w:t xml:space="preserve"> </w:t>
            </w:r>
            <w:r w:rsidR="00A30B38">
              <w:rPr>
                <w:rFonts w:eastAsia="Calibri"/>
                <w:bCs/>
              </w:rPr>
              <w:t>выполнения</w:t>
            </w:r>
            <w:r w:rsidR="0070042D" w:rsidRPr="002376B1">
              <w:rPr>
                <w:rFonts w:eastAsia="Calibri"/>
                <w:bCs/>
              </w:rPr>
              <w:t xml:space="preserve"> Резолюции </w:t>
            </w:r>
            <w:r w:rsidR="0070042D" w:rsidRPr="00CF13DD">
              <w:rPr>
                <w:rFonts w:eastAsia="Calibri"/>
                <w:b/>
              </w:rPr>
              <w:t xml:space="preserve">80 (Пересм. ВКР-07) </w:t>
            </w:r>
            <w:r w:rsidR="0070042D" w:rsidRPr="002376B1">
              <w:rPr>
                <w:rFonts w:eastAsia="Calibri"/>
                <w:bCs/>
              </w:rPr>
              <w:t xml:space="preserve">как основного механизма, </w:t>
            </w:r>
            <w:r w:rsidR="0070042D" w:rsidRPr="00F47068">
              <w:rPr>
                <w:rFonts w:eastAsia="Calibri"/>
                <w:bCs/>
              </w:rPr>
              <w:lastRenderedPageBreak/>
              <w:t xml:space="preserve">способствующего </w:t>
            </w:r>
            <w:r w:rsidR="00704D09" w:rsidRPr="00F47068">
              <w:rPr>
                <w:rFonts w:eastAsia="Calibri"/>
                <w:bCs/>
              </w:rPr>
              <w:t>соблюдению равенства</w:t>
            </w:r>
            <w:r w:rsidR="0070042D" w:rsidRPr="00F47068">
              <w:rPr>
                <w:rFonts w:eastAsia="Calibri"/>
                <w:bCs/>
              </w:rPr>
              <w:t xml:space="preserve"> и </w:t>
            </w:r>
            <w:r w:rsidR="00CF13DD" w:rsidRPr="00F47068">
              <w:rPr>
                <w:rFonts w:eastAsia="Calibri"/>
                <w:bCs/>
              </w:rPr>
              <w:t>применению</w:t>
            </w:r>
            <w:r w:rsidR="0070042D" w:rsidRPr="00F47068">
              <w:rPr>
                <w:rFonts w:eastAsia="Calibri"/>
                <w:bCs/>
              </w:rPr>
              <w:t xml:space="preserve"> принципов, </w:t>
            </w:r>
            <w:r w:rsidR="00A30B38" w:rsidRPr="00F47068">
              <w:rPr>
                <w:rFonts w:eastAsia="Calibri"/>
                <w:bCs/>
              </w:rPr>
              <w:t>входящих</w:t>
            </w:r>
            <w:r w:rsidR="00CF13DD" w:rsidRPr="00F47068">
              <w:rPr>
                <w:rFonts w:eastAsia="Calibri"/>
                <w:bCs/>
              </w:rPr>
              <w:t xml:space="preserve"> в Устав </w:t>
            </w:r>
            <w:r w:rsidR="0070042D" w:rsidRPr="00F47068">
              <w:rPr>
                <w:rFonts w:eastAsia="Calibri"/>
                <w:bCs/>
              </w:rPr>
              <w:t xml:space="preserve">МСЭ. </w:t>
            </w:r>
          </w:p>
          <w:p w14:paraId="3BF2124E" w14:textId="2CA3F1C8" w:rsidR="005A35B6" w:rsidRPr="00706238" w:rsidRDefault="00A4592D" w:rsidP="00A4592D">
            <w:pPr>
              <w:pStyle w:val="enumlev1"/>
              <w:rPr>
                <w:rFonts w:eastAsia="Calibri"/>
              </w:rPr>
            </w:pPr>
            <w:r w:rsidRPr="00F47068">
              <w:rPr>
                <w:rFonts w:eastAsia="Calibri"/>
              </w:rPr>
              <w:t>2</w:t>
            </w:r>
            <w:r w:rsidRPr="00F47068">
              <w:rPr>
                <w:rFonts w:eastAsia="Calibri"/>
                <w:b/>
              </w:rPr>
              <w:tab/>
            </w:r>
            <w:r w:rsidR="00ED45D0" w:rsidRPr="00F47068">
              <w:rPr>
                <w:rFonts w:eastAsia="Calibri"/>
                <w:b/>
              </w:rPr>
              <w:t>Принять к сведению</w:t>
            </w:r>
            <w:r w:rsidR="0070042D" w:rsidRPr="00F47068">
              <w:rPr>
                <w:rFonts w:eastAsia="Calibri"/>
                <w:bCs/>
              </w:rPr>
              <w:t xml:space="preserve"> </w:t>
            </w:r>
            <w:r w:rsidR="00B87091" w:rsidRPr="00F47068">
              <w:rPr>
                <w:rFonts w:eastAsia="Calibri"/>
                <w:bCs/>
              </w:rPr>
              <w:t>О</w:t>
            </w:r>
            <w:r w:rsidR="0070042D" w:rsidRPr="00F47068">
              <w:rPr>
                <w:rFonts w:eastAsia="Calibri"/>
                <w:bCs/>
              </w:rPr>
              <w:t xml:space="preserve">тчет </w:t>
            </w:r>
            <w:r w:rsidR="00B87091" w:rsidRPr="00F47068">
              <w:rPr>
                <w:rFonts w:eastAsia="Calibri"/>
                <w:bCs/>
              </w:rPr>
              <w:t>Радиорегламентарного к</w:t>
            </w:r>
            <w:r w:rsidR="0070042D" w:rsidRPr="00F47068">
              <w:rPr>
                <w:rFonts w:eastAsia="Calibri"/>
                <w:bCs/>
              </w:rPr>
              <w:t xml:space="preserve">омитета для ВКР-23 по Резолюции </w:t>
            </w:r>
            <w:r w:rsidR="0070042D" w:rsidRPr="0094045D">
              <w:rPr>
                <w:rFonts w:eastAsia="Calibri"/>
                <w:b/>
                <w:bCs/>
              </w:rPr>
              <w:t>80 (Пересм. ВКР-07)</w:t>
            </w:r>
            <w:r w:rsidR="0070042D" w:rsidRPr="00F47068">
              <w:rPr>
                <w:rFonts w:eastAsia="Calibri"/>
                <w:bCs/>
              </w:rPr>
              <w:t xml:space="preserve"> </w:t>
            </w:r>
            <w:r w:rsidR="0067385F" w:rsidRPr="00F47068">
              <w:rPr>
                <w:rFonts w:eastAsia="Calibri"/>
                <w:bCs/>
              </w:rPr>
              <w:t>на</w:t>
            </w:r>
            <w:r w:rsidR="0070042D" w:rsidRPr="00F47068">
              <w:rPr>
                <w:rFonts w:eastAsia="Calibri"/>
                <w:bCs/>
              </w:rPr>
              <w:t xml:space="preserve"> собрани</w:t>
            </w:r>
            <w:r w:rsidR="0067385F" w:rsidRPr="00F47068">
              <w:rPr>
                <w:rFonts w:eastAsia="Calibri"/>
                <w:bCs/>
              </w:rPr>
              <w:t>и</w:t>
            </w:r>
            <w:r w:rsidR="0070042D" w:rsidRPr="00F47068">
              <w:rPr>
                <w:rFonts w:eastAsia="Calibri"/>
                <w:bCs/>
              </w:rPr>
              <w:t xml:space="preserve"> с</w:t>
            </w:r>
            <w:r w:rsidR="0070042D" w:rsidRPr="002376B1">
              <w:rPr>
                <w:rFonts w:eastAsia="Calibri"/>
                <w:bCs/>
              </w:rPr>
              <w:t xml:space="preserve"> 26 июня по 4 июля 2023 года. В этом </w:t>
            </w:r>
            <w:r w:rsidR="0067385F">
              <w:rPr>
                <w:rFonts w:eastAsia="Calibri"/>
                <w:bCs/>
              </w:rPr>
              <w:t>О</w:t>
            </w:r>
            <w:r w:rsidR="0070042D" w:rsidRPr="002376B1">
              <w:rPr>
                <w:rFonts w:eastAsia="Calibri"/>
                <w:bCs/>
              </w:rPr>
              <w:t xml:space="preserve">тчете для ВКР-23 Комитет довольно подробно рассмотрел </w:t>
            </w:r>
            <w:r w:rsidR="00B87091">
              <w:rPr>
                <w:rFonts w:eastAsia="Calibri"/>
                <w:bCs/>
              </w:rPr>
              <w:t>вопрос выполнения</w:t>
            </w:r>
            <w:r w:rsidR="0070042D" w:rsidRPr="002376B1">
              <w:rPr>
                <w:rFonts w:eastAsia="Calibri"/>
                <w:bCs/>
              </w:rPr>
              <w:t xml:space="preserve"> Резолюци</w:t>
            </w:r>
            <w:r w:rsidR="00B87091">
              <w:rPr>
                <w:rFonts w:eastAsia="Calibri"/>
                <w:bCs/>
              </w:rPr>
              <w:t xml:space="preserve">и </w:t>
            </w:r>
            <w:r w:rsidR="0070042D" w:rsidRPr="0094045D">
              <w:rPr>
                <w:rFonts w:eastAsia="Calibri"/>
                <w:b/>
                <w:bCs/>
              </w:rPr>
              <w:t>559 (ВКР-19)</w:t>
            </w:r>
            <w:r w:rsidR="0070042D" w:rsidRPr="002376B1">
              <w:rPr>
                <w:rFonts w:eastAsia="Calibri"/>
                <w:bCs/>
              </w:rPr>
              <w:t xml:space="preserve">, трудности в разрешении некоторых ситуаций с вредными помехами, трудности, влияющие на координацию </w:t>
            </w:r>
            <w:r w:rsidR="0070042D" w:rsidRPr="00F47068">
              <w:rPr>
                <w:rFonts w:eastAsia="Calibri"/>
                <w:bCs/>
              </w:rPr>
              <w:t xml:space="preserve">спутниковых сетей и обработку запросов на продление регламентарных </w:t>
            </w:r>
            <w:r w:rsidR="0083222C" w:rsidRPr="00F47068">
              <w:rPr>
                <w:rFonts w:eastAsia="Calibri"/>
                <w:bCs/>
              </w:rPr>
              <w:t xml:space="preserve">предельных </w:t>
            </w:r>
            <w:r w:rsidR="0070042D" w:rsidRPr="00F47068">
              <w:rPr>
                <w:rFonts w:eastAsia="Calibri"/>
                <w:bCs/>
              </w:rPr>
              <w:t xml:space="preserve">сроков для ввода в действие или </w:t>
            </w:r>
            <w:r w:rsidR="0083222C" w:rsidRPr="00F47068">
              <w:rPr>
                <w:rFonts w:eastAsia="Calibri"/>
                <w:bCs/>
              </w:rPr>
              <w:t xml:space="preserve">повторного ввода в действие </w:t>
            </w:r>
            <w:r w:rsidR="0070042D" w:rsidRPr="00F47068">
              <w:rPr>
                <w:rFonts w:eastAsia="Calibri"/>
                <w:bCs/>
              </w:rPr>
              <w:t>частотных присвоений.</w:t>
            </w:r>
            <w:r w:rsidR="0070042D" w:rsidRPr="00F47068">
              <w:rPr>
                <w:rFonts w:eastAsia="Calibri"/>
                <w:b/>
              </w:rPr>
              <w:t xml:space="preserve"> </w:t>
            </w:r>
          </w:p>
          <w:p w14:paraId="50B51BD1" w14:textId="287F5468" w:rsidR="005A35B6" w:rsidRPr="00706238" w:rsidRDefault="00A4592D" w:rsidP="00A4592D">
            <w:pPr>
              <w:pStyle w:val="enumlev1"/>
              <w:rPr>
                <w:rFonts w:eastAsia="Calibri"/>
              </w:rPr>
            </w:pPr>
            <w:r w:rsidRPr="00F47068">
              <w:rPr>
                <w:rFonts w:eastAsia="Calibri"/>
              </w:rPr>
              <w:t>3</w:t>
            </w:r>
            <w:r w:rsidRPr="00F47068">
              <w:rPr>
                <w:rFonts w:eastAsia="Calibri"/>
                <w:b/>
              </w:rPr>
              <w:tab/>
            </w:r>
            <w:r w:rsidR="00E45874" w:rsidRPr="00F47068">
              <w:rPr>
                <w:rFonts w:eastAsia="Calibri"/>
                <w:b/>
              </w:rPr>
              <w:t>Направить</w:t>
            </w:r>
            <w:r w:rsidR="0070042D" w:rsidRPr="00F47068">
              <w:rPr>
                <w:rFonts w:eastAsia="Calibri"/>
                <w:b/>
              </w:rPr>
              <w:t xml:space="preserve"> </w:t>
            </w:r>
            <w:r w:rsidR="0070042D" w:rsidRPr="00F47068">
              <w:rPr>
                <w:rFonts w:eastAsia="Calibri"/>
                <w:bCs/>
              </w:rPr>
              <w:t xml:space="preserve">в МСЭ </w:t>
            </w:r>
            <w:r w:rsidR="00E45874" w:rsidRPr="00F47068">
              <w:rPr>
                <w:rFonts w:eastAsia="Calibri"/>
                <w:bCs/>
              </w:rPr>
              <w:t>просьбу для</w:t>
            </w:r>
            <w:r w:rsidR="0070042D" w:rsidRPr="00F47068">
              <w:rPr>
                <w:rFonts w:eastAsia="Calibri"/>
                <w:bCs/>
              </w:rPr>
              <w:t xml:space="preserve"> ВКР-23</w:t>
            </w:r>
            <w:r w:rsidR="00E45874" w:rsidRPr="00F47068">
              <w:rPr>
                <w:rFonts w:eastAsia="Calibri"/>
                <w:bCs/>
              </w:rPr>
              <w:t xml:space="preserve"> о</w:t>
            </w:r>
            <w:r w:rsidR="0070042D" w:rsidRPr="00F47068">
              <w:rPr>
                <w:rFonts w:eastAsia="Calibri"/>
                <w:bCs/>
              </w:rPr>
              <w:t xml:space="preserve"> рассмотре</w:t>
            </w:r>
            <w:r w:rsidR="00E45874" w:rsidRPr="00F47068">
              <w:rPr>
                <w:rFonts w:eastAsia="Calibri"/>
                <w:bCs/>
              </w:rPr>
              <w:t>нии</w:t>
            </w:r>
            <w:r w:rsidR="0070042D" w:rsidRPr="00F47068">
              <w:rPr>
                <w:rFonts w:eastAsia="Calibri"/>
                <w:bCs/>
              </w:rPr>
              <w:t xml:space="preserve"> вопрос</w:t>
            </w:r>
            <w:r w:rsidR="00E45874" w:rsidRPr="00F47068">
              <w:rPr>
                <w:rFonts w:eastAsia="Calibri"/>
                <w:bCs/>
              </w:rPr>
              <w:t>а</w:t>
            </w:r>
            <w:r w:rsidR="0070042D" w:rsidRPr="00F47068">
              <w:rPr>
                <w:rFonts w:eastAsia="Calibri"/>
                <w:bCs/>
              </w:rPr>
              <w:t xml:space="preserve"> о включении частотного присвоения спутниковой сети </w:t>
            </w:r>
            <w:r w:rsidR="0070042D" w:rsidRPr="00F47068">
              <w:rPr>
                <w:rFonts w:eastAsia="Calibri"/>
                <w:bCs/>
                <w:lang w:val="en-US"/>
              </w:rPr>
              <w:t>TANSAT</w:t>
            </w:r>
            <w:r w:rsidR="0070042D" w:rsidRPr="00F47068">
              <w:rPr>
                <w:rFonts w:eastAsia="Calibri"/>
                <w:bCs/>
              </w:rPr>
              <w:t xml:space="preserve">1 в </w:t>
            </w:r>
            <w:r w:rsidR="00E45874" w:rsidRPr="00F47068">
              <w:rPr>
                <w:rFonts w:eastAsia="Calibri"/>
                <w:bCs/>
              </w:rPr>
              <w:t xml:space="preserve">Планы для Района 1 и Района 3 </w:t>
            </w:r>
            <w:r w:rsidR="0070042D" w:rsidRPr="00F47068">
              <w:rPr>
                <w:rFonts w:eastAsia="Calibri"/>
                <w:bCs/>
              </w:rPr>
              <w:t>Приложени</w:t>
            </w:r>
            <w:r w:rsidR="00E45874" w:rsidRPr="00F47068">
              <w:rPr>
                <w:rFonts w:eastAsia="Calibri"/>
                <w:bCs/>
              </w:rPr>
              <w:t>я</w:t>
            </w:r>
            <w:r w:rsidR="0070042D" w:rsidRPr="00F47068">
              <w:rPr>
                <w:rFonts w:eastAsia="Calibri"/>
                <w:bCs/>
              </w:rPr>
              <w:t xml:space="preserve"> 30 и Приложение 30</w:t>
            </w:r>
            <w:r w:rsidR="0070042D" w:rsidRPr="00F47068">
              <w:rPr>
                <w:rFonts w:eastAsia="Calibri"/>
                <w:bCs/>
                <w:lang w:val="en-US"/>
              </w:rPr>
              <w:t>A</w:t>
            </w:r>
            <w:r w:rsidR="0070042D" w:rsidRPr="00F47068">
              <w:rPr>
                <w:rFonts w:eastAsia="Calibri"/>
                <w:bCs/>
              </w:rPr>
              <w:t xml:space="preserve"> </w:t>
            </w:r>
            <w:r w:rsidR="00E45874" w:rsidRPr="00F47068">
              <w:rPr>
                <w:rFonts w:eastAsia="Calibri"/>
                <w:bCs/>
              </w:rPr>
              <w:t>в целях</w:t>
            </w:r>
            <w:r w:rsidR="0070042D" w:rsidRPr="00F47068">
              <w:rPr>
                <w:rFonts w:eastAsia="Calibri"/>
                <w:bCs/>
              </w:rPr>
              <w:t xml:space="preserve"> </w:t>
            </w:r>
            <w:r w:rsidR="00E45874" w:rsidRPr="00F47068">
              <w:rPr>
                <w:rFonts w:eastAsia="Calibri"/>
                <w:bCs/>
              </w:rPr>
              <w:t>выполнения Р</w:t>
            </w:r>
            <w:r w:rsidR="0070042D" w:rsidRPr="00F47068">
              <w:rPr>
                <w:rFonts w:eastAsia="Calibri"/>
                <w:bCs/>
              </w:rPr>
              <w:t xml:space="preserve">езолюции 559 </w:t>
            </w:r>
            <w:r w:rsidR="00E45874" w:rsidRPr="00F47068">
              <w:rPr>
                <w:rFonts w:eastAsia="Calibri"/>
                <w:bCs/>
              </w:rPr>
              <w:t>(</w:t>
            </w:r>
            <w:r w:rsidR="0070042D" w:rsidRPr="00F47068">
              <w:rPr>
                <w:rFonts w:eastAsia="Calibri"/>
                <w:bCs/>
              </w:rPr>
              <w:t>ВКР-19</w:t>
            </w:r>
            <w:r w:rsidR="00E45874" w:rsidRPr="00F47068">
              <w:rPr>
                <w:rFonts w:eastAsia="Calibri"/>
                <w:bCs/>
              </w:rPr>
              <w:t>)</w:t>
            </w:r>
            <w:r w:rsidR="0070042D" w:rsidRPr="00F47068">
              <w:rPr>
                <w:rFonts w:eastAsia="Calibri"/>
                <w:bCs/>
              </w:rPr>
              <w:t>.</w:t>
            </w:r>
            <w:r w:rsidR="0070042D" w:rsidRPr="00F47068">
              <w:rPr>
                <w:rFonts w:eastAsia="Calibri"/>
                <w:b/>
              </w:rPr>
              <w:t xml:space="preserve"> </w:t>
            </w:r>
          </w:p>
          <w:p w14:paraId="4EF906D4" w14:textId="725B5A16" w:rsidR="005A35B6" w:rsidRPr="00706238" w:rsidRDefault="00A4592D" w:rsidP="00A4592D">
            <w:pPr>
              <w:pStyle w:val="enumlev1"/>
              <w:rPr>
                <w:rFonts w:eastAsia="Calibri"/>
              </w:rPr>
            </w:pPr>
            <w:r w:rsidRPr="00F47068">
              <w:rPr>
                <w:rFonts w:eastAsia="Calibri"/>
              </w:rPr>
              <w:t>4</w:t>
            </w:r>
            <w:r w:rsidRPr="00F47068">
              <w:rPr>
                <w:rFonts w:eastAsia="Calibri"/>
                <w:b/>
              </w:rPr>
              <w:tab/>
            </w:r>
            <w:r w:rsidR="008F1774" w:rsidRPr="00F47068">
              <w:rPr>
                <w:rFonts w:eastAsia="Calibri"/>
                <w:b/>
              </w:rPr>
              <w:t>Принять к сведению</w:t>
            </w:r>
            <w:r w:rsidR="0070042D" w:rsidRPr="00F47068">
              <w:rPr>
                <w:rFonts w:eastAsia="Calibri"/>
                <w:bCs/>
              </w:rPr>
              <w:t xml:space="preserve"> </w:t>
            </w:r>
            <w:r w:rsidR="00CB629C" w:rsidRPr="00F47068">
              <w:rPr>
                <w:rFonts w:eastAsia="Calibri"/>
                <w:bCs/>
              </w:rPr>
              <w:t>О</w:t>
            </w:r>
            <w:r w:rsidR="0070042D" w:rsidRPr="00F47068">
              <w:rPr>
                <w:rFonts w:eastAsia="Calibri"/>
                <w:bCs/>
              </w:rPr>
              <w:t xml:space="preserve">тчет Конференции полномочных представителей </w:t>
            </w:r>
            <w:r w:rsidR="008F1774" w:rsidRPr="00F47068">
              <w:rPr>
                <w:rFonts w:eastAsia="Calibri"/>
                <w:bCs/>
              </w:rPr>
              <w:t>АСЭ</w:t>
            </w:r>
            <w:r w:rsidR="0070042D" w:rsidRPr="00F47068">
              <w:rPr>
                <w:rFonts w:eastAsia="Calibri"/>
                <w:bCs/>
              </w:rPr>
              <w:t>, состоявшейся в Алжире 25</w:t>
            </w:r>
            <w:r w:rsidR="00CA3033" w:rsidRPr="00F47068">
              <w:rPr>
                <w:rFonts w:eastAsia="Calibri"/>
                <w:bCs/>
              </w:rPr>
              <w:t>–</w:t>
            </w:r>
            <w:r w:rsidR="0070042D" w:rsidRPr="00F47068">
              <w:rPr>
                <w:rFonts w:eastAsia="Calibri"/>
                <w:bCs/>
              </w:rPr>
              <w:t xml:space="preserve">26 июля 2022 года, </w:t>
            </w:r>
            <w:r w:rsidR="00CB629C" w:rsidRPr="00F47068">
              <w:rPr>
                <w:rFonts w:eastAsia="Calibri"/>
                <w:bCs/>
              </w:rPr>
              <w:t>об</w:t>
            </w:r>
            <w:r w:rsidR="0070042D" w:rsidRPr="00F47068">
              <w:rPr>
                <w:rFonts w:eastAsia="Calibri"/>
                <w:bCs/>
              </w:rPr>
              <w:t xml:space="preserve"> </w:t>
            </w:r>
            <w:r w:rsidR="0067385F" w:rsidRPr="00F47068">
              <w:rPr>
                <w:rFonts w:eastAsia="Calibri"/>
                <w:bCs/>
              </w:rPr>
              <w:t>о</w:t>
            </w:r>
            <w:r w:rsidR="00C5612E" w:rsidRPr="00F47068">
              <w:rPr>
                <w:rFonts w:eastAsia="Calibri"/>
                <w:bCs/>
              </w:rPr>
              <w:t>бщи</w:t>
            </w:r>
            <w:r w:rsidR="00CB629C" w:rsidRPr="00F47068">
              <w:rPr>
                <w:rFonts w:eastAsia="Calibri"/>
                <w:bCs/>
              </w:rPr>
              <w:t>х</w:t>
            </w:r>
            <w:r w:rsidR="00C5612E" w:rsidRPr="00F47068">
              <w:rPr>
                <w:rFonts w:eastAsia="Calibri"/>
                <w:bCs/>
              </w:rPr>
              <w:t xml:space="preserve"> предложения</w:t>
            </w:r>
            <w:r w:rsidR="00CB629C" w:rsidRPr="00F47068">
              <w:rPr>
                <w:rFonts w:eastAsia="Calibri"/>
                <w:bCs/>
              </w:rPr>
              <w:t>х</w:t>
            </w:r>
            <w:r w:rsidR="00C5612E" w:rsidRPr="00F47068">
              <w:rPr>
                <w:rFonts w:eastAsia="Calibri"/>
                <w:bCs/>
              </w:rPr>
              <w:t xml:space="preserve"> африканских стран (</w:t>
            </w:r>
            <w:r w:rsidR="00C5612E" w:rsidRPr="00F47068">
              <w:rPr>
                <w:rFonts w:eastAsia="Calibri"/>
                <w:bCs/>
                <w:lang w:val="en-US"/>
              </w:rPr>
              <w:t>AFCP</w:t>
            </w:r>
            <w:r w:rsidR="00162F91" w:rsidRPr="00F47068">
              <w:rPr>
                <w:rFonts w:eastAsia="Calibri"/>
                <w:bCs/>
              </w:rPr>
              <w:t>)</w:t>
            </w:r>
            <w:r w:rsidR="00C5612E" w:rsidRPr="00F47068">
              <w:rPr>
                <w:rFonts w:eastAsia="Calibri"/>
                <w:bCs/>
              </w:rPr>
              <w:t xml:space="preserve"> </w:t>
            </w:r>
            <w:r w:rsidR="00CB629C" w:rsidRPr="00F47068">
              <w:rPr>
                <w:rFonts w:eastAsia="Calibri"/>
                <w:bCs/>
              </w:rPr>
              <w:t>для</w:t>
            </w:r>
            <w:r w:rsidR="0070042D" w:rsidRPr="00F47068">
              <w:rPr>
                <w:rFonts w:eastAsia="Calibri"/>
                <w:bCs/>
              </w:rPr>
              <w:t xml:space="preserve"> ПК-22 МСЭ </w:t>
            </w:r>
            <w:r w:rsidR="00A91DF6" w:rsidRPr="00F47068">
              <w:rPr>
                <w:rFonts w:eastAsia="Calibri"/>
                <w:bCs/>
              </w:rPr>
              <w:t xml:space="preserve">в </w:t>
            </w:r>
            <w:r w:rsidR="0067385F" w:rsidRPr="00F47068">
              <w:rPr>
                <w:rFonts w:eastAsia="Calibri"/>
                <w:bCs/>
              </w:rPr>
              <w:t>том, что касается</w:t>
            </w:r>
            <w:r w:rsidR="00645398">
              <w:rPr>
                <w:rFonts w:eastAsia="Calibri"/>
                <w:bCs/>
              </w:rPr>
              <w:t xml:space="preserve"> последствий </w:t>
            </w:r>
            <w:r w:rsidR="00A91DF6" w:rsidRPr="00F47068">
              <w:rPr>
                <w:rFonts w:eastAsia="Calibri"/>
                <w:bCs/>
              </w:rPr>
              <w:t xml:space="preserve">ссылки на Статью </w:t>
            </w:r>
            <w:r w:rsidR="00A91DF6" w:rsidRPr="00706238">
              <w:rPr>
                <w:rFonts w:eastAsia="Calibri"/>
                <w:bCs/>
              </w:rPr>
              <w:t xml:space="preserve">48 </w:t>
            </w:r>
            <w:r w:rsidR="00A91DF6" w:rsidRPr="00F47068">
              <w:rPr>
                <w:rFonts w:eastAsia="Calibri"/>
                <w:bCs/>
              </w:rPr>
              <w:t>Устава</w:t>
            </w:r>
            <w:r w:rsidR="00A91DF6" w:rsidRPr="00706238">
              <w:rPr>
                <w:rFonts w:eastAsia="Calibri"/>
                <w:bCs/>
              </w:rPr>
              <w:t xml:space="preserve"> </w:t>
            </w:r>
            <w:r w:rsidR="00A91DF6" w:rsidRPr="00F47068">
              <w:rPr>
                <w:rFonts w:eastAsia="Calibri"/>
                <w:bCs/>
              </w:rPr>
              <w:t>МСЭ</w:t>
            </w:r>
            <w:r w:rsidR="0070042D" w:rsidRPr="00706238">
              <w:rPr>
                <w:rFonts w:eastAsia="Calibri"/>
                <w:bCs/>
              </w:rPr>
              <w:t xml:space="preserve">. </w:t>
            </w:r>
          </w:p>
          <w:p w14:paraId="4287CE0E" w14:textId="256312C6" w:rsidR="005A35B6" w:rsidRPr="00706238" w:rsidRDefault="00A4592D" w:rsidP="00A4592D">
            <w:pPr>
              <w:pStyle w:val="enumlev1"/>
              <w:rPr>
                <w:rFonts w:eastAsia="Calibri"/>
              </w:rPr>
            </w:pPr>
            <w:r w:rsidRPr="00F47068">
              <w:rPr>
                <w:rFonts w:eastAsia="Calibri"/>
              </w:rPr>
              <w:t>5</w:t>
            </w:r>
            <w:r w:rsidRPr="00F47068">
              <w:rPr>
                <w:rFonts w:eastAsia="Calibri"/>
                <w:b/>
              </w:rPr>
              <w:tab/>
            </w:r>
            <w:r w:rsidR="0070042D" w:rsidRPr="00F47068">
              <w:rPr>
                <w:rFonts w:eastAsia="Calibri"/>
                <w:b/>
              </w:rPr>
              <w:t>Поддерж</w:t>
            </w:r>
            <w:r w:rsidR="00A21384" w:rsidRPr="00F47068">
              <w:rPr>
                <w:rFonts w:eastAsia="Calibri"/>
                <w:b/>
              </w:rPr>
              <w:t>ать</w:t>
            </w:r>
            <w:r w:rsidR="0070042D" w:rsidRPr="00F47068">
              <w:rPr>
                <w:rFonts w:eastAsia="Calibri"/>
                <w:b/>
              </w:rPr>
              <w:t xml:space="preserve"> </w:t>
            </w:r>
            <w:r w:rsidR="0070042D" w:rsidRPr="00F47068">
              <w:rPr>
                <w:rFonts w:eastAsia="Calibri"/>
                <w:bCs/>
              </w:rPr>
              <w:t xml:space="preserve">предложения в отношении Резолюции </w:t>
            </w:r>
            <w:r w:rsidR="0070042D" w:rsidRPr="00F47068">
              <w:rPr>
                <w:rFonts w:eastAsia="Calibri"/>
                <w:b/>
              </w:rPr>
              <w:t>559</w:t>
            </w:r>
            <w:r w:rsidR="0070042D" w:rsidRPr="00F47068">
              <w:rPr>
                <w:rFonts w:eastAsia="Calibri"/>
                <w:bCs/>
              </w:rPr>
              <w:t xml:space="preserve">, как указано </w:t>
            </w:r>
            <w:r w:rsidR="00C34B4B" w:rsidRPr="00F47068">
              <w:rPr>
                <w:rFonts w:eastAsia="Calibri"/>
                <w:bCs/>
              </w:rPr>
              <w:t xml:space="preserve">для </w:t>
            </w:r>
            <w:r w:rsidR="0070042D" w:rsidRPr="00F47068">
              <w:rPr>
                <w:rFonts w:eastAsia="Calibri"/>
                <w:bCs/>
              </w:rPr>
              <w:t>пункт</w:t>
            </w:r>
            <w:r w:rsidR="00C34B4B" w:rsidRPr="00F47068">
              <w:rPr>
                <w:rFonts w:eastAsia="Calibri"/>
                <w:bCs/>
              </w:rPr>
              <w:t>а</w:t>
            </w:r>
            <w:r w:rsidR="0070042D" w:rsidRPr="00F47068">
              <w:rPr>
                <w:rFonts w:eastAsia="Calibri"/>
                <w:bCs/>
              </w:rPr>
              <w:t xml:space="preserve"> 9.2 </w:t>
            </w:r>
            <w:r w:rsidR="00C34B4B" w:rsidRPr="00F47068">
              <w:rPr>
                <w:rFonts w:eastAsia="Calibri"/>
                <w:bCs/>
              </w:rPr>
              <w:t>повестки дня</w:t>
            </w:r>
            <w:r w:rsidR="00C34B4B">
              <w:rPr>
                <w:rFonts w:eastAsia="Calibri"/>
                <w:bCs/>
              </w:rPr>
              <w:t xml:space="preserve"> </w:t>
            </w:r>
            <w:r w:rsidR="0070042D" w:rsidRPr="002376B1">
              <w:rPr>
                <w:rFonts w:eastAsia="Calibri"/>
                <w:bCs/>
              </w:rPr>
              <w:t>выше.</w:t>
            </w:r>
            <w:r w:rsidR="0070042D" w:rsidRPr="002376B1">
              <w:rPr>
                <w:rFonts w:eastAsia="Calibri"/>
                <w:b/>
              </w:rPr>
              <w:t xml:space="preserve"> </w:t>
            </w:r>
          </w:p>
          <w:p w14:paraId="6EF8BD29" w14:textId="5997817C" w:rsidR="005A35B6" w:rsidRPr="00645398" w:rsidRDefault="00F615E7" w:rsidP="00645398">
            <w:pPr>
              <w:pStyle w:val="Headingi"/>
              <w:rPr>
                <w:rFonts w:eastAsia="Calibri"/>
                <w:u w:val="single"/>
              </w:rPr>
            </w:pPr>
            <w:r w:rsidRPr="00645398">
              <w:rPr>
                <w:rFonts w:eastAsia="Calibri"/>
                <w:u w:val="single"/>
              </w:rPr>
              <w:t>Часть 2: Дальнейшие действия</w:t>
            </w:r>
          </w:p>
          <w:p w14:paraId="577DB213" w14:textId="725BF482" w:rsidR="005A35B6" w:rsidRPr="00F47068" w:rsidRDefault="00F615E7" w:rsidP="005A35B6">
            <w:pPr>
              <w:spacing w:before="40" w:after="40"/>
              <w:rPr>
                <w:rFonts w:eastAsia="Calibri"/>
                <w:b/>
                <w:i/>
              </w:rPr>
            </w:pPr>
            <w:r w:rsidRPr="00F47068">
              <w:rPr>
                <w:rFonts w:eastAsia="Calibri"/>
                <w:b/>
                <w:i/>
              </w:rPr>
              <w:t>Просить администрации АСЭ</w:t>
            </w:r>
            <w:r w:rsidR="005A35B6" w:rsidRPr="00645398">
              <w:rPr>
                <w:rFonts w:eastAsia="Calibri"/>
                <w:i/>
                <w:color w:val="000000"/>
              </w:rPr>
              <w:t>:</w:t>
            </w:r>
          </w:p>
          <w:p w14:paraId="0C255733" w14:textId="4E790376" w:rsidR="005A35B6" w:rsidRPr="00F47068" w:rsidRDefault="00A4592D" w:rsidP="00A4592D">
            <w:pPr>
              <w:pStyle w:val="enumlev1"/>
              <w:rPr>
                <w:rFonts w:eastAsia="Calibri"/>
              </w:rPr>
            </w:pPr>
            <w:r w:rsidRPr="00F47068">
              <w:rPr>
                <w:rFonts w:eastAsia="Calibri"/>
              </w:rPr>
              <w:t>1</w:t>
            </w:r>
            <w:r w:rsidRPr="00F47068">
              <w:rPr>
                <w:rFonts w:eastAsia="Calibri"/>
                <w:b/>
              </w:rPr>
              <w:tab/>
            </w:r>
            <w:r w:rsidR="00C34B4B" w:rsidRPr="00F47068">
              <w:rPr>
                <w:rFonts w:eastAsia="Calibri"/>
                <w:b/>
              </w:rPr>
              <w:t>принять к сведению</w:t>
            </w:r>
            <w:r w:rsidR="0070042D" w:rsidRPr="00F47068">
              <w:rPr>
                <w:rFonts w:eastAsia="Calibri"/>
                <w:bCs/>
              </w:rPr>
              <w:t xml:space="preserve"> </w:t>
            </w:r>
            <w:r w:rsidR="00C34B4B" w:rsidRPr="00F47068">
              <w:rPr>
                <w:rFonts w:eastAsia="Calibri"/>
                <w:bCs/>
              </w:rPr>
              <w:t>О</w:t>
            </w:r>
            <w:r w:rsidR="0070042D" w:rsidRPr="00F47068">
              <w:rPr>
                <w:rFonts w:eastAsia="Calibri"/>
                <w:bCs/>
              </w:rPr>
              <w:t xml:space="preserve">тчет </w:t>
            </w:r>
            <w:r w:rsidR="00C34B4B" w:rsidRPr="00F47068">
              <w:rPr>
                <w:rFonts w:eastAsia="Calibri"/>
                <w:bCs/>
              </w:rPr>
              <w:t>Радиорегламентарного комитета (РРК</w:t>
            </w:r>
            <w:r w:rsidR="0070042D" w:rsidRPr="00F47068">
              <w:rPr>
                <w:rFonts w:eastAsia="Calibri"/>
                <w:bCs/>
              </w:rPr>
              <w:t xml:space="preserve">) </w:t>
            </w:r>
            <w:r w:rsidR="00DE7F9B" w:rsidRPr="00F47068">
              <w:rPr>
                <w:rFonts w:eastAsia="Calibri"/>
                <w:bCs/>
              </w:rPr>
              <w:t>для</w:t>
            </w:r>
            <w:r w:rsidR="0070042D" w:rsidRPr="00F47068">
              <w:rPr>
                <w:rFonts w:eastAsia="Calibri"/>
                <w:bCs/>
              </w:rPr>
              <w:t xml:space="preserve"> ВКР-23</w:t>
            </w:r>
            <w:r w:rsidR="00DE7F9B" w:rsidRPr="00F47068">
              <w:rPr>
                <w:rFonts w:eastAsia="Calibri"/>
                <w:bCs/>
              </w:rPr>
              <w:t>;</w:t>
            </w:r>
            <w:r w:rsidR="0070042D" w:rsidRPr="00F47068">
              <w:rPr>
                <w:rFonts w:eastAsia="Calibri"/>
                <w:bCs/>
              </w:rPr>
              <w:t xml:space="preserve"> </w:t>
            </w:r>
          </w:p>
          <w:p w14:paraId="0F8F0045" w14:textId="57C52A09" w:rsidR="005A35B6" w:rsidRPr="00F47068" w:rsidRDefault="00A4592D" w:rsidP="00A4592D">
            <w:pPr>
              <w:pStyle w:val="enumlev1"/>
              <w:rPr>
                <w:rFonts w:eastAsia="Calibri"/>
              </w:rPr>
            </w:pPr>
            <w:r w:rsidRPr="00F47068">
              <w:rPr>
                <w:rFonts w:eastAsia="Calibri"/>
              </w:rPr>
              <w:t>2</w:t>
            </w:r>
            <w:r w:rsidRPr="00F47068">
              <w:rPr>
                <w:rFonts w:eastAsia="Calibri"/>
                <w:b/>
              </w:rPr>
              <w:tab/>
            </w:r>
            <w:r w:rsidR="00DE7F9B" w:rsidRPr="00F47068">
              <w:rPr>
                <w:rFonts w:eastAsia="Calibri"/>
                <w:b/>
              </w:rPr>
              <w:t>и</w:t>
            </w:r>
            <w:r w:rsidR="0070042D" w:rsidRPr="00F47068">
              <w:rPr>
                <w:rFonts w:eastAsia="Calibri"/>
                <w:b/>
              </w:rPr>
              <w:t xml:space="preserve">зучить </w:t>
            </w:r>
            <w:r w:rsidR="0070042D" w:rsidRPr="00F47068">
              <w:rPr>
                <w:rFonts w:eastAsia="Calibri"/>
                <w:bCs/>
              </w:rPr>
              <w:t xml:space="preserve">и рассмотреть </w:t>
            </w:r>
            <w:r w:rsidR="00DE7F9B" w:rsidRPr="00F47068">
              <w:rPr>
                <w:rFonts w:eastAsia="Calibri"/>
                <w:bCs/>
              </w:rPr>
              <w:t xml:space="preserve">Отчет Радиорегламентарного комитета (РРК) для ВКР-23 </w:t>
            </w:r>
            <w:r w:rsidR="0070042D" w:rsidRPr="00F47068">
              <w:rPr>
                <w:rFonts w:eastAsia="Calibri"/>
                <w:bCs/>
              </w:rPr>
              <w:t xml:space="preserve">и подготовить </w:t>
            </w:r>
            <w:r w:rsidR="00DE7F9B" w:rsidRPr="00F47068">
              <w:rPr>
                <w:rFonts w:eastAsia="Calibri"/>
                <w:bCs/>
              </w:rPr>
              <w:t>о</w:t>
            </w:r>
            <w:r w:rsidR="00162F91" w:rsidRPr="00F47068">
              <w:rPr>
                <w:rFonts w:eastAsia="Calibri"/>
                <w:bCs/>
              </w:rPr>
              <w:t xml:space="preserve">бщие предложения африканских стран </w:t>
            </w:r>
            <w:r w:rsidR="0070042D" w:rsidRPr="00F47068">
              <w:rPr>
                <w:rFonts w:eastAsia="Calibri"/>
                <w:bCs/>
              </w:rPr>
              <w:t>для ВКР-23</w:t>
            </w:r>
            <w:r w:rsidR="0067385F" w:rsidRPr="00F47068">
              <w:rPr>
                <w:rFonts w:eastAsia="Calibri"/>
                <w:bCs/>
              </w:rPr>
              <w:t>;</w:t>
            </w:r>
            <w:r w:rsidR="0070042D" w:rsidRPr="00F47068">
              <w:rPr>
                <w:rFonts w:eastAsia="Calibri"/>
                <w:b/>
              </w:rPr>
              <w:t xml:space="preserve"> </w:t>
            </w:r>
          </w:p>
          <w:p w14:paraId="7C0A0824" w14:textId="01F34853" w:rsidR="005A35B6" w:rsidRPr="00F47068" w:rsidRDefault="00A4592D" w:rsidP="00A4592D">
            <w:pPr>
              <w:pStyle w:val="enumlev1"/>
              <w:rPr>
                <w:rFonts w:eastAsia="Calibri"/>
                <w:b/>
              </w:rPr>
            </w:pPr>
            <w:r w:rsidRPr="00F47068">
              <w:rPr>
                <w:rFonts w:eastAsia="Calibri"/>
              </w:rPr>
              <w:t>3</w:t>
            </w:r>
            <w:r w:rsidRPr="00F47068">
              <w:rPr>
                <w:rFonts w:eastAsia="Calibri"/>
                <w:b/>
              </w:rPr>
              <w:tab/>
            </w:r>
            <w:r w:rsidR="00A54CB8" w:rsidRPr="00F47068">
              <w:rPr>
                <w:rFonts w:eastAsia="Calibri"/>
                <w:b/>
              </w:rPr>
              <w:t>в</w:t>
            </w:r>
            <w:r w:rsidR="0070042D" w:rsidRPr="00F47068">
              <w:rPr>
                <w:rFonts w:eastAsia="Calibri"/>
                <w:b/>
              </w:rPr>
              <w:t>ыделит</w:t>
            </w:r>
            <w:r w:rsidR="00A54CB8" w:rsidRPr="00F47068">
              <w:rPr>
                <w:rFonts w:eastAsia="Calibri"/>
                <w:b/>
              </w:rPr>
              <w:t>ь</w:t>
            </w:r>
            <w:r w:rsidR="0070042D" w:rsidRPr="00F47068">
              <w:rPr>
                <w:rFonts w:eastAsia="Calibri"/>
                <w:b/>
              </w:rPr>
              <w:t xml:space="preserve"> </w:t>
            </w:r>
            <w:r w:rsidR="00A54CB8" w:rsidRPr="00F47068">
              <w:rPr>
                <w:rFonts w:eastAsia="Calibri"/>
                <w:bCs/>
              </w:rPr>
              <w:t>специальные ресурсы для внимательного отслеживания работы по д</w:t>
            </w:r>
            <w:r w:rsidR="00931060" w:rsidRPr="00F47068">
              <w:rPr>
                <w:rFonts w:eastAsia="Calibri"/>
                <w:bCs/>
              </w:rPr>
              <w:t>а</w:t>
            </w:r>
            <w:r w:rsidR="00A54CB8" w:rsidRPr="00F47068">
              <w:rPr>
                <w:rFonts w:eastAsia="Calibri"/>
                <w:bCs/>
              </w:rPr>
              <w:t>нному пункту повестки дня во время ВКР-23;</w:t>
            </w:r>
            <w:r w:rsidR="0070042D" w:rsidRPr="00F47068">
              <w:rPr>
                <w:rFonts w:eastAsia="Calibri"/>
                <w:bCs/>
              </w:rPr>
              <w:t xml:space="preserve"> </w:t>
            </w:r>
          </w:p>
          <w:p w14:paraId="27E74C4F" w14:textId="7C45B1D2" w:rsidR="005A35B6" w:rsidRPr="00706238" w:rsidRDefault="00A4592D" w:rsidP="00A4592D">
            <w:pPr>
              <w:pStyle w:val="enumlev1"/>
              <w:rPr>
                <w:rFonts w:eastAsia="Calibri"/>
                <w:b/>
                <w:i/>
                <w:color w:val="000000"/>
              </w:rPr>
            </w:pPr>
            <w:r w:rsidRPr="00F47068">
              <w:rPr>
                <w:rFonts w:eastAsia="Calibri"/>
              </w:rPr>
              <w:t>4</w:t>
            </w:r>
            <w:r w:rsidRPr="00F47068">
              <w:rPr>
                <w:rFonts w:eastAsia="Calibri"/>
                <w:b/>
              </w:rPr>
              <w:tab/>
            </w:r>
            <w:r w:rsidR="00A54CB8" w:rsidRPr="00F47068">
              <w:rPr>
                <w:rFonts w:eastAsia="Calibri"/>
                <w:b/>
              </w:rPr>
              <w:t>п</w:t>
            </w:r>
            <w:r w:rsidR="0070042D" w:rsidRPr="00F47068">
              <w:rPr>
                <w:rFonts w:eastAsia="Calibri"/>
                <w:b/>
              </w:rPr>
              <w:t xml:space="preserve">ринять активное участие </w:t>
            </w:r>
            <w:r w:rsidR="00A54CB8" w:rsidRPr="00F47068">
              <w:rPr>
                <w:rFonts w:eastAsia="Calibri"/>
                <w:bCs/>
              </w:rPr>
              <w:t>в онлайновом собрании, которое будет организовано Секретариатом АСЭ для рассмотрения отчета Радиорегламентарного комитета (РРК) и подготовки общего предложения африканских стран по этому пункту повестки дня</w:t>
            </w:r>
            <w:r w:rsidR="0070042D" w:rsidRPr="00F47068">
              <w:rPr>
                <w:rFonts w:eastAsia="Calibri"/>
                <w:bCs/>
              </w:rPr>
              <w:t>.</w:t>
            </w:r>
            <w:r w:rsidR="0070042D" w:rsidRPr="002376B1">
              <w:rPr>
                <w:rFonts w:eastAsia="Calibri"/>
                <w:bCs/>
              </w:rPr>
              <w:t xml:space="preserve"> </w:t>
            </w:r>
          </w:p>
        </w:tc>
      </w:tr>
      <w:tr w:rsidR="005A35B6" w:rsidRPr="00F615E7" w14:paraId="1C18E3AE" w14:textId="77777777" w:rsidTr="00A4592D">
        <w:trPr>
          <w:jc w:val="center"/>
        </w:trPr>
        <w:tc>
          <w:tcPr>
            <w:tcW w:w="3114" w:type="dxa"/>
          </w:tcPr>
          <w:p w14:paraId="65A8C191" w14:textId="18934044" w:rsidR="005A35B6" w:rsidRPr="00F841DB" w:rsidRDefault="00255CB6" w:rsidP="005A35B6">
            <w:pPr>
              <w:spacing w:before="40" w:after="40"/>
              <w:rPr>
                <w:rFonts w:eastAsia="Calibri"/>
                <w:b/>
              </w:rPr>
            </w:pPr>
            <w:r w:rsidRPr="00B5765E">
              <w:rPr>
                <w:rFonts w:eastAsia="Calibri"/>
                <w:b/>
              </w:rPr>
              <w:lastRenderedPageBreak/>
              <w:t>Пункт 10 повестки дня</w:t>
            </w:r>
          </w:p>
          <w:p w14:paraId="1616BF4E" w14:textId="0BC31A6E" w:rsidR="005A35B6" w:rsidRPr="00D802BA" w:rsidRDefault="00A4592D" w:rsidP="00A4592D">
            <w:pPr>
              <w:rPr>
                <w:rFonts w:eastAsia="Calibri"/>
                <w:b/>
              </w:rPr>
            </w:pPr>
            <w:r w:rsidRPr="004440B8">
              <w:rPr>
                <w:sz w:val="20"/>
              </w:rPr>
              <w:t>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w:t>
            </w:r>
            <w:r w:rsidR="00D802BA" w:rsidRPr="00D802BA">
              <w:rPr>
                <w:rFonts w:eastAsia="Calibri"/>
              </w:rPr>
              <w:t>;</w:t>
            </w:r>
          </w:p>
        </w:tc>
        <w:tc>
          <w:tcPr>
            <w:tcW w:w="6804" w:type="dxa"/>
          </w:tcPr>
          <w:p w14:paraId="01B5CED5" w14:textId="58266A7C" w:rsidR="005A35B6" w:rsidRPr="000E3DFB" w:rsidRDefault="00F615E7" w:rsidP="00645398">
            <w:pPr>
              <w:pStyle w:val="Headingi"/>
              <w:rPr>
                <w:rFonts w:eastAsia="Calibri"/>
              </w:rPr>
            </w:pPr>
            <w:r w:rsidRPr="00645398">
              <w:rPr>
                <w:rFonts w:eastAsia="Calibri"/>
                <w:u w:val="single"/>
              </w:rPr>
              <w:t>Часть 1: Общая позиция</w:t>
            </w:r>
            <w:r w:rsidR="005A35B6" w:rsidRPr="000E3DFB">
              <w:rPr>
                <w:rFonts w:eastAsia="Calibri"/>
              </w:rPr>
              <w:t>:</w:t>
            </w:r>
          </w:p>
          <w:p w14:paraId="36CC7D66" w14:textId="4403C81B" w:rsidR="005A35B6" w:rsidRPr="00F47068" w:rsidRDefault="00A4592D" w:rsidP="00A4592D">
            <w:pPr>
              <w:pStyle w:val="enumlev1"/>
              <w:rPr>
                <w:rFonts w:eastAsia="Calibri"/>
              </w:rPr>
            </w:pPr>
            <w:r w:rsidRPr="00D802BA">
              <w:rPr>
                <w:rFonts w:eastAsia="Calibri"/>
                <w:b/>
              </w:rPr>
              <w:t>1</w:t>
            </w:r>
            <w:r w:rsidRPr="00D802BA">
              <w:rPr>
                <w:rFonts w:eastAsia="Calibri"/>
                <w:b/>
              </w:rPr>
              <w:tab/>
            </w:r>
            <w:r w:rsidR="00D802BA" w:rsidRPr="00F47068">
              <w:rPr>
                <w:rFonts w:eastAsia="Calibri"/>
                <w:b/>
              </w:rPr>
              <w:t xml:space="preserve">Рассмотреть </w:t>
            </w:r>
            <w:r w:rsidR="00D802BA" w:rsidRPr="00F47068">
              <w:rPr>
                <w:rFonts w:eastAsia="Calibri"/>
                <w:bCs/>
              </w:rPr>
              <w:t xml:space="preserve">пункт 3 раздела </w:t>
            </w:r>
            <w:r w:rsidR="00D802BA" w:rsidRPr="00F47068">
              <w:rPr>
                <w:rFonts w:eastAsia="Calibri"/>
                <w:bCs/>
                <w:i/>
                <w:iCs/>
              </w:rPr>
              <w:t>решает</w:t>
            </w:r>
            <w:r w:rsidR="005A35B6" w:rsidRPr="00F47068">
              <w:rPr>
                <w:rFonts w:eastAsia="Calibri"/>
              </w:rPr>
              <w:t xml:space="preserve"> </w:t>
            </w:r>
            <w:r w:rsidR="00645398" w:rsidRPr="00F47068">
              <w:rPr>
                <w:rFonts w:eastAsia="Calibri"/>
              </w:rPr>
              <w:t xml:space="preserve">Резолюции </w:t>
            </w:r>
            <w:r w:rsidR="005A35B6" w:rsidRPr="00645398">
              <w:rPr>
                <w:rFonts w:eastAsia="Calibri"/>
                <w:b/>
              </w:rPr>
              <w:t>804</w:t>
            </w:r>
            <w:r w:rsidR="005A35B6" w:rsidRPr="00F47068">
              <w:rPr>
                <w:rFonts w:eastAsia="Calibri"/>
              </w:rPr>
              <w:t xml:space="preserve"> </w:t>
            </w:r>
            <w:r w:rsidR="005A35B6" w:rsidRPr="00F47068">
              <w:rPr>
                <w:rFonts w:eastAsia="Calibri"/>
                <w:b/>
              </w:rPr>
              <w:t>(</w:t>
            </w:r>
            <w:r w:rsidR="00645398" w:rsidRPr="00F47068">
              <w:rPr>
                <w:rFonts w:eastAsia="Calibri"/>
                <w:b/>
              </w:rPr>
              <w:t>Пересм</w:t>
            </w:r>
            <w:r w:rsidR="005A35B6" w:rsidRPr="00F47068">
              <w:rPr>
                <w:rFonts w:eastAsia="Calibri"/>
                <w:b/>
              </w:rPr>
              <w:t>.</w:t>
            </w:r>
            <w:r w:rsidR="00D802BA" w:rsidRPr="00F47068">
              <w:rPr>
                <w:rFonts w:eastAsia="Calibri"/>
                <w:b/>
              </w:rPr>
              <w:t xml:space="preserve"> ВКР</w:t>
            </w:r>
            <w:r w:rsidR="005A35B6" w:rsidRPr="00F47068">
              <w:rPr>
                <w:rFonts w:eastAsia="Calibri"/>
                <w:b/>
              </w:rPr>
              <w:t>-19)</w:t>
            </w:r>
            <w:r w:rsidR="005A35B6" w:rsidRPr="00F47068">
              <w:rPr>
                <w:rFonts w:eastAsia="Calibri"/>
              </w:rPr>
              <w:t xml:space="preserve">, </w:t>
            </w:r>
            <w:r w:rsidR="005E7ADA">
              <w:rPr>
                <w:rFonts w:eastAsia="Calibri"/>
              </w:rPr>
              <w:t>в котором принято решение</w:t>
            </w:r>
            <w:r w:rsidR="005A35B6" w:rsidRPr="00F47068">
              <w:rPr>
                <w:rFonts w:eastAsia="Calibri"/>
              </w:rPr>
              <w:t xml:space="preserve"> </w:t>
            </w:r>
            <w:r w:rsidRPr="00F47068">
              <w:rPr>
                <w:rFonts w:eastAsia="Calibri"/>
              </w:rPr>
              <w:t>"</w:t>
            </w:r>
            <w:r w:rsidR="00D802BA" w:rsidRPr="00F47068">
              <w:rPr>
                <w:rFonts w:eastAsia="Calibri"/>
                <w:i/>
                <w:iCs/>
              </w:rPr>
              <w:t xml:space="preserve">рекомендовать администрациям и региональным организациям электросвязи представлять второй сессии ПСК, по мере возможности, </w:t>
            </w:r>
            <w:r w:rsidR="00D802BA" w:rsidRPr="00F47068">
              <w:rPr>
                <w:rFonts w:eastAsia="Calibri"/>
                <w:b/>
                <w:bCs/>
                <w:i/>
                <w:iCs/>
              </w:rPr>
              <w:t>информацию о возможных пунктах/темах для повестки дня будущих</w:t>
            </w:r>
            <w:r w:rsidR="00D802BA" w:rsidRPr="00F47068">
              <w:rPr>
                <w:rFonts w:eastAsia="Calibri"/>
                <w:i/>
                <w:iCs/>
              </w:rPr>
              <w:t xml:space="preserve"> </w:t>
            </w:r>
            <w:r w:rsidR="00D802BA" w:rsidRPr="00F47068">
              <w:rPr>
                <w:rFonts w:eastAsia="Calibri"/>
                <w:b/>
                <w:bCs/>
                <w:i/>
                <w:iCs/>
              </w:rPr>
              <w:t>ВКР</w:t>
            </w:r>
            <w:r w:rsidR="00D802BA" w:rsidRPr="00F47068">
              <w:rPr>
                <w:rFonts w:eastAsia="Calibri"/>
                <w:i/>
                <w:iCs/>
              </w:rPr>
              <w:t xml:space="preserve"> в рамках постоянного пункта повестки дня ВКР, упомянутого в пункте 1 раздела решает</w:t>
            </w:r>
            <w:r w:rsidRPr="00F47068">
              <w:rPr>
                <w:rFonts w:eastAsia="Calibri"/>
              </w:rPr>
              <w:t>"</w:t>
            </w:r>
            <w:r w:rsidR="001D5824" w:rsidRPr="00F47068">
              <w:rPr>
                <w:rFonts w:eastAsia="Calibri"/>
              </w:rPr>
              <w:t>.</w:t>
            </w:r>
          </w:p>
          <w:p w14:paraId="5DF3787D" w14:textId="5D2B2137" w:rsidR="005A35B6" w:rsidRPr="00706238" w:rsidRDefault="00A4592D" w:rsidP="00A4592D">
            <w:pPr>
              <w:pStyle w:val="enumlev1"/>
              <w:rPr>
                <w:rFonts w:eastAsia="Calibri"/>
                <w:highlight w:val="lightGray"/>
              </w:rPr>
            </w:pPr>
            <w:r w:rsidRPr="00F47068">
              <w:rPr>
                <w:rFonts w:eastAsia="Calibri"/>
                <w:b/>
              </w:rPr>
              <w:t>2</w:t>
            </w:r>
            <w:r w:rsidRPr="00F47068">
              <w:rPr>
                <w:rFonts w:eastAsia="Calibri"/>
                <w:b/>
              </w:rPr>
              <w:tab/>
            </w:r>
            <w:r w:rsidR="0070042D" w:rsidRPr="00F47068">
              <w:rPr>
                <w:rFonts w:eastAsia="Calibri"/>
                <w:b/>
              </w:rPr>
              <w:t>Напомни</w:t>
            </w:r>
            <w:r w:rsidR="001D5824" w:rsidRPr="00F47068">
              <w:rPr>
                <w:rFonts w:eastAsia="Calibri"/>
                <w:b/>
              </w:rPr>
              <w:t>ть</w:t>
            </w:r>
            <w:r w:rsidR="0070042D" w:rsidRPr="00F47068">
              <w:rPr>
                <w:rFonts w:eastAsia="Calibri"/>
                <w:b/>
              </w:rPr>
              <w:t xml:space="preserve">, </w:t>
            </w:r>
            <w:r w:rsidR="0070042D" w:rsidRPr="00F47068">
              <w:rPr>
                <w:rFonts w:eastAsia="Calibri"/>
                <w:bCs/>
              </w:rPr>
              <w:t xml:space="preserve">что </w:t>
            </w:r>
            <w:r w:rsidR="001D5824" w:rsidRPr="00F47068">
              <w:rPr>
                <w:rFonts w:eastAsia="Calibri"/>
                <w:bCs/>
              </w:rPr>
              <w:t xml:space="preserve">на </w:t>
            </w:r>
            <w:r w:rsidR="0070042D" w:rsidRPr="00F47068">
              <w:rPr>
                <w:rFonts w:eastAsia="Calibri"/>
                <w:bCs/>
                <w:lang w:val="en-US"/>
              </w:rPr>
              <w:t>APM</w:t>
            </w:r>
            <w:r w:rsidR="0070042D" w:rsidRPr="00F47068">
              <w:rPr>
                <w:rFonts w:eastAsia="Calibri"/>
                <w:bCs/>
              </w:rPr>
              <w:t xml:space="preserve">23-3 </w:t>
            </w:r>
            <w:r w:rsidR="001D5824" w:rsidRPr="00F47068">
              <w:rPr>
                <w:rFonts w:eastAsia="Calibri"/>
                <w:bCs/>
              </w:rPr>
              <w:t>было принято решение</w:t>
            </w:r>
            <w:r w:rsidR="0070042D" w:rsidRPr="00F47068">
              <w:rPr>
                <w:rFonts w:eastAsia="Calibri"/>
                <w:bCs/>
              </w:rPr>
              <w:t xml:space="preserve">, что </w:t>
            </w:r>
            <w:r w:rsidR="001D5824" w:rsidRPr="00F47068">
              <w:rPr>
                <w:rFonts w:eastAsia="Calibri"/>
                <w:bCs/>
              </w:rPr>
              <w:t>"</w:t>
            </w:r>
            <w:r w:rsidR="0070042D" w:rsidRPr="00F47068">
              <w:rPr>
                <w:rFonts w:eastAsia="Calibri"/>
                <w:bCs/>
                <w:i/>
                <w:iCs/>
              </w:rPr>
              <w:t>предложения</w:t>
            </w:r>
            <w:r w:rsidR="0070042D" w:rsidRPr="003A5127">
              <w:rPr>
                <w:rFonts w:eastAsia="Calibri"/>
                <w:bCs/>
                <w:i/>
                <w:iCs/>
              </w:rPr>
              <w:t xml:space="preserve"> в</w:t>
            </w:r>
            <w:r w:rsidR="001D5824" w:rsidRPr="003A5127">
              <w:rPr>
                <w:rFonts w:eastAsia="Calibri"/>
                <w:bCs/>
                <w:i/>
                <w:iCs/>
              </w:rPr>
              <w:t xml:space="preserve"> адрес</w:t>
            </w:r>
            <w:r w:rsidR="0070042D" w:rsidRPr="003A5127">
              <w:rPr>
                <w:rFonts w:eastAsia="Calibri"/>
                <w:bCs/>
                <w:i/>
                <w:iCs/>
              </w:rPr>
              <w:t xml:space="preserve"> рабочи</w:t>
            </w:r>
            <w:r w:rsidR="001D5824" w:rsidRPr="003A5127">
              <w:rPr>
                <w:rFonts w:eastAsia="Calibri"/>
                <w:bCs/>
                <w:i/>
                <w:iCs/>
              </w:rPr>
              <w:t>х</w:t>
            </w:r>
            <w:r w:rsidR="0070042D" w:rsidRPr="003A5127">
              <w:rPr>
                <w:rFonts w:eastAsia="Calibri"/>
                <w:bCs/>
                <w:i/>
                <w:iCs/>
              </w:rPr>
              <w:t xml:space="preserve"> групп </w:t>
            </w:r>
            <w:r w:rsidR="001D5824" w:rsidRPr="003A5127">
              <w:rPr>
                <w:rFonts w:eastAsia="Calibri"/>
                <w:bCs/>
                <w:i/>
                <w:iCs/>
              </w:rPr>
              <w:t>АСЭ</w:t>
            </w:r>
            <w:r w:rsidR="0070042D" w:rsidRPr="003A5127">
              <w:rPr>
                <w:rFonts w:eastAsia="Calibri"/>
                <w:bCs/>
                <w:i/>
                <w:iCs/>
              </w:rPr>
              <w:t xml:space="preserve"> или </w:t>
            </w:r>
            <w:r w:rsidR="001D5824" w:rsidRPr="003A5127">
              <w:rPr>
                <w:rFonts w:eastAsia="Calibri"/>
                <w:bCs/>
                <w:i/>
                <w:iCs/>
              </w:rPr>
              <w:lastRenderedPageBreak/>
              <w:t>подготовительных собраний АСЭ</w:t>
            </w:r>
            <w:r w:rsidR="0070042D" w:rsidRPr="003A5127">
              <w:rPr>
                <w:rFonts w:eastAsia="Calibri"/>
                <w:bCs/>
                <w:i/>
                <w:iCs/>
              </w:rPr>
              <w:t xml:space="preserve"> </w:t>
            </w:r>
            <w:r w:rsidR="001D5824" w:rsidRPr="003A5127">
              <w:rPr>
                <w:rFonts w:eastAsia="Calibri"/>
                <w:bCs/>
                <w:i/>
                <w:iCs/>
              </w:rPr>
              <w:t>по пункту</w:t>
            </w:r>
            <w:r w:rsidR="0070042D" w:rsidRPr="003A5127">
              <w:rPr>
                <w:rFonts w:eastAsia="Calibri"/>
                <w:bCs/>
                <w:i/>
                <w:iCs/>
              </w:rPr>
              <w:t xml:space="preserve"> 10</w:t>
            </w:r>
            <w:r w:rsidR="001D5824" w:rsidRPr="003A5127">
              <w:rPr>
                <w:rFonts w:eastAsia="Calibri"/>
                <w:bCs/>
                <w:i/>
                <w:iCs/>
              </w:rPr>
              <w:t xml:space="preserve"> повестки дня</w:t>
            </w:r>
            <w:r w:rsidR="0070042D" w:rsidRPr="003A5127">
              <w:rPr>
                <w:rFonts w:eastAsia="Calibri"/>
                <w:bCs/>
                <w:i/>
                <w:iCs/>
              </w:rPr>
              <w:t xml:space="preserve"> должны подаваться субрегионами или государств</w:t>
            </w:r>
            <w:r w:rsidR="00F15829" w:rsidRPr="003A5127">
              <w:rPr>
                <w:rFonts w:eastAsia="Calibri"/>
                <w:bCs/>
                <w:i/>
                <w:iCs/>
              </w:rPr>
              <w:t>ом(</w:t>
            </w:r>
            <w:r w:rsidR="0070042D" w:rsidRPr="003A5127">
              <w:rPr>
                <w:rFonts w:eastAsia="Calibri"/>
                <w:bCs/>
                <w:i/>
                <w:iCs/>
              </w:rPr>
              <w:t>ами</w:t>
            </w:r>
            <w:r w:rsidR="00F15829" w:rsidRPr="003A5127">
              <w:rPr>
                <w:rFonts w:eastAsia="Calibri"/>
                <w:bCs/>
                <w:i/>
                <w:iCs/>
              </w:rPr>
              <w:t>)</w:t>
            </w:r>
            <w:r w:rsidR="001D5824" w:rsidRPr="003A5127">
              <w:rPr>
                <w:rFonts w:eastAsia="Calibri"/>
                <w:bCs/>
                <w:i/>
                <w:iCs/>
              </w:rPr>
              <w:t xml:space="preserve"> – </w:t>
            </w:r>
            <w:r w:rsidR="0070042D" w:rsidRPr="003A5127">
              <w:rPr>
                <w:rFonts w:eastAsia="Calibri"/>
                <w:bCs/>
                <w:i/>
                <w:iCs/>
              </w:rPr>
              <w:t>член</w:t>
            </w:r>
            <w:r w:rsidR="00F15829" w:rsidRPr="003A5127">
              <w:rPr>
                <w:rFonts w:eastAsia="Calibri"/>
                <w:bCs/>
                <w:i/>
                <w:iCs/>
              </w:rPr>
              <w:t>ом(</w:t>
            </w:r>
            <w:r w:rsidR="0070042D" w:rsidRPr="003A5127">
              <w:rPr>
                <w:rFonts w:eastAsia="Calibri"/>
                <w:bCs/>
                <w:i/>
                <w:iCs/>
              </w:rPr>
              <w:t>ами</w:t>
            </w:r>
            <w:r w:rsidR="00F15829" w:rsidRPr="003A5127">
              <w:rPr>
                <w:rFonts w:eastAsia="Calibri"/>
                <w:bCs/>
                <w:i/>
                <w:iCs/>
              </w:rPr>
              <w:t>)</w:t>
            </w:r>
            <w:r w:rsidR="0070042D" w:rsidRPr="003A5127">
              <w:rPr>
                <w:rFonts w:eastAsia="Calibri"/>
                <w:bCs/>
                <w:i/>
                <w:iCs/>
              </w:rPr>
              <w:t xml:space="preserve"> </w:t>
            </w:r>
            <w:r w:rsidR="001D5824" w:rsidRPr="003A5127">
              <w:rPr>
                <w:rFonts w:eastAsia="Calibri"/>
                <w:bCs/>
                <w:i/>
                <w:iCs/>
              </w:rPr>
              <w:t>АСЭ</w:t>
            </w:r>
            <w:r w:rsidR="0070042D" w:rsidRPr="003A5127">
              <w:rPr>
                <w:rFonts w:eastAsia="Calibri"/>
                <w:bCs/>
                <w:i/>
                <w:iCs/>
              </w:rPr>
              <w:t xml:space="preserve"> только по причин</w:t>
            </w:r>
            <w:r w:rsidR="00F15829" w:rsidRPr="003A5127">
              <w:rPr>
                <w:rFonts w:eastAsia="Calibri"/>
                <w:bCs/>
                <w:i/>
                <w:iCs/>
              </w:rPr>
              <w:t>е</w:t>
            </w:r>
            <w:r w:rsidR="0070042D" w:rsidRPr="003A5127">
              <w:rPr>
                <w:rFonts w:eastAsia="Calibri"/>
                <w:bCs/>
                <w:i/>
                <w:iCs/>
              </w:rPr>
              <w:t xml:space="preserve"> </w:t>
            </w:r>
            <w:r w:rsidR="003A5127" w:rsidRPr="003A5127">
              <w:rPr>
                <w:rFonts w:eastAsia="Calibri"/>
                <w:bCs/>
                <w:i/>
                <w:iCs/>
              </w:rPr>
              <w:t>ответственности или подотчетности</w:t>
            </w:r>
            <w:r w:rsidR="0070042D" w:rsidRPr="003A5127">
              <w:rPr>
                <w:rFonts w:eastAsia="Calibri"/>
                <w:bCs/>
                <w:i/>
                <w:iCs/>
              </w:rPr>
              <w:t xml:space="preserve"> за необходим</w:t>
            </w:r>
            <w:r w:rsidR="003A5127" w:rsidRPr="003A5127">
              <w:rPr>
                <w:rFonts w:eastAsia="Calibri"/>
                <w:bCs/>
                <w:i/>
                <w:iCs/>
              </w:rPr>
              <w:t>ую</w:t>
            </w:r>
            <w:r w:rsidR="0070042D" w:rsidRPr="003A5127">
              <w:rPr>
                <w:rFonts w:eastAsia="Calibri"/>
                <w:bCs/>
                <w:i/>
                <w:iCs/>
              </w:rPr>
              <w:t xml:space="preserve"> </w:t>
            </w:r>
            <w:r w:rsidR="003A5127" w:rsidRPr="003A5127">
              <w:rPr>
                <w:rFonts w:eastAsia="Calibri"/>
                <w:bCs/>
                <w:i/>
                <w:iCs/>
              </w:rPr>
              <w:t xml:space="preserve">последующую </w:t>
            </w:r>
            <w:r w:rsidR="0070042D" w:rsidRPr="003A5127">
              <w:rPr>
                <w:rFonts w:eastAsia="Calibri"/>
                <w:bCs/>
                <w:i/>
                <w:iCs/>
              </w:rPr>
              <w:t>де</w:t>
            </w:r>
            <w:r w:rsidR="003A5127" w:rsidRPr="003A5127">
              <w:rPr>
                <w:rFonts w:eastAsia="Calibri"/>
                <w:bCs/>
                <w:i/>
                <w:iCs/>
              </w:rPr>
              <w:t>ятельность</w:t>
            </w:r>
            <w:r w:rsidR="0070042D" w:rsidRPr="003A5127">
              <w:rPr>
                <w:rFonts w:eastAsia="Calibri"/>
                <w:bCs/>
                <w:i/>
                <w:iCs/>
              </w:rPr>
              <w:t>, так</w:t>
            </w:r>
            <w:r w:rsidR="003A5127" w:rsidRPr="003A5127">
              <w:rPr>
                <w:rFonts w:eastAsia="Calibri"/>
                <w:bCs/>
                <w:i/>
                <w:iCs/>
              </w:rPr>
              <w:t>ую</w:t>
            </w:r>
            <w:r w:rsidR="0070042D" w:rsidRPr="003A5127">
              <w:rPr>
                <w:rFonts w:eastAsia="Calibri"/>
                <w:bCs/>
                <w:i/>
                <w:iCs/>
              </w:rPr>
              <w:t xml:space="preserve"> как </w:t>
            </w:r>
            <w:r w:rsidR="003A5127" w:rsidRPr="003A5127">
              <w:rPr>
                <w:rFonts w:eastAsia="Calibri"/>
                <w:bCs/>
                <w:i/>
                <w:iCs/>
              </w:rPr>
              <w:t xml:space="preserve">проведение </w:t>
            </w:r>
            <w:r w:rsidR="0070042D" w:rsidRPr="003A5127">
              <w:rPr>
                <w:rFonts w:eastAsia="Calibri"/>
                <w:bCs/>
                <w:i/>
                <w:iCs/>
              </w:rPr>
              <w:t>исследовани</w:t>
            </w:r>
            <w:r w:rsidR="003A5127" w:rsidRPr="003A5127">
              <w:rPr>
                <w:rFonts w:eastAsia="Calibri"/>
                <w:bCs/>
                <w:i/>
                <w:iCs/>
              </w:rPr>
              <w:t>й</w:t>
            </w:r>
            <w:r w:rsidR="0070042D" w:rsidRPr="003A5127">
              <w:rPr>
                <w:rFonts w:eastAsia="Calibri"/>
                <w:bCs/>
                <w:i/>
                <w:iCs/>
              </w:rPr>
              <w:t>, и что во избежание сомнений предложения от ассоциированных членов, партнеров и других лиц должны направляться через субрегионы или государства</w:t>
            </w:r>
            <w:r w:rsidR="003A5127" w:rsidRPr="003A5127">
              <w:rPr>
                <w:rFonts w:eastAsia="Calibri"/>
                <w:bCs/>
                <w:i/>
                <w:iCs/>
              </w:rPr>
              <w:t xml:space="preserve"> – </w:t>
            </w:r>
            <w:r w:rsidR="0070042D" w:rsidRPr="003A5127">
              <w:rPr>
                <w:rFonts w:eastAsia="Calibri"/>
                <w:bCs/>
                <w:i/>
                <w:iCs/>
              </w:rPr>
              <w:t>члены А</w:t>
            </w:r>
            <w:r w:rsidR="003A5127" w:rsidRPr="003A5127">
              <w:rPr>
                <w:rFonts w:eastAsia="Calibri"/>
                <w:bCs/>
                <w:i/>
                <w:iCs/>
              </w:rPr>
              <w:t>С</w:t>
            </w:r>
            <w:r w:rsidR="0070042D" w:rsidRPr="003A5127">
              <w:rPr>
                <w:rFonts w:eastAsia="Calibri"/>
                <w:bCs/>
                <w:i/>
                <w:iCs/>
              </w:rPr>
              <w:t>Э</w:t>
            </w:r>
            <w:r w:rsidR="001D5824" w:rsidRPr="001D5824">
              <w:rPr>
                <w:rFonts w:eastAsia="Calibri"/>
                <w:bCs/>
              </w:rPr>
              <w:t>"</w:t>
            </w:r>
            <w:r w:rsidR="0070042D" w:rsidRPr="002376B1">
              <w:rPr>
                <w:rFonts w:eastAsia="Calibri"/>
                <w:bCs/>
              </w:rPr>
              <w:t>.</w:t>
            </w:r>
            <w:r w:rsidR="0070042D" w:rsidRPr="002376B1">
              <w:rPr>
                <w:rFonts w:eastAsia="Calibri"/>
                <w:b/>
              </w:rPr>
              <w:t xml:space="preserve"> </w:t>
            </w:r>
          </w:p>
          <w:p w14:paraId="60623A5C" w14:textId="5AA62753" w:rsidR="005A35B6" w:rsidRPr="00706238" w:rsidRDefault="00A4592D" w:rsidP="00A4592D">
            <w:pPr>
              <w:pStyle w:val="enumlev1"/>
              <w:rPr>
                <w:rFonts w:eastAsia="Calibri"/>
              </w:rPr>
            </w:pPr>
            <w:r w:rsidRPr="00EC0C37">
              <w:rPr>
                <w:rFonts w:eastAsia="Calibri"/>
                <w:b/>
              </w:rPr>
              <w:t>3</w:t>
            </w:r>
            <w:r w:rsidRPr="00EC0C37">
              <w:rPr>
                <w:rFonts w:eastAsia="Calibri"/>
                <w:b/>
              </w:rPr>
              <w:tab/>
            </w:r>
            <w:r w:rsidR="0070042D" w:rsidRPr="000E3DFB">
              <w:rPr>
                <w:rFonts w:eastAsia="Calibri"/>
                <w:b/>
              </w:rPr>
              <w:t>Напомни</w:t>
            </w:r>
            <w:r w:rsidR="003A5127" w:rsidRPr="000E3DFB">
              <w:rPr>
                <w:rFonts w:eastAsia="Calibri"/>
                <w:b/>
              </w:rPr>
              <w:t>ть</w:t>
            </w:r>
            <w:r w:rsidR="0070042D" w:rsidRPr="00EC0C37">
              <w:rPr>
                <w:rFonts w:eastAsia="Calibri"/>
                <w:b/>
              </w:rPr>
              <w:t xml:space="preserve">, </w:t>
            </w:r>
            <w:r w:rsidR="0070042D" w:rsidRPr="00F1678C">
              <w:rPr>
                <w:rFonts w:eastAsia="Calibri"/>
                <w:bCs/>
              </w:rPr>
              <w:t>что</w:t>
            </w:r>
            <w:r w:rsidR="0070042D" w:rsidRPr="00EC0C37">
              <w:rPr>
                <w:rFonts w:eastAsia="Calibri"/>
                <w:bCs/>
              </w:rPr>
              <w:t xml:space="preserve"> </w:t>
            </w:r>
            <w:r w:rsidR="0070042D" w:rsidRPr="00F1678C">
              <w:rPr>
                <w:rFonts w:eastAsia="Calibri"/>
                <w:bCs/>
              </w:rPr>
              <w:t>новая</w:t>
            </w:r>
            <w:r w:rsidR="0070042D" w:rsidRPr="00EC0C37">
              <w:rPr>
                <w:rFonts w:eastAsia="Calibri"/>
                <w:bCs/>
              </w:rPr>
              <w:t xml:space="preserve"> </w:t>
            </w:r>
            <w:r w:rsidR="0070042D" w:rsidRPr="00F1678C">
              <w:rPr>
                <w:rFonts w:eastAsia="Calibri"/>
                <w:bCs/>
              </w:rPr>
              <w:t>возможная</w:t>
            </w:r>
            <w:r w:rsidR="0070042D" w:rsidRPr="00EC0C37">
              <w:rPr>
                <w:rFonts w:eastAsia="Calibri"/>
                <w:bCs/>
              </w:rPr>
              <w:t xml:space="preserve"> </w:t>
            </w:r>
            <w:r w:rsidR="0070042D" w:rsidRPr="00F1678C">
              <w:rPr>
                <w:rFonts w:eastAsia="Calibri"/>
                <w:bCs/>
              </w:rPr>
              <w:t>тема</w:t>
            </w:r>
            <w:r w:rsidR="0070042D" w:rsidRPr="00EC0C37">
              <w:rPr>
                <w:rFonts w:eastAsia="Calibri"/>
                <w:bCs/>
              </w:rPr>
              <w:t xml:space="preserve"> </w:t>
            </w:r>
            <w:r w:rsidR="0070042D" w:rsidRPr="00F1678C">
              <w:rPr>
                <w:rFonts w:eastAsia="Calibri"/>
                <w:bCs/>
              </w:rPr>
              <w:t>для</w:t>
            </w:r>
            <w:r w:rsidR="0070042D" w:rsidRPr="00EC0C37">
              <w:rPr>
                <w:rFonts w:eastAsia="Calibri"/>
                <w:bCs/>
              </w:rPr>
              <w:t xml:space="preserve"> </w:t>
            </w:r>
            <w:r w:rsidR="0070042D" w:rsidRPr="00F1678C">
              <w:rPr>
                <w:rFonts w:eastAsia="Calibri"/>
                <w:bCs/>
              </w:rPr>
              <w:t>повестки</w:t>
            </w:r>
            <w:r w:rsidR="0070042D" w:rsidRPr="00EC0C37">
              <w:rPr>
                <w:rFonts w:eastAsia="Calibri"/>
                <w:bCs/>
              </w:rPr>
              <w:t xml:space="preserve"> </w:t>
            </w:r>
            <w:r w:rsidR="0070042D" w:rsidRPr="00F1678C">
              <w:rPr>
                <w:rFonts w:eastAsia="Calibri"/>
                <w:bCs/>
              </w:rPr>
              <w:t>дня</w:t>
            </w:r>
            <w:r w:rsidR="0070042D" w:rsidRPr="00EC0C37">
              <w:rPr>
                <w:rFonts w:eastAsia="Calibri"/>
                <w:bCs/>
              </w:rPr>
              <w:t xml:space="preserve"> </w:t>
            </w:r>
            <w:r w:rsidR="0070042D" w:rsidRPr="00F1678C">
              <w:rPr>
                <w:rFonts w:eastAsia="Calibri"/>
                <w:bCs/>
              </w:rPr>
              <w:t>будущих</w:t>
            </w:r>
            <w:r w:rsidR="0070042D" w:rsidRPr="00EC0C37">
              <w:rPr>
                <w:rFonts w:eastAsia="Calibri"/>
                <w:bCs/>
              </w:rPr>
              <w:t xml:space="preserve"> </w:t>
            </w:r>
            <w:r w:rsidR="0070042D" w:rsidRPr="00F1678C">
              <w:rPr>
                <w:rFonts w:eastAsia="Calibri"/>
                <w:bCs/>
              </w:rPr>
              <w:t>ВКР</w:t>
            </w:r>
            <w:r w:rsidR="0070042D" w:rsidRPr="00EC0C37">
              <w:rPr>
                <w:rFonts w:eastAsia="Calibri"/>
                <w:bCs/>
              </w:rPr>
              <w:t xml:space="preserve"> </w:t>
            </w:r>
            <w:r w:rsidR="000E3DFB" w:rsidRPr="00EC0C37">
              <w:rPr>
                <w:rFonts w:eastAsia="Calibri"/>
                <w:bCs/>
              </w:rPr>
              <w:t>"</w:t>
            </w:r>
            <w:r w:rsidR="0070042D" w:rsidRPr="00F1678C">
              <w:rPr>
                <w:rFonts w:eastAsia="Calibri"/>
                <w:bCs/>
              </w:rPr>
              <w:t>Защита</w:t>
            </w:r>
            <w:r w:rsidR="0070042D" w:rsidRPr="00EC0C37">
              <w:rPr>
                <w:rFonts w:eastAsia="Calibri"/>
                <w:bCs/>
              </w:rPr>
              <w:t xml:space="preserve"> </w:t>
            </w:r>
            <w:r w:rsidR="0070042D" w:rsidRPr="00F1678C">
              <w:rPr>
                <w:rFonts w:eastAsia="Calibri"/>
                <w:bCs/>
              </w:rPr>
              <w:t>зон</w:t>
            </w:r>
            <w:r w:rsidR="0070042D" w:rsidRPr="00EC0C37">
              <w:rPr>
                <w:rFonts w:eastAsia="Calibri"/>
                <w:bCs/>
              </w:rPr>
              <w:t xml:space="preserve"> </w:t>
            </w:r>
            <w:r w:rsidR="0070042D" w:rsidRPr="00F1678C">
              <w:rPr>
                <w:rFonts w:eastAsia="Calibri"/>
                <w:bCs/>
              </w:rPr>
              <w:t>радиомолчания</w:t>
            </w:r>
            <w:r w:rsidR="0070042D" w:rsidRPr="00EC0C37">
              <w:rPr>
                <w:rFonts w:eastAsia="Calibri"/>
                <w:bCs/>
              </w:rPr>
              <w:t xml:space="preserve"> (</w:t>
            </w:r>
            <w:r w:rsidR="0070042D" w:rsidRPr="003A5127">
              <w:rPr>
                <w:rFonts w:eastAsia="Calibri"/>
                <w:bCs/>
                <w:lang w:val="en-US"/>
              </w:rPr>
              <w:t>RQZ</w:t>
            </w:r>
            <w:r w:rsidR="0070042D" w:rsidRPr="00EC0C37">
              <w:rPr>
                <w:rFonts w:eastAsia="Calibri"/>
                <w:bCs/>
              </w:rPr>
              <w:t xml:space="preserve">) </w:t>
            </w:r>
            <w:r w:rsidR="0070042D" w:rsidRPr="00F1678C">
              <w:rPr>
                <w:rFonts w:eastAsia="Calibri"/>
                <w:bCs/>
              </w:rPr>
              <w:t>от</w:t>
            </w:r>
            <w:r w:rsidR="0070042D" w:rsidRPr="00EC0C37">
              <w:rPr>
                <w:rFonts w:eastAsia="Calibri"/>
                <w:bCs/>
              </w:rPr>
              <w:t xml:space="preserve"> </w:t>
            </w:r>
            <w:r w:rsidR="0070042D" w:rsidRPr="00F1678C">
              <w:rPr>
                <w:rFonts w:eastAsia="Calibri"/>
                <w:bCs/>
              </w:rPr>
              <w:t>мегагруппировок</w:t>
            </w:r>
            <w:r w:rsidR="0070042D" w:rsidRPr="00EC0C37">
              <w:rPr>
                <w:rFonts w:eastAsia="Calibri"/>
                <w:bCs/>
              </w:rPr>
              <w:t xml:space="preserve"> </w:t>
            </w:r>
            <w:r w:rsidR="0070042D" w:rsidRPr="00F1678C">
              <w:rPr>
                <w:rFonts w:eastAsia="Calibri"/>
                <w:bCs/>
              </w:rPr>
              <w:t>спутников</w:t>
            </w:r>
            <w:r w:rsidR="000E3DFB" w:rsidRPr="00EC0C37">
              <w:rPr>
                <w:rFonts w:eastAsia="Calibri"/>
                <w:bCs/>
              </w:rPr>
              <w:t>"</w:t>
            </w:r>
            <w:r w:rsidR="0070042D" w:rsidRPr="00EC0C37">
              <w:rPr>
                <w:rFonts w:eastAsia="Calibri"/>
                <w:bCs/>
              </w:rPr>
              <w:t xml:space="preserve"> </w:t>
            </w:r>
            <w:r w:rsidR="0070042D" w:rsidRPr="00F1678C">
              <w:rPr>
                <w:rFonts w:eastAsia="Calibri"/>
                <w:bCs/>
              </w:rPr>
              <w:t>была</w:t>
            </w:r>
            <w:r w:rsidR="0070042D" w:rsidRPr="00EC0C37">
              <w:rPr>
                <w:rFonts w:eastAsia="Calibri"/>
                <w:bCs/>
              </w:rPr>
              <w:t xml:space="preserve"> </w:t>
            </w:r>
            <w:r w:rsidR="0070042D" w:rsidRPr="00F1678C">
              <w:rPr>
                <w:rFonts w:eastAsia="Calibri"/>
                <w:bCs/>
              </w:rPr>
              <w:t>представлена</w:t>
            </w:r>
            <w:r w:rsidR="0070042D" w:rsidRPr="00EC0C37">
              <w:rPr>
                <w:rFonts w:eastAsia="Calibri"/>
                <w:bCs/>
              </w:rPr>
              <w:t xml:space="preserve"> </w:t>
            </w:r>
            <w:r w:rsidR="0070042D" w:rsidRPr="00F1678C">
              <w:rPr>
                <w:rFonts w:eastAsia="Calibri"/>
                <w:bCs/>
              </w:rPr>
              <w:t>на</w:t>
            </w:r>
            <w:r w:rsidR="0070042D" w:rsidRPr="00EC0C37">
              <w:rPr>
                <w:rFonts w:eastAsia="Calibri"/>
                <w:bCs/>
              </w:rPr>
              <w:t xml:space="preserve"> </w:t>
            </w:r>
            <w:r w:rsidR="0070042D" w:rsidRPr="00F1678C">
              <w:rPr>
                <w:rFonts w:eastAsia="Calibri"/>
                <w:bCs/>
              </w:rPr>
              <w:t>рассмотрение</w:t>
            </w:r>
            <w:r w:rsidR="0070042D" w:rsidRPr="00EC0C37">
              <w:rPr>
                <w:rFonts w:eastAsia="Calibri"/>
                <w:bCs/>
              </w:rPr>
              <w:t xml:space="preserve"> </w:t>
            </w:r>
            <w:r w:rsidR="0070042D" w:rsidRPr="003A5127">
              <w:rPr>
                <w:rFonts w:eastAsia="Calibri"/>
                <w:bCs/>
                <w:lang w:val="en-US"/>
              </w:rPr>
              <w:t>APM</w:t>
            </w:r>
            <w:r w:rsidR="0070042D" w:rsidRPr="00EC0C37">
              <w:rPr>
                <w:rFonts w:eastAsia="Calibri"/>
                <w:bCs/>
              </w:rPr>
              <w:t xml:space="preserve">23-3 </w:t>
            </w:r>
            <w:r w:rsidR="0070042D" w:rsidRPr="00F1678C">
              <w:rPr>
                <w:rFonts w:eastAsia="Calibri"/>
                <w:bCs/>
              </w:rPr>
              <w:t>и</w:t>
            </w:r>
            <w:r w:rsidR="0070042D" w:rsidRPr="00EC0C37">
              <w:rPr>
                <w:rFonts w:eastAsia="Calibri"/>
                <w:bCs/>
              </w:rPr>
              <w:t xml:space="preserve"> </w:t>
            </w:r>
            <w:r w:rsidR="0070042D" w:rsidRPr="00F1678C">
              <w:rPr>
                <w:rFonts w:eastAsia="Calibri"/>
                <w:bCs/>
              </w:rPr>
              <w:t>что</w:t>
            </w:r>
            <w:r w:rsidR="0070042D" w:rsidRPr="00EC0C37">
              <w:rPr>
                <w:rFonts w:eastAsia="Calibri"/>
                <w:bCs/>
              </w:rPr>
              <w:t xml:space="preserve"> </w:t>
            </w:r>
            <w:r w:rsidR="0070042D" w:rsidRPr="003A5127">
              <w:rPr>
                <w:rFonts w:eastAsia="Calibri"/>
                <w:bCs/>
                <w:lang w:val="en-US"/>
              </w:rPr>
              <w:t>APM</w:t>
            </w:r>
            <w:r w:rsidR="0070042D" w:rsidRPr="00EC0C37">
              <w:rPr>
                <w:rFonts w:eastAsia="Calibri"/>
                <w:bCs/>
              </w:rPr>
              <w:t xml:space="preserve">23-3 </w:t>
            </w:r>
            <w:r w:rsidR="0070042D" w:rsidRPr="00F1678C">
              <w:rPr>
                <w:rFonts w:eastAsia="Calibri"/>
                <w:bCs/>
              </w:rPr>
              <w:t>просил</w:t>
            </w:r>
            <w:r w:rsidR="00C51434">
              <w:rPr>
                <w:rFonts w:eastAsia="Calibri"/>
                <w:bCs/>
              </w:rPr>
              <w:t>о</w:t>
            </w:r>
            <w:r w:rsidR="0070042D" w:rsidRPr="00EC0C37">
              <w:rPr>
                <w:rFonts w:eastAsia="Calibri"/>
                <w:bCs/>
              </w:rPr>
              <w:t xml:space="preserve"> </w:t>
            </w:r>
            <w:r w:rsidR="0070042D" w:rsidRPr="00F1678C">
              <w:rPr>
                <w:rFonts w:eastAsia="Calibri"/>
                <w:bCs/>
              </w:rPr>
              <w:t>администрации</w:t>
            </w:r>
            <w:r w:rsidR="0070042D" w:rsidRPr="00EC0C37">
              <w:rPr>
                <w:rFonts w:eastAsia="Calibri"/>
                <w:bCs/>
              </w:rPr>
              <w:t xml:space="preserve"> </w:t>
            </w:r>
            <w:r w:rsidR="0070042D" w:rsidRPr="00F1678C">
              <w:rPr>
                <w:rFonts w:eastAsia="Calibri"/>
                <w:bCs/>
              </w:rPr>
              <w:t>рассмотреть</w:t>
            </w:r>
            <w:r w:rsidR="0070042D" w:rsidRPr="00EC0C37">
              <w:rPr>
                <w:rFonts w:eastAsia="Calibri"/>
                <w:bCs/>
              </w:rPr>
              <w:t xml:space="preserve"> </w:t>
            </w:r>
            <w:r w:rsidR="0070042D" w:rsidRPr="00F1678C">
              <w:rPr>
                <w:rFonts w:eastAsia="Calibri"/>
                <w:bCs/>
              </w:rPr>
              <w:t>эту</w:t>
            </w:r>
            <w:r w:rsidR="0070042D" w:rsidRPr="00EC0C37">
              <w:rPr>
                <w:rFonts w:eastAsia="Calibri"/>
                <w:bCs/>
              </w:rPr>
              <w:t xml:space="preserve"> </w:t>
            </w:r>
            <w:r w:rsidR="0070042D" w:rsidRPr="00F1678C">
              <w:rPr>
                <w:rFonts w:eastAsia="Calibri"/>
                <w:bCs/>
              </w:rPr>
              <w:t>тему</w:t>
            </w:r>
            <w:r w:rsidR="0070042D" w:rsidRPr="00EC0C37">
              <w:rPr>
                <w:rFonts w:eastAsia="Calibri"/>
                <w:bCs/>
              </w:rPr>
              <w:t xml:space="preserve"> </w:t>
            </w:r>
            <w:r w:rsidR="0070042D" w:rsidRPr="00F1678C">
              <w:rPr>
                <w:rFonts w:eastAsia="Calibri"/>
                <w:bCs/>
              </w:rPr>
              <w:t>с</w:t>
            </w:r>
            <w:r w:rsidR="0070042D" w:rsidRPr="00EC0C37">
              <w:rPr>
                <w:rFonts w:eastAsia="Calibri"/>
                <w:bCs/>
              </w:rPr>
              <w:t xml:space="preserve"> </w:t>
            </w:r>
            <w:r w:rsidR="000E3DFB" w:rsidRPr="00EC0C37">
              <w:rPr>
                <w:rFonts w:eastAsia="Calibri"/>
                <w:bCs/>
              </w:rPr>
              <w:t>"</w:t>
            </w:r>
            <w:r w:rsidR="0070042D" w:rsidRPr="00C51434">
              <w:rPr>
                <w:rFonts w:eastAsia="Calibri"/>
                <w:bCs/>
                <w:i/>
                <w:iCs/>
              </w:rPr>
              <w:t>целью</w:t>
            </w:r>
            <w:r w:rsidR="0070042D" w:rsidRPr="00EC0C37">
              <w:rPr>
                <w:rFonts w:eastAsia="Calibri"/>
                <w:bCs/>
                <w:i/>
                <w:iCs/>
              </w:rPr>
              <w:t xml:space="preserve"> </w:t>
            </w:r>
            <w:r w:rsidR="0070042D" w:rsidRPr="00C51434">
              <w:rPr>
                <w:rFonts w:eastAsia="Calibri"/>
                <w:bCs/>
                <w:i/>
                <w:iCs/>
              </w:rPr>
              <w:t>решени</w:t>
            </w:r>
            <w:r w:rsidR="00C51434">
              <w:rPr>
                <w:rFonts w:eastAsia="Calibri"/>
                <w:bCs/>
                <w:i/>
                <w:iCs/>
              </w:rPr>
              <w:t>я</w:t>
            </w:r>
            <w:r w:rsidR="0070042D" w:rsidRPr="00EC0C37">
              <w:rPr>
                <w:rFonts w:eastAsia="Calibri"/>
                <w:bCs/>
                <w:i/>
                <w:iCs/>
              </w:rPr>
              <w:t xml:space="preserve"> </w:t>
            </w:r>
            <w:r w:rsidR="0070042D" w:rsidRPr="00C51434">
              <w:rPr>
                <w:rFonts w:eastAsia="Calibri"/>
                <w:bCs/>
                <w:i/>
                <w:iCs/>
              </w:rPr>
              <w:t>потенциально</w:t>
            </w:r>
            <w:r w:rsidR="0070042D" w:rsidRPr="00EC0C37">
              <w:rPr>
                <w:rFonts w:eastAsia="Calibri"/>
                <w:bCs/>
                <w:i/>
                <w:iCs/>
              </w:rPr>
              <w:t xml:space="preserve"> </w:t>
            </w:r>
            <w:r w:rsidR="0070042D" w:rsidRPr="00C51434">
              <w:rPr>
                <w:rFonts w:eastAsia="Calibri"/>
                <w:bCs/>
                <w:i/>
                <w:iCs/>
              </w:rPr>
              <w:t>сложных</w:t>
            </w:r>
            <w:r w:rsidR="0070042D" w:rsidRPr="00EC0C37">
              <w:rPr>
                <w:rFonts w:eastAsia="Calibri"/>
                <w:bCs/>
                <w:i/>
                <w:iCs/>
              </w:rPr>
              <w:t xml:space="preserve"> </w:t>
            </w:r>
            <w:r w:rsidR="0070042D" w:rsidRPr="00C51434">
              <w:rPr>
                <w:rFonts w:eastAsia="Calibri"/>
                <w:bCs/>
                <w:i/>
                <w:iCs/>
              </w:rPr>
              <w:t>вопросов</w:t>
            </w:r>
            <w:r w:rsidR="0070042D" w:rsidRPr="00EC0C37">
              <w:rPr>
                <w:rFonts w:eastAsia="Calibri"/>
                <w:bCs/>
                <w:i/>
                <w:iCs/>
              </w:rPr>
              <w:t xml:space="preserve"> </w:t>
            </w:r>
            <w:r w:rsidR="0070042D" w:rsidRPr="00C51434">
              <w:rPr>
                <w:rFonts w:eastAsia="Calibri"/>
                <w:bCs/>
                <w:i/>
                <w:iCs/>
              </w:rPr>
              <w:t>по</w:t>
            </w:r>
            <w:r w:rsidR="0070042D" w:rsidRPr="00EC0C37">
              <w:rPr>
                <w:rFonts w:eastAsia="Calibri"/>
                <w:bCs/>
                <w:i/>
                <w:iCs/>
              </w:rPr>
              <w:t xml:space="preserve"> </w:t>
            </w:r>
            <w:r w:rsidR="0070042D" w:rsidRPr="00C51434">
              <w:rPr>
                <w:rFonts w:eastAsia="Calibri"/>
                <w:bCs/>
                <w:i/>
                <w:iCs/>
              </w:rPr>
              <w:t>темам</w:t>
            </w:r>
            <w:r w:rsidR="0070042D" w:rsidRPr="00EC0C37">
              <w:rPr>
                <w:rFonts w:eastAsia="Calibri"/>
                <w:bCs/>
                <w:i/>
                <w:iCs/>
              </w:rPr>
              <w:t xml:space="preserve"> </w:t>
            </w:r>
            <w:r w:rsidR="0070042D" w:rsidRPr="00C51434">
              <w:rPr>
                <w:rFonts w:eastAsia="Calibri"/>
                <w:bCs/>
                <w:i/>
                <w:iCs/>
              </w:rPr>
              <w:t>на</w:t>
            </w:r>
            <w:r w:rsidR="0070042D" w:rsidRPr="00EC0C37">
              <w:rPr>
                <w:rFonts w:eastAsia="Calibri"/>
                <w:bCs/>
                <w:i/>
                <w:iCs/>
              </w:rPr>
              <w:t xml:space="preserve"> </w:t>
            </w:r>
            <w:r w:rsidR="0070042D" w:rsidRPr="00F47068">
              <w:rPr>
                <w:rFonts w:eastAsia="Calibri"/>
                <w:bCs/>
                <w:i/>
                <w:iCs/>
              </w:rPr>
              <w:t xml:space="preserve">следующем </w:t>
            </w:r>
            <w:r w:rsidR="00C51434" w:rsidRPr="00F47068">
              <w:rPr>
                <w:rFonts w:eastAsia="Calibri"/>
                <w:bCs/>
                <w:i/>
                <w:iCs/>
              </w:rPr>
              <w:t>собрании</w:t>
            </w:r>
            <w:r w:rsidR="0070042D" w:rsidRPr="00F47068">
              <w:rPr>
                <w:rFonts w:eastAsia="Calibri"/>
                <w:bCs/>
                <w:i/>
                <w:iCs/>
              </w:rPr>
              <w:t xml:space="preserve"> </w:t>
            </w:r>
            <w:r w:rsidR="00C51434" w:rsidRPr="00F47068">
              <w:rPr>
                <w:rFonts w:eastAsia="Calibri"/>
                <w:bCs/>
                <w:i/>
                <w:iCs/>
              </w:rPr>
              <w:t>РГ</w:t>
            </w:r>
            <w:r w:rsidR="0070042D" w:rsidRPr="00F47068">
              <w:rPr>
                <w:rFonts w:eastAsia="Calibri"/>
                <w:bCs/>
                <w:i/>
                <w:iCs/>
              </w:rPr>
              <w:t xml:space="preserve">5 и </w:t>
            </w:r>
            <w:r w:rsidR="0070042D" w:rsidRPr="00F47068">
              <w:rPr>
                <w:rFonts w:eastAsia="Calibri"/>
                <w:bCs/>
                <w:i/>
                <w:iCs/>
                <w:lang w:val="en-US"/>
              </w:rPr>
              <w:t>APM</w:t>
            </w:r>
            <w:r w:rsidR="0070042D" w:rsidRPr="00F47068">
              <w:rPr>
                <w:rFonts w:eastAsia="Calibri"/>
                <w:bCs/>
                <w:i/>
                <w:iCs/>
              </w:rPr>
              <w:t>23-4</w:t>
            </w:r>
            <w:r w:rsidR="000E3DFB" w:rsidRPr="00F47068">
              <w:rPr>
                <w:rFonts w:eastAsia="Calibri"/>
                <w:bCs/>
              </w:rPr>
              <w:t>"</w:t>
            </w:r>
            <w:r w:rsidR="00EC0C37" w:rsidRPr="00F47068">
              <w:rPr>
                <w:rFonts w:eastAsia="Calibri"/>
                <w:bCs/>
              </w:rPr>
              <w:t>.</w:t>
            </w:r>
            <w:r w:rsidR="0070042D" w:rsidRPr="00F47068">
              <w:rPr>
                <w:rFonts w:eastAsia="Calibri"/>
                <w:b/>
              </w:rPr>
              <w:t xml:space="preserve"> </w:t>
            </w:r>
          </w:p>
          <w:p w14:paraId="3365CB4A" w14:textId="333F8E05" w:rsidR="005A35B6" w:rsidRPr="00706238" w:rsidRDefault="00A4592D" w:rsidP="00A4592D">
            <w:pPr>
              <w:pStyle w:val="enumlev1"/>
              <w:rPr>
                <w:rFonts w:eastAsia="Calibri"/>
              </w:rPr>
            </w:pPr>
            <w:r w:rsidRPr="00706238">
              <w:rPr>
                <w:rFonts w:eastAsia="Calibri"/>
                <w:b/>
              </w:rPr>
              <w:t>4</w:t>
            </w:r>
            <w:r w:rsidRPr="00706238">
              <w:rPr>
                <w:rFonts w:eastAsia="Calibri"/>
                <w:b/>
              </w:rPr>
              <w:tab/>
            </w:r>
            <w:r w:rsidR="0070042D" w:rsidRPr="00F47068">
              <w:rPr>
                <w:rFonts w:eastAsia="Calibri"/>
                <w:b/>
              </w:rPr>
              <w:t>Предложит</w:t>
            </w:r>
            <w:r w:rsidR="00D54850" w:rsidRPr="00F47068">
              <w:rPr>
                <w:rFonts w:eastAsia="Calibri"/>
                <w:b/>
              </w:rPr>
              <w:t>ь</w:t>
            </w:r>
            <w:r w:rsidR="0070042D" w:rsidRPr="00706238">
              <w:rPr>
                <w:rFonts w:eastAsia="Calibri"/>
                <w:b/>
              </w:rPr>
              <w:t xml:space="preserve"> </w:t>
            </w:r>
            <w:r w:rsidR="0070042D" w:rsidRPr="00F47068">
              <w:rPr>
                <w:rFonts w:eastAsia="Calibri"/>
                <w:bCs/>
              </w:rPr>
              <w:t>ВКР</w:t>
            </w:r>
            <w:r w:rsidR="0070042D" w:rsidRPr="00706238">
              <w:rPr>
                <w:rFonts w:eastAsia="Calibri"/>
                <w:bCs/>
              </w:rPr>
              <w:t xml:space="preserve">-23 </w:t>
            </w:r>
            <w:r w:rsidR="0070042D" w:rsidRPr="00F47068">
              <w:rPr>
                <w:rFonts w:eastAsia="Calibri"/>
                <w:bCs/>
              </w:rPr>
              <w:t>следующие</w:t>
            </w:r>
            <w:r w:rsidR="0070042D" w:rsidRPr="00706238">
              <w:rPr>
                <w:rFonts w:eastAsia="Calibri"/>
                <w:bCs/>
              </w:rPr>
              <w:t xml:space="preserve"> </w:t>
            </w:r>
            <w:r w:rsidR="0070042D" w:rsidRPr="00F47068">
              <w:rPr>
                <w:rFonts w:eastAsia="Calibri"/>
                <w:bCs/>
              </w:rPr>
              <w:t>темы</w:t>
            </w:r>
            <w:r w:rsidR="0070042D" w:rsidRPr="00706238">
              <w:rPr>
                <w:rFonts w:eastAsia="Calibri"/>
                <w:bCs/>
              </w:rPr>
              <w:t xml:space="preserve"> </w:t>
            </w:r>
            <w:r w:rsidR="0070042D" w:rsidRPr="00F47068">
              <w:rPr>
                <w:rFonts w:eastAsia="Calibri"/>
                <w:bCs/>
              </w:rPr>
              <w:t>для</w:t>
            </w:r>
            <w:r w:rsidR="0070042D" w:rsidRPr="00706238">
              <w:rPr>
                <w:rFonts w:eastAsia="Calibri"/>
                <w:bCs/>
              </w:rPr>
              <w:t xml:space="preserve"> </w:t>
            </w:r>
            <w:r w:rsidR="0070042D" w:rsidRPr="00F47068">
              <w:rPr>
                <w:rFonts w:eastAsia="Calibri"/>
                <w:bCs/>
              </w:rPr>
              <w:t>включения</w:t>
            </w:r>
            <w:r w:rsidR="0070042D" w:rsidRPr="00706238">
              <w:rPr>
                <w:rFonts w:eastAsia="Calibri"/>
                <w:bCs/>
              </w:rPr>
              <w:t xml:space="preserve"> </w:t>
            </w:r>
            <w:r w:rsidR="0070042D" w:rsidRPr="00F47068">
              <w:rPr>
                <w:rFonts w:eastAsia="Calibri"/>
                <w:bCs/>
              </w:rPr>
              <w:t>в</w:t>
            </w:r>
            <w:r w:rsidR="0070042D" w:rsidRPr="00706238">
              <w:rPr>
                <w:rFonts w:eastAsia="Calibri"/>
                <w:bCs/>
              </w:rPr>
              <w:t xml:space="preserve"> </w:t>
            </w:r>
            <w:r w:rsidR="0070042D" w:rsidRPr="00F47068">
              <w:rPr>
                <w:rFonts w:eastAsia="Calibri"/>
                <w:bCs/>
              </w:rPr>
              <w:t>повестку</w:t>
            </w:r>
            <w:r w:rsidR="0070042D" w:rsidRPr="00706238">
              <w:rPr>
                <w:rFonts w:eastAsia="Calibri"/>
                <w:bCs/>
              </w:rPr>
              <w:t xml:space="preserve"> </w:t>
            </w:r>
            <w:r w:rsidR="0070042D" w:rsidRPr="00F47068">
              <w:rPr>
                <w:rFonts w:eastAsia="Calibri"/>
                <w:bCs/>
              </w:rPr>
              <w:t>дня</w:t>
            </w:r>
            <w:r w:rsidR="0070042D" w:rsidRPr="00706238">
              <w:rPr>
                <w:rFonts w:eastAsia="Calibri"/>
                <w:bCs/>
              </w:rPr>
              <w:t xml:space="preserve"> </w:t>
            </w:r>
            <w:r w:rsidR="0070042D" w:rsidRPr="00F47068">
              <w:rPr>
                <w:rFonts w:eastAsia="Calibri"/>
                <w:bCs/>
              </w:rPr>
              <w:t>будущих</w:t>
            </w:r>
            <w:r w:rsidR="0070042D" w:rsidRPr="00706238">
              <w:rPr>
                <w:rFonts w:eastAsia="Calibri"/>
                <w:bCs/>
              </w:rPr>
              <w:t xml:space="preserve"> </w:t>
            </w:r>
            <w:r w:rsidR="0070042D" w:rsidRPr="00F47068">
              <w:rPr>
                <w:rFonts w:eastAsia="Calibri"/>
                <w:bCs/>
              </w:rPr>
              <w:t>ВКР</w:t>
            </w:r>
            <w:r w:rsidR="0070042D" w:rsidRPr="00706238">
              <w:rPr>
                <w:rFonts w:eastAsia="Calibri"/>
                <w:bCs/>
              </w:rPr>
              <w:t>:</w:t>
            </w:r>
            <w:r w:rsidR="0070042D" w:rsidRPr="00706238">
              <w:rPr>
                <w:rFonts w:eastAsia="Calibri"/>
                <w:b/>
              </w:rPr>
              <w:t xml:space="preserve"> </w:t>
            </w:r>
          </w:p>
          <w:p w14:paraId="6334B6FD" w14:textId="28381AC1" w:rsidR="005A35B6" w:rsidRPr="00706238" w:rsidRDefault="00A4592D" w:rsidP="00A4592D">
            <w:pPr>
              <w:pStyle w:val="enumlev2"/>
              <w:rPr>
                <w:rFonts w:eastAsia="Calibri"/>
              </w:rPr>
            </w:pPr>
            <w:r w:rsidRPr="00F47068">
              <w:rPr>
                <w:rFonts w:eastAsia="Calibri"/>
                <w:lang w:val="en-US"/>
              </w:rPr>
              <w:t>i</w:t>
            </w:r>
            <w:r w:rsidRPr="00F47068">
              <w:rPr>
                <w:rFonts w:eastAsia="Calibri"/>
              </w:rPr>
              <w:t>)</w:t>
            </w:r>
            <w:r w:rsidRPr="00F47068">
              <w:rPr>
                <w:rFonts w:eastAsia="Calibri"/>
                <w:b/>
              </w:rPr>
              <w:tab/>
            </w:r>
            <w:r w:rsidR="0070042D" w:rsidRPr="00F47068">
              <w:rPr>
                <w:rFonts w:eastAsia="Calibri"/>
                <w:b/>
              </w:rPr>
              <w:t xml:space="preserve">Тема 1: </w:t>
            </w:r>
            <w:r w:rsidR="0070042D" w:rsidRPr="00F47068">
              <w:rPr>
                <w:rFonts w:eastAsia="Calibri"/>
                <w:bCs/>
              </w:rPr>
              <w:t>Исследовани</w:t>
            </w:r>
            <w:r w:rsidR="00D54850" w:rsidRPr="00F47068">
              <w:rPr>
                <w:rFonts w:eastAsia="Calibri"/>
                <w:bCs/>
              </w:rPr>
              <w:t>е</w:t>
            </w:r>
            <w:r w:rsidR="0070042D" w:rsidRPr="00F47068">
              <w:rPr>
                <w:rFonts w:eastAsia="Calibri"/>
                <w:bCs/>
              </w:rPr>
              <w:t xml:space="preserve"> технических и </w:t>
            </w:r>
            <w:r w:rsidR="00253C84" w:rsidRPr="00F47068">
              <w:rPr>
                <w:rFonts w:eastAsia="Calibri"/>
                <w:bCs/>
              </w:rPr>
              <w:t>регламентарных</w:t>
            </w:r>
            <w:r w:rsidR="0070042D" w:rsidRPr="00F47068">
              <w:rPr>
                <w:rFonts w:eastAsia="Calibri"/>
                <w:bCs/>
              </w:rPr>
              <w:t xml:space="preserve"> положений</w:t>
            </w:r>
            <w:r w:rsidR="001B7C5F" w:rsidRPr="00F47068">
              <w:rPr>
                <w:rFonts w:eastAsia="Calibri"/>
                <w:bCs/>
              </w:rPr>
              <w:t xml:space="preserve">, касающихся </w:t>
            </w:r>
            <w:r w:rsidR="0070042D" w:rsidRPr="00F47068">
              <w:rPr>
                <w:rFonts w:eastAsia="Calibri"/>
                <w:bCs/>
              </w:rPr>
              <w:t>спутниковых сетей/систем фиксированной спутниковой службы в полосах частот 37,5–42,5</w:t>
            </w:r>
            <w:r w:rsidR="005A487B" w:rsidRPr="00F47068">
              <w:rPr>
                <w:rFonts w:eastAsia="Calibri"/>
                <w:bCs/>
              </w:rPr>
              <w:t> </w:t>
            </w:r>
            <w:r w:rsidR="0070042D" w:rsidRPr="00F47068">
              <w:rPr>
                <w:rFonts w:eastAsia="Calibri"/>
                <w:bCs/>
              </w:rPr>
              <w:t>ГГц (космос-Земля), 42,5–43,5 ГГц (Земля-космос), 47,2–50,2 ГГц (Земля-космос) и 50,4–51,4 ГГц (Земля-космос) для равноправного доступа к этим полосам частот.</w:t>
            </w:r>
            <w:r w:rsidR="0070042D" w:rsidRPr="00F47068">
              <w:rPr>
                <w:rFonts w:eastAsia="Calibri"/>
                <w:b/>
              </w:rPr>
              <w:t xml:space="preserve"> </w:t>
            </w:r>
          </w:p>
          <w:p w14:paraId="785CF155" w14:textId="71A522AB" w:rsidR="005A35B6" w:rsidRPr="00F47068" w:rsidRDefault="00A4592D" w:rsidP="00A4592D">
            <w:pPr>
              <w:pStyle w:val="enumlev2"/>
              <w:rPr>
                <w:rFonts w:eastAsia="Calibri"/>
                <w:color w:val="000000"/>
              </w:rPr>
            </w:pPr>
            <w:r w:rsidRPr="00F47068">
              <w:rPr>
                <w:rFonts w:eastAsia="Calibri"/>
                <w:color w:val="000000"/>
                <w:lang w:val="en-US"/>
              </w:rPr>
              <w:t>ii</w:t>
            </w:r>
            <w:r w:rsidRPr="00F47068">
              <w:rPr>
                <w:rFonts w:eastAsia="Calibri"/>
                <w:color w:val="000000"/>
              </w:rPr>
              <w:t>)</w:t>
            </w:r>
            <w:r w:rsidRPr="00F47068">
              <w:rPr>
                <w:rFonts w:eastAsia="Calibri"/>
                <w:color w:val="000000"/>
              </w:rPr>
              <w:tab/>
            </w:r>
            <w:r w:rsidR="0070042D" w:rsidRPr="00F47068">
              <w:rPr>
                <w:rFonts w:eastAsia="Calibri"/>
                <w:b/>
                <w:bCs/>
                <w:color w:val="000000"/>
              </w:rPr>
              <w:t>Тема 2:</w:t>
            </w:r>
            <w:r w:rsidR="0070042D" w:rsidRPr="00F47068">
              <w:rPr>
                <w:rFonts w:eastAsia="Calibri"/>
                <w:color w:val="000000"/>
              </w:rPr>
              <w:t xml:space="preserve"> Защита зон радиомолчания (</w:t>
            </w:r>
            <w:r w:rsidR="0070042D" w:rsidRPr="00F47068">
              <w:rPr>
                <w:rFonts w:eastAsia="Calibri"/>
                <w:color w:val="000000"/>
                <w:lang w:val="en-US"/>
              </w:rPr>
              <w:t>RQZ</w:t>
            </w:r>
            <w:r w:rsidR="0070042D" w:rsidRPr="00F47068">
              <w:rPr>
                <w:rFonts w:eastAsia="Calibri"/>
                <w:color w:val="000000"/>
              </w:rPr>
              <w:t>) от мегагруппировок спутников, представленная в соответствии с официальным шаблоном, т.</w:t>
            </w:r>
            <w:r w:rsidR="00892B67">
              <w:rPr>
                <w:rFonts w:eastAsia="Calibri"/>
                <w:color w:val="000000"/>
              </w:rPr>
              <w:t> </w:t>
            </w:r>
            <w:r w:rsidR="0070042D" w:rsidRPr="00F47068">
              <w:rPr>
                <w:rFonts w:eastAsia="Calibri"/>
                <w:color w:val="000000"/>
              </w:rPr>
              <w:t xml:space="preserve">е. </w:t>
            </w:r>
            <w:r w:rsidR="005A487B" w:rsidRPr="00F47068">
              <w:rPr>
                <w:rFonts w:eastAsia="Calibri"/>
                <w:color w:val="000000"/>
              </w:rPr>
              <w:t>Дополнением</w:t>
            </w:r>
            <w:r w:rsidR="0070042D" w:rsidRPr="00F47068">
              <w:rPr>
                <w:rFonts w:eastAsia="Calibri"/>
                <w:color w:val="000000"/>
              </w:rPr>
              <w:t xml:space="preserve"> 2 к Резолюции </w:t>
            </w:r>
            <w:r w:rsidR="0070042D" w:rsidRPr="00F47068">
              <w:rPr>
                <w:rFonts w:eastAsia="Calibri"/>
                <w:b/>
                <w:bCs/>
                <w:color w:val="000000"/>
              </w:rPr>
              <w:t xml:space="preserve">804 (Пересм. </w:t>
            </w:r>
            <w:r w:rsidR="0070042D" w:rsidRPr="00706238">
              <w:rPr>
                <w:rFonts w:eastAsia="Calibri"/>
                <w:b/>
                <w:bCs/>
                <w:color w:val="000000"/>
              </w:rPr>
              <w:t>ВКР-19)</w:t>
            </w:r>
            <w:r w:rsidR="0070042D" w:rsidRPr="00706238">
              <w:rPr>
                <w:rFonts w:eastAsia="Calibri"/>
                <w:color w:val="000000"/>
              </w:rPr>
              <w:t xml:space="preserve">. </w:t>
            </w:r>
            <w:r w:rsidR="00D71020" w:rsidRPr="00F47068">
              <w:rPr>
                <w:rFonts w:eastAsia="Calibri"/>
                <w:color w:val="000000"/>
              </w:rPr>
              <w:t>Изложено</w:t>
            </w:r>
            <w:r w:rsidR="00D71020" w:rsidRPr="00706238">
              <w:rPr>
                <w:rFonts w:eastAsia="Calibri"/>
                <w:color w:val="000000"/>
              </w:rPr>
              <w:t xml:space="preserve"> </w:t>
            </w:r>
            <w:r w:rsidR="00D71020" w:rsidRPr="00F47068">
              <w:rPr>
                <w:rFonts w:eastAsia="Calibri"/>
                <w:color w:val="000000"/>
              </w:rPr>
              <w:t>в</w:t>
            </w:r>
            <w:r w:rsidR="0070042D" w:rsidRPr="00706238">
              <w:rPr>
                <w:rFonts w:eastAsia="Calibri"/>
                <w:color w:val="000000"/>
              </w:rPr>
              <w:t xml:space="preserve"> </w:t>
            </w:r>
            <w:r w:rsidR="00D71020" w:rsidRPr="00F47068">
              <w:rPr>
                <w:rFonts w:eastAsia="Calibri"/>
                <w:b/>
                <w:bCs/>
                <w:color w:val="000000"/>
              </w:rPr>
              <w:t>Дополнении</w:t>
            </w:r>
            <w:r w:rsidR="00D71020" w:rsidRPr="00706238">
              <w:rPr>
                <w:rFonts w:eastAsia="Calibri"/>
                <w:b/>
                <w:bCs/>
                <w:color w:val="000000"/>
              </w:rPr>
              <w:t xml:space="preserve"> </w:t>
            </w:r>
            <w:r w:rsidR="0070042D" w:rsidRPr="00706238">
              <w:rPr>
                <w:rFonts w:eastAsia="Calibri"/>
                <w:b/>
                <w:bCs/>
                <w:color w:val="000000"/>
              </w:rPr>
              <w:t>1</w:t>
            </w:r>
            <w:r w:rsidR="0070042D" w:rsidRPr="00706238">
              <w:rPr>
                <w:rFonts w:eastAsia="Calibri"/>
                <w:color w:val="000000"/>
              </w:rPr>
              <w:t xml:space="preserve"> ниже</w:t>
            </w:r>
            <w:r w:rsidR="00D71020" w:rsidRPr="00706238">
              <w:rPr>
                <w:rFonts w:eastAsia="Calibri"/>
                <w:color w:val="000000"/>
              </w:rPr>
              <w:t>.</w:t>
            </w:r>
            <w:r w:rsidR="0070042D" w:rsidRPr="00706238">
              <w:rPr>
                <w:rFonts w:eastAsia="Calibri"/>
                <w:color w:val="000000"/>
              </w:rPr>
              <w:t xml:space="preserve"> </w:t>
            </w:r>
          </w:p>
          <w:p w14:paraId="20A33986" w14:textId="0CBB984A" w:rsidR="005A35B6" w:rsidRPr="00706238" w:rsidRDefault="00A4592D" w:rsidP="00A4592D">
            <w:pPr>
              <w:pStyle w:val="enumlev2"/>
              <w:rPr>
                <w:rFonts w:eastAsia="Calibri"/>
                <w:color w:val="000000"/>
              </w:rPr>
            </w:pPr>
            <w:bookmarkStart w:id="11" w:name="_heading=h.2xcytpi" w:colFirst="0" w:colLast="0"/>
            <w:bookmarkEnd w:id="11"/>
            <w:r w:rsidRPr="00F47068">
              <w:rPr>
                <w:rFonts w:eastAsia="Calibri"/>
                <w:color w:val="000000"/>
                <w:lang w:val="en-US"/>
              </w:rPr>
              <w:t>iii</w:t>
            </w:r>
            <w:r w:rsidRPr="00F47068">
              <w:rPr>
                <w:rFonts w:eastAsia="Calibri"/>
                <w:color w:val="000000"/>
              </w:rPr>
              <w:t>)</w:t>
            </w:r>
            <w:r w:rsidRPr="00F47068">
              <w:rPr>
                <w:rFonts w:eastAsia="Calibri"/>
                <w:b/>
                <w:color w:val="000000"/>
              </w:rPr>
              <w:tab/>
            </w:r>
            <w:r w:rsidR="0070042D" w:rsidRPr="00F47068">
              <w:rPr>
                <w:rFonts w:eastAsia="Calibri"/>
                <w:b/>
                <w:color w:val="000000"/>
              </w:rPr>
              <w:t xml:space="preserve">Тема 3: </w:t>
            </w:r>
            <w:r w:rsidR="0070042D" w:rsidRPr="00F47068">
              <w:rPr>
                <w:rFonts w:eastAsia="Calibri"/>
                <w:bCs/>
                <w:color w:val="000000"/>
              </w:rPr>
              <w:t xml:space="preserve">Распределение спектра и соответствующие регламентарные положения </w:t>
            </w:r>
            <w:r w:rsidR="005061C5" w:rsidRPr="00F47068">
              <w:rPr>
                <w:rFonts w:eastAsia="Calibri"/>
                <w:bCs/>
                <w:color w:val="000000"/>
              </w:rPr>
              <w:t>с целью</w:t>
            </w:r>
            <w:r w:rsidR="0070042D" w:rsidRPr="00F47068">
              <w:rPr>
                <w:rFonts w:eastAsia="Calibri"/>
                <w:bCs/>
                <w:color w:val="000000"/>
              </w:rPr>
              <w:t xml:space="preserve"> </w:t>
            </w:r>
            <w:r w:rsidR="00D71020" w:rsidRPr="00F47068">
              <w:rPr>
                <w:rFonts w:eastAsia="Calibri"/>
                <w:bCs/>
                <w:color w:val="000000"/>
              </w:rPr>
              <w:t>содействия</w:t>
            </w:r>
            <w:r w:rsidR="0070042D" w:rsidRPr="00F47068">
              <w:rPr>
                <w:rFonts w:eastAsia="Calibri"/>
                <w:bCs/>
                <w:color w:val="000000"/>
              </w:rPr>
              <w:t xml:space="preserve"> использовани</w:t>
            </w:r>
            <w:r w:rsidR="00D71020" w:rsidRPr="00F47068">
              <w:rPr>
                <w:rFonts w:eastAsia="Calibri"/>
                <w:bCs/>
                <w:color w:val="000000"/>
              </w:rPr>
              <w:t>ю</w:t>
            </w:r>
            <w:r w:rsidR="0070042D" w:rsidRPr="00F47068">
              <w:rPr>
                <w:rFonts w:eastAsia="Calibri"/>
                <w:bCs/>
                <w:color w:val="000000"/>
              </w:rPr>
              <w:t xml:space="preserve"> полосы частот 51,4–52,4 ГГц (Земля-космос)</w:t>
            </w:r>
            <w:r w:rsidR="00E86FC8" w:rsidRPr="00F47068">
              <w:t xml:space="preserve"> </w:t>
            </w:r>
            <w:r w:rsidR="00E86FC8" w:rsidRPr="00F47068">
              <w:rPr>
                <w:rFonts w:eastAsia="Calibri"/>
                <w:bCs/>
                <w:color w:val="000000"/>
              </w:rPr>
              <w:t>фиксированной спутниковой службы</w:t>
            </w:r>
            <w:r w:rsidR="0070042D" w:rsidRPr="00F47068">
              <w:rPr>
                <w:rFonts w:eastAsia="Calibri"/>
                <w:bCs/>
                <w:color w:val="000000"/>
              </w:rPr>
              <w:t xml:space="preserve"> для земных станций</w:t>
            </w:r>
            <w:r w:rsidR="00CE7961" w:rsidRPr="00F47068">
              <w:rPr>
                <w:rFonts w:eastAsia="Calibri"/>
                <w:bCs/>
                <w:color w:val="000000"/>
              </w:rPr>
              <w:t xml:space="preserve"> сопряжения</w:t>
            </w:r>
            <w:r w:rsidR="0070042D" w:rsidRPr="00F47068">
              <w:rPr>
                <w:rFonts w:eastAsia="Calibri"/>
                <w:bCs/>
                <w:color w:val="000000"/>
              </w:rPr>
              <w:t>, работающих с системами ФСС на негеостационарной спутниковой орбите.</w:t>
            </w:r>
            <w:r w:rsidR="0070042D" w:rsidRPr="00F47068">
              <w:rPr>
                <w:rFonts w:eastAsia="Calibri"/>
                <w:b/>
                <w:color w:val="000000"/>
              </w:rPr>
              <w:t xml:space="preserve"> </w:t>
            </w:r>
          </w:p>
          <w:p w14:paraId="30E29608" w14:textId="13CE0150" w:rsidR="005A35B6" w:rsidRPr="00706238" w:rsidRDefault="00A4592D" w:rsidP="00A4592D">
            <w:pPr>
              <w:pStyle w:val="enumlev2"/>
              <w:rPr>
                <w:rFonts w:eastAsia="Calibri"/>
                <w:color w:val="000000"/>
              </w:rPr>
            </w:pPr>
            <w:bookmarkStart w:id="12" w:name="_heading=h.1ci93xb" w:colFirst="0" w:colLast="0"/>
            <w:bookmarkEnd w:id="12"/>
            <w:r w:rsidRPr="00F47068">
              <w:rPr>
                <w:rFonts w:eastAsia="Calibri"/>
                <w:color w:val="000000"/>
                <w:lang w:val="en-US"/>
              </w:rPr>
              <w:t>iv</w:t>
            </w:r>
            <w:r w:rsidRPr="00F47068">
              <w:rPr>
                <w:rFonts w:eastAsia="Calibri"/>
                <w:color w:val="000000"/>
              </w:rPr>
              <w:t>)</w:t>
            </w:r>
            <w:r w:rsidRPr="00F47068">
              <w:rPr>
                <w:rFonts w:eastAsia="Calibri"/>
                <w:color w:val="000000"/>
              </w:rPr>
              <w:tab/>
            </w:r>
            <w:r w:rsidR="0070042D" w:rsidRPr="00F47068">
              <w:rPr>
                <w:rFonts w:eastAsia="Calibri"/>
                <w:b/>
                <w:bCs/>
                <w:color w:val="000000"/>
              </w:rPr>
              <w:t>Тема 4:</w:t>
            </w:r>
            <w:r w:rsidR="0070042D" w:rsidRPr="00F47068">
              <w:rPr>
                <w:rFonts w:eastAsia="Calibri"/>
                <w:color w:val="000000"/>
              </w:rPr>
              <w:t xml:space="preserve"> </w:t>
            </w:r>
            <w:r w:rsidR="00F91E7E" w:rsidRPr="00F47068">
              <w:rPr>
                <w:rFonts w:eastAsia="Calibri"/>
                <w:color w:val="000000"/>
              </w:rPr>
              <w:t>Рассмотрение</w:t>
            </w:r>
            <w:r w:rsidR="0070042D" w:rsidRPr="00F47068">
              <w:rPr>
                <w:rFonts w:eastAsia="Calibri"/>
                <w:color w:val="000000"/>
              </w:rPr>
              <w:t xml:space="preserve"> использования полосы 13,75–14 ГГц и изучение возможных изменений ограничений</w:t>
            </w:r>
            <w:r w:rsidR="0070042D" w:rsidRPr="002376B1">
              <w:rPr>
                <w:rFonts w:eastAsia="Calibri"/>
                <w:color w:val="000000"/>
              </w:rPr>
              <w:t xml:space="preserve">, указанных в п. 5.502 и 5.503 РР, в соответствии с проектом новой Резолюции [13,75–14 ГГц], </w:t>
            </w:r>
            <w:r w:rsidR="00F91E7E">
              <w:rPr>
                <w:rFonts w:eastAsia="Calibri"/>
                <w:color w:val="000000"/>
              </w:rPr>
              <w:t>с целью обеспечения</w:t>
            </w:r>
            <w:r w:rsidR="0070042D" w:rsidRPr="002376B1">
              <w:rPr>
                <w:rFonts w:eastAsia="Calibri"/>
                <w:color w:val="000000"/>
              </w:rPr>
              <w:t xml:space="preserve"> эффективно</w:t>
            </w:r>
            <w:r w:rsidR="00F91E7E">
              <w:rPr>
                <w:rFonts w:eastAsia="Calibri"/>
                <w:color w:val="000000"/>
              </w:rPr>
              <w:t>го</w:t>
            </w:r>
            <w:r w:rsidR="0070042D" w:rsidRPr="002376B1">
              <w:rPr>
                <w:rFonts w:eastAsia="Calibri"/>
                <w:color w:val="000000"/>
              </w:rPr>
              <w:t xml:space="preserve"> использовани</w:t>
            </w:r>
            <w:r w:rsidR="00F91E7E">
              <w:rPr>
                <w:rFonts w:eastAsia="Calibri"/>
                <w:color w:val="000000"/>
              </w:rPr>
              <w:t>я</w:t>
            </w:r>
            <w:r w:rsidR="0070042D" w:rsidRPr="002376B1">
              <w:rPr>
                <w:rFonts w:eastAsia="Calibri"/>
                <w:color w:val="000000"/>
              </w:rPr>
              <w:t xml:space="preserve"> полосы земными станциями </w:t>
            </w:r>
            <w:r w:rsidR="00F91E7E">
              <w:rPr>
                <w:rFonts w:eastAsia="Calibri"/>
                <w:color w:val="000000"/>
              </w:rPr>
              <w:t>ГСО</w:t>
            </w:r>
            <w:r w:rsidR="00F91E7E" w:rsidRPr="002376B1">
              <w:rPr>
                <w:rFonts w:eastAsia="Calibri"/>
                <w:color w:val="000000"/>
              </w:rPr>
              <w:t xml:space="preserve"> и НГСО </w:t>
            </w:r>
            <w:r w:rsidR="0070042D" w:rsidRPr="002376B1">
              <w:rPr>
                <w:rFonts w:eastAsia="Calibri"/>
                <w:color w:val="000000"/>
              </w:rPr>
              <w:t xml:space="preserve">ФСС </w:t>
            </w:r>
            <w:r w:rsidR="00F91E7E">
              <w:rPr>
                <w:rFonts w:eastAsia="Calibri"/>
                <w:color w:val="000000"/>
              </w:rPr>
              <w:t>на</w:t>
            </w:r>
            <w:r w:rsidR="0070042D" w:rsidRPr="002376B1">
              <w:rPr>
                <w:rFonts w:eastAsia="Calibri"/>
                <w:color w:val="000000"/>
              </w:rPr>
              <w:t xml:space="preserve"> линии вверх. </w:t>
            </w:r>
          </w:p>
          <w:p w14:paraId="7FA28E43" w14:textId="3EB2C48F" w:rsidR="005A35B6" w:rsidRPr="00FC04BC" w:rsidRDefault="00A4592D" w:rsidP="00A4592D">
            <w:pPr>
              <w:pStyle w:val="enumlev2"/>
              <w:rPr>
                <w:rFonts w:eastAsia="Calibri"/>
                <w:color w:val="000000"/>
              </w:rPr>
            </w:pPr>
            <w:bookmarkStart w:id="13" w:name="_heading=h.3whwml4" w:colFirst="0" w:colLast="0"/>
            <w:bookmarkEnd w:id="13"/>
            <w:r w:rsidRPr="00A4592D">
              <w:rPr>
                <w:rFonts w:eastAsia="Calibri"/>
                <w:color w:val="000000"/>
                <w:lang w:val="en-US"/>
              </w:rPr>
              <w:t>v</w:t>
            </w:r>
            <w:r w:rsidRPr="007844CB">
              <w:rPr>
                <w:rFonts w:eastAsia="Calibri"/>
                <w:color w:val="000000"/>
              </w:rPr>
              <w:t>)</w:t>
            </w:r>
            <w:r w:rsidRPr="007844CB">
              <w:rPr>
                <w:rFonts w:eastAsia="Calibri"/>
                <w:color w:val="000000"/>
              </w:rPr>
              <w:tab/>
            </w:r>
            <w:r w:rsidR="007844CB">
              <w:rPr>
                <w:rFonts w:eastAsia="Calibri"/>
                <w:b/>
                <w:color w:val="000000"/>
              </w:rPr>
              <w:t>Тема</w:t>
            </w:r>
            <w:r w:rsidR="005A35B6" w:rsidRPr="007844CB">
              <w:rPr>
                <w:rFonts w:eastAsia="Calibri"/>
                <w:b/>
                <w:color w:val="000000"/>
              </w:rPr>
              <w:t xml:space="preserve"> 5:</w:t>
            </w:r>
            <w:r w:rsidR="005A35B6" w:rsidRPr="007844CB">
              <w:rPr>
                <w:rFonts w:eastAsia="Calibri"/>
                <w:color w:val="000000"/>
              </w:rPr>
              <w:t xml:space="preserve"> </w:t>
            </w:r>
            <w:r w:rsidR="007844CB" w:rsidRPr="00F47068">
              <w:rPr>
                <w:rFonts w:eastAsia="Calibri"/>
                <w:color w:val="000000"/>
              </w:rPr>
              <w:t xml:space="preserve">Внесение изменений в Резолюцию 176, </w:t>
            </w:r>
            <w:r w:rsidR="00FC47ED" w:rsidRPr="00F47068">
              <w:rPr>
                <w:rFonts w:eastAsia="Calibri"/>
                <w:color w:val="000000"/>
              </w:rPr>
              <w:t xml:space="preserve">содержащее призыв </w:t>
            </w:r>
            <w:r w:rsidR="007844CB" w:rsidRPr="00F47068">
              <w:rPr>
                <w:rFonts w:eastAsia="Calibri"/>
                <w:color w:val="000000"/>
              </w:rPr>
              <w:t xml:space="preserve">к изучению </w:t>
            </w:r>
            <w:r w:rsidR="002F0E51" w:rsidRPr="00F47068">
              <w:rPr>
                <w:rFonts w:eastAsia="Calibri"/>
                <w:color w:val="000000"/>
              </w:rPr>
              <w:t>"</w:t>
            </w:r>
            <w:r w:rsidR="00AB7B59" w:rsidRPr="00F47068">
              <w:rPr>
                <w:rFonts w:eastAsia="Calibri"/>
                <w:i/>
                <w:iCs/>
                <w:color w:val="000000"/>
              </w:rPr>
              <w:t>и</w:t>
            </w:r>
            <w:r w:rsidR="00FC04BC" w:rsidRPr="00F47068">
              <w:rPr>
                <w:rFonts w:eastAsia="Calibri"/>
                <w:i/>
                <w:iCs/>
                <w:color w:val="000000"/>
              </w:rPr>
              <w:t>спользовани</w:t>
            </w:r>
            <w:r w:rsidR="00AB7B59" w:rsidRPr="00F47068">
              <w:rPr>
                <w:rFonts w:eastAsia="Calibri"/>
                <w:i/>
                <w:iCs/>
                <w:color w:val="000000"/>
              </w:rPr>
              <w:t>я</w:t>
            </w:r>
            <w:r w:rsidR="00FC04BC" w:rsidRPr="00F47068">
              <w:rPr>
                <w:rFonts w:eastAsia="Calibri"/>
                <w:i/>
                <w:iCs/>
                <w:color w:val="000000"/>
              </w:rPr>
              <w:t xml:space="preserve"> полос частот 37,5−39,5 ГГц (космос-Земля), 40,5−42,5 ГГц (космос-Земля), 47</w:t>
            </w:r>
            <w:r w:rsidR="00FC04BC" w:rsidRPr="00FC04BC">
              <w:rPr>
                <w:rFonts w:eastAsia="Calibri"/>
                <w:i/>
                <w:iCs/>
                <w:color w:val="000000"/>
              </w:rPr>
              <w:t>,2−50,2 ГГц (Земля-космос) и 50,4−51,4 ГГц (Земля-космос) воздушными и морскими земными станциями, находящимися в движении, которые взаимодействуют с геостационарными</w:t>
            </w:r>
            <w:r w:rsidR="00FC04BC">
              <w:rPr>
                <w:rFonts w:eastAsia="Calibri"/>
                <w:i/>
                <w:iCs/>
                <w:color w:val="000000"/>
              </w:rPr>
              <w:t xml:space="preserve"> или </w:t>
            </w:r>
            <w:r w:rsidR="00FC04BC">
              <w:rPr>
                <w:rFonts w:eastAsia="Calibri"/>
                <w:i/>
                <w:iCs/>
                <w:color w:val="000000"/>
              </w:rPr>
              <w:lastRenderedPageBreak/>
              <w:t>негеостационарными</w:t>
            </w:r>
            <w:r w:rsidR="00FC04BC" w:rsidRPr="00FC04BC">
              <w:rPr>
                <w:rFonts w:eastAsia="Calibri"/>
                <w:i/>
                <w:iCs/>
                <w:color w:val="000000"/>
              </w:rPr>
              <w:t xml:space="preserve"> космическими станциями фиксированной спутниковой службы</w:t>
            </w:r>
            <w:r w:rsidR="002F0E51" w:rsidRPr="00FC04BC">
              <w:rPr>
                <w:rFonts w:eastAsia="Calibri"/>
                <w:color w:val="000000"/>
              </w:rPr>
              <w:t>"</w:t>
            </w:r>
            <w:r w:rsidR="005A35B6" w:rsidRPr="00FC04BC">
              <w:rPr>
                <w:rFonts w:eastAsia="Calibri"/>
                <w:color w:val="000000"/>
              </w:rPr>
              <w:t>.</w:t>
            </w:r>
          </w:p>
          <w:p w14:paraId="1A38ACFC" w14:textId="6B2B78A4" w:rsidR="005A35B6" w:rsidRPr="00706238" w:rsidRDefault="00A4592D" w:rsidP="00A4592D">
            <w:pPr>
              <w:pStyle w:val="enumlev2"/>
              <w:spacing w:before="240"/>
              <w:rPr>
                <w:rFonts w:eastAsia="Calibri"/>
                <w:color w:val="000000"/>
              </w:rPr>
            </w:pPr>
            <w:bookmarkStart w:id="14" w:name="_heading=h.2bn6wsx" w:colFirst="0" w:colLast="0"/>
            <w:bookmarkEnd w:id="14"/>
            <w:r w:rsidRPr="00A4592D">
              <w:rPr>
                <w:rFonts w:eastAsia="Calibri"/>
                <w:color w:val="000000"/>
                <w:lang w:val="en-US"/>
              </w:rPr>
              <w:t>vi</w:t>
            </w:r>
            <w:r w:rsidRPr="002376B1">
              <w:rPr>
                <w:rFonts w:eastAsia="Calibri"/>
                <w:color w:val="000000"/>
              </w:rPr>
              <w:t>)</w:t>
            </w:r>
            <w:r w:rsidRPr="002376B1">
              <w:rPr>
                <w:rFonts w:eastAsia="Calibri"/>
                <w:color w:val="000000"/>
              </w:rPr>
              <w:tab/>
            </w:r>
            <w:r w:rsidR="0033678E" w:rsidRPr="002376B1">
              <w:rPr>
                <w:rFonts w:eastAsia="Calibri"/>
                <w:b/>
                <w:bCs/>
                <w:color w:val="000000"/>
              </w:rPr>
              <w:t>Тема 6:</w:t>
            </w:r>
            <w:r w:rsidR="0033678E" w:rsidRPr="002376B1">
              <w:rPr>
                <w:rFonts w:eastAsia="Calibri"/>
                <w:color w:val="000000"/>
              </w:rPr>
              <w:t xml:space="preserve"> </w:t>
            </w:r>
            <w:r w:rsidR="00E649F3">
              <w:rPr>
                <w:rFonts w:eastAsia="Calibri"/>
                <w:color w:val="000000"/>
              </w:rPr>
              <w:t>Возможные</w:t>
            </w:r>
            <w:r w:rsidR="0033678E" w:rsidRPr="002376B1">
              <w:rPr>
                <w:rFonts w:eastAsia="Calibri"/>
                <w:color w:val="000000"/>
              </w:rPr>
              <w:t xml:space="preserve"> новые </w:t>
            </w:r>
            <w:r w:rsidR="00E649F3" w:rsidRPr="002376B1">
              <w:rPr>
                <w:rFonts w:eastAsia="Calibri"/>
                <w:color w:val="000000"/>
              </w:rPr>
              <w:t xml:space="preserve">первичные </w:t>
            </w:r>
            <w:r w:rsidR="0033678E" w:rsidRPr="002376B1">
              <w:rPr>
                <w:rFonts w:eastAsia="Calibri"/>
                <w:color w:val="000000"/>
              </w:rPr>
              <w:t>распределения частот для подвижной спутниковой службы в следующих предлагаемых полосах частот: 2010–2025 МГц (</w:t>
            </w:r>
            <w:r w:rsidR="0058690E">
              <w:rPr>
                <w:rFonts w:eastAsia="Calibri"/>
                <w:color w:val="000000"/>
              </w:rPr>
              <w:t>Земля-космос</w:t>
            </w:r>
            <w:r w:rsidR="0033678E" w:rsidRPr="002376B1">
              <w:rPr>
                <w:rFonts w:eastAsia="Calibri"/>
                <w:color w:val="000000"/>
              </w:rPr>
              <w:t>) и 2200–2215 МГц (</w:t>
            </w:r>
            <w:r w:rsidR="0058690E">
              <w:rPr>
                <w:rFonts w:eastAsia="Calibri"/>
                <w:color w:val="000000"/>
              </w:rPr>
              <w:t>космос-Земля</w:t>
            </w:r>
            <w:r w:rsidR="0033678E" w:rsidRPr="002376B1">
              <w:rPr>
                <w:rFonts w:eastAsia="Calibri"/>
                <w:color w:val="000000"/>
              </w:rPr>
              <w:t xml:space="preserve">). </w:t>
            </w:r>
          </w:p>
          <w:p w14:paraId="0B50F0C7" w14:textId="1183B09D" w:rsidR="005A35B6" w:rsidRPr="00645398" w:rsidRDefault="00F615E7" w:rsidP="00645398">
            <w:pPr>
              <w:pStyle w:val="Headingi"/>
              <w:rPr>
                <w:rFonts w:eastAsia="Calibri"/>
                <w:u w:val="single"/>
              </w:rPr>
            </w:pPr>
            <w:r w:rsidRPr="00645398">
              <w:rPr>
                <w:rFonts w:eastAsia="Calibri"/>
                <w:u w:val="single"/>
              </w:rPr>
              <w:t>Часть 2: Дальнейшие действия</w:t>
            </w:r>
          </w:p>
          <w:p w14:paraId="3B31C2BB" w14:textId="77CA5541" w:rsidR="005A35B6" w:rsidRPr="00645398" w:rsidRDefault="00F615E7" w:rsidP="005A35B6">
            <w:pPr>
              <w:spacing w:before="40" w:after="40"/>
              <w:rPr>
                <w:rFonts w:eastAsia="Calibri"/>
                <w:i/>
              </w:rPr>
            </w:pPr>
            <w:r w:rsidRPr="00645398">
              <w:rPr>
                <w:rFonts w:eastAsia="Calibri"/>
                <w:b/>
                <w:i/>
              </w:rPr>
              <w:t>Просить администрации АСЭ</w:t>
            </w:r>
            <w:r w:rsidR="005A35B6" w:rsidRPr="00645398">
              <w:rPr>
                <w:rFonts w:eastAsia="Calibri"/>
                <w:i/>
              </w:rPr>
              <w:t>:</w:t>
            </w:r>
          </w:p>
          <w:p w14:paraId="7F0861DD" w14:textId="3139AC84" w:rsidR="005A35B6" w:rsidRPr="00645398" w:rsidRDefault="002F0E51" w:rsidP="002F0E51">
            <w:pPr>
              <w:pStyle w:val="enumlev1"/>
              <w:rPr>
                <w:rFonts w:eastAsia="Calibri"/>
                <w:b/>
              </w:rPr>
            </w:pPr>
            <w:r w:rsidRPr="0033678E">
              <w:rPr>
                <w:rFonts w:eastAsia="Calibri"/>
              </w:rPr>
              <w:t>1</w:t>
            </w:r>
            <w:r w:rsidRPr="0033678E">
              <w:rPr>
                <w:rFonts w:eastAsia="Calibri"/>
              </w:rPr>
              <w:tab/>
            </w:r>
            <w:r w:rsidR="00954C6B" w:rsidRPr="00234419">
              <w:rPr>
                <w:rFonts w:eastAsia="Calibri"/>
                <w:b/>
                <w:bCs/>
              </w:rPr>
              <w:t>п</w:t>
            </w:r>
            <w:r w:rsidR="00954C6B" w:rsidRPr="00954C6B">
              <w:rPr>
                <w:rFonts w:eastAsia="Calibri"/>
                <w:b/>
                <w:bCs/>
              </w:rPr>
              <w:t>ринять</w:t>
            </w:r>
            <w:r w:rsidR="00954C6B">
              <w:rPr>
                <w:rFonts w:eastAsia="Calibri"/>
              </w:rPr>
              <w:t xml:space="preserve"> </w:t>
            </w:r>
            <w:r w:rsidR="00954C6B">
              <w:rPr>
                <w:rFonts w:eastAsia="Calibri"/>
                <w:b/>
                <w:bCs/>
              </w:rPr>
              <w:t>а</w:t>
            </w:r>
            <w:r w:rsidR="0033678E" w:rsidRPr="0033678E">
              <w:rPr>
                <w:rFonts w:eastAsia="Calibri"/>
                <w:b/>
                <w:bCs/>
              </w:rPr>
              <w:t>ктивно</w:t>
            </w:r>
            <w:r w:rsidR="00954C6B">
              <w:rPr>
                <w:rFonts w:eastAsia="Calibri"/>
                <w:b/>
                <w:bCs/>
              </w:rPr>
              <w:t>е</w:t>
            </w:r>
            <w:r w:rsidR="0033678E" w:rsidRPr="0033678E">
              <w:rPr>
                <w:rFonts w:eastAsia="Calibri"/>
                <w:b/>
                <w:bCs/>
              </w:rPr>
              <w:t xml:space="preserve"> участ</w:t>
            </w:r>
            <w:r w:rsidR="00954C6B">
              <w:rPr>
                <w:rFonts w:eastAsia="Calibri"/>
                <w:b/>
                <w:bCs/>
              </w:rPr>
              <w:t>ие</w:t>
            </w:r>
            <w:r w:rsidR="0033678E" w:rsidRPr="0033678E">
              <w:rPr>
                <w:rFonts w:eastAsia="Calibri"/>
              </w:rPr>
              <w:t xml:space="preserve"> в онлайн</w:t>
            </w:r>
            <w:r w:rsidR="00954C6B">
              <w:rPr>
                <w:rFonts w:eastAsia="Calibri"/>
              </w:rPr>
              <w:t>овом собрании</w:t>
            </w:r>
            <w:r w:rsidR="0033678E" w:rsidRPr="0033678E">
              <w:rPr>
                <w:rFonts w:eastAsia="Calibri"/>
              </w:rPr>
              <w:t xml:space="preserve">, которое будет организовано Секретариатом </w:t>
            </w:r>
            <w:r w:rsidR="00954C6B">
              <w:rPr>
                <w:rFonts w:eastAsia="Calibri"/>
              </w:rPr>
              <w:t>АСЭ</w:t>
            </w:r>
            <w:r w:rsidR="0033678E" w:rsidRPr="0033678E">
              <w:rPr>
                <w:rFonts w:eastAsia="Calibri"/>
              </w:rPr>
              <w:t xml:space="preserve"> для рассмотрения, с целью согласования </w:t>
            </w:r>
            <w:r w:rsidR="00954C6B" w:rsidRPr="0033678E">
              <w:rPr>
                <w:rFonts w:eastAsia="Calibri"/>
                <w:lang w:val="en-US"/>
              </w:rPr>
              <w:t>AFCP</w:t>
            </w:r>
            <w:r w:rsidR="0033678E" w:rsidRPr="0033678E">
              <w:rPr>
                <w:rFonts w:eastAsia="Calibri"/>
              </w:rPr>
              <w:t xml:space="preserve">, новой </w:t>
            </w:r>
            <w:r w:rsidR="00234419">
              <w:rPr>
                <w:rFonts w:eastAsia="Calibri"/>
              </w:rPr>
              <w:t>предлагаемой</w:t>
            </w:r>
            <w:r w:rsidR="0033678E" w:rsidRPr="0033678E">
              <w:rPr>
                <w:rFonts w:eastAsia="Calibri"/>
              </w:rPr>
              <w:t xml:space="preserve"> темы для изучения в рамках пункта 10 повестки дня </w:t>
            </w:r>
            <w:r w:rsidR="000B420B" w:rsidRPr="000B420B">
              <w:rPr>
                <w:rFonts w:eastAsia="Calibri"/>
              </w:rPr>
              <w:t>"</w:t>
            </w:r>
            <w:r w:rsidR="00102582" w:rsidRPr="008D7935">
              <w:rPr>
                <w:rFonts w:eastAsia="Calibri"/>
                <w:i/>
                <w:iCs/>
              </w:rPr>
              <w:t>Рассмотрение</w:t>
            </w:r>
            <w:r w:rsidR="0033678E" w:rsidRPr="008D7935">
              <w:rPr>
                <w:rFonts w:eastAsia="Calibri"/>
                <w:i/>
                <w:iCs/>
              </w:rPr>
              <w:t xml:space="preserve"> и обновление </w:t>
            </w:r>
            <w:r w:rsidR="00102582" w:rsidRPr="008D7935">
              <w:rPr>
                <w:rFonts w:eastAsia="Calibri"/>
                <w:i/>
                <w:iCs/>
              </w:rPr>
              <w:t xml:space="preserve">регламентарных </w:t>
            </w:r>
            <w:r w:rsidR="0033678E" w:rsidRPr="008D7935">
              <w:rPr>
                <w:rFonts w:eastAsia="Calibri"/>
                <w:i/>
                <w:iCs/>
              </w:rPr>
              <w:t>положений</w:t>
            </w:r>
            <w:r w:rsidR="00102582" w:rsidRPr="008D7935">
              <w:rPr>
                <w:rFonts w:eastAsia="Calibri"/>
                <w:i/>
                <w:iCs/>
              </w:rPr>
              <w:t>, касающихся</w:t>
            </w:r>
            <w:r w:rsidR="0033678E" w:rsidRPr="008D7935">
              <w:rPr>
                <w:rFonts w:eastAsia="Calibri"/>
                <w:i/>
                <w:iCs/>
              </w:rPr>
              <w:t xml:space="preserve"> совместного использования </w:t>
            </w:r>
            <w:r w:rsidR="00102582" w:rsidRPr="008D7935">
              <w:rPr>
                <w:rFonts w:eastAsia="Calibri"/>
                <w:i/>
                <w:iCs/>
              </w:rPr>
              <w:t>частот</w:t>
            </w:r>
            <w:r w:rsidR="0033678E" w:rsidRPr="008D7935">
              <w:rPr>
                <w:rFonts w:eastAsia="Calibri"/>
                <w:i/>
                <w:iCs/>
              </w:rPr>
              <w:t xml:space="preserve"> системами </w:t>
            </w:r>
            <w:r w:rsidR="000B420B" w:rsidRPr="008D7935">
              <w:rPr>
                <w:rFonts w:eastAsia="Calibri"/>
                <w:i/>
                <w:iCs/>
              </w:rPr>
              <w:t>НГСО</w:t>
            </w:r>
            <w:r w:rsidR="0033678E" w:rsidRPr="008D7935">
              <w:rPr>
                <w:rFonts w:eastAsia="Calibri"/>
                <w:i/>
                <w:iCs/>
              </w:rPr>
              <w:t xml:space="preserve"> и </w:t>
            </w:r>
            <w:r w:rsidR="00102582" w:rsidRPr="008D7935">
              <w:rPr>
                <w:rFonts w:eastAsia="Calibri"/>
                <w:i/>
                <w:iCs/>
              </w:rPr>
              <w:t xml:space="preserve">сетями </w:t>
            </w:r>
            <w:r w:rsidR="002877D7">
              <w:rPr>
                <w:rFonts w:eastAsia="Calibri"/>
                <w:i/>
                <w:iCs/>
              </w:rPr>
              <w:t>ГСО</w:t>
            </w:r>
            <w:r w:rsidR="0033678E" w:rsidRPr="008D7935">
              <w:rPr>
                <w:rFonts w:eastAsia="Calibri"/>
                <w:i/>
                <w:iCs/>
              </w:rPr>
              <w:t xml:space="preserve"> в </w:t>
            </w:r>
            <w:r w:rsidR="0065685B" w:rsidRPr="008D7935">
              <w:rPr>
                <w:rFonts w:eastAsia="Calibri"/>
                <w:i/>
                <w:iCs/>
              </w:rPr>
              <w:t>участках</w:t>
            </w:r>
            <w:r w:rsidR="0033678E" w:rsidRPr="008D7935">
              <w:rPr>
                <w:rFonts w:eastAsia="Calibri"/>
                <w:i/>
                <w:iCs/>
              </w:rPr>
              <w:t xml:space="preserve"> полос частот 10,7−14,5 ГГц, 17,3−20,2 ГГц и 27,5−30 ГГц, в которых </w:t>
            </w:r>
            <w:r w:rsidR="008D7935" w:rsidRPr="008D7935">
              <w:rPr>
                <w:rFonts w:eastAsia="Calibri"/>
                <w:i/>
                <w:iCs/>
              </w:rPr>
              <w:t xml:space="preserve">применяется пересмотр пределов э.п.п.м. </w:t>
            </w:r>
            <w:r w:rsidR="0033678E" w:rsidRPr="008D7935">
              <w:rPr>
                <w:rFonts w:eastAsia="Calibri"/>
                <w:i/>
                <w:iCs/>
              </w:rPr>
              <w:t xml:space="preserve">согласно Статье </w:t>
            </w:r>
            <w:r w:rsidR="0033678E" w:rsidRPr="00645398">
              <w:rPr>
                <w:rFonts w:eastAsia="Calibri"/>
                <w:b/>
                <w:i/>
                <w:iCs/>
              </w:rPr>
              <w:t>22</w:t>
            </w:r>
            <w:r w:rsidR="0033678E" w:rsidRPr="008D7935">
              <w:rPr>
                <w:rFonts w:eastAsia="Calibri"/>
                <w:i/>
                <w:iCs/>
              </w:rPr>
              <w:t xml:space="preserve"> и Резолюции</w:t>
            </w:r>
            <w:r w:rsidR="008D7935" w:rsidRPr="008D7935">
              <w:rPr>
                <w:rFonts w:eastAsia="Calibri"/>
                <w:i/>
                <w:iCs/>
              </w:rPr>
              <w:t> </w:t>
            </w:r>
            <w:r w:rsidR="0033678E" w:rsidRPr="00645398">
              <w:rPr>
                <w:rFonts w:eastAsia="Calibri"/>
                <w:b/>
                <w:i/>
                <w:iCs/>
              </w:rPr>
              <w:t>76 (Пересм. ВКР-15)</w:t>
            </w:r>
            <w:r w:rsidR="0033678E" w:rsidRPr="00645398">
              <w:rPr>
                <w:rFonts w:eastAsia="Calibri"/>
              </w:rPr>
              <w:t xml:space="preserve">". </w:t>
            </w:r>
          </w:p>
          <w:p w14:paraId="7F9F44A1" w14:textId="5C962BAD" w:rsidR="005A35B6" w:rsidRPr="00F615E7" w:rsidRDefault="002F0E51" w:rsidP="002F0E51">
            <w:pPr>
              <w:pStyle w:val="enumlev1"/>
              <w:rPr>
                <w:rFonts w:eastAsia="Calibri"/>
              </w:rPr>
            </w:pPr>
            <w:r w:rsidRPr="00F615E7">
              <w:rPr>
                <w:rFonts w:eastAsia="Calibri"/>
              </w:rPr>
              <w:t>2</w:t>
            </w:r>
            <w:r w:rsidRPr="00F615E7">
              <w:rPr>
                <w:rFonts w:eastAsia="Calibri"/>
              </w:rPr>
              <w:tab/>
            </w:r>
            <w:r w:rsidR="00F615E7" w:rsidRPr="00F615E7">
              <w:rPr>
                <w:rFonts w:eastAsia="Calibri"/>
                <w:b/>
              </w:rPr>
              <w:t xml:space="preserve">поддержать </w:t>
            </w:r>
            <w:r w:rsidR="00F615E7" w:rsidRPr="00AB7B59">
              <w:rPr>
                <w:rFonts w:eastAsia="Calibri"/>
                <w:bCs/>
                <w:lang w:val="en-US"/>
              </w:rPr>
              <w:t>AFCP</w:t>
            </w:r>
            <w:r w:rsidR="00F615E7" w:rsidRPr="00AB7B59">
              <w:rPr>
                <w:rFonts w:eastAsia="Calibri"/>
                <w:bCs/>
              </w:rPr>
              <w:t xml:space="preserve"> по данному пункту повестки дня</w:t>
            </w:r>
            <w:r w:rsidR="005A35B6" w:rsidRPr="00F615E7">
              <w:rPr>
                <w:rFonts w:eastAsia="Calibri"/>
              </w:rPr>
              <w:t>.</w:t>
            </w:r>
          </w:p>
        </w:tc>
      </w:tr>
    </w:tbl>
    <w:p w14:paraId="33C6325D" w14:textId="4C64E5B9" w:rsidR="00DA2333" w:rsidRPr="00F615E7" w:rsidRDefault="00DA2333" w:rsidP="00DA2333"/>
    <w:p w14:paraId="43EA3E3C" w14:textId="4A61D1DF" w:rsidR="00DA2333" w:rsidRPr="00F615E7" w:rsidRDefault="00DA2333" w:rsidP="00DA2333">
      <w:r w:rsidRPr="00F615E7">
        <w:br w:type="page"/>
      </w:r>
    </w:p>
    <w:p w14:paraId="28DD7717" w14:textId="49756158" w:rsidR="00727048" w:rsidRPr="003A499A" w:rsidRDefault="003A499A" w:rsidP="00727048">
      <w:pPr>
        <w:pStyle w:val="AnnexNo"/>
      </w:pPr>
      <w:r w:rsidRPr="003A499A">
        <w:lastRenderedPageBreak/>
        <w:t xml:space="preserve">приложение </w:t>
      </w:r>
      <w:r w:rsidR="00727048" w:rsidRPr="003A499A">
        <w:t>2</w:t>
      </w:r>
    </w:p>
    <w:p w14:paraId="532E6759" w14:textId="6D09724B" w:rsidR="00727048" w:rsidRPr="00706238" w:rsidRDefault="008D7935" w:rsidP="00727048">
      <w:pPr>
        <w:pStyle w:val="Annextitle"/>
      </w:pPr>
      <w:r w:rsidRPr="003B5C8F">
        <w:t>Список перекрестных ссылок</w:t>
      </w:r>
      <w:r w:rsidR="003B5C8F" w:rsidRPr="003B5C8F">
        <w:t xml:space="preserve"> на документы, содержащие предложения и оформленные как Дополнительные документы к настоящему базовому документу</w:t>
      </w:r>
    </w:p>
    <w:tbl>
      <w:tblPr>
        <w:tblStyle w:val="TableGrid"/>
        <w:tblW w:w="0" w:type="auto"/>
        <w:tblLook w:val="04A0" w:firstRow="1" w:lastRow="0" w:firstColumn="1" w:lastColumn="0" w:noHBand="0" w:noVBand="1"/>
      </w:tblPr>
      <w:tblGrid>
        <w:gridCol w:w="3681"/>
        <w:gridCol w:w="5948"/>
      </w:tblGrid>
      <w:tr w:rsidR="00727048" w:rsidRPr="002F13DC" w14:paraId="6FF040B1" w14:textId="77777777" w:rsidTr="00F841DB">
        <w:trPr>
          <w:tblHeader/>
        </w:trPr>
        <w:tc>
          <w:tcPr>
            <w:tcW w:w="3681" w:type="dxa"/>
            <w:shd w:val="clear" w:color="auto" w:fill="D9D9D9" w:themeFill="background1" w:themeFillShade="D9"/>
          </w:tcPr>
          <w:p w14:paraId="4494D19A" w14:textId="2B4D4977" w:rsidR="00727048" w:rsidRPr="00645398" w:rsidRDefault="008D7935" w:rsidP="00F841DB">
            <w:pPr>
              <w:tabs>
                <w:tab w:val="clear" w:pos="1871"/>
                <w:tab w:val="clear" w:pos="2268"/>
                <w:tab w:val="left" w:pos="567"/>
              </w:tabs>
              <w:jc w:val="center"/>
              <w:rPr>
                <w:b/>
              </w:rPr>
            </w:pPr>
            <w:r w:rsidRPr="00645398">
              <w:rPr>
                <w:b/>
              </w:rPr>
              <w:t>Предложение(я) по следующим пунктам/темам повестки дня ВКР-23</w:t>
            </w:r>
          </w:p>
        </w:tc>
        <w:tc>
          <w:tcPr>
            <w:tcW w:w="5948" w:type="dxa"/>
            <w:shd w:val="clear" w:color="auto" w:fill="D9D9D9" w:themeFill="background1" w:themeFillShade="D9"/>
          </w:tcPr>
          <w:p w14:paraId="1C39C967" w14:textId="3B581D0B" w:rsidR="00727048" w:rsidRPr="00645398" w:rsidRDefault="002F13DC" w:rsidP="00645398">
            <w:pPr>
              <w:tabs>
                <w:tab w:val="clear" w:pos="1871"/>
                <w:tab w:val="clear" w:pos="2268"/>
                <w:tab w:val="left" w:pos="567"/>
              </w:tabs>
              <w:jc w:val="center"/>
              <w:rPr>
                <w:b/>
              </w:rPr>
            </w:pPr>
            <w:r w:rsidRPr="00645398">
              <w:rPr>
                <w:b/>
              </w:rPr>
              <w:t xml:space="preserve">Содержится в следующем </w:t>
            </w:r>
            <w:r w:rsidR="00AB7B59" w:rsidRPr="00645398">
              <w:rPr>
                <w:b/>
              </w:rPr>
              <w:t>Д</w:t>
            </w:r>
            <w:r w:rsidRPr="00645398">
              <w:rPr>
                <w:b/>
              </w:rPr>
              <w:t>ополнительном документе к настоящему базовому документу (</w:t>
            </w:r>
            <w:r w:rsidR="003B5C8F" w:rsidRPr="00645398">
              <w:rPr>
                <w:b/>
              </w:rPr>
              <w:t>который является</w:t>
            </w:r>
            <w:r w:rsidRPr="00645398">
              <w:rPr>
                <w:b/>
              </w:rPr>
              <w:t xml:space="preserve"> </w:t>
            </w:r>
            <w:r w:rsidR="00347596" w:rsidRPr="00645398">
              <w:rPr>
                <w:b/>
              </w:rPr>
              <w:t>предложени</w:t>
            </w:r>
            <w:r w:rsidR="003B5C8F" w:rsidRPr="00645398">
              <w:rPr>
                <w:b/>
              </w:rPr>
              <w:t>ем</w:t>
            </w:r>
            <w:r w:rsidR="00347596" w:rsidRPr="00645398">
              <w:rPr>
                <w:b/>
              </w:rPr>
              <w:t xml:space="preserve"> для ВКР-23</w:t>
            </w:r>
            <w:r w:rsidR="00AB7B59" w:rsidRPr="00645398">
              <w:rPr>
                <w:b/>
              </w:rPr>
              <w:t>, озаглавленн</w:t>
            </w:r>
            <w:r w:rsidR="003B5C8F" w:rsidRPr="00645398">
              <w:rPr>
                <w:b/>
              </w:rPr>
              <w:t>ым</w:t>
            </w:r>
            <w:r w:rsidR="00347596" w:rsidRPr="00645398">
              <w:rPr>
                <w:b/>
              </w:rPr>
              <w:t xml:space="preserve"> "</w:t>
            </w:r>
            <w:r w:rsidR="00347596" w:rsidRPr="00645398">
              <w:rPr>
                <w:b/>
                <w:bCs/>
              </w:rPr>
              <w:t>Д</w:t>
            </w:r>
            <w:r w:rsidRPr="00645398">
              <w:rPr>
                <w:b/>
                <w:bCs/>
              </w:rPr>
              <w:t>окумент</w:t>
            </w:r>
            <w:r w:rsidR="00645398">
              <w:rPr>
                <w:b/>
                <w:bCs/>
              </w:rPr>
              <w:t> </w:t>
            </w:r>
            <w:r w:rsidRPr="00645398">
              <w:rPr>
                <w:b/>
                <w:bCs/>
              </w:rPr>
              <w:t>87</w:t>
            </w:r>
            <w:r w:rsidR="00347596" w:rsidRPr="00645398">
              <w:rPr>
                <w:b/>
              </w:rPr>
              <w:t>"</w:t>
            </w:r>
            <w:r w:rsidRPr="00645398">
              <w:rPr>
                <w:b/>
              </w:rPr>
              <w:t xml:space="preserve">) </w:t>
            </w:r>
          </w:p>
        </w:tc>
      </w:tr>
      <w:tr w:rsidR="00727048" w14:paraId="06767E23" w14:textId="77777777" w:rsidTr="00F841DB">
        <w:tc>
          <w:tcPr>
            <w:tcW w:w="3681" w:type="dxa"/>
          </w:tcPr>
          <w:p w14:paraId="6EEEC30E" w14:textId="77777777" w:rsidR="00727048" w:rsidRDefault="00727048" w:rsidP="00F841DB">
            <w:pPr>
              <w:tabs>
                <w:tab w:val="clear" w:pos="1871"/>
                <w:tab w:val="clear" w:pos="2268"/>
                <w:tab w:val="left" w:pos="567"/>
              </w:tabs>
              <w:jc w:val="center"/>
            </w:pPr>
            <w:r>
              <w:t>1.1</w:t>
            </w:r>
          </w:p>
        </w:tc>
        <w:tc>
          <w:tcPr>
            <w:tcW w:w="5948" w:type="dxa"/>
          </w:tcPr>
          <w:p w14:paraId="58BDDA8F" w14:textId="500FE946" w:rsidR="00727048" w:rsidRDefault="00347596" w:rsidP="00F841DB">
            <w:pPr>
              <w:tabs>
                <w:tab w:val="clear" w:pos="1871"/>
                <w:tab w:val="clear" w:pos="2268"/>
                <w:tab w:val="left" w:pos="567"/>
              </w:tabs>
              <w:jc w:val="center"/>
            </w:pPr>
            <w:r>
              <w:t>Д</w:t>
            </w:r>
            <w:r w:rsidRPr="00347596">
              <w:t>ополнительн</w:t>
            </w:r>
            <w:r>
              <w:t>ый</w:t>
            </w:r>
            <w:r w:rsidRPr="00347596">
              <w:t xml:space="preserve"> документ </w:t>
            </w:r>
            <w:r w:rsidR="00727048">
              <w:t>1</w:t>
            </w:r>
          </w:p>
        </w:tc>
      </w:tr>
      <w:tr w:rsidR="00727048" w14:paraId="1E6B984F" w14:textId="77777777" w:rsidTr="00F841DB">
        <w:tc>
          <w:tcPr>
            <w:tcW w:w="3681" w:type="dxa"/>
          </w:tcPr>
          <w:p w14:paraId="0AD1C48F" w14:textId="77777777" w:rsidR="00727048" w:rsidRDefault="00727048" w:rsidP="00F841DB">
            <w:pPr>
              <w:tabs>
                <w:tab w:val="clear" w:pos="1871"/>
                <w:tab w:val="clear" w:pos="2268"/>
                <w:tab w:val="left" w:pos="567"/>
              </w:tabs>
              <w:jc w:val="center"/>
            </w:pPr>
            <w:r>
              <w:t>1.2</w:t>
            </w:r>
          </w:p>
        </w:tc>
        <w:tc>
          <w:tcPr>
            <w:tcW w:w="5948" w:type="dxa"/>
          </w:tcPr>
          <w:p w14:paraId="2C6E4C23" w14:textId="02E16428" w:rsidR="00727048" w:rsidRDefault="00347596" w:rsidP="00F841DB">
            <w:pPr>
              <w:tabs>
                <w:tab w:val="clear" w:pos="1871"/>
                <w:tab w:val="clear" w:pos="2268"/>
                <w:tab w:val="left" w:pos="567"/>
              </w:tabs>
              <w:jc w:val="center"/>
            </w:pPr>
            <w:r w:rsidRPr="00347596">
              <w:t xml:space="preserve">Дополнительный документ </w:t>
            </w:r>
            <w:r w:rsidR="00727048">
              <w:t>2</w:t>
            </w:r>
          </w:p>
        </w:tc>
      </w:tr>
      <w:tr w:rsidR="00727048" w14:paraId="30FE95EF" w14:textId="77777777" w:rsidTr="00F841DB">
        <w:tc>
          <w:tcPr>
            <w:tcW w:w="3681" w:type="dxa"/>
          </w:tcPr>
          <w:p w14:paraId="20BECE04" w14:textId="77777777" w:rsidR="00727048" w:rsidRDefault="00727048" w:rsidP="00F841DB">
            <w:pPr>
              <w:tabs>
                <w:tab w:val="clear" w:pos="1871"/>
                <w:tab w:val="clear" w:pos="2268"/>
                <w:tab w:val="left" w:pos="567"/>
              </w:tabs>
              <w:jc w:val="center"/>
            </w:pPr>
            <w:r>
              <w:t>1.3</w:t>
            </w:r>
          </w:p>
        </w:tc>
        <w:tc>
          <w:tcPr>
            <w:tcW w:w="5948" w:type="dxa"/>
          </w:tcPr>
          <w:p w14:paraId="52F23596" w14:textId="256E58B5" w:rsidR="00727048" w:rsidRDefault="00347596" w:rsidP="00F841DB">
            <w:pPr>
              <w:tabs>
                <w:tab w:val="clear" w:pos="1871"/>
                <w:tab w:val="clear" w:pos="2268"/>
                <w:tab w:val="left" w:pos="567"/>
              </w:tabs>
              <w:jc w:val="center"/>
            </w:pPr>
            <w:r w:rsidRPr="00347596">
              <w:t xml:space="preserve">Дополнительный документ </w:t>
            </w:r>
            <w:r w:rsidR="00727048">
              <w:t>3</w:t>
            </w:r>
          </w:p>
        </w:tc>
      </w:tr>
      <w:tr w:rsidR="00727048" w14:paraId="5B420FE2" w14:textId="77777777" w:rsidTr="00F841DB">
        <w:tc>
          <w:tcPr>
            <w:tcW w:w="3681" w:type="dxa"/>
          </w:tcPr>
          <w:p w14:paraId="31CAAE84" w14:textId="77777777" w:rsidR="00727048" w:rsidRDefault="00727048" w:rsidP="00F841DB">
            <w:pPr>
              <w:tabs>
                <w:tab w:val="clear" w:pos="1871"/>
                <w:tab w:val="clear" w:pos="2268"/>
                <w:tab w:val="left" w:pos="567"/>
              </w:tabs>
              <w:jc w:val="center"/>
            </w:pPr>
            <w:r>
              <w:t>1.4</w:t>
            </w:r>
          </w:p>
        </w:tc>
        <w:tc>
          <w:tcPr>
            <w:tcW w:w="5948" w:type="dxa"/>
          </w:tcPr>
          <w:p w14:paraId="4795DCBD" w14:textId="6CDFA831" w:rsidR="00727048" w:rsidRDefault="00347596" w:rsidP="00F841DB">
            <w:pPr>
              <w:tabs>
                <w:tab w:val="clear" w:pos="1871"/>
                <w:tab w:val="clear" w:pos="2268"/>
                <w:tab w:val="left" w:pos="567"/>
              </w:tabs>
              <w:jc w:val="center"/>
            </w:pPr>
            <w:r w:rsidRPr="00347596">
              <w:t xml:space="preserve">Дополнительный документ </w:t>
            </w:r>
            <w:r w:rsidR="00727048">
              <w:t>4</w:t>
            </w:r>
          </w:p>
        </w:tc>
      </w:tr>
      <w:tr w:rsidR="00727048" w14:paraId="77D3AEC7" w14:textId="77777777" w:rsidTr="00F841DB">
        <w:tc>
          <w:tcPr>
            <w:tcW w:w="3681" w:type="dxa"/>
          </w:tcPr>
          <w:p w14:paraId="1068270C" w14:textId="77777777" w:rsidR="00727048" w:rsidRDefault="00727048" w:rsidP="00F841DB">
            <w:pPr>
              <w:tabs>
                <w:tab w:val="clear" w:pos="1871"/>
                <w:tab w:val="clear" w:pos="2268"/>
                <w:tab w:val="left" w:pos="567"/>
              </w:tabs>
              <w:jc w:val="center"/>
            </w:pPr>
            <w:r>
              <w:t>1.5</w:t>
            </w:r>
          </w:p>
        </w:tc>
        <w:tc>
          <w:tcPr>
            <w:tcW w:w="5948" w:type="dxa"/>
          </w:tcPr>
          <w:p w14:paraId="06AEB7F4" w14:textId="2C793EA1" w:rsidR="00727048" w:rsidRDefault="00347596" w:rsidP="00F841DB">
            <w:pPr>
              <w:tabs>
                <w:tab w:val="clear" w:pos="1871"/>
                <w:tab w:val="clear" w:pos="2268"/>
                <w:tab w:val="left" w:pos="567"/>
              </w:tabs>
              <w:jc w:val="center"/>
            </w:pPr>
            <w:r w:rsidRPr="00347596">
              <w:t xml:space="preserve">Дополнительный документ </w:t>
            </w:r>
            <w:r w:rsidR="00727048">
              <w:t>5</w:t>
            </w:r>
          </w:p>
        </w:tc>
      </w:tr>
      <w:tr w:rsidR="00727048" w14:paraId="395D1AFC" w14:textId="77777777" w:rsidTr="00F841DB">
        <w:tc>
          <w:tcPr>
            <w:tcW w:w="3681" w:type="dxa"/>
          </w:tcPr>
          <w:p w14:paraId="0EE50FC4" w14:textId="77777777" w:rsidR="00727048" w:rsidRDefault="00727048" w:rsidP="00F841DB">
            <w:pPr>
              <w:tabs>
                <w:tab w:val="clear" w:pos="1871"/>
                <w:tab w:val="clear" w:pos="2268"/>
                <w:tab w:val="left" w:pos="567"/>
              </w:tabs>
              <w:jc w:val="center"/>
            </w:pPr>
            <w:r>
              <w:t>1.6</w:t>
            </w:r>
          </w:p>
        </w:tc>
        <w:tc>
          <w:tcPr>
            <w:tcW w:w="5948" w:type="dxa"/>
          </w:tcPr>
          <w:p w14:paraId="049A9545" w14:textId="050B0C9B" w:rsidR="00727048" w:rsidRDefault="00347596" w:rsidP="00F841DB">
            <w:pPr>
              <w:tabs>
                <w:tab w:val="clear" w:pos="1871"/>
                <w:tab w:val="clear" w:pos="2268"/>
                <w:tab w:val="left" w:pos="567"/>
              </w:tabs>
              <w:jc w:val="center"/>
            </w:pPr>
            <w:r w:rsidRPr="00347596">
              <w:t xml:space="preserve">Дополнительный документ </w:t>
            </w:r>
            <w:r w:rsidR="00727048">
              <w:t>6</w:t>
            </w:r>
          </w:p>
        </w:tc>
      </w:tr>
      <w:tr w:rsidR="00727048" w14:paraId="4DB37081" w14:textId="77777777" w:rsidTr="00F841DB">
        <w:tc>
          <w:tcPr>
            <w:tcW w:w="3681" w:type="dxa"/>
          </w:tcPr>
          <w:p w14:paraId="43E101C0" w14:textId="77777777" w:rsidR="00727048" w:rsidRDefault="00727048" w:rsidP="00F841DB">
            <w:pPr>
              <w:tabs>
                <w:tab w:val="clear" w:pos="1871"/>
                <w:tab w:val="clear" w:pos="2268"/>
                <w:tab w:val="left" w:pos="567"/>
              </w:tabs>
              <w:jc w:val="center"/>
            </w:pPr>
            <w:r>
              <w:t>1.7</w:t>
            </w:r>
          </w:p>
        </w:tc>
        <w:tc>
          <w:tcPr>
            <w:tcW w:w="5948" w:type="dxa"/>
          </w:tcPr>
          <w:p w14:paraId="2A0CF22D" w14:textId="03077FAD" w:rsidR="00727048" w:rsidRDefault="00347596" w:rsidP="00F841DB">
            <w:pPr>
              <w:tabs>
                <w:tab w:val="clear" w:pos="1871"/>
                <w:tab w:val="clear" w:pos="2268"/>
                <w:tab w:val="left" w:pos="567"/>
              </w:tabs>
              <w:jc w:val="center"/>
            </w:pPr>
            <w:r w:rsidRPr="00347596">
              <w:t xml:space="preserve">Дополнительный документ </w:t>
            </w:r>
            <w:r w:rsidR="00727048">
              <w:t>7</w:t>
            </w:r>
          </w:p>
        </w:tc>
      </w:tr>
      <w:tr w:rsidR="00727048" w14:paraId="1B9A56C3" w14:textId="77777777" w:rsidTr="00F841DB">
        <w:tc>
          <w:tcPr>
            <w:tcW w:w="3681" w:type="dxa"/>
          </w:tcPr>
          <w:p w14:paraId="77EFDBA1" w14:textId="77777777" w:rsidR="00727048" w:rsidRDefault="00727048" w:rsidP="00F841DB">
            <w:pPr>
              <w:tabs>
                <w:tab w:val="clear" w:pos="1871"/>
                <w:tab w:val="clear" w:pos="2268"/>
                <w:tab w:val="left" w:pos="567"/>
              </w:tabs>
              <w:jc w:val="center"/>
            </w:pPr>
            <w:r>
              <w:t>1.8</w:t>
            </w:r>
          </w:p>
        </w:tc>
        <w:tc>
          <w:tcPr>
            <w:tcW w:w="5948" w:type="dxa"/>
          </w:tcPr>
          <w:p w14:paraId="47C9965D" w14:textId="30F8636E" w:rsidR="00727048" w:rsidRDefault="00347596" w:rsidP="00F841DB">
            <w:pPr>
              <w:tabs>
                <w:tab w:val="clear" w:pos="1871"/>
                <w:tab w:val="clear" w:pos="2268"/>
                <w:tab w:val="left" w:pos="567"/>
              </w:tabs>
              <w:jc w:val="center"/>
            </w:pPr>
            <w:r w:rsidRPr="00347596">
              <w:t xml:space="preserve">Дополнительный документ </w:t>
            </w:r>
            <w:r w:rsidR="00727048">
              <w:t>8</w:t>
            </w:r>
          </w:p>
        </w:tc>
      </w:tr>
      <w:tr w:rsidR="00727048" w14:paraId="0B3CEAB0" w14:textId="77777777" w:rsidTr="00F841DB">
        <w:tc>
          <w:tcPr>
            <w:tcW w:w="3681" w:type="dxa"/>
          </w:tcPr>
          <w:p w14:paraId="0AFF3CAD" w14:textId="77777777" w:rsidR="00727048" w:rsidRDefault="00727048" w:rsidP="00F841DB">
            <w:pPr>
              <w:tabs>
                <w:tab w:val="clear" w:pos="1871"/>
                <w:tab w:val="clear" w:pos="2268"/>
                <w:tab w:val="left" w:pos="567"/>
              </w:tabs>
              <w:jc w:val="center"/>
            </w:pPr>
            <w:r>
              <w:t>1.9</w:t>
            </w:r>
          </w:p>
        </w:tc>
        <w:tc>
          <w:tcPr>
            <w:tcW w:w="5948" w:type="dxa"/>
          </w:tcPr>
          <w:p w14:paraId="7CC77769" w14:textId="797E80DA" w:rsidR="00727048" w:rsidRDefault="00347596" w:rsidP="00F841DB">
            <w:pPr>
              <w:tabs>
                <w:tab w:val="clear" w:pos="1871"/>
                <w:tab w:val="clear" w:pos="2268"/>
                <w:tab w:val="left" w:pos="567"/>
              </w:tabs>
              <w:jc w:val="center"/>
            </w:pPr>
            <w:r w:rsidRPr="00347596">
              <w:t xml:space="preserve">Дополнительный документ </w:t>
            </w:r>
            <w:r w:rsidR="00727048">
              <w:t>9</w:t>
            </w:r>
          </w:p>
        </w:tc>
      </w:tr>
      <w:tr w:rsidR="00727048" w14:paraId="692279DA" w14:textId="77777777" w:rsidTr="00F841DB">
        <w:tc>
          <w:tcPr>
            <w:tcW w:w="3681" w:type="dxa"/>
          </w:tcPr>
          <w:p w14:paraId="3B041903" w14:textId="77777777" w:rsidR="00727048" w:rsidRDefault="00727048" w:rsidP="00F841DB">
            <w:pPr>
              <w:tabs>
                <w:tab w:val="clear" w:pos="1871"/>
                <w:tab w:val="clear" w:pos="2268"/>
                <w:tab w:val="left" w:pos="567"/>
              </w:tabs>
              <w:jc w:val="center"/>
            </w:pPr>
            <w:r>
              <w:t>1.10</w:t>
            </w:r>
          </w:p>
        </w:tc>
        <w:tc>
          <w:tcPr>
            <w:tcW w:w="5948" w:type="dxa"/>
          </w:tcPr>
          <w:p w14:paraId="27404EF9" w14:textId="05165752" w:rsidR="00727048" w:rsidRDefault="00347596" w:rsidP="00F841DB">
            <w:pPr>
              <w:tabs>
                <w:tab w:val="clear" w:pos="1871"/>
                <w:tab w:val="clear" w:pos="2268"/>
                <w:tab w:val="left" w:pos="567"/>
              </w:tabs>
              <w:jc w:val="center"/>
            </w:pPr>
            <w:r w:rsidRPr="00347596">
              <w:t xml:space="preserve">Дополнительный документ </w:t>
            </w:r>
            <w:r w:rsidR="00727048">
              <w:t>10</w:t>
            </w:r>
          </w:p>
        </w:tc>
      </w:tr>
      <w:tr w:rsidR="00727048" w14:paraId="0B162BA6" w14:textId="77777777" w:rsidTr="00F841DB">
        <w:tc>
          <w:tcPr>
            <w:tcW w:w="3681" w:type="dxa"/>
          </w:tcPr>
          <w:p w14:paraId="6AA98067" w14:textId="77777777" w:rsidR="00727048" w:rsidRDefault="00727048" w:rsidP="00F841DB">
            <w:pPr>
              <w:tabs>
                <w:tab w:val="clear" w:pos="1871"/>
                <w:tab w:val="clear" w:pos="2268"/>
                <w:tab w:val="left" w:pos="567"/>
              </w:tabs>
              <w:jc w:val="center"/>
            </w:pPr>
            <w:r>
              <w:t>1.11</w:t>
            </w:r>
          </w:p>
        </w:tc>
        <w:tc>
          <w:tcPr>
            <w:tcW w:w="5948" w:type="dxa"/>
          </w:tcPr>
          <w:p w14:paraId="03AFD1F4" w14:textId="4186C9EE" w:rsidR="00727048" w:rsidRDefault="00347596" w:rsidP="00F841DB">
            <w:pPr>
              <w:tabs>
                <w:tab w:val="clear" w:pos="1871"/>
                <w:tab w:val="clear" w:pos="2268"/>
                <w:tab w:val="left" w:pos="567"/>
              </w:tabs>
              <w:jc w:val="center"/>
            </w:pPr>
            <w:r w:rsidRPr="00347596">
              <w:t xml:space="preserve">Дополнительный документ </w:t>
            </w:r>
            <w:r w:rsidR="00727048">
              <w:t>11</w:t>
            </w:r>
          </w:p>
        </w:tc>
      </w:tr>
      <w:tr w:rsidR="00727048" w14:paraId="56F2C262" w14:textId="77777777" w:rsidTr="00F841DB">
        <w:tc>
          <w:tcPr>
            <w:tcW w:w="3681" w:type="dxa"/>
          </w:tcPr>
          <w:p w14:paraId="6C954702" w14:textId="77777777" w:rsidR="00727048" w:rsidRDefault="00727048" w:rsidP="00F841DB">
            <w:pPr>
              <w:tabs>
                <w:tab w:val="clear" w:pos="1871"/>
                <w:tab w:val="clear" w:pos="2268"/>
                <w:tab w:val="left" w:pos="567"/>
              </w:tabs>
              <w:jc w:val="center"/>
            </w:pPr>
            <w:r>
              <w:t>1.12</w:t>
            </w:r>
          </w:p>
        </w:tc>
        <w:tc>
          <w:tcPr>
            <w:tcW w:w="5948" w:type="dxa"/>
          </w:tcPr>
          <w:p w14:paraId="35D21169" w14:textId="6287CE2E" w:rsidR="00727048" w:rsidRDefault="00347596" w:rsidP="00F841DB">
            <w:pPr>
              <w:tabs>
                <w:tab w:val="clear" w:pos="1871"/>
                <w:tab w:val="clear" w:pos="2268"/>
                <w:tab w:val="left" w:pos="567"/>
              </w:tabs>
              <w:jc w:val="center"/>
            </w:pPr>
            <w:r w:rsidRPr="00347596">
              <w:t xml:space="preserve">Дополнительный документ </w:t>
            </w:r>
            <w:r w:rsidR="00727048">
              <w:t>12</w:t>
            </w:r>
          </w:p>
        </w:tc>
      </w:tr>
      <w:tr w:rsidR="00727048" w14:paraId="1C9168E7" w14:textId="77777777" w:rsidTr="00F841DB">
        <w:tc>
          <w:tcPr>
            <w:tcW w:w="3681" w:type="dxa"/>
          </w:tcPr>
          <w:p w14:paraId="3A181041" w14:textId="77777777" w:rsidR="00727048" w:rsidRDefault="00727048" w:rsidP="00F841DB">
            <w:pPr>
              <w:tabs>
                <w:tab w:val="clear" w:pos="1871"/>
                <w:tab w:val="clear" w:pos="2268"/>
                <w:tab w:val="left" w:pos="567"/>
              </w:tabs>
              <w:jc w:val="center"/>
            </w:pPr>
            <w:r>
              <w:t>1.13</w:t>
            </w:r>
          </w:p>
        </w:tc>
        <w:tc>
          <w:tcPr>
            <w:tcW w:w="5948" w:type="dxa"/>
          </w:tcPr>
          <w:p w14:paraId="4834619C" w14:textId="05205F07" w:rsidR="00727048" w:rsidRDefault="00347596" w:rsidP="00F841DB">
            <w:pPr>
              <w:tabs>
                <w:tab w:val="clear" w:pos="1871"/>
                <w:tab w:val="clear" w:pos="2268"/>
                <w:tab w:val="left" w:pos="567"/>
              </w:tabs>
              <w:jc w:val="center"/>
            </w:pPr>
            <w:r w:rsidRPr="00347596">
              <w:t xml:space="preserve">Дополнительный документ </w:t>
            </w:r>
            <w:r w:rsidR="00727048">
              <w:t>13</w:t>
            </w:r>
          </w:p>
        </w:tc>
      </w:tr>
      <w:tr w:rsidR="00727048" w14:paraId="2C3AD19F" w14:textId="77777777" w:rsidTr="00F841DB">
        <w:tc>
          <w:tcPr>
            <w:tcW w:w="3681" w:type="dxa"/>
          </w:tcPr>
          <w:p w14:paraId="1172277C" w14:textId="77777777" w:rsidR="00727048" w:rsidRDefault="00727048" w:rsidP="00F841DB">
            <w:pPr>
              <w:tabs>
                <w:tab w:val="clear" w:pos="1871"/>
                <w:tab w:val="clear" w:pos="2268"/>
                <w:tab w:val="left" w:pos="567"/>
              </w:tabs>
              <w:jc w:val="center"/>
            </w:pPr>
            <w:r>
              <w:t>1.14</w:t>
            </w:r>
          </w:p>
        </w:tc>
        <w:tc>
          <w:tcPr>
            <w:tcW w:w="5948" w:type="dxa"/>
          </w:tcPr>
          <w:p w14:paraId="6361710C" w14:textId="193A66AB" w:rsidR="00727048" w:rsidRDefault="00347596" w:rsidP="00F841DB">
            <w:pPr>
              <w:tabs>
                <w:tab w:val="clear" w:pos="1871"/>
                <w:tab w:val="clear" w:pos="2268"/>
                <w:tab w:val="left" w:pos="567"/>
              </w:tabs>
              <w:jc w:val="center"/>
            </w:pPr>
            <w:r w:rsidRPr="00347596">
              <w:t xml:space="preserve">Дополнительный документ </w:t>
            </w:r>
            <w:r w:rsidR="00727048">
              <w:t>14</w:t>
            </w:r>
          </w:p>
        </w:tc>
      </w:tr>
      <w:tr w:rsidR="00727048" w14:paraId="6162C5EB" w14:textId="77777777" w:rsidTr="00F841DB">
        <w:tc>
          <w:tcPr>
            <w:tcW w:w="3681" w:type="dxa"/>
          </w:tcPr>
          <w:p w14:paraId="678888B1" w14:textId="77777777" w:rsidR="00727048" w:rsidRDefault="00727048" w:rsidP="00F841DB">
            <w:pPr>
              <w:tabs>
                <w:tab w:val="clear" w:pos="1871"/>
                <w:tab w:val="clear" w:pos="2268"/>
                <w:tab w:val="left" w:pos="567"/>
              </w:tabs>
              <w:jc w:val="center"/>
            </w:pPr>
            <w:r>
              <w:t>1.15</w:t>
            </w:r>
          </w:p>
        </w:tc>
        <w:tc>
          <w:tcPr>
            <w:tcW w:w="5948" w:type="dxa"/>
          </w:tcPr>
          <w:p w14:paraId="7BF0D686" w14:textId="353558F0" w:rsidR="00727048" w:rsidRDefault="00347596" w:rsidP="00F841DB">
            <w:pPr>
              <w:tabs>
                <w:tab w:val="clear" w:pos="1871"/>
                <w:tab w:val="clear" w:pos="2268"/>
                <w:tab w:val="left" w:pos="567"/>
              </w:tabs>
              <w:jc w:val="center"/>
            </w:pPr>
            <w:r w:rsidRPr="00347596">
              <w:t xml:space="preserve">Дополнительный документ </w:t>
            </w:r>
            <w:r w:rsidR="00727048">
              <w:t>15</w:t>
            </w:r>
          </w:p>
        </w:tc>
      </w:tr>
      <w:tr w:rsidR="00727048" w14:paraId="7C1C8AB7" w14:textId="77777777" w:rsidTr="00F841DB">
        <w:tc>
          <w:tcPr>
            <w:tcW w:w="3681" w:type="dxa"/>
          </w:tcPr>
          <w:p w14:paraId="254FB04C" w14:textId="77777777" w:rsidR="00727048" w:rsidRDefault="00727048" w:rsidP="00F841DB">
            <w:pPr>
              <w:tabs>
                <w:tab w:val="clear" w:pos="1871"/>
                <w:tab w:val="clear" w:pos="2268"/>
                <w:tab w:val="left" w:pos="567"/>
              </w:tabs>
              <w:jc w:val="center"/>
            </w:pPr>
            <w:r>
              <w:t>1.16</w:t>
            </w:r>
          </w:p>
        </w:tc>
        <w:tc>
          <w:tcPr>
            <w:tcW w:w="5948" w:type="dxa"/>
          </w:tcPr>
          <w:p w14:paraId="7D2B2AF9" w14:textId="3FC80E17" w:rsidR="00727048" w:rsidRDefault="00347596" w:rsidP="00F841DB">
            <w:pPr>
              <w:tabs>
                <w:tab w:val="clear" w:pos="1871"/>
                <w:tab w:val="clear" w:pos="2268"/>
                <w:tab w:val="left" w:pos="567"/>
              </w:tabs>
              <w:jc w:val="center"/>
            </w:pPr>
            <w:r w:rsidRPr="00347596">
              <w:t xml:space="preserve">Дополнительный документ </w:t>
            </w:r>
            <w:r w:rsidR="00727048">
              <w:t>16</w:t>
            </w:r>
          </w:p>
        </w:tc>
      </w:tr>
      <w:tr w:rsidR="00727048" w14:paraId="734B353E" w14:textId="77777777" w:rsidTr="00F841DB">
        <w:tc>
          <w:tcPr>
            <w:tcW w:w="3681" w:type="dxa"/>
          </w:tcPr>
          <w:p w14:paraId="6E027CD9" w14:textId="77777777" w:rsidR="00727048" w:rsidRDefault="00727048" w:rsidP="00F841DB">
            <w:pPr>
              <w:tabs>
                <w:tab w:val="clear" w:pos="1871"/>
                <w:tab w:val="clear" w:pos="2268"/>
                <w:tab w:val="left" w:pos="567"/>
              </w:tabs>
              <w:jc w:val="center"/>
            </w:pPr>
            <w:r>
              <w:t>1.17</w:t>
            </w:r>
          </w:p>
        </w:tc>
        <w:tc>
          <w:tcPr>
            <w:tcW w:w="5948" w:type="dxa"/>
          </w:tcPr>
          <w:p w14:paraId="707C8019" w14:textId="79E2E06B" w:rsidR="00727048" w:rsidRDefault="00347596" w:rsidP="00F841DB">
            <w:pPr>
              <w:tabs>
                <w:tab w:val="clear" w:pos="1871"/>
                <w:tab w:val="clear" w:pos="2268"/>
                <w:tab w:val="left" w:pos="567"/>
              </w:tabs>
              <w:jc w:val="center"/>
            </w:pPr>
            <w:r w:rsidRPr="00347596">
              <w:t xml:space="preserve">Дополнительный документ </w:t>
            </w:r>
            <w:r w:rsidR="00727048">
              <w:t>17</w:t>
            </w:r>
          </w:p>
        </w:tc>
      </w:tr>
      <w:tr w:rsidR="00727048" w14:paraId="2998CE9E" w14:textId="77777777" w:rsidTr="00F841DB">
        <w:tc>
          <w:tcPr>
            <w:tcW w:w="3681" w:type="dxa"/>
          </w:tcPr>
          <w:p w14:paraId="27467699" w14:textId="77777777" w:rsidR="00727048" w:rsidRDefault="00727048" w:rsidP="00F841DB">
            <w:pPr>
              <w:tabs>
                <w:tab w:val="clear" w:pos="1871"/>
                <w:tab w:val="clear" w:pos="2268"/>
                <w:tab w:val="left" w:pos="567"/>
              </w:tabs>
              <w:jc w:val="center"/>
            </w:pPr>
            <w:r>
              <w:t>1.18</w:t>
            </w:r>
          </w:p>
        </w:tc>
        <w:tc>
          <w:tcPr>
            <w:tcW w:w="5948" w:type="dxa"/>
          </w:tcPr>
          <w:p w14:paraId="554094C9" w14:textId="6107F306" w:rsidR="00727048" w:rsidRDefault="00347596" w:rsidP="00F841DB">
            <w:pPr>
              <w:tabs>
                <w:tab w:val="clear" w:pos="1871"/>
                <w:tab w:val="clear" w:pos="2268"/>
                <w:tab w:val="left" w:pos="567"/>
              </w:tabs>
              <w:jc w:val="center"/>
            </w:pPr>
            <w:r w:rsidRPr="00347596">
              <w:t xml:space="preserve">Дополнительный документ </w:t>
            </w:r>
            <w:r w:rsidR="00727048">
              <w:t>18</w:t>
            </w:r>
          </w:p>
        </w:tc>
      </w:tr>
      <w:tr w:rsidR="00727048" w14:paraId="00AF0BF5" w14:textId="77777777" w:rsidTr="00F841DB">
        <w:tc>
          <w:tcPr>
            <w:tcW w:w="3681" w:type="dxa"/>
          </w:tcPr>
          <w:p w14:paraId="663B56F1" w14:textId="77777777" w:rsidR="00727048" w:rsidRDefault="00727048" w:rsidP="00F841DB">
            <w:pPr>
              <w:tabs>
                <w:tab w:val="clear" w:pos="1871"/>
                <w:tab w:val="clear" w:pos="2268"/>
                <w:tab w:val="left" w:pos="567"/>
              </w:tabs>
              <w:jc w:val="center"/>
            </w:pPr>
            <w:r>
              <w:t>1.19</w:t>
            </w:r>
          </w:p>
        </w:tc>
        <w:tc>
          <w:tcPr>
            <w:tcW w:w="5948" w:type="dxa"/>
          </w:tcPr>
          <w:p w14:paraId="0D8349B3" w14:textId="5E267AE4" w:rsidR="00727048" w:rsidRDefault="00347596" w:rsidP="00F841DB">
            <w:pPr>
              <w:tabs>
                <w:tab w:val="clear" w:pos="1871"/>
                <w:tab w:val="clear" w:pos="2268"/>
                <w:tab w:val="left" w:pos="567"/>
              </w:tabs>
              <w:jc w:val="center"/>
            </w:pPr>
            <w:r w:rsidRPr="00347596">
              <w:t xml:space="preserve">Дополнительный документ </w:t>
            </w:r>
            <w:r w:rsidR="00727048">
              <w:t>19</w:t>
            </w:r>
          </w:p>
        </w:tc>
      </w:tr>
      <w:tr w:rsidR="00727048" w:rsidRPr="005103D2" w14:paraId="35B229CD" w14:textId="77777777" w:rsidTr="00F841DB">
        <w:tc>
          <w:tcPr>
            <w:tcW w:w="3681" w:type="dxa"/>
          </w:tcPr>
          <w:p w14:paraId="566A64C2" w14:textId="2BE8D425" w:rsidR="00727048" w:rsidRDefault="00727048" w:rsidP="00F841DB">
            <w:pPr>
              <w:tabs>
                <w:tab w:val="clear" w:pos="1871"/>
                <w:tab w:val="clear" w:pos="2268"/>
                <w:tab w:val="left" w:pos="567"/>
              </w:tabs>
              <w:jc w:val="center"/>
            </w:pPr>
            <w:r>
              <w:t>2 (</w:t>
            </w:r>
            <w:r w:rsidR="005103D2">
              <w:t>н</w:t>
            </w:r>
            <w:r w:rsidR="005103D2" w:rsidRPr="005103D2">
              <w:t>ет предложений</w:t>
            </w:r>
            <w:r>
              <w:t>)</w:t>
            </w:r>
          </w:p>
        </w:tc>
        <w:tc>
          <w:tcPr>
            <w:tcW w:w="5948" w:type="dxa"/>
          </w:tcPr>
          <w:p w14:paraId="4AA84D81" w14:textId="46DF5CAD" w:rsidR="00727048" w:rsidRPr="005103D2" w:rsidRDefault="00727048" w:rsidP="00F841DB">
            <w:pPr>
              <w:tabs>
                <w:tab w:val="clear" w:pos="1871"/>
                <w:tab w:val="clear" w:pos="2268"/>
                <w:tab w:val="left" w:pos="567"/>
              </w:tabs>
              <w:jc w:val="center"/>
            </w:pPr>
            <w:r w:rsidRPr="005103D2">
              <w:t>(</w:t>
            </w:r>
            <w:r w:rsidR="005103D2">
              <w:t>Дополнительный документ</w:t>
            </w:r>
            <w:r w:rsidR="005103D2" w:rsidRPr="005103D2">
              <w:t xml:space="preserve"> 20 не был представлен, поскольку </w:t>
            </w:r>
            <w:r w:rsidR="005103D2" w:rsidRPr="005103D2">
              <w:rPr>
                <w:lang w:val="en-US"/>
              </w:rPr>
              <w:t>AFCP</w:t>
            </w:r>
            <w:r w:rsidR="005103D2" w:rsidRPr="005103D2">
              <w:t xml:space="preserve"> </w:t>
            </w:r>
            <w:r w:rsidR="005103D2">
              <w:t>отсутствует и</w:t>
            </w:r>
            <w:r w:rsidR="005103D2" w:rsidRPr="005103D2">
              <w:t xml:space="preserve"> этот пункт повестки дня выходит за рамки общих предложений</w:t>
            </w:r>
            <w:r w:rsidRPr="005103D2">
              <w:t>)</w:t>
            </w:r>
          </w:p>
        </w:tc>
      </w:tr>
      <w:tr w:rsidR="00727048" w14:paraId="176167CC" w14:textId="77777777" w:rsidTr="00F841DB">
        <w:tc>
          <w:tcPr>
            <w:tcW w:w="3681" w:type="dxa"/>
          </w:tcPr>
          <w:p w14:paraId="0EFA7272" w14:textId="0072CEAD" w:rsidR="00727048" w:rsidRDefault="00727048" w:rsidP="00F841DB">
            <w:pPr>
              <w:tabs>
                <w:tab w:val="clear" w:pos="1871"/>
                <w:tab w:val="clear" w:pos="2268"/>
                <w:tab w:val="left" w:pos="567"/>
              </w:tabs>
              <w:jc w:val="center"/>
            </w:pPr>
            <w:r>
              <w:t>4 (</w:t>
            </w:r>
            <w:r w:rsidR="005103D2" w:rsidRPr="005103D2">
              <w:t>нет предложений</w:t>
            </w:r>
            <w:r>
              <w:t>)</w:t>
            </w:r>
          </w:p>
        </w:tc>
        <w:tc>
          <w:tcPr>
            <w:tcW w:w="5948" w:type="dxa"/>
          </w:tcPr>
          <w:p w14:paraId="39053224" w14:textId="595E2649" w:rsidR="00727048" w:rsidRDefault="00727048" w:rsidP="00F841DB">
            <w:pPr>
              <w:tabs>
                <w:tab w:val="clear" w:pos="1871"/>
                <w:tab w:val="clear" w:pos="2268"/>
                <w:tab w:val="left" w:pos="567"/>
              </w:tabs>
              <w:jc w:val="center"/>
            </w:pPr>
            <w:r>
              <w:t>(</w:t>
            </w:r>
            <w:r w:rsidR="00347596" w:rsidRPr="00347596">
              <w:t xml:space="preserve">Дополнительный документ </w:t>
            </w:r>
            <w:r>
              <w:t xml:space="preserve">21 </w:t>
            </w:r>
            <w:r w:rsidR="00347596">
              <w:t>не был представлен</w:t>
            </w:r>
            <w:r>
              <w:t>)</w:t>
            </w:r>
          </w:p>
        </w:tc>
      </w:tr>
      <w:tr w:rsidR="00727048" w14:paraId="31442D26" w14:textId="77777777" w:rsidTr="00F841DB">
        <w:tc>
          <w:tcPr>
            <w:tcW w:w="3681" w:type="dxa"/>
          </w:tcPr>
          <w:p w14:paraId="0ED7B2FC" w14:textId="30D3DA99" w:rsidR="00727048" w:rsidRDefault="00727048" w:rsidP="00F841DB">
            <w:pPr>
              <w:tabs>
                <w:tab w:val="clear" w:pos="1871"/>
                <w:tab w:val="clear" w:pos="2268"/>
                <w:tab w:val="left" w:pos="567"/>
              </w:tabs>
              <w:jc w:val="center"/>
            </w:pPr>
            <w:r>
              <w:t xml:space="preserve">7 </w:t>
            </w:r>
            <w:r w:rsidR="00F61AFD" w:rsidRPr="00F61AFD">
              <w:t xml:space="preserve">– Тема </w:t>
            </w:r>
            <w:r>
              <w:t>A</w:t>
            </w:r>
          </w:p>
        </w:tc>
        <w:tc>
          <w:tcPr>
            <w:tcW w:w="5948" w:type="dxa"/>
          </w:tcPr>
          <w:p w14:paraId="03FA3808" w14:textId="31F8D8EE" w:rsidR="00727048" w:rsidRDefault="00347596" w:rsidP="00F841DB">
            <w:pPr>
              <w:tabs>
                <w:tab w:val="clear" w:pos="1871"/>
                <w:tab w:val="clear" w:pos="2268"/>
                <w:tab w:val="left" w:pos="567"/>
              </w:tabs>
              <w:jc w:val="center"/>
            </w:pPr>
            <w:r w:rsidRPr="00347596">
              <w:t xml:space="preserve">Дополнительный документ </w:t>
            </w:r>
            <w:r w:rsidR="00727048">
              <w:t xml:space="preserve">1 </w:t>
            </w:r>
            <w:r>
              <w:t>к Дополнительному документу </w:t>
            </w:r>
            <w:r w:rsidR="00727048">
              <w:t>22</w:t>
            </w:r>
          </w:p>
        </w:tc>
      </w:tr>
      <w:tr w:rsidR="00727048" w:rsidRPr="005103D2" w14:paraId="2974F4E1" w14:textId="77777777" w:rsidTr="00F841DB">
        <w:tc>
          <w:tcPr>
            <w:tcW w:w="3681" w:type="dxa"/>
          </w:tcPr>
          <w:p w14:paraId="1F84E505" w14:textId="6933E190" w:rsidR="00727048" w:rsidRDefault="00727048" w:rsidP="00F841DB">
            <w:pPr>
              <w:tabs>
                <w:tab w:val="clear" w:pos="1871"/>
                <w:tab w:val="clear" w:pos="2268"/>
                <w:tab w:val="left" w:pos="567"/>
              </w:tabs>
              <w:jc w:val="center"/>
            </w:pPr>
            <w:r>
              <w:t xml:space="preserve">7 </w:t>
            </w:r>
            <w:r w:rsidR="00F61AFD" w:rsidRPr="00F61AFD">
              <w:t xml:space="preserve">– Тема </w:t>
            </w:r>
            <w:r>
              <w:t>B (</w:t>
            </w:r>
            <w:r w:rsidR="005103D2" w:rsidRPr="005103D2">
              <w:t>нет предложений</w:t>
            </w:r>
            <w:r>
              <w:t>)</w:t>
            </w:r>
          </w:p>
        </w:tc>
        <w:tc>
          <w:tcPr>
            <w:tcW w:w="5948" w:type="dxa"/>
          </w:tcPr>
          <w:p w14:paraId="4852BEF7" w14:textId="40EB8A32" w:rsidR="00727048" w:rsidRPr="005103D2" w:rsidRDefault="00727048" w:rsidP="00F841DB">
            <w:pPr>
              <w:tabs>
                <w:tab w:val="clear" w:pos="1871"/>
                <w:tab w:val="clear" w:pos="2268"/>
                <w:tab w:val="left" w:pos="567"/>
              </w:tabs>
              <w:jc w:val="center"/>
            </w:pPr>
            <w:r w:rsidRPr="005103D2">
              <w:t>(</w:t>
            </w:r>
            <w:r w:rsidR="005103D2" w:rsidRPr="005103D2">
              <w:t xml:space="preserve">Дополнительный документ </w:t>
            </w:r>
            <w:r w:rsidR="005103D2">
              <w:t>2</w:t>
            </w:r>
            <w:r w:rsidR="005103D2" w:rsidRPr="005103D2">
              <w:t xml:space="preserve"> к Дополнительному документу 22</w:t>
            </w:r>
            <w:r w:rsidR="005103D2">
              <w:t xml:space="preserve"> </w:t>
            </w:r>
            <w:r w:rsidR="005103D2" w:rsidRPr="005103D2">
              <w:t xml:space="preserve">не был представлен, поскольку </w:t>
            </w:r>
            <w:r w:rsidR="005103D2" w:rsidRPr="005103D2">
              <w:rPr>
                <w:lang w:val="en-US"/>
              </w:rPr>
              <w:t>AFCP</w:t>
            </w:r>
            <w:r w:rsidR="005103D2" w:rsidRPr="005103D2">
              <w:t xml:space="preserve"> отсутствует и этот пункт повестки дня выходит за рамки общих предложений</w:t>
            </w:r>
            <w:r w:rsidRPr="005103D2">
              <w:t>)</w:t>
            </w:r>
          </w:p>
        </w:tc>
      </w:tr>
      <w:tr w:rsidR="00727048" w14:paraId="5A721C4A" w14:textId="77777777" w:rsidTr="00F841DB">
        <w:tc>
          <w:tcPr>
            <w:tcW w:w="3681" w:type="dxa"/>
          </w:tcPr>
          <w:p w14:paraId="06E32BD7" w14:textId="113FD0CB" w:rsidR="00727048" w:rsidRDefault="00727048" w:rsidP="00F841DB">
            <w:pPr>
              <w:tabs>
                <w:tab w:val="clear" w:pos="1871"/>
                <w:tab w:val="clear" w:pos="2268"/>
                <w:tab w:val="left" w:pos="567"/>
              </w:tabs>
              <w:jc w:val="center"/>
            </w:pPr>
            <w:r>
              <w:t xml:space="preserve">7 </w:t>
            </w:r>
            <w:r w:rsidR="00F61AFD" w:rsidRPr="00F61AFD">
              <w:t xml:space="preserve">– Тема </w:t>
            </w:r>
            <w:r>
              <w:t>C</w:t>
            </w:r>
          </w:p>
        </w:tc>
        <w:tc>
          <w:tcPr>
            <w:tcW w:w="5948" w:type="dxa"/>
          </w:tcPr>
          <w:p w14:paraId="54159140" w14:textId="6E6E3669" w:rsidR="00727048" w:rsidRDefault="00347596" w:rsidP="005F01C4">
            <w:pPr>
              <w:tabs>
                <w:tab w:val="clear" w:pos="1871"/>
                <w:tab w:val="clear" w:pos="2268"/>
                <w:tab w:val="left" w:pos="567"/>
              </w:tabs>
              <w:jc w:val="center"/>
            </w:pPr>
            <w:r w:rsidRPr="00347596">
              <w:t xml:space="preserve">Дополнительный документ </w:t>
            </w:r>
            <w:r>
              <w:t>3</w:t>
            </w:r>
            <w:r w:rsidRPr="00347596">
              <w:t xml:space="preserve"> к Дополнительному документу</w:t>
            </w:r>
            <w:r w:rsidR="005F01C4">
              <w:t> </w:t>
            </w:r>
            <w:r w:rsidRPr="00347596">
              <w:t>22</w:t>
            </w:r>
          </w:p>
        </w:tc>
      </w:tr>
      <w:tr w:rsidR="00727048" w14:paraId="53B7452F" w14:textId="77777777" w:rsidTr="00F841DB">
        <w:tc>
          <w:tcPr>
            <w:tcW w:w="3681" w:type="dxa"/>
          </w:tcPr>
          <w:p w14:paraId="66B42D21" w14:textId="3F606032" w:rsidR="00727048" w:rsidRDefault="00727048" w:rsidP="00F841DB">
            <w:pPr>
              <w:tabs>
                <w:tab w:val="clear" w:pos="1871"/>
                <w:tab w:val="clear" w:pos="2268"/>
                <w:tab w:val="left" w:pos="567"/>
              </w:tabs>
              <w:jc w:val="center"/>
            </w:pPr>
            <w:r>
              <w:lastRenderedPageBreak/>
              <w:t xml:space="preserve">7 </w:t>
            </w:r>
            <w:r w:rsidR="00F61AFD" w:rsidRPr="00F61AFD">
              <w:t xml:space="preserve">– Тема </w:t>
            </w:r>
            <w:r>
              <w:t>D1</w:t>
            </w:r>
          </w:p>
        </w:tc>
        <w:tc>
          <w:tcPr>
            <w:tcW w:w="5948" w:type="dxa"/>
          </w:tcPr>
          <w:p w14:paraId="29343A8F" w14:textId="241E4B6B" w:rsidR="00727048" w:rsidRDefault="00347596" w:rsidP="005F01C4">
            <w:pPr>
              <w:tabs>
                <w:tab w:val="clear" w:pos="1871"/>
                <w:tab w:val="clear" w:pos="2268"/>
                <w:tab w:val="left" w:pos="567"/>
              </w:tabs>
              <w:jc w:val="center"/>
            </w:pPr>
            <w:r w:rsidRPr="00347596">
              <w:t xml:space="preserve">Дополнительный документ </w:t>
            </w:r>
            <w:r>
              <w:t>4</w:t>
            </w:r>
            <w:r w:rsidRPr="00347596">
              <w:t xml:space="preserve"> к Дополнительному документу</w:t>
            </w:r>
            <w:r w:rsidR="005F01C4">
              <w:t> </w:t>
            </w:r>
            <w:r w:rsidRPr="00347596">
              <w:t>22</w:t>
            </w:r>
          </w:p>
        </w:tc>
      </w:tr>
      <w:tr w:rsidR="00727048" w14:paraId="256BA4C9" w14:textId="77777777" w:rsidTr="00F841DB">
        <w:tc>
          <w:tcPr>
            <w:tcW w:w="3681" w:type="dxa"/>
          </w:tcPr>
          <w:p w14:paraId="38E5EF9F" w14:textId="708F8A00" w:rsidR="00727048" w:rsidRDefault="00727048" w:rsidP="00F841DB">
            <w:pPr>
              <w:tabs>
                <w:tab w:val="clear" w:pos="1871"/>
                <w:tab w:val="clear" w:pos="2268"/>
                <w:tab w:val="left" w:pos="567"/>
              </w:tabs>
              <w:jc w:val="center"/>
            </w:pPr>
            <w:r>
              <w:t xml:space="preserve">7 </w:t>
            </w:r>
            <w:r w:rsidR="00F61AFD">
              <w:t xml:space="preserve">– Тема </w:t>
            </w:r>
            <w:r>
              <w:t>D2</w:t>
            </w:r>
          </w:p>
        </w:tc>
        <w:tc>
          <w:tcPr>
            <w:tcW w:w="5948" w:type="dxa"/>
          </w:tcPr>
          <w:p w14:paraId="68266E8A" w14:textId="4BA6F410" w:rsidR="00727048" w:rsidRDefault="00347596" w:rsidP="005F01C4">
            <w:pPr>
              <w:tabs>
                <w:tab w:val="clear" w:pos="1871"/>
                <w:tab w:val="clear" w:pos="2268"/>
                <w:tab w:val="left" w:pos="567"/>
              </w:tabs>
              <w:jc w:val="center"/>
            </w:pPr>
            <w:r w:rsidRPr="00347596">
              <w:t xml:space="preserve">Дополнительный документ </w:t>
            </w:r>
            <w:r>
              <w:t>5</w:t>
            </w:r>
            <w:r w:rsidRPr="00347596">
              <w:t xml:space="preserve"> к Дополнительному документу</w:t>
            </w:r>
            <w:r w:rsidR="005F01C4">
              <w:t> </w:t>
            </w:r>
            <w:r w:rsidRPr="00347596">
              <w:t>22</w:t>
            </w:r>
          </w:p>
        </w:tc>
      </w:tr>
      <w:tr w:rsidR="00727048" w14:paraId="3856827F" w14:textId="77777777" w:rsidTr="00F841DB">
        <w:tc>
          <w:tcPr>
            <w:tcW w:w="3681" w:type="dxa"/>
          </w:tcPr>
          <w:p w14:paraId="2D9D8824" w14:textId="14FAF05B" w:rsidR="00727048" w:rsidRDefault="00727048" w:rsidP="00F841DB">
            <w:pPr>
              <w:tabs>
                <w:tab w:val="clear" w:pos="1871"/>
                <w:tab w:val="clear" w:pos="2268"/>
                <w:tab w:val="left" w:pos="567"/>
              </w:tabs>
              <w:jc w:val="center"/>
            </w:pPr>
            <w:r>
              <w:t xml:space="preserve">7 </w:t>
            </w:r>
            <w:r w:rsidR="00F61AFD" w:rsidRPr="00F61AFD">
              <w:t xml:space="preserve">– Тема </w:t>
            </w:r>
            <w:r>
              <w:t>D3</w:t>
            </w:r>
          </w:p>
        </w:tc>
        <w:tc>
          <w:tcPr>
            <w:tcW w:w="5948" w:type="dxa"/>
          </w:tcPr>
          <w:p w14:paraId="0F7C8DBF" w14:textId="66BA1878" w:rsidR="00727048" w:rsidRDefault="00347596" w:rsidP="005F01C4">
            <w:pPr>
              <w:tabs>
                <w:tab w:val="clear" w:pos="1871"/>
                <w:tab w:val="clear" w:pos="2268"/>
                <w:tab w:val="left" w:pos="567"/>
              </w:tabs>
              <w:jc w:val="center"/>
            </w:pPr>
            <w:r w:rsidRPr="00347596">
              <w:t xml:space="preserve">Дополнительный документ </w:t>
            </w:r>
            <w:r>
              <w:t>6</w:t>
            </w:r>
            <w:r w:rsidRPr="00347596">
              <w:t xml:space="preserve"> к Дополнительному документу</w:t>
            </w:r>
            <w:r w:rsidR="005F01C4">
              <w:t> </w:t>
            </w:r>
            <w:r w:rsidRPr="00347596">
              <w:t>22</w:t>
            </w:r>
          </w:p>
        </w:tc>
      </w:tr>
      <w:tr w:rsidR="00727048" w14:paraId="14067593" w14:textId="77777777" w:rsidTr="00F841DB">
        <w:tc>
          <w:tcPr>
            <w:tcW w:w="3681" w:type="dxa"/>
          </w:tcPr>
          <w:p w14:paraId="69D91F1F" w14:textId="46E33A1B" w:rsidR="00727048" w:rsidRDefault="00727048" w:rsidP="00F841DB">
            <w:pPr>
              <w:tabs>
                <w:tab w:val="clear" w:pos="1871"/>
                <w:tab w:val="clear" w:pos="2268"/>
                <w:tab w:val="left" w:pos="567"/>
              </w:tabs>
              <w:jc w:val="center"/>
            </w:pPr>
            <w:r>
              <w:t xml:space="preserve">7 </w:t>
            </w:r>
            <w:r w:rsidR="00F61AFD" w:rsidRPr="00F61AFD">
              <w:t xml:space="preserve">– Тема </w:t>
            </w:r>
            <w:r>
              <w:t>E</w:t>
            </w:r>
          </w:p>
        </w:tc>
        <w:tc>
          <w:tcPr>
            <w:tcW w:w="5948" w:type="dxa"/>
          </w:tcPr>
          <w:p w14:paraId="498BD20F" w14:textId="689084A3" w:rsidR="00727048" w:rsidRDefault="00347596" w:rsidP="005F01C4">
            <w:pPr>
              <w:tabs>
                <w:tab w:val="clear" w:pos="1871"/>
                <w:tab w:val="clear" w:pos="2268"/>
                <w:tab w:val="left" w:pos="567"/>
              </w:tabs>
              <w:jc w:val="center"/>
            </w:pPr>
            <w:r w:rsidRPr="00347596">
              <w:t xml:space="preserve">Дополнительный документ </w:t>
            </w:r>
            <w:r>
              <w:t>7</w:t>
            </w:r>
            <w:r w:rsidRPr="00347596">
              <w:t xml:space="preserve"> к Дополнительному документу</w:t>
            </w:r>
            <w:r w:rsidR="005F01C4">
              <w:t> </w:t>
            </w:r>
            <w:r w:rsidRPr="00347596">
              <w:t>22</w:t>
            </w:r>
          </w:p>
        </w:tc>
      </w:tr>
      <w:tr w:rsidR="00727048" w14:paraId="2A996D86" w14:textId="77777777" w:rsidTr="00F841DB">
        <w:tc>
          <w:tcPr>
            <w:tcW w:w="3681" w:type="dxa"/>
          </w:tcPr>
          <w:p w14:paraId="56D94000" w14:textId="730A28D1" w:rsidR="00727048" w:rsidRDefault="00727048" w:rsidP="00F841DB">
            <w:pPr>
              <w:tabs>
                <w:tab w:val="clear" w:pos="1871"/>
                <w:tab w:val="clear" w:pos="2268"/>
                <w:tab w:val="left" w:pos="567"/>
              </w:tabs>
              <w:jc w:val="center"/>
            </w:pPr>
            <w:r>
              <w:t xml:space="preserve">7 </w:t>
            </w:r>
            <w:r w:rsidR="00F61AFD" w:rsidRPr="00F61AFD">
              <w:t xml:space="preserve">– Тема </w:t>
            </w:r>
            <w:r>
              <w:t>F</w:t>
            </w:r>
          </w:p>
        </w:tc>
        <w:tc>
          <w:tcPr>
            <w:tcW w:w="5948" w:type="dxa"/>
          </w:tcPr>
          <w:p w14:paraId="6779114C" w14:textId="1D03F885" w:rsidR="00727048" w:rsidRDefault="00347596" w:rsidP="005F01C4">
            <w:pPr>
              <w:tabs>
                <w:tab w:val="clear" w:pos="1871"/>
                <w:tab w:val="clear" w:pos="2268"/>
                <w:tab w:val="left" w:pos="567"/>
              </w:tabs>
              <w:jc w:val="center"/>
            </w:pPr>
            <w:r w:rsidRPr="00347596">
              <w:t xml:space="preserve">Дополнительный документ </w:t>
            </w:r>
            <w:r>
              <w:t>8</w:t>
            </w:r>
            <w:r w:rsidRPr="00347596">
              <w:t xml:space="preserve"> к Дополнительному документу</w:t>
            </w:r>
            <w:r w:rsidR="005F01C4">
              <w:t> </w:t>
            </w:r>
            <w:r w:rsidRPr="00347596">
              <w:t>22</w:t>
            </w:r>
          </w:p>
        </w:tc>
      </w:tr>
      <w:tr w:rsidR="00727048" w14:paraId="2E580029" w14:textId="77777777" w:rsidTr="00F841DB">
        <w:tc>
          <w:tcPr>
            <w:tcW w:w="3681" w:type="dxa"/>
          </w:tcPr>
          <w:p w14:paraId="5B0B6A25" w14:textId="48C08460" w:rsidR="00727048" w:rsidRDefault="00727048" w:rsidP="00F841DB">
            <w:pPr>
              <w:tabs>
                <w:tab w:val="clear" w:pos="1871"/>
                <w:tab w:val="clear" w:pos="2268"/>
                <w:tab w:val="left" w:pos="567"/>
              </w:tabs>
              <w:jc w:val="center"/>
            </w:pPr>
            <w:r>
              <w:t xml:space="preserve">7 </w:t>
            </w:r>
            <w:r w:rsidR="00F61AFD" w:rsidRPr="00F61AFD">
              <w:t xml:space="preserve">– Тема </w:t>
            </w:r>
            <w:r>
              <w:t>G</w:t>
            </w:r>
          </w:p>
        </w:tc>
        <w:tc>
          <w:tcPr>
            <w:tcW w:w="5948" w:type="dxa"/>
          </w:tcPr>
          <w:p w14:paraId="5FF3FDAF" w14:textId="5C6F07CA" w:rsidR="00727048" w:rsidRDefault="00347596" w:rsidP="005F01C4">
            <w:pPr>
              <w:tabs>
                <w:tab w:val="clear" w:pos="1871"/>
                <w:tab w:val="clear" w:pos="2268"/>
                <w:tab w:val="left" w:pos="567"/>
              </w:tabs>
              <w:jc w:val="center"/>
            </w:pPr>
            <w:r w:rsidRPr="00347596">
              <w:t xml:space="preserve">Дополнительный документ </w:t>
            </w:r>
            <w:r>
              <w:t>9</w:t>
            </w:r>
            <w:r w:rsidRPr="00347596">
              <w:t xml:space="preserve"> к Дополнительному документу</w:t>
            </w:r>
            <w:r w:rsidR="005F01C4">
              <w:t> </w:t>
            </w:r>
            <w:r w:rsidRPr="00347596">
              <w:t>22</w:t>
            </w:r>
          </w:p>
        </w:tc>
      </w:tr>
      <w:tr w:rsidR="00727048" w14:paraId="235DA3D0" w14:textId="77777777" w:rsidTr="00F841DB">
        <w:tc>
          <w:tcPr>
            <w:tcW w:w="3681" w:type="dxa"/>
          </w:tcPr>
          <w:p w14:paraId="010AF9B8" w14:textId="565C8098" w:rsidR="00727048" w:rsidRDefault="00727048" w:rsidP="00F841DB">
            <w:pPr>
              <w:tabs>
                <w:tab w:val="clear" w:pos="1871"/>
                <w:tab w:val="clear" w:pos="2268"/>
                <w:tab w:val="left" w:pos="567"/>
              </w:tabs>
              <w:jc w:val="center"/>
            </w:pPr>
            <w:r>
              <w:t xml:space="preserve">7 </w:t>
            </w:r>
            <w:r w:rsidR="00F61AFD" w:rsidRPr="00F61AFD">
              <w:t xml:space="preserve">– Тема </w:t>
            </w:r>
            <w:r>
              <w:t>H</w:t>
            </w:r>
          </w:p>
        </w:tc>
        <w:tc>
          <w:tcPr>
            <w:tcW w:w="5948" w:type="dxa"/>
          </w:tcPr>
          <w:p w14:paraId="1D1AACA3" w14:textId="460C4D07" w:rsidR="00727048" w:rsidRDefault="00347596" w:rsidP="005F01C4">
            <w:pPr>
              <w:tabs>
                <w:tab w:val="clear" w:pos="1871"/>
                <w:tab w:val="clear" w:pos="2268"/>
                <w:tab w:val="left" w:pos="567"/>
              </w:tabs>
              <w:jc w:val="center"/>
            </w:pPr>
            <w:r w:rsidRPr="00347596">
              <w:t>Дополнительный документ 1</w:t>
            </w:r>
            <w:r>
              <w:t>0</w:t>
            </w:r>
            <w:r w:rsidRPr="00347596">
              <w:t xml:space="preserve"> к Дополнительному документу</w:t>
            </w:r>
            <w:r w:rsidR="005F01C4">
              <w:t> </w:t>
            </w:r>
            <w:r w:rsidRPr="00347596">
              <w:t>22</w:t>
            </w:r>
          </w:p>
        </w:tc>
      </w:tr>
      <w:tr w:rsidR="00727048" w14:paraId="73D8D47F" w14:textId="77777777" w:rsidTr="00F841DB">
        <w:tc>
          <w:tcPr>
            <w:tcW w:w="3681" w:type="dxa"/>
          </w:tcPr>
          <w:p w14:paraId="5A622330" w14:textId="5598543D" w:rsidR="00727048" w:rsidRDefault="00727048" w:rsidP="00F841DB">
            <w:pPr>
              <w:tabs>
                <w:tab w:val="clear" w:pos="1871"/>
                <w:tab w:val="clear" w:pos="2268"/>
                <w:tab w:val="left" w:pos="567"/>
              </w:tabs>
              <w:jc w:val="center"/>
            </w:pPr>
            <w:r>
              <w:t xml:space="preserve">7 </w:t>
            </w:r>
            <w:r w:rsidR="00F61AFD" w:rsidRPr="00F61AFD">
              <w:t xml:space="preserve">– Тема </w:t>
            </w:r>
            <w:r>
              <w:t>I</w:t>
            </w:r>
          </w:p>
        </w:tc>
        <w:tc>
          <w:tcPr>
            <w:tcW w:w="5948" w:type="dxa"/>
          </w:tcPr>
          <w:p w14:paraId="01ECC89D" w14:textId="23F96A53" w:rsidR="00727048" w:rsidRDefault="00347596" w:rsidP="00F841DB">
            <w:pPr>
              <w:tabs>
                <w:tab w:val="clear" w:pos="1871"/>
                <w:tab w:val="clear" w:pos="2268"/>
                <w:tab w:val="left" w:pos="567"/>
              </w:tabs>
              <w:jc w:val="center"/>
            </w:pPr>
            <w:r w:rsidRPr="00347596">
              <w:t>Дополнительный документ 1</w:t>
            </w:r>
            <w:r>
              <w:t>1</w:t>
            </w:r>
            <w:r w:rsidRPr="00347596">
              <w:t xml:space="preserve"> к Дополнительному документу 22</w:t>
            </w:r>
          </w:p>
        </w:tc>
      </w:tr>
      <w:tr w:rsidR="00727048" w14:paraId="7B0CE289" w14:textId="77777777" w:rsidTr="00F841DB">
        <w:tc>
          <w:tcPr>
            <w:tcW w:w="3681" w:type="dxa"/>
          </w:tcPr>
          <w:p w14:paraId="605D0572" w14:textId="361234E8" w:rsidR="00727048" w:rsidRDefault="00727048" w:rsidP="00F841DB">
            <w:pPr>
              <w:tabs>
                <w:tab w:val="clear" w:pos="1871"/>
                <w:tab w:val="clear" w:pos="2268"/>
                <w:tab w:val="left" w:pos="567"/>
              </w:tabs>
              <w:jc w:val="center"/>
            </w:pPr>
            <w:r>
              <w:t xml:space="preserve">7 </w:t>
            </w:r>
            <w:r w:rsidR="00F61AFD" w:rsidRPr="00F61AFD">
              <w:t xml:space="preserve">– Тема </w:t>
            </w:r>
            <w:r>
              <w:t>J</w:t>
            </w:r>
          </w:p>
        </w:tc>
        <w:tc>
          <w:tcPr>
            <w:tcW w:w="5948" w:type="dxa"/>
          </w:tcPr>
          <w:p w14:paraId="6BA6DA2D" w14:textId="7387697C" w:rsidR="00727048" w:rsidRDefault="00347596" w:rsidP="00F841DB">
            <w:pPr>
              <w:tabs>
                <w:tab w:val="clear" w:pos="1871"/>
                <w:tab w:val="clear" w:pos="2268"/>
                <w:tab w:val="left" w:pos="567"/>
              </w:tabs>
              <w:jc w:val="center"/>
            </w:pPr>
            <w:r w:rsidRPr="00347596">
              <w:t>Дополнительный документ 1</w:t>
            </w:r>
            <w:r>
              <w:t>2</w:t>
            </w:r>
            <w:r w:rsidRPr="00347596">
              <w:t xml:space="preserve"> к Дополнительному документу 22</w:t>
            </w:r>
          </w:p>
        </w:tc>
      </w:tr>
      <w:tr w:rsidR="00727048" w14:paraId="50D7604F" w14:textId="77777777" w:rsidTr="00F841DB">
        <w:tc>
          <w:tcPr>
            <w:tcW w:w="3681" w:type="dxa"/>
          </w:tcPr>
          <w:p w14:paraId="385B9B14" w14:textId="63A53D04" w:rsidR="00727048" w:rsidRDefault="00727048" w:rsidP="00F841DB">
            <w:pPr>
              <w:tabs>
                <w:tab w:val="clear" w:pos="1871"/>
                <w:tab w:val="clear" w:pos="2268"/>
                <w:tab w:val="left" w:pos="567"/>
              </w:tabs>
              <w:jc w:val="center"/>
            </w:pPr>
            <w:r>
              <w:t xml:space="preserve">7 </w:t>
            </w:r>
            <w:r w:rsidR="00F61AFD" w:rsidRPr="00F61AFD">
              <w:t xml:space="preserve">– Тема </w:t>
            </w:r>
            <w:r>
              <w:t>K</w:t>
            </w:r>
          </w:p>
        </w:tc>
        <w:tc>
          <w:tcPr>
            <w:tcW w:w="5948" w:type="dxa"/>
          </w:tcPr>
          <w:p w14:paraId="2D592B1A" w14:textId="5C147D79" w:rsidR="00727048" w:rsidRDefault="00347596" w:rsidP="00F841DB">
            <w:pPr>
              <w:tabs>
                <w:tab w:val="clear" w:pos="1871"/>
                <w:tab w:val="clear" w:pos="2268"/>
                <w:tab w:val="left" w:pos="567"/>
              </w:tabs>
              <w:jc w:val="center"/>
            </w:pPr>
            <w:r w:rsidRPr="00347596">
              <w:t>Дополнительный документ 1</w:t>
            </w:r>
            <w:r>
              <w:t>3</w:t>
            </w:r>
            <w:r w:rsidRPr="00347596">
              <w:t xml:space="preserve"> к Дополнительному документу 22</w:t>
            </w:r>
          </w:p>
        </w:tc>
      </w:tr>
      <w:tr w:rsidR="00727048" w:rsidRPr="00000793" w14:paraId="27429081" w14:textId="77777777" w:rsidTr="00F841DB">
        <w:tc>
          <w:tcPr>
            <w:tcW w:w="3681" w:type="dxa"/>
          </w:tcPr>
          <w:p w14:paraId="719684B2" w14:textId="2B20CFEA" w:rsidR="00727048" w:rsidRDefault="00727048" w:rsidP="00F841DB">
            <w:pPr>
              <w:tabs>
                <w:tab w:val="clear" w:pos="1871"/>
                <w:tab w:val="clear" w:pos="2268"/>
                <w:tab w:val="left" w:pos="567"/>
              </w:tabs>
              <w:jc w:val="center"/>
            </w:pPr>
            <w:r>
              <w:t>8 (</w:t>
            </w:r>
            <w:r w:rsidR="005103D2" w:rsidRPr="005103D2">
              <w:t>нет предложений</w:t>
            </w:r>
            <w:r>
              <w:t>)</w:t>
            </w:r>
          </w:p>
        </w:tc>
        <w:tc>
          <w:tcPr>
            <w:tcW w:w="5948" w:type="dxa"/>
          </w:tcPr>
          <w:p w14:paraId="366DA43D" w14:textId="62BC3EB0" w:rsidR="00727048" w:rsidRPr="00000793" w:rsidRDefault="00727048" w:rsidP="00F841DB">
            <w:pPr>
              <w:tabs>
                <w:tab w:val="clear" w:pos="1871"/>
                <w:tab w:val="clear" w:pos="2268"/>
                <w:tab w:val="left" w:pos="567"/>
              </w:tabs>
              <w:jc w:val="center"/>
            </w:pPr>
            <w:r w:rsidRPr="00000793">
              <w:t>(</w:t>
            </w:r>
            <w:r w:rsidR="00000793" w:rsidRPr="00000793">
              <w:t>Дополнительный документ 2</w:t>
            </w:r>
            <w:r w:rsidR="00000793">
              <w:t xml:space="preserve">3 </w:t>
            </w:r>
            <w:r w:rsidR="00000793" w:rsidRPr="00000793">
              <w:t xml:space="preserve">не был представлен, поскольку </w:t>
            </w:r>
            <w:r w:rsidR="00000793" w:rsidRPr="00000793">
              <w:rPr>
                <w:lang w:val="en-US"/>
              </w:rPr>
              <w:t>AFCP</w:t>
            </w:r>
            <w:r w:rsidR="00000793" w:rsidRPr="00000793">
              <w:t xml:space="preserve"> отсутствует и этот пункт повестки дня выходит за рамки общих предложений</w:t>
            </w:r>
            <w:r w:rsidRPr="00000793">
              <w:t>)</w:t>
            </w:r>
          </w:p>
        </w:tc>
      </w:tr>
      <w:tr w:rsidR="00727048" w14:paraId="3093D18C" w14:textId="77777777" w:rsidTr="00F841DB">
        <w:tc>
          <w:tcPr>
            <w:tcW w:w="3681" w:type="dxa"/>
          </w:tcPr>
          <w:p w14:paraId="3FAE5E42" w14:textId="76D01244" w:rsidR="00727048" w:rsidRDefault="00727048" w:rsidP="00F841DB">
            <w:pPr>
              <w:tabs>
                <w:tab w:val="clear" w:pos="1871"/>
                <w:tab w:val="clear" w:pos="2268"/>
                <w:tab w:val="left" w:pos="567"/>
              </w:tabs>
              <w:jc w:val="center"/>
            </w:pPr>
            <w:r>
              <w:t xml:space="preserve">9.1 </w:t>
            </w:r>
            <w:r w:rsidR="00F61AFD" w:rsidRPr="00F61AFD">
              <w:t xml:space="preserve">– Тема </w:t>
            </w:r>
            <w:r>
              <w:t>A</w:t>
            </w:r>
          </w:p>
        </w:tc>
        <w:tc>
          <w:tcPr>
            <w:tcW w:w="5948" w:type="dxa"/>
          </w:tcPr>
          <w:p w14:paraId="1F62E910" w14:textId="62230088" w:rsidR="00727048" w:rsidRDefault="00347596" w:rsidP="005F01C4">
            <w:pPr>
              <w:tabs>
                <w:tab w:val="clear" w:pos="1871"/>
                <w:tab w:val="clear" w:pos="2268"/>
                <w:tab w:val="left" w:pos="567"/>
              </w:tabs>
              <w:jc w:val="center"/>
            </w:pPr>
            <w:r w:rsidRPr="00347596">
              <w:t>Дополнительный документ 1 к Дополнительному документу</w:t>
            </w:r>
            <w:r w:rsidR="005F01C4">
              <w:t> </w:t>
            </w:r>
            <w:r w:rsidRPr="00347596">
              <w:t>2</w:t>
            </w:r>
            <w:r>
              <w:t>4</w:t>
            </w:r>
          </w:p>
        </w:tc>
      </w:tr>
      <w:tr w:rsidR="00727048" w14:paraId="54544728" w14:textId="77777777" w:rsidTr="00F841DB">
        <w:tc>
          <w:tcPr>
            <w:tcW w:w="3681" w:type="dxa"/>
          </w:tcPr>
          <w:p w14:paraId="31DAAD52" w14:textId="53AAC5D6" w:rsidR="00727048" w:rsidRDefault="00727048" w:rsidP="00F841DB">
            <w:pPr>
              <w:tabs>
                <w:tab w:val="clear" w:pos="1871"/>
                <w:tab w:val="clear" w:pos="2268"/>
                <w:tab w:val="left" w:pos="567"/>
              </w:tabs>
              <w:jc w:val="center"/>
            </w:pPr>
            <w:r>
              <w:t xml:space="preserve">9.1 </w:t>
            </w:r>
            <w:r w:rsidR="00F61AFD" w:rsidRPr="00F61AFD">
              <w:t xml:space="preserve">– Тема </w:t>
            </w:r>
            <w:r>
              <w:t>B</w:t>
            </w:r>
          </w:p>
        </w:tc>
        <w:tc>
          <w:tcPr>
            <w:tcW w:w="5948" w:type="dxa"/>
          </w:tcPr>
          <w:p w14:paraId="2D37E4E1" w14:textId="55E7992E" w:rsidR="00727048" w:rsidRDefault="00347596" w:rsidP="005F01C4">
            <w:pPr>
              <w:tabs>
                <w:tab w:val="clear" w:pos="1871"/>
                <w:tab w:val="clear" w:pos="2268"/>
                <w:tab w:val="left" w:pos="567"/>
              </w:tabs>
              <w:jc w:val="center"/>
            </w:pPr>
            <w:r w:rsidRPr="00347596">
              <w:t xml:space="preserve">Дополнительный документ </w:t>
            </w:r>
            <w:r>
              <w:t>2</w:t>
            </w:r>
            <w:r w:rsidRPr="00347596">
              <w:t xml:space="preserve"> к Дополнительному документу</w:t>
            </w:r>
            <w:r w:rsidR="005F01C4">
              <w:t> </w:t>
            </w:r>
            <w:r w:rsidRPr="00347596">
              <w:t>24</w:t>
            </w:r>
          </w:p>
        </w:tc>
      </w:tr>
      <w:tr w:rsidR="00F415F3" w14:paraId="5923A52B" w14:textId="77777777" w:rsidTr="00F841DB">
        <w:tc>
          <w:tcPr>
            <w:tcW w:w="3681" w:type="dxa"/>
          </w:tcPr>
          <w:p w14:paraId="403AA4F2" w14:textId="4FAE5BB1" w:rsidR="00F415F3" w:rsidRDefault="00F415F3" w:rsidP="00F415F3">
            <w:pPr>
              <w:tabs>
                <w:tab w:val="clear" w:pos="1871"/>
                <w:tab w:val="clear" w:pos="2268"/>
                <w:tab w:val="left" w:pos="567"/>
              </w:tabs>
              <w:jc w:val="center"/>
            </w:pPr>
            <w:r>
              <w:t xml:space="preserve">9.1 </w:t>
            </w:r>
            <w:r w:rsidR="00F61AFD" w:rsidRPr="00F61AFD">
              <w:t xml:space="preserve">– Тема </w:t>
            </w:r>
            <w:r>
              <w:t>C</w:t>
            </w:r>
          </w:p>
        </w:tc>
        <w:tc>
          <w:tcPr>
            <w:tcW w:w="5948" w:type="dxa"/>
          </w:tcPr>
          <w:p w14:paraId="24D6A278" w14:textId="438D3F8C" w:rsidR="00F415F3" w:rsidRDefault="00F415F3" w:rsidP="005F01C4">
            <w:pPr>
              <w:tabs>
                <w:tab w:val="clear" w:pos="1871"/>
                <w:tab w:val="clear" w:pos="2268"/>
                <w:tab w:val="left" w:pos="567"/>
              </w:tabs>
              <w:jc w:val="center"/>
            </w:pPr>
            <w:r w:rsidRPr="00C80A4D">
              <w:t xml:space="preserve">Дополнительный документ </w:t>
            </w:r>
            <w:r>
              <w:t>3</w:t>
            </w:r>
            <w:r w:rsidRPr="00C80A4D">
              <w:t xml:space="preserve"> к Дополнительному документу</w:t>
            </w:r>
            <w:r w:rsidR="005F01C4">
              <w:t> </w:t>
            </w:r>
            <w:r w:rsidRPr="00C80A4D">
              <w:t>24</w:t>
            </w:r>
          </w:p>
        </w:tc>
      </w:tr>
      <w:tr w:rsidR="00F415F3" w14:paraId="7D9474FC" w14:textId="77777777" w:rsidTr="00F841DB">
        <w:tc>
          <w:tcPr>
            <w:tcW w:w="3681" w:type="dxa"/>
          </w:tcPr>
          <w:p w14:paraId="478438B7" w14:textId="4BA36C15" w:rsidR="00F415F3" w:rsidRDefault="00F415F3" w:rsidP="00F415F3">
            <w:pPr>
              <w:tabs>
                <w:tab w:val="clear" w:pos="1871"/>
                <w:tab w:val="clear" w:pos="2268"/>
                <w:tab w:val="left" w:pos="567"/>
              </w:tabs>
              <w:jc w:val="center"/>
            </w:pPr>
            <w:r>
              <w:t xml:space="preserve">9.1 </w:t>
            </w:r>
            <w:r w:rsidR="00F61AFD" w:rsidRPr="00F61AFD">
              <w:t xml:space="preserve">– Тема </w:t>
            </w:r>
            <w:r>
              <w:t>D</w:t>
            </w:r>
          </w:p>
        </w:tc>
        <w:tc>
          <w:tcPr>
            <w:tcW w:w="5948" w:type="dxa"/>
          </w:tcPr>
          <w:p w14:paraId="36809302" w14:textId="4D00C094" w:rsidR="00F415F3" w:rsidRDefault="00F415F3" w:rsidP="005F01C4">
            <w:pPr>
              <w:tabs>
                <w:tab w:val="clear" w:pos="1871"/>
                <w:tab w:val="clear" w:pos="2268"/>
                <w:tab w:val="left" w:pos="567"/>
              </w:tabs>
              <w:jc w:val="center"/>
            </w:pPr>
            <w:r w:rsidRPr="00C80A4D">
              <w:t xml:space="preserve">Дополнительный документ </w:t>
            </w:r>
            <w:r>
              <w:t>4</w:t>
            </w:r>
            <w:r w:rsidRPr="00C80A4D">
              <w:t xml:space="preserve"> к Дополнительному документу</w:t>
            </w:r>
            <w:r w:rsidR="005F01C4">
              <w:t> </w:t>
            </w:r>
            <w:r w:rsidRPr="00C80A4D">
              <w:t>24</w:t>
            </w:r>
          </w:p>
        </w:tc>
      </w:tr>
      <w:tr w:rsidR="00727048" w14:paraId="196F44AB" w14:textId="77777777" w:rsidTr="00F841DB">
        <w:tc>
          <w:tcPr>
            <w:tcW w:w="3681" w:type="dxa"/>
          </w:tcPr>
          <w:p w14:paraId="4358EFC4" w14:textId="77777777" w:rsidR="00727048" w:rsidRDefault="00727048" w:rsidP="00F841DB">
            <w:pPr>
              <w:tabs>
                <w:tab w:val="clear" w:pos="1871"/>
                <w:tab w:val="clear" w:pos="2268"/>
                <w:tab w:val="left" w:pos="567"/>
              </w:tabs>
              <w:jc w:val="center"/>
            </w:pPr>
            <w:r>
              <w:t>9.2</w:t>
            </w:r>
          </w:p>
        </w:tc>
        <w:tc>
          <w:tcPr>
            <w:tcW w:w="5948" w:type="dxa"/>
          </w:tcPr>
          <w:p w14:paraId="45F314BC" w14:textId="55D899A2" w:rsidR="00727048" w:rsidRDefault="00F415F3" w:rsidP="00F841DB">
            <w:pPr>
              <w:tabs>
                <w:tab w:val="clear" w:pos="1871"/>
                <w:tab w:val="clear" w:pos="2268"/>
                <w:tab w:val="left" w:pos="567"/>
              </w:tabs>
              <w:jc w:val="center"/>
            </w:pPr>
            <w:r w:rsidRPr="00F415F3">
              <w:t xml:space="preserve">Дополнительный документ </w:t>
            </w:r>
            <w:r w:rsidR="00727048">
              <w:t>25</w:t>
            </w:r>
          </w:p>
        </w:tc>
      </w:tr>
      <w:tr w:rsidR="00727048" w14:paraId="155B277C" w14:textId="77777777" w:rsidTr="00F841DB">
        <w:tc>
          <w:tcPr>
            <w:tcW w:w="3681" w:type="dxa"/>
          </w:tcPr>
          <w:p w14:paraId="5CAA1BD3" w14:textId="77777777" w:rsidR="00727048" w:rsidRDefault="00727048" w:rsidP="00F841DB">
            <w:pPr>
              <w:tabs>
                <w:tab w:val="clear" w:pos="1871"/>
                <w:tab w:val="clear" w:pos="2268"/>
                <w:tab w:val="left" w:pos="567"/>
              </w:tabs>
              <w:jc w:val="center"/>
            </w:pPr>
            <w:r>
              <w:t>9.3</w:t>
            </w:r>
          </w:p>
        </w:tc>
        <w:tc>
          <w:tcPr>
            <w:tcW w:w="5948" w:type="dxa"/>
          </w:tcPr>
          <w:p w14:paraId="04FA6757" w14:textId="4C9167FA" w:rsidR="00727048" w:rsidRDefault="00F415F3" w:rsidP="00F841DB">
            <w:pPr>
              <w:tabs>
                <w:tab w:val="clear" w:pos="1871"/>
                <w:tab w:val="clear" w:pos="2268"/>
                <w:tab w:val="left" w:pos="567"/>
              </w:tabs>
              <w:jc w:val="center"/>
            </w:pPr>
            <w:r w:rsidRPr="00F415F3">
              <w:t xml:space="preserve">Дополнительный документ </w:t>
            </w:r>
            <w:r w:rsidR="00727048">
              <w:t>26</w:t>
            </w:r>
          </w:p>
        </w:tc>
      </w:tr>
      <w:tr w:rsidR="00727048" w14:paraId="6331EA63" w14:textId="77777777" w:rsidTr="00F841DB">
        <w:tc>
          <w:tcPr>
            <w:tcW w:w="3681" w:type="dxa"/>
          </w:tcPr>
          <w:p w14:paraId="65068055" w14:textId="77777777" w:rsidR="00727048" w:rsidRDefault="00727048" w:rsidP="00F841DB">
            <w:pPr>
              <w:tabs>
                <w:tab w:val="clear" w:pos="1871"/>
                <w:tab w:val="clear" w:pos="2268"/>
                <w:tab w:val="left" w:pos="567"/>
              </w:tabs>
              <w:jc w:val="center"/>
            </w:pPr>
            <w:r>
              <w:t>10</w:t>
            </w:r>
          </w:p>
        </w:tc>
        <w:tc>
          <w:tcPr>
            <w:tcW w:w="5948" w:type="dxa"/>
          </w:tcPr>
          <w:p w14:paraId="4576373D" w14:textId="259C33B8" w:rsidR="00727048" w:rsidRDefault="00F415F3" w:rsidP="00F841DB">
            <w:pPr>
              <w:tabs>
                <w:tab w:val="clear" w:pos="1871"/>
                <w:tab w:val="clear" w:pos="2268"/>
                <w:tab w:val="left" w:pos="567"/>
              </w:tabs>
              <w:jc w:val="center"/>
            </w:pPr>
            <w:r w:rsidRPr="00F415F3">
              <w:t xml:space="preserve">Дополнительный документ </w:t>
            </w:r>
            <w:r w:rsidR="00727048">
              <w:t>27</w:t>
            </w:r>
          </w:p>
        </w:tc>
      </w:tr>
    </w:tbl>
    <w:p w14:paraId="64436531" w14:textId="77777777" w:rsidR="00727048" w:rsidRPr="00727048" w:rsidRDefault="00727048" w:rsidP="00727048">
      <w:r w:rsidRPr="00727048">
        <w:br w:type="page"/>
      </w:r>
    </w:p>
    <w:p w14:paraId="4E4F82F6" w14:textId="38DB9B48" w:rsidR="00727048" w:rsidRPr="00727048" w:rsidRDefault="003A499A" w:rsidP="00727048">
      <w:pPr>
        <w:pStyle w:val="AnnexNo"/>
        <w:rPr>
          <w:lang w:val="en-US"/>
        </w:rPr>
      </w:pPr>
      <w:r w:rsidRPr="003A499A">
        <w:lastRenderedPageBreak/>
        <w:t xml:space="preserve">приложение </w:t>
      </w:r>
      <w:r w:rsidR="00727048" w:rsidRPr="00727048">
        <w:rPr>
          <w:lang w:val="en-US"/>
        </w:rPr>
        <w:t>3</w:t>
      </w:r>
    </w:p>
    <w:p w14:paraId="5B5FFACC" w14:textId="280AF10C" w:rsidR="00727048" w:rsidRPr="00845167" w:rsidRDefault="00845167" w:rsidP="00727048">
      <w:pPr>
        <w:pStyle w:val="Annextitle"/>
      </w:pPr>
      <w:r w:rsidRPr="00C47621">
        <w:t xml:space="preserve">Перечень стран, указавших, что они не поддерживают некоторые </w:t>
      </w:r>
      <w:r w:rsidRPr="00C47621">
        <w:rPr>
          <w:bCs/>
        </w:rPr>
        <w:t>AFCP</w:t>
      </w:r>
    </w:p>
    <w:p w14:paraId="0C253F60" w14:textId="24E69167" w:rsidR="00727048" w:rsidRPr="00706238" w:rsidRDefault="00727048" w:rsidP="00727048">
      <w:r w:rsidRPr="00000793">
        <w:t>1</w:t>
      </w:r>
      <w:r w:rsidRPr="00000793">
        <w:rPr>
          <w:b/>
        </w:rPr>
        <w:tab/>
      </w:r>
      <w:r w:rsidR="00000793" w:rsidRPr="00BF22D9">
        <w:rPr>
          <w:b/>
        </w:rPr>
        <w:t>Египет, Намибия, Нигерия, Танзания</w:t>
      </w:r>
      <w:r w:rsidR="00000793" w:rsidRPr="00BF22D9">
        <w:rPr>
          <w:bCs/>
        </w:rPr>
        <w:t xml:space="preserve"> не поддерживают </w:t>
      </w:r>
      <w:r w:rsidR="00000793" w:rsidRPr="00BF22D9">
        <w:rPr>
          <w:bCs/>
          <w:lang w:val="en-US"/>
        </w:rPr>
        <w:t>AFCP</w:t>
      </w:r>
      <w:r w:rsidR="00000793" w:rsidRPr="00BF22D9">
        <w:rPr>
          <w:bCs/>
        </w:rPr>
        <w:t xml:space="preserve"> по пункту 1.5 повестки дня.</w:t>
      </w:r>
    </w:p>
    <w:p w14:paraId="0BFD027F" w14:textId="3C64D211" w:rsidR="00727048" w:rsidRPr="00706238" w:rsidRDefault="00727048" w:rsidP="00727048">
      <w:r w:rsidRPr="00BF22D9">
        <w:t>2</w:t>
      </w:r>
      <w:r w:rsidRPr="00BF22D9">
        <w:rPr>
          <w:b/>
        </w:rPr>
        <w:tab/>
      </w:r>
      <w:r w:rsidR="00000793" w:rsidRPr="00BF22D9">
        <w:rPr>
          <w:b/>
        </w:rPr>
        <w:t>Египет</w:t>
      </w:r>
      <w:r w:rsidR="00000793" w:rsidRPr="00BF22D9">
        <w:rPr>
          <w:bCs/>
        </w:rPr>
        <w:t xml:space="preserve"> не поддерживает </w:t>
      </w:r>
      <w:r w:rsidR="00000793" w:rsidRPr="00BF22D9">
        <w:rPr>
          <w:bCs/>
          <w:lang w:val="en-US"/>
        </w:rPr>
        <w:t>AFCP</w:t>
      </w:r>
      <w:r w:rsidR="00000793" w:rsidRPr="00BF22D9">
        <w:rPr>
          <w:bCs/>
        </w:rPr>
        <w:t xml:space="preserve"> по пункту 9.1 повестки дня (тема </w:t>
      </w:r>
      <w:r w:rsidR="00000793" w:rsidRPr="00BF22D9">
        <w:rPr>
          <w:bCs/>
          <w:lang w:val="en-US"/>
        </w:rPr>
        <w:t>C</w:t>
      </w:r>
      <w:r w:rsidR="00000793" w:rsidRPr="00BF22D9">
        <w:rPr>
          <w:bCs/>
        </w:rPr>
        <w:t>).</w:t>
      </w:r>
      <w:r w:rsidR="00000793" w:rsidRPr="00BF22D9">
        <w:rPr>
          <w:b/>
        </w:rPr>
        <w:t xml:space="preserve"> </w:t>
      </w:r>
    </w:p>
    <w:p w14:paraId="04557398" w14:textId="790AA497" w:rsidR="00727048" w:rsidRPr="00BF22D9" w:rsidRDefault="00727048" w:rsidP="00727048">
      <w:r w:rsidRPr="00BF22D9">
        <w:t>3</w:t>
      </w:r>
      <w:r w:rsidRPr="00BF22D9">
        <w:rPr>
          <w:b/>
        </w:rPr>
        <w:tab/>
      </w:r>
      <w:r w:rsidR="00000793" w:rsidRPr="00BF22D9">
        <w:rPr>
          <w:b/>
        </w:rPr>
        <w:t xml:space="preserve">Тунис </w:t>
      </w:r>
      <w:r w:rsidR="00000793" w:rsidRPr="00BF22D9">
        <w:rPr>
          <w:bCs/>
        </w:rPr>
        <w:t xml:space="preserve">не поддерживает </w:t>
      </w:r>
      <w:r w:rsidR="00BF22D9" w:rsidRPr="00BF22D9">
        <w:rPr>
          <w:bCs/>
          <w:lang w:val="en-US"/>
        </w:rPr>
        <w:t>AFCP</w:t>
      </w:r>
      <w:r w:rsidR="00BF22D9" w:rsidRPr="00000793">
        <w:rPr>
          <w:bCs/>
        </w:rPr>
        <w:t xml:space="preserve"> </w:t>
      </w:r>
      <w:r w:rsidR="00000793" w:rsidRPr="00000793">
        <w:rPr>
          <w:bCs/>
        </w:rPr>
        <w:t>по пунктам 1.12 и 1.13 повестки дня.</w:t>
      </w:r>
      <w:r w:rsidR="00000793">
        <w:rPr>
          <w:b/>
          <w:highlight w:val="lightGray"/>
        </w:rPr>
        <w:t xml:space="preserve"> </w:t>
      </w:r>
    </w:p>
    <w:p w14:paraId="25BD3513" w14:textId="4EE35B1D" w:rsidR="00727048" w:rsidRPr="00BF22D9" w:rsidRDefault="00727048" w:rsidP="00727048">
      <w:r w:rsidRPr="00BF22D9">
        <w:br w:type="page"/>
      </w:r>
    </w:p>
    <w:p w14:paraId="06422350" w14:textId="56772C5B" w:rsidR="00DD4980" w:rsidRPr="003A499A" w:rsidRDefault="003A499A" w:rsidP="00DD4980">
      <w:pPr>
        <w:pStyle w:val="AnnexNo"/>
      </w:pPr>
      <w:r w:rsidRPr="003A499A">
        <w:lastRenderedPageBreak/>
        <w:t xml:space="preserve">приложение </w:t>
      </w:r>
      <w:r w:rsidR="00DD4980" w:rsidRPr="003A499A">
        <w:t>4</w:t>
      </w:r>
    </w:p>
    <w:p w14:paraId="32515748" w14:textId="2F2D9F73" w:rsidR="00DD4980" w:rsidRPr="003A499A" w:rsidRDefault="00D52D7C" w:rsidP="00DD4980">
      <w:pPr>
        <w:pStyle w:val="Annextitle"/>
      </w:pPr>
      <w:r>
        <w:t>Перечень</w:t>
      </w:r>
      <w:r w:rsidRPr="003A499A">
        <w:t xml:space="preserve"> </w:t>
      </w:r>
      <w:r w:rsidRPr="00D52D7C">
        <w:rPr>
          <w:lang w:val="en-US"/>
        </w:rPr>
        <w:t>AFCP</w:t>
      </w:r>
      <w:r w:rsidRPr="003A499A">
        <w:t xml:space="preserve">, </w:t>
      </w:r>
      <w:r w:rsidRPr="00D9149C">
        <w:t>поддерживаемых Марокко</w:t>
      </w:r>
    </w:p>
    <w:tbl>
      <w:tblPr>
        <w:tblW w:w="9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3"/>
        <w:gridCol w:w="8221"/>
      </w:tblGrid>
      <w:tr w:rsidR="00DD4980" w:rsidRPr="005103D2" w14:paraId="6DB6154B" w14:textId="77777777" w:rsidTr="003B58E9">
        <w:trPr>
          <w:cantSplit/>
          <w:tblHeader/>
        </w:trPr>
        <w:tc>
          <w:tcPr>
            <w:tcW w:w="9634" w:type="dxa"/>
            <w:gridSpan w:val="2"/>
            <w:tcBorders>
              <w:top w:val="single" w:sz="4" w:space="0" w:color="auto"/>
              <w:left w:val="single" w:sz="4" w:space="0" w:color="auto"/>
              <w:bottom w:val="single" w:sz="6" w:space="0" w:color="auto"/>
              <w:right w:val="single" w:sz="4" w:space="0" w:color="auto"/>
            </w:tcBorders>
            <w:shd w:val="pct25" w:color="auto" w:fill="auto"/>
            <w:vAlign w:val="center"/>
          </w:tcPr>
          <w:p w14:paraId="6975F7F3" w14:textId="1F1D0BA8" w:rsidR="00DD4980" w:rsidRPr="00706238" w:rsidRDefault="00D52D7C" w:rsidP="00DD4980">
            <w:pPr>
              <w:pStyle w:val="Tablehead"/>
              <w:rPr>
                <w:sz w:val="20"/>
                <w:lang w:val="ru-RU"/>
              </w:rPr>
            </w:pPr>
            <w:r w:rsidRPr="00D52D7C">
              <w:rPr>
                <w:sz w:val="20"/>
                <w:lang w:val="ru-RU"/>
              </w:rPr>
              <w:t>Марокко</w:t>
            </w:r>
            <w:r w:rsidRPr="00706238">
              <w:rPr>
                <w:sz w:val="20"/>
                <w:lang w:val="ru-RU"/>
              </w:rPr>
              <w:t xml:space="preserve"> </w:t>
            </w:r>
            <w:r w:rsidRPr="00D52D7C">
              <w:rPr>
                <w:sz w:val="20"/>
                <w:lang w:val="ru-RU"/>
              </w:rPr>
              <w:t>присоеди</w:t>
            </w:r>
            <w:r>
              <w:rPr>
                <w:sz w:val="20"/>
                <w:lang w:val="ru-RU"/>
              </w:rPr>
              <w:t>ни</w:t>
            </w:r>
            <w:r w:rsidRPr="00D52D7C">
              <w:rPr>
                <w:sz w:val="20"/>
                <w:lang w:val="ru-RU"/>
              </w:rPr>
              <w:t>лось</w:t>
            </w:r>
            <w:r w:rsidRPr="00706238">
              <w:rPr>
                <w:sz w:val="20"/>
                <w:lang w:val="ru-RU"/>
              </w:rPr>
              <w:t xml:space="preserve"> </w:t>
            </w:r>
            <w:r w:rsidRPr="00D52D7C">
              <w:rPr>
                <w:sz w:val="20"/>
                <w:lang w:val="ru-RU"/>
              </w:rPr>
              <w:t>к</w:t>
            </w:r>
            <w:r w:rsidRPr="00706238">
              <w:rPr>
                <w:sz w:val="20"/>
                <w:lang w:val="ru-RU"/>
              </w:rPr>
              <w:t xml:space="preserve"> </w:t>
            </w:r>
            <w:r w:rsidRPr="00D52D7C">
              <w:rPr>
                <w:sz w:val="20"/>
                <w:lang w:val="en-US"/>
              </w:rPr>
              <w:t>AFCP</w:t>
            </w:r>
            <w:r w:rsidRPr="00706238">
              <w:rPr>
                <w:sz w:val="20"/>
                <w:lang w:val="ru-RU"/>
              </w:rPr>
              <w:t xml:space="preserve"> </w:t>
            </w:r>
            <w:r w:rsidRPr="00D52D7C">
              <w:rPr>
                <w:sz w:val="20"/>
                <w:lang w:val="ru-RU"/>
              </w:rPr>
              <w:t>по</w:t>
            </w:r>
            <w:r w:rsidRPr="00706238">
              <w:rPr>
                <w:sz w:val="20"/>
                <w:lang w:val="ru-RU"/>
              </w:rPr>
              <w:t xml:space="preserve"> </w:t>
            </w:r>
            <w:r w:rsidRPr="00D52D7C">
              <w:rPr>
                <w:sz w:val="20"/>
                <w:lang w:val="ru-RU"/>
              </w:rPr>
              <w:t>следующим</w:t>
            </w:r>
            <w:r w:rsidRPr="00706238">
              <w:rPr>
                <w:sz w:val="20"/>
                <w:lang w:val="ru-RU"/>
              </w:rPr>
              <w:t xml:space="preserve"> </w:t>
            </w:r>
            <w:r w:rsidRPr="00D52D7C">
              <w:rPr>
                <w:sz w:val="20"/>
                <w:lang w:val="ru-RU"/>
              </w:rPr>
              <w:t>пунктам</w:t>
            </w:r>
            <w:r w:rsidRPr="00706238">
              <w:rPr>
                <w:sz w:val="20"/>
                <w:lang w:val="ru-RU"/>
              </w:rPr>
              <w:t xml:space="preserve"> </w:t>
            </w:r>
            <w:r w:rsidRPr="00D52D7C">
              <w:rPr>
                <w:sz w:val="20"/>
                <w:lang w:val="ru-RU"/>
              </w:rPr>
              <w:t>повестки</w:t>
            </w:r>
            <w:r w:rsidRPr="00706238">
              <w:rPr>
                <w:sz w:val="20"/>
                <w:lang w:val="ru-RU"/>
              </w:rPr>
              <w:t xml:space="preserve"> </w:t>
            </w:r>
            <w:r w:rsidRPr="00D52D7C">
              <w:rPr>
                <w:sz w:val="20"/>
                <w:lang w:val="ru-RU"/>
              </w:rPr>
              <w:t>дня</w:t>
            </w:r>
            <w:r w:rsidRPr="00706238">
              <w:rPr>
                <w:sz w:val="20"/>
                <w:lang w:val="ru-RU"/>
              </w:rPr>
              <w:t xml:space="preserve"> ВКР-23</w:t>
            </w:r>
          </w:p>
        </w:tc>
      </w:tr>
      <w:tr w:rsidR="00DD4980" w:rsidRPr="00DD4980" w14:paraId="28072306" w14:textId="77777777" w:rsidTr="003B58E9">
        <w:trPr>
          <w:cantSplit/>
        </w:trPr>
        <w:tc>
          <w:tcPr>
            <w:tcW w:w="1413" w:type="dxa"/>
            <w:tcBorders>
              <w:top w:val="single" w:sz="6" w:space="0" w:color="auto"/>
              <w:left w:val="single" w:sz="4" w:space="0" w:color="auto"/>
              <w:bottom w:val="single" w:sz="6" w:space="0" w:color="auto"/>
            </w:tcBorders>
            <w:vAlign w:val="center"/>
          </w:tcPr>
          <w:p w14:paraId="7D5BCD49" w14:textId="77777777" w:rsidR="00DD4980" w:rsidRPr="00DD4980" w:rsidRDefault="00DD4980" w:rsidP="00DD4980">
            <w:pPr>
              <w:spacing w:before="40" w:after="40"/>
              <w:jc w:val="center"/>
              <w:rPr>
                <w:sz w:val="20"/>
              </w:rPr>
            </w:pPr>
            <w:r w:rsidRPr="00DD4980">
              <w:rPr>
                <w:sz w:val="20"/>
              </w:rPr>
              <w:t>1.1</w:t>
            </w:r>
          </w:p>
        </w:tc>
        <w:tc>
          <w:tcPr>
            <w:tcW w:w="8221" w:type="dxa"/>
            <w:tcBorders>
              <w:top w:val="single" w:sz="6" w:space="0" w:color="auto"/>
              <w:bottom w:val="single" w:sz="6" w:space="0" w:color="auto"/>
              <w:right w:val="single" w:sz="4" w:space="0" w:color="auto"/>
            </w:tcBorders>
            <w:vAlign w:val="center"/>
          </w:tcPr>
          <w:p w14:paraId="45DF7137" w14:textId="5C45051C" w:rsidR="00DD4980" w:rsidRPr="00DD4980" w:rsidRDefault="00DD4980" w:rsidP="00DD4980">
            <w:pPr>
              <w:spacing w:before="40" w:after="40"/>
              <w:rPr>
                <w:color w:val="000000"/>
              </w:rPr>
            </w:pPr>
            <w:r w:rsidRPr="004440B8">
              <w:rPr>
                <w:sz w:val="20"/>
              </w:rPr>
              <w:t xml:space="preserve">в соответствии с Резолюцией </w:t>
            </w:r>
            <w:r w:rsidRPr="004440B8">
              <w:rPr>
                <w:b/>
                <w:sz w:val="20"/>
              </w:rPr>
              <w:t>223 (Пересм. ВКР-19)</w:t>
            </w:r>
            <w:r w:rsidRPr="004440B8">
              <w:rPr>
                <w:sz w:val="20"/>
              </w:rPr>
              <w:t>, 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плотности потока мощности в п. </w:t>
            </w:r>
            <w:r w:rsidRPr="004440B8">
              <w:rPr>
                <w:b/>
                <w:sz w:val="20"/>
              </w:rPr>
              <w:t>5.441B</w:t>
            </w:r>
            <w:r w:rsidRPr="004440B8">
              <w:rPr>
                <w:sz w:val="20"/>
              </w:rPr>
              <w:t>;</w:t>
            </w:r>
          </w:p>
        </w:tc>
      </w:tr>
      <w:tr w:rsidR="00DD4980" w:rsidRPr="00DD4980" w14:paraId="15037ED7" w14:textId="77777777" w:rsidTr="003B58E9">
        <w:trPr>
          <w:cantSplit/>
        </w:trPr>
        <w:tc>
          <w:tcPr>
            <w:tcW w:w="1413" w:type="dxa"/>
            <w:tcBorders>
              <w:top w:val="single" w:sz="6" w:space="0" w:color="auto"/>
              <w:left w:val="single" w:sz="4" w:space="0" w:color="auto"/>
              <w:bottom w:val="single" w:sz="6" w:space="0" w:color="auto"/>
            </w:tcBorders>
            <w:vAlign w:val="center"/>
          </w:tcPr>
          <w:p w14:paraId="34D76111" w14:textId="77777777" w:rsidR="00DD4980" w:rsidRPr="00DD4980" w:rsidRDefault="00DD4980" w:rsidP="00DD4980">
            <w:pPr>
              <w:spacing w:before="40" w:after="40"/>
              <w:jc w:val="center"/>
              <w:rPr>
                <w:sz w:val="20"/>
              </w:rPr>
            </w:pPr>
            <w:r w:rsidRPr="00DD4980">
              <w:rPr>
                <w:sz w:val="20"/>
              </w:rPr>
              <w:t>1.3</w:t>
            </w:r>
          </w:p>
        </w:tc>
        <w:tc>
          <w:tcPr>
            <w:tcW w:w="8221" w:type="dxa"/>
            <w:tcBorders>
              <w:top w:val="single" w:sz="6" w:space="0" w:color="auto"/>
              <w:bottom w:val="single" w:sz="6" w:space="0" w:color="auto"/>
              <w:right w:val="single" w:sz="4" w:space="0" w:color="auto"/>
            </w:tcBorders>
            <w:vAlign w:val="center"/>
          </w:tcPr>
          <w:p w14:paraId="45B39261" w14:textId="3BEA513C" w:rsidR="00DD4980" w:rsidRPr="00DD4980" w:rsidRDefault="00DD4980" w:rsidP="00DD4980">
            <w:pPr>
              <w:spacing w:before="40" w:after="40"/>
            </w:pPr>
            <w:r w:rsidRPr="004440B8">
              <w:rPr>
                <w:sz w:val="20"/>
              </w:rPr>
              <w:t>в соответствии с Резолюцией </w:t>
            </w:r>
            <w:r w:rsidRPr="004440B8">
              <w:rPr>
                <w:b/>
                <w:sz w:val="20"/>
              </w:rPr>
              <w:t>246 (ВКР-19)</w:t>
            </w:r>
            <w:r w:rsidRPr="004440B8">
              <w:rPr>
                <w:sz w:val="20"/>
              </w:rPr>
              <w:t>, рассмотреть вопрос о распределении на первичной основе полосы частот 3600–3800 МГц подвижной службе в Районе 1 и принять надлежащие регламентарные меры;</w:t>
            </w:r>
          </w:p>
        </w:tc>
      </w:tr>
      <w:tr w:rsidR="00DD4980" w:rsidRPr="00DD4980" w14:paraId="51983D0C" w14:textId="77777777" w:rsidTr="003B58E9">
        <w:trPr>
          <w:cantSplit/>
        </w:trPr>
        <w:tc>
          <w:tcPr>
            <w:tcW w:w="1413" w:type="dxa"/>
            <w:tcBorders>
              <w:top w:val="single" w:sz="6" w:space="0" w:color="auto"/>
              <w:left w:val="single" w:sz="4" w:space="0" w:color="auto"/>
              <w:bottom w:val="single" w:sz="6" w:space="0" w:color="auto"/>
            </w:tcBorders>
            <w:vAlign w:val="center"/>
          </w:tcPr>
          <w:p w14:paraId="4225AB4A" w14:textId="77777777" w:rsidR="00DD4980" w:rsidRPr="00DD4980" w:rsidRDefault="00DD4980" w:rsidP="00DD4980">
            <w:pPr>
              <w:spacing w:before="40" w:after="40"/>
              <w:jc w:val="center"/>
              <w:rPr>
                <w:sz w:val="20"/>
              </w:rPr>
            </w:pPr>
            <w:r w:rsidRPr="00DD4980">
              <w:rPr>
                <w:sz w:val="20"/>
              </w:rPr>
              <w:t>1.4</w:t>
            </w:r>
          </w:p>
        </w:tc>
        <w:tc>
          <w:tcPr>
            <w:tcW w:w="8221" w:type="dxa"/>
            <w:tcBorders>
              <w:top w:val="single" w:sz="6" w:space="0" w:color="auto"/>
              <w:bottom w:val="single" w:sz="6" w:space="0" w:color="auto"/>
              <w:right w:val="single" w:sz="4" w:space="0" w:color="auto"/>
            </w:tcBorders>
            <w:vAlign w:val="center"/>
          </w:tcPr>
          <w:p w14:paraId="3A28FDAA" w14:textId="0EBD5E10" w:rsidR="00DD4980" w:rsidRPr="00DD4980" w:rsidRDefault="00DD4980" w:rsidP="00DD4980">
            <w:pPr>
              <w:spacing w:before="40" w:after="40"/>
            </w:pPr>
            <w:r w:rsidRPr="004440B8">
              <w:rPr>
                <w:sz w:val="20"/>
              </w:rPr>
              <w:t>в соответствии с Резолюцией </w:t>
            </w:r>
            <w:r w:rsidRPr="004440B8">
              <w:rPr>
                <w:b/>
                <w:sz w:val="20"/>
              </w:rPr>
              <w:t>247 (ВКР-19)</w:t>
            </w:r>
            <w:r w:rsidRPr="004440B8">
              <w:rPr>
                <w:sz w:val="20"/>
              </w:rPr>
              <w:t>, рассмотреть 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tc>
      </w:tr>
      <w:tr w:rsidR="00DD4980" w:rsidRPr="00DD4980" w14:paraId="0F62D3CF" w14:textId="77777777" w:rsidTr="003B58E9">
        <w:trPr>
          <w:cantSplit/>
        </w:trPr>
        <w:tc>
          <w:tcPr>
            <w:tcW w:w="1413" w:type="dxa"/>
            <w:tcBorders>
              <w:top w:val="single" w:sz="6" w:space="0" w:color="auto"/>
              <w:left w:val="single" w:sz="4" w:space="0" w:color="auto"/>
              <w:bottom w:val="single" w:sz="6" w:space="0" w:color="auto"/>
            </w:tcBorders>
            <w:vAlign w:val="center"/>
          </w:tcPr>
          <w:p w14:paraId="586ACA7A" w14:textId="77777777" w:rsidR="00DD4980" w:rsidRPr="00DD4980" w:rsidRDefault="00DD4980" w:rsidP="00DD4980">
            <w:pPr>
              <w:spacing w:before="40" w:after="40"/>
              <w:jc w:val="center"/>
              <w:rPr>
                <w:sz w:val="20"/>
              </w:rPr>
            </w:pPr>
            <w:r w:rsidRPr="00DD4980">
              <w:rPr>
                <w:sz w:val="20"/>
              </w:rPr>
              <w:t>1.5</w:t>
            </w:r>
          </w:p>
        </w:tc>
        <w:tc>
          <w:tcPr>
            <w:tcW w:w="8221" w:type="dxa"/>
            <w:tcBorders>
              <w:top w:val="single" w:sz="6" w:space="0" w:color="auto"/>
              <w:bottom w:val="single" w:sz="6" w:space="0" w:color="auto"/>
              <w:right w:val="single" w:sz="4" w:space="0" w:color="auto"/>
            </w:tcBorders>
            <w:vAlign w:val="center"/>
          </w:tcPr>
          <w:p w14:paraId="13E6915A" w14:textId="3B177E9B" w:rsidR="00DD4980" w:rsidRPr="00DD4980" w:rsidRDefault="00DD4980" w:rsidP="00DD4980">
            <w:pPr>
              <w:spacing w:before="40" w:after="40"/>
            </w:pPr>
            <w:r w:rsidRPr="004440B8">
              <w:rPr>
                <w:sz w:val="20"/>
              </w:rPr>
              <w:t>в соответствии с Резолюцией </w:t>
            </w:r>
            <w:r w:rsidRPr="004440B8">
              <w:rPr>
                <w:b/>
                <w:sz w:val="20"/>
              </w:rPr>
              <w:t>235 (ВКР-15)</w:t>
            </w:r>
            <w:r w:rsidRPr="004440B8">
              <w:rPr>
                <w:sz w:val="20"/>
              </w:rPr>
              <w:t>,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регламентарные меры в полосе частот 470−694 МГц в Районе 1 на основании результатов этого рассмотрения;</w:t>
            </w:r>
          </w:p>
        </w:tc>
      </w:tr>
      <w:tr w:rsidR="00DD4980" w:rsidRPr="00DD4980" w14:paraId="1EE6C41E" w14:textId="77777777" w:rsidTr="003B58E9">
        <w:trPr>
          <w:cantSplit/>
        </w:trPr>
        <w:tc>
          <w:tcPr>
            <w:tcW w:w="1413" w:type="dxa"/>
            <w:tcBorders>
              <w:top w:val="single" w:sz="6" w:space="0" w:color="auto"/>
              <w:left w:val="single" w:sz="4" w:space="0" w:color="auto"/>
              <w:bottom w:val="single" w:sz="6" w:space="0" w:color="auto"/>
            </w:tcBorders>
            <w:vAlign w:val="center"/>
          </w:tcPr>
          <w:p w14:paraId="5D6462D2" w14:textId="77777777" w:rsidR="00DD4980" w:rsidRPr="00DD4980" w:rsidRDefault="00DD4980" w:rsidP="00DD4980">
            <w:pPr>
              <w:spacing w:before="40" w:after="40"/>
              <w:jc w:val="center"/>
              <w:rPr>
                <w:sz w:val="20"/>
              </w:rPr>
            </w:pPr>
            <w:r w:rsidRPr="00DD4980">
              <w:rPr>
                <w:sz w:val="20"/>
              </w:rPr>
              <w:t>1.6</w:t>
            </w:r>
          </w:p>
        </w:tc>
        <w:tc>
          <w:tcPr>
            <w:tcW w:w="8221" w:type="dxa"/>
            <w:tcBorders>
              <w:top w:val="single" w:sz="6" w:space="0" w:color="auto"/>
              <w:bottom w:val="single" w:sz="6" w:space="0" w:color="auto"/>
              <w:right w:val="single" w:sz="4" w:space="0" w:color="auto"/>
            </w:tcBorders>
            <w:vAlign w:val="center"/>
          </w:tcPr>
          <w:p w14:paraId="6F2FFC16" w14:textId="70864E70" w:rsidR="00DD4980" w:rsidRPr="00DD4980" w:rsidRDefault="00DD4980" w:rsidP="00DD4980">
            <w:pPr>
              <w:spacing w:before="40" w:after="40"/>
            </w:pPr>
            <w:r w:rsidRPr="004440B8">
              <w:rPr>
                <w:sz w:val="20"/>
              </w:rPr>
              <w:t>в соответствии с Резолюцией </w:t>
            </w:r>
            <w:r w:rsidRPr="004440B8">
              <w:rPr>
                <w:b/>
                <w:sz w:val="20"/>
              </w:rPr>
              <w:t>772 (ВКР</w:t>
            </w:r>
            <w:r w:rsidRPr="004440B8">
              <w:rPr>
                <w:b/>
                <w:sz w:val="20"/>
              </w:rPr>
              <w:noBreakHyphen/>
              <w:t>19)</w:t>
            </w:r>
            <w:r w:rsidRPr="004440B8">
              <w:rPr>
                <w:sz w:val="20"/>
              </w:rPr>
              <w:t>, рассмотреть вопрос о регламентарных положениях, содействующих обеспечению радиосвязи для суборбитальных аппаратов;</w:t>
            </w:r>
          </w:p>
        </w:tc>
      </w:tr>
      <w:tr w:rsidR="00DD4980" w:rsidRPr="00DD4980" w14:paraId="4D2EF820" w14:textId="77777777" w:rsidTr="003B58E9">
        <w:trPr>
          <w:cantSplit/>
        </w:trPr>
        <w:tc>
          <w:tcPr>
            <w:tcW w:w="1413" w:type="dxa"/>
            <w:tcBorders>
              <w:top w:val="single" w:sz="6" w:space="0" w:color="auto"/>
              <w:left w:val="single" w:sz="4" w:space="0" w:color="auto"/>
              <w:bottom w:val="single" w:sz="6" w:space="0" w:color="auto"/>
            </w:tcBorders>
            <w:vAlign w:val="center"/>
          </w:tcPr>
          <w:p w14:paraId="15FE6A93" w14:textId="77777777" w:rsidR="00DD4980" w:rsidRPr="00DD4980" w:rsidRDefault="00DD4980" w:rsidP="00DD4980">
            <w:pPr>
              <w:spacing w:before="40" w:after="40"/>
              <w:jc w:val="center"/>
              <w:rPr>
                <w:sz w:val="20"/>
              </w:rPr>
            </w:pPr>
            <w:r w:rsidRPr="00DD4980">
              <w:rPr>
                <w:sz w:val="20"/>
              </w:rPr>
              <w:t>1.7</w:t>
            </w:r>
          </w:p>
        </w:tc>
        <w:tc>
          <w:tcPr>
            <w:tcW w:w="8221" w:type="dxa"/>
            <w:tcBorders>
              <w:top w:val="single" w:sz="6" w:space="0" w:color="auto"/>
              <w:bottom w:val="single" w:sz="6" w:space="0" w:color="auto"/>
              <w:right w:val="single" w:sz="4" w:space="0" w:color="auto"/>
            </w:tcBorders>
            <w:vAlign w:val="center"/>
          </w:tcPr>
          <w:p w14:paraId="5C4B3B4E" w14:textId="170D3D2F" w:rsidR="00DD4980" w:rsidRPr="00DD4980" w:rsidRDefault="00DD4980" w:rsidP="00DD4980">
            <w:pPr>
              <w:spacing w:before="40" w:after="40"/>
            </w:pPr>
            <w:r w:rsidRPr="004440B8">
              <w:rPr>
                <w:sz w:val="20"/>
              </w:rPr>
              <w:t xml:space="preserve">в соответствии с Резолюцией </w:t>
            </w:r>
            <w:r w:rsidRPr="004440B8">
              <w:rPr>
                <w:b/>
                <w:sz w:val="20"/>
              </w:rPr>
              <w:t>428 (ВКР</w:t>
            </w:r>
            <w:r w:rsidRPr="004440B8">
              <w:rPr>
                <w:b/>
                <w:sz w:val="20"/>
              </w:rPr>
              <w:noBreakHyphen/>
              <w:t>19)</w:t>
            </w:r>
            <w:r w:rsidRPr="004440B8">
              <w:rPr>
                <w:sz w:val="20"/>
              </w:rPr>
              <w:t>, рассмотреть вопрос о новом распределении воздушной подвижной спутниковой (R) службе 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воздушной подвижной (R) службе, воздушной радионавигационной службе и в соседних полосах частот;</w:t>
            </w:r>
          </w:p>
        </w:tc>
      </w:tr>
      <w:tr w:rsidR="00DD4980" w:rsidRPr="003B58E9" w14:paraId="58ADDEA4" w14:textId="77777777" w:rsidTr="003B58E9">
        <w:trPr>
          <w:cantSplit/>
        </w:trPr>
        <w:tc>
          <w:tcPr>
            <w:tcW w:w="1413" w:type="dxa"/>
            <w:tcBorders>
              <w:top w:val="single" w:sz="6" w:space="0" w:color="auto"/>
              <w:left w:val="single" w:sz="4" w:space="0" w:color="auto"/>
              <w:bottom w:val="nil"/>
            </w:tcBorders>
            <w:vAlign w:val="center"/>
          </w:tcPr>
          <w:p w14:paraId="1DF1C6D5" w14:textId="77777777" w:rsidR="00DD4980" w:rsidRPr="00DD4980" w:rsidRDefault="00DD4980" w:rsidP="00DD4980">
            <w:pPr>
              <w:spacing w:before="40" w:after="40"/>
              <w:jc w:val="center"/>
              <w:rPr>
                <w:sz w:val="20"/>
              </w:rPr>
            </w:pPr>
            <w:r w:rsidRPr="00DD4980">
              <w:rPr>
                <w:sz w:val="20"/>
              </w:rPr>
              <w:t>1.9</w:t>
            </w:r>
          </w:p>
        </w:tc>
        <w:tc>
          <w:tcPr>
            <w:tcW w:w="8221" w:type="dxa"/>
            <w:tcBorders>
              <w:top w:val="single" w:sz="6" w:space="0" w:color="auto"/>
              <w:bottom w:val="single" w:sz="6" w:space="0" w:color="auto"/>
              <w:right w:val="single" w:sz="4" w:space="0" w:color="auto"/>
            </w:tcBorders>
            <w:vAlign w:val="center"/>
          </w:tcPr>
          <w:p w14:paraId="5F659FBC" w14:textId="1454C7E0" w:rsidR="00DD4980" w:rsidRPr="003B58E9" w:rsidRDefault="003B58E9" w:rsidP="00DD4980">
            <w:pPr>
              <w:spacing w:before="40" w:after="40"/>
            </w:pPr>
            <w:r w:rsidRPr="004440B8">
              <w:rPr>
                <w:sz w:val="20"/>
              </w:rPr>
              <w:t>в соответствии с Резолюцией </w:t>
            </w:r>
            <w:r w:rsidRPr="004440B8">
              <w:rPr>
                <w:b/>
                <w:sz w:val="20"/>
              </w:rPr>
              <w:t>429 (ВКР-19)</w:t>
            </w:r>
            <w:r w:rsidRPr="004440B8">
              <w:rPr>
                <w:sz w:val="20"/>
              </w:rPr>
              <w:t>, рассмотреть Приложение </w:t>
            </w:r>
            <w:r w:rsidRPr="004440B8">
              <w:rPr>
                <w:b/>
                <w:sz w:val="20"/>
              </w:rPr>
              <w:t>27</w:t>
            </w:r>
            <w:r w:rsidRPr="004440B8">
              <w:rPr>
                <w:sz w:val="20"/>
              </w:rPr>
              <w:t xml:space="preserve"> к Регламенту радиосвязи и изучить возможность принятия соответствующих регламентарных мер и обновлений на основе исследований МСЭ-R в целях использования цифровых технологий в коммерческой авиации для применений, связанных с обеспечением безопасности человеческой жизни, в существующих полосах ВЧ, распределенных воздушной подвижной службе (R), и обеспечения сосуществования действующих ВЧ-систем наряду с модернизированными ВЧ</w:t>
            </w:r>
            <w:r w:rsidRPr="004440B8">
              <w:rPr>
                <w:sz w:val="20"/>
              </w:rPr>
              <w:noBreakHyphen/>
              <w:t>системами;</w:t>
            </w:r>
          </w:p>
        </w:tc>
      </w:tr>
      <w:tr w:rsidR="00DD4980" w:rsidRPr="003B58E9" w14:paraId="751C6B7A" w14:textId="77777777" w:rsidTr="003B58E9">
        <w:trPr>
          <w:cantSplit/>
        </w:trPr>
        <w:tc>
          <w:tcPr>
            <w:tcW w:w="1413" w:type="dxa"/>
            <w:tcBorders>
              <w:top w:val="single" w:sz="6" w:space="0" w:color="auto"/>
              <w:left w:val="single" w:sz="4" w:space="0" w:color="auto"/>
              <w:bottom w:val="nil"/>
            </w:tcBorders>
            <w:vAlign w:val="center"/>
          </w:tcPr>
          <w:p w14:paraId="21431046" w14:textId="77777777" w:rsidR="00DD4980" w:rsidRPr="00DD4980" w:rsidRDefault="00DD4980" w:rsidP="00DD4980">
            <w:pPr>
              <w:spacing w:before="40" w:after="40"/>
              <w:jc w:val="center"/>
              <w:rPr>
                <w:sz w:val="20"/>
              </w:rPr>
            </w:pPr>
            <w:r w:rsidRPr="00DD4980">
              <w:rPr>
                <w:sz w:val="20"/>
              </w:rPr>
              <w:t>1.10</w:t>
            </w:r>
          </w:p>
        </w:tc>
        <w:tc>
          <w:tcPr>
            <w:tcW w:w="8221" w:type="dxa"/>
            <w:tcBorders>
              <w:top w:val="single" w:sz="6" w:space="0" w:color="auto"/>
              <w:bottom w:val="single" w:sz="6" w:space="0" w:color="auto"/>
              <w:right w:val="single" w:sz="4" w:space="0" w:color="auto"/>
            </w:tcBorders>
            <w:vAlign w:val="center"/>
          </w:tcPr>
          <w:p w14:paraId="24D406FA" w14:textId="089C4AFC" w:rsidR="00DD4980" w:rsidRPr="003B58E9" w:rsidRDefault="003B58E9" w:rsidP="00DD4980">
            <w:pPr>
              <w:spacing w:before="40" w:after="40"/>
            </w:pPr>
            <w:r w:rsidRPr="004440B8">
              <w:rPr>
                <w:sz w:val="20"/>
              </w:rPr>
              <w:t xml:space="preserve">в соответствии с Резолюцией </w:t>
            </w:r>
            <w:r w:rsidRPr="004440B8">
              <w:rPr>
                <w:b/>
                <w:sz w:val="20"/>
              </w:rPr>
              <w:t>430 (ВКР-19)</w:t>
            </w:r>
            <w:r w:rsidRPr="004440B8">
              <w:rPr>
                <w:sz w:val="20"/>
              </w:rPr>
              <w:t>, провести исследования потребностей в спектре,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p>
        </w:tc>
      </w:tr>
      <w:tr w:rsidR="00DD4980" w:rsidRPr="003B58E9" w14:paraId="67B048BB" w14:textId="77777777" w:rsidTr="003B58E9">
        <w:trPr>
          <w:cantSplit/>
        </w:trPr>
        <w:tc>
          <w:tcPr>
            <w:tcW w:w="1413" w:type="dxa"/>
            <w:tcBorders>
              <w:top w:val="single" w:sz="6" w:space="0" w:color="auto"/>
              <w:left w:val="single" w:sz="4" w:space="0" w:color="auto"/>
              <w:bottom w:val="single" w:sz="6" w:space="0" w:color="auto"/>
            </w:tcBorders>
            <w:vAlign w:val="center"/>
          </w:tcPr>
          <w:p w14:paraId="5E540C2C" w14:textId="77777777" w:rsidR="00DD4980" w:rsidRPr="00DD4980" w:rsidRDefault="00DD4980" w:rsidP="00DD4980">
            <w:pPr>
              <w:spacing w:before="40" w:after="40"/>
              <w:jc w:val="center"/>
              <w:rPr>
                <w:sz w:val="20"/>
              </w:rPr>
            </w:pPr>
            <w:r w:rsidRPr="00DD4980">
              <w:rPr>
                <w:sz w:val="20"/>
              </w:rPr>
              <w:t>1.11</w:t>
            </w:r>
          </w:p>
        </w:tc>
        <w:tc>
          <w:tcPr>
            <w:tcW w:w="8221" w:type="dxa"/>
            <w:tcBorders>
              <w:top w:val="single" w:sz="6" w:space="0" w:color="auto"/>
              <w:bottom w:val="single" w:sz="6" w:space="0" w:color="auto"/>
              <w:right w:val="single" w:sz="4" w:space="0" w:color="auto"/>
            </w:tcBorders>
            <w:vAlign w:val="center"/>
          </w:tcPr>
          <w:p w14:paraId="5963E0B4" w14:textId="6FEBD011" w:rsidR="00DD4980" w:rsidRPr="003B58E9" w:rsidRDefault="003B58E9" w:rsidP="00DD4980">
            <w:pPr>
              <w:spacing w:before="40" w:after="40"/>
            </w:pPr>
            <w:r w:rsidRPr="004440B8">
              <w:rPr>
                <w:sz w:val="20"/>
              </w:rPr>
              <w:t>в соответствии с Резолюцией </w:t>
            </w:r>
            <w:r w:rsidRPr="004440B8">
              <w:rPr>
                <w:b/>
                <w:bCs/>
                <w:sz w:val="20"/>
              </w:rPr>
              <w:t>361 (Пересм. ВКР</w:t>
            </w:r>
            <w:r w:rsidRPr="004440B8">
              <w:rPr>
                <w:b/>
                <w:bCs/>
                <w:sz w:val="20"/>
              </w:rPr>
              <w:noBreakHyphen/>
              <w:t>19)</w:t>
            </w:r>
            <w:r w:rsidRPr="004440B8">
              <w:rPr>
                <w:bCs/>
                <w:sz w:val="20"/>
              </w:rPr>
              <w:t>,</w:t>
            </w:r>
            <w:r w:rsidRPr="004440B8">
              <w:rPr>
                <w:b/>
                <w:sz w:val="20"/>
              </w:rPr>
              <w:t xml:space="preserve"> </w:t>
            </w:r>
            <w:r w:rsidRPr="004440B8">
              <w:rPr>
                <w:sz w:val="20"/>
              </w:rPr>
              <w:t>рассмотреть возможные регламентарные меры для поддержки модернизации Глобальной морской системы для случаев бедствия и обеспечения безопасности (ГМСББ) и внедрения электронной навигации;</w:t>
            </w:r>
          </w:p>
        </w:tc>
      </w:tr>
      <w:tr w:rsidR="00DD4980" w:rsidRPr="003B58E9" w14:paraId="34D33DF3" w14:textId="77777777" w:rsidTr="003B58E9">
        <w:trPr>
          <w:cantSplit/>
        </w:trPr>
        <w:tc>
          <w:tcPr>
            <w:tcW w:w="1413" w:type="dxa"/>
            <w:tcBorders>
              <w:top w:val="single" w:sz="6" w:space="0" w:color="auto"/>
              <w:left w:val="single" w:sz="4" w:space="0" w:color="auto"/>
              <w:bottom w:val="single" w:sz="6" w:space="0" w:color="auto"/>
            </w:tcBorders>
            <w:vAlign w:val="center"/>
          </w:tcPr>
          <w:p w14:paraId="70E32AFC" w14:textId="77777777" w:rsidR="00DD4980" w:rsidRPr="00DD4980" w:rsidRDefault="00DD4980" w:rsidP="00DD4980">
            <w:pPr>
              <w:spacing w:before="40" w:after="40"/>
              <w:jc w:val="center"/>
              <w:rPr>
                <w:sz w:val="20"/>
              </w:rPr>
            </w:pPr>
            <w:r w:rsidRPr="00DD4980">
              <w:rPr>
                <w:sz w:val="20"/>
              </w:rPr>
              <w:t>1.13</w:t>
            </w:r>
          </w:p>
        </w:tc>
        <w:tc>
          <w:tcPr>
            <w:tcW w:w="8221" w:type="dxa"/>
            <w:tcBorders>
              <w:top w:val="single" w:sz="6" w:space="0" w:color="auto"/>
              <w:bottom w:val="single" w:sz="6" w:space="0" w:color="auto"/>
              <w:right w:val="single" w:sz="4" w:space="0" w:color="auto"/>
            </w:tcBorders>
            <w:vAlign w:val="center"/>
          </w:tcPr>
          <w:p w14:paraId="55F50BD1" w14:textId="45D009F5" w:rsidR="00DD4980" w:rsidRPr="003B58E9" w:rsidRDefault="003B58E9" w:rsidP="00DD4980">
            <w:pPr>
              <w:spacing w:before="40" w:after="40"/>
            </w:pPr>
            <w:r w:rsidRPr="004440B8">
              <w:rPr>
                <w:sz w:val="20"/>
              </w:rPr>
              <w:t xml:space="preserve">в соответствии с Резолюцией </w:t>
            </w:r>
            <w:r w:rsidRPr="004440B8">
              <w:rPr>
                <w:b/>
                <w:bCs/>
                <w:sz w:val="20"/>
              </w:rPr>
              <w:t>661 (ВКР-19)</w:t>
            </w:r>
            <w:r w:rsidRPr="004440B8">
              <w:rPr>
                <w:sz w:val="20"/>
              </w:rPr>
              <w:t>, рассмотреть возможность повышения статуса распределения службе космических исследований в полосе частот 14,8–15,35 ГГц</w:t>
            </w:r>
            <w:r w:rsidR="00DD4980" w:rsidRPr="003B58E9">
              <w:t>;</w:t>
            </w:r>
          </w:p>
        </w:tc>
      </w:tr>
      <w:tr w:rsidR="00DD4980" w:rsidRPr="003B58E9" w14:paraId="13926557" w14:textId="77777777" w:rsidTr="003B58E9">
        <w:trPr>
          <w:cantSplit/>
        </w:trPr>
        <w:tc>
          <w:tcPr>
            <w:tcW w:w="1413" w:type="dxa"/>
            <w:tcBorders>
              <w:top w:val="single" w:sz="6" w:space="0" w:color="auto"/>
              <w:left w:val="single" w:sz="4" w:space="0" w:color="auto"/>
              <w:bottom w:val="single" w:sz="6" w:space="0" w:color="auto"/>
            </w:tcBorders>
            <w:vAlign w:val="center"/>
          </w:tcPr>
          <w:p w14:paraId="26FC51C5" w14:textId="77777777" w:rsidR="00DD4980" w:rsidRPr="00DD4980" w:rsidRDefault="00DD4980" w:rsidP="00DD4980">
            <w:pPr>
              <w:spacing w:before="40" w:after="40"/>
              <w:jc w:val="center"/>
              <w:rPr>
                <w:sz w:val="20"/>
              </w:rPr>
            </w:pPr>
            <w:r w:rsidRPr="00DD4980">
              <w:rPr>
                <w:sz w:val="20"/>
              </w:rPr>
              <w:t>1.14</w:t>
            </w:r>
          </w:p>
        </w:tc>
        <w:tc>
          <w:tcPr>
            <w:tcW w:w="8221" w:type="dxa"/>
            <w:tcBorders>
              <w:top w:val="single" w:sz="6" w:space="0" w:color="auto"/>
              <w:bottom w:val="single" w:sz="6" w:space="0" w:color="auto"/>
              <w:right w:val="single" w:sz="4" w:space="0" w:color="auto"/>
            </w:tcBorders>
          </w:tcPr>
          <w:p w14:paraId="38D9B8C6" w14:textId="34F4694A" w:rsidR="00DD4980" w:rsidRPr="003B58E9" w:rsidRDefault="003B58E9" w:rsidP="00DD4980">
            <w:pPr>
              <w:spacing w:before="40" w:after="40"/>
            </w:pPr>
            <w:r w:rsidRPr="004440B8">
              <w:rPr>
                <w:sz w:val="20"/>
              </w:rPr>
              <w:t xml:space="preserve">в соответствии с Резолюцией </w:t>
            </w:r>
            <w:r w:rsidRPr="004440B8">
              <w:rPr>
                <w:b/>
                <w:sz w:val="20"/>
              </w:rPr>
              <w:t>662 (ВКР-19)</w:t>
            </w:r>
            <w:r w:rsidRPr="004440B8">
              <w:rPr>
                <w:bCs/>
                <w:sz w:val="20"/>
              </w:rPr>
              <w:t xml:space="preserve">, </w:t>
            </w:r>
            <w:r w:rsidRPr="004440B8">
              <w:rPr>
                <w:sz w:val="20"/>
              </w:rPr>
              <w:t>проанализировать и рассмотреть возможные корректировки существующих распределений частот или возможные новые первичные распределения частот спутниковой службе исследования Земли (пассивной) в диапазоне частот 231,5–252 ГГц для обеспечения согласования с самыми современными требованиями систем дистанционного зондирования;</w:t>
            </w:r>
          </w:p>
        </w:tc>
      </w:tr>
      <w:tr w:rsidR="00DD4980" w:rsidRPr="003B58E9" w14:paraId="63C59D13" w14:textId="77777777" w:rsidTr="003B58E9">
        <w:trPr>
          <w:cantSplit/>
        </w:trPr>
        <w:tc>
          <w:tcPr>
            <w:tcW w:w="1413" w:type="dxa"/>
            <w:tcBorders>
              <w:top w:val="single" w:sz="6" w:space="0" w:color="auto"/>
              <w:left w:val="single" w:sz="4" w:space="0" w:color="auto"/>
              <w:bottom w:val="single" w:sz="6" w:space="0" w:color="auto"/>
            </w:tcBorders>
            <w:vAlign w:val="center"/>
          </w:tcPr>
          <w:p w14:paraId="7246732C" w14:textId="77777777" w:rsidR="00DD4980" w:rsidRPr="00DD4980" w:rsidRDefault="00DD4980" w:rsidP="00DD4980">
            <w:pPr>
              <w:spacing w:before="40" w:after="40"/>
              <w:jc w:val="center"/>
              <w:rPr>
                <w:sz w:val="20"/>
              </w:rPr>
            </w:pPr>
            <w:r w:rsidRPr="00DD4980">
              <w:rPr>
                <w:sz w:val="20"/>
              </w:rPr>
              <w:lastRenderedPageBreak/>
              <w:t>1.15</w:t>
            </w:r>
          </w:p>
        </w:tc>
        <w:tc>
          <w:tcPr>
            <w:tcW w:w="8221" w:type="dxa"/>
            <w:tcBorders>
              <w:top w:val="single" w:sz="6" w:space="0" w:color="auto"/>
              <w:bottom w:val="single" w:sz="6" w:space="0" w:color="auto"/>
              <w:right w:val="single" w:sz="4" w:space="0" w:color="auto"/>
            </w:tcBorders>
            <w:vAlign w:val="center"/>
          </w:tcPr>
          <w:p w14:paraId="13BD6482" w14:textId="294DCCBF" w:rsidR="00DD4980" w:rsidRPr="003B58E9" w:rsidRDefault="003B58E9" w:rsidP="00DD4980">
            <w:pPr>
              <w:spacing w:before="40" w:after="40"/>
            </w:pPr>
            <w:r w:rsidRPr="004440B8">
              <w:rPr>
                <w:sz w:val="20"/>
              </w:rPr>
              <w:t xml:space="preserve">в соответствии с Резолюцией </w:t>
            </w:r>
            <w:r w:rsidRPr="004440B8">
              <w:rPr>
                <w:b/>
                <w:bCs/>
                <w:sz w:val="20"/>
              </w:rPr>
              <w:t>172</w:t>
            </w:r>
            <w:r w:rsidRPr="004440B8">
              <w:rPr>
                <w:sz w:val="20"/>
              </w:rPr>
              <w:t xml:space="preserve"> </w:t>
            </w:r>
            <w:r w:rsidRPr="004440B8">
              <w:rPr>
                <w:b/>
                <w:sz w:val="20"/>
              </w:rPr>
              <w:t>(ВКР-19)</w:t>
            </w:r>
            <w:r w:rsidRPr="004440B8">
              <w:rPr>
                <w:sz w:val="20"/>
              </w:rPr>
              <w:t>, согласовать на глобальной основе использование полосы частот 12,75–13,25 ГГц (Земля</w:t>
            </w:r>
            <w:r w:rsidRPr="004440B8">
              <w:rPr>
                <w:sz w:val="20"/>
              </w:rPr>
              <w:noBreakHyphen/>
              <w:t>космос) земными станциями на воздушных и морских судах, взаимодействующими с геостационарными космическими станциями фиксированной спутниковой службы;</w:t>
            </w:r>
          </w:p>
        </w:tc>
      </w:tr>
      <w:tr w:rsidR="00DD4980" w:rsidRPr="003B58E9" w14:paraId="4A6FB07D" w14:textId="77777777" w:rsidTr="003B58E9">
        <w:trPr>
          <w:cantSplit/>
        </w:trPr>
        <w:tc>
          <w:tcPr>
            <w:tcW w:w="1413" w:type="dxa"/>
            <w:tcBorders>
              <w:top w:val="single" w:sz="6" w:space="0" w:color="auto"/>
              <w:left w:val="single" w:sz="4" w:space="0" w:color="auto"/>
              <w:bottom w:val="single" w:sz="6" w:space="0" w:color="auto"/>
            </w:tcBorders>
            <w:vAlign w:val="center"/>
          </w:tcPr>
          <w:p w14:paraId="2F27D78B" w14:textId="77777777" w:rsidR="00DD4980" w:rsidRPr="00DD4980" w:rsidRDefault="00DD4980" w:rsidP="003B58E9">
            <w:pPr>
              <w:spacing w:before="40" w:after="40"/>
              <w:jc w:val="center"/>
              <w:rPr>
                <w:sz w:val="20"/>
              </w:rPr>
            </w:pPr>
            <w:r w:rsidRPr="00DD4980">
              <w:rPr>
                <w:sz w:val="20"/>
              </w:rPr>
              <w:t>1.16</w:t>
            </w:r>
          </w:p>
        </w:tc>
        <w:tc>
          <w:tcPr>
            <w:tcW w:w="8221" w:type="dxa"/>
            <w:tcBorders>
              <w:top w:val="single" w:sz="6" w:space="0" w:color="auto"/>
              <w:bottom w:val="single" w:sz="6" w:space="0" w:color="auto"/>
              <w:right w:val="single" w:sz="4" w:space="0" w:color="auto"/>
            </w:tcBorders>
          </w:tcPr>
          <w:p w14:paraId="2684A9B8" w14:textId="266ABD5A" w:rsidR="00DD4980" w:rsidRPr="003B58E9" w:rsidRDefault="003B58E9" w:rsidP="00DD4980">
            <w:pPr>
              <w:spacing w:before="40" w:after="40"/>
            </w:pPr>
            <w:r w:rsidRPr="004440B8">
              <w:rPr>
                <w:rFonts w:eastAsia="SimSun"/>
                <w:sz w:val="20"/>
                <w:lang w:eastAsia="zh-CN"/>
              </w:rPr>
              <w:t xml:space="preserve">в соответствии с Резолюцией </w:t>
            </w:r>
            <w:r w:rsidRPr="004440B8">
              <w:rPr>
                <w:rFonts w:eastAsia="SimSun"/>
                <w:b/>
                <w:bCs/>
                <w:sz w:val="20"/>
                <w:lang w:eastAsia="zh-CN"/>
              </w:rPr>
              <w:t>173 (ВКР</w:t>
            </w:r>
            <w:r w:rsidRPr="004440B8">
              <w:rPr>
                <w:rFonts w:eastAsia="SimSun"/>
                <w:b/>
                <w:bCs/>
                <w:sz w:val="20"/>
                <w:lang w:eastAsia="zh-CN"/>
              </w:rPr>
              <w:noBreakHyphen/>
              <w:t>19)</w:t>
            </w:r>
            <w:r w:rsidRPr="004440B8">
              <w:rPr>
                <w:rFonts w:eastAsia="SimSun"/>
                <w:sz w:val="20"/>
                <w:lang w:eastAsia="zh-CN"/>
              </w:rPr>
              <w:t>, исследовать и разработать технические, эксплуатационные и регламентарные меры, в зависимости от случая, для содействия использованию полос частот 17,7−18,6 ГГц, 18,8−19,3 ГГц, а также 19,7−20,2 ГГц (космос-Земля) и 27,5−29,1 ГГц и 29,5−30 ГГц (Земля-космос) земными станциями, находящимися в движении, в негеостационарных системах фиксированной спутниковой службы при обеспечении надлежащей защиты существующих служб в этих полосах частот;</w:t>
            </w:r>
          </w:p>
        </w:tc>
      </w:tr>
      <w:tr w:rsidR="00DD4980" w:rsidRPr="003B58E9" w14:paraId="785B4231" w14:textId="77777777" w:rsidTr="003B58E9">
        <w:trPr>
          <w:cantSplit/>
        </w:trPr>
        <w:tc>
          <w:tcPr>
            <w:tcW w:w="1413" w:type="dxa"/>
            <w:tcBorders>
              <w:top w:val="single" w:sz="6" w:space="0" w:color="auto"/>
              <w:left w:val="single" w:sz="4" w:space="0" w:color="auto"/>
              <w:bottom w:val="single" w:sz="6" w:space="0" w:color="auto"/>
            </w:tcBorders>
            <w:vAlign w:val="center"/>
          </w:tcPr>
          <w:p w14:paraId="39D2918A" w14:textId="77777777" w:rsidR="00DD4980" w:rsidRPr="00DD4980" w:rsidRDefault="00DD4980" w:rsidP="003B58E9">
            <w:pPr>
              <w:spacing w:before="40" w:after="40"/>
              <w:jc w:val="center"/>
              <w:rPr>
                <w:sz w:val="20"/>
              </w:rPr>
            </w:pPr>
            <w:r w:rsidRPr="00DD4980">
              <w:rPr>
                <w:sz w:val="20"/>
              </w:rPr>
              <w:t>1.17</w:t>
            </w:r>
          </w:p>
        </w:tc>
        <w:tc>
          <w:tcPr>
            <w:tcW w:w="8221" w:type="dxa"/>
            <w:tcBorders>
              <w:top w:val="single" w:sz="6" w:space="0" w:color="auto"/>
              <w:bottom w:val="single" w:sz="6" w:space="0" w:color="auto"/>
              <w:right w:val="single" w:sz="4" w:space="0" w:color="auto"/>
            </w:tcBorders>
          </w:tcPr>
          <w:p w14:paraId="5E2624B6" w14:textId="3C05C4B8" w:rsidR="00DD4980" w:rsidRPr="003B58E9" w:rsidRDefault="003B58E9" w:rsidP="00DD4980">
            <w:pPr>
              <w:spacing w:before="40" w:after="40"/>
            </w:pPr>
            <w:r w:rsidRPr="004440B8">
              <w:rPr>
                <w:sz w:val="20"/>
              </w:rPr>
              <w:t>на основе результатов исследований МСЭ</w:t>
            </w:r>
            <w:r w:rsidRPr="004440B8">
              <w:rPr>
                <w:sz w:val="20"/>
              </w:rPr>
              <w:noBreakHyphen/>
              <w:t xml:space="preserve">R, проведенных во исполнение Резолюции </w:t>
            </w:r>
            <w:r w:rsidRPr="004440B8">
              <w:rPr>
                <w:b/>
                <w:sz w:val="20"/>
              </w:rPr>
              <w:t>773 (ВКР-19)</w:t>
            </w:r>
            <w:r w:rsidRPr="004440B8">
              <w:rPr>
                <w:sz w:val="20"/>
              </w:rPr>
              <w:t>,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w:t>
            </w:r>
          </w:p>
        </w:tc>
      </w:tr>
      <w:tr w:rsidR="00DD4980" w:rsidRPr="003B58E9" w14:paraId="321F2DE9" w14:textId="77777777" w:rsidTr="003B58E9">
        <w:trPr>
          <w:cantSplit/>
        </w:trPr>
        <w:tc>
          <w:tcPr>
            <w:tcW w:w="1413" w:type="dxa"/>
            <w:tcBorders>
              <w:top w:val="single" w:sz="6" w:space="0" w:color="auto"/>
              <w:left w:val="single" w:sz="4" w:space="0" w:color="auto"/>
              <w:bottom w:val="single" w:sz="6" w:space="0" w:color="auto"/>
            </w:tcBorders>
            <w:vAlign w:val="center"/>
          </w:tcPr>
          <w:p w14:paraId="6007371A" w14:textId="77777777" w:rsidR="00DD4980" w:rsidRPr="00DD4980" w:rsidRDefault="00DD4980" w:rsidP="003B58E9">
            <w:pPr>
              <w:spacing w:before="40" w:after="40"/>
              <w:jc w:val="center"/>
              <w:rPr>
                <w:sz w:val="20"/>
              </w:rPr>
            </w:pPr>
            <w:r w:rsidRPr="00DD4980">
              <w:rPr>
                <w:sz w:val="20"/>
              </w:rPr>
              <w:t>1.18</w:t>
            </w:r>
          </w:p>
        </w:tc>
        <w:tc>
          <w:tcPr>
            <w:tcW w:w="8221" w:type="dxa"/>
            <w:tcBorders>
              <w:top w:val="single" w:sz="6" w:space="0" w:color="auto"/>
              <w:bottom w:val="single" w:sz="6" w:space="0" w:color="auto"/>
              <w:right w:val="single" w:sz="4" w:space="0" w:color="auto"/>
            </w:tcBorders>
          </w:tcPr>
          <w:p w14:paraId="0FD9D077" w14:textId="391F7FFF" w:rsidR="00DD4980" w:rsidRPr="003B58E9" w:rsidRDefault="003B58E9" w:rsidP="00DD4980">
            <w:pPr>
              <w:spacing w:before="40" w:after="40"/>
            </w:pPr>
            <w:r w:rsidRPr="004440B8">
              <w:rPr>
                <w:bCs/>
                <w:sz w:val="20"/>
              </w:rPr>
              <w:t>в соответствии с Резолюцией</w:t>
            </w:r>
            <w:r w:rsidRPr="004440B8">
              <w:rPr>
                <w:sz w:val="20"/>
              </w:rPr>
              <w:t xml:space="preserve"> </w:t>
            </w:r>
            <w:r w:rsidRPr="004440B8">
              <w:rPr>
                <w:b/>
                <w:bCs/>
                <w:sz w:val="20"/>
              </w:rPr>
              <w:t>248 (ВКР-19)</w:t>
            </w:r>
            <w:r w:rsidRPr="004440B8">
              <w:rPr>
                <w:sz w:val="20"/>
              </w:rPr>
              <w:t>, рассмотреть результаты 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p>
        </w:tc>
      </w:tr>
      <w:tr w:rsidR="00DD4980" w:rsidRPr="003B58E9" w14:paraId="1AA1C885" w14:textId="77777777" w:rsidTr="003B58E9">
        <w:trPr>
          <w:cantSplit/>
        </w:trPr>
        <w:tc>
          <w:tcPr>
            <w:tcW w:w="1413" w:type="dxa"/>
            <w:tcBorders>
              <w:top w:val="single" w:sz="6" w:space="0" w:color="auto"/>
              <w:left w:val="single" w:sz="4" w:space="0" w:color="auto"/>
              <w:bottom w:val="single" w:sz="6" w:space="0" w:color="auto"/>
            </w:tcBorders>
            <w:vAlign w:val="center"/>
          </w:tcPr>
          <w:p w14:paraId="713124D3" w14:textId="77777777" w:rsidR="00DD4980" w:rsidRPr="00DD4980" w:rsidRDefault="00DD4980" w:rsidP="003B58E9">
            <w:pPr>
              <w:spacing w:before="40" w:after="40"/>
              <w:jc w:val="center"/>
              <w:rPr>
                <w:sz w:val="20"/>
              </w:rPr>
            </w:pPr>
            <w:r w:rsidRPr="00DD4980">
              <w:rPr>
                <w:sz w:val="20"/>
              </w:rPr>
              <w:t>1.19</w:t>
            </w:r>
          </w:p>
        </w:tc>
        <w:tc>
          <w:tcPr>
            <w:tcW w:w="8221" w:type="dxa"/>
            <w:tcBorders>
              <w:top w:val="single" w:sz="6" w:space="0" w:color="auto"/>
              <w:bottom w:val="single" w:sz="6" w:space="0" w:color="auto"/>
              <w:right w:val="single" w:sz="4" w:space="0" w:color="auto"/>
            </w:tcBorders>
          </w:tcPr>
          <w:p w14:paraId="055EA30C" w14:textId="198FC536" w:rsidR="00DD4980" w:rsidRPr="003B58E9" w:rsidRDefault="003B58E9" w:rsidP="00DD4980">
            <w:pPr>
              <w:spacing w:before="40" w:after="40"/>
            </w:pPr>
            <w:r w:rsidRPr="004440B8">
              <w:rPr>
                <w:bCs/>
                <w:sz w:val="20"/>
              </w:rPr>
              <w:t>в соответствии с Резолюцией</w:t>
            </w:r>
            <w:r w:rsidRPr="004440B8">
              <w:rPr>
                <w:b/>
                <w:sz w:val="20"/>
              </w:rPr>
              <w:t> 174 (ВКР</w:t>
            </w:r>
            <w:r w:rsidRPr="004440B8">
              <w:rPr>
                <w:b/>
                <w:sz w:val="20"/>
              </w:rPr>
              <w:noBreakHyphen/>
              <w:t>19)</w:t>
            </w:r>
            <w:r w:rsidRPr="004440B8">
              <w:rPr>
                <w:bCs/>
                <w:sz w:val="20"/>
              </w:rPr>
              <w:t xml:space="preserve">, рассмотреть вопрос о новом первичном распределении фиксированной спутниковой службе </w:t>
            </w:r>
            <w:r w:rsidRPr="004440B8">
              <w:rPr>
                <w:sz w:val="20"/>
              </w:rPr>
              <w:t xml:space="preserve">в направлении космос-Земля </w:t>
            </w:r>
            <w:r w:rsidRPr="004440B8">
              <w:rPr>
                <w:bCs/>
                <w:sz w:val="20"/>
              </w:rPr>
              <w:t>в полосе частот 17,3–17,7 ГГц в Районе 2 при условии обеспечения защиты существующих первичных служб в этой полосе;</w:t>
            </w:r>
          </w:p>
        </w:tc>
      </w:tr>
      <w:tr w:rsidR="00DD4980" w:rsidRPr="003B58E9" w14:paraId="76E8EDA1" w14:textId="77777777" w:rsidTr="003B58E9">
        <w:trPr>
          <w:cantSplit/>
        </w:trPr>
        <w:tc>
          <w:tcPr>
            <w:tcW w:w="1413" w:type="dxa"/>
            <w:tcBorders>
              <w:top w:val="single" w:sz="6" w:space="0" w:color="auto"/>
              <w:left w:val="single" w:sz="4" w:space="0" w:color="auto"/>
              <w:bottom w:val="nil"/>
            </w:tcBorders>
            <w:vAlign w:val="center"/>
          </w:tcPr>
          <w:p w14:paraId="4B9662E5" w14:textId="77777777" w:rsidR="00DD4980" w:rsidRPr="00DD4980" w:rsidRDefault="00DD4980" w:rsidP="003B58E9">
            <w:pPr>
              <w:spacing w:before="40" w:after="40"/>
              <w:jc w:val="center"/>
              <w:rPr>
                <w:sz w:val="20"/>
              </w:rPr>
            </w:pPr>
            <w:r w:rsidRPr="00DD4980">
              <w:rPr>
                <w:sz w:val="20"/>
              </w:rPr>
              <w:t>7</w:t>
            </w:r>
          </w:p>
        </w:tc>
        <w:tc>
          <w:tcPr>
            <w:tcW w:w="8221" w:type="dxa"/>
            <w:tcBorders>
              <w:top w:val="single" w:sz="6" w:space="0" w:color="auto"/>
              <w:bottom w:val="single" w:sz="6" w:space="0" w:color="auto"/>
              <w:right w:val="single" w:sz="4" w:space="0" w:color="auto"/>
            </w:tcBorders>
            <w:vAlign w:val="center"/>
          </w:tcPr>
          <w:p w14:paraId="635CB718" w14:textId="09E7169A" w:rsidR="00DD4980" w:rsidRPr="003B58E9" w:rsidRDefault="003B58E9" w:rsidP="00DD4980">
            <w:pPr>
              <w:spacing w:before="40" w:after="40"/>
            </w:pPr>
            <w:r w:rsidRPr="004440B8">
              <w:rPr>
                <w:sz w:val="20"/>
              </w:rPr>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4440B8">
              <w:rPr>
                <w:b/>
                <w:bCs/>
                <w:sz w:val="20"/>
              </w:rPr>
              <w:t>86 (Пересм. ВКР-07)</w:t>
            </w:r>
            <w:r w:rsidRPr="004440B8">
              <w:rPr>
                <w:sz w:val="20"/>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tc>
      </w:tr>
      <w:tr w:rsidR="00DD4980" w:rsidRPr="00302391" w14:paraId="267DC778" w14:textId="77777777" w:rsidTr="003B58E9">
        <w:trPr>
          <w:cantSplit/>
        </w:trPr>
        <w:tc>
          <w:tcPr>
            <w:tcW w:w="1413" w:type="dxa"/>
            <w:tcBorders>
              <w:top w:val="nil"/>
              <w:left w:val="single" w:sz="4" w:space="0" w:color="auto"/>
              <w:bottom w:val="nil"/>
            </w:tcBorders>
            <w:vAlign w:val="center"/>
          </w:tcPr>
          <w:p w14:paraId="60F1387D" w14:textId="3FBDF41A" w:rsidR="00DD4980" w:rsidRPr="00302391" w:rsidRDefault="00302391" w:rsidP="003B58E9">
            <w:pPr>
              <w:spacing w:before="40" w:after="40"/>
              <w:jc w:val="center"/>
              <w:rPr>
                <w:sz w:val="20"/>
              </w:rPr>
            </w:pPr>
            <w:r w:rsidRPr="00302391">
              <w:rPr>
                <w:sz w:val="20"/>
              </w:rPr>
              <w:t xml:space="preserve">Тема </w:t>
            </w:r>
            <w:r w:rsidR="00DD4980" w:rsidRPr="00302391">
              <w:rPr>
                <w:sz w:val="20"/>
              </w:rPr>
              <w:t>A</w:t>
            </w:r>
          </w:p>
        </w:tc>
        <w:tc>
          <w:tcPr>
            <w:tcW w:w="8221" w:type="dxa"/>
            <w:tcBorders>
              <w:top w:val="single" w:sz="6" w:space="0" w:color="auto"/>
              <w:bottom w:val="single" w:sz="6" w:space="0" w:color="auto"/>
              <w:right w:val="single" w:sz="4" w:space="0" w:color="auto"/>
            </w:tcBorders>
            <w:vAlign w:val="center"/>
          </w:tcPr>
          <w:p w14:paraId="21110F1E" w14:textId="17CE6EFD" w:rsidR="00DD4980" w:rsidRPr="00302391" w:rsidRDefault="00302391" w:rsidP="00DD4980">
            <w:pPr>
              <w:spacing w:before="40" w:after="40"/>
            </w:pPr>
            <w:r w:rsidRPr="00302391">
              <w:rPr>
                <w:sz w:val="20"/>
              </w:rPr>
              <w:t>Допуски на определенные орбитальные характеристики космических станций НГСО в ФСС, РСС или ПСС</w:t>
            </w:r>
            <w:r w:rsidR="000B7AAB">
              <w:rPr>
                <w:sz w:val="20"/>
              </w:rPr>
              <w:t>.</w:t>
            </w:r>
          </w:p>
        </w:tc>
      </w:tr>
      <w:tr w:rsidR="00DD4980" w:rsidRPr="005103D2" w14:paraId="6A9702BB" w14:textId="77777777" w:rsidTr="003B58E9">
        <w:trPr>
          <w:cantSplit/>
        </w:trPr>
        <w:tc>
          <w:tcPr>
            <w:tcW w:w="1413" w:type="dxa"/>
            <w:tcBorders>
              <w:top w:val="nil"/>
              <w:left w:val="single" w:sz="4" w:space="0" w:color="auto"/>
              <w:bottom w:val="nil"/>
            </w:tcBorders>
            <w:vAlign w:val="center"/>
          </w:tcPr>
          <w:p w14:paraId="425A0AB4" w14:textId="4C23E920" w:rsidR="00DD4980" w:rsidRPr="00302391" w:rsidRDefault="00302391" w:rsidP="003B58E9">
            <w:pPr>
              <w:spacing w:before="40" w:after="40"/>
              <w:jc w:val="center"/>
              <w:rPr>
                <w:sz w:val="20"/>
              </w:rPr>
            </w:pPr>
            <w:r w:rsidRPr="00302391">
              <w:rPr>
                <w:sz w:val="20"/>
              </w:rPr>
              <w:t xml:space="preserve">Тема </w:t>
            </w:r>
            <w:r w:rsidR="00DD4980" w:rsidRPr="00302391">
              <w:rPr>
                <w:sz w:val="20"/>
              </w:rPr>
              <w:t>D</w:t>
            </w:r>
          </w:p>
        </w:tc>
        <w:tc>
          <w:tcPr>
            <w:tcW w:w="8221" w:type="dxa"/>
            <w:tcBorders>
              <w:top w:val="single" w:sz="6" w:space="0" w:color="auto"/>
              <w:bottom w:val="single" w:sz="6" w:space="0" w:color="auto"/>
              <w:right w:val="single" w:sz="4" w:space="0" w:color="auto"/>
            </w:tcBorders>
            <w:vAlign w:val="center"/>
          </w:tcPr>
          <w:p w14:paraId="13597981" w14:textId="2EDF1692" w:rsidR="00DD4980" w:rsidRPr="00302391" w:rsidRDefault="00E86FC8" w:rsidP="00DD4980">
            <w:pPr>
              <w:spacing w:before="40" w:after="40"/>
              <w:rPr>
                <w:sz w:val="20"/>
                <w:lang w:val="en-US"/>
              </w:rPr>
            </w:pPr>
            <w:r w:rsidRPr="00E86FC8">
              <w:rPr>
                <w:sz w:val="20"/>
              </w:rPr>
              <w:t xml:space="preserve">Внесение изменений в Приложение 1 к Дополнению </w:t>
            </w:r>
            <w:r w:rsidRPr="00E86FC8">
              <w:rPr>
                <w:sz w:val="20"/>
                <w:lang w:val="en-US"/>
              </w:rPr>
              <w:t xml:space="preserve">4 к </w:t>
            </w:r>
            <w:r w:rsidRPr="00D9149C">
              <w:rPr>
                <w:sz w:val="20"/>
              </w:rPr>
              <w:t>Приложению</w:t>
            </w:r>
            <w:r w:rsidRPr="00E86FC8">
              <w:rPr>
                <w:sz w:val="20"/>
                <w:lang w:val="en-US"/>
              </w:rPr>
              <w:t xml:space="preserve"> </w:t>
            </w:r>
            <w:r w:rsidRPr="00E86FC8">
              <w:rPr>
                <w:b/>
                <w:bCs/>
                <w:sz w:val="20"/>
                <w:lang w:val="en-US"/>
              </w:rPr>
              <w:t>30B</w:t>
            </w:r>
            <w:r w:rsidR="00DD4980" w:rsidRPr="00302391">
              <w:rPr>
                <w:sz w:val="20"/>
                <w:lang w:val="en-US"/>
              </w:rPr>
              <w:t>​.</w:t>
            </w:r>
          </w:p>
        </w:tc>
      </w:tr>
      <w:tr w:rsidR="00DD4980" w:rsidRPr="00E86FC8" w14:paraId="3137B4E6" w14:textId="77777777" w:rsidTr="003B58E9">
        <w:trPr>
          <w:cantSplit/>
        </w:trPr>
        <w:tc>
          <w:tcPr>
            <w:tcW w:w="1413" w:type="dxa"/>
            <w:tcBorders>
              <w:top w:val="nil"/>
              <w:left w:val="single" w:sz="4" w:space="0" w:color="auto"/>
              <w:bottom w:val="nil"/>
            </w:tcBorders>
            <w:vAlign w:val="center"/>
          </w:tcPr>
          <w:p w14:paraId="3E50BAF7" w14:textId="799D5051" w:rsidR="00DD4980" w:rsidRPr="00302391" w:rsidRDefault="00302391" w:rsidP="003B58E9">
            <w:pPr>
              <w:spacing w:before="40" w:after="40"/>
              <w:jc w:val="center"/>
              <w:rPr>
                <w:sz w:val="20"/>
              </w:rPr>
            </w:pPr>
            <w:r w:rsidRPr="00302391">
              <w:rPr>
                <w:sz w:val="20"/>
              </w:rPr>
              <w:t xml:space="preserve">Тема </w:t>
            </w:r>
            <w:r w:rsidR="00DD4980" w:rsidRPr="00302391">
              <w:rPr>
                <w:sz w:val="20"/>
              </w:rPr>
              <w:t>E</w:t>
            </w:r>
          </w:p>
        </w:tc>
        <w:tc>
          <w:tcPr>
            <w:tcW w:w="8221" w:type="dxa"/>
            <w:tcBorders>
              <w:top w:val="single" w:sz="6" w:space="0" w:color="auto"/>
              <w:bottom w:val="single" w:sz="6" w:space="0" w:color="auto"/>
              <w:right w:val="single" w:sz="4" w:space="0" w:color="auto"/>
            </w:tcBorders>
            <w:vAlign w:val="center"/>
          </w:tcPr>
          <w:p w14:paraId="3A217950" w14:textId="4E4E783C" w:rsidR="00DD4980" w:rsidRPr="00E86FC8" w:rsidRDefault="00E86FC8" w:rsidP="00DD4980">
            <w:pPr>
              <w:spacing w:before="40" w:after="40"/>
              <w:rPr>
                <w:sz w:val="20"/>
              </w:rPr>
            </w:pPr>
            <w:r w:rsidRPr="00E86FC8">
              <w:rPr>
                <w:sz w:val="20"/>
              </w:rPr>
              <w:t xml:space="preserve">Усовершенствованные процедуры в соответствии с Приложением </w:t>
            </w:r>
            <w:r w:rsidRPr="00E86FC8">
              <w:rPr>
                <w:b/>
                <w:bCs/>
                <w:sz w:val="20"/>
              </w:rPr>
              <w:t>30</w:t>
            </w:r>
            <w:r w:rsidRPr="00E86FC8">
              <w:rPr>
                <w:b/>
                <w:bCs/>
                <w:sz w:val="20"/>
                <w:lang w:val="en-US"/>
              </w:rPr>
              <w:t>B</w:t>
            </w:r>
            <w:r w:rsidRPr="00E86FC8">
              <w:rPr>
                <w:sz w:val="20"/>
              </w:rPr>
              <w:t xml:space="preserve"> к РР, применяемые в отношении новых Государств – Членов МСЭ</w:t>
            </w:r>
            <w:r w:rsidR="00DD4980" w:rsidRPr="00E86FC8">
              <w:rPr>
                <w:sz w:val="20"/>
              </w:rPr>
              <w:t>.</w:t>
            </w:r>
          </w:p>
        </w:tc>
      </w:tr>
      <w:tr w:rsidR="00DD4980" w:rsidRPr="00302391" w14:paraId="527180DD" w14:textId="77777777" w:rsidTr="003B58E9">
        <w:trPr>
          <w:cantSplit/>
        </w:trPr>
        <w:tc>
          <w:tcPr>
            <w:tcW w:w="1413" w:type="dxa"/>
            <w:tcBorders>
              <w:top w:val="nil"/>
              <w:left w:val="single" w:sz="4" w:space="0" w:color="auto"/>
              <w:bottom w:val="nil"/>
            </w:tcBorders>
            <w:vAlign w:val="center"/>
          </w:tcPr>
          <w:p w14:paraId="4123B64B" w14:textId="2E499ABD" w:rsidR="00DD4980" w:rsidRPr="00302391" w:rsidRDefault="00302391" w:rsidP="003B58E9">
            <w:pPr>
              <w:spacing w:before="40" w:after="40"/>
              <w:jc w:val="center"/>
              <w:rPr>
                <w:sz w:val="20"/>
              </w:rPr>
            </w:pPr>
            <w:r w:rsidRPr="00302391">
              <w:rPr>
                <w:sz w:val="20"/>
              </w:rPr>
              <w:t xml:space="preserve">Тема </w:t>
            </w:r>
            <w:r w:rsidR="00DD4980" w:rsidRPr="00302391">
              <w:rPr>
                <w:sz w:val="20"/>
              </w:rPr>
              <w:t>G</w:t>
            </w:r>
          </w:p>
        </w:tc>
        <w:tc>
          <w:tcPr>
            <w:tcW w:w="8221" w:type="dxa"/>
            <w:tcBorders>
              <w:top w:val="single" w:sz="6" w:space="0" w:color="auto"/>
              <w:bottom w:val="single" w:sz="6" w:space="0" w:color="auto"/>
              <w:right w:val="single" w:sz="4" w:space="0" w:color="auto"/>
            </w:tcBorders>
            <w:vAlign w:val="center"/>
          </w:tcPr>
          <w:p w14:paraId="121533D1" w14:textId="2329930D" w:rsidR="00DD4980" w:rsidRPr="00302391" w:rsidRDefault="00302391" w:rsidP="00DD4980">
            <w:pPr>
              <w:spacing w:before="40" w:after="40"/>
            </w:pPr>
            <w:r w:rsidRPr="00302391">
              <w:rPr>
                <w:sz w:val="20"/>
              </w:rPr>
              <w:t xml:space="preserve">Пересмотр Резолюции </w:t>
            </w:r>
            <w:r w:rsidRPr="00302391">
              <w:rPr>
                <w:b/>
                <w:sz w:val="20"/>
              </w:rPr>
              <w:t>770 (ВКР-19)</w:t>
            </w:r>
            <w:r w:rsidRPr="00302391">
              <w:rPr>
                <w:sz w:val="20"/>
              </w:rPr>
              <w:t xml:space="preserve"> с целью обеспечить ее выполнение.</w:t>
            </w:r>
          </w:p>
        </w:tc>
      </w:tr>
      <w:tr w:rsidR="00DD4980" w:rsidRPr="00302391" w14:paraId="39123263" w14:textId="77777777" w:rsidTr="003B58E9">
        <w:trPr>
          <w:cantSplit/>
        </w:trPr>
        <w:tc>
          <w:tcPr>
            <w:tcW w:w="1413" w:type="dxa"/>
            <w:tcBorders>
              <w:top w:val="nil"/>
              <w:left w:val="single" w:sz="4" w:space="0" w:color="auto"/>
              <w:bottom w:val="nil"/>
            </w:tcBorders>
            <w:vAlign w:val="center"/>
          </w:tcPr>
          <w:p w14:paraId="67697101" w14:textId="553B4D49" w:rsidR="00DD4980" w:rsidRPr="00302391" w:rsidRDefault="00302391" w:rsidP="003B58E9">
            <w:pPr>
              <w:spacing w:before="40" w:after="40"/>
              <w:jc w:val="center"/>
              <w:rPr>
                <w:sz w:val="20"/>
              </w:rPr>
            </w:pPr>
            <w:r w:rsidRPr="00302391">
              <w:rPr>
                <w:sz w:val="20"/>
              </w:rPr>
              <w:t xml:space="preserve">Тема </w:t>
            </w:r>
            <w:r w:rsidR="00DD4980" w:rsidRPr="00302391">
              <w:rPr>
                <w:sz w:val="20"/>
              </w:rPr>
              <w:t>H</w:t>
            </w:r>
          </w:p>
        </w:tc>
        <w:tc>
          <w:tcPr>
            <w:tcW w:w="8221" w:type="dxa"/>
            <w:tcBorders>
              <w:top w:val="single" w:sz="6" w:space="0" w:color="auto"/>
              <w:bottom w:val="single" w:sz="6" w:space="0" w:color="auto"/>
              <w:right w:val="single" w:sz="4" w:space="0" w:color="auto"/>
            </w:tcBorders>
            <w:vAlign w:val="center"/>
          </w:tcPr>
          <w:p w14:paraId="53212195" w14:textId="7CD84D8D" w:rsidR="00DD4980" w:rsidRPr="00302391" w:rsidRDefault="00302391" w:rsidP="00DD4980">
            <w:pPr>
              <w:spacing w:before="40" w:after="40"/>
            </w:pPr>
            <w:r w:rsidRPr="00302391">
              <w:rPr>
                <w:sz w:val="20"/>
              </w:rPr>
              <w:t xml:space="preserve">Укрепление защиты в Приложениях </w:t>
            </w:r>
            <w:r w:rsidRPr="00302391">
              <w:rPr>
                <w:b/>
                <w:sz w:val="20"/>
              </w:rPr>
              <w:t>30/30А</w:t>
            </w:r>
            <w:r w:rsidRPr="00302391">
              <w:rPr>
                <w:sz w:val="20"/>
              </w:rPr>
              <w:t xml:space="preserve"> к РР для Районов 1 и 3 и Приложении </w:t>
            </w:r>
            <w:r w:rsidRPr="00302391">
              <w:rPr>
                <w:b/>
                <w:sz w:val="20"/>
              </w:rPr>
              <w:t>30В</w:t>
            </w:r>
            <w:r w:rsidRPr="00302391">
              <w:rPr>
                <w:sz w:val="20"/>
              </w:rPr>
              <w:t xml:space="preserve"> к РР</w:t>
            </w:r>
          </w:p>
        </w:tc>
      </w:tr>
      <w:tr w:rsidR="00DD4980" w:rsidRPr="00E86FC8" w14:paraId="7604D684" w14:textId="77777777" w:rsidTr="003B58E9">
        <w:trPr>
          <w:cantSplit/>
        </w:trPr>
        <w:tc>
          <w:tcPr>
            <w:tcW w:w="1413" w:type="dxa"/>
            <w:tcBorders>
              <w:top w:val="nil"/>
              <w:left w:val="single" w:sz="4" w:space="0" w:color="auto"/>
              <w:bottom w:val="nil"/>
            </w:tcBorders>
            <w:vAlign w:val="center"/>
          </w:tcPr>
          <w:p w14:paraId="0A23D0F7" w14:textId="55E7DF56" w:rsidR="00DD4980" w:rsidRPr="00302391" w:rsidRDefault="00302391" w:rsidP="003B58E9">
            <w:pPr>
              <w:spacing w:before="40" w:after="40"/>
              <w:jc w:val="center"/>
              <w:rPr>
                <w:sz w:val="20"/>
              </w:rPr>
            </w:pPr>
            <w:r w:rsidRPr="00302391">
              <w:rPr>
                <w:sz w:val="20"/>
              </w:rPr>
              <w:t xml:space="preserve">Тема </w:t>
            </w:r>
            <w:r w:rsidR="00DD4980" w:rsidRPr="00302391">
              <w:rPr>
                <w:sz w:val="20"/>
              </w:rPr>
              <w:t>I</w:t>
            </w:r>
          </w:p>
        </w:tc>
        <w:tc>
          <w:tcPr>
            <w:tcW w:w="8221" w:type="dxa"/>
            <w:tcBorders>
              <w:top w:val="single" w:sz="6" w:space="0" w:color="auto"/>
              <w:bottom w:val="single" w:sz="6" w:space="0" w:color="auto"/>
              <w:right w:val="single" w:sz="4" w:space="0" w:color="auto"/>
            </w:tcBorders>
            <w:vAlign w:val="center"/>
          </w:tcPr>
          <w:p w14:paraId="1B1454C5" w14:textId="289CDEE5" w:rsidR="00DD4980" w:rsidRPr="00BF22D9" w:rsidRDefault="00E86FC8" w:rsidP="00DD4980">
            <w:pPr>
              <w:spacing w:before="40" w:after="40"/>
              <w:rPr>
                <w:sz w:val="20"/>
              </w:rPr>
            </w:pPr>
            <w:r w:rsidRPr="00BF22D9">
              <w:rPr>
                <w:sz w:val="20"/>
              </w:rPr>
              <w:t xml:space="preserve">Специальные соглашения в соответствии с Приложением </w:t>
            </w:r>
            <w:r w:rsidRPr="00BF22D9">
              <w:rPr>
                <w:b/>
                <w:bCs/>
                <w:sz w:val="20"/>
              </w:rPr>
              <w:t>30</w:t>
            </w:r>
            <w:r w:rsidRPr="00BF22D9">
              <w:rPr>
                <w:b/>
                <w:bCs/>
                <w:sz w:val="20"/>
                <w:lang w:val="en-US"/>
              </w:rPr>
              <w:t>B</w:t>
            </w:r>
            <w:r w:rsidRPr="00BF22D9">
              <w:rPr>
                <w:sz w:val="20"/>
              </w:rPr>
              <w:t xml:space="preserve"> к РР</w:t>
            </w:r>
            <w:r w:rsidR="00DD4980" w:rsidRPr="00BF22D9">
              <w:rPr>
                <w:sz w:val="20"/>
              </w:rPr>
              <w:t>.</w:t>
            </w:r>
          </w:p>
        </w:tc>
      </w:tr>
      <w:tr w:rsidR="00DD4980" w:rsidRPr="005103D2" w14:paraId="0D66C980" w14:textId="77777777" w:rsidTr="003B58E9">
        <w:trPr>
          <w:cantSplit/>
        </w:trPr>
        <w:tc>
          <w:tcPr>
            <w:tcW w:w="1413" w:type="dxa"/>
            <w:tcBorders>
              <w:top w:val="nil"/>
              <w:left w:val="single" w:sz="4" w:space="0" w:color="auto"/>
              <w:bottom w:val="nil"/>
            </w:tcBorders>
            <w:vAlign w:val="center"/>
          </w:tcPr>
          <w:p w14:paraId="32A674B3" w14:textId="41DEBDDE" w:rsidR="00DD4980" w:rsidRPr="00302391" w:rsidRDefault="00302391" w:rsidP="003B58E9">
            <w:pPr>
              <w:spacing w:before="40" w:after="40"/>
              <w:jc w:val="center"/>
              <w:rPr>
                <w:sz w:val="20"/>
              </w:rPr>
            </w:pPr>
            <w:r w:rsidRPr="00302391">
              <w:rPr>
                <w:sz w:val="20"/>
              </w:rPr>
              <w:t xml:space="preserve">Тема </w:t>
            </w:r>
            <w:r w:rsidR="00DD4980" w:rsidRPr="00302391">
              <w:rPr>
                <w:sz w:val="20"/>
              </w:rPr>
              <w:t>J</w:t>
            </w:r>
          </w:p>
        </w:tc>
        <w:tc>
          <w:tcPr>
            <w:tcW w:w="8221" w:type="dxa"/>
            <w:tcBorders>
              <w:top w:val="single" w:sz="6" w:space="0" w:color="auto"/>
              <w:bottom w:val="single" w:sz="6" w:space="0" w:color="auto"/>
              <w:right w:val="single" w:sz="4" w:space="0" w:color="auto"/>
            </w:tcBorders>
            <w:vAlign w:val="center"/>
          </w:tcPr>
          <w:p w14:paraId="36D7BC7D" w14:textId="4DAD58A6" w:rsidR="00DD4980" w:rsidRPr="00BF22D9" w:rsidRDefault="00E86FC8" w:rsidP="00DD4980">
            <w:pPr>
              <w:spacing w:before="40" w:after="40"/>
              <w:rPr>
                <w:sz w:val="20"/>
                <w:lang w:val="en-US"/>
              </w:rPr>
            </w:pPr>
            <w:r w:rsidRPr="00BF22D9">
              <w:rPr>
                <w:sz w:val="20"/>
              </w:rPr>
              <w:t xml:space="preserve">Внесение изменений в Резолюцию </w:t>
            </w:r>
            <w:r w:rsidRPr="00BF22D9">
              <w:rPr>
                <w:b/>
                <w:bCs/>
                <w:sz w:val="20"/>
              </w:rPr>
              <w:t xml:space="preserve">76 (Пересм. </w:t>
            </w:r>
            <w:r w:rsidRPr="00BF22D9">
              <w:rPr>
                <w:b/>
                <w:bCs/>
                <w:sz w:val="20"/>
                <w:lang w:val="en-US"/>
              </w:rPr>
              <w:t>ВКР-15)</w:t>
            </w:r>
            <w:r w:rsidR="00DD4980" w:rsidRPr="00BF22D9">
              <w:rPr>
                <w:b/>
                <w:sz w:val="20"/>
                <w:lang w:val="en-US"/>
              </w:rPr>
              <w:t>.</w:t>
            </w:r>
          </w:p>
        </w:tc>
      </w:tr>
      <w:tr w:rsidR="00DD4980" w:rsidRPr="00BF22D9" w14:paraId="08C843FB" w14:textId="77777777" w:rsidTr="003B58E9">
        <w:trPr>
          <w:cantSplit/>
        </w:trPr>
        <w:tc>
          <w:tcPr>
            <w:tcW w:w="1413" w:type="dxa"/>
            <w:tcBorders>
              <w:top w:val="nil"/>
              <w:left w:val="single" w:sz="4" w:space="0" w:color="auto"/>
              <w:bottom w:val="single" w:sz="6" w:space="0" w:color="auto"/>
            </w:tcBorders>
            <w:vAlign w:val="center"/>
          </w:tcPr>
          <w:p w14:paraId="3B4CEEEB" w14:textId="5DC3871A" w:rsidR="00DD4980" w:rsidRPr="00302391" w:rsidRDefault="00302391" w:rsidP="003B58E9">
            <w:pPr>
              <w:spacing w:before="40" w:after="40"/>
              <w:jc w:val="center"/>
              <w:rPr>
                <w:sz w:val="20"/>
              </w:rPr>
            </w:pPr>
            <w:r w:rsidRPr="00302391">
              <w:rPr>
                <w:sz w:val="20"/>
              </w:rPr>
              <w:t xml:space="preserve">Тема </w:t>
            </w:r>
            <w:r w:rsidR="00DD4980" w:rsidRPr="00302391">
              <w:rPr>
                <w:sz w:val="20"/>
              </w:rPr>
              <w:t>K</w:t>
            </w:r>
          </w:p>
        </w:tc>
        <w:tc>
          <w:tcPr>
            <w:tcW w:w="8221" w:type="dxa"/>
            <w:tcBorders>
              <w:top w:val="single" w:sz="6" w:space="0" w:color="auto"/>
              <w:bottom w:val="single" w:sz="6" w:space="0" w:color="auto"/>
              <w:right w:val="single" w:sz="4" w:space="0" w:color="auto"/>
            </w:tcBorders>
            <w:vAlign w:val="center"/>
          </w:tcPr>
          <w:p w14:paraId="0B6A5194" w14:textId="7A5DF436" w:rsidR="00DD4980" w:rsidRPr="00BF22D9" w:rsidRDefault="00E86FC8" w:rsidP="00302391">
            <w:pPr>
              <w:spacing w:before="40" w:after="40"/>
              <w:rPr>
                <w:sz w:val="20"/>
              </w:rPr>
            </w:pPr>
            <w:r w:rsidRPr="00BF22D9">
              <w:rPr>
                <w:sz w:val="20"/>
              </w:rPr>
              <w:t xml:space="preserve">Внесение изменений в Резолюцию </w:t>
            </w:r>
            <w:r w:rsidRPr="00BF22D9">
              <w:rPr>
                <w:b/>
                <w:bCs/>
                <w:sz w:val="20"/>
              </w:rPr>
              <w:t>553 (Пересм. ВКР-15)</w:t>
            </w:r>
            <w:r w:rsidRPr="00BF22D9">
              <w:rPr>
                <w:sz w:val="20"/>
              </w:rPr>
              <w:t xml:space="preserve"> с целью обеспечения справедливого доступа к полосе частот 21,4−22 ГГц</w:t>
            </w:r>
            <w:r w:rsidR="00DD4980" w:rsidRPr="00BF22D9">
              <w:rPr>
                <w:sz w:val="20"/>
              </w:rPr>
              <w:t>.</w:t>
            </w:r>
          </w:p>
        </w:tc>
      </w:tr>
      <w:tr w:rsidR="00DD4980" w:rsidRPr="003B58E9" w14:paraId="207A4709" w14:textId="77777777" w:rsidTr="003B58E9">
        <w:trPr>
          <w:cantSplit/>
        </w:trPr>
        <w:tc>
          <w:tcPr>
            <w:tcW w:w="1413" w:type="dxa"/>
            <w:tcBorders>
              <w:top w:val="single" w:sz="6" w:space="0" w:color="auto"/>
              <w:left w:val="single" w:sz="6" w:space="0" w:color="auto"/>
              <w:bottom w:val="single" w:sz="6" w:space="0" w:color="auto"/>
            </w:tcBorders>
            <w:vAlign w:val="center"/>
          </w:tcPr>
          <w:p w14:paraId="05E4A3EB" w14:textId="77777777" w:rsidR="00DD4980" w:rsidRPr="00DD4980" w:rsidRDefault="00DD4980" w:rsidP="003B58E9">
            <w:pPr>
              <w:spacing w:before="40" w:after="40"/>
              <w:jc w:val="center"/>
              <w:rPr>
                <w:sz w:val="20"/>
              </w:rPr>
            </w:pPr>
            <w:r w:rsidRPr="00DD4980">
              <w:rPr>
                <w:sz w:val="20"/>
              </w:rPr>
              <w:t>9</w:t>
            </w:r>
          </w:p>
        </w:tc>
        <w:tc>
          <w:tcPr>
            <w:tcW w:w="8221" w:type="dxa"/>
            <w:tcBorders>
              <w:top w:val="single" w:sz="6" w:space="0" w:color="auto"/>
              <w:bottom w:val="single" w:sz="6" w:space="0" w:color="auto"/>
              <w:right w:val="single" w:sz="4" w:space="0" w:color="auto"/>
            </w:tcBorders>
            <w:vAlign w:val="center"/>
          </w:tcPr>
          <w:p w14:paraId="2F711689" w14:textId="22042598" w:rsidR="00DD4980" w:rsidRPr="003B58E9" w:rsidRDefault="003B58E9" w:rsidP="00DD4980">
            <w:pPr>
              <w:spacing w:before="40" w:after="40"/>
            </w:pPr>
            <w:r w:rsidRPr="004440B8">
              <w:rPr>
                <w:sz w:val="20"/>
              </w:rPr>
              <w:t>рассмотреть и утвердить Отчет Директора Бюро радиосвязи в соответствии со Статьей 7 Конвенции МСЭ;</w:t>
            </w:r>
          </w:p>
        </w:tc>
      </w:tr>
      <w:tr w:rsidR="00DD4980" w:rsidRPr="003B58E9" w14:paraId="77103723" w14:textId="77777777" w:rsidTr="003B58E9">
        <w:trPr>
          <w:cantSplit/>
        </w:trPr>
        <w:tc>
          <w:tcPr>
            <w:tcW w:w="1413" w:type="dxa"/>
            <w:tcBorders>
              <w:top w:val="single" w:sz="6" w:space="0" w:color="auto"/>
              <w:left w:val="single" w:sz="6" w:space="0" w:color="auto"/>
              <w:bottom w:val="single" w:sz="6" w:space="0" w:color="auto"/>
            </w:tcBorders>
            <w:vAlign w:val="center"/>
          </w:tcPr>
          <w:p w14:paraId="0E03DFC4" w14:textId="77777777" w:rsidR="00DD4980" w:rsidRPr="00DD4980" w:rsidRDefault="00DD4980" w:rsidP="003B58E9">
            <w:pPr>
              <w:spacing w:before="40" w:after="40"/>
              <w:jc w:val="center"/>
              <w:rPr>
                <w:sz w:val="20"/>
              </w:rPr>
            </w:pPr>
            <w:r w:rsidRPr="00DD4980">
              <w:rPr>
                <w:sz w:val="20"/>
              </w:rPr>
              <w:t>9.1</w:t>
            </w:r>
          </w:p>
        </w:tc>
        <w:tc>
          <w:tcPr>
            <w:tcW w:w="8221" w:type="dxa"/>
            <w:tcBorders>
              <w:top w:val="single" w:sz="6" w:space="0" w:color="auto"/>
              <w:bottom w:val="single" w:sz="6" w:space="0" w:color="auto"/>
              <w:right w:val="single" w:sz="4" w:space="0" w:color="auto"/>
            </w:tcBorders>
            <w:vAlign w:val="center"/>
          </w:tcPr>
          <w:p w14:paraId="45AC1E38" w14:textId="2D61320D" w:rsidR="00DD4980" w:rsidRPr="003B58E9" w:rsidRDefault="003B58E9" w:rsidP="00DD4980">
            <w:pPr>
              <w:spacing w:before="40" w:after="40"/>
            </w:pPr>
            <w:r w:rsidRPr="004440B8">
              <w:rPr>
                <w:sz w:val="20"/>
              </w:rPr>
              <w:t>о деятельности Сектора радиосвязи МСЭ в период после ВКР-19:</w:t>
            </w:r>
          </w:p>
        </w:tc>
      </w:tr>
      <w:tr w:rsidR="00DD4980" w:rsidRPr="003B58E9" w14:paraId="0EEDCBB1" w14:textId="77777777" w:rsidTr="003B58E9">
        <w:trPr>
          <w:cantSplit/>
        </w:trPr>
        <w:tc>
          <w:tcPr>
            <w:tcW w:w="1413" w:type="dxa"/>
            <w:tcBorders>
              <w:top w:val="single" w:sz="6" w:space="0" w:color="auto"/>
              <w:left w:val="single" w:sz="6" w:space="0" w:color="auto"/>
              <w:bottom w:val="single" w:sz="6" w:space="0" w:color="auto"/>
            </w:tcBorders>
            <w:vAlign w:val="center"/>
          </w:tcPr>
          <w:p w14:paraId="44203007" w14:textId="6C317FE7" w:rsidR="00DD4980" w:rsidRPr="00DD4980" w:rsidDel="00AE74E3" w:rsidRDefault="00DD4980" w:rsidP="003B58E9">
            <w:pPr>
              <w:spacing w:before="40" w:after="40"/>
              <w:jc w:val="center"/>
              <w:rPr>
                <w:sz w:val="20"/>
              </w:rPr>
            </w:pPr>
            <w:r w:rsidRPr="00DD4980">
              <w:rPr>
                <w:sz w:val="20"/>
              </w:rPr>
              <w:t>9.1-a)</w:t>
            </w:r>
          </w:p>
        </w:tc>
        <w:tc>
          <w:tcPr>
            <w:tcW w:w="8221" w:type="dxa"/>
            <w:tcBorders>
              <w:top w:val="single" w:sz="6" w:space="0" w:color="auto"/>
              <w:bottom w:val="single" w:sz="6" w:space="0" w:color="auto"/>
              <w:right w:val="single" w:sz="4" w:space="0" w:color="auto"/>
            </w:tcBorders>
            <w:vAlign w:val="center"/>
          </w:tcPr>
          <w:p w14:paraId="21DF4F31" w14:textId="5B2F267F" w:rsidR="00DD4980" w:rsidRPr="003B58E9" w:rsidDel="00AE74E3" w:rsidRDefault="003B58E9" w:rsidP="003B58E9">
            <w:pPr>
              <w:spacing w:before="40" w:after="40"/>
              <w:ind w:left="321" w:hanging="321"/>
            </w:pPr>
            <w:r w:rsidRPr="004440B8">
              <w:t>–</w:t>
            </w:r>
            <w:r w:rsidRPr="004440B8">
              <w:tab/>
            </w:r>
            <w:r w:rsidRPr="004440B8">
              <w:rPr>
                <w:sz w:val="20"/>
              </w:rPr>
              <w:t xml:space="preserve">в соответствии с Резолюцией </w:t>
            </w:r>
            <w:r w:rsidRPr="004440B8">
              <w:rPr>
                <w:b/>
                <w:sz w:val="20"/>
              </w:rPr>
              <w:t>657 (Пересм. ВКР-19)</w:t>
            </w:r>
            <w:r w:rsidRPr="004440B8">
              <w:rPr>
                <w:sz w:val="20"/>
              </w:rPr>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tc>
      </w:tr>
      <w:tr w:rsidR="00DD4980" w:rsidRPr="003B58E9" w14:paraId="545A7F48" w14:textId="77777777" w:rsidTr="003B58E9">
        <w:trPr>
          <w:cantSplit/>
          <w:trHeight w:val="1000"/>
        </w:trPr>
        <w:tc>
          <w:tcPr>
            <w:tcW w:w="1413" w:type="dxa"/>
            <w:tcBorders>
              <w:top w:val="single" w:sz="6" w:space="0" w:color="auto"/>
              <w:left w:val="single" w:sz="6" w:space="0" w:color="auto"/>
            </w:tcBorders>
            <w:vAlign w:val="center"/>
          </w:tcPr>
          <w:p w14:paraId="53AC0451" w14:textId="1056BE6C" w:rsidR="00DD4980" w:rsidRPr="00DD4980" w:rsidRDefault="00DD4980" w:rsidP="003B58E9">
            <w:pPr>
              <w:spacing w:before="40" w:after="40"/>
              <w:jc w:val="center"/>
              <w:rPr>
                <w:sz w:val="20"/>
              </w:rPr>
            </w:pPr>
            <w:r w:rsidRPr="00DD4980">
              <w:rPr>
                <w:sz w:val="20"/>
              </w:rPr>
              <w:lastRenderedPageBreak/>
              <w:t>9.1-b)</w:t>
            </w:r>
          </w:p>
        </w:tc>
        <w:tc>
          <w:tcPr>
            <w:tcW w:w="8221" w:type="dxa"/>
            <w:tcBorders>
              <w:top w:val="single" w:sz="6" w:space="0" w:color="auto"/>
              <w:right w:val="single" w:sz="4" w:space="0" w:color="auto"/>
            </w:tcBorders>
            <w:vAlign w:val="center"/>
          </w:tcPr>
          <w:p w14:paraId="092E680D" w14:textId="41EA979E" w:rsidR="00DD4980" w:rsidRPr="003B58E9" w:rsidDel="00AE74E3" w:rsidRDefault="003B58E9" w:rsidP="003B58E9">
            <w:pPr>
              <w:spacing w:before="40" w:after="40"/>
              <w:ind w:left="321" w:hanging="321"/>
              <w:rPr>
                <w:color w:val="000000"/>
              </w:rPr>
            </w:pPr>
            <w:r>
              <w:rPr>
                <w:sz w:val="20"/>
                <w:lang w:eastAsia="zh-CN"/>
              </w:rPr>
              <w:t>−</w:t>
            </w:r>
            <w:r>
              <w:rPr>
                <w:sz w:val="20"/>
                <w:lang w:eastAsia="zh-CN"/>
              </w:rPr>
              <w:tab/>
            </w:r>
            <w:r w:rsidRPr="003B58E9">
              <w:rPr>
                <w:sz w:val="20"/>
                <w:lang w:eastAsia="zh-CN"/>
              </w:rPr>
              <w:t>в соответствии с Резолюцией </w:t>
            </w:r>
            <w:r w:rsidRPr="003B58E9">
              <w:rPr>
                <w:b/>
                <w:sz w:val="20"/>
                <w:lang w:eastAsia="nl-NL"/>
              </w:rPr>
              <w:t>774 (ВКР-19)</w:t>
            </w:r>
            <w:r w:rsidRPr="003B58E9">
              <w:rPr>
                <w:sz w:val="20"/>
                <w:lang w:eastAsia="zh-CN"/>
              </w:rPr>
              <w:t xml:space="preserve">, рассмотреть распределения любительской </w:t>
            </w:r>
            <w:r w:rsidRPr="003B58E9">
              <w:rPr>
                <w:sz w:val="20"/>
              </w:rPr>
              <w:t>службе</w:t>
            </w:r>
            <w:r w:rsidRPr="003B58E9">
              <w:rPr>
                <w:sz w:val="20"/>
                <w:lang w:eastAsia="zh-CN"/>
              </w:rPr>
              <w:t xml:space="preserve"> и любительской спутниковой службе в полосе частот 1240−</w:t>
            </w:r>
            <w:r w:rsidRPr="003B58E9">
              <w:rPr>
                <w:sz w:val="20"/>
              </w:rPr>
              <w:t>1300</w:t>
            </w:r>
            <w:r w:rsidRPr="003B58E9">
              <w:rPr>
                <w:sz w:val="20"/>
                <w:lang w:eastAsia="zh-CN"/>
              </w:rPr>
              <w:t>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3B58E9">
              <w:rPr>
                <w:bCs/>
                <w:sz w:val="20"/>
                <w:lang w:eastAsia="nl-NL"/>
              </w:rPr>
              <w:t>;</w:t>
            </w:r>
          </w:p>
        </w:tc>
      </w:tr>
      <w:tr w:rsidR="00DD4980" w:rsidRPr="003B58E9" w14:paraId="4A09A8D4" w14:textId="77777777" w:rsidTr="003B58E9">
        <w:trPr>
          <w:cantSplit/>
          <w:trHeight w:val="355"/>
        </w:trPr>
        <w:tc>
          <w:tcPr>
            <w:tcW w:w="1413" w:type="dxa"/>
            <w:tcBorders>
              <w:top w:val="single" w:sz="6" w:space="0" w:color="auto"/>
              <w:left w:val="single" w:sz="6" w:space="0" w:color="auto"/>
            </w:tcBorders>
            <w:vAlign w:val="center"/>
          </w:tcPr>
          <w:p w14:paraId="2ED1CEB7" w14:textId="6AD3EEDA" w:rsidR="00DD4980" w:rsidRPr="00DD4980" w:rsidRDefault="00DD4980" w:rsidP="003B58E9">
            <w:pPr>
              <w:spacing w:before="40" w:after="40"/>
              <w:jc w:val="center"/>
              <w:rPr>
                <w:sz w:val="20"/>
              </w:rPr>
            </w:pPr>
            <w:r w:rsidRPr="00DD4980">
              <w:rPr>
                <w:sz w:val="20"/>
              </w:rPr>
              <w:t>9.1-d)</w:t>
            </w:r>
          </w:p>
        </w:tc>
        <w:tc>
          <w:tcPr>
            <w:tcW w:w="8221" w:type="dxa"/>
            <w:tcBorders>
              <w:top w:val="single" w:sz="6" w:space="0" w:color="auto"/>
              <w:right w:val="single" w:sz="4" w:space="0" w:color="auto"/>
            </w:tcBorders>
            <w:vAlign w:val="center"/>
          </w:tcPr>
          <w:p w14:paraId="41F408FD" w14:textId="1CA26B8F" w:rsidR="00DD4980" w:rsidRPr="003B58E9" w:rsidDel="00AE74E3" w:rsidRDefault="003B58E9" w:rsidP="003B58E9">
            <w:pPr>
              <w:spacing w:before="40" w:after="40"/>
              <w:ind w:left="321" w:hanging="321"/>
              <w:rPr>
                <w:color w:val="000000"/>
              </w:rPr>
            </w:pPr>
            <w:r w:rsidRPr="004440B8">
              <w:rPr>
                <w:sz w:val="20"/>
              </w:rPr>
              <w:t>–</w:t>
            </w:r>
            <w:r w:rsidRPr="004440B8">
              <w:rPr>
                <w:sz w:val="20"/>
              </w:rPr>
              <w:tab/>
              <w:t>защита ССИЗ (пассивной) в полосе частот 36–37 ГГц от космических станций НГСО ФСС;</w:t>
            </w:r>
          </w:p>
        </w:tc>
      </w:tr>
      <w:tr w:rsidR="00DD4980" w:rsidRPr="00DD4980" w14:paraId="652B5E97" w14:textId="77777777" w:rsidTr="003B58E9">
        <w:trPr>
          <w:cantSplit/>
        </w:trPr>
        <w:tc>
          <w:tcPr>
            <w:tcW w:w="1413" w:type="dxa"/>
            <w:tcBorders>
              <w:top w:val="single" w:sz="6" w:space="0" w:color="auto"/>
              <w:left w:val="single" w:sz="4" w:space="0" w:color="auto"/>
              <w:bottom w:val="nil"/>
            </w:tcBorders>
            <w:vAlign w:val="center"/>
          </w:tcPr>
          <w:p w14:paraId="6F9E9B77" w14:textId="77777777" w:rsidR="00DD4980" w:rsidRPr="00DD4980" w:rsidRDefault="00DD4980" w:rsidP="003B58E9">
            <w:pPr>
              <w:spacing w:before="40" w:after="40"/>
              <w:jc w:val="center"/>
              <w:rPr>
                <w:sz w:val="20"/>
              </w:rPr>
            </w:pPr>
            <w:r w:rsidRPr="00DD4980">
              <w:rPr>
                <w:sz w:val="20"/>
              </w:rPr>
              <w:t>10</w:t>
            </w:r>
          </w:p>
        </w:tc>
        <w:tc>
          <w:tcPr>
            <w:tcW w:w="8221" w:type="dxa"/>
            <w:tcBorders>
              <w:top w:val="single" w:sz="6" w:space="0" w:color="auto"/>
              <w:bottom w:val="single" w:sz="6" w:space="0" w:color="auto"/>
              <w:right w:val="single" w:sz="4" w:space="0" w:color="auto"/>
            </w:tcBorders>
            <w:vAlign w:val="center"/>
          </w:tcPr>
          <w:p w14:paraId="32BF04E4" w14:textId="5AAB7A86" w:rsidR="00DD4980" w:rsidRPr="00DD4980" w:rsidDel="00AE74E3" w:rsidRDefault="003B58E9" w:rsidP="00DD4980">
            <w:pPr>
              <w:spacing w:before="40" w:after="40"/>
              <w:rPr>
                <w:color w:val="000000"/>
                <w:lang w:val="en-US"/>
              </w:rPr>
            </w:pPr>
            <w:r w:rsidRPr="004440B8">
              <w:rPr>
                <w:sz w:val="20"/>
              </w:rPr>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4440B8">
              <w:rPr>
                <w:b/>
                <w:bCs/>
                <w:iCs/>
                <w:sz w:val="20"/>
              </w:rPr>
              <w:t>804 (</w:t>
            </w:r>
            <w:r w:rsidRPr="004440B8">
              <w:rPr>
                <w:b/>
                <w:bCs/>
                <w:sz w:val="20"/>
              </w:rPr>
              <w:t>Пересм. ВКР-</w:t>
            </w:r>
            <w:r w:rsidRPr="004440B8">
              <w:rPr>
                <w:b/>
                <w:bCs/>
                <w:iCs/>
                <w:sz w:val="20"/>
              </w:rPr>
              <w:t>19)</w:t>
            </w:r>
            <w:r w:rsidRPr="004440B8">
              <w:rPr>
                <w:sz w:val="20"/>
              </w:rPr>
              <w:t>,</w:t>
            </w:r>
          </w:p>
        </w:tc>
      </w:tr>
      <w:tr w:rsidR="00DD4980" w:rsidRPr="0018433A" w14:paraId="43802861" w14:textId="77777777" w:rsidTr="002877D7">
        <w:trPr>
          <w:cantSplit/>
        </w:trPr>
        <w:tc>
          <w:tcPr>
            <w:tcW w:w="1413" w:type="dxa"/>
            <w:tcBorders>
              <w:top w:val="nil"/>
              <w:left w:val="single" w:sz="4" w:space="0" w:color="auto"/>
              <w:bottom w:val="nil"/>
            </w:tcBorders>
            <w:shd w:val="clear" w:color="auto" w:fill="auto"/>
            <w:vAlign w:val="center"/>
          </w:tcPr>
          <w:p w14:paraId="4BD8B6CC" w14:textId="3364B3A3" w:rsidR="00DD4980" w:rsidRPr="00DD4980" w:rsidRDefault="00BF7C67" w:rsidP="003B58E9">
            <w:pPr>
              <w:spacing w:before="40" w:after="40"/>
              <w:jc w:val="center"/>
              <w:rPr>
                <w:sz w:val="20"/>
              </w:rPr>
            </w:pPr>
            <w:r w:rsidRPr="002877D7">
              <w:rPr>
                <w:sz w:val="20"/>
              </w:rPr>
              <w:t>Тема</w:t>
            </w:r>
            <w:r w:rsidR="00DD4980" w:rsidRPr="002877D7">
              <w:rPr>
                <w:sz w:val="20"/>
              </w:rPr>
              <w:t xml:space="preserve"> 2</w:t>
            </w:r>
          </w:p>
        </w:tc>
        <w:tc>
          <w:tcPr>
            <w:tcW w:w="8221" w:type="dxa"/>
            <w:tcBorders>
              <w:top w:val="single" w:sz="6" w:space="0" w:color="auto"/>
              <w:bottom w:val="single" w:sz="6" w:space="0" w:color="auto"/>
              <w:right w:val="single" w:sz="4" w:space="0" w:color="auto"/>
            </w:tcBorders>
            <w:vAlign w:val="center"/>
          </w:tcPr>
          <w:p w14:paraId="53E9982F" w14:textId="016EC1AB" w:rsidR="00DD4980" w:rsidRPr="00BF22D9" w:rsidDel="00AE74E3" w:rsidRDefault="0018433A" w:rsidP="00302391">
            <w:pPr>
              <w:spacing w:before="40" w:after="40"/>
              <w:rPr>
                <w:color w:val="000000"/>
                <w:sz w:val="20"/>
              </w:rPr>
            </w:pPr>
            <w:r w:rsidRPr="00BF22D9">
              <w:rPr>
                <w:sz w:val="20"/>
              </w:rPr>
              <w:t>Распределение спектра и соответствующие регламентарные положения с целью содействия использованию полосы частот 51,4–52,4 ГГц (Земля-космос) фиксированной спутниковой службы для земных станций сопряжения, работающих с системами ФСС на негеостационарной спутниковой орбите</w:t>
            </w:r>
            <w:r w:rsidR="00DD4980" w:rsidRPr="00BF22D9">
              <w:rPr>
                <w:sz w:val="20"/>
              </w:rPr>
              <w:t>.</w:t>
            </w:r>
          </w:p>
        </w:tc>
      </w:tr>
      <w:tr w:rsidR="00DD4980" w:rsidRPr="0018433A" w14:paraId="03BE8B33" w14:textId="77777777" w:rsidTr="003B58E9">
        <w:trPr>
          <w:cantSplit/>
        </w:trPr>
        <w:tc>
          <w:tcPr>
            <w:tcW w:w="1413" w:type="dxa"/>
            <w:tcBorders>
              <w:top w:val="nil"/>
              <w:left w:val="single" w:sz="4" w:space="0" w:color="auto"/>
              <w:bottom w:val="single" w:sz="6" w:space="0" w:color="auto"/>
            </w:tcBorders>
            <w:vAlign w:val="center"/>
          </w:tcPr>
          <w:p w14:paraId="2699DAE5" w14:textId="7132DD03" w:rsidR="00DD4980" w:rsidRPr="00DD4980" w:rsidRDefault="00BF7C67" w:rsidP="003B58E9">
            <w:pPr>
              <w:spacing w:before="40" w:after="40"/>
              <w:jc w:val="center"/>
              <w:rPr>
                <w:sz w:val="20"/>
              </w:rPr>
            </w:pPr>
            <w:r w:rsidRPr="002877D7">
              <w:rPr>
                <w:sz w:val="20"/>
              </w:rPr>
              <w:t>Тема</w:t>
            </w:r>
            <w:r w:rsidR="00DD4980" w:rsidRPr="002877D7">
              <w:rPr>
                <w:sz w:val="20"/>
              </w:rPr>
              <w:t xml:space="preserve"> 5</w:t>
            </w:r>
          </w:p>
        </w:tc>
        <w:tc>
          <w:tcPr>
            <w:tcW w:w="8221" w:type="dxa"/>
            <w:tcBorders>
              <w:top w:val="single" w:sz="6" w:space="0" w:color="auto"/>
              <w:bottom w:val="single" w:sz="6" w:space="0" w:color="auto"/>
              <w:right w:val="single" w:sz="4" w:space="0" w:color="auto"/>
            </w:tcBorders>
            <w:vAlign w:val="center"/>
          </w:tcPr>
          <w:p w14:paraId="776F4BDE" w14:textId="11086EF4" w:rsidR="00DD4980" w:rsidRPr="00BF22D9" w:rsidDel="00AE74E3" w:rsidRDefault="0018433A" w:rsidP="00302391">
            <w:pPr>
              <w:spacing w:before="40" w:after="40"/>
              <w:rPr>
                <w:color w:val="000000"/>
                <w:sz w:val="20"/>
              </w:rPr>
            </w:pPr>
            <w:r w:rsidRPr="00BF22D9">
              <w:rPr>
                <w:sz w:val="20"/>
              </w:rPr>
              <w:t>Возможные новые первичные распределения частот для подвижной спутниковой службы в следующих предлагаемых полосах частот: 2010–2025 МГц (Земля-космос) и 2200–2215 МГц (космос-Земля)</w:t>
            </w:r>
            <w:r w:rsidR="00DD4980" w:rsidRPr="00BF22D9">
              <w:rPr>
                <w:sz w:val="20"/>
              </w:rPr>
              <w:t>.</w:t>
            </w:r>
          </w:p>
        </w:tc>
      </w:tr>
    </w:tbl>
    <w:p w14:paraId="62225A7B" w14:textId="77777777" w:rsidR="00946AE8" w:rsidRPr="00946AE8" w:rsidRDefault="00946AE8" w:rsidP="00DD4980">
      <w:pPr>
        <w:spacing w:before="720"/>
        <w:jc w:val="center"/>
      </w:pPr>
      <w:r w:rsidRPr="00946AE8">
        <w:t>______________</w:t>
      </w:r>
    </w:p>
    <w:sectPr w:rsidR="00946AE8" w:rsidRPr="00946AE8">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7BA8" w14:textId="77777777" w:rsidR="00706238" w:rsidRDefault="00706238">
      <w:r>
        <w:separator/>
      </w:r>
    </w:p>
  </w:endnote>
  <w:endnote w:type="continuationSeparator" w:id="0">
    <w:p w14:paraId="7B1DC4C7" w14:textId="77777777" w:rsidR="00706238" w:rsidRDefault="0070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93A" w14:textId="77777777" w:rsidR="00706238" w:rsidRDefault="00706238">
    <w:pPr>
      <w:framePr w:wrap="around" w:vAnchor="text" w:hAnchor="margin" w:xAlign="right" w:y="1"/>
    </w:pPr>
    <w:r>
      <w:fldChar w:fldCharType="begin"/>
    </w:r>
    <w:r>
      <w:instrText xml:space="preserve">PAGE  </w:instrText>
    </w:r>
    <w:r>
      <w:fldChar w:fldCharType="end"/>
    </w:r>
  </w:p>
  <w:p w14:paraId="30195E01" w14:textId="63CA51C8" w:rsidR="00706238" w:rsidRDefault="00706238">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3A499A">
      <w:rPr>
        <w:noProof/>
      </w:rPr>
      <w:t>11.11.23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6CB5" w14:textId="2D5F1AE4" w:rsidR="00706238" w:rsidRPr="00594B14" w:rsidRDefault="00706238" w:rsidP="00946AE8">
    <w:pPr>
      <w:pStyle w:val="Footer"/>
      <w:rPr>
        <w:lang w:val="en-US"/>
      </w:rPr>
    </w:pPr>
    <w:r>
      <w:fldChar w:fldCharType="begin"/>
    </w:r>
    <w:r>
      <w:rPr>
        <w:lang w:val="fr-FR"/>
      </w:rPr>
      <w:instrText xml:space="preserve"> FILENAME \p  \* MERGEFORMAT </w:instrText>
    </w:r>
    <w:r>
      <w:fldChar w:fldCharType="separate"/>
    </w:r>
    <w:r>
      <w:rPr>
        <w:lang w:val="fr-FR"/>
      </w:rPr>
      <w:t>P:\RUS\ITU-R\CONF-R\CMR23\000\087R.docx</w:t>
    </w:r>
    <w:r>
      <w:fldChar w:fldCharType="end"/>
    </w:r>
    <w:r w:rsidRPr="00594B14">
      <w:rPr>
        <w:lang w:val="en-US"/>
      </w:rPr>
      <w:t xml:space="preserve"> (529961)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59CE" w14:textId="20BBC246" w:rsidR="00706238" w:rsidRPr="00594B14" w:rsidRDefault="00706238" w:rsidP="00FB67E5">
    <w:pPr>
      <w:pStyle w:val="Footer"/>
      <w:rPr>
        <w:lang w:val="en-US"/>
      </w:rPr>
    </w:pPr>
    <w:r>
      <w:fldChar w:fldCharType="begin"/>
    </w:r>
    <w:r>
      <w:rPr>
        <w:lang w:val="fr-FR"/>
      </w:rPr>
      <w:instrText xml:space="preserve"> FILENAME \p  \* MERGEFORMAT </w:instrText>
    </w:r>
    <w:r>
      <w:fldChar w:fldCharType="separate"/>
    </w:r>
    <w:r>
      <w:rPr>
        <w:lang w:val="fr-FR"/>
      </w:rPr>
      <w:t>P:\RUS\ITU-R\CONF-R\CMR23\000\087R.docx</w:t>
    </w:r>
    <w:r>
      <w:fldChar w:fldCharType="end"/>
    </w:r>
    <w:r w:rsidRPr="00594B14">
      <w:rPr>
        <w:lang w:val="en-US"/>
      </w:rPr>
      <w:t xml:space="preserve"> (529961)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BA930" w14:textId="77777777" w:rsidR="00706238" w:rsidRDefault="00706238">
      <w:r>
        <w:rPr>
          <w:b/>
        </w:rPr>
        <w:t>_______________</w:t>
      </w:r>
    </w:p>
  </w:footnote>
  <w:footnote w:type="continuationSeparator" w:id="0">
    <w:p w14:paraId="1EF9EB6B" w14:textId="77777777" w:rsidR="00706238" w:rsidRDefault="00706238">
      <w:r>
        <w:continuationSeparator/>
      </w:r>
    </w:p>
  </w:footnote>
  <w:footnote w:id="1">
    <w:p w14:paraId="68063072" w14:textId="77777777" w:rsidR="00706238" w:rsidRPr="00F615E7" w:rsidRDefault="00706238" w:rsidP="00254AC8">
      <w:pPr>
        <w:pStyle w:val="FootnoteText"/>
        <w:rPr>
          <w:lang w:val="ru-RU"/>
        </w:rPr>
      </w:pPr>
      <w:r>
        <w:rPr>
          <w:rStyle w:val="FootnoteReference"/>
        </w:rPr>
        <w:footnoteRef/>
      </w:r>
      <w:r w:rsidRPr="00F615E7">
        <w:rPr>
          <w:lang w:val="ru-RU"/>
        </w:rPr>
        <w:tab/>
        <w:t>Африканский союз электросвязи (</w:t>
      </w:r>
      <w:hyperlink r:id="rId1" w:history="1">
        <w:r w:rsidRPr="00974B4D">
          <w:rPr>
            <w:rStyle w:val="Hyperlink"/>
            <w:lang w:val="en-US"/>
          </w:rPr>
          <w:t>https</w:t>
        </w:r>
        <w:r w:rsidRPr="00F615E7">
          <w:rPr>
            <w:rStyle w:val="Hyperlink"/>
            <w:lang w:val="ru-RU"/>
          </w:rPr>
          <w:t>://</w:t>
        </w:r>
        <w:r w:rsidRPr="00974B4D">
          <w:rPr>
            <w:rStyle w:val="Hyperlink"/>
            <w:lang w:val="en-US"/>
          </w:rPr>
          <w:t>atuuat</w:t>
        </w:r>
        <w:r w:rsidRPr="00F615E7">
          <w:rPr>
            <w:rStyle w:val="Hyperlink"/>
            <w:lang w:val="ru-RU"/>
          </w:rPr>
          <w:t>.</w:t>
        </w:r>
        <w:r w:rsidRPr="00974B4D">
          <w:rPr>
            <w:rStyle w:val="Hyperlink"/>
            <w:lang w:val="en-US"/>
          </w:rPr>
          <w:t>africa</w:t>
        </w:r>
        <w:r w:rsidRPr="00F615E7">
          <w:rPr>
            <w:rStyle w:val="Hyperlink"/>
            <w:lang w:val="ru-RU"/>
          </w:rPr>
          <w:t>/</w:t>
        </w:r>
      </w:hyperlink>
      <w:r w:rsidRPr="00F615E7">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AE90" w14:textId="62D6D6F5" w:rsidR="00706238" w:rsidRPr="00434A7C" w:rsidRDefault="00706238" w:rsidP="00DE2EBA">
    <w:pPr>
      <w:pStyle w:val="Header"/>
      <w:rPr>
        <w:lang w:val="en-US"/>
      </w:rPr>
    </w:pPr>
    <w:r>
      <w:fldChar w:fldCharType="begin"/>
    </w:r>
    <w:r>
      <w:instrText xml:space="preserve"> PAGE </w:instrText>
    </w:r>
    <w:r>
      <w:fldChar w:fldCharType="separate"/>
    </w:r>
    <w:r w:rsidR="003A499A">
      <w:rPr>
        <w:noProof/>
      </w:rPr>
      <w:t>21</w:t>
    </w:r>
    <w:r>
      <w:fldChar w:fldCharType="end"/>
    </w:r>
  </w:p>
  <w:p w14:paraId="7AA282CE" w14:textId="22FF6EB8" w:rsidR="00706238" w:rsidRDefault="00706238" w:rsidP="00F65316">
    <w:pPr>
      <w:pStyle w:val="Header"/>
      <w:rPr>
        <w:lang w:val="en-US"/>
      </w:rPr>
    </w:pPr>
    <w:r>
      <w:t>WRC</w:t>
    </w:r>
    <w:r>
      <w:rPr>
        <w:lang w:val="en-US"/>
      </w:rPr>
      <w:t>23</w:t>
    </w:r>
    <w:r>
      <w:t>/</w:t>
    </w:r>
    <w:r>
      <w:rPr>
        <w:lang w:val="ru-RU"/>
      </w:rPr>
      <w:t>87</w:t>
    </w:r>
    <w:r>
      <w:t>-</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2879"/>
    <w:multiLevelType w:val="hybridMultilevel"/>
    <w:tmpl w:val="AFA288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26D26"/>
    <w:multiLevelType w:val="multilevel"/>
    <w:tmpl w:val="55260330"/>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2" w15:restartNumberingAfterBreak="0">
    <w:nsid w:val="1DC65FA4"/>
    <w:multiLevelType w:val="multilevel"/>
    <w:tmpl w:val="CAFA5326"/>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3" w15:restartNumberingAfterBreak="0">
    <w:nsid w:val="28D24C93"/>
    <w:multiLevelType w:val="multilevel"/>
    <w:tmpl w:val="D424F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C764E9"/>
    <w:multiLevelType w:val="hybridMultilevel"/>
    <w:tmpl w:val="25D4ADFE"/>
    <w:lvl w:ilvl="0" w:tplc="48347FE0">
      <w:start w:val="1"/>
      <w:numFmt w:val="lowerLetter"/>
      <w:lvlText w:val="%1)"/>
      <w:lvlJc w:val="left"/>
      <w:pPr>
        <w:ind w:left="1878" w:hanging="744"/>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444601EC"/>
    <w:multiLevelType w:val="hybridMultilevel"/>
    <w:tmpl w:val="F34C2F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675A21"/>
    <w:multiLevelType w:val="multilevel"/>
    <w:tmpl w:val="E6F83BAC"/>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7" w15:restartNumberingAfterBreak="0">
    <w:nsid w:val="5AE3705B"/>
    <w:multiLevelType w:val="multilevel"/>
    <w:tmpl w:val="45DA0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22A2873"/>
    <w:multiLevelType w:val="multilevel"/>
    <w:tmpl w:val="1BB68824"/>
    <w:lvl w:ilvl="0">
      <w:start w:val="1"/>
      <w:numFmt w:val="decimal"/>
      <w:lvlText w:val="%1."/>
      <w:lvlJc w:val="left"/>
      <w:pPr>
        <w:ind w:left="-764" w:hanging="360"/>
      </w:pPr>
    </w:lvl>
    <w:lvl w:ilvl="1">
      <w:start w:val="1"/>
      <w:numFmt w:val="bullet"/>
      <w:lvlText w:val="o"/>
      <w:lvlJc w:val="left"/>
      <w:pPr>
        <w:ind w:left="-44" w:hanging="360"/>
      </w:pPr>
      <w:rPr>
        <w:rFonts w:ascii="Courier New" w:eastAsia="Courier New" w:hAnsi="Courier New" w:cs="Courier New"/>
      </w:rPr>
    </w:lvl>
    <w:lvl w:ilvl="2">
      <w:start w:val="1"/>
      <w:numFmt w:val="bullet"/>
      <w:lvlText w:val="▪"/>
      <w:lvlJc w:val="left"/>
      <w:pPr>
        <w:ind w:left="676" w:hanging="360"/>
      </w:pPr>
      <w:rPr>
        <w:rFonts w:ascii="Noto Sans Symbols" w:eastAsia="Noto Sans Symbols" w:hAnsi="Noto Sans Symbols" w:cs="Noto Sans Symbols"/>
      </w:rPr>
    </w:lvl>
    <w:lvl w:ilvl="3">
      <w:start w:val="1"/>
      <w:numFmt w:val="bullet"/>
      <w:lvlText w:val="●"/>
      <w:lvlJc w:val="left"/>
      <w:pPr>
        <w:ind w:left="1396" w:hanging="360"/>
      </w:pPr>
      <w:rPr>
        <w:rFonts w:ascii="Noto Sans Symbols" w:eastAsia="Noto Sans Symbols" w:hAnsi="Noto Sans Symbols" w:cs="Noto Sans Symbols"/>
      </w:rPr>
    </w:lvl>
    <w:lvl w:ilvl="4">
      <w:start w:val="1"/>
      <w:numFmt w:val="bullet"/>
      <w:lvlText w:val="o"/>
      <w:lvlJc w:val="left"/>
      <w:pPr>
        <w:ind w:left="2116" w:hanging="360"/>
      </w:pPr>
      <w:rPr>
        <w:rFonts w:ascii="Courier New" w:eastAsia="Courier New" w:hAnsi="Courier New" w:cs="Courier New"/>
      </w:rPr>
    </w:lvl>
    <w:lvl w:ilvl="5">
      <w:start w:val="1"/>
      <w:numFmt w:val="bullet"/>
      <w:lvlText w:val="▪"/>
      <w:lvlJc w:val="left"/>
      <w:pPr>
        <w:ind w:left="2836" w:hanging="360"/>
      </w:pPr>
      <w:rPr>
        <w:rFonts w:ascii="Noto Sans Symbols" w:eastAsia="Noto Sans Symbols" w:hAnsi="Noto Sans Symbols" w:cs="Noto Sans Symbols"/>
      </w:rPr>
    </w:lvl>
    <w:lvl w:ilvl="6">
      <w:start w:val="1"/>
      <w:numFmt w:val="bullet"/>
      <w:lvlText w:val="●"/>
      <w:lvlJc w:val="left"/>
      <w:pPr>
        <w:ind w:left="3556" w:hanging="360"/>
      </w:pPr>
      <w:rPr>
        <w:rFonts w:ascii="Noto Sans Symbols" w:eastAsia="Noto Sans Symbols" w:hAnsi="Noto Sans Symbols" w:cs="Noto Sans Symbols"/>
      </w:rPr>
    </w:lvl>
    <w:lvl w:ilvl="7">
      <w:start w:val="1"/>
      <w:numFmt w:val="bullet"/>
      <w:lvlText w:val="o"/>
      <w:lvlJc w:val="left"/>
      <w:pPr>
        <w:ind w:left="4276" w:hanging="360"/>
      </w:pPr>
      <w:rPr>
        <w:rFonts w:ascii="Courier New" w:eastAsia="Courier New" w:hAnsi="Courier New" w:cs="Courier New"/>
      </w:rPr>
    </w:lvl>
    <w:lvl w:ilvl="8">
      <w:start w:val="1"/>
      <w:numFmt w:val="bullet"/>
      <w:lvlText w:val="▪"/>
      <w:lvlJc w:val="left"/>
      <w:pPr>
        <w:ind w:left="4996" w:hanging="360"/>
      </w:pPr>
      <w:rPr>
        <w:rFonts w:ascii="Noto Sans Symbols" w:eastAsia="Noto Sans Symbols" w:hAnsi="Noto Sans Symbols" w:cs="Noto Sans Symbols"/>
      </w:rPr>
    </w:lvl>
  </w:abstractNum>
  <w:abstractNum w:abstractNumId="9" w15:restartNumberingAfterBreak="0">
    <w:nsid w:val="63FB5F11"/>
    <w:multiLevelType w:val="multilevel"/>
    <w:tmpl w:val="C8B69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154EEF"/>
    <w:multiLevelType w:val="multilevel"/>
    <w:tmpl w:val="D9E01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3E5D36"/>
    <w:multiLevelType w:val="multilevel"/>
    <w:tmpl w:val="3D5A0FD0"/>
    <w:lvl w:ilvl="0">
      <w:start w:val="1"/>
      <w:numFmt w:val="decimal"/>
      <w:pStyle w:val="Tapm15-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548E9"/>
    <w:multiLevelType w:val="multilevel"/>
    <w:tmpl w:val="CE1A403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3"/>
  </w:num>
  <w:num w:numId="4">
    <w:abstractNumId w:val="7"/>
  </w:num>
  <w:num w:numId="5">
    <w:abstractNumId w:val="9"/>
  </w:num>
  <w:num w:numId="6">
    <w:abstractNumId w:val="10"/>
  </w:num>
  <w:num w:numId="7">
    <w:abstractNumId w:val="5"/>
  </w:num>
  <w:num w:numId="8">
    <w:abstractNumId w:val="0"/>
  </w:num>
  <w:num w:numId="9">
    <w:abstractNumId w:val="1"/>
  </w:num>
  <w:num w:numId="10">
    <w:abstractNumId w:val="6"/>
  </w:num>
  <w:num w:numId="11">
    <w:abstractNumId w:val="8"/>
  </w:num>
  <w:num w:numId="12">
    <w:abstractNumId w:val="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0445"/>
    <w:rsid w:val="00000793"/>
    <w:rsid w:val="00001EF2"/>
    <w:rsid w:val="00015B49"/>
    <w:rsid w:val="00020061"/>
    <w:rsid w:val="00025C35"/>
    <w:rsid w:val="000260F1"/>
    <w:rsid w:val="0002669B"/>
    <w:rsid w:val="0003535B"/>
    <w:rsid w:val="000402CE"/>
    <w:rsid w:val="00042B85"/>
    <w:rsid w:val="00044CF7"/>
    <w:rsid w:val="00046D79"/>
    <w:rsid w:val="00046EF8"/>
    <w:rsid w:val="00050549"/>
    <w:rsid w:val="00054F2F"/>
    <w:rsid w:val="0005713F"/>
    <w:rsid w:val="00064472"/>
    <w:rsid w:val="00064771"/>
    <w:rsid w:val="0006629F"/>
    <w:rsid w:val="00067659"/>
    <w:rsid w:val="00076116"/>
    <w:rsid w:val="00077A6C"/>
    <w:rsid w:val="00081664"/>
    <w:rsid w:val="000821B2"/>
    <w:rsid w:val="000867F7"/>
    <w:rsid w:val="00093D0E"/>
    <w:rsid w:val="000977A8"/>
    <w:rsid w:val="000A0EF3"/>
    <w:rsid w:val="000A3604"/>
    <w:rsid w:val="000A5D3E"/>
    <w:rsid w:val="000A7B15"/>
    <w:rsid w:val="000B420B"/>
    <w:rsid w:val="000B7AAB"/>
    <w:rsid w:val="000C338E"/>
    <w:rsid w:val="000C357F"/>
    <w:rsid w:val="000C3F55"/>
    <w:rsid w:val="000D315E"/>
    <w:rsid w:val="000D7795"/>
    <w:rsid w:val="000E3DFB"/>
    <w:rsid w:val="000F0C82"/>
    <w:rsid w:val="000F33D8"/>
    <w:rsid w:val="000F39B4"/>
    <w:rsid w:val="00102582"/>
    <w:rsid w:val="00106AEF"/>
    <w:rsid w:val="00113D0B"/>
    <w:rsid w:val="001226EC"/>
    <w:rsid w:val="00122D30"/>
    <w:rsid w:val="00123B0A"/>
    <w:rsid w:val="00123B68"/>
    <w:rsid w:val="00124C09"/>
    <w:rsid w:val="00126F2E"/>
    <w:rsid w:val="001350FB"/>
    <w:rsid w:val="00136A46"/>
    <w:rsid w:val="00144C6B"/>
    <w:rsid w:val="00146961"/>
    <w:rsid w:val="001521AE"/>
    <w:rsid w:val="00155FEE"/>
    <w:rsid w:val="00161EAD"/>
    <w:rsid w:val="00162F91"/>
    <w:rsid w:val="00166D83"/>
    <w:rsid w:val="00172438"/>
    <w:rsid w:val="0018433A"/>
    <w:rsid w:val="001A5462"/>
    <w:rsid w:val="001A5585"/>
    <w:rsid w:val="001A5623"/>
    <w:rsid w:val="001A7E61"/>
    <w:rsid w:val="001B1F74"/>
    <w:rsid w:val="001B7C5F"/>
    <w:rsid w:val="001C1BCB"/>
    <w:rsid w:val="001D1430"/>
    <w:rsid w:val="001D1BED"/>
    <w:rsid w:val="001D46DF"/>
    <w:rsid w:val="001D5824"/>
    <w:rsid w:val="001E2A3F"/>
    <w:rsid w:val="001E53D8"/>
    <w:rsid w:val="001E5FB4"/>
    <w:rsid w:val="001F1A5E"/>
    <w:rsid w:val="001F45D0"/>
    <w:rsid w:val="00201935"/>
    <w:rsid w:val="00202CA0"/>
    <w:rsid w:val="002160AA"/>
    <w:rsid w:val="0021668C"/>
    <w:rsid w:val="00230582"/>
    <w:rsid w:val="00233F72"/>
    <w:rsid w:val="00234419"/>
    <w:rsid w:val="002376B1"/>
    <w:rsid w:val="0024012F"/>
    <w:rsid w:val="00244042"/>
    <w:rsid w:val="002448D8"/>
    <w:rsid w:val="002449AA"/>
    <w:rsid w:val="00245A1F"/>
    <w:rsid w:val="00245E4A"/>
    <w:rsid w:val="0024723E"/>
    <w:rsid w:val="00250EC7"/>
    <w:rsid w:val="00253C84"/>
    <w:rsid w:val="0025401F"/>
    <w:rsid w:val="00254AC8"/>
    <w:rsid w:val="0025594A"/>
    <w:rsid w:val="00255CB6"/>
    <w:rsid w:val="00255E8C"/>
    <w:rsid w:val="00256FEE"/>
    <w:rsid w:val="00261274"/>
    <w:rsid w:val="0026130D"/>
    <w:rsid w:val="00261898"/>
    <w:rsid w:val="00263323"/>
    <w:rsid w:val="00266C97"/>
    <w:rsid w:val="00283957"/>
    <w:rsid w:val="002877D7"/>
    <w:rsid w:val="002878E0"/>
    <w:rsid w:val="00290C74"/>
    <w:rsid w:val="002A214C"/>
    <w:rsid w:val="002A2223"/>
    <w:rsid w:val="002A2D3F"/>
    <w:rsid w:val="002A614F"/>
    <w:rsid w:val="002B085D"/>
    <w:rsid w:val="002B4C25"/>
    <w:rsid w:val="002B58F7"/>
    <w:rsid w:val="002C0AAB"/>
    <w:rsid w:val="002C1985"/>
    <w:rsid w:val="002D20E6"/>
    <w:rsid w:val="002E3C1B"/>
    <w:rsid w:val="002E71CD"/>
    <w:rsid w:val="002F0E51"/>
    <w:rsid w:val="002F13DC"/>
    <w:rsid w:val="002F42CB"/>
    <w:rsid w:val="002F4577"/>
    <w:rsid w:val="002F6236"/>
    <w:rsid w:val="00300F84"/>
    <w:rsid w:val="00302391"/>
    <w:rsid w:val="003070C3"/>
    <w:rsid w:val="0030720D"/>
    <w:rsid w:val="00322321"/>
    <w:rsid w:val="003258F2"/>
    <w:rsid w:val="00335982"/>
    <w:rsid w:val="0033678E"/>
    <w:rsid w:val="00344EB8"/>
    <w:rsid w:val="00346BEC"/>
    <w:rsid w:val="00347596"/>
    <w:rsid w:val="00350B7F"/>
    <w:rsid w:val="00352563"/>
    <w:rsid w:val="003525B9"/>
    <w:rsid w:val="0035327A"/>
    <w:rsid w:val="00357096"/>
    <w:rsid w:val="00360F56"/>
    <w:rsid w:val="003676E9"/>
    <w:rsid w:val="00371E4B"/>
    <w:rsid w:val="00371F56"/>
    <w:rsid w:val="0037366C"/>
    <w:rsid w:val="00373759"/>
    <w:rsid w:val="003738CD"/>
    <w:rsid w:val="00375D19"/>
    <w:rsid w:val="00376763"/>
    <w:rsid w:val="00377DFE"/>
    <w:rsid w:val="0038227F"/>
    <w:rsid w:val="00382BB7"/>
    <w:rsid w:val="00383E48"/>
    <w:rsid w:val="00387EA2"/>
    <w:rsid w:val="0039004F"/>
    <w:rsid w:val="003904BB"/>
    <w:rsid w:val="003921B9"/>
    <w:rsid w:val="003926DB"/>
    <w:rsid w:val="003A0ED1"/>
    <w:rsid w:val="003A3A44"/>
    <w:rsid w:val="003A499A"/>
    <w:rsid w:val="003A5127"/>
    <w:rsid w:val="003A545B"/>
    <w:rsid w:val="003A6D0B"/>
    <w:rsid w:val="003B58E9"/>
    <w:rsid w:val="003B5C8F"/>
    <w:rsid w:val="003B637E"/>
    <w:rsid w:val="003C583C"/>
    <w:rsid w:val="003C5C5E"/>
    <w:rsid w:val="003D1822"/>
    <w:rsid w:val="003D1CBE"/>
    <w:rsid w:val="003D59BA"/>
    <w:rsid w:val="003D6C12"/>
    <w:rsid w:val="003E45C7"/>
    <w:rsid w:val="003E53EE"/>
    <w:rsid w:val="003F0078"/>
    <w:rsid w:val="003F594C"/>
    <w:rsid w:val="00403EDE"/>
    <w:rsid w:val="00404E86"/>
    <w:rsid w:val="0040647B"/>
    <w:rsid w:val="00406FF9"/>
    <w:rsid w:val="00414DAE"/>
    <w:rsid w:val="004200FD"/>
    <w:rsid w:val="00423789"/>
    <w:rsid w:val="00434A7C"/>
    <w:rsid w:val="00437930"/>
    <w:rsid w:val="00442BEC"/>
    <w:rsid w:val="00444586"/>
    <w:rsid w:val="00444DF9"/>
    <w:rsid w:val="00445DC4"/>
    <w:rsid w:val="00446562"/>
    <w:rsid w:val="00450121"/>
    <w:rsid w:val="00450565"/>
    <w:rsid w:val="0045143A"/>
    <w:rsid w:val="00456556"/>
    <w:rsid w:val="00476337"/>
    <w:rsid w:val="004803B1"/>
    <w:rsid w:val="0048084D"/>
    <w:rsid w:val="004833C0"/>
    <w:rsid w:val="0048418D"/>
    <w:rsid w:val="00486617"/>
    <w:rsid w:val="00486E75"/>
    <w:rsid w:val="0049690C"/>
    <w:rsid w:val="00497BFB"/>
    <w:rsid w:val="004A2107"/>
    <w:rsid w:val="004A3F3A"/>
    <w:rsid w:val="004A58F4"/>
    <w:rsid w:val="004A7E0E"/>
    <w:rsid w:val="004B716F"/>
    <w:rsid w:val="004C1369"/>
    <w:rsid w:val="004C13D5"/>
    <w:rsid w:val="004C243D"/>
    <w:rsid w:val="004C47ED"/>
    <w:rsid w:val="004C6D0B"/>
    <w:rsid w:val="004D167C"/>
    <w:rsid w:val="004D3DE4"/>
    <w:rsid w:val="004D6B70"/>
    <w:rsid w:val="004E5AF8"/>
    <w:rsid w:val="004E6D36"/>
    <w:rsid w:val="004F02EC"/>
    <w:rsid w:val="004F1DB9"/>
    <w:rsid w:val="004F3B0D"/>
    <w:rsid w:val="00503F3B"/>
    <w:rsid w:val="005061C5"/>
    <w:rsid w:val="0051022C"/>
    <w:rsid w:val="005103D2"/>
    <w:rsid w:val="00511009"/>
    <w:rsid w:val="0051315E"/>
    <w:rsid w:val="005144A9"/>
    <w:rsid w:val="00514E1F"/>
    <w:rsid w:val="00521B1D"/>
    <w:rsid w:val="005227CA"/>
    <w:rsid w:val="005231A8"/>
    <w:rsid w:val="005305D5"/>
    <w:rsid w:val="00530CB2"/>
    <w:rsid w:val="00540D1E"/>
    <w:rsid w:val="005416AE"/>
    <w:rsid w:val="00543968"/>
    <w:rsid w:val="00543C50"/>
    <w:rsid w:val="00545739"/>
    <w:rsid w:val="00546A05"/>
    <w:rsid w:val="00550772"/>
    <w:rsid w:val="00550FB9"/>
    <w:rsid w:val="00552E65"/>
    <w:rsid w:val="00560596"/>
    <w:rsid w:val="005651C9"/>
    <w:rsid w:val="00567276"/>
    <w:rsid w:val="0057453D"/>
    <w:rsid w:val="005755E2"/>
    <w:rsid w:val="00583F36"/>
    <w:rsid w:val="0058690E"/>
    <w:rsid w:val="00590B55"/>
    <w:rsid w:val="00592035"/>
    <w:rsid w:val="00594B14"/>
    <w:rsid w:val="00597005"/>
    <w:rsid w:val="005A2006"/>
    <w:rsid w:val="005A203F"/>
    <w:rsid w:val="005A295E"/>
    <w:rsid w:val="005A35B6"/>
    <w:rsid w:val="005A41FF"/>
    <w:rsid w:val="005A487B"/>
    <w:rsid w:val="005A7244"/>
    <w:rsid w:val="005A760A"/>
    <w:rsid w:val="005B07A7"/>
    <w:rsid w:val="005B5E55"/>
    <w:rsid w:val="005D1879"/>
    <w:rsid w:val="005D3E23"/>
    <w:rsid w:val="005D4674"/>
    <w:rsid w:val="005D55AB"/>
    <w:rsid w:val="005D79A3"/>
    <w:rsid w:val="005E1C4B"/>
    <w:rsid w:val="005E4A17"/>
    <w:rsid w:val="005E61DD"/>
    <w:rsid w:val="005E6293"/>
    <w:rsid w:val="005E7ADA"/>
    <w:rsid w:val="005F01C4"/>
    <w:rsid w:val="005F672B"/>
    <w:rsid w:val="0060035D"/>
    <w:rsid w:val="006023DF"/>
    <w:rsid w:val="006115BE"/>
    <w:rsid w:val="00611B98"/>
    <w:rsid w:val="00613262"/>
    <w:rsid w:val="00614771"/>
    <w:rsid w:val="0061648A"/>
    <w:rsid w:val="00620DA3"/>
    <w:rsid w:val="00620DD7"/>
    <w:rsid w:val="00627C81"/>
    <w:rsid w:val="00637504"/>
    <w:rsid w:val="0064214B"/>
    <w:rsid w:val="006452C0"/>
    <w:rsid w:val="00645398"/>
    <w:rsid w:val="00651AE6"/>
    <w:rsid w:val="00655B5D"/>
    <w:rsid w:val="0065685B"/>
    <w:rsid w:val="00657DE0"/>
    <w:rsid w:val="006733BC"/>
    <w:rsid w:val="0067385F"/>
    <w:rsid w:val="00691005"/>
    <w:rsid w:val="00692820"/>
    <w:rsid w:val="00692C06"/>
    <w:rsid w:val="006A05DB"/>
    <w:rsid w:val="006A1EBC"/>
    <w:rsid w:val="006A4141"/>
    <w:rsid w:val="006A6E9B"/>
    <w:rsid w:val="006B2600"/>
    <w:rsid w:val="006B5FDF"/>
    <w:rsid w:val="006C05BB"/>
    <w:rsid w:val="006C07AC"/>
    <w:rsid w:val="006C29D1"/>
    <w:rsid w:val="006C3ECE"/>
    <w:rsid w:val="006C4B36"/>
    <w:rsid w:val="006C52CA"/>
    <w:rsid w:val="006C7146"/>
    <w:rsid w:val="006E2163"/>
    <w:rsid w:val="006E22CF"/>
    <w:rsid w:val="006E37DB"/>
    <w:rsid w:val="006F6738"/>
    <w:rsid w:val="0070042D"/>
    <w:rsid w:val="007009C1"/>
    <w:rsid w:val="00704D09"/>
    <w:rsid w:val="00706238"/>
    <w:rsid w:val="00715BE1"/>
    <w:rsid w:val="00717669"/>
    <w:rsid w:val="00722749"/>
    <w:rsid w:val="00726120"/>
    <w:rsid w:val="00727048"/>
    <w:rsid w:val="00727F71"/>
    <w:rsid w:val="0073430B"/>
    <w:rsid w:val="00741BD4"/>
    <w:rsid w:val="00744E66"/>
    <w:rsid w:val="00750ADC"/>
    <w:rsid w:val="00757991"/>
    <w:rsid w:val="00763F4F"/>
    <w:rsid w:val="00764A34"/>
    <w:rsid w:val="00764A43"/>
    <w:rsid w:val="007716AB"/>
    <w:rsid w:val="00775720"/>
    <w:rsid w:val="00781166"/>
    <w:rsid w:val="007844CB"/>
    <w:rsid w:val="007917AE"/>
    <w:rsid w:val="007A08B5"/>
    <w:rsid w:val="007A3E56"/>
    <w:rsid w:val="007A4D06"/>
    <w:rsid w:val="007A5396"/>
    <w:rsid w:val="007A753F"/>
    <w:rsid w:val="007B4810"/>
    <w:rsid w:val="007B539C"/>
    <w:rsid w:val="007B7643"/>
    <w:rsid w:val="007C550F"/>
    <w:rsid w:val="007C7786"/>
    <w:rsid w:val="007D2799"/>
    <w:rsid w:val="007D2E37"/>
    <w:rsid w:val="007E5499"/>
    <w:rsid w:val="007E57D8"/>
    <w:rsid w:val="007E5FFC"/>
    <w:rsid w:val="007F0BE7"/>
    <w:rsid w:val="007F233D"/>
    <w:rsid w:val="007F2B71"/>
    <w:rsid w:val="007F7CF9"/>
    <w:rsid w:val="00802F21"/>
    <w:rsid w:val="00806648"/>
    <w:rsid w:val="00811633"/>
    <w:rsid w:val="00812452"/>
    <w:rsid w:val="008133A4"/>
    <w:rsid w:val="0081366F"/>
    <w:rsid w:val="00815749"/>
    <w:rsid w:val="0081601A"/>
    <w:rsid w:val="00820166"/>
    <w:rsid w:val="008319DF"/>
    <w:rsid w:val="0083222C"/>
    <w:rsid w:val="00845167"/>
    <w:rsid w:val="00846AEF"/>
    <w:rsid w:val="00851DCC"/>
    <w:rsid w:val="00853FCC"/>
    <w:rsid w:val="0085783D"/>
    <w:rsid w:val="008657E9"/>
    <w:rsid w:val="00870DA3"/>
    <w:rsid w:val="00872FC8"/>
    <w:rsid w:val="0087337C"/>
    <w:rsid w:val="00881322"/>
    <w:rsid w:val="00884180"/>
    <w:rsid w:val="00886A54"/>
    <w:rsid w:val="00892B67"/>
    <w:rsid w:val="008966B3"/>
    <w:rsid w:val="008B1438"/>
    <w:rsid w:val="008B17AE"/>
    <w:rsid w:val="008B43F2"/>
    <w:rsid w:val="008C1477"/>
    <w:rsid w:val="008C2133"/>
    <w:rsid w:val="008C3257"/>
    <w:rsid w:val="008C401C"/>
    <w:rsid w:val="008D1FA4"/>
    <w:rsid w:val="008D7935"/>
    <w:rsid w:val="008F1774"/>
    <w:rsid w:val="008F1B6B"/>
    <w:rsid w:val="008F32CE"/>
    <w:rsid w:val="009111B9"/>
    <w:rsid w:val="009119CC"/>
    <w:rsid w:val="009120CF"/>
    <w:rsid w:val="0091453E"/>
    <w:rsid w:val="009151EC"/>
    <w:rsid w:val="00917C0A"/>
    <w:rsid w:val="009237EA"/>
    <w:rsid w:val="00931060"/>
    <w:rsid w:val="0093321F"/>
    <w:rsid w:val="00936EA2"/>
    <w:rsid w:val="0094045D"/>
    <w:rsid w:val="00941A02"/>
    <w:rsid w:val="00941F49"/>
    <w:rsid w:val="00945D50"/>
    <w:rsid w:val="00946297"/>
    <w:rsid w:val="00946AE8"/>
    <w:rsid w:val="00951B90"/>
    <w:rsid w:val="0095243C"/>
    <w:rsid w:val="0095447F"/>
    <w:rsid w:val="00954C6B"/>
    <w:rsid w:val="0095564C"/>
    <w:rsid w:val="009574D4"/>
    <w:rsid w:val="009576D3"/>
    <w:rsid w:val="0095796A"/>
    <w:rsid w:val="00960F5E"/>
    <w:rsid w:val="0096471D"/>
    <w:rsid w:val="00965A13"/>
    <w:rsid w:val="00966C93"/>
    <w:rsid w:val="009714DF"/>
    <w:rsid w:val="009735B0"/>
    <w:rsid w:val="00980E0E"/>
    <w:rsid w:val="0098213D"/>
    <w:rsid w:val="0098743F"/>
    <w:rsid w:val="00987FA4"/>
    <w:rsid w:val="009909B5"/>
    <w:rsid w:val="00990AFA"/>
    <w:rsid w:val="0099455C"/>
    <w:rsid w:val="009A0796"/>
    <w:rsid w:val="009A2143"/>
    <w:rsid w:val="009A23F8"/>
    <w:rsid w:val="009A63AD"/>
    <w:rsid w:val="009B5CC2"/>
    <w:rsid w:val="009C0726"/>
    <w:rsid w:val="009D387F"/>
    <w:rsid w:val="009D3D63"/>
    <w:rsid w:val="009E2779"/>
    <w:rsid w:val="009E5FC8"/>
    <w:rsid w:val="009F0652"/>
    <w:rsid w:val="009F1492"/>
    <w:rsid w:val="009F6AD4"/>
    <w:rsid w:val="00A0564F"/>
    <w:rsid w:val="00A117A3"/>
    <w:rsid w:val="00A1202E"/>
    <w:rsid w:val="00A138D0"/>
    <w:rsid w:val="00A141AF"/>
    <w:rsid w:val="00A16F37"/>
    <w:rsid w:val="00A2044F"/>
    <w:rsid w:val="00A209B6"/>
    <w:rsid w:val="00A21384"/>
    <w:rsid w:val="00A24A7B"/>
    <w:rsid w:val="00A30B38"/>
    <w:rsid w:val="00A36E6F"/>
    <w:rsid w:val="00A4059E"/>
    <w:rsid w:val="00A42B9D"/>
    <w:rsid w:val="00A4559D"/>
    <w:rsid w:val="00A4592D"/>
    <w:rsid w:val="00A4600A"/>
    <w:rsid w:val="00A50AED"/>
    <w:rsid w:val="00A52DA9"/>
    <w:rsid w:val="00A5324B"/>
    <w:rsid w:val="00A53531"/>
    <w:rsid w:val="00A54CB8"/>
    <w:rsid w:val="00A563E6"/>
    <w:rsid w:val="00A564C4"/>
    <w:rsid w:val="00A57C04"/>
    <w:rsid w:val="00A604B0"/>
    <w:rsid w:val="00A61057"/>
    <w:rsid w:val="00A6134F"/>
    <w:rsid w:val="00A61711"/>
    <w:rsid w:val="00A62387"/>
    <w:rsid w:val="00A636CD"/>
    <w:rsid w:val="00A710E7"/>
    <w:rsid w:val="00A72F88"/>
    <w:rsid w:val="00A75112"/>
    <w:rsid w:val="00A77764"/>
    <w:rsid w:val="00A81026"/>
    <w:rsid w:val="00A81D07"/>
    <w:rsid w:val="00A8480D"/>
    <w:rsid w:val="00A84C2E"/>
    <w:rsid w:val="00A8694D"/>
    <w:rsid w:val="00A919F0"/>
    <w:rsid w:val="00A91DF6"/>
    <w:rsid w:val="00A9318F"/>
    <w:rsid w:val="00A9437B"/>
    <w:rsid w:val="00A97202"/>
    <w:rsid w:val="00A97EC0"/>
    <w:rsid w:val="00AB05FF"/>
    <w:rsid w:val="00AB15DC"/>
    <w:rsid w:val="00AB43D6"/>
    <w:rsid w:val="00AB4B13"/>
    <w:rsid w:val="00AB7B59"/>
    <w:rsid w:val="00AC0F91"/>
    <w:rsid w:val="00AC1DE9"/>
    <w:rsid w:val="00AC41EB"/>
    <w:rsid w:val="00AC4B76"/>
    <w:rsid w:val="00AC66E6"/>
    <w:rsid w:val="00AC6FB6"/>
    <w:rsid w:val="00AD1206"/>
    <w:rsid w:val="00AD256F"/>
    <w:rsid w:val="00AD2B85"/>
    <w:rsid w:val="00AD4E4C"/>
    <w:rsid w:val="00AD6EAA"/>
    <w:rsid w:val="00AE0FDD"/>
    <w:rsid w:val="00AE38B1"/>
    <w:rsid w:val="00AF63C2"/>
    <w:rsid w:val="00B11633"/>
    <w:rsid w:val="00B12484"/>
    <w:rsid w:val="00B16804"/>
    <w:rsid w:val="00B16F09"/>
    <w:rsid w:val="00B23E50"/>
    <w:rsid w:val="00B23FCC"/>
    <w:rsid w:val="00B246E6"/>
    <w:rsid w:val="00B24E60"/>
    <w:rsid w:val="00B30377"/>
    <w:rsid w:val="00B3060F"/>
    <w:rsid w:val="00B429F5"/>
    <w:rsid w:val="00B45CDE"/>
    <w:rsid w:val="00B464E8"/>
    <w:rsid w:val="00B468A6"/>
    <w:rsid w:val="00B52347"/>
    <w:rsid w:val="00B5744C"/>
    <w:rsid w:val="00B5765E"/>
    <w:rsid w:val="00B6391C"/>
    <w:rsid w:val="00B658ED"/>
    <w:rsid w:val="00B7383F"/>
    <w:rsid w:val="00B75113"/>
    <w:rsid w:val="00B76F9E"/>
    <w:rsid w:val="00B825BE"/>
    <w:rsid w:val="00B82DDE"/>
    <w:rsid w:val="00B86F81"/>
    <w:rsid w:val="00B87091"/>
    <w:rsid w:val="00B87721"/>
    <w:rsid w:val="00B92DC2"/>
    <w:rsid w:val="00B93BE5"/>
    <w:rsid w:val="00B94707"/>
    <w:rsid w:val="00B95715"/>
    <w:rsid w:val="00B958BD"/>
    <w:rsid w:val="00BA13A4"/>
    <w:rsid w:val="00BA1AA1"/>
    <w:rsid w:val="00BA35DC"/>
    <w:rsid w:val="00BA653A"/>
    <w:rsid w:val="00BB10DF"/>
    <w:rsid w:val="00BB2FDF"/>
    <w:rsid w:val="00BB5054"/>
    <w:rsid w:val="00BB51F8"/>
    <w:rsid w:val="00BC5313"/>
    <w:rsid w:val="00BC639C"/>
    <w:rsid w:val="00BC7E9D"/>
    <w:rsid w:val="00BD0D2F"/>
    <w:rsid w:val="00BD0E20"/>
    <w:rsid w:val="00BD1129"/>
    <w:rsid w:val="00BD3898"/>
    <w:rsid w:val="00BD6BFB"/>
    <w:rsid w:val="00BE2351"/>
    <w:rsid w:val="00BE2F6D"/>
    <w:rsid w:val="00BE3439"/>
    <w:rsid w:val="00BE3ACB"/>
    <w:rsid w:val="00BF01F9"/>
    <w:rsid w:val="00BF22D9"/>
    <w:rsid w:val="00BF35C5"/>
    <w:rsid w:val="00BF7C67"/>
    <w:rsid w:val="00C04D06"/>
    <w:rsid w:val="00C0572C"/>
    <w:rsid w:val="00C17A0B"/>
    <w:rsid w:val="00C20466"/>
    <w:rsid w:val="00C2049B"/>
    <w:rsid w:val="00C21E04"/>
    <w:rsid w:val="00C24025"/>
    <w:rsid w:val="00C266F4"/>
    <w:rsid w:val="00C26FDA"/>
    <w:rsid w:val="00C323A1"/>
    <w:rsid w:val="00C324A8"/>
    <w:rsid w:val="00C34B4B"/>
    <w:rsid w:val="00C51434"/>
    <w:rsid w:val="00C52EAA"/>
    <w:rsid w:val="00C550E7"/>
    <w:rsid w:val="00C5612E"/>
    <w:rsid w:val="00C56CC6"/>
    <w:rsid w:val="00C56E7A"/>
    <w:rsid w:val="00C57BC6"/>
    <w:rsid w:val="00C60D1D"/>
    <w:rsid w:val="00C618E9"/>
    <w:rsid w:val="00C6340A"/>
    <w:rsid w:val="00C779CE"/>
    <w:rsid w:val="00C820C7"/>
    <w:rsid w:val="00C916AF"/>
    <w:rsid w:val="00C92213"/>
    <w:rsid w:val="00C94382"/>
    <w:rsid w:val="00C96860"/>
    <w:rsid w:val="00CA1739"/>
    <w:rsid w:val="00CA3033"/>
    <w:rsid w:val="00CA4A91"/>
    <w:rsid w:val="00CA5761"/>
    <w:rsid w:val="00CB3650"/>
    <w:rsid w:val="00CB5B97"/>
    <w:rsid w:val="00CB629C"/>
    <w:rsid w:val="00CB6A79"/>
    <w:rsid w:val="00CB77B0"/>
    <w:rsid w:val="00CC15AC"/>
    <w:rsid w:val="00CC23F0"/>
    <w:rsid w:val="00CC3937"/>
    <w:rsid w:val="00CC46C6"/>
    <w:rsid w:val="00CC47C6"/>
    <w:rsid w:val="00CC4DA3"/>
    <w:rsid w:val="00CC4DE6"/>
    <w:rsid w:val="00CD4C61"/>
    <w:rsid w:val="00CE48CD"/>
    <w:rsid w:val="00CE5E47"/>
    <w:rsid w:val="00CE7097"/>
    <w:rsid w:val="00CE7961"/>
    <w:rsid w:val="00CF020F"/>
    <w:rsid w:val="00CF13DD"/>
    <w:rsid w:val="00CF1ED0"/>
    <w:rsid w:val="00D03413"/>
    <w:rsid w:val="00D05E8C"/>
    <w:rsid w:val="00D10633"/>
    <w:rsid w:val="00D125E8"/>
    <w:rsid w:val="00D12622"/>
    <w:rsid w:val="00D170A1"/>
    <w:rsid w:val="00D22176"/>
    <w:rsid w:val="00D24546"/>
    <w:rsid w:val="00D27A6F"/>
    <w:rsid w:val="00D32613"/>
    <w:rsid w:val="00D33F77"/>
    <w:rsid w:val="00D404BC"/>
    <w:rsid w:val="00D4080C"/>
    <w:rsid w:val="00D46B25"/>
    <w:rsid w:val="00D46BA9"/>
    <w:rsid w:val="00D52084"/>
    <w:rsid w:val="00D52D7C"/>
    <w:rsid w:val="00D53715"/>
    <w:rsid w:val="00D5479F"/>
    <w:rsid w:val="00D54850"/>
    <w:rsid w:val="00D55D4D"/>
    <w:rsid w:val="00D64761"/>
    <w:rsid w:val="00D71020"/>
    <w:rsid w:val="00D7331A"/>
    <w:rsid w:val="00D802BA"/>
    <w:rsid w:val="00D82BE6"/>
    <w:rsid w:val="00D83FEA"/>
    <w:rsid w:val="00D90188"/>
    <w:rsid w:val="00D9149C"/>
    <w:rsid w:val="00DA2333"/>
    <w:rsid w:val="00DA47B2"/>
    <w:rsid w:val="00DB14E7"/>
    <w:rsid w:val="00DB3131"/>
    <w:rsid w:val="00DB3255"/>
    <w:rsid w:val="00DC4E64"/>
    <w:rsid w:val="00DC7451"/>
    <w:rsid w:val="00DD0FF9"/>
    <w:rsid w:val="00DD21AE"/>
    <w:rsid w:val="00DD4980"/>
    <w:rsid w:val="00DE2EBA"/>
    <w:rsid w:val="00DE359B"/>
    <w:rsid w:val="00DE7F9B"/>
    <w:rsid w:val="00DF0F37"/>
    <w:rsid w:val="00DF0F88"/>
    <w:rsid w:val="00DF2521"/>
    <w:rsid w:val="00DF34D5"/>
    <w:rsid w:val="00DF5268"/>
    <w:rsid w:val="00DF556F"/>
    <w:rsid w:val="00E03F7A"/>
    <w:rsid w:val="00E043AE"/>
    <w:rsid w:val="00E1001A"/>
    <w:rsid w:val="00E154D7"/>
    <w:rsid w:val="00E210C8"/>
    <w:rsid w:val="00E2253F"/>
    <w:rsid w:val="00E23445"/>
    <w:rsid w:val="00E271E2"/>
    <w:rsid w:val="00E314A9"/>
    <w:rsid w:val="00E36958"/>
    <w:rsid w:val="00E36CE9"/>
    <w:rsid w:val="00E4102E"/>
    <w:rsid w:val="00E43E99"/>
    <w:rsid w:val="00E45874"/>
    <w:rsid w:val="00E5028A"/>
    <w:rsid w:val="00E5155F"/>
    <w:rsid w:val="00E56760"/>
    <w:rsid w:val="00E649F3"/>
    <w:rsid w:val="00E65919"/>
    <w:rsid w:val="00E70B43"/>
    <w:rsid w:val="00E720F0"/>
    <w:rsid w:val="00E75530"/>
    <w:rsid w:val="00E764AD"/>
    <w:rsid w:val="00E77040"/>
    <w:rsid w:val="00E81B5B"/>
    <w:rsid w:val="00E83E05"/>
    <w:rsid w:val="00E86FC8"/>
    <w:rsid w:val="00E9366D"/>
    <w:rsid w:val="00E94C26"/>
    <w:rsid w:val="00E9640D"/>
    <w:rsid w:val="00E96859"/>
    <w:rsid w:val="00E976C1"/>
    <w:rsid w:val="00EA0C0C"/>
    <w:rsid w:val="00EA3E94"/>
    <w:rsid w:val="00EA5CB8"/>
    <w:rsid w:val="00EB66F7"/>
    <w:rsid w:val="00EB6DDA"/>
    <w:rsid w:val="00EC0C37"/>
    <w:rsid w:val="00EC4D00"/>
    <w:rsid w:val="00ED14A1"/>
    <w:rsid w:val="00ED2A88"/>
    <w:rsid w:val="00ED412C"/>
    <w:rsid w:val="00ED45D0"/>
    <w:rsid w:val="00ED45E0"/>
    <w:rsid w:val="00EE5878"/>
    <w:rsid w:val="00EF3D38"/>
    <w:rsid w:val="00EF43E7"/>
    <w:rsid w:val="00EF52AD"/>
    <w:rsid w:val="00EF7882"/>
    <w:rsid w:val="00F00C85"/>
    <w:rsid w:val="00F1184C"/>
    <w:rsid w:val="00F1578A"/>
    <w:rsid w:val="00F15829"/>
    <w:rsid w:val="00F1678C"/>
    <w:rsid w:val="00F16D22"/>
    <w:rsid w:val="00F20D9D"/>
    <w:rsid w:val="00F21A03"/>
    <w:rsid w:val="00F21E7A"/>
    <w:rsid w:val="00F2256D"/>
    <w:rsid w:val="00F24BB6"/>
    <w:rsid w:val="00F30754"/>
    <w:rsid w:val="00F33B22"/>
    <w:rsid w:val="00F37BAD"/>
    <w:rsid w:val="00F415F3"/>
    <w:rsid w:val="00F421B9"/>
    <w:rsid w:val="00F47068"/>
    <w:rsid w:val="00F47D55"/>
    <w:rsid w:val="00F53251"/>
    <w:rsid w:val="00F6006F"/>
    <w:rsid w:val="00F61552"/>
    <w:rsid w:val="00F615E7"/>
    <w:rsid w:val="00F61AFD"/>
    <w:rsid w:val="00F63395"/>
    <w:rsid w:val="00F65316"/>
    <w:rsid w:val="00F65C19"/>
    <w:rsid w:val="00F723C3"/>
    <w:rsid w:val="00F761D2"/>
    <w:rsid w:val="00F76F25"/>
    <w:rsid w:val="00F77906"/>
    <w:rsid w:val="00F8141A"/>
    <w:rsid w:val="00F823F4"/>
    <w:rsid w:val="00F841DB"/>
    <w:rsid w:val="00F8450E"/>
    <w:rsid w:val="00F91E7E"/>
    <w:rsid w:val="00F955BF"/>
    <w:rsid w:val="00F964B5"/>
    <w:rsid w:val="00F97203"/>
    <w:rsid w:val="00FA6FB8"/>
    <w:rsid w:val="00FA71DD"/>
    <w:rsid w:val="00FB67E5"/>
    <w:rsid w:val="00FB7DB3"/>
    <w:rsid w:val="00FC04BC"/>
    <w:rsid w:val="00FC09E9"/>
    <w:rsid w:val="00FC25F2"/>
    <w:rsid w:val="00FC47ED"/>
    <w:rsid w:val="00FC63FD"/>
    <w:rsid w:val="00FD02E8"/>
    <w:rsid w:val="00FD18DB"/>
    <w:rsid w:val="00FD396D"/>
    <w:rsid w:val="00FD50DF"/>
    <w:rsid w:val="00FD51E3"/>
    <w:rsid w:val="00FE01F5"/>
    <w:rsid w:val="00FE0A7E"/>
    <w:rsid w:val="00FE344F"/>
    <w:rsid w:val="00FF135B"/>
    <w:rsid w:val="00FF4E59"/>
    <w:rsid w:val="00FF77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0418"/>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E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qForma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uiPriority w:val="39"/>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qFormat/>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qFormat/>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paragraph" w:customStyle="1" w:styleId="VolumeTitle0">
    <w:name w:val="VolumeTitle"/>
    <w:basedOn w:val="Normal"/>
    <w:next w:val="Normal"/>
    <w:rsid w:val="002C7747"/>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5A35B6"/>
    <w:pPr>
      <w:ind w:left="720"/>
      <w:contextualSpacing/>
    </w:pPr>
    <w:rPr>
      <w:sz w:val="24"/>
      <w:szCs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qFormat/>
    <w:locked/>
    <w:rsid w:val="005A35B6"/>
    <w:rPr>
      <w:rFonts w:ascii="Times New Roman" w:hAnsi="Times New Roman"/>
      <w:sz w:val="24"/>
      <w:szCs w:val="24"/>
      <w:lang w:val="en-GB" w:eastAsia="en-US"/>
    </w:rPr>
  </w:style>
  <w:style w:type="paragraph" w:customStyle="1" w:styleId="Tapm15-4">
    <w:name w:val="Tapm15-4"/>
    <w:basedOn w:val="BodyText"/>
    <w:next w:val="Normal"/>
    <w:qFormat/>
    <w:rsid w:val="005A35B6"/>
    <w:pPr>
      <w:numPr>
        <w:numId w:val="1"/>
      </w:numPr>
      <w:tabs>
        <w:tab w:val="clear" w:pos="1134"/>
        <w:tab w:val="clear" w:pos="1871"/>
        <w:tab w:val="clear" w:pos="2268"/>
        <w:tab w:val="num" w:pos="360"/>
      </w:tabs>
      <w:overflowPunct/>
      <w:autoSpaceDE/>
      <w:autoSpaceDN/>
      <w:adjustRightInd/>
      <w:spacing w:before="60" w:after="60"/>
      <w:jc w:val="both"/>
      <w:textAlignment w:val="auto"/>
    </w:pPr>
    <w:rPr>
      <w:rFonts w:ascii="Calibri" w:hAnsi="Calibri"/>
      <w:color w:val="000000"/>
      <w:sz w:val="24"/>
      <w:szCs w:val="24"/>
      <w:lang w:val="en-GB" w:eastAsia="en-GB"/>
    </w:rPr>
  </w:style>
  <w:style w:type="paragraph" w:styleId="BodyText">
    <w:name w:val="Body Text"/>
    <w:basedOn w:val="Normal"/>
    <w:link w:val="BodyTextChar"/>
    <w:semiHidden/>
    <w:unhideWhenUsed/>
    <w:rsid w:val="005A35B6"/>
    <w:pPr>
      <w:spacing w:after="120"/>
    </w:pPr>
  </w:style>
  <w:style w:type="character" w:customStyle="1" w:styleId="BodyTextChar">
    <w:name w:val="Body Text Char"/>
    <w:basedOn w:val="DefaultParagraphFont"/>
    <w:link w:val="BodyText"/>
    <w:semiHidden/>
    <w:rsid w:val="005A35B6"/>
    <w:rPr>
      <w:rFonts w:ascii="Times New Roman" w:hAnsi="Times New Roman"/>
      <w:sz w:val="22"/>
      <w:lang w:val="ru-RU" w:eastAsia="en-US"/>
    </w:rPr>
  </w:style>
  <w:style w:type="character" w:styleId="CommentReference">
    <w:name w:val="annotation reference"/>
    <w:basedOn w:val="DefaultParagraphFont"/>
    <w:semiHidden/>
    <w:unhideWhenUsed/>
    <w:rsid w:val="006C07AC"/>
    <w:rPr>
      <w:sz w:val="16"/>
      <w:szCs w:val="16"/>
    </w:rPr>
  </w:style>
  <w:style w:type="paragraph" w:styleId="CommentText">
    <w:name w:val="annotation text"/>
    <w:basedOn w:val="Normal"/>
    <w:link w:val="CommentTextChar"/>
    <w:unhideWhenUsed/>
    <w:rsid w:val="006C07AC"/>
    <w:rPr>
      <w:sz w:val="20"/>
    </w:rPr>
  </w:style>
  <w:style w:type="character" w:customStyle="1" w:styleId="CommentTextChar">
    <w:name w:val="Comment Text Char"/>
    <w:basedOn w:val="DefaultParagraphFont"/>
    <w:link w:val="CommentText"/>
    <w:rsid w:val="006C07AC"/>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6C07AC"/>
    <w:rPr>
      <w:b/>
      <w:bCs/>
    </w:rPr>
  </w:style>
  <w:style w:type="character" w:customStyle="1" w:styleId="CommentSubjectChar">
    <w:name w:val="Comment Subject Char"/>
    <w:basedOn w:val="CommentTextChar"/>
    <w:link w:val="CommentSubject"/>
    <w:semiHidden/>
    <w:rsid w:val="006C07AC"/>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348">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268536820">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tuuat.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R23-WRC23-C-0013!!MSW-R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DF13B-055E-4DF8-8EB8-0225C68BE30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3BA0BAD-5692-40A1-A801-4639205BC95D}">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54A3FF12-FF1C-4E5C-9663-6945907E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44</Pages>
  <Words>12462</Words>
  <Characters>79631</Characters>
  <Application>Microsoft Office Word</Application>
  <DocSecurity>0</DocSecurity>
  <Lines>663</Lines>
  <Paragraphs>183</Paragraphs>
  <ScaleCrop>false</ScaleCrop>
  <HeadingPairs>
    <vt:vector size="2" baseType="variant">
      <vt:variant>
        <vt:lpstr>Title</vt:lpstr>
      </vt:variant>
      <vt:variant>
        <vt:i4>1</vt:i4>
      </vt:variant>
    </vt:vector>
  </HeadingPairs>
  <TitlesOfParts>
    <vt:vector size="1" baseType="lpstr">
      <vt:lpstr>R23-WRC23-C-0013!!MSW-R</vt:lpstr>
    </vt:vector>
  </TitlesOfParts>
  <Manager>General Secretariat - Pool</Manager>
  <Company>International Telecommunication Union (ITU)</Company>
  <LinksUpToDate>false</LinksUpToDate>
  <CharactersWithSpaces>91910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R23-WRC23-C-0013!!MSW-R</dc:title>
  <dc:subject>World Radiocommunication Conference - 2019</dc:subject>
  <dc:creator>Documents Proposals Manager (DPM)</dc:creator>
  <cp:keywords>DPM_v2023.5.24.1_prod</cp:keywords>
  <dc:description/>
  <cp:lastModifiedBy>Rudometova, Alisa</cp:lastModifiedBy>
  <cp:revision>25</cp:revision>
  <cp:lastPrinted>2003-06-17T08:22:00Z</cp:lastPrinted>
  <dcterms:created xsi:type="dcterms:W3CDTF">2023-11-08T09:00:00Z</dcterms:created>
  <dcterms:modified xsi:type="dcterms:W3CDTF">2023-11-12T09:14:00Z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