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0A71AE47" w14:textId="77777777" w:rsidTr="00207CA2">
        <w:trPr>
          <w:cantSplit/>
          <w:trHeight w:val="20"/>
        </w:trPr>
        <w:tc>
          <w:tcPr>
            <w:tcW w:w="1590" w:type="dxa"/>
            <w:vAlign w:val="center"/>
          </w:tcPr>
          <w:p w14:paraId="2E6168E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D6217A4" wp14:editId="7731D00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gridSpan w:val="2"/>
          </w:tcPr>
          <w:p w14:paraId="6A0189E7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8146105" w14:textId="77777777" w:rsidR="00752552" w:rsidRPr="000D1EE4" w:rsidRDefault="00752552" w:rsidP="007525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4" w:type="dxa"/>
            <w:vAlign w:val="center"/>
          </w:tcPr>
          <w:p w14:paraId="20DAF18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07B55A" wp14:editId="3BC518B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3E92B53" w14:textId="77777777" w:rsidTr="00207CA2">
        <w:trPr>
          <w:cantSplit/>
          <w:trHeight w:val="20"/>
        </w:trPr>
        <w:tc>
          <w:tcPr>
            <w:tcW w:w="6701" w:type="dxa"/>
            <w:gridSpan w:val="2"/>
            <w:tcBorders>
              <w:bottom w:val="single" w:sz="12" w:space="0" w:color="auto"/>
            </w:tcBorders>
          </w:tcPr>
          <w:p w14:paraId="46379D8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</w:tcPr>
          <w:p w14:paraId="5EA325A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31D2096" w14:textId="77777777" w:rsidTr="00207CA2">
        <w:trPr>
          <w:cantSplit/>
          <w:trHeight w:val="20"/>
        </w:trPr>
        <w:tc>
          <w:tcPr>
            <w:tcW w:w="6701" w:type="dxa"/>
            <w:gridSpan w:val="2"/>
            <w:tcBorders>
              <w:top w:val="single" w:sz="12" w:space="0" w:color="auto"/>
            </w:tcBorders>
          </w:tcPr>
          <w:p w14:paraId="132FE1F3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3" w:type="dxa"/>
            <w:gridSpan w:val="2"/>
            <w:tcBorders>
              <w:top w:val="single" w:sz="12" w:space="0" w:color="auto"/>
            </w:tcBorders>
          </w:tcPr>
          <w:p w14:paraId="2EFBF61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4E89EF3" w14:textId="77777777" w:rsidTr="00207CA2">
        <w:trPr>
          <w:cantSplit/>
        </w:trPr>
        <w:tc>
          <w:tcPr>
            <w:tcW w:w="6701" w:type="dxa"/>
            <w:gridSpan w:val="2"/>
          </w:tcPr>
          <w:p w14:paraId="5F77C580" w14:textId="77777777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5934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3" w:type="dxa"/>
            <w:gridSpan w:val="2"/>
          </w:tcPr>
          <w:p w14:paraId="10E0A362" w14:textId="7D25EA85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5934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="001371C6">
              <w:rPr>
                <w:rFonts w:eastAsia="SimSun"/>
                <w:b/>
                <w:bCs/>
              </w:rPr>
              <w:t>85</w:t>
            </w:r>
            <w:r w:rsidRPr="003B5934">
              <w:rPr>
                <w:rFonts w:eastAsia="SimSun"/>
                <w:b/>
                <w:bCs/>
              </w:rPr>
              <w:t>-A</w:t>
            </w:r>
          </w:p>
        </w:tc>
      </w:tr>
      <w:tr w:rsidR="000D1EE4" w:rsidRPr="000D1EE4" w14:paraId="3BF43B2C" w14:textId="77777777" w:rsidTr="00207CA2">
        <w:trPr>
          <w:cantSplit/>
        </w:trPr>
        <w:tc>
          <w:tcPr>
            <w:tcW w:w="6701" w:type="dxa"/>
            <w:gridSpan w:val="2"/>
          </w:tcPr>
          <w:p w14:paraId="3B269A88" w14:textId="77777777" w:rsidR="000D1EE4" w:rsidRPr="003B5934" w:rsidRDefault="000D1EE4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973" w:type="dxa"/>
            <w:gridSpan w:val="2"/>
          </w:tcPr>
          <w:p w14:paraId="53032D78" w14:textId="3153803B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5934">
              <w:rPr>
                <w:rFonts w:eastAsia="SimSun"/>
                <w:b/>
                <w:bCs/>
              </w:rPr>
              <w:t>2</w:t>
            </w:r>
            <w:r w:rsidR="001371C6">
              <w:rPr>
                <w:rFonts w:eastAsia="SimSun"/>
                <w:b/>
                <w:bCs/>
              </w:rPr>
              <w:t>2</w:t>
            </w:r>
            <w:r w:rsidRPr="003B593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B593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0631E3C" w14:textId="77777777" w:rsidTr="00207CA2">
        <w:trPr>
          <w:cantSplit/>
        </w:trPr>
        <w:tc>
          <w:tcPr>
            <w:tcW w:w="6701" w:type="dxa"/>
            <w:gridSpan w:val="2"/>
          </w:tcPr>
          <w:p w14:paraId="238ED403" w14:textId="77777777" w:rsidR="000D1EE4" w:rsidRPr="003B593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3" w:type="dxa"/>
            <w:gridSpan w:val="2"/>
          </w:tcPr>
          <w:p w14:paraId="39684671" w14:textId="77777777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3B5934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2DEE3F1" w14:textId="77777777" w:rsidTr="00207CA2">
        <w:trPr>
          <w:cantSplit/>
        </w:trPr>
        <w:tc>
          <w:tcPr>
            <w:tcW w:w="9674" w:type="dxa"/>
            <w:gridSpan w:val="4"/>
          </w:tcPr>
          <w:p w14:paraId="258BE50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47B7C54" w14:textId="77777777" w:rsidTr="00207CA2">
        <w:trPr>
          <w:cantSplit/>
        </w:trPr>
        <w:tc>
          <w:tcPr>
            <w:tcW w:w="9674" w:type="dxa"/>
            <w:gridSpan w:val="4"/>
          </w:tcPr>
          <w:p w14:paraId="3BDB3B37" w14:textId="22553BCA" w:rsidR="000D1EE4" w:rsidRPr="000D1EE4" w:rsidRDefault="00207CA2" w:rsidP="000D1EE4">
            <w:pPr>
              <w:pStyle w:val="Source"/>
              <w:rPr>
                <w:rtl/>
                <w:lang w:bidi="ar-SA"/>
              </w:rPr>
            </w:pPr>
            <w:r w:rsidRPr="00116241">
              <w:rPr>
                <w:rFonts w:eastAsia="SimSun"/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52F9015C" w14:textId="77777777" w:rsidTr="00207CA2">
        <w:trPr>
          <w:cantSplit/>
        </w:trPr>
        <w:tc>
          <w:tcPr>
            <w:tcW w:w="9674" w:type="dxa"/>
            <w:gridSpan w:val="4"/>
          </w:tcPr>
          <w:p w14:paraId="705DA111" w14:textId="697F2B1F" w:rsidR="000D1EE4" w:rsidRPr="000D1EE4" w:rsidRDefault="003B5934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43A44BC" w14:textId="77777777" w:rsidTr="00207CA2">
        <w:trPr>
          <w:cantSplit/>
        </w:trPr>
        <w:tc>
          <w:tcPr>
            <w:tcW w:w="9674" w:type="dxa"/>
            <w:gridSpan w:val="4"/>
          </w:tcPr>
          <w:p w14:paraId="35B60DC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FD0F968" w14:textId="77777777" w:rsidTr="00207CA2">
        <w:trPr>
          <w:cantSplit/>
        </w:trPr>
        <w:tc>
          <w:tcPr>
            <w:tcW w:w="9674" w:type="dxa"/>
            <w:gridSpan w:val="4"/>
          </w:tcPr>
          <w:p w14:paraId="6A6BACCC" w14:textId="43F70BEF" w:rsidR="00E50850" w:rsidRPr="000D1EE4" w:rsidRDefault="00E50850" w:rsidP="00E50850">
            <w:pPr>
              <w:pStyle w:val="Agendaitem"/>
              <w:rPr>
                <w:rtl/>
                <w:lang w:bidi="ar-SY"/>
              </w:rPr>
            </w:pPr>
          </w:p>
        </w:tc>
      </w:tr>
    </w:tbl>
    <w:p w14:paraId="67FD4413" w14:textId="2627F7D8" w:rsidR="00207CA2" w:rsidRPr="006231B9" w:rsidRDefault="00207CA2" w:rsidP="00207CA2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231B9">
        <w:rPr>
          <w:rFonts w:eastAsia="SimSun" w:hint="cs"/>
          <w:rtl/>
          <w:lang w:eastAsia="zh-CN"/>
        </w:rPr>
        <w:t xml:space="preserve">إن الدول الأعضاء في الاتحاد الدولي للاتصالات التي تتمتع </w:t>
      </w:r>
      <w:r>
        <w:rPr>
          <w:rFonts w:eastAsia="SimSun" w:hint="cs"/>
          <w:rtl/>
          <w:lang w:eastAsia="zh-CN" w:bidi="ar-EG"/>
        </w:rPr>
        <w:t>إداراتها</w:t>
      </w:r>
      <w:r w:rsidRPr="006231B9">
        <w:rPr>
          <w:rFonts w:eastAsia="SimSun" w:hint="cs"/>
          <w:rtl/>
          <w:lang w:eastAsia="zh-CN"/>
        </w:rPr>
        <w:t xml:space="preserve"> بعضوية الكومنولث الإقليمي في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 w:hint="cs"/>
          <w:rtl/>
          <w:lang w:eastAsia="zh-CN"/>
        </w:rPr>
        <w:t>مجال الاتصالات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/>
          <w:lang w:eastAsia="zh-CN" w:bidi="ar-EG"/>
        </w:rPr>
        <w:t>(RCC)</w:t>
      </w:r>
      <w:r w:rsidRPr="006231B9">
        <w:rPr>
          <w:rFonts w:eastAsia="SimSun" w:hint="cs"/>
          <w:rtl/>
          <w:lang w:eastAsia="zh-CN" w:bidi="ar-EG"/>
        </w:rPr>
        <w:t xml:space="preserve"> أعدت مشاريع مقترحات مشتركة فيما يتعلق بالبنود المدرجة في جدول أعمال المؤتمر العالمي للاتصالات الراديوية لعام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/>
          <w:lang w:eastAsia="zh-CN" w:bidi="ar-EG"/>
        </w:rPr>
        <w:t>(WRC</w:t>
      </w:r>
      <w:r w:rsidRPr="006231B9">
        <w:rPr>
          <w:rFonts w:eastAsia="SimSun"/>
          <w:lang w:eastAsia="zh-CN" w:bidi="ar-EG"/>
        </w:rPr>
        <w:noBreakHyphen/>
      </w:r>
      <w:r w:rsidR="004B7783">
        <w:rPr>
          <w:rFonts w:eastAsia="SimSun"/>
          <w:lang w:eastAsia="zh-CN" w:bidi="ar-EG"/>
        </w:rPr>
        <w:t>23</w:t>
      </w:r>
      <w:r w:rsidRPr="006231B9">
        <w:rPr>
          <w:rFonts w:eastAsia="SimSun"/>
          <w:lang w:eastAsia="zh-CN" w:bidi="ar-EG"/>
        </w:rPr>
        <w:t>) 20</w:t>
      </w:r>
      <w:r w:rsidR="004B7783">
        <w:rPr>
          <w:rFonts w:eastAsia="SimSun"/>
          <w:lang w:eastAsia="zh-CN" w:bidi="ar-EG"/>
        </w:rPr>
        <w:t>23</w:t>
      </w:r>
      <w:r w:rsidRPr="006231B9">
        <w:rPr>
          <w:rFonts w:eastAsia="SimSun" w:hint="cs"/>
          <w:rtl/>
          <w:lang w:eastAsia="zh-CN"/>
        </w:rPr>
        <w:t>، الواردة في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 w:hint="cs"/>
          <w:rtl/>
          <w:lang w:eastAsia="zh-CN"/>
        </w:rPr>
        <w:t>الإضافات المقابلة</w:t>
      </w:r>
      <w:r>
        <w:rPr>
          <w:rFonts w:eastAsia="SimSun" w:hint="cs"/>
          <w:rtl/>
          <w:lang w:val="fr-CH" w:eastAsia="zh-CN" w:bidi="ar-SY"/>
        </w:rPr>
        <w:t xml:space="preserve"> </w:t>
      </w:r>
      <w:r w:rsidRPr="006231B9">
        <w:rPr>
          <w:rFonts w:eastAsia="SimSun" w:hint="cs"/>
          <w:rtl/>
          <w:lang w:eastAsia="zh-CN"/>
        </w:rPr>
        <w:t>لهذه الوثيقة</w:t>
      </w:r>
      <w:r w:rsidRPr="006231B9">
        <w:rPr>
          <w:rFonts w:eastAsia="SimSun" w:hint="cs"/>
          <w:rtl/>
          <w:lang w:eastAsia="zh-CN" w:bidi="ar-EG"/>
        </w:rPr>
        <w:t>.</w:t>
      </w:r>
    </w:p>
    <w:p w14:paraId="7A2976EC" w14:textId="77777777" w:rsidR="00207CA2" w:rsidRPr="00147C70" w:rsidRDefault="00207CA2" w:rsidP="00207CA2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6231B9">
        <w:rPr>
          <w:rFonts w:eastAsia="SimSun" w:hint="cs"/>
          <w:rtl/>
          <w:lang w:eastAsia="zh-CN" w:bidi="ar-SY"/>
        </w:rPr>
        <w:t xml:space="preserve">ويورد </w:t>
      </w:r>
      <w:r>
        <w:rPr>
          <w:rFonts w:eastAsia="SimSun" w:hint="cs"/>
          <w:rtl/>
          <w:lang w:eastAsia="zh-CN" w:bidi="ar-SY"/>
        </w:rPr>
        <w:t>المرفق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/>
          <w:lang w:eastAsia="zh-CN" w:bidi="ar-EG"/>
        </w:rPr>
        <w:t>1</w:t>
      </w:r>
      <w:r w:rsidRPr="006231B9">
        <w:rPr>
          <w:rFonts w:eastAsia="SimSun" w:hint="cs"/>
          <w:rtl/>
          <w:lang w:eastAsia="zh-CN" w:bidi="ar-SY"/>
        </w:rPr>
        <w:t xml:space="preserve"> هيكل </w:t>
      </w:r>
      <w:r w:rsidRPr="006231B9">
        <w:rPr>
          <w:rFonts w:eastAsia="SimSun" w:hint="cs"/>
          <w:rtl/>
          <w:lang w:eastAsia="zh-CN"/>
        </w:rPr>
        <w:t>الوثيقة</w:t>
      </w:r>
      <w:r w:rsidRPr="006231B9">
        <w:rPr>
          <w:rFonts w:eastAsia="SimSun" w:hint="cs"/>
          <w:rtl/>
          <w:lang w:eastAsia="zh-CN" w:bidi="ar-EG"/>
        </w:rPr>
        <w:t>.</w:t>
      </w:r>
    </w:p>
    <w:p w14:paraId="23C43CC3" w14:textId="6FA54154" w:rsidR="00207CA2" w:rsidRDefault="00207CA2" w:rsidP="00207CA2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 w:bidi="ar-EG"/>
        </w:rPr>
      </w:pPr>
      <w:r w:rsidRPr="006231B9">
        <w:rPr>
          <w:rFonts w:eastAsia="SimSun" w:hint="cs"/>
          <w:rtl/>
          <w:lang w:eastAsia="zh-CN" w:bidi="ar-EG"/>
        </w:rPr>
        <w:t>ويبين الجدول الوارد في</w:t>
      </w:r>
      <w:r w:rsidRPr="006231B9">
        <w:rPr>
          <w:rFonts w:eastAsia="SimSun" w:hint="eastAsia"/>
          <w:rtl/>
          <w:lang w:eastAsia="zh-CN" w:bidi="ar-EG"/>
        </w:rPr>
        <w:t> </w:t>
      </w:r>
      <w:r w:rsidRPr="006231B9">
        <w:rPr>
          <w:rFonts w:eastAsia="SimSun" w:hint="cs"/>
          <w:rtl/>
          <w:lang w:eastAsia="zh-CN" w:bidi="ar-EG"/>
        </w:rPr>
        <w:t>المرفق</w:t>
      </w:r>
      <w:r w:rsidRPr="006231B9">
        <w:rPr>
          <w:rFonts w:eastAsia="SimSun" w:hint="eastAsia"/>
          <w:rtl/>
          <w:lang w:eastAsia="zh-CN"/>
        </w:rPr>
        <w:t> </w:t>
      </w:r>
      <w:r w:rsidR="004B7783">
        <w:rPr>
          <w:rFonts w:eastAsia="SimSun"/>
          <w:lang w:eastAsia="zh-CN" w:bidi="ar-EG"/>
        </w:rPr>
        <w:t>1</w:t>
      </w:r>
      <w:r w:rsidRPr="006231B9">
        <w:rPr>
          <w:rFonts w:eastAsia="SimSun" w:hint="cs"/>
          <w:rtl/>
          <w:lang w:eastAsia="zh-CN" w:bidi="ar-EG"/>
        </w:rPr>
        <w:t xml:space="preserve"> إدارات الكومنولث الإقليمي في مجال الاتصالات</w:t>
      </w:r>
      <w:r>
        <w:rPr>
          <w:rFonts w:eastAsia="SimSun" w:hint="cs"/>
          <w:rtl/>
          <w:lang w:eastAsia="zh-CN" w:bidi="ar-EG"/>
        </w:rPr>
        <w:t xml:space="preserve"> </w:t>
      </w:r>
      <w:r w:rsidRPr="006231B9">
        <w:rPr>
          <w:rFonts w:eastAsia="SimSun"/>
          <w:lang w:eastAsia="zh-CN" w:bidi="ar-EG"/>
        </w:rPr>
        <w:t>(RCC)</w:t>
      </w:r>
      <w:r w:rsidRPr="006231B9">
        <w:rPr>
          <w:rFonts w:eastAsia="SimSun" w:hint="cs"/>
          <w:rtl/>
          <w:lang w:eastAsia="zh-CN" w:bidi="ar-EG"/>
        </w:rPr>
        <w:t xml:space="preserve"> التي </w:t>
      </w:r>
      <w:r>
        <w:rPr>
          <w:rFonts w:eastAsia="SimSun" w:hint="cs"/>
          <w:rtl/>
          <w:lang w:eastAsia="zh-CN" w:bidi="ar-EG"/>
        </w:rPr>
        <w:t>تؤيد</w:t>
      </w:r>
      <w:r w:rsidRPr="006231B9">
        <w:rPr>
          <w:rFonts w:eastAsia="SimSun" w:hint="cs"/>
          <w:rtl/>
          <w:lang w:eastAsia="zh-CN" w:bidi="ar-EG"/>
        </w:rPr>
        <w:t xml:space="preserve"> المقترحات الخاصة بكل بند من</w:t>
      </w:r>
      <w:r w:rsidRPr="006231B9">
        <w:rPr>
          <w:rFonts w:eastAsia="SimSun" w:hint="eastAsia"/>
          <w:rtl/>
          <w:lang w:eastAsia="zh-CN" w:bidi="ar-EG"/>
        </w:rPr>
        <w:t> </w:t>
      </w:r>
      <w:r w:rsidRPr="006231B9">
        <w:rPr>
          <w:rFonts w:eastAsia="SimSun" w:hint="cs"/>
          <w:rtl/>
          <w:lang w:eastAsia="zh-CN" w:bidi="ar-EG"/>
        </w:rPr>
        <w:t>بنود</w:t>
      </w:r>
      <w:r w:rsidRPr="006231B9">
        <w:rPr>
          <w:rFonts w:eastAsia="SimSun" w:hint="eastAsia"/>
          <w:rtl/>
          <w:lang w:eastAsia="zh-CN" w:bidi="ar-EG"/>
        </w:rPr>
        <w:t> </w:t>
      </w:r>
      <w:r w:rsidRPr="006231B9">
        <w:rPr>
          <w:rFonts w:eastAsia="SimSun" w:hint="cs"/>
          <w:rtl/>
          <w:lang w:eastAsia="zh-CN" w:bidi="ar-EG"/>
        </w:rPr>
        <w:t xml:space="preserve">جدول أعمال المؤتمر </w:t>
      </w:r>
      <w:r w:rsidRPr="006231B9">
        <w:rPr>
          <w:rFonts w:eastAsia="SimSun"/>
          <w:lang w:eastAsia="zh-CN" w:bidi="ar-EG"/>
        </w:rPr>
        <w:t>WRC</w:t>
      </w:r>
      <w:r w:rsidRPr="006231B9">
        <w:rPr>
          <w:rFonts w:eastAsia="SimSun"/>
          <w:lang w:eastAsia="zh-CN" w:bidi="ar-EG"/>
        </w:rPr>
        <w:noBreakHyphen/>
      </w:r>
      <w:r w:rsidR="004B7783">
        <w:rPr>
          <w:rFonts w:eastAsia="SimSun"/>
          <w:lang w:eastAsia="zh-CN" w:bidi="ar-EG"/>
        </w:rPr>
        <w:t>23</w:t>
      </w:r>
      <w:r w:rsidRPr="006231B9">
        <w:rPr>
          <w:rFonts w:eastAsia="SimSun" w:hint="cs"/>
          <w:rtl/>
          <w:lang w:eastAsia="zh-CN" w:bidi="ar-EG"/>
        </w:rPr>
        <w:t>.</w:t>
      </w:r>
    </w:p>
    <w:p w14:paraId="36A6B101" w14:textId="77777777" w:rsidR="006F1217" w:rsidRDefault="004C67F1" w:rsidP="003B5934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  <w:sectPr w:rsidR="006F12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9" w:h="16834" w:code="9"/>
          <w:pgMar w:top="1418" w:right="1134" w:bottom="1134" w:left="1134" w:header="567" w:footer="567" w:gutter="0"/>
          <w:cols w:space="720"/>
          <w:titlePg/>
          <w:docGrid w:linePitch="299"/>
        </w:sectPr>
      </w:pPr>
      <w:r>
        <w:rPr>
          <w:rtl/>
          <w:lang w:val="en-GB" w:bidi="ar-EG"/>
        </w:rPr>
        <w:br w:type="page"/>
      </w:r>
    </w:p>
    <w:p w14:paraId="63B50892" w14:textId="55307EA8" w:rsidR="006F1217" w:rsidRDefault="006F1217" w:rsidP="006F1217">
      <w:pPr>
        <w:pStyle w:val="AnnexNo"/>
      </w:pPr>
      <w:r>
        <w:rPr>
          <w:rFonts w:hint="cs"/>
          <w:rtl/>
        </w:rPr>
        <w:lastRenderedPageBreak/>
        <w:t>المرفق 1</w:t>
      </w:r>
    </w:p>
    <w:p w14:paraId="4077E838" w14:textId="47D659A2" w:rsidR="006F1217" w:rsidRDefault="006F1217" w:rsidP="006F1217">
      <w:pPr>
        <w:pStyle w:val="TableNo"/>
        <w:rPr>
          <w:rtl/>
        </w:rPr>
      </w:pPr>
      <w:r>
        <w:rPr>
          <w:rFonts w:hint="cs"/>
          <w:rtl/>
        </w:rPr>
        <w:t>الجدول</w:t>
      </w:r>
    </w:p>
    <w:p w14:paraId="053968F5" w14:textId="6BFEBE12" w:rsidR="006F1217" w:rsidRDefault="00200101" w:rsidP="006F1217">
      <w:pPr>
        <w:pStyle w:val="Tabletitle"/>
      </w:pPr>
      <w:r>
        <w:rPr>
          <w:rFonts w:hint="cs"/>
          <w:rtl/>
        </w:rPr>
        <w:t>الإضافات إلى الوثيقة 85</w:t>
      </w:r>
    </w:p>
    <w:tbl>
      <w:tblPr>
        <w:tblStyle w:val="TableGrid"/>
        <w:tblpPr w:rightFromText="181" w:vertAnchor="text" w:tblpXSpec="center" w:tblpY="1"/>
        <w:tblOverlap w:val="never"/>
        <w:bidiVisual/>
        <w:tblW w:w="1587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843"/>
        <w:gridCol w:w="694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F1217" w:rsidRPr="007C202E" w14:paraId="51EA3865" w14:textId="77777777" w:rsidTr="006F1217">
        <w:trPr>
          <w:cantSplit/>
          <w:trHeight w:val="841"/>
        </w:trPr>
        <w:tc>
          <w:tcPr>
            <w:tcW w:w="1843" w:type="dxa"/>
            <w:shd w:val="clear" w:color="auto" w:fill="auto"/>
            <w:vAlign w:val="center"/>
          </w:tcPr>
          <w:p w14:paraId="550063E6" w14:textId="008DC739" w:rsidR="006F1217" w:rsidRPr="007C202E" w:rsidRDefault="006F1217" w:rsidP="00A33E49">
            <w:pPr>
              <w:pStyle w:val="Tablehead"/>
            </w:pPr>
            <w:r>
              <w:rPr>
                <w:rFonts w:hint="cs"/>
                <w:rtl/>
              </w:rPr>
              <w:t>الإضافة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B05489F" w14:textId="3C919F5A" w:rsidR="006F1217" w:rsidRPr="007C202E" w:rsidRDefault="00A33E49" w:rsidP="006F1217">
            <w:pPr>
              <w:pStyle w:val="Tablehead"/>
              <w:rPr>
                <w:rtl/>
              </w:rPr>
            </w:pPr>
            <w:r w:rsidRPr="00A33E49">
              <w:rPr>
                <w:color w:val="000000"/>
                <w:rtl/>
              </w:rPr>
              <w:t>عنوان المقترح المقدم من الكومنولث الإقليمي في مجال الاتصالات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64BFBBF9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AZE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A9B32D9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ARM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EFA7E2F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BLR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0AC79244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KAZ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542EF3B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KGZ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3E06A93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MNG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3654F76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RUS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00A63557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TJK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3590B6C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TKM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A17E649" w14:textId="77777777" w:rsidR="006F1217" w:rsidRPr="007C202E" w:rsidRDefault="006F1217" w:rsidP="006F1217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UZB</w:t>
            </w:r>
          </w:p>
        </w:tc>
      </w:tr>
      <w:tr w:rsidR="006F1217" w:rsidRPr="007C202E" w14:paraId="6A0302E1" w14:textId="77777777" w:rsidTr="006F1217">
        <w:tc>
          <w:tcPr>
            <w:tcW w:w="1843" w:type="dxa"/>
            <w:shd w:val="clear" w:color="auto" w:fill="auto"/>
            <w:vAlign w:val="center"/>
          </w:tcPr>
          <w:p w14:paraId="21826C44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</w:t>
            </w:r>
          </w:p>
        </w:tc>
        <w:tc>
          <w:tcPr>
            <w:tcW w:w="6945" w:type="dxa"/>
            <w:vAlign w:val="center"/>
          </w:tcPr>
          <w:p w14:paraId="23803623" w14:textId="22584FD5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1.1</w:t>
            </w:r>
          </w:p>
        </w:tc>
        <w:tc>
          <w:tcPr>
            <w:tcW w:w="709" w:type="dxa"/>
            <w:vAlign w:val="center"/>
          </w:tcPr>
          <w:p w14:paraId="08A9907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18F8F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1397E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BB7957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CFB0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A67E3E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9E3DD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7B7AB7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C3AA55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60E5C6A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1540B07C" w14:textId="77777777" w:rsidTr="006F1217">
        <w:tc>
          <w:tcPr>
            <w:tcW w:w="1843" w:type="dxa"/>
            <w:shd w:val="clear" w:color="auto" w:fill="auto"/>
            <w:vAlign w:val="center"/>
          </w:tcPr>
          <w:p w14:paraId="10926881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2</w:t>
            </w:r>
          </w:p>
        </w:tc>
        <w:tc>
          <w:tcPr>
            <w:tcW w:w="6945" w:type="dxa"/>
            <w:vAlign w:val="center"/>
          </w:tcPr>
          <w:p w14:paraId="5BBFCC84" w14:textId="355F2557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2.1</w:t>
            </w:r>
          </w:p>
        </w:tc>
        <w:tc>
          <w:tcPr>
            <w:tcW w:w="709" w:type="dxa"/>
            <w:vAlign w:val="center"/>
          </w:tcPr>
          <w:p w14:paraId="6815D1D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143C3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F314AF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1157EE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26551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E5C8D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7AA9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6392B3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A3ACEB1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2D18389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  <w:r w:rsidRPr="004F1D4F">
              <w:rPr>
                <w:b/>
                <w:bCs/>
                <w:lang w:val="fr-CH"/>
              </w:rPr>
              <w:t>*</w:t>
            </w:r>
          </w:p>
        </w:tc>
      </w:tr>
      <w:tr w:rsidR="006F1217" w:rsidRPr="007C202E" w14:paraId="1590AFD7" w14:textId="77777777" w:rsidTr="006F1217">
        <w:tc>
          <w:tcPr>
            <w:tcW w:w="1843" w:type="dxa"/>
            <w:shd w:val="clear" w:color="auto" w:fill="auto"/>
            <w:vAlign w:val="center"/>
          </w:tcPr>
          <w:p w14:paraId="6DBF4987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3</w:t>
            </w:r>
          </w:p>
        </w:tc>
        <w:tc>
          <w:tcPr>
            <w:tcW w:w="6945" w:type="dxa"/>
            <w:vAlign w:val="center"/>
          </w:tcPr>
          <w:p w14:paraId="5E74C0FE" w14:textId="4206D68D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3.1</w:t>
            </w:r>
          </w:p>
        </w:tc>
        <w:tc>
          <w:tcPr>
            <w:tcW w:w="709" w:type="dxa"/>
            <w:vAlign w:val="center"/>
          </w:tcPr>
          <w:p w14:paraId="401CC15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32041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BD4C0B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BF3550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1A7C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D5DC2D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8E4F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D447B0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7305DD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358DA21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</w:tr>
      <w:tr w:rsidR="006F1217" w:rsidRPr="007C202E" w14:paraId="15F4DDD6" w14:textId="77777777" w:rsidTr="006F1217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6AB69043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4-Add. 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8C94D47" w14:textId="56437A47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4.1 (</w:t>
            </w:r>
            <w:r w:rsidR="00200101">
              <w:rPr>
                <w:rFonts w:hint="cs"/>
                <w:rtl/>
              </w:rPr>
              <w:t xml:space="preserve">المساهمة في </w:t>
            </w:r>
            <w:r>
              <w:rPr>
                <w:rFonts w:hint="cs"/>
                <w:rtl/>
              </w:rPr>
              <w:t xml:space="preserve">نطاق التردد </w:t>
            </w:r>
            <w:r>
              <w:t>(MHz 960-694</w:t>
            </w:r>
          </w:p>
        </w:tc>
        <w:tc>
          <w:tcPr>
            <w:tcW w:w="709" w:type="dxa"/>
            <w:vAlign w:val="center"/>
          </w:tcPr>
          <w:p w14:paraId="5DA68F0F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B0C70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DA9044B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8" w:type="dxa"/>
            <w:vAlign w:val="center"/>
          </w:tcPr>
          <w:p w14:paraId="3816A8C2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4E973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C8CCBD9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53353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B3EDBC8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5825F52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vAlign w:val="center"/>
          </w:tcPr>
          <w:p w14:paraId="258FBA90" w14:textId="77777777" w:rsidR="006F1217" w:rsidRPr="007715F1" w:rsidRDefault="006F1217" w:rsidP="006F1217">
            <w:pPr>
              <w:pStyle w:val="Tabletext"/>
            </w:pPr>
          </w:p>
        </w:tc>
      </w:tr>
      <w:tr w:rsidR="006F1217" w:rsidRPr="007C202E" w14:paraId="1E19F930" w14:textId="77777777" w:rsidTr="006F1217">
        <w:tc>
          <w:tcPr>
            <w:tcW w:w="1843" w:type="dxa"/>
            <w:shd w:val="clear" w:color="auto" w:fill="auto"/>
            <w:vAlign w:val="center"/>
          </w:tcPr>
          <w:p w14:paraId="6DEF2512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4-Add. 1-Add. 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6E0493" w14:textId="799C23B3" w:rsidR="002D5C4F" w:rsidRPr="007715F1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4.1 (</w:t>
            </w:r>
            <w:r w:rsidRPr="00200101">
              <w:rPr>
                <w:rFonts w:hint="cs"/>
                <w:rtl/>
              </w:rPr>
              <w:t>نطاق التردد</w:t>
            </w:r>
            <w:r>
              <w:rPr>
                <w:rFonts w:hint="cs"/>
                <w:rtl/>
              </w:rPr>
              <w:t xml:space="preserve"> </w:t>
            </w:r>
            <w:r>
              <w:t>(MHz 960-694</w:t>
            </w:r>
          </w:p>
        </w:tc>
        <w:tc>
          <w:tcPr>
            <w:tcW w:w="709" w:type="dxa"/>
            <w:vAlign w:val="center"/>
          </w:tcPr>
          <w:p w14:paraId="39B23792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AB06A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1E73DB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8" w:type="dxa"/>
            <w:vAlign w:val="center"/>
          </w:tcPr>
          <w:p w14:paraId="594F4584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AB231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E02E873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C7E24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E9FD005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3FC185A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vAlign w:val="center"/>
          </w:tcPr>
          <w:p w14:paraId="193EED15" w14:textId="77777777" w:rsidR="006F1217" w:rsidRPr="007715F1" w:rsidRDefault="006F1217" w:rsidP="006F1217">
            <w:pPr>
              <w:pStyle w:val="Tabletext"/>
            </w:pPr>
          </w:p>
        </w:tc>
      </w:tr>
      <w:tr w:rsidR="006F1217" w:rsidRPr="007C202E" w14:paraId="68BD4214" w14:textId="77777777" w:rsidTr="006F1217">
        <w:tc>
          <w:tcPr>
            <w:tcW w:w="1843" w:type="dxa"/>
            <w:shd w:val="clear" w:color="auto" w:fill="auto"/>
            <w:vAlign w:val="center"/>
          </w:tcPr>
          <w:p w14:paraId="65796B42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4-Add. 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14A9BD" w14:textId="6E4D7FBB" w:rsidR="002D5C4F" w:rsidRPr="007715F1" w:rsidRDefault="002D5C4F" w:rsidP="006F1217">
            <w:pPr>
              <w:pStyle w:val="Tabletext"/>
            </w:pPr>
            <w:r>
              <w:rPr>
                <w:rFonts w:hint="cs"/>
                <w:rtl/>
              </w:rPr>
              <w:t xml:space="preserve">بند جدول الأعمال 4.1 (نطاق التردد </w:t>
            </w:r>
            <w:r>
              <w:t>(MHz 1 885-1 710</w:t>
            </w:r>
          </w:p>
        </w:tc>
        <w:tc>
          <w:tcPr>
            <w:tcW w:w="709" w:type="dxa"/>
            <w:vAlign w:val="center"/>
          </w:tcPr>
          <w:p w14:paraId="79C0A940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9E42C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52369CA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9E4353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991EF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CB03BF0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F85649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512D7CE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EEDD6E5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vAlign w:val="center"/>
          </w:tcPr>
          <w:p w14:paraId="0559FFF6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52CB0725" w14:textId="77777777" w:rsidTr="006F1217">
        <w:tc>
          <w:tcPr>
            <w:tcW w:w="1843" w:type="dxa"/>
            <w:shd w:val="clear" w:color="auto" w:fill="auto"/>
            <w:vAlign w:val="center"/>
          </w:tcPr>
          <w:p w14:paraId="3F9CDE92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4-Add. 3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1350B3" w14:textId="1526F292" w:rsidR="002D5C4F" w:rsidRPr="002D5C4F" w:rsidRDefault="002D5C4F" w:rsidP="006F1217">
            <w:pPr>
              <w:pStyle w:val="Tabletext"/>
              <w:rPr>
                <w:spacing w:val="-4"/>
                <w:rtl/>
                <w:lang w:bidi="ar-EG"/>
              </w:rPr>
            </w:pPr>
            <w:r w:rsidRPr="002D5C4F">
              <w:rPr>
                <w:rFonts w:hint="cs"/>
                <w:spacing w:val="-4"/>
                <w:rtl/>
              </w:rPr>
              <w:t>بند جدول الأعمال 4.1 (نطاق</w:t>
            </w:r>
            <w:r w:rsidRPr="002D5C4F">
              <w:rPr>
                <w:rFonts w:hint="cs"/>
                <w:spacing w:val="-4"/>
                <w:rtl/>
                <w:lang w:bidi="ar-EG"/>
              </w:rPr>
              <w:t>ات</w:t>
            </w:r>
            <w:r w:rsidRPr="002D5C4F">
              <w:rPr>
                <w:rFonts w:hint="cs"/>
                <w:spacing w:val="-4"/>
                <w:rtl/>
              </w:rPr>
              <w:t xml:space="preserve"> التردد </w:t>
            </w:r>
            <w:r w:rsidRPr="002D5C4F">
              <w:rPr>
                <w:spacing w:val="-4"/>
                <w:lang w:bidi="ar-EG"/>
              </w:rPr>
              <w:t>MHz 1 980- 1 885</w:t>
            </w:r>
            <w:r w:rsidRPr="002D5C4F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Pr="002D5C4F">
              <w:rPr>
                <w:spacing w:val="-4"/>
                <w:lang w:bidi="ar-EG"/>
              </w:rPr>
              <w:t>MHz 2 025-2 010</w:t>
            </w:r>
            <w:r w:rsidRPr="002D5C4F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Pr="002D5C4F">
              <w:rPr>
                <w:spacing w:val="-4"/>
                <w:lang w:bidi="ar-EG"/>
              </w:rPr>
              <w:t>MHz 2 170</w:t>
            </w:r>
            <w:r>
              <w:rPr>
                <w:spacing w:val="-4"/>
                <w:lang w:bidi="ar-EG"/>
              </w:rPr>
              <w:noBreakHyphen/>
            </w:r>
            <w:r w:rsidRPr="002D5C4F">
              <w:rPr>
                <w:spacing w:val="-4"/>
                <w:lang w:bidi="ar-EG"/>
              </w:rPr>
              <w:t>2</w:t>
            </w:r>
            <w:r>
              <w:rPr>
                <w:spacing w:val="-4"/>
                <w:lang w:bidi="ar-EG"/>
              </w:rPr>
              <w:t> </w:t>
            </w:r>
            <w:r w:rsidRPr="002D5C4F">
              <w:rPr>
                <w:spacing w:val="-4"/>
                <w:lang w:bidi="ar-EG"/>
              </w:rPr>
              <w:t>110</w:t>
            </w:r>
            <w:r w:rsidRPr="002D5C4F">
              <w:rPr>
                <w:rFonts w:hint="cs"/>
                <w:spacing w:val="-4"/>
                <w:rtl/>
                <w:lang w:bidi="ar-EG"/>
              </w:rPr>
              <w:t>)</w:t>
            </w:r>
          </w:p>
        </w:tc>
        <w:tc>
          <w:tcPr>
            <w:tcW w:w="709" w:type="dxa"/>
            <w:vAlign w:val="center"/>
          </w:tcPr>
          <w:p w14:paraId="000B8559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76227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74D49DB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B1711D5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3BF7F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A61793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E30ADE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2249D6C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1B8099C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vAlign w:val="center"/>
          </w:tcPr>
          <w:p w14:paraId="5C556330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4F7123FF" w14:textId="77777777" w:rsidTr="006F1217">
        <w:tc>
          <w:tcPr>
            <w:tcW w:w="1843" w:type="dxa"/>
            <w:shd w:val="clear" w:color="auto" w:fill="auto"/>
            <w:vAlign w:val="center"/>
          </w:tcPr>
          <w:p w14:paraId="51DE070F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4-Add. 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C1A483" w14:textId="1AA69BCF" w:rsidR="002D5C4F" w:rsidRPr="007715F1" w:rsidRDefault="002D5C4F" w:rsidP="006F1217">
            <w:pPr>
              <w:pStyle w:val="Tabletext"/>
            </w:pPr>
            <w:r>
              <w:rPr>
                <w:rFonts w:hint="cs"/>
                <w:rtl/>
                <w:lang w:bidi="ar-EG"/>
              </w:rPr>
              <w:t>ب</w:t>
            </w:r>
            <w:r>
              <w:rPr>
                <w:rFonts w:hint="cs"/>
                <w:rtl/>
              </w:rPr>
              <w:t xml:space="preserve">ند جدول الأعمال 4.1 (نطاق التردد </w:t>
            </w:r>
            <w:r>
              <w:t>(MHz 2 690-2 500</w:t>
            </w:r>
          </w:p>
        </w:tc>
        <w:tc>
          <w:tcPr>
            <w:tcW w:w="709" w:type="dxa"/>
            <w:vAlign w:val="center"/>
          </w:tcPr>
          <w:p w14:paraId="18D11C2B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26AA6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E3231A8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6A7BB38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62E3B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CE873EF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B4843E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42385C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B78E23C" w14:textId="77777777" w:rsidR="006F1217" w:rsidRPr="007715F1" w:rsidRDefault="006F1217" w:rsidP="006F1217">
            <w:pPr>
              <w:pStyle w:val="Tabletext"/>
            </w:pPr>
          </w:p>
        </w:tc>
        <w:tc>
          <w:tcPr>
            <w:tcW w:w="709" w:type="dxa"/>
            <w:vAlign w:val="center"/>
          </w:tcPr>
          <w:p w14:paraId="778BF634" w14:textId="77777777" w:rsidR="006F1217" w:rsidRPr="007715F1" w:rsidRDefault="006F1217" w:rsidP="006F1217">
            <w:pPr>
              <w:pStyle w:val="Tabletext"/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2CB440A3" w14:textId="77777777" w:rsidTr="006F1217">
        <w:tc>
          <w:tcPr>
            <w:tcW w:w="1843" w:type="dxa"/>
            <w:shd w:val="clear" w:color="auto" w:fill="auto"/>
            <w:vAlign w:val="center"/>
          </w:tcPr>
          <w:p w14:paraId="427ED843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5</w:t>
            </w:r>
          </w:p>
        </w:tc>
        <w:tc>
          <w:tcPr>
            <w:tcW w:w="6945" w:type="dxa"/>
            <w:vAlign w:val="center"/>
          </w:tcPr>
          <w:p w14:paraId="173B4807" w14:textId="50A22F0B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</w:t>
            </w:r>
            <w:r>
              <w:t xml:space="preserve">5.1 </w:t>
            </w:r>
          </w:p>
        </w:tc>
        <w:tc>
          <w:tcPr>
            <w:tcW w:w="709" w:type="dxa"/>
            <w:vAlign w:val="center"/>
          </w:tcPr>
          <w:p w14:paraId="5846E52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29E6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13B1F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9EC3F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D1C5C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29C7F43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CB1AB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2CD7FA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0A61B7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2F78146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  <w:r w:rsidRPr="004F1D4F">
              <w:rPr>
                <w:b/>
                <w:bCs/>
                <w:lang w:val="fr-CH"/>
              </w:rPr>
              <w:t>**</w:t>
            </w:r>
          </w:p>
        </w:tc>
      </w:tr>
      <w:tr w:rsidR="006F1217" w:rsidRPr="007C202E" w14:paraId="44F25832" w14:textId="77777777" w:rsidTr="006F1217">
        <w:tc>
          <w:tcPr>
            <w:tcW w:w="1843" w:type="dxa"/>
            <w:shd w:val="clear" w:color="auto" w:fill="auto"/>
            <w:vAlign w:val="center"/>
          </w:tcPr>
          <w:p w14:paraId="1A20790B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6</w:t>
            </w:r>
          </w:p>
        </w:tc>
        <w:tc>
          <w:tcPr>
            <w:tcW w:w="6945" w:type="dxa"/>
            <w:vAlign w:val="center"/>
          </w:tcPr>
          <w:p w14:paraId="6AD06DF0" w14:textId="32495F7E" w:rsidR="006F1217" w:rsidRPr="007715F1" w:rsidRDefault="006F1217" w:rsidP="006F1217">
            <w:pPr>
              <w:pStyle w:val="Tabletex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بند جدول الأعمال</w:t>
            </w:r>
            <w:r>
              <w:t xml:space="preserve"> </w:t>
            </w:r>
            <w:r>
              <w:rPr>
                <w:rFonts w:hint="cs"/>
                <w:rtl/>
              </w:rPr>
              <w:t>6.1</w:t>
            </w:r>
          </w:p>
        </w:tc>
        <w:tc>
          <w:tcPr>
            <w:tcW w:w="709" w:type="dxa"/>
            <w:vAlign w:val="center"/>
          </w:tcPr>
          <w:p w14:paraId="5916935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1E391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C81A0D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405393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1DC3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19D18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897B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E320A1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0BB26A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46C66A8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7826AF9D" w14:textId="77777777" w:rsidTr="006F1217">
        <w:tc>
          <w:tcPr>
            <w:tcW w:w="1843" w:type="dxa"/>
            <w:shd w:val="clear" w:color="auto" w:fill="auto"/>
            <w:vAlign w:val="center"/>
          </w:tcPr>
          <w:p w14:paraId="202E601D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7</w:t>
            </w:r>
          </w:p>
        </w:tc>
        <w:tc>
          <w:tcPr>
            <w:tcW w:w="6945" w:type="dxa"/>
            <w:vAlign w:val="center"/>
          </w:tcPr>
          <w:p w14:paraId="2E2A0C3B" w14:textId="2B7B8B9E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7.1</w:t>
            </w:r>
          </w:p>
        </w:tc>
        <w:tc>
          <w:tcPr>
            <w:tcW w:w="709" w:type="dxa"/>
            <w:vAlign w:val="center"/>
          </w:tcPr>
          <w:p w14:paraId="1E24092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7FEF3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208E6D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8" w:type="dxa"/>
            <w:vAlign w:val="center"/>
          </w:tcPr>
          <w:p w14:paraId="1A8CF2D1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C098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C1746F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09EB9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B9FB78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9508E4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1270457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3D7174BC" w14:textId="77777777" w:rsidTr="006F1217">
        <w:tc>
          <w:tcPr>
            <w:tcW w:w="1843" w:type="dxa"/>
            <w:shd w:val="clear" w:color="auto" w:fill="auto"/>
            <w:vAlign w:val="center"/>
          </w:tcPr>
          <w:p w14:paraId="7F2C06C1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8</w:t>
            </w:r>
          </w:p>
        </w:tc>
        <w:tc>
          <w:tcPr>
            <w:tcW w:w="6945" w:type="dxa"/>
            <w:vAlign w:val="center"/>
          </w:tcPr>
          <w:p w14:paraId="570C0988" w14:textId="14EB3A27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8.1</w:t>
            </w:r>
          </w:p>
        </w:tc>
        <w:tc>
          <w:tcPr>
            <w:tcW w:w="709" w:type="dxa"/>
            <w:vAlign w:val="center"/>
          </w:tcPr>
          <w:p w14:paraId="03D6842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83BD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3C43A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8" w:type="dxa"/>
            <w:vAlign w:val="center"/>
          </w:tcPr>
          <w:p w14:paraId="50FC3F6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81A51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FB68A7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AC69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1D10351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A79155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7233849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5FA49940" w14:textId="77777777" w:rsidTr="006F1217">
        <w:tc>
          <w:tcPr>
            <w:tcW w:w="1843" w:type="dxa"/>
            <w:shd w:val="clear" w:color="auto" w:fill="auto"/>
            <w:vAlign w:val="center"/>
          </w:tcPr>
          <w:p w14:paraId="449823D8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9</w:t>
            </w:r>
          </w:p>
        </w:tc>
        <w:tc>
          <w:tcPr>
            <w:tcW w:w="6945" w:type="dxa"/>
            <w:vAlign w:val="center"/>
          </w:tcPr>
          <w:p w14:paraId="1BA3DD41" w14:textId="1D092E42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9.1</w:t>
            </w:r>
          </w:p>
        </w:tc>
        <w:tc>
          <w:tcPr>
            <w:tcW w:w="709" w:type="dxa"/>
            <w:vAlign w:val="center"/>
          </w:tcPr>
          <w:p w14:paraId="786BBA8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0154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A9C1F4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268B74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B88B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AC7B1B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FA656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61197E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BFD778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65E00EC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14E82EAE" w14:textId="77777777" w:rsidTr="006F1217">
        <w:tc>
          <w:tcPr>
            <w:tcW w:w="1843" w:type="dxa"/>
            <w:shd w:val="clear" w:color="auto" w:fill="auto"/>
            <w:vAlign w:val="center"/>
          </w:tcPr>
          <w:p w14:paraId="489810BB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lastRenderedPageBreak/>
              <w:t>Add. 10</w:t>
            </w:r>
          </w:p>
        </w:tc>
        <w:tc>
          <w:tcPr>
            <w:tcW w:w="6945" w:type="dxa"/>
            <w:vAlign w:val="center"/>
          </w:tcPr>
          <w:p w14:paraId="0CC69FAB" w14:textId="4F5442FD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10.1</w:t>
            </w:r>
          </w:p>
        </w:tc>
        <w:tc>
          <w:tcPr>
            <w:tcW w:w="709" w:type="dxa"/>
            <w:vAlign w:val="center"/>
          </w:tcPr>
          <w:p w14:paraId="3AE80C6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0CED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27BFEE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9ED991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6C64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C21B4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9CC86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1C038C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4F410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297F54E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65C0D473" w14:textId="77777777" w:rsidTr="006F1217">
        <w:tc>
          <w:tcPr>
            <w:tcW w:w="1843" w:type="dxa"/>
            <w:shd w:val="clear" w:color="auto" w:fill="auto"/>
            <w:vAlign w:val="center"/>
          </w:tcPr>
          <w:p w14:paraId="2A53951D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11</w:t>
            </w:r>
          </w:p>
        </w:tc>
        <w:tc>
          <w:tcPr>
            <w:tcW w:w="6945" w:type="dxa"/>
            <w:vAlign w:val="center"/>
          </w:tcPr>
          <w:p w14:paraId="638C5372" w14:textId="04445A68" w:rsidR="006F1217" w:rsidRPr="007715F1" w:rsidRDefault="006F1217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11.1</w:t>
            </w:r>
          </w:p>
        </w:tc>
        <w:tc>
          <w:tcPr>
            <w:tcW w:w="709" w:type="dxa"/>
            <w:vAlign w:val="center"/>
          </w:tcPr>
          <w:p w14:paraId="196A3B6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64D2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47A2CA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E10D77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5E7C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439ECD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03113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2A7837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F6C273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3329CD9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5797E339" w14:textId="77777777" w:rsidTr="006F1217">
        <w:tc>
          <w:tcPr>
            <w:tcW w:w="1843" w:type="dxa"/>
            <w:shd w:val="clear" w:color="auto" w:fill="auto"/>
            <w:vAlign w:val="center"/>
          </w:tcPr>
          <w:p w14:paraId="31A31B44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12</w:t>
            </w:r>
          </w:p>
        </w:tc>
        <w:tc>
          <w:tcPr>
            <w:tcW w:w="6945" w:type="dxa"/>
            <w:vAlign w:val="center"/>
          </w:tcPr>
          <w:p w14:paraId="5959D139" w14:textId="0F30F6E1" w:rsidR="006F1217" w:rsidRPr="007715F1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12.1</w:t>
            </w:r>
          </w:p>
        </w:tc>
        <w:tc>
          <w:tcPr>
            <w:tcW w:w="709" w:type="dxa"/>
            <w:vAlign w:val="center"/>
          </w:tcPr>
          <w:p w14:paraId="65BC698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9102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A5D4CC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858743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F6C13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191E5A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24F05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525394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0136CC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5440DE2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39972462" w14:textId="77777777" w:rsidTr="006F1217">
        <w:tc>
          <w:tcPr>
            <w:tcW w:w="1843" w:type="dxa"/>
            <w:shd w:val="clear" w:color="auto" w:fill="auto"/>
            <w:vAlign w:val="center"/>
          </w:tcPr>
          <w:p w14:paraId="78F4E61C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13</w:t>
            </w:r>
          </w:p>
        </w:tc>
        <w:tc>
          <w:tcPr>
            <w:tcW w:w="6945" w:type="dxa"/>
            <w:vAlign w:val="center"/>
          </w:tcPr>
          <w:p w14:paraId="662CA94B" w14:textId="517FAA08" w:rsidR="006F1217" w:rsidRPr="007715F1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13.1</w:t>
            </w:r>
          </w:p>
        </w:tc>
        <w:tc>
          <w:tcPr>
            <w:tcW w:w="709" w:type="dxa"/>
            <w:vAlign w:val="center"/>
          </w:tcPr>
          <w:p w14:paraId="5A679C7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9F1C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0EDE8E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0D2FA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8E61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7CEE4F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2491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2BF3F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43C26E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12AE08E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</w:tr>
      <w:tr w:rsidR="006F1217" w:rsidRPr="007C202E" w14:paraId="3E3A1455" w14:textId="77777777" w:rsidTr="006F1217">
        <w:tc>
          <w:tcPr>
            <w:tcW w:w="1843" w:type="dxa"/>
            <w:shd w:val="clear" w:color="auto" w:fill="auto"/>
            <w:vAlign w:val="center"/>
          </w:tcPr>
          <w:p w14:paraId="765BA77A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534F865" w14:textId="2F27186D" w:rsidR="006F1217" w:rsidRPr="007715F1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14.1</w:t>
            </w:r>
          </w:p>
        </w:tc>
        <w:tc>
          <w:tcPr>
            <w:tcW w:w="709" w:type="dxa"/>
            <w:vAlign w:val="center"/>
          </w:tcPr>
          <w:p w14:paraId="4C2A04F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C91F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4490A6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120B81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E3F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430F2A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DA65E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98462C1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CD480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0C51EE9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34486CA0" w14:textId="77777777" w:rsidTr="006F1217">
        <w:tc>
          <w:tcPr>
            <w:tcW w:w="1843" w:type="dxa"/>
            <w:shd w:val="clear" w:color="auto" w:fill="auto"/>
            <w:vAlign w:val="center"/>
          </w:tcPr>
          <w:p w14:paraId="552ACAAF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15</w:t>
            </w:r>
          </w:p>
        </w:tc>
        <w:tc>
          <w:tcPr>
            <w:tcW w:w="6945" w:type="dxa"/>
            <w:vAlign w:val="center"/>
          </w:tcPr>
          <w:p w14:paraId="65AE7230" w14:textId="661BFBEA" w:rsidR="006F1217" w:rsidRPr="007715F1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15.1</w:t>
            </w:r>
          </w:p>
        </w:tc>
        <w:tc>
          <w:tcPr>
            <w:tcW w:w="709" w:type="dxa"/>
            <w:vAlign w:val="center"/>
          </w:tcPr>
          <w:p w14:paraId="705F9AB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C035C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EDCDE1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A41631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416F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B70F95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1B282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4DFF89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F50C14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281477E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0C782E81" w14:textId="77777777" w:rsidTr="006F1217">
        <w:tc>
          <w:tcPr>
            <w:tcW w:w="1843" w:type="dxa"/>
            <w:shd w:val="clear" w:color="auto" w:fill="auto"/>
            <w:vAlign w:val="center"/>
          </w:tcPr>
          <w:p w14:paraId="597C0732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16</w:t>
            </w:r>
          </w:p>
        </w:tc>
        <w:tc>
          <w:tcPr>
            <w:tcW w:w="6945" w:type="dxa"/>
            <w:vAlign w:val="center"/>
          </w:tcPr>
          <w:p w14:paraId="062CF78A" w14:textId="749C1916" w:rsidR="006F1217" w:rsidRPr="007715F1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16.1</w:t>
            </w:r>
          </w:p>
        </w:tc>
        <w:tc>
          <w:tcPr>
            <w:tcW w:w="709" w:type="dxa"/>
            <w:vAlign w:val="center"/>
          </w:tcPr>
          <w:p w14:paraId="06210B9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6DBB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3E74A2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B158C9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0754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660ADAA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F3306B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D9554A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4DD9E6C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75139CED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06F1A1F1" w14:textId="77777777" w:rsidTr="006F1217">
        <w:tc>
          <w:tcPr>
            <w:tcW w:w="1843" w:type="dxa"/>
            <w:shd w:val="clear" w:color="auto" w:fill="auto"/>
            <w:vAlign w:val="center"/>
          </w:tcPr>
          <w:p w14:paraId="799CCED2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17</w:t>
            </w:r>
          </w:p>
        </w:tc>
        <w:tc>
          <w:tcPr>
            <w:tcW w:w="6945" w:type="dxa"/>
            <w:vAlign w:val="center"/>
          </w:tcPr>
          <w:p w14:paraId="0FB744D4" w14:textId="0BFFBE99" w:rsidR="006F1217" w:rsidRPr="007715F1" w:rsidRDefault="002D5C4F" w:rsidP="006F1217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17.1</w:t>
            </w:r>
          </w:p>
        </w:tc>
        <w:tc>
          <w:tcPr>
            <w:tcW w:w="709" w:type="dxa"/>
            <w:vAlign w:val="center"/>
          </w:tcPr>
          <w:p w14:paraId="04D83A4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097A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7069DB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3DC2F72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4FF5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D942E54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22D3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C4EB6D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2C8E743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005CE609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C202E" w14:paraId="6DD32547" w14:textId="77777777" w:rsidTr="006F1217">
        <w:tc>
          <w:tcPr>
            <w:tcW w:w="1843" w:type="dxa"/>
            <w:shd w:val="clear" w:color="auto" w:fill="auto"/>
            <w:vAlign w:val="center"/>
          </w:tcPr>
          <w:p w14:paraId="7EDE56A4" w14:textId="77777777" w:rsidR="006F1217" w:rsidRPr="007715F1" w:rsidRDefault="006F1217" w:rsidP="00A33E49">
            <w:pPr>
              <w:pStyle w:val="Tabletext"/>
              <w:jc w:val="center"/>
            </w:pPr>
            <w:r w:rsidRPr="007715F1">
              <w:t>Add. 18</w:t>
            </w:r>
          </w:p>
        </w:tc>
        <w:tc>
          <w:tcPr>
            <w:tcW w:w="6945" w:type="dxa"/>
            <w:vAlign w:val="center"/>
          </w:tcPr>
          <w:p w14:paraId="32AED3B8" w14:textId="30097B5D" w:rsidR="006F1217" w:rsidRPr="007715F1" w:rsidRDefault="002D5C4F" w:rsidP="006F1217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18.1</w:t>
            </w:r>
          </w:p>
        </w:tc>
        <w:tc>
          <w:tcPr>
            <w:tcW w:w="709" w:type="dxa"/>
            <w:vAlign w:val="center"/>
          </w:tcPr>
          <w:p w14:paraId="77FD1807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8FAAB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99631EE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20681C8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D951F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43E9A56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B38113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16B99B5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7F48C80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4BBEB283" w14:textId="77777777" w:rsidR="006F1217" w:rsidRPr="007715F1" w:rsidRDefault="006F1217" w:rsidP="006F1217">
            <w:pPr>
              <w:pStyle w:val="Tabletext"/>
              <w:rPr>
                <w:lang w:val="fr-CH"/>
              </w:rPr>
            </w:pPr>
          </w:p>
        </w:tc>
      </w:tr>
      <w:tr w:rsidR="006F1217" w:rsidRPr="00703687" w14:paraId="34FF8E03" w14:textId="77777777" w:rsidTr="006F1217">
        <w:tc>
          <w:tcPr>
            <w:tcW w:w="1843" w:type="dxa"/>
            <w:shd w:val="clear" w:color="auto" w:fill="auto"/>
            <w:vAlign w:val="center"/>
          </w:tcPr>
          <w:p w14:paraId="5849FEE4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19</w:t>
            </w:r>
          </w:p>
        </w:tc>
        <w:tc>
          <w:tcPr>
            <w:tcW w:w="6945" w:type="dxa"/>
            <w:vAlign w:val="center"/>
          </w:tcPr>
          <w:p w14:paraId="29C45276" w14:textId="0053270F" w:rsidR="006F1217" w:rsidRPr="00703687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19.1</w:t>
            </w:r>
          </w:p>
        </w:tc>
        <w:tc>
          <w:tcPr>
            <w:tcW w:w="709" w:type="dxa"/>
            <w:vAlign w:val="center"/>
          </w:tcPr>
          <w:p w14:paraId="6B9C4657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370C3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749DE1A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7DA6F8D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6417A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F3AA336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9429CF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149FD9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44523C4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1B7A118A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03687" w14:paraId="43D1C51B" w14:textId="77777777" w:rsidTr="006F1217">
        <w:tc>
          <w:tcPr>
            <w:tcW w:w="1843" w:type="dxa"/>
            <w:shd w:val="clear" w:color="auto" w:fill="auto"/>
            <w:vAlign w:val="center"/>
          </w:tcPr>
          <w:p w14:paraId="4AF7C961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20</w:t>
            </w:r>
          </w:p>
        </w:tc>
        <w:tc>
          <w:tcPr>
            <w:tcW w:w="6945" w:type="dxa"/>
            <w:vAlign w:val="center"/>
          </w:tcPr>
          <w:p w14:paraId="1EF5623C" w14:textId="0113AA1A" w:rsidR="006F1217" w:rsidRPr="00703687" w:rsidRDefault="002D5C4F" w:rsidP="006F1217">
            <w:pPr>
              <w:pStyle w:val="Tabletext"/>
            </w:pPr>
            <w:r>
              <w:rPr>
                <w:rFonts w:hint="cs"/>
                <w:rtl/>
              </w:rPr>
              <w:t>بند جدول الأعمال 2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46C66306" w14:textId="6054D080" w:rsidR="006F1217" w:rsidRPr="00703687" w:rsidRDefault="00200101" w:rsidP="00A33E49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cs"/>
                <w:szCs w:val="18"/>
                <w:rtl/>
              </w:rPr>
              <w:t xml:space="preserve">عدم تقديم مقترحات </w:t>
            </w:r>
            <w:r>
              <w:rPr>
                <w:szCs w:val="18"/>
                <w:rtl/>
              </w:rPr>
              <w:t>–</w:t>
            </w:r>
            <w:r>
              <w:rPr>
                <w:rFonts w:hint="cs"/>
                <w:szCs w:val="18"/>
                <w:rtl/>
              </w:rPr>
              <w:t xml:space="preserve"> بدون إضافة</w:t>
            </w:r>
          </w:p>
        </w:tc>
      </w:tr>
      <w:tr w:rsidR="006F1217" w:rsidRPr="00703687" w14:paraId="3EADBA96" w14:textId="77777777" w:rsidTr="006F1217">
        <w:tc>
          <w:tcPr>
            <w:tcW w:w="1843" w:type="dxa"/>
            <w:shd w:val="clear" w:color="auto" w:fill="auto"/>
            <w:vAlign w:val="center"/>
          </w:tcPr>
          <w:p w14:paraId="6183742C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21</w:t>
            </w:r>
          </w:p>
        </w:tc>
        <w:tc>
          <w:tcPr>
            <w:tcW w:w="6945" w:type="dxa"/>
            <w:vAlign w:val="center"/>
          </w:tcPr>
          <w:p w14:paraId="0B0CB43F" w14:textId="6E2207E5" w:rsidR="006F1217" w:rsidRPr="00703687" w:rsidRDefault="002D5C4F" w:rsidP="006F1217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4</w:t>
            </w:r>
          </w:p>
        </w:tc>
        <w:tc>
          <w:tcPr>
            <w:tcW w:w="709" w:type="dxa"/>
            <w:vAlign w:val="center"/>
          </w:tcPr>
          <w:p w14:paraId="016B9CD2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6BE627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E69330B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4D82046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AF5A0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68DA695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3C8975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472137E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7626EEA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0645CBF2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6F1217" w:rsidRPr="00703687" w14:paraId="282E7074" w14:textId="77777777" w:rsidTr="006F1217">
        <w:tc>
          <w:tcPr>
            <w:tcW w:w="1843" w:type="dxa"/>
            <w:shd w:val="clear" w:color="auto" w:fill="auto"/>
            <w:vAlign w:val="center"/>
          </w:tcPr>
          <w:p w14:paraId="29DBE4C2" w14:textId="77777777" w:rsidR="006F1217" w:rsidRPr="00703687" w:rsidRDefault="006F1217" w:rsidP="00A33E49">
            <w:pPr>
              <w:pStyle w:val="Tabletext"/>
              <w:jc w:val="center"/>
            </w:pPr>
            <w:r w:rsidRPr="00703687">
              <w:t>Add. 22-Add. 1</w:t>
            </w:r>
          </w:p>
        </w:tc>
        <w:tc>
          <w:tcPr>
            <w:tcW w:w="6945" w:type="dxa"/>
            <w:vAlign w:val="center"/>
          </w:tcPr>
          <w:p w14:paraId="73E3BF44" w14:textId="2493A71B" w:rsidR="006F1217" w:rsidRPr="00703687" w:rsidRDefault="002D5C4F" w:rsidP="006F1217">
            <w:pPr>
              <w:pStyle w:val="Tabletext"/>
              <w:rPr>
                <w:lang w:bidi="ar-EG"/>
              </w:rPr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A</w:t>
            </w:r>
          </w:p>
        </w:tc>
        <w:tc>
          <w:tcPr>
            <w:tcW w:w="709" w:type="dxa"/>
            <w:vAlign w:val="center"/>
          </w:tcPr>
          <w:p w14:paraId="032D76EA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378F02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875E259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D7937A9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91D98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BD129D4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3EB383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A79680E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E99B527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69C791BA" w14:textId="77777777" w:rsidR="006F1217" w:rsidRPr="00703687" w:rsidRDefault="006F1217" w:rsidP="006F12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68BAD054" w14:textId="77777777" w:rsidTr="006F1217">
        <w:tc>
          <w:tcPr>
            <w:tcW w:w="1843" w:type="dxa"/>
            <w:shd w:val="clear" w:color="auto" w:fill="auto"/>
            <w:vAlign w:val="center"/>
          </w:tcPr>
          <w:p w14:paraId="189CCA7D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2</w:t>
            </w:r>
          </w:p>
        </w:tc>
        <w:tc>
          <w:tcPr>
            <w:tcW w:w="6945" w:type="dxa"/>
            <w:vAlign w:val="center"/>
          </w:tcPr>
          <w:p w14:paraId="5210E7AA" w14:textId="25F434A0" w:rsidR="002D5C4F" w:rsidRPr="00703687" w:rsidRDefault="002D5C4F" w:rsidP="002D5C4F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B</w:t>
            </w:r>
          </w:p>
        </w:tc>
        <w:tc>
          <w:tcPr>
            <w:tcW w:w="709" w:type="dxa"/>
            <w:vAlign w:val="center"/>
          </w:tcPr>
          <w:p w14:paraId="6D943ED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AE4D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D6AE5C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8FCCD25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6C87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D55C77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1DD3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20A80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3D9EF1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1AB68FE4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4402145A" w14:textId="77777777" w:rsidTr="006F1217">
        <w:trPr>
          <w:trHeight w:val="239"/>
        </w:trPr>
        <w:tc>
          <w:tcPr>
            <w:tcW w:w="1843" w:type="dxa"/>
            <w:shd w:val="clear" w:color="auto" w:fill="auto"/>
            <w:vAlign w:val="center"/>
          </w:tcPr>
          <w:p w14:paraId="61D710B0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3</w:t>
            </w:r>
          </w:p>
        </w:tc>
        <w:tc>
          <w:tcPr>
            <w:tcW w:w="6945" w:type="dxa"/>
            <w:vAlign w:val="center"/>
          </w:tcPr>
          <w:p w14:paraId="12A8188A" w14:textId="2F713B14" w:rsidR="002D5C4F" w:rsidRPr="00703687" w:rsidRDefault="002D5C4F" w:rsidP="002D5C4F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C</w:t>
            </w:r>
          </w:p>
        </w:tc>
        <w:tc>
          <w:tcPr>
            <w:tcW w:w="709" w:type="dxa"/>
            <w:vAlign w:val="center"/>
          </w:tcPr>
          <w:p w14:paraId="55C22F7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A4A195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7D79C6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59916D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EA2C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5888B1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4D75B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0AA687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477704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451B511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4070BC4B" w14:textId="77777777" w:rsidTr="006F1217">
        <w:trPr>
          <w:trHeight w:val="243"/>
        </w:trPr>
        <w:tc>
          <w:tcPr>
            <w:tcW w:w="1843" w:type="dxa"/>
            <w:shd w:val="clear" w:color="auto" w:fill="auto"/>
            <w:vAlign w:val="center"/>
          </w:tcPr>
          <w:p w14:paraId="1ED3A15B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4</w:t>
            </w:r>
          </w:p>
        </w:tc>
        <w:tc>
          <w:tcPr>
            <w:tcW w:w="6945" w:type="dxa"/>
            <w:vAlign w:val="center"/>
          </w:tcPr>
          <w:p w14:paraId="37E1DFAC" w14:textId="72939CB4" w:rsidR="002D5C4F" w:rsidRPr="00703687" w:rsidRDefault="002D5C4F" w:rsidP="002D5C4F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D</w:t>
            </w:r>
            <w:r w:rsidR="0080614A">
              <w:rPr>
                <w:lang w:bidi="ar-EG"/>
              </w:rPr>
              <w:t>1</w:t>
            </w:r>
          </w:p>
        </w:tc>
        <w:tc>
          <w:tcPr>
            <w:tcW w:w="709" w:type="dxa"/>
            <w:vAlign w:val="center"/>
          </w:tcPr>
          <w:p w14:paraId="6F4EAB7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5CAB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70F263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B394A3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0279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5AE9D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138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25D13B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7CB1BB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45F41905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2EBA90EF" w14:textId="77777777" w:rsidTr="006F1217">
        <w:tc>
          <w:tcPr>
            <w:tcW w:w="1843" w:type="dxa"/>
            <w:shd w:val="clear" w:color="auto" w:fill="auto"/>
            <w:vAlign w:val="center"/>
          </w:tcPr>
          <w:p w14:paraId="3FF45D2B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5</w:t>
            </w:r>
          </w:p>
        </w:tc>
        <w:tc>
          <w:tcPr>
            <w:tcW w:w="6945" w:type="dxa"/>
            <w:vAlign w:val="center"/>
          </w:tcPr>
          <w:p w14:paraId="1CA6FEE2" w14:textId="68194114" w:rsidR="002D5C4F" w:rsidRPr="00703687" w:rsidRDefault="002D5C4F" w:rsidP="002D5C4F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D2</w:t>
            </w:r>
          </w:p>
        </w:tc>
        <w:tc>
          <w:tcPr>
            <w:tcW w:w="709" w:type="dxa"/>
            <w:vAlign w:val="center"/>
          </w:tcPr>
          <w:p w14:paraId="4D8CE9C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F19B0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CD4978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2C532C4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9493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AB9BB48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2BB3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AE5C3D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B97D1D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5A594BB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5D96459F" w14:textId="77777777" w:rsidTr="006F1217">
        <w:tc>
          <w:tcPr>
            <w:tcW w:w="1843" w:type="dxa"/>
            <w:shd w:val="clear" w:color="auto" w:fill="auto"/>
            <w:vAlign w:val="center"/>
          </w:tcPr>
          <w:p w14:paraId="4656F86A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6</w:t>
            </w:r>
          </w:p>
        </w:tc>
        <w:tc>
          <w:tcPr>
            <w:tcW w:w="6945" w:type="dxa"/>
            <w:vAlign w:val="center"/>
          </w:tcPr>
          <w:p w14:paraId="1184E150" w14:textId="560DBD05" w:rsidR="002D5C4F" w:rsidRPr="00703687" w:rsidRDefault="002D5C4F" w:rsidP="002D5C4F">
            <w:pPr>
              <w:pStyle w:val="Tabletext"/>
              <w:rPr>
                <w:lang w:val="ru-RU"/>
              </w:rPr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D3</w:t>
            </w:r>
          </w:p>
        </w:tc>
        <w:tc>
          <w:tcPr>
            <w:tcW w:w="709" w:type="dxa"/>
            <w:vAlign w:val="center"/>
          </w:tcPr>
          <w:p w14:paraId="31C475A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E18AD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F981C6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987053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F1E3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996EFA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74EB8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67D732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5B7DE4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59D8648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28B04A45" w14:textId="77777777" w:rsidTr="006F1217">
        <w:tc>
          <w:tcPr>
            <w:tcW w:w="1843" w:type="dxa"/>
            <w:shd w:val="clear" w:color="auto" w:fill="auto"/>
            <w:vAlign w:val="center"/>
          </w:tcPr>
          <w:p w14:paraId="68F9BAC7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7</w:t>
            </w:r>
          </w:p>
        </w:tc>
        <w:tc>
          <w:tcPr>
            <w:tcW w:w="6945" w:type="dxa"/>
            <w:vAlign w:val="center"/>
          </w:tcPr>
          <w:p w14:paraId="4F7F5236" w14:textId="67D0F32C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E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6281CD5D" w14:textId="151AC183" w:rsidR="002D5C4F" w:rsidRPr="00703687" w:rsidRDefault="00200101" w:rsidP="00A33E49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cs"/>
                <w:szCs w:val="18"/>
                <w:rtl/>
              </w:rPr>
              <w:t xml:space="preserve">عدم تقديم مقترحات </w:t>
            </w:r>
            <w:r>
              <w:rPr>
                <w:szCs w:val="18"/>
                <w:rtl/>
              </w:rPr>
              <w:t>–</w:t>
            </w:r>
            <w:r>
              <w:rPr>
                <w:rFonts w:hint="cs"/>
                <w:szCs w:val="18"/>
                <w:rtl/>
              </w:rPr>
              <w:t xml:space="preserve"> بدون إضافة</w:t>
            </w:r>
          </w:p>
        </w:tc>
      </w:tr>
      <w:tr w:rsidR="002D5C4F" w:rsidRPr="00703687" w14:paraId="0B1EE2F7" w14:textId="77777777" w:rsidTr="006F1217">
        <w:tc>
          <w:tcPr>
            <w:tcW w:w="1843" w:type="dxa"/>
            <w:shd w:val="clear" w:color="auto" w:fill="auto"/>
            <w:vAlign w:val="center"/>
          </w:tcPr>
          <w:p w14:paraId="0E1DF89C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8</w:t>
            </w:r>
          </w:p>
        </w:tc>
        <w:tc>
          <w:tcPr>
            <w:tcW w:w="6945" w:type="dxa"/>
            <w:vAlign w:val="center"/>
          </w:tcPr>
          <w:p w14:paraId="2ED72D59" w14:textId="3E47E961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F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0FF37D69" w14:textId="35953144" w:rsidR="002D5C4F" w:rsidRPr="00703687" w:rsidRDefault="00200101" w:rsidP="00A33E49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cs"/>
                <w:szCs w:val="18"/>
                <w:rtl/>
              </w:rPr>
              <w:t xml:space="preserve">عدم تقديم مقترحات </w:t>
            </w:r>
            <w:r>
              <w:rPr>
                <w:szCs w:val="18"/>
                <w:rtl/>
              </w:rPr>
              <w:t>–</w:t>
            </w:r>
            <w:r>
              <w:rPr>
                <w:rFonts w:hint="cs"/>
                <w:szCs w:val="18"/>
                <w:rtl/>
              </w:rPr>
              <w:t xml:space="preserve"> بدون إضافة</w:t>
            </w:r>
          </w:p>
        </w:tc>
      </w:tr>
      <w:tr w:rsidR="002D5C4F" w:rsidRPr="00703687" w14:paraId="1C479048" w14:textId="77777777" w:rsidTr="006F1217">
        <w:tc>
          <w:tcPr>
            <w:tcW w:w="1843" w:type="dxa"/>
            <w:shd w:val="clear" w:color="auto" w:fill="auto"/>
            <w:vAlign w:val="center"/>
          </w:tcPr>
          <w:p w14:paraId="3AF5CB96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9</w:t>
            </w:r>
          </w:p>
        </w:tc>
        <w:tc>
          <w:tcPr>
            <w:tcW w:w="6945" w:type="dxa"/>
            <w:vAlign w:val="center"/>
          </w:tcPr>
          <w:p w14:paraId="029019A1" w14:textId="57532158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G</w:t>
            </w:r>
          </w:p>
        </w:tc>
        <w:tc>
          <w:tcPr>
            <w:tcW w:w="709" w:type="dxa"/>
            <w:vAlign w:val="center"/>
          </w:tcPr>
          <w:p w14:paraId="6D33EAA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F3A6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2316C4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D146D75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8173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5F809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D59C2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7D4D9A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BAE2F0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144E560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4FF85CC9" w14:textId="77777777" w:rsidTr="006F1217">
        <w:tc>
          <w:tcPr>
            <w:tcW w:w="1843" w:type="dxa"/>
            <w:shd w:val="clear" w:color="auto" w:fill="auto"/>
            <w:vAlign w:val="center"/>
          </w:tcPr>
          <w:p w14:paraId="0076DB0C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lastRenderedPageBreak/>
              <w:t>Add. 22-Add. 10</w:t>
            </w:r>
          </w:p>
        </w:tc>
        <w:tc>
          <w:tcPr>
            <w:tcW w:w="6945" w:type="dxa"/>
            <w:vAlign w:val="center"/>
          </w:tcPr>
          <w:p w14:paraId="6ABE1A5F" w14:textId="2D98BB38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H</w:t>
            </w:r>
          </w:p>
        </w:tc>
        <w:tc>
          <w:tcPr>
            <w:tcW w:w="709" w:type="dxa"/>
            <w:vAlign w:val="center"/>
          </w:tcPr>
          <w:p w14:paraId="1A06A58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7EF8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77CC13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80D5D8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907B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23AAA7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AA51A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40C276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1504DD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00C63BF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1B3E1A35" w14:textId="77777777" w:rsidTr="006F1217">
        <w:trPr>
          <w:trHeight w:val="228"/>
        </w:trPr>
        <w:tc>
          <w:tcPr>
            <w:tcW w:w="1843" w:type="dxa"/>
            <w:shd w:val="clear" w:color="auto" w:fill="auto"/>
            <w:vAlign w:val="center"/>
          </w:tcPr>
          <w:p w14:paraId="060C645F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11</w:t>
            </w:r>
          </w:p>
        </w:tc>
        <w:tc>
          <w:tcPr>
            <w:tcW w:w="6945" w:type="dxa"/>
            <w:vAlign w:val="center"/>
          </w:tcPr>
          <w:p w14:paraId="24735779" w14:textId="0297D7A7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I</w:t>
            </w:r>
          </w:p>
        </w:tc>
        <w:tc>
          <w:tcPr>
            <w:tcW w:w="709" w:type="dxa"/>
            <w:vAlign w:val="center"/>
          </w:tcPr>
          <w:p w14:paraId="77EF70F4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D431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893AC5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447370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80FC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22B45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C4B8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89AA4E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FB42AF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0DE1672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6F7E0262" w14:textId="77777777" w:rsidTr="006F1217">
        <w:tc>
          <w:tcPr>
            <w:tcW w:w="1843" w:type="dxa"/>
            <w:shd w:val="clear" w:color="auto" w:fill="auto"/>
            <w:vAlign w:val="center"/>
          </w:tcPr>
          <w:p w14:paraId="38802617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12</w:t>
            </w:r>
          </w:p>
        </w:tc>
        <w:tc>
          <w:tcPr>
            <w:tcW w:w="6945" w:type="dxa"/>
            <w:vAlign w:val="center"/>
          </w:tcPr>
          <w:p w14:paraId="27421B18" w14:textId="560086AC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J</w:t>
            </w:r>
          </w:p>
        </w:tc>
        <w:tc>
          <w:tcPr>
            <w:tcW w:w="709" w:type="dxa"/>
            <w:vAlign w:val="center"/>
          </w:tcPr>
          <w:p w14:paraId="2E16404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ACFED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B8910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49FE7F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2102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F8338F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2DDC9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274337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EE664C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57B5AB6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3B62CDDC" w14:textId="77777777" w:rsidTr="006F1217">
        <w:trPr>
          <w:trHeight w:val="222"/>
        </w:trPr>
        <w:tc>
          <w:tcPr>
            <w:tcW w:w="1843" w:type="dxa"/>
            <w:shd w:val="clear" w:color="auto" w:fill="auto"/>
            <w:vAlign w:val="center"/>
          </w:tcPr>
          <w:p w14:paraId="502E53A0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22-Add. 13</w:t>
            </w:r>
          </w:p>
        </w:tc>
        <w:tc>
          <w:tcPr>
            <w:tcW w:w="6945" w:type="dxa"/>
            <w:vAlign w:val="center"/>
          </w:tcPr>
          <w:p w14:paraId="1C4AFBDE" w14:textId="6432F07F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7</w:t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الموضوع </w:t>
            </w:r>
            <w:r>
              <w:rPr>
                <w:lang w:bidi="ar-EG"/>
              </w:rPr>
              <w:t>K</w:t>
            </w:r>
          </w:p>
        </w:tc>
        <w:tc>
          <w:tcPr>
            <w:tcW w:w="709" w:type="dxa"/>
            <w:vAlign w:val="center"/>
          </w:tcPr>
          <w:p w14:paraId="03AD25D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1EA7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CDDDCD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66EABC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0D28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65A3C38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517B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A2CC75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2E81CF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0DACDB3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328E92AF" w14:textId="77777777" w:rsidTr="006F1217">
        <w:tc>
          <w:tcPr>
            <w:tcW w:w="1843" w:type="dxa"/>
            <w:shd w:val="clear" w:color="auto" w:fill="auto"/>
            <w:vAlign w:val="center"/>
          </w:tcPr>
          <w:p w14:paraId="58803495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23</w:t>
            </w:r>
          </w:p>
        </w:tc>
        <w:tc>
          <w:tcPr>
            <w:tcW w:w="6945" w:type="dxa"/>
            <w:vAlign w:val="center"/>
          </w:tcPr>
          <w:p w14:paraId="496E12CB" w14:textId="63D31E23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 xml:space="preserve">بند جدول الأعمال </w:t>
            </w:r>
            <w:r>
              <w:t>8</w:t>
            </w:r>
          </w:p>
        </w:tc>
        <w:tc>
          <w:tcPr>
            <w:tcW w:w="709" w:type="dxa"/>
            <w:vAlign w:val="center"/>
          </w:tcPr>
          <w:p w14:paraId="1ED3C758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34D64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70CC7A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055033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9979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5E88B2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2F9CE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EA3312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5A223F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184BE4A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33FC08BC" w14:textId="77777777" w:rsidTr="006F1217">
        <w:tc>
          <w:tcPr>
            <w:tcW w:w="1843" w:type="dxa"/>
            <w:shd w:val="clear" w:color="auto" w:fill="auto"/>
            <w:vAlign w:val="center"/>
          </w:tcPr>
          <w:p w14:paraId="229E2522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24-Add. 1</w:t>
            </w:r>
          </w:p>
        </w:tc>
        <w:tc>
          <w:tcPr>
            <w:tcW w:w="6945" w:type="dxa"/>
            <w:vAlign w:val="center"/>
          </w:tcPr>
          <w:p w14:paraId="28034FDC" w14:textId="18F8F146" w:rsidR="002D5C4F" w:rsidRPr="00CC60B6" w:rsidRDefault="002D5C4F" w:rsidP="002D5C4F">
            <w:pPr>
              <w:pStyle w:val="Tabletext"/>
              <w:rPr>
                <w:rtl/>
              </w:rPr>
            </w:pPr>
            <w:r w:rsidRPr="00CC60B6">
              <w:rPr>
                <w:rFonts w:hint="cs"/>
                <w:rtl/>
              </w:rPr>
              <w:t>بند جدول الأعمال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t>1.9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rPr>
                <w:rFonts w:hint="cs"/>
                <w:rtl/>
                <w:lang w:bidi="ar-EG"/>
              </w:rPr>
              <w:t xml:space="preserve">الموضوع </w:t>
            </w:r>
            <w:r w:rsidR="001D5914" w:rsidRPr="00CC60B6">
              <w:rPr>
                <w:rFonts w:hint="cs"/>
                <w:rtl/>
                <w:lang w:bidi="ar-EG"/>
              </w:rPr>
              <w:t>أ)</w:t>
            </w:r>
          </w:p>
        </w:tc>
        <w:tc>
          <w:tcPr>
            <w:tcW w:w="709" w:type="dxa"/>
            <w:vAlign w:val="center"/>
          </w:tcPr>
          <w:p w14:paraId="221B81D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50E38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E369F3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087F38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55795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E4DC00D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CD932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493369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2EA2A05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2FED0C4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35A76A86" w14:textId="77777777" w:rsidTr="006F1217">
        <w:tc>
          <w:tcPr>
            <w:tcW w:w="1843" w:type="dxa"/>
            <w:shd w:val="clear" w:color="auto" w:fill="auto"/>
            <w:vAlign w:val="center"/>
          </w:tcPr>
          <w:p w14:paraId="66E7D615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24-Add. 2</w:t>
            </w:r>
          </w:p>
        </w:tc>
        <w:tc>
          <w:tcPr>
            <w:tcW w:w="6945" w:type="dxa"/>
            <w:vAlign w:val="center"/>
          </w:tcPr>
          <w:p w14:paraId="670CCFE6" w14:textId="214CDC07" w:rsidR="002D5C4F" w:rsidRPr="00CC60B6" w:rsidRDefault="002D5C4F" w:rsidP="002D5C4F">
            <w:pPr>
              <w:pStyle w:val="Tabletext"/>
              <w:rPr>
                <w:lang w:val="ru-RU"/>
              </w:rPr>
            </w:pPr>
            <w:r w:rsidRPr="00CC60B6">
              <w:rPr>
                <w:rFonts w:hint="cs"/>
                <w:rtl/>
              </w:rPr>
              <w:t>بند جدول الأعمال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t>1.9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rPr>
                <w:rFonts w:hint="cs"/>
                <w:rtl/>
                <w:lang w:bidi="ar-EG"/>
              </w:rPr>
              <w:t xml:space="preserve">الموضوع </w:t>
            </w:r>
            <w:r w:rsidR="001D5914" w:rsidRPr="00CC60B6">
              <w:rPr>
                <w:rFonts w:hint="cs"/>
                <w:rtl/>
                <w:lang w:bidi="ar-EG"/>
              </w:rPr>
              <w:t>ب)</w:t>
            </w:r>
          </w:p>
        </w:tc>
        <w:tc>
          <w:tcPr>
            <w:tcW w:w="709" w:type="dxa"/>
            <w:vAlign w:val="center"/>
          </w:tcPr>
          <w:p w14:paraId="7190967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E8A93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2AFC0E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B881A4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631F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E97FF3C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7A29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394ABF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995A59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7CFDF4D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726C88A9" w14:textId="77777777" w:rsidTr="006F1217">
        <w:tc>
          <w:tcPr>
            <w:tcW w:w="1843" w:type="dxa"/>
            <w:shd w:val="clear" w:color="auto" w:fill="auto"/>
            <w:vAlign w:val="center"/>
          </w:tcPr>
          <w:p w14:paraId="72AE5EFC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24-Add. 3</w:t>
            </w:r>
          </w:p>
        </w:tc>
        <w:tc>
          <w:tcPr>
            <w:tcW w:w="6945" w:type="dxa"/>
            <w:vAlign w:val="center"/>
          </w:tcPr>
          <w:p w14:paraId="267ECE41" w14:textId="1CA1CAF7" w:rsidR="002D5C4F" w:rsidRPr="00CC60B6" w:rsidRDefault="002D5C4F" w:rsidP="002D5C4F">
            <w:pPr>
              <w:pStyle w:val="Tabletext"/>
              <w:rPr>
                <w:lang w:val="ru-RU"/>
              </w:rPr>
            </w:pPr>
            <w:r w:rsidRPr="00CC60B6">
              <w:rPr>
                <w:rFonts w:hint="cs"/>
                <w:rtl/>
              </w:rPr>
              <w:t>بند جدول الأعمال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t>1.9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rPr>
                <w:rFonts w:hint="cs"/>
                <w:rtl/>
                <w:lang w:bidi="ar-EG"/>
              </w:rPr>
              <w:t xml:space="preserve">الموضوع </w:t>
            </w:r>
            <w:r w:rsidR="001D5914" w:rsidRPr="00CC60B6">
              <w:rPr>
                <w:rFonts w:hint="cs"/>
                <w:rtl/>
                <w:lang w:bidi="ar-EG"/>
              </w:rPr>
              <w:t>ج)</w:t>
            </w:r>
          </w:p>
        </w:tc>
        <w:tc>
          <w:tcPr>
            <w:tcW w:w="709" w:type="dxa"/>
            <w:vAlign w:val="center"/>
          </w:tcPr>
          <w:p w14:paraId="69BB4BE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B06C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C1ED1F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568A40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97118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A24635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02B36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FA8565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0654F4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75F5D154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6DF5205C" w14:textId="77777777" w:rsidTr="006F1217">
        <w:tc>
          <w:tcPr>
            <w:tcW w:w="1843" w:type="dxa"/>
            <w:shd w:val="clear" w:color="auto" w:fill="auto"/>
            <w:vAlign w:val="center"/>
          </w:tcPr>
          <w:p w14:paraId="48C3B30E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24-Add. 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6B8FD13" w14:textId="05F43815" w:rsidR="002D5C4F" w:rsidRPr="00CC60B6" w:rsidRDefault="002D5C4F" w:rsidP="002D5C4F">
            <w:pPr>
              <w:pStyle w:val="Tabletext"/>
              <w:rPr>
                <w:lang w:val="fr-CH"/>
              </w:rPr>
            </w:pPr>
            <w:r w:rsidRPr="00CC60B6">
              <w:rPr>
                <w:rFonts w:hint="cs"/>
                <w:rtl/>
              </w:rPr>
              <w:t>بند جدول الأعمال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t>1.9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rPr>
                <w:rFonts w:hint="cs"/>
                <w:rtl/>
                <w:lang w:bidi="ar-EG"/>
              </w:rPr>
              <w:t xml:space="preserve">الموضوع </w:t>
            </w:r>
            <w:r w:rsidR="001D5914" w:rsidRPr="00CC60B6">
              <w:rPr>
                <w:rFonts w:hint="cs"/>
                <w:rtl/>
                <w:lang w:bidi="ar-EG"/>
              </w:rPr>
              <w:t>د)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51D18556" w14:textId="3DFBAC97" w:rsidR="002D5C4F" w:rsidRPr="00703687" w:rsidRDefault="00200101" w:rsidP="00A33E49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cs"/>
                <w:szCs w:val="18"/>
                <w:rtl/>
              </w:rPr>
              <w:t xml:space="preserve">عدم تقديم مقترحات </w:t>
            </w:r>
            <w:r>
              <w:rPr>
                <w:szCs w:val="18"/>
                <w:rtl/>
              </w:rPr>
              <w:t>–</w:t>
            </w:r>
            <w:r>
              <w:rPr>
                <w:rFonts w:hint="cs"/>
                <w:szCs w:val="18"/>
                <w:rtl/>
              </w:rPr>
              <w:t xml:space="preserve"> بدون إضافة</w:t>
            </w:r>
          </w:p>
        </w:tc>
      </w:tr>
      <w:tr w:rsidR="002D5C4F" w:rsidRPr="00703687" w14:paraId="36289931" w14:textId="77777777" w:rsidTr="006F1217">
        <w:tc>
          <w:tcPr>
            <w:tcW w:w="1843" w:type="dxa"/>
            <w:shd w:val="clear" w:color="auto" w:fill="auto"/>
            <w:vAlign w:val="center"/>
          </w:tcPr>
          <w:p w14:paraId="6FE76DBE" w14:textId="77777777" w:rsidR="002D5C4F" w:rsidRPr="00703687" w:rsidRDefault="002D5C4F" w:rsidP="00A33E49">
            <w:pPr>
              <w:pStyle w:val="Tabletext"/>
              <w:jc w:val="center"/>
              <w:rPr>
                <w:lang w:val="fr-CH"/>
              </w:rPr>
            </w:pPr>
            <w:r w:rsidRPr="00703687">
              <w:t>Add. </w:t>
            </w:r>
            <w:r w:rsidRPr="00703687">
              <w:rPr>
                <w:lang w:val="fr-CH"/>
              </w:rPr>
              <w:t>24</w:t>
            </w:r>
            <w:r w:rsidRPr="00703687">
              <w:t>-Add. </w:t>
            </w:r>
            <w:r w:rsidRPr="00703687">
              <w:rPr>
                <w:lang w:val="fr-CH"/>
              </w:rPr>
              <w:t>5</w:t>
            </w:r>
          </w:p>
        </w:tc>
        <w:tc>
          <w:tcPr>
            <w:tcW w:w="6945" w:type="dxa"/>
            <w:vAlign w:val="center"/>
          </w:tcPr>
          <w:p w14:paraId="1C6A09D6" w14:textId="70608998" w:rsidR="001D5914" w:rsidRPr="00CC60B6" w:rsidRDefault="001D5914" w:rsidP="002D5C4F">
            <w:pPr>
              <w:pStyle w:val="Tabletext"/>
              <w:rPr>
                <w:lang w:val="pt-PT"/>
              </w:rPr>
            </w:pPr>
            <w:r w:rsidRPr="00CC60B6">
              <w:rPr>
                <w:rFonts w:hint="cs"/>
                <w:rtl/>
              </w:rPr>
              <w:t>بند جدول الأعمال</w:t>
            </w:r>
            <w:r w:rsidR="00CC60B6">
              <w:rPr>
                <w:rFonts w:hint="cs"/>
                <w:rtl/>
              </w:rPr>
              <w:t xml:space="preserve"> </w:t>
            </w:r>
            <w:r w:rsidRPr="00CC60B6">
              <w:t>1.9</w:t>
            </w:r>
            <w:r w:rsidRPr="00CC60B6">
              <w:rPr>
                <w:rFonts w:hint="cs"/>
                <w:rtl/>
              </w:rPr>
              <w:t xml:space="preserve">- </w:t>
            </w:r>
            <w:r w:rsidR="00200101" w:rsidRPr="00CC60B6">
              <w:rPr>
                <w:rFonts w:hint="cs"/>
                <w:rtl/>
                <w:lang w:bidi="ar-LB"/>
              </w:rPr>
              <w:t xml:space="preserve">(التوقيت </w:t>
            </w:r>
            <w:r w:rsidR="00200101" w:rsidRPr="00CC60B6">
              <w:rPr>
                <w:lang w:bidi="ar-LB"/>
              </w:rPr>
              <w:t>UTC)</w:t>
            </w:r>
            <w:r w:rsidR="00200101" w:rsidRPr="00CC60B6">
              <w:rPr>
                <w:rFonts w:hint="cs"/>
                <w:rtl/>
                <w:lang w:bidi="ar-LB"/>
              </w:rPr>
              <w:t>)</w:t>
            </w:r>
            <w:r w:rsidRPr="00CC60B6">
              <w:rPr>
                <w:rFonts w:hint="cs"/>
                <w:rtl/>
              </w:rPr>
              <w:t xml:space="preserve"> القرار </w:t>
            </w:r>
            <w:r w:rsidRPr="00CC60B6">
              <w:rPr>
                <w:b/>
                <w:bCs/>
                <w:lang w:val="pt-PT"/>
              </w:rPr>
              <w:t>655 (WRC-15)</w:t>
            </w:r>
          </w:p>
        </w:tc>
        <w:tc>
          <w:tcPr>
            <w:tcW w:w="709" w:type="dxa"/>
            <w:vAlign w:val="center"/>
          </w:tcPr>
          <w:p w14:paraId="2B081B4E" w14:textId="77777777" w:rsidR="002D5C4F" w:rsidRPr="008D27B3" w:rsidRDefault="002D5C4F" w:rsidP="002D5C4F">
            <w:pPr>
              <w:pStyle w:val="Tabletext"/>
              <w:rPr>
                <w:lang w:val="pt-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0C3A8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D2E39E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8" w:type="dxa"/>
            <w:vAlign w:val="center"/>
          </w:tcPr>
          <w:p w14:paraId="71709CF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3DE7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EBB6B5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1244E4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2E9DFE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140860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436288D8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</w:tr>
      <w:tr w:rsidR="002D5C4F" w:rsidRPr="00703687" w14:paraId="19180D99" w14:textId="77777777" w:rsidTr="006F1217">
        <w:tc>
          <w:tcPr>
            <w:tcW w:w="1843" w:type="dxa"/>
            <w:shd w:val="clear" w:color="auto" w:fill="auto"/>
            <w:vAlign w:val="center"/>
          </w:tcPr>
          <w:p w14:paraId="4E89B4A8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24-Add. 6</w:t>
            </w:r>
          </w:p>
        </w:tc>
        <w:tc>
          <w:tcPr>
            <w:tcW w:w="6945" w:type="dxa"/>
            <w:vAlign w:val="center"/>
          </w:tcPr>
          <w:p w14:paraId="13E4724B" w14:textId="3E243A57" w:rsidR="002D5C4F" w:rsidRPr="00CC60B6" w:rsidRDefault="002D5C4F" w:rsidP="002D5C4F">
            <w:pPr>
              <w:pStyle w:val="Tabletext"/>
            </w:pPr>
            <w:r w:rsidRPr="00CC60B6">
              <w:rPr>
                <w:rFonts w:hint="cs"/>
                <w:rtl/>
              </w:rPr>
              <w:t xml:space="preserve">بند جدول الأعمال 1.9 - القرار </w:t>
            </w:r>
            <w:r w:rsidRPr="00CC60B6">
              <w:rPr>
                <w:b/>
                <w:bCs/>
              </w:rPr>
              <w:t>427 (WRC-19)</w:t>
            </w:r>
          </w:p>
        </w:tc>
        <w:tc>
          <w:tcPr>
            <w:tcW w:w="709" w:type="dxa"/>
            <w:vAlign w:val="center"/>
          </w:tcPr>
          <w:p w14:paraId="3E0151E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F0C2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D718E0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862914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C895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DDB70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C475D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5EAA11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31AD5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6DD4D5B9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65FF2C03" w14:textId="77777777" w:rsidTr="006F1217">
        <w:tc>
          <w:tcPr>
            <w:tcW w:w="1843" w:type="dxa"/>
            <w:shd w:val="clear" w:color="auto" w:fill="auto"/>
            <w:vAlign w:val="center"/>
          </w:tcPr>
          <w:p w14:paraId="4ACE75EE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24-Add. 7</w:t>
            </w:r>
          </w:p>
        </w:tc>
        <w:tc>
          <w:tcPr>
            <w:tcW w:w="6945" w:type="dxa"/>
            <w:vAlign w:val="center"/>
          </w:tcPr>
          <w:p w14:paraId="6D8F1302" w14:textId="7BA3ED8A" w:rsidR="002D5C4F" w:rsidRPr="00CC60B6" w:rsidRDefault="001D5914" w:rsidP="002D5C4F">
            <w:pPr>
              <w:pStyle w:val="Tabletext"/>
              <w:rPr>
                <w:rtl/>
                <w:lang w:bidi="ar-LB"/>
              </w:rPr>
            </w:pPr>
            <w:r w:rsidRPr="00CC60B6">
              <w:rPr>
                <w:rFonts w:hint="cs"/>
                <w:rtl/>
              </w:rPr>
              <w:t>بند جدول الأعمال -</w:t>
            </w:r>
            <w:r w:rsidR="00CC60B6">
              <w:rPr>
                <w:rFonts w:hint="cs"/>
                <w:rtl/>
              </w:rPr>
              <w:t xml:space="preserve"> </w:t>
            </w:r>
            <w:r w:rsidR="00200101" w:rsidRPr="00CC60B6">
              <w:rPr>
                <w:rFonts w:hint="cs"/>
                <w:rtl/>
              </w:rPr>
              <w:t xml:space="preserve">الرقم </w:t>
            </w:r>
            <w:r w:rsidR="002D5C4F" w:rsidRPr="00CC60B6">
              <w:rPr>
                <w:b/>
                <w:bCs/>
              </w:rPr>
              <w:t>21.5</w:t>
            </w:r>
            <w:r w:rsidR="00200101" w:rsidRPr="00CC60B6">
              <w:rPr>
                <w:rFonts w:hint="cs"/>
                <w:b/>
                <w:bCs/>
                <w:rtl/>
              </w:rPr>
              <w:t xml:space="preserve"> </w:t>
            </w:r>
            <w:r w:rsidR="00200101" w:rsidRPr="00CC60B6">
              <w:rPr>
                <w:rFonts w:hint="eastAsia"/>
                <w:rtl/>
                <w:lang w:bidi="ar-LB"/>
              </w:rPr>
              <w:t>من</w:t>
            </w:r>
            <w:r w:rsidR="00200101" w:rsidRPr="00CC60B6">
              <w:rPr>
                <w:rtl/>
                <w:lang w:bidi="ar-LB"/>
              </w:rPr>
              <w:t xml:space="preserve"> </w:t>
            </w:r>
            <w:r w:rsidR="00200101" w:rsidRPr="00CC60B6">
              <w:rPr>
                <w:rFonts w:hint="eastAsia"/>
                <w:rtl/>
                <w:lang w:bidi="ar-LB"/>
              </w:rPr>
              <w:t>لوائح</w:t>
            </w:r>
            <w:r w:rsidR="00200101" w:rsidRPr="00CC60B6">
              <w:rPr>
                <w:rtl/>
                <w:lang w:bidi="ar-LB"/>
              </w:rPr>
              <w:t xml:space="preserve"> </w:t>
            </w:r>
            <w:r w:rsidR="00200101" w:rsidRPr="00CC60B6">
              <w:rPr>
                <w:rFonts w:hint="eastAsia"/>
                <w:rtl/>
                <w:lang w:bidi="ar-LB"/>
              </w:rPr>
              <w:t>الراديو</w:t>
            </w:r>
          </w:p>
        </w:tc>
        <w:tc>
          <w:tcPr>
            <w:tcW w:w="709" w:type="dxa"/>
            <w:vAlign w:val="center"/>
          </w:tcPr>
          <w:p w14:paraId="24D934F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D2416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C23B31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8" w:type="dxa"/>
            <w:vAlign w:val="center"/>
          </w:tcPr>
          <w:p w14:paraId="5099FBFA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648D5F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290506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93F8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1B81703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E577B3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5D1E145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6D419B3E" w14:textId="77777777" w:rsidTr="006F1217">
        <w:tc>
          <w:tcPr>
            <w:tcW w:w="1843" w:type="dxa"/>
            <w:shd w:val="clear" w:color="auto" w:fill="auto"/>
            <w:vAlign w:val="center"/>
          </w:tcPr>
          <w:p w14:paraId="09486A33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25</w:t>
            </w:r>
          </w:p>
        </w:tc>
        <w:tc>
          <w:tcPr>
            <w:tcW w:w="6945" w:type="dxa"/>
            <w:vAlign w:val="center"/>
          </w:tcPr>
          <w:p w14:paraId="3A1EEAB6" w14:textId="32A3B580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2.9</w:t>
            </w:r>
          </w:p>
        </w:tc>
        <w:tc>
          <w:tcPr>
            <w:tcW w:w="709" w:type="dxa"/>
            <w:vAlign w:val="center"/>
          </w:tcPr>
          <w:p w14:paraId="4F1F2D32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15B246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D6522D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BF64BE1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9ABF0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DD5EEAE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32508B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C48BB57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D47C015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44A0F0C5" w14:textId="77777777" w:rsidR="002D5C4F" w:rsidRPr="00703687" w:rsidRDefault="002D5C4F" w:rsidP="002D5C4F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sym w:font="Wingdings" w:char="F0FC"/>
            </w:r>
          </w:p>
        </w:tc>
      </w:tr>
      <w:tr w:rsidR="002D5C4F" w:rsidRPr="00703687" w14:paraId="2BD226E8" w14:textId="77777777" w:rsidTr="006F121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8606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26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B3B4842" w14:textId="6CA6E0E0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.39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FC8AB" w14:textId="52EA09D7" w:rsidR="002D5C4F" w:rsidRPr="00703687" w:rsidRDefault="00200101" w:rsidP="00A33E49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cs"/>
                <w:szCs w:val="18"/>
                <w:rtl/>
              </w:rPr>
              <w:t xml:space="preserve">عدم تقديم مقترحات </w:t>
            </w:r>
            <w:r>
              <w:rPr>
                <w:szCs w:val="18"/>
                <w:rtl/>
              </w:rPr>
              <w:t>–</w:t>
            </w:r>
            <w:r>
              <w:rPr>
                <w:rFonts w:hint="cs"/>
                <w:szCs w:val="18"/>
                <w:rtl/>
              </w:rPr>
              <w:t xml:space="preserve"> بدون إضافة</w:t>
            </w:r>
          </w:p>
        </w:tc>
      </w:tr>
      <w:tr w:rsidR="002D5C4F" w:rsidRPr="006F2B51" w14:paraId="26F2D3BA" w14:textId="77777777" w:rsidTr="006F121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6381" w14:textId="77777777" w:rsidR="002D5C4F" w:rsidRPr="00703687" w:rsidRDefault="002D5C4F" w:rsidP="00A33E49">
            <w:pPr>
              <w:pStyle w:val="Tabletext"/>
              <w:jc w:val="center"/>
            </w:pPr>
            <w:r w:rsidRPr="00703687">
              <w:t>Add. 27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39521CE" w14:textId="04C088AF" w:rsidR="002D5C4F" w:rsidRPr="00703687" w:rsidRDefault="002D5C4F" w:rsidP="002D5C4F">
            <w:pPr>
              <w:pStyle w:val="Tabletext"/>
            </w:pPr>
            <w:r>
              <w:rPr>
                <w:rFonts w:hint="cs"/>
                <w:rtl/>
              </w:rPr>
              <w:t>بند جدول الأعمال 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3EC2CA" w14:textId="77777777" w:rsidR="002D5C4F" w:rsidRPr="006F2B51" w:rsidRDefault="002D5C4F" w:rsidP="002D5C4F">
            <w:pPr>
              <w:pStyle w:val="Tabletex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38909" w14:textId="77777777" w:rsidR="002D5C4F" w:rsidRPr="006F2B51" w:rsidRDefault="002D5C4F" w:rsidP="002D5C4F">
            <w:pPr>
              <w:pStyle w:val="Tabletext"/>
            </w:pPr>
            <w:r w:rsidRPr="006F2B51"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6D0D4F" w14:textId="77777777" w:rsidR="002D5C4F" w:rsidRPr="006F2B51" w:rsidRDefault="002D5C4F" w:rsidP="002D5C4F">
            <w:pPr>
              <w:pStyle w:val="Tabletext"/>
            </w:pPr>
            <w:r w:rsidRPr="006F2B51">
              <w:sym w:font="Wingdings" w:char="F0FC"/>
            </w:r>
            <w:r w:rsidRPr="004F1D4F">
              <w:rPr>
                <w:b/>
                <w:bCs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3A49764" w14:textId="77777777" w:rsidR="002D5C4F" w:rsidRPr="006F2B51" w:rsidRDefault="002D5C4F" w:rsidP="002D5C4F">
            <w:pPr>
              <w:pStyle w:val="Tabletext"/>
            </w:pPr>
            <w:r w:rsidRPr="006F2B51"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D5BC" w14:textId="77777777" w:rsidR="002D5C4F" w:rsidRPr="006F2B51" w:rsidRDefault="002D5C4F" w:rsidP="002D5C4F">
            <w:pPr>
              <w:pStyle w:val="Tabletext"/>
            </w:pPr>
            <w:r w:rsidRPr="006F2B51"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245143" w14:textId="77777777" w:rsidR="002D5C4F" w:rsidRPr="006F2B51" w:rsidRDefault="002D5C4F" w:rsidP="002D5C4F">
            <w:pPr>
              <w:pStyle w:val="Tabletex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2126" w14:textId="77777777" w:rsidR="002D5C4F" w:rsidRPr="006F2B51" w:rsidRDefault="002D5C4F" w:rsidP="002D5C4F">
            <w:pPr>
              <w:pStyle w:val="Tabletext"/>
            </w:pPr>
            <w:r w:rsidRPr="006F2B51">
              <w:sym w:font="Wingdings" w:char="F0FC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5A9647" w14:textId="77777777" w:rsidR="002D5C4F" w:rsidRPr="006F2B51" w:rsidRDefault="002D5C4F" w:rsidP="002D5C4F">
            <w:pPr>
              <w:pStyle w:val="Tabletext"/>
            </w:pPr>
            <w:r w:rsidRPr="006F2B51"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441C14" w14:textId="77777777" w:rsidR="002D5C4F" w:rsidRPr="006F2B51" w:rsidRDefault="002D5C4F" w:rsidP="002D5C4F">
            <w:pPr>
              <w:pStyle w:val="Tabletex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F5EF86" w14:textId="77777777" w:rsidR="002D5C4F" w:rsidRPr="006F2B51" w:rsidRDefault="002D5C4F" w:rsidP="002D5C4F">
            <w:pPr>
              <w:pStyle w:val="Tabletext"/>
            </w:pPr>
            <w:r w:rsidRPr="006F2B51">
              <w:sym w:font="Wingdings" w:char="F0FC"/>
            </w:r>
            <w:r w:rsidRPr="004F1D4F">
              <w:rPr>
                <w:b/>
                <w:bCs/>
                <w:lang w:val="fr-CH"/>
              </w:rPr>
              <w:t>***</w:t>
            </w:r>
          </w:p>
        </w:tc>
      </w:tr>
    </w:tbl>
    <w:p w14:paraId="46B97D15" w14:textId="7F12CE0E" w:rsidR="006F1217" w:rsidRDefault="0073284B" w:rsidP="006F1217">
      <w:pPr>
        <w:rPr>
          <w:b/>
          <w:bCs/>
          <w:sz w:val="18"/>
          <w:szCs w:val="18"/>
          <w:rtl/>
        </w:rPr>
      </w:pPr>
      <w:r w:rsidRPr="00703687">
        <w:rPr>
          <w:b/>
          <w:bCs/>
          <w:sz w:val="18"/>
          <w:szCs w:val="18"/>
        </w:rPr>
        <w:t>*</w:t>
      </w:r>
      <w:r>
        <w:rPr>
          <w:rFonts w:hint="cs"/>
          <w:b/>
          <w:bCs/>
          <w:sz w:val="18"/>
          <w:szCs w:val="18"/>
          <w:rtl/>
        </w:rPr>
        <w:t>جمه</w:t>
      </w:r>
      <w:r w:rsidR="00CC60B6">
        <w:rPr>
          <w:rFonts w:hint="cs"/>
          <w:b/>
          <w:bCs/>
          <w:sz w:val="18"/>
          <w:szCs w:val="18"/>
          <w:rtl/>
        </w:rPr>
        <w:t>و</w:t>
      </w:r>
      <w:r>
        <w:rPr>
          <w:rFonts w:hint="cs"/>
          <w:b/>
          <w:bCs/>
          <w:sz w:val="18"/>
          <w:szCs w:val="18"/>
          <w:rtl/>
        </w:rPr>
        <w:t>رية بيلاروس:</w:t>
      </w:r>
    </w:p>
    <w:p w14:paraId="455CF800" w14:textId="20F59871" w:rsidR="0073284B" w:rsidRPr="00A33E49" w:rsidRDefault="0073284B" w:rsidP="00A33E49">
      <w:pPr>
        <w:tabs>
          <w:tab w:val="clear" w:pos="1134"/>
          <w:tab w:val="left" w:pos="390"/>
        </w:tabs>
        <w:rPr>
          <w:sz w:val="18"/>
          <w:szCs w:val="18"/>
          <w:rtl/>
          <w:lang w:bidi="ar-LB"/>
        </w:rPr>
      </w:pPr>
      <w:r w:rsidRPr="00A33E49">
        <w:rPr>
          <w:sz w:val="18"/>
          <w:szCs w:val="18"/>
        </w:rPr>
        <w:t>*</w:t>
      </w:r>
      <w:r w:rsidRPr="00A33E49">
        <w:rPr>
          <w:sz w:val="18"/>
          <w:szCs w:val="18"/>
          <w:rtl/>
        </w:rPr>
        <w:tab/>
      </w:r>
      <w:r w:rsidRPr="00A33E49">
        <w:rPr>
          <w:rFonts w:hint="cs"/>
          <w:sz w:val="18"/>
          <w:szCs w:val="18"/>
          <w:rtl/>
        </w:rPr>
        <w:t xml:space="preserve">باستثناء إلغاء البند </w:t>
      </w:r>
      <w:r w:rsidRPr="00A33E49">
        <w:rPr>
          <w:sz w:val="18"/>
          <w:szCs w:val="18"/>
        </w:rPr>
        <w:t>10.2</w:t>
      </w:r>
      <w:r w:rsidRPr="00A33E49">
        <w:rPr>
          <w:rFonts w:hint="cs"/>
          <w:sz w:val="18"/>
          <w:szCs w:val="18"/>
          <w:rtl/>
          <w:lang w:bidi="ar-LB"/>
        </w:rPr>
        <w:t xml:space="preserve"> من القرار 812.</w:t>
      </w:r>
    </w:p>
    <w:p w14:paraId="299409E6" w14:textId="287EAA69" w:rsidR="0073284B" w:rsidRDefault="0073284B" w:rsidP="006F1217">
      <w:pPr>
        <w:rPr>
          <w:b/>
          <w:bCs/>
          <w:sz w:val="18"/>
          <w:szCs w:val="18"/>
          <w:rtl/>
          <w:lang w:bidi="ar-LB"/>
        </w:rPr>
      </w:pPr>
      <w:r>
        <w:rPr>
          <w:rFonts w:hint="cs"/>
          <w:b/>
          <w:bCs/>
          <w:sz w:val="18"/>
          <w:szCs w:val="18"/>
          <w:rtl/>
          <w:lang w:bidi="ar-LB"/>
        </w:rPr>
        <w:t>أوزبكستان:</w:t>
      </w:r>
    </w:p>
    <w:p w14:paraId="4B8B2370" w14:textId="5C40544B" w:rsidR="0073284B" w:rsidRPr="00A33E49" w:rsidRDefault="0073284B" w:rsidP="00A33E49">
      <w:pPr>
        <w:tabs>
          <w:tab w:val="clear" w:pos="1134"/>
          <w:tab w:val="left" w:pos="390"/>
        </w:tabs>
        <w:rPr>
          <w:rtl/>
          <w:lang w:val="fr-CH"/>
        </w:rPr>
      </w:pPr>
      <w:r w:rsidRPr="00A33E49">
        <w:rPr>
          <w:lang w:val="fr-CH"/>
        </w:rPr>
        <w:t>**</w:t>
      </w:r>
      <w:r w:rsidRPr="00A33E49">
        <w:rPr>
          <w:rtl/>
          <w:lang w:val="fr-CH"/>
        </w:rPr>
        <w:tab/>
      </w:r>
      <w:r w:rsidRPr="00A33E49">
        <w:rPr>
          <w:rFonts w:hint="cs"/>
          <w:rtl/>
          <w:lang w:val="fr-CH"/>
        </w:rPr>
        <w:t>يمكن النظر في خيار بديل.</w:t>
      </w:r>
    </w:p>
    <w:p w14:paraId="1BDA075A" w14:textId="4A4EA99F" w:rsidR="0073284B" w:rsidRPr="00A33E49" w:rsidRDefault="0073284B" w:rsidP="00A33E49">
      <w:pPr>
        <w:tabs>
          <w:tab w:val="clear" w:pos="1134"/>
          <w:tab w:val="left" w:pos="390"/>
        </w:tabs>
        <w:rPr>
          <w:rtl/>
          <w:lang w:bidi="ar-LB"/>
        </w:rPr>
      </w:pPr>
      <w:r w:rsidRPr="00A33E49">
        <w:rPr>
          <w:lang w:val="fr-CH"/>
        </w:rPr>
        <w:t>***</w:t>
      </w:r>
      <w:r w:rsidRPr="00A33E49">
        <w:rPr>
          <w:rtl/>
          <w:lang w:val="fr-CH"/>
        </w:rPr>
        <w:tab/>
      </w:r>
      <w:r w:rsidRPr="00A33E49">
        <w:rPr>
          <w:rFonts w:hint="cs"/>
          <w:rtl/>
          <w:lang w:val="fr-CH"/>
        </w:rPr>
        <w:t xml:space="preserve">باستثناء بنود جديدة في جدول </w:t>
      </w:r>
      <w:proofErr w:type="gramStart"/>
      <w:r w:rsidRPr="00A33E49">
        <w:rPr>
          <w:rFonts w:hint="cs"/>
          <w:rtl/>
          <w:lang w:val="fr-CH"/>
        </w:rPr>
        <w:t>الأعمال:</w:t>
      </w:r>
      <w:proofErr w:type="gramEnd"/>
      <w:r w:rsidRPr="00A33E49">
        <w:rPr>
          <w:rFonts w:hint="cs"/>
          <w:rtl/>
          <w:lang w:val="fr-CH"/>
        </w:rPr>
        <w:t xml:space="preserve"> بشأن الخدمة </w:t>
      </w:r>
      <w:r w:rsidRPr="00A33E49">
        <w:t>EESS</w:t>
      </w:r>
      <w:r w:rsidRPr="00A33E49">
        <w:rPr>
          <w:rFonts w:hint="cs"/>
          <w:rtl/>
          <w:lang w:bidi="ar-LB"/>
        </w:rPr>
        <w:t xml:space="preserve"> في نطاق التردد </w:t>
      </w:r>
      <w:r w:rsidRPr="00A33E49">
        <w:rPr>
          <w:lang w:bidi="ar-LB"/>
        </w:rPr>
        <w:t>MHz 3400-3300</w:t>
      </w:r>
      <w:r w:rsidRPr="00A33E49">
        <w:rPr>
          <w:rFonts w:hint="cs"/>
          <w:rtl/>
          <w:lang w:bidi="ar-LB"/>
        </w:rPr>
        <w:t xml:space="preserve">؛ تحديد النطاق للمكون الأرضي للاتصالات </w:t>
      </w:r>
      <w:r w:rsidRPr="00A33E49">
        <w:rPr>
          <w:lang w:bidi="ar-LB"/>
        </w:rPr>
        <w:t>IMT-2030</w:t>
      </w:r>
      <w:r w:rsidRPr="00A33E49">
        <w:rPr>
          <w:rFonts w:hint="cs"/>
          <w:rtl/>
          <w:lang w:bidi="ar-LB"/>
        </w:rPr>
        <w:t xml:space="preserve">؛ تحديد النطاق للمكون الساتلي للاتصالات </w:t>
      </w:r>
      <w:r w:rsidRPr="00A33E49">
        <w:rPr>
          <w:lang w:bidi="ar-LB"/>
        </w:rPr>
        <w:t>IMT</w:t>
      </w:r>
      <w:r w:rsidRPr="00A33E49">
        <w:rPr>
          <w:rFonts w:hint="cs"/>
          <w:rtl/>
          <w:lang w:bidi="ar-LB"/>
        </w:rPr>
        <w:t xml:space="preserve">؛ البند </w:t>
      </w:r>
      <w:r w:rsidRPr="00A33E49">
        <w:rPr>
          <w:lang w:bidi="ar-LB"/>
        </w:rPr>
        <w:t>13.2</w:t>
      </w:r>
      <w:r w:rsidRPr="00A33E49">
        <w:rPr>
          <w:rFonts w:hint="cs"/>
          <w:rtl/>
          <w:lang w:bidi="ar-LB"/>
        </w:rPr>
        <w:t xml:space="preserve"> من القرار 812.</w:t>
      </w:r>
    </w:p>
    <w:p w14:paraId="05BB48C6" w14:textId="33E14230" w:rsidR="00ED67C0" w:rsidRPr="00723E57" w:rsidRDefault="00ED67C0" w:rsidP="00CC60B6">
      <w:pPr>
        <w:spacing w:before="24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D67C0" w:rsidRPr="00723E57" w:rsidSect="006F1217">
      <w:headerReference w:type="first" r:id="rId21"/>
      <w:footerReference w:type="first" r:id="rId22"/>
      <w:pgSz w:w="16834" w:h="11909" w:orient="landscape" w:code="9"/>
      <w:pgMar w:top="1134" w:right="1418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7020" w14:textId="77777777" w:rsidR="0023680A" w:rsidRDefault="0023680A" w:rsidP="002919E1">
      <w:r>
        <w:separator/>
      </w:r>
    </w:p>
    <w:p w14:paraId="03EF679A" w14:textId="77777777" w:rsidR="0023680A" w:rsidRDefault="0023680A" w:rsidP="002919E1"/>
    <w:p w14:paraId="126628AF" w14:textId="77777777" w:rsidR="0023680A" w:rsidRDefault="0023680A" w:rsidP="002919E1"/>
    <w:p w14:paraId="74337BB7" w14:textId="77777777" w:rsidR="0023680A" w:rsidRDefault="0023680A"/>
    <w:p w14:paraId="761E19E2" w14:textId="77777777" w:rsidR="0023680A" w:rsidRDefault="0023680A"/>
  </w:endnote>
  <w:endnote w:type="continuationSeparator" w:id="0">
    <w:p w14:paraId="09E26ED9" w14:textId="77777777" w:rsidR="0023680A" w:rsidRDefault="0023680A" w:rsidP="002919E1">
      <w:r>
        <w:continuationSeparator/>
      </w:r>
    </w:p>
    <w:p w14:paraId="4EC342FD" w14:textId="77777777" w:rsidR="0023680A" w:rsidRDefault="0023680A" w:rsidP="002919E1"/>
    <w:p w14:paraId="33EDBAAE" w14:textId="77777777" w:rsidR="0023680A" w:rsidRDefault="0023680A" w:rsidP="002919E1"/>
    <w:p w14:paraId="421F65B9" w14:textId="77777777" w:rsidR="0023680A" w:rsidRDefault="0023680A"/>
    <w:p w14:paraId="498E531B" w14:textId="77777777" w:rsidR="0023680A" w:rsidRDefault="0023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7984" w14:textId="58B624E4" w:rsidR="00D63A6F" w:rsidRPr="00D63A6F" w:rsidRDefault="00D63A6F" w:rsidP="00ED67C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13410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3410B" w:rsidRPr="0013410B">
      <w:rPr>
        <w:noProof/>
        <w:sz w:val="16"/>
        <w:szCs w:val="16"/>
        <w:lang w:val="en-GB"/>
      </w:rPr>
      <w:t>P:\ARA\ITU-R\CONF-R\CMR23\000\085A.docx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13410B">
      <w:rPr>
        <w:sz w:val="16"/>
        <w:szCs w:val="16"/>
        <w:lang w:val="en-GB"/>
      </w:rPr>
      <w:t xml:space="preserve"> (</w:t>
    </w:r>
    <w:proofErr w:type="gramEnd"/>
    <w:r w:rsidR="00207CA2">
      <w:rPr>
        <w:sz w:val="16"/>
        <w:szCs w:val="16"/>
      </w:rPr>
      <w:t>529863</w:t>
    </w:r>
    <w:r w:rsidRPr="0013410B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DCAA" w14:textId="11C16723" w:rsidR="00ED67C0" w:rsidRPr="00207CA2" w:rsidRDefault="00207CA2" w:rsidP="00207CA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33E4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A0909" w:rsidRPr="00A33E49">
      <w:rPr>
        <w:noProof/>
        <w:sz w:val="16"/>
        <w:szCs w:val="16"/>
        <w:lang w:val="en-GB"/>
      </w:rPr>
      <w:t>P:\ARA\ITU-R\CONF-R\CMR23\000\085A.docx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33E49">
      <w:rPr>
        <w:sz w:val="16"/>
        <w:szCs w:val="16"/>
        <w:lang w:val="en-GB"/>
      </w:rPr>
      <w:t xml:space="preserve"> (</w:t>
    </w:r>
    <w:proofErr w:type="gramEnd"/>
    <w:r>
      <w:rPr>
        <w:sz w:val="16"/>
        <w:szCs w:val="16"/>
      </w:rPr>
      <w:t>529863</w:t>
    </w:r>
    <w:r w:rsidRPr="00A33E49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D895" w14:textId="74E161D4" w:rsidR="00BA0909" w:rsidRDefault="00BA0909" w:rsidP="00BA0909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A33E4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3410B">
      <w:rPr>
        <w:noProof/>
        <w:sz w:val="16"/>
        <w:szCs w:val="16"/>
        <w:lang w:val="en-GB"/>
      </w:rPr>
      <w:t>P:\ARA\ITU-R\CONF-R\CMR23\000\085A.docx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33E49">
      <w:rPr>
        <w:sz w:val="16"/>
        <w:szCs w:val="16"/>
        <w:lang w:val="en-GB"/>
      </w:rPr>
      <w:t xml:space="preserve"> (</w:t>
    </w:r>
    <w:proofErr w:type="gramEnd"/>
    <w:r>
      <w:rPr>
        <w:sz w:val="16"/>
        <w:szCs w:val="16"/>
      </w:rPr>
      <w:t>529863</w:t>
    </w:r>
    <w:r w:rsidRPr="00A33E49">
      <w:rPr>
        <w:sz w:val="16"/>
        <w:szCs w:val="16"/>
        <w:lang w:val="en-GB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1B00" w14:textId="77777777" w:rsidR="00BA0909" w:rsidRDefault="00BA0909" w:rsidP="00BA0909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A33E4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A33E49">
      <w:rPr>
        <w:noProof/>
        <w:sz w:val="16"/>
        <w:szCs w:val="16"/>
        <w:lang w:val="en-GB"/>
      </w:rPr>
      <w:t>P:\ARA\ITU-R\CONF-R\CMR23\000\085A.docx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33E49">
      <w:rPr>
        <w:sz w:val="16"/>
        <w:szCs w:val="16"/>
        <w:lang w:val="en-GB"/>
      </w:rPr>
      <w:t xml:space="preserve"> (</w:t>
    </w:r>
    <w:proofErr w:type="gramEnd"/>
    <w:r>
      <w:rPr>
        <w:sz w:val="16"/>
        <w:szCs w:val="16"/>
      </w:rPr>
      <w:t>529863</w:t>
    </w:r>
    <w:r w:rsidRPr="00A33E49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9A09" w14:textId="77777777" w:rsidR="0023680A" w:rsidRDefault="0023680A" w:rsidP="00C45930">
      <w:r>
        <w:separator/>
      </w:r>
    </w:p>
  </w:footnote>
  <w:footnote w:type="continuationSeparator" w:id="0">
    <w:p w14:paraId="1D09A367" w14:textId="77777777" w:rsidR="0023680A" w:rsidRDefault="0023680A" w:rsidP="002919E1">
      <w:r>
        <w:continuationSeparator/>
      </w:r>
    </w:p>
    <w:p w14:paraId="15CE7339" w14:textId="77777777" w:rsidR="0023680A" w:rsidRDefault="0023680A" w:rsidP="002919E1"/>
    <w:p w14:paraId="2C270C27" w14:textId="77777777" w:rsidR="0023680A" w:rsidRDefault="0023680A" w:rsidP="002919E1"/>
    <w:p w14:paraId="710A01B7" w14:textId="77777777" w:rsidR="0023680A" w:rsidRDefault="0023680A"/>
    <w:p w14:paraId="27F0C99C" w14:textId="77777777" w:rsidR="0023680A" w:rsidRDefault="0023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9222931"/>
  <w:bookmarkStart w:id="2" w:name="_Hlk149222932"/>
  <w:p w14:paraId="12BE214C" w14:textId="7305B778" w:rsidR="00D63A6F" w:rsidRPr="00A113B8" w:rsidRDefault="005E5F16" w:rsidP="003B5934">
    <w:pPr>
      <w:bidi w:val="0"/>
      <w:spacing w:after="360" w:line="240" w:lineRule="auto"/>
      <w:jc w:val="center"/>
      <w:rPr>
        <w:sz w:val="20"/>
        <w:szCs w:val="20"/>
      </w:rPr>
    </w:pPr>
    <w:r w:rsidRPr="00A113B8">
      <w:rPr>
        <w:rStyle w:val="PageNumber"/>
        <w:rFonts w:ascii="Dubai" w:hAnsi="Dubai" w:cs="Dubai"/>
      </w:rPr>
      <w:fldChar w:fldCharType="begin"/>
    </w:r>
    <w:r w:rsidRPr="00A113B8">
      <w:rPr>
        <w:rStyle w:val="PageNumber"/>
        <w:rFonts w:ascii="Dubai" w:hAnsi="Dubai" w:cs="Dubai"/>
      </w:rPr>
      <w:instrText xml:space="preserve"> PAGE </w:instrText>
    </w:r>
    <w:r w:rsidRPr="00A113B8">
      <w:rPr>
        <w:rStyle w:val="PageNumber"/>
        <w:rFonts w:ascii="Dubai" w:hAnsi="Dubai" w:cs="Dubai"/>
      </w:rPr>
      <w:fldChar w:fldCharType="separate"/>
    </w:r>
    <w:r w:rsidRPr="00A113B8">
      <w:rPr>
        <w:rStyle w:val="PageNumber"/>
        <w:rFonts w:ascii="Dubai" w:hAnsi="Dubai" w:cs="Dubai"/>
      </w:rPr>
      <w:t>2</w:t>
    </w:r>
    <w:r w:rsidRPr="00A113B8">
      <w:rPr>
        <w:rStyle w:val="PageNumber"/>
        <w:rFonts w:ascii="Dubai" w:hAnsi="Dubai" w:cs="Dubai"/>
      </w:rPr>
      <w:fldChar w:fldCharType="end"/>
    </w:r>
    <w:r w:rsidRPr="00A113B8">
      <w:rPr>
        <w:rStyle w:val="PageNumber"/>
        <w:rFonts w:ascii="Dubai" w:hAnsi="Dubai" w:cs="Dubai"/>
        <w:rtl/>
      </w:rPr>
      <w:br/>
    </w:r>
    <w:r w:rsidR="004F5F29" w:rsidRPr="00A113B8">
      <w:rPr>
        <w:rStyle w:val="PageNumber"/>
        <w:rFonts w:ascii="Dubai" w:hAnsi="Dubai" w:cs="Dubai"/>
      </w:rPr>
      <w:t>WRC</w:t>
    </w:r>
    <w:r w:rsidRPr="00A113B8">
      <w:rPr>
        <w:rStyle w:val="PageNumber"/>
        <w:rFonts w:ascii="Dubai" w:hAnsi="Dubai" w:cs="Dubai"/>
      </w:rPr>
      <w:t>23/</w:t>
    </w:r>
    <w:r w:rsidR="00207CA2">
      <w:rPr>
        <w:rStyle w:val="PageNumber"/>
        <w:rFonts w:ascii="Dubai" w:hAnsi="Dubai" w:cs="Dubai"/>
      </w:rPr>
      <w:t>85</w:t>
    </w:r>
    <w:r w:rsidRPr="00A113B8">
      <w:rPr>
        <w:rStyle w:val="PageNumber"/>
        <w:rFonts w:ascii="Dubai" w:hAnsi="Dubai" w:cs="Dubai"/>
      </w:rPr>
      <w:t>-A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63D0" w14:textId="5F2A546B" w:rsidR="00ED67C0" w:rsidRPr="00ED67C0" w:rsidRDefault="00ED67C0" w:rsidP="00ED67C0">
    <w:pPr>
      <w:bidi w:val="0"/>
      <w:spacing w:after="360" w:line="240" w:lineRule="auto"/>
      <w:jc w:val="center"/>
      <w:rPr>
        <w:sz w:val="20"/>
        <w:szCs w:val="20"/>
      </w:rPr>
    </w:pPr>
    <w:r w:rsidRPr="00A113B8">
      <w:rPr>
        <w:rStyle w:val="PageNumber"/>
        <w:rFonts w:ascii="Dubai" w:hAnsi="Dubai" w:cs="Dubai"/>
      </w:rPr>
      <w:fldChar w:fldCharType="begin"/>
    </w:r>
    <w:r w:rsidRPr="00A113B8">
      <w:rPr>
        <w:rStyle w:val="PageNumber"/>
        <w:rFonts w:ascii="Dubai" w:hAnsi="Dubai" w:cs="Dubai"/>
      </w:rPr>
      <w:instrText xml:space="preserve"> PAGE </w:instrText>
    </w:r>
    <w:r w:rsidRPr="00A113B8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A113B8">
      <w:rPr>
        <w:rStyle w:val="PageNumber"/>
        <w:rFonts w:ascii="Dubai" w:hAnsi="Dubai" w:cs="Dubai"/>
      </w:rPr>
      <w:fldChar w:fldCharType="end"/>
    </w:r>
    <w:r w:rsidRPr="00A113B8">
      <w:rPr>
        <w:rStyle w:val="PageNumber"/>
        <w:rFonts w:ascii="Dubai" w:hAnsi="Dubai" w:cs="Dubai"/>
        <w:rtl/>
      </w:rPr>
      <w:br/>
    </w:r>
    <w:r w:rsidRPr="00A113B8">
      <w:rPr>
        <w:rStyle w:val="PageNumber"/>
        <w:rFonts w:ascii="Dubai" w:hAnsi="Dubai" w:cs="Dubai"/>
      </w:rPr>
      <w:t>WRC23/</w:t>
    </w:r>
    <w:r w:rsidR="00207CA2">
      <w:rPr>
        <w:rStyle w:val="PageNumber"/>
        <w:rFonts w:ascii="Dubai" w:hAnsi="Dubai" w:cs="Dubai"/>
      </w:rPr>
      <w:t>85</w:t>
    </w:r>
    <w:r w:rsidRPr="00A113B8">
      <w:rPr>
        <w:rStyle w:val="PageNumber"/>
        <w:rFonts w:ascii="Dubai" w:hAnsi="Dubai" w:cs="Dubai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F2FA" w14:textId="77777777" w:rsidR="0013410B" w:rsidRDefault="001341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F6FE" w14:textId="77777777" w:rsidR="00BA0909" w:rsidRPr="00A113B8" w:rsidRDefault="00BA0909" w:rsidP="0080614A">
    <w:pPr>
      <w:bidi w:val="0"/>
      <w:spacing w:after="360" w:line="240" w:lineRule="auto"/>
      <w:jc w:val="center"/>
      <w:rPr>
        <w:sz w:val="20"/>
        <w:szCs w:val="20"/>
      </w:rPr>
    </w:pPr>
    <w:r w:rsidRPr="00A113B8">
      <w:rPr>
        <w:rStyle w:val="PageNumber"/>
        <w:rFonts w:ascii="Dubai" w:hAnsi="Dubai" w:cs="Dubai"/>
      </w:rPr>
      <w:fldChar w:fldCharType="begin"/>
    </w:r>
    <w:r w:rsidRPr="00A113B8">
      <w:rPr>
        <w:rStyle w:val="PageNumber"/>
        <w:rFonts w:ascii="Dubai" w:hAnsi="Dubai" w:cs="Dubai"/>
      </w:rPr>
      <w:instrText xml:space="preserve"> PAGE </w:instrText>
    </w:r>
    <w:r w:rsidRPr="00A113B8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4</w:t>
    </w:r>
    <w:r w:rsidRPr="00A113B8">
      <w:rPr>
        <w:rStyle w:val="PageNumber"/>
        <w:rFonts w:ascii="Dubai" w:hAnsi="Dubai" w:cs="Dubai"/>
      </w:rPr>
      <w:fldChar w:fldCharType="end"/>
    </w:r>
    <w:r w:rsidRPr="00A113B8">
      <w:rPr>
        <w:rStyle w:val="PageNumber"/>
        <w:rFonts w:ascii="Dubai" w:hAnsi="Dubai" w:cs="Dubai"/>
        <w:rtl/>
      </w:rPr>
      <w:br/>
    </w:r>
    <w:r w:rsidRPr="00A113B8">
      <w:rPr>
        <w:rStyle w:val="PageNumber"/>
        <w:rFonts w:ascii="Dubai" w:hAnsi="Dubai" w:cs="Dubai"/>
      </w:rPr>
      <w:t>WRC23/</w:t>
    </w:r>
    <w:r>
      <w:rPr>
        <w:rStyle w:val="PageNumber"/>
        <w:rFonts w:ascii="Dubai" w:hAnsi="Dubai" w:cs="Dubai"/>
      </w:rPr>
      <w:t>85</w:t>
    </w:r>
    <w:r w:rsidRPr="00A113B8">
      <w:rPr>
        <w:rStyle w:val="PageNumber"/>
        <w:rFonts w:ascii="Dubai" w:hAnsi="Dubai" w:cs="Duba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8593318">
    <w:abstractNumId w:val="9"/>
  </w:num>
  <w:num w:numId="2" w16cid:durableId="1905211784">
    <w:abstractNumId w:val="13"/>
  </w:num>
  <w:num w:numId="3" w16cid:durableId="1451778562">
    <w:abstractNumId w:val="11"/>
  </w:num>
  <w:num w:numId="4" w16cid:durableId="1984652404">
    <w:abstractNumId w:val="14"/>
  </w:num>
  <w:num w:numId="5" w16cid:durableId="1466314109">
    <w:abstractNumId w:val="7"/>
  </w:num>
  <w:num w:numId="6" w16cid:durableId="1218855870">
    <w:abstractNumId w:val="6"/>
  </w:num>
  <w:num w:numId="7" w16cid:durableId="1044597351">
    <w:abstractNumId w:val="5"/>
  </w:num>
  <w:num w:numId="8" w16cid:durableId="586501094">
    <w:abstractNumId w:val="4"/>
  </w:num>
  <w:num w:numId="9" w16cid:durableId="1016886656">
    <w:abstractNumId w:val="8"/>
  </w:num>
  <w:num w:numId="10" w16cid:durableId="650713053">
    <w:abstractNumId w:val="3"/>
  </w:num>
  <w:num w:numId="11" w16cid:durableId="1521119928">
    <w:abstractNumId w:val="2"/>
  </w:num>
  <w:num w:numId="12" w16cid:durableId="323556931">
    <w:abstractNumId w:val="1"/>
  </w:num>
  <w:num w:numId="13" w16cid:durableId="84958036">
    <w:abstractNumId w:val="0"/>
  </w:num>
  <w:num w:numId="14" w16cid:durableId="2137524987">
    <w:abstractNumId w:val="10"/>
  </w:num>
  <w:num w:numId="15" w16cid:durableId="686249698">
    <w:abstractNumId w:val="15"/>
  </w:num>
  <w:num w:numId="16" w16cid:durableId="746270939">
    <w:abstractNumId w:val="12"/>
  </w:num>
  <w:num w:numId="17" w16cid:durableId="1086075305">
    <w:abstractNumId w:val="6"/>
  </w:num>
  <w:num w:numId="18" w16cid:durableId="1278219786">
    <w:abstractNumId w:val="5"/>
  </w:num>
  <w:num w:numId="19" w16cid:durableId="1773940176">
    <w:abstractNumId w:val="3"/>
  </w:num>
  <w:num w:numId="20" w16cid:durableId="626621920">
    <w:abstractNumId w:val="2"/>
  </w:num>
  <w:num w:numId="21" w16cid:durableId="347872175">
    <w:abstractNumId w:val="6"/>
  </w:num>
  <w:num w:numId="22" w16cid:durableId="2080445636">
    <w:abstractNumId w:val="5"/>
  </w:num>
  <w:num w:numId="23" w16cid:durableId="1630168773">
    <w:abstractNumId w:val="3"/>
  </w:num>
  <w:num w:numId="24" w16cid:durableId="24138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10B"/>
    <w:rsid w:val="00134562"/>
    <w:rsid w:val="00134CAD"/>
    <w:rsid w:val="001356B2"/>
    <w:rsid w:val="00136B82"/>
    <w:rsid w:val="001371C6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5914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12D6"/>
    <w:rsid w:val="00200101"/>
    <w:rsid w:val="00200484"/>
    <w:rsid w:val="00201A0A"/>
    <w:rsid w:val="00203382"/>
    <w:rsid w:val="002047FE"/>
    <w:rsid w:val="002075D4"/>
    <w:rsid w:val="00207CA2"/>
    <w:rsid w:val="00211B2A"/>
    <w:rsid w:val="002160EC"/>
    <w:rsid w:val="0022104A"/>
    <w:rsid w:val="00223C6C"/>
    <w:rsid w:val="00227709"/>
    <w:rsid w:val="002319FD"/>
    <w:rsid w:val="002323AD"/>
    <w:rsid w:val="002333A0"/>
    <w:rsid w:val="0023680A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36DC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C4F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522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5934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B7783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D5BF5"/>
    <w:rsid w:val="006D783C"/>
    <w:rsid w:val="006E38D0"/>
    <w:rsid w:val="006E465B"/>
    <w:rsid w:val="006F1217"/>
    <w:rsid w:val="006F70BF"/>
    <w:rsid w:val="007057F3"/>
    <w:rsid w:val="00705D0C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284B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35AD"/>
    <w:rsid w:val="007D4FAB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614A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47C0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3B8"/>
    <w:rsid w:val="00A116A8"/>
    <w:rsid w:val="00A13C5D"/>
    <w:rsid w:val="00A17E61"/>
    <w:rsid w:val="00A22AE9"/>
    <w:rsid w:val="00A26758"/>
    <w:rsid w:val="00A26D0E"/>
    <w:rsid w:val="00A27205"/>
    <w:rsid w:val="00A278E9"/>
    <w:rsid w:val="00A33E4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4759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0C2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0909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0B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6B7A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0946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550B"/>
    <w:rsid w:val="00ED67C0"/>
    <w:rsid w:val="00EE12D9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1D2CA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065389-e793-4ad1-959f-cacc40573094">DPM</DPM_x0020_Author>
    <DPM_x0020_File_x0020_name xmlns="ae065389-e793-4ad1-959f-cacc40573094">R23-WRC23-C-0090!!MSW-A</DPM_x0020_File_x0020_name>
    <DPM_x0020_Version xmlns="ae065389-e793-4ad1-959f-cacc4057309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065389-e793-4ad1-959f-cacc40573094" targetNamespace="http://schemas.microsoft.com/office/2006/metadata/properties" ma:root="true" ma:fieldsID="d41af5c836d734370eb92e7ee5f83852" ns2:_="" ns3:_="">
    <xsd:import namespace="996b2e75-67fd-4955-a3b0-5ab9934cb50b"/>
    <xsd:import namespace="ae065389-e793-4ad1-959f-cacc405730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65389-e793-4ad1-959f-cacc405730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5FA6E4-F08C-414E-AD9F-60C5FE601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e065389-e793-4ad1-959f-cacc40573094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065389-e793-4ad1-959f-cacc40573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917</Words>
  <Characters>3330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R23-WRC23-C-0090!!MSW-A</vt:lpstr>
      <vt:lpstr>R23-WRC23-C-0090!!MSW-A</vt:lpstr>
    </vt:vector>
  </TitlesOfParts>
  <Manager>General Secretariat - Pool</Manager>
  <Company>International Telecommunication Union (ITU)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R23-WRC23-C-0090!!MSW-A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2023-11-18T16:18:00Z</dcterms:created>
  <dcterms:modified xsi:type="dcterms:W3CDTF">2023-11-18T17:30:00Z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