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1B23F2" w14:paraId="4110014D" w14:textId="77777777" w:rsidTr="004C6D0B">
        <w:trPr>
          <w:cantSplit/>
        </w:trPr>
        <w:tc>
          <w:tcPr>
            <w:tcW w:w="1418" w:type="dxa"/>
            <w:vAlign w:val="center"/>
          </w:tcPr>
          <w:p w14:paraId="794001B0" w14:textId="77777777" w:rsidR="004C6D0B" w:rsidRPr="001B23F2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B23F2">
              <w:drawing>
                <wp:inline distT="0" distB="0" distL="0" distR="0" wp14:anchorId="3C4BBD2A" wp14:editId="40A4BB8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78DBC2B" w14:textId="77777777" w:rsidR="004C6D0B" w:rsidRPr="001B23F2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B23F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1B23F2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3788196" w14:textId="77777777" w:rsidR="004C6D0B" w:rsidRPr="001B23F2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1B23F2">
              <w:drawing>
                <wp:inline distT="0" distB="0" distL="0" distR="0" wp14:anchorId="0ABA86D5" wp14:editId="30D33E9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B23F2" w14:paraId="2502C84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E0ECE73" w14:textId="77777777" w:rsidR="005651C9" w:rsidRPr="001B23F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912E5B3" w14:textId="77777777" w:rsidR="005651C9" w:rsidRPr="001B23F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B23F2" w14:paraId="5CB0C69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6CA8490" w14:textId="77777777" w:rsidR="005651C9" w:rsidRPr="001B23F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24C85AB" w14:textId="77777777" w:rsidR="005651C9" w:rsidRPr="001B23F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B23F2" w14:paraId="55A936A5" w14:textId="77777777" w:rsidTr="001226EC">
        <w:trPr>
          <w:cantSplit/>
        </w:trPr>
        <w:tc>
          <w:tcPr>
            <w:tcW w:w="6771" w:type="dxa"/>
            <w:gridSpan w:val="2"/>
          </w:tcPr>
          <w:p w14:paraId="04C0588B" w14:textId="77777777" w:rsidR="005651C9" w:rsidRPr="001B23F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B23F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211885D" w14:textId="77777777" w:rsidR="005651C9" w:rsidRPr="001B23F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B23F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1B23F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65(Add.24)</w:t>
            </w:r>
            <w:r w:rsidR="005651C9" w:rsidRPr="001B23F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B23F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B23F2" w14:paraId="7519314F" w14:textId="77777777" w:rsidTr="001226EC">
        <w:trPr>
          <w:cantSplit/>
        </w:trPr>
        <w:tc>
          <w:tcPr>
            <w:tcW w:w="6771" w:type="dxa"/>
            <w:gridSpan w:val="2"/>
          </w:tcPr>
          <w:p w14:paraId="57A23022" w14:textId="77777777" w:rsidR="000F33D8" w:rsidRPr="001B23F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41D5A2D" w14:textId="77777777" w:rsidR="000F33D8" w:rsidRPr="001B23F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B23F2">
              <w:rPr>
                <w:rFonts w:ascii="Verdana" w:hAnsi="Verdana"/>
                <w:b/>
                <w:bCs/>
                <w:sz w:val="18"/>
                <w:szCs w:val="18"/>
              </w:rPr>
              <w:t>29 сентября 2023 года</w:t>
            </w:r>
          </w:p>
        </w:tc>
      </w:tr>
      <w:tr w:rsidR="000F33D8" w:rsidRPr="001B23F2" w14:paraId="003EEAF7" w14:textId="77777777" w:rsidTr="001226EC">
        <w:trPr>
          <w:cantSplit/>
        </w:trPr>
        <w:tc>
          <w:tcPr>
            <w:tcW w:w="6771" w:type="dxa"/>
            <w:gridSpan w:val="2"/>
          </w:tcPr>
          <w:p w14:paraId="6285900B" w14:textId="77777777" w:rsidR="000F33D8" w:rsidRPr="001B23F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8F3E903" w14:textId="77777777" w:rsidR="000F33D8" w:rsidRPr="001B23F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B23F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B23F2" w14:paraId="16DABEEA" w14:textId="77777777" w:rsidTr="009546EA">
        <w:trPr>
          <w:cantSplit/>
        </w:trPr>
        <w:tc>
          <w:tcPr>
            <w:tcW w:w="10031" w:type="dxa"/>
            <w:gridSpan w:val="4"/>
          </w:tcPr>
          <w:p w14:paraId="08C8B52A" w14:textId="77777777" w:rsidR="000F33D8" w:rsidRPr="001B23F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B23F2" w14:paraId="4587E1E2" w14:textId="77777777">
        <w:trPr>
          <w:cantSplit/>
        </w:trPr>
        <w:tc>
          <w:tcPr>
            <w:tcW w:w="10031" w:type="dxa"/>
            <w:gridSpan w:val="4"/>
          </w:tcPr>
          <w:p w14:paraId="60DAD0C4" w14:textId="77777777" w:rsidR="000F33D8" w:rsidRPr="001B23F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B23F2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1B23F2" w14:paraId="2F431434" w14:textId="77777777">
        <w:trPr>
          <w:cantSplit/>
        </w:trPr>
        <w:tc>
          <w:tcPr>
            <w:tcW w:w="10031" w:type="dxa"/>
            <w:gridSpan w:val="4"/>
          </w:tcPr>
          <w:p w14:paraId="08F161D6" w14:textId="442A24D0" w:rsidR="000F33D8" w:rsidRPr="001B23F2" w:rsidRDefault="006565A1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1B23F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B23F2" w14:paraId="0BDFE89B" w14:textId="77777777">
        <w:trPr>
          <w:cantSplit/>
        </w:trPr>
        <w:tc>
          <w:tcPr>
            <w:tcW w:w="10031" w:type="dxa"/>
            <w:gridSpan w:val="4"/>
          </w:tcPr>
          <w:p w14:paraId="3B6AD0FA" w14:textId="77777777" w:rsidR="000F33D8" w:rsidRPr="001B23F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B23F2" w14:paraId="05B78EFB" w14:textId="77777777">
        <w:trPr>
          <w:cantSplit/>
        </w:trPr>
        <w:tc>
          <w:tcPr>
            <w:tcW w:w="10031" w:type="dxa"/>
            <w:gridSpan w:val="4"/>
          </w:tcPr>
          <w:p w14:paraId="27EB375C" w14:textId="77777777" w:rsidR="000F33D8" w:rsidRPr="001B23F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B23F2">
              <w:rPr>
                <w:lang w:val="ru-RU"/>
              </w:rPr>
              <w:t>Пункт 9.1 повестки дня</w:t>
            </w:r>
          </w:p>
        </w:tc>
      </w:tr>
    </w:tbl>
    <w:bookmarkEnd w:id="7"/>
    <w:p w14:paraId="6DF4DC64" w14:textId="77777777" w:rsidR="006565A1" w:rsidRPr="001B23F2" w:rsidRDefault="006565A1" w:rsidP="0010047E">
      <w:r w:rsidRPr="001B23F2">
        <w:t>9</w:t>
      </w:r>
      <w:r w:rsidRPr="001B23F2">
        <w:tab/>
        <w:t>рассмотреть и утвердить Отчет Директора Бюро радиосвязи в соответствии со Статьей 7 Конвенции МСЭ;</w:t>
      </w:r>
    </w:p>
    <w:p w14:paraId="65B7E4C8" w14:textId="77777777" w:rsidR="006565A1" w:rsidRPr="001B23F2" w:rsidRDefault="006565A1" w:rsidP="008639B9">
      <w:r w:rsidRPr="001B23F2">
        <w:t>9.1</w:t>
      </w:r>
      <w:r w:rsidRPr="001B23F2">
        <w:tab/>
        <w:t>о деятельности Сектора радиосвязи МСЭ в период после ВКР-19:</w:t>
      </w:r>
    </w:p>
    <w:p w14:paraId="2490E33D" w14:textId="2A5EE4B6" w:rsidR="008A0F8F" w:rsidRPr="001B23F2" w:rsidRDefault="00B8411D" w:rsidP="008A0F8F">
      <w:pPr>
        <w:pStyle w:val="Headingb"/>
        <w:rPr>
          <w:lang w:val="ru-RU"/>
        </w:rPr>
      </w:pPr>
      <w:r w:rsidRPr="001B23F2">
        <w:rPr>
          <w:lang w:val="ru-RU"/>
        </w:rPr>
        <w:t>Введение</w:t>
      </w:r>
    </w:p>
    <w:p w14:paraId="7CE8C62D" w14:textId="73B5C89A" w:rsidR="008A0F8F" w:rsidRPr="001B23F2" w:rsidRDefault="00B8411D" w:rsidP="008A0F8F">
      <w:pPr>
        <w:rPr>
          <w:color w:val="000000"/>
          <w:sz w:val="24"/>
          <w:lang w:eastAsia="en-GB"/>
        </w:rPr>
      </w:pPr>
      <w:r w:rsidRPr="001B23F2">
        <w:t xml:space="preserve">В </w:t>
      </w:r>
      <w:r w:rsidR="008A0F8F" w:rsidRPr="001B23F2">
        <w:t>Резолюци</w:t>
      </w:r>
      <w:r w:rsidRPr="001B23F2">
        <w:t>и</w:t>
      </w:r>
      <w:r w:rsidR="008A0F8F" w:rsidRPr="001B23F2">
        <w:t xml:space="preserve"> </w:t>
      </w:r>
      <w:r w:rsidR="008A0F8F" w:rsidRPr="001B23F2">
        <w:rPr>
          <w:b/>
          <w:bCs/>
        </w:rPr>
        <w:t>427 (ВКР-19)</w:t>
      </w:r>
      <w:r w:rsidR="008A0F8F" w:rsidRPr="001B23F2">
        <w:t xml:space="preserve"> об обновлении положений, касающихся воздушных служб, в Регламенте радиосвязи </w:t>
      </w:r>
      <w:r w:rsidRPr="001B23F2">
        <w:t xml:space="preserve">содержится пункт </w:t>
      </w:r>
      <w:r w:rsidR="008A0F8F" w:rsidRPr="001B23F2">
        <w:rPr>
          <w:i/>
          <w:iCs/>
          <w:color w:val="000000"/>
        </w:rPr>
        <w:t>решает предложить Сектору радиосвязи МСЭ</w:t>
      </w:r>
    </w:p>
    <w:p w14:paraId="0907A117" w14:textId="686BE099" w:rsidR="008A0F8F" w:rsidRPr="001B23F2" w:rsidRDefault="008A0F8F" w:rsidP="008A0F8F">
      <w:pPr>
        <w:ind w:left="567"/>
      </w:pPr>
      <w:r w:rsidRPr="001B23F2">
        <w:t>изучить Статьи, ограниченные Главами IV, V, VI и VIII Тома 1 Регламента радиосвязи, и соответствующие Приложения к нему, в зависимости от случая, чтобы определить устаревшие положения, касающиеся воздушных служб, в соответствии со стандартами и рекомендуемой практикой, и разработать примеры регламентарных текстов для обновления этих положений при обеспечении того, что возможные изменения этих положений не окажут влияния на какие-либо другие системы или службы, работающие в соответствии с Регламентом радиосвязи</w:t>
      </w:r>
      <w:r w:rsidR="001B23F2">
        <w:t>.</w:t>
      </w:r>
    </w:p>
    <w:p w14:paraId="24CDDE2F" w14:textId="2B2D35AC" w:rsidR="008A0F8F" w:rsidRPr="001B23F2" w:rsidRDefault="00A95B42" w:rsidP="008A0F8F">
      <w:r w:rsidRPr="001B23F2">
        <w:t>В данных общих предложениях европейских стран говорится, что на ВКР-23 не ожидается каких-либо действий по Регламенту радиосвязи</w:t>
      </w:r>
      <w:r w:rsidR="008A0F8F" w:rsidRPr="001B23F2">
        <w:t xml:space="preserve">. </w:t>
      </w:r>
    </w:p>
    <w:p w14:paraId="08D16EBE" w14:textId="5BB8572F" w:rsidR="008A0F8F" w:rsidRPr="001B23F2" w:rsidRDefault="00A95B42" w:rsidP="008A0F8F">
      <w:pPr>
        <w:pStyle w:val="Headingb"/>
        <w:rPr>
          <w:lang w:val="ru-RU"/>
        </w:rPr>
      </w:pPr>
      <w:r w:rsidRPr="001B23F2">
        <w:rPr>
          <w:lang w:val="ru-RU"/>
        </w:rPr>
        <w:t>Предложения</w:t>
      </w:r>
    </w:p>
    <w:p w14:paraId="182530B5" w14:textId="77777777" w:rsidR="008A0F8F" w:rsidRPr="001B23F2" w:rsidRDefault="008A0F8F" w:rsidP="00BD0D2F"/>
    <w:p w14:paraId="15A0B8FF" w14:textId="77777777" w:rsidR="009B5CC2" w:rsidRPr="001B23F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B23F2">
        <w:br w:type="page"/>
      </w:r>
    </w:p>
    <w:p w14:paraId="51E5C602" w14:textId="77777777" w:rsidR="00244E5D" w:rsidRPr="001B23F2" w:rsidRDefault="006565A1">
      <w:pPr>
        <w:pStyle w:val="Proposal"/>
      </w:pPr>
      <w:r w:rsidRPr="001B23F2">
        <w:rPr>
          <w:u w:val="single"/>
        </w:rPr>
        <w:lastRenderedPageBreak/>
        <w:t>NOC</w:t>
      </w:r>
      <w:r w:rsidRPr="001B23F2">
        <w:tab/>
        <w:t>EUR/65A24A5/1</w:t>
      </w:r>
    </w:p>
    <w:p w14:paraId="76EA1D7B" w14:textId="77777777" w:rsidR="006565A1" w:rsidRPr="001B23F2" w:rsidRDefault="006565A1" w:rsidP="00FB5E69">
      <w:pPr>
        <w:pStyle w:val="ChapNo"/>
        <w:rPr>
          <w:rFonts w:ascii="Times New Roman" w:hAnsi="Times New Roman"/>
          <w:b w:val="0"/>
        </w:rPr>
      </w:pPr>
      <w:bookmarkStart w:id="8" w:name="_Toc331607719"/>
      <w:bookmarkStart w:id="9" w:name="_Toc43466471"/>
      <w:r w:rsidRPr="001B23F2">
        <w:rPr>
          <w:rFonts w:ascii="Times New Roman" w:hAnsi="Times New Roman"/>
          <w:b w:val="0"/>
        </w:rPr>
        <w:t>ГЛАВА  IV</w:t>
      </w:r>
      <w:bookmarkEnd w:id="8"/>
      <w:bookmarkEnd w:id="9"/>
    </w:p>
    <w:p w14:paraId="0E79E0F6" w14:textId="77777777" w:rsidR="006565A1" w:rsidRPr="001B23F2" w:rsidRDefault="006565A1" w:rsidP="00FB5E69">
      <w:pPr>
        <w:pStyle w:val="Chaptitle"/>
      </w:pPr>
      <w:bookmarkStart w:id="10" w:name="_Toc331607720"/>
      <w:bookmarkStart w:id="11" w:name="_Toc43466472"/>
      <w:r w:rsidRPr="001B23F2">
        <w:t>Помехи</w:t>
      </w:r>
      <w:bookmarkEnd w:id="10"/>
      <w:bookmarkEnd w:id="11"/>
    </w:p>
    <w:p w14:paraId="74B7F8C8" w14:textId="77777777" w:rsidR="00244E5D" w:rsidRPr="001B23F2" w:rsidRDefault="00244E5D">
      <w:pPr>
        <w:pStyle w:val="Reasons"/>
      </w:pPr>
    </w:p>
    <w:p w14:paraId="50D0126E" w14:textId="77777777" w:rsidR="00244E5D" w:rsidRPr="001B23F2" w:rsidRDefault="006565A1">
      <w:pPr>
        <w:pStyle w:val="Proposal"/>
      </w:pPr>
      <w:r w:rsidRPr="001B23F2">
        <w:rPr>
          <w:u w:val="single"/>
        </w:rPr>
        <w:t>NOC</w:t>
      </w:r>
      <w:r w:rsidRPr="001B23F2">
        <w:tab/>
        <w:t>EUR/65A24A5/2</w:t>
      </w:r>
    </w:p>
    <w:p w14:paraId="595FF6E0" w14:textId="77777777" w:rsidR="006565A1" w:rsidRPr="001B23F2" w:rsidRDefault="006565A1" w:rsidP="00FB5E69">
      <w:pPr>
        <w:pStyle w:val="ChapNo"/>
        <w:rPr>
          <w:rFonts w:ascii="Times New Roman" w:hAnsi="Times New Roman"/>
          <w:b w:val="0"/>
        </w:rPr>
      </w:pPr>
      <w:bookmarkStart w:id="12" w:name="_Toc43466477"/>
      <w:r w:rsidRPr="001B23F2">
        <w:rPr>
          <w:rFonts w:ascii="Times New Roman" w:hAnsi="Times New Roman"/>
          <w:b w:val="0"/>
        </w:rPr>
        <w:t>ГЛАВА  V</w:t>
      </w:r>
      <w:bookmarkEnd w:id="12"/>
    </w:p>
    <w:p w14:paraId="518EE550" w14:textId="77777777" w:rsidR="006565A1" w:rsidRPr="001B23F2" w:rsidRDefault="006565A1" w:rsidP="00FB5E69">
      <w:pPr>
        <w:pStyle w:val="Chaptitle"/>
      </w:pPr>
      <w:bookmarkStart w:id="13" w:name="_Toc331607732"/>
      <w:bookmarkStart w:id="14" w:name="_Toc43466478"/>
      <w:r w:rsidRPr="001B23F2">
        <w:t>Административные положения</w:t>
      </w:r>
      <w:bookmarkEnd w:id="13"/>
      <w:bookmarkEnd w:id="14"/>
    </w:p>
    <w:p w14:paraId="72000427" w14:textId="77777777" w:rsidR="00244E5D" w:rsidRPr="001B23F2" w:rsidRDefault="00244E5D">
      <w:pPr>
        <w:pStyle w:val="Reasons"/>
      </w:pPr>
    </w:p>
    <w:p w14:paraId="05AC410F" w14:textId="77777777" w:rsidR="00244E5D" w:rsidRPr="001B23F2" w:rsidRDefault="006565A1">
      <w:pPr>
        <w:pStyle w:val="Proposal"/>
      </w:pPr>
      <w:r w:rsidRPr="001B23F2">
        <w:rPr>
          <w:u w:val="single"/>
        </w:rPr>
        <w:t>NOC</w:t>
      </w:r>
      <w:r w:rsidRPr="001B23F2">
        <w:tab/>
        <w:t>EUR/65A24A5/3</w:t>
      </w:r>
    </w:p>
    <w:p w14:paraId="3C489DB6" w14:textId="77777777" w:rsidR="006565A1" w:rsidRPr="001B23F2" w:rsidRDefault="006565A1" w:rsidP="00FB5E69">
      <w:pPr>
        <w:pStyle w:val="ChapNo"/>
        <w:rPr>
          <w:rFonts w:ascii="Times New Roman" w:hAnsi="Times New Roman"/>
          <w:b w:val="0"/>
        </w:rPr>
      </w:pPr>
      <w:bookmarkStart w:id="15" w:name="_Toc43466487"/>
      <w:r w:rsidRPr="001B23F2">
        <w:rPr>
          <w:rFonts w:ascii="Times New Roman" w:hAnsi="Times New Roman"/>
          <w:b w:val="0"/>
        </w:rPr>
        <w:t>ГЛАВА  VI</w:t>
      </w:r>
      <w:bookmarkEnd w:id="15"/>
    </w:p>
    <w:p w14:paraId="48D730F9" w14:textId="77777777" w:rsidR="006565A1" w:rsidRPr="001B23F2" w:rsidRDefault="006565A1" w:rsidP="00FB5E69">
      <w:pPr>
        <w:pStyle w:val="Chaptitle"/>
      </w:pPr>
      <w:bookmarkStart w:id="16" w:name="_Toc331607752"/>
      <w:bookmarkStart w:id="17" w:name="_Toc43466488"/>
      <w:r w:rsidRPr="001B23F2">
        <w:t>Положения, касающиеся служб и станций</w:t>
      </w:r>
      <w:bookmarkEnd w:id="16"/>
      <w:bookmarkEnd w:id="17"/>
    </w:p>
    <w:p w14:paraId="027EA2D8" w14:textId="77777777" w:rsidR="00244E5D" w:rsidRPr="001B23F2" w:rsidRDefault="00244E5D">
      <w:pPr>
        <w:pStyle w:val="Reasons"/>
      </w:pPr>
    </w:p>
    <w:p w14:paraId="4F39D88A" w14:textId="77777777" w:rsidR="00244E5D" w:rsidRPr="001B23F2" w:rsidRDefault="006565A1">
      <w:pPr>
        <w:pStyle w:val="Proposal"/>
      </w:pPr>
      <w:r w:rsidRPr="001B23F2">
        <w:rPr>
          <w:u w:val="single"/>
        </w:rPr>
        <w:t>NOC</w:t>
      </w:r>
      <w:r w:rsidRPr="001B23F2">
        <w:tab/>
        <w:t>EUR/65A24A5/4</w:t>
      </w:r>
    </w:p>
    <w:p w14:paraId="7934F615" w14:textId="77777777" w:rsidR="006565A1" w:rsidRPr="001B23F2" w:rsidRDefault="006565A1" w:rsidP="00FB5E69">
      <w:pPr>
        <w:pStyle w:val="ChapNo"/>
        <w:rPr>
          <w:rFonts w:ascii="Times New Roman" w:hAnsi="Times New Roman"/>
          <w:b w:val="0"/>
        </w:rPr>
      </w:pPr>
      <w:bookmarkStart w:id="18" w:name="_Toc43466521"/>
      <w:r w:rsidRPr="001B23F2">
        <w:rPr>
          <w:rFonts w:ascii="Times New Roman" w:hAnsi="Times New Roman"/>
          <w:b w:val="0"/>
        </w:rPr>
        <w:t>ГЛАВА  VIII</w:t>
      </w:r>
      <w:bookmarkEnd w:id="18"/>
    </w:p>
    <w:p w14:paraId="7FD16D33" w14:textId="77777777" w:rsidR="006565A1" w:rsidRPr="001B23F2" w:rsidRDefault="006565A1" w:rsidP="00FB5E69">
      <w:pPr>
        <w:pStyle w:val="Chaptitle"/>
        <w:rPr>
          <w:lang w:eastAsia="ru-RU"/>
        </w:rPr>
      </w:pPr>
      <w:bookmarkStart w:id="19" w:name="_Toc331607828"/>
      <w:bookmarkStart w:id="20" w:name="_Toc43466522"/>
      <w:r w:rsidRPr="001B23F2">
        <w:rPr>
          <w:lang w:eastAsia="ru-RU"/>
        </w:rPr>
        <w:t>Воздушные службы</w:t>
      </w:r>
      <w:bookmarkEnd w:id="19"/>
      <w:bookmarkEnd w:id="20"/>
    </w:p>
    <w:p w14:paraId="20573B2F" w14:textId="4D94F770" w:rsidR="00244E5D" w:rsidRPr="001B23F2" w:rsidRDefault="006565A1">
      <w:pPr>
        <w:pStyle w:val="Reasons"/>
      </w:pPr>
      <w:r w:rsidRPr="001B23F2">
        <w:rPr>
          <w:b/>
        </w:rPr>
        <w:t>Основания</w:t>
      </w:r>
      <w:r w:rsidRPr="001B23F2">
        <w:rPr>
          <w:bCs/>
        </w:rPr>
        <w:t>:</w:t>
      </w:r>
      <w:r w:rsidRPr="001B23F2">
        <w:tab/>
      </w:r>
      <w:r w:rsidR="008A0F8F" w:rsidRPr="001B23F2">
        <w:t xml:space="preserve">Во исполнение Резолюции </w:t>
      </w:r>
      <w:r w:rsidR="008A0F8F" w:rsidRPr="001B23F2">
        <w:rPr>
          <w:b/>
          <w:bCs/>
        </w:rPr>
        <w:t>427 (ВКР-19)</w:t>
      </w:r>
      <w:r w:rsidR="008A0F8F" w:rsidRPr="001B23F2">
        <w:t xml:space="preserve"> в ноябре 2022 года МСЭ-R начал исследования, к которым ИКАО еще не приступила, поэтому </w:t>
      </w:r>
      <w:r w:rsidR="00B77F61" w:rsidRPr="001B23F2">
        <w:t xml:space="preserve">еще </w:t>
      </w:r>
      <w:r w:rsidR="008A0F8F" w:rsidRPr="001B23F2">
        <w:t>не настал</w:t>
      </w:r>
      <w:r w:rsidR="00B77F61" w:rsidRPr="001B23F2">
        <w:t>о время</w:t>
      </w:r>
      <w:r w:rsidR="008A0F8F" w:rsidRPr="001B23F2">
        <w:t xml:space="preserve"> для внесения каких-либо обоснованных изменений на ВКР-23.</w:t>
      </w:r>
    </w:p>
    <w:p w14:paraId="4D864514" w14:textId="77777777" w:rsidR="00244E5D" w:rsidRPr="001B23F2" w:rsidRDefault="006565A1">
      <w:pPr>
        <w:pStyle w:val="Proposal"/>
      </w:pPr>
      <w:r w:rsidRPr="001B23F2">
        <w:t>SUP</w:t>
      </w:r>
      <w:r w:rsidRPr="001B23F2">
        <w:tab/>
        <w:t>EUR/65A24A5/5</w:t>
      </w:r>
    </w:p>
    <w:p w14:paraId="3314E34A" w14:textId="77777777" w:rsidR="006565A1" w:rsidRPr="001B23F2" w:rsidRDefault="006565A1" w:rsidP="00116F5D">
      <w:pPr>
        <w:pStyle w:val="ResNo"/>
      </w:pPr>
      <w:r w:rsidRPr="001B23F2">
        <w:t xml:space="preserve">Резолюция  </w:t>
      </w:r>
      <w:r w:rsidRPr="001B23F2">
        <w:rPr>
          <w:rStyle w:val="href"/>
        </w:rPr>
        <w:t>427</w:t>
      </w:r>
      <w:r w:rsidRPr="001B23F2">
        <w:t xml:space="preserve">  (ВКР-19)</w:t>
      </w:r>
    </w:p>
    <w:p w14:paraId="43604B40" w14:textId="77777777" w:rsidR="006565A1" w:rsidRPr="001B23F2" w:rsidRDefault="006565A1" w:rsidP="00116F5D">
      <w:pPr>
        <w:pStyle w:val="Restitle"/>
      </w:pPr>
      <w:bookmarkStart w:id="21" w:name="_Toc35863652"/>
      <w:bookmarkStart w:id="22" w:name="_Toc35864020"/>
      <w:bookmarkStart w:id="23" w:name="_Toc36020415"/>
      <w:bookmarkStart w:id="24" w:name="_Toc39740208"/>
      <w:r w:rsidRPr="001B23F2">
        <w:rPr>
          <w:bCs/>
          <w:szCs w:val="28"/>
        </w:rPr>
        <w:t>Обновление положений, касающихся воздушных служб, в Регламенте радиосвязи</w:t>
      </w:r>
      <w:bookmarkEnd w:id="21"/>
      <w:bookmarkEnd w:id="22"/>
      <w:bookmarkEnd w:id="23"/>
      <w:bookmarkEnd w:id="24"/>
    </w:p>
    <w:p w14:paraId="4E24DC17" w14:textId="6E1042F6" w:rsidR="008A0F8F" w:rsidRPr="001B23F2" w:rsidRDefault="006565A1">
      <w:pPr>
        <w:pStyle w:val="Reasons"/>
      </w:pPr>
      <w:r w:rsidRPr="001B23F2">
        <w:rPr>
          <w:b/>
        </w:rPr>
        <w:t>Основания</w:t>
      </w:r>
      <w:r w:rsidRPr="001B23F2">
        <w:rPr>
          <w:bCs/>
        </w:rPr>
        <w:t>:</w:t>
      </w:r>
      <w:r w:rsidRPr="001B23F2">
        <w:tab/>
      </w:r>
      <w:r w:rsidR="00B77F61" w:rsidRPr="001B23F2">
        <w:t xml:space="preserve">Можно рассмотреть вопрос о разработке новой Резолюции по возможному новому пункту повестки дня </w:t>
      </w:r>
      <w:r w:rsidR="00E0413E" w:rsidRPr="001B23F2">
        <w:t xml:space="preserve">ВКР-27 </w:t>
      </w:r>
      <w:r w:rsidR="00B77F61" w:rsidRPr="001B23F2">
        <w:t xml:space="preserve">для </w:t>
      </w:r>
      <w:r w:rsidR="008A0F8F" w:rsidRPr="001B23F2">
        <w:t>замен</w:t>
      </w:r>
      <w:r w:rsidR="00B77F61" w:rsidRPr="001B23F2">
        <w:t>ы</w:t>
      </w:r>
      <w:r w:rsidR="008A0F8F" w:rsidRPr="001B23F2">
        <w:t xml:space="preserve"> Резолюции </w:t>
      </w:r>
      <w:r w:rsidR="008A0F8F" w:rsidRPr="001B23F2">
        <w:rPr>
          <w:b/>
          <w:bCs/>
        </w:rPr>
        <w:t>427 (ВКР-19)</w:t>
      </w:r>
      <w:r w:rsidR="008A0F8F" w:rsidRPr="001B23F2">
        <w:t xml:space="preserve"> </w:t>
      </w:r>
      <w:r w:rsidR="00B77F61" w:rsidRPr="001B23F2">
        <w:t xml:space="preserve">с более конкретной сферой охвата, учитывая ход исследований </w:t>
      </w:r>
      <w:r w:rsidR="008A0F8F" w:rsidRPr="001B23F2">
        <w:t>МСЭ-R.</w:t>
      </w:r>
    </w:p>
    <w:p w14:paraId="697CDBD0" w14:textId="6FDD3B99" w:rsidR="008A0F8F" w:rsidRPr="001B23F2" w:rsidRDefault="008A0F8F" w:rsidP="001B23F2">
      <w:pPr>
        <w:spacing w:before="480"/>
        <w:jc w:val="center"/>
      </w:pPr>
      <w:r w:rsidRPr="001B23F2">
        <w:t>______________</w:t>
      </w:r>
    </w:p>
    <w:sectPr w:rsidR="008A0F8F" w:rsidRPr="001B23F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0744" w14:textId="77777777" w:rsidR="00B958BD" w:rsidRDefault="00B958BD">
      <w:r>
        <w:separator/>
      </w:r>
    </w:p>
  </w:endnote>
  <w:endnote w:type="continuationSeparator" w:id="0">
    <w:p w14:paraId="6173596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497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B38C96" w14:textId="746C90D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23F2">
      <w:rPr>
        <w:noProof/>
      </w:rPr>
      <w:t>15.10.23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7E25" w14:textId="7030EBAB" w:rsidR="00567276" w:rsidRDefault="00567276" w:rsidP="00F33B22">
    <w:pPr>
      <w:pStyle w:val="Footer"/>
    </w:pPr>
    <w:r>
      <w:fldChar w:fldCharType="begin"/>
    </w:r>
    <w:r w:rsidRPr="009845D6">
      <w:instrText xml:space="preserve"> FILENAME \p  \* MERGEFORMAT </w:instrText>
    </w:r>
    <w:r>
      <w:fldChar w:fldCharType="separate"/>
    </w:r>
    <w:r w:rsidR="009845D6" w:rsidRPr="009845D6">
      <w:t>P:\RUS\ITU-R\CONF-R\CMR23\000\065ADD24ADD5R.docx</w:t>
    </w:r>
    <w:r>
      <w:fldChar w:fldCharType="end"/>
    </w:r>
    <w:r w:rsidR="009845D6">
      <w:t xml:space="preserve"> (528863)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9A51" w14:textId="24AA93C2" w:rsidR="00567276" w:rsidRPr="008A0F8F" w:rsidRDefault="00567276" w:rsidP="00FB67E5">
    <w:pPr>
      <w:pStyle w:val="Footer"/>
    </w:pPr>
    <w:r>
      <w:fldChar w:fldCharType="begin"/>
    </w:r>
    <w:r w:rsidRPr="008A0F8F">
      <w:instrText xml:space="preserve"> FILENAME \p  \* MERGEFORMAT </w:instrText>
    </w:r>
    <w:r>
      <w:fldChar w:fldCharType="separate"/>
    </w:r>
    <w:r w:rsidR="008A0F8F" w:rsidRPr="008A0F8F">
      <w:t>P:\RUS\ITU-R\CONF-R\CMR23\000\065ADD24ADD5R.docx</w:t>
    </w:r>
    <w:r>
      <w:fldChar w:fldCharType="end"/>
    </w:r>
    <w:r w:rsidR="008A0F8F" w:rsidRPr="008A0F8F">
      <w:t xml:space="preserve"> (</w:t>
    </w:r>
    <w:r w:rsidR="008A0F8F">
      <w:t>528863</w:t>
    </w:r>
    <w:r w:rsidR="008A0F8F" w:rsidRPr="008A0F8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17CE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8364D5B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A71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25722C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65(Add.24)(Add.5)-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3309105">
    <w:abstractNumId w:val="0"/>
  </w:num>
  <w:num w:numId="2" w16cid:durableId="3099882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B23F2"/>
    <w:rsid w:val="001D46DF"/>
    <w:rsid w:val="001E5FB4"/>
    <w:rsid w:val="00202CA0"/>
    <w:rsid w:val="00230582"/>
    <w:rsid w:val="002449AA"/>
    <w:rsid w:val="00244E5D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412D8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65A1"/>
    <w:rsid w:val="00657DE0"/>
    <w:rsid w:val="00692C06"/>
    <w:rsid w:val="006A6E9B"/>
    <w:rsid w:val="00763F4F"/>
    <w:rsid w:val="00775720"/>
    <w:rsid w:val="007917AE"/>
    <w:rsid w:val="007923C2"/>
    <w:rsid w:val="007A08B5"/>
    <w:rsid w:val="00811633"/>
    <w:rsid w:val="00812452"/>
    <w:rsid w:val="00815749"/>
    <w:rsid w:val="00872FC8"/>
    <w:rsid w:val="008A0F8F"/>
    <w:rsid w:val="008B43F2"/>
    <w:rsid w:val="008C3257"/>
    <w:rsid w:val="008C401C"/>
    <w:rsid w:val="009119CC"/>
    <w:rsid w:val="00917C0A"/>
    <w:rsid w:val="00941A02"/>
    <w:rsid w:val="00966C93"/>
    <w:rsid w:val="009845D6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5B42"/>
    <w:rsid w:val="00A97EC0"/>
    <w:rsid w:val="00AC66E6"/>
    <w:rsid w:val="00B24E60"/>
    <w:rsid w:val="00B468A6"/>
    <w:rsid w:val="00B75113"/>
    <w:rsid w:val="00B77F61"/>
    <w:rsid w:val="00B8411D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0413E"/>
    <w:rsid w:val="00E2253F"/>
    <w:rsid w:val="00E43E99"/>
    <w:rsid w:val="00E5155F"/>
    <w:rsid w:val="00E51B51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6B18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dpstylecall">
    <w:name w:val="dpstylecall"/>
    <w:basedOn w:val="Normal"/>
    <w:rsid w:val="008A0F8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A0F8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224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R23-WRC23-C-0065!A24-A5!MSW-R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6D24B-3EC7-4EF9-B051-D8C4559423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67FEB4-32FA-4130-8060-DC06EEA2D5C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269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R23-WRC23-C-0065!A24-A5!MSW-R</vt:lpstr>
    </vt:vector>
  </TitlesOfParts>
  <Manager>General Secretariat - Pool</Manager>
  <Company>International Telecommunication Union (ITU)</Company>
  <LinksUpToDate>false</LinksUpToDate>
  <CharactersWithSpaces>2072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R23-WRC23-C-0065!A24-A5!MSW-R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4</cp:revision>
  <cp:lastPrinted>2003-06-17T08:22:00Z</cp:lastPrinted>
  <dcterms:created xsi:type="dcterms:W3CDTF">2023-10-15T17:53:00Z</dcterms:created>
  <dcterms:modified xsi:type="dcterms:W3CDTF">2023-10-16T07:34:00Z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