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4961"/>
        <w:gridCol w:w="1276"/>
        <w:gridCol w:w="2234"/>
      </w:tblGrid>
      <w:tr w:rsidR="00F467B6" w14:paraId="03AA3CA7" w14:textId="77777777" w:rsidTr="00F467B6">
        <w:trPr>
          <w:cantSplit/>
        </w:trPr>
        <w:tc>
          <w:tcPr>
            <w:tcW w:w="1560" w:type="dxa"/>
            <w:vAlign w:val="center"/>
          </w:tcPr>
          <w:p w14:paraId="2721E3A2"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C6E1810" wp14:editId="769DD32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5A268136"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1237D9C6"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1FBAB253" wp14:editId="5857D951">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5DF3F7EF" w14:textId="77777777" w:rsidTr="00D969B6">
        <w:trPr>
          <w:cantSplit/>
        </w:trPr>
        <w:tc>
          <w:tcPr>
            <w:tcW w:w="6521" w:type="dxa"/>
            <w:gridSpan w:val="2"/>
            <w:tcBorders>
              <w:bottom w:val="single" w:sz="12" w:space="0" w:color="auto"/>
            </w:tcBorders>
          </w:tcPr>
          <w:p w14:paraId="34E57D3A" w14:textId="77777777" w:rsidR="00622560" w:rsidRPr="00617BE4" w:rsidRDefault="00622560">
            <w:pPr>
              <w:spacing w:after="48" w:line="240" w:lineRule="atLeast"/>
              <w:rPr>
                <w:b/>
                <w:smallCaps/>
                <w:szCs w:val="24"/>
              </w:rPr>
            </w:pPr>
            <w:bookmarkStart w:id="3" w:name="dhead"/>
          </w:p>
        </w:tc>
        <w:tc>
          <w:tcPr>
            <w:tcW w:w="3510" w:type="dxa"/>
            <w:gridSpan w:val="2"/>
            <w:tcBorders>
              <w:bottom w:val="single" w:sz="12" w:space="0" w:color="auto"/>
            </w:tcBorders>
          </w:tcPr>
          <w:p w14:paraId="6301FA80" w14:textId="77777777" w:rsidR="00622560" w:rsidRPr="00622560" w:rsidRDefault="00622560" w:rsidP="00622560">
            <w:pPr>
              <w:spacing w:before="0" w:line="240" w:lineRule="atLeast"/>
              <w:rPr>
                <w:rFonts w:ascii="Verdana" w:hAnsi="Verdana"/>
                <w:sz w:val="20"/>
                <w:szCs w:val="24"/>
              </w:rPr>
            </w:pPr>
          </w:p>
        </w:tc>
      </w:tr>
      <w:tr w:rsidR="00622560" w:rsidRPr="00C324A8" w14:paraId="4EF93764" w14:textId="77777777" w:rsidTr="00D969B6">
        <w:trPr>
          <w:cantSplit/>
        </w:trPr>
        <w:tc>
          <w:tcPr>
            <w:tcW w:w="6521" w:type="dxa"/>
            <w:gridSpan w:val="2"/>
            <w:tcBorders>
              <w:top w:val="single" w:sz="12" w:space="0" w:color="auto"/>
            </w:tcBorders>
          </w:tcPr>
          <w:p w14:paraId="737B7A31" w14:textId="77777777" w:rsidR="00622560" w:rsidRPr="00CB4E5A" w:rsidRDefault="00622560" w:rsidP="001B6360">
            <w:pPr>
              <w:spacing w:line="240" w:lineRule="atLeast"/>
              <w:rPr>
                <w:rFonts w:ascii="Verdana" w:hAnsi="Verdana"/>
                <w:b/>
                <w:bCs/>
                <w:sz w:val="20"/>
              </w:rPr>
            </w:pPr>
          </w:p>
        </w:tc>
        <w:tc>
          <w:tcPr>
            <w:tcW w:w="3510" w:type="dxa"/>
            <w:gridSpan w:val="2"/>
            <w:tcBorders>
              <w:top w:val="single" w:sz="12" w:space="0" w:color="auto"/>
            </w:tcBorders>
          </w:tcPr>
          <w:p w14:paraId="630B98FE" w14:textId="77777777" w:rsidR="00622560" w:rsidRPr="00CB4E5A" w:rsidRDefault="00622560" w:rsidP="001B6360">
            <w:pPr>
              <w:spacing w:line="240" w:lineRule="atLeast"/>
              <w:rPr>
                <w:rFonts w:ascii="Verdana" w:hAnsi="Verdana"/>
                <w:b/>
                <w:bCs/>
                <w:sz w:val="20"/>
              </w:rPr>
            </w:pPr>
          </w:p>
        </w:tc>
      </w:tr>
      <w:tr w:rsidR="00622560" w:rsidRPr="00C324A8" w14:paraId="264187C1" w14:textId="77777777" w:rsidTr="00D969B6">
        <w:trPr>
          <w:cantSplit/>
          <w:trHeight w:val="23"/>
        </w:trPr>
        <w:tc>
          <w:tcPr>
            <w:tcW w:w="6521" w:type="dxa"/>
            <w:gridSpan w:val="2"/>
          </w:tcPr>
          <w:p w14:paraId="49CEDF7A"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510" w:type="dxa"/>
            <w:gridSpan w:val="2"/>
          </w:tcPr>
          <w:p w14:paraId="20603798"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65 (Add.22)(Add.13)</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2DF518F2" w14:textId="77777777" w:rsidTr="00D969B6">
        <w:trPr>
          <w:cantSplit/>
          <w:trHeight w:val="23"/>
        </w:trPr>
        <w:tc>
          <w:tcPr>
            <w:tcW w:w="6521" w:type="dxa"/>
            <w:gridSpan w:val="2"/>
          </w:tcPr>
          <w:p w14:paraId="3B01C02B" w14:textId="77777777" w:rsidR="008221A4" w:rsidRPr="00C324A8" w:rsidRDefault="008221A4" w:rsidP="00A466E6">
            <w:pPr>
              <w:spacing w:before="0"/>
              <w:rPr>
                <w:rFonts w:ascii="Verdana" w:hAnsi="Verdana"/>
                <w:b/>
                <w:smallCaps/>
                <w:sz w:val="20"/>
              </w:rPr>
            </w:pPr>
          </w:p>
        </w:tc>
        <w:tc>
          <w:tcPr>
            <w:tcW w:w="3510" w:type="dxa"/>
            <w:gridSpan w:val="2"/>
          </w:tcPr>
          <w:p w14:paraId="4D360F48"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73DB0BDA" w14:textId="77777777" w:rsidTr="00D969B6">
        <w:trPr>
          <w:cantSplit/>
          <w:trHeight w:val="23"/>
        </w:trPr>
        <w:tc>
          <w:tcPr>
            <w:tcW w:w="6521" w:type="dxa"/>
            <w:gridSpan w:val="2"/>
          </w:tcPr>
          <w:p w14:paraId="2ECAC2F3" w14:textId="77777777" w:rsidR="008221A4" w:rsidRPr="00CB4E5A" w:rsidRDefault="008221A4" w:rsidP="00A466E6">
            <w:pPr>
              <w:spacing w:before="0"/>
              <w:rPr>
                <w:rFonts w:ascii="Verdana" w:hAnsi="Verdana"/>
                <w:b/>
                <w:bCs/>
                <w:sz w:val="20"/>
              </w:rPr>
            </w:pPr>
          </w:p>
        </w:tc>
        <w:tc>
          <w:tcPr>
            <w:tcW w:w="3510" w:type="dxa"/>
            <w:gridSpan w:val="2"/>
          </w:tcPr>
          <w:p w14:paraId="33A59F3F"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20DA4EB9" w14:textId="77777777" w:rsidTr="00FE20CB">
        <w:trPr>
          <w:cantSplit/>
          <w:trHeight w:val="23"/>
        </w:trPr>
        <w:tc>
          <w:tcPr>
            <w:tcW w:w="10031" w:type="dxa"/>
            <w:gridSpan w:val="4"/>
          </w:tcPr>
          <w:p w14:paraId="35628D7A" w14:textId="77777777" w:rsidR="008221A4" w:rsidRDefault="008221A4" w:rsidP="008221A4">
            <w:pPr>
              <w:spacing w:before="0" w:line="240" w:lineRule="atLeast"/>
              <w:rPr>
                <w:rFonts w:ascii="Verdana" w:hAnsi="Verdana"/>
                <w:b/>
                <w:bCs/>
                <w:sz w:val="20"/>
              </w:rPr>
            </w:pPr>
          </w:p>
        </w:tc>
      </w:tr>
      <w:tr w:rsidR="008221A4" w14:paraId="2581BB38" w14:textId="77777777">
        <w:trPr>
          <w:cantSplit/>
        </w:trPr>
        <w:tc>
          <w:tcPr>
            <w:tcW w:w="10031" w:type="dxa"/>
            <w:gridSpan w:val="4"/>
          </w:tcPr>
          <w:p w14:paraId="720ADB08" w14:textId="77777777" w:rsidR="008221A4" w:rsidRDefault="008221A4" w:rsidP="008221A4">
            <w:pPr>
              <w:pStyle w:val="Source"/>
            </w:pPr>
            <w:bookmarkStart w:id="4" w:name="dsource" w:colFirst="0" w:colLast="0"/>
            <w:r w:rsidRPr="000273B7">
              <w:t>欧洲共同提案</w:t>
            </w:r>
          </w:p>
        </w:tc>
      </w:tr>
      <w:tr w:rsidR="008221A4" w14:paraId="529D72C9" w14:textId="77777777">
        <w:trPr>
          <w:cantSplit/>
        </w:trPr>
        <w:tc>
          <w:tcPr>
            <w:tcW w:w="10031" w:type="dxa"/>
            <w:gridSpan w:val="4"/>
          </w:tcPr>
          <w:p w14:paraId="7CF809D0" w14:textId="72E90336" w:rsidR="008221A4" w:rsidRDefault="00D969B6" w:rsidP="008221A4">
            <w:pPr>
              <w:pStyle w:val="Title1"/>
            </w:pPr>
            <w:bookmarkStart w:id="5" w:name="dtitle1" w:colFirst="0" w:colLast="0"/>
            <w:bookmarkEnd w:id="4"/>
            <w:r w:rsidRPr="00D969B6">
              <w:rPr>
                <w:rFonts w:hint="eastAsia"/>
              </w:rPr>
              <w:t>有关大会工作的提案</w:t>
            </w:r>
          </w:p>
        </w:tc>
      </w:tr>
      <w:tr w:rsidR="008221A4" w14:paraId="0761B58F" w14:textId="77777777">
        <w:trPr>
          <w:cantSplit/>
        </w:trPr>
        <w:tc>
          <w:tcPr>
            <w:tcW w:w="10031" w:type="dxa"/>
            <w:gridSpan w:val="4"/>
          </w:tcPr>
          <w:p w14:paraId="7D497D88" w14:textId="77777777" w:rsidR="008221A4" w:rsidRDefault="008221A4" w:rsidP="008221A4">
            <w:pPr>
              <w:pStyle w:val="Title2"/>
            </w:pPr>
            <w:bookmarkStart w:id="6" w:name="dtitle2" w:colFirst="0" w:colLast="0"/>
            <w:bookmarkEnd w:id="5"/>
          </w:p>
        </w:tc>
      </w:tr>
      <w:tr w:rsidR="008221A4" w14:paraId="7F5151D2" w14:textId="77777777">
        <w:trPr>
          <w:cantSplit/>
        </w:trPr>
        <w:tc>
          <w:tcPr>
            <w:tcW w:w="10031" w:type="dxa"/>
            <w:gridSpan w:val="4"/>
          </w:tcPr>
          <w:p w14:paraId="4A7ED8D5" w14:textId="77777777" w:rsidR="008221A4" w:rsidRDefault="008221A4" w:rsidP="008221A4">
            <w:pPr>
              <w:pStyle w:val="Agendaitem"/>
            </w:pPr>
            <w:bookmarkStart w:id="7" w:name="dtitle3" w:colFirst="0" w:colLast="0"/>
            <w:bookmarkEnd w:id="6"/>
            <w:r w:rsidRPr="000273B7">
              <w:t>议项</w:t>
            </w:r>
            <w:r w:rsidRPr="000273B7">
              <w:t>7(K)</w:t>
            </w:r>
          </w:p>
        </w:tc>
      </w:tr>
    </w:tbl>
    <w:bookmarkEnd w:id="7"/>
    <w:p w14:paraId="6DBCDB73" w14:textId="77777777" w:rsidR="00463A52" w:rsidRPr="001D4EC0" w:rsidRDefault="00463A52"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年，马拉喀什，修订版）而可能做出的修改，以便为合理、高效和经济地使用无线电频率及任何相关联轨道（包括对地静止卫星轨道）提供便利</w:t>
      </w:r>
      <w:r>
        <w:rPr>
          <w:rFonts w:hint="eastAsia"/>
          <w:lang w:eastAsia="zh-CN"/>
        </w:rPr>
        <w:t>；</w:t>
      </w:r>
    </w:p>
    <w:p w14:paraId="013BB5DB" w14:textId="77777777" w:rsidR="00463A52" w:rsidRPr="009A5BC8" w:rsidRDefault="00463A52" w:rsidP="009A5BC8">
      <w:pPr>
        <w:rPr>
          <w:lang w:eastAsia="zh-CN"/>
        </w:rPr>
      </w:pPr>
      <w:r w:rsidRPr="007F2E2E">
        <w:rPr>
          <w:rFonts w:eastAsia="Times New Roman"/>
          <w:b/>
          <w:bCs/>
          <w:lang w:eastAsia="zh-CN"/>
        </w:rPr>
        <w:t>7(K)</w:t>
      </w:r>
      <w:r w:rsidRPr="00B22B5C">
        <w:rPr>
          <w:rFonts w:eastAsia="Times New Roman"/>
          <w:lang w:eastAsia="zh-CN"/>
        </w:rPr>
        <w:tab/>
      </w:r>
      <w:r>
        <w:rPr>
          <w:rFonts w:ascii="SimSun" w:hAnsi="SimSun" w:cs="SimSun" w:hint="eastAsia"/>
          <w:lang w:eastAsia="zh-CN"/>
        </w:rPr>
        <w:t>议题</w:t>
      </w:r>
      <w:r w:rsidRPr="00B22B5C">
        <w:rPr>
          <w:rFonts w:eastAsia="Times New Roman"/>
          <w:lang w:eastAsia="zh-CN"/>
        </w:rPr>
        <w:t xml:space="preserve">K </w:t>
      </w:r>
      <w:r>
        <w:rPr>
          <w:rFonts w:eastAsia="Times New Roman"/>
          <w:lang w:eastAsia="zh-CN"/>
        </w:rPr>
        <w:t>-</w:t>
      </w:r>
      <w:r w:rsidRPr="00B22B5C">
        <w:rPr>
          <w:rFonts w:eastAsia="Times New Roman"/>
          <w:lang w:eastAsia="zh-CN"/>
        </w:rPr>
        <w:t xml:space="preserve"> </w:t>
      </w:r>
      <w:r>
        <w:rPr>
          <w:rFonts w:ascii="SimSun" w:hAnsi="SimSun" w:cs="SimSun" w:hint="eastAsia"/>
          <w:lang w:eastAsia="zh-CN"/>
        </w:rPr>
        <w:t>修改（</w:t>
      </w:r>
      <w:r w:rsidRPr="00B22B5C">
        <w:rPr>
          <w:rFonts w:eastAsia="Times New Roman"/>
          <w:lang w:eastAsia="zh-CN"/>
        </w:rPr>
        <w:t>MOD</w:t>
      </w:r>
      <w:r>
        <w:rPr>
          <w:rFonts w:ascii="SimSun" w:hAnsi="SimSun" w:cs="SimSun" w:hint="eastAsia"/>
          <w:lang w:eastAsia="zh-CN"/>
        </w:rPr>
        <w:t>）第</w:t>
      </w:r>
      <w:r w:rsidRPr="008D32B5">
        <w:rPr>
          <w:rFonts w:eastAsia="Times New Roman"/>
          <w:b/>
          <w:bCs/>
          <w:lang w:eastAsia="zh-CN"/>
        </w:rPr>
        <w:t>553</w:t>
      </w:r>
      <w:r w:rsidRPr="00F06B96">
        <w:rPr>
          <w:rFonts w:ascii="SimSun" w:hAnsi="SimSun" w:cs="SimSun" w:hint="eastAsia"/>
          <w:lang w:eastAsia="zh-CN"/>
        </w:rPr>
        <w:t>号决议</w:t>
      </w:r>
      <w:r>
        <w:rPr>
          <w:rFonts w:ascii="SimSun" w:hAnsi="SimSun" w:cs="SimSun" w:hint="eastAsia"/>
          <w:b/>
          <w:bCs/>
          <w:lang w:eastAsia="zh-CN"/>
        </w:rPr>
        <w:t>（</w:t>
      </w:r>
      <w:r w:rsidRPr="008D32B5">
        <w:rPr>
          <w:rFonts w:eastAsia="Times New Roman"/>
          <w:b/>
          <w:bCs/>
          <w:lang w:eastAsia="zh-CN"/>
        </w:rPr>
        <w:t>WRC-15</w:t>
      </w:r>
      <w:r>
        <w:rPr>
          <w:rFonts w:ascii="SimSun" w:hAnsi="SimSun" w:cs="SimSun" w:hint="eastAsia"/>
          <w:b/>
          <w:bCs/>
          <w:lang w:eastAsia="zh-CN"/>
        </w:rPr>
        <w:t>，修订版）</w:t>
      </w:r>
      <w:r w:rsidRPr="008D32B5">
        <w:rPr>
          <w:rFonts w:ascii="SimSun" w:hAnsi="SimSun" w:cs="SimSun" w:hint="eastAsia"/>
          <w:lang w:eastAsia="zh-CN"/>
        </w:rPr>
        <w:t>，以消除妨碍主管部门充分利用该决议的某些限制</w:t>
      </w:r>
    </w:p>
    <w:p w14:paraId="25C17474" w14:textId="34D40E24" w:rsidR="00D969B6" w:rsidRPr="006E3904" w:rsidRDefault="00B04F48" w:rsidP="00D969B6">
      <w:pPr>
        <w:pStyle w:val="Headingb"/>
        <w:rPr>
          <w:lang w:eastAsia="zh-CN"/>
        </w:rPr>
      </w:pPr>
      <w:r>
        <w:rPr>
          <w:rFonts w:hint="eastAsia"/>
          <w:lang w:eastAsia="zh-CN"/>
        </w:rPr>
        <w:t>引言</w:t>
      </w:r>
    </w:p>
    <w:p w14:paraId="06324C39" w14:textId="2D2149A0" w:rsidR="00B04F48" w:rsidRPr="006E3904" w:rsidRDefault="00B04F48" w:rsidP="00E80BEE">
      <w:pPr>
        <w:ind w:firstLineChars="200" w:firstLine="480"/>
        <w:rPr>
          <w:lang w:eastAsia="zh-CN"/>
        </w:rPr>
      </w:pPr>
      <w:r w:rsidRPr="00B04F48">
        <w:rPr>
          <w:rFonts w:hint="eastAsia"/>
          <w:lang w:eastAsia="zh-CN"/>
        </w:rPr>
        <w:t>在一些</w:t>
      </w:r>
      <w:r>
        <w:rPr>
          <w:rFonts w:hint="eastAsia"/>
          <w:lang w:eastAsia="zh-CN"/>
        </w:rPr>
        <w:t>主管部门</w:t>
      </w:r>
      <w:r w:rsidRPr="00B04F48">
        <w:rPr>
          <w:rFonts w:hint="eastAsia"/>
          <w:lang w:eastAsia="zh-CN"/>
        </w:rPr>
        <w:t>执行第</w:t>
      </w:r>
      <w:r w:rsidRPr="00B04F48">
        <w:rPr>
          <w:rFonts w:hint="eastAsia"/>
          <w:b/>
          <w:bCs/>
          <w:lang w:eastAsia="zh-CN"/>
        </w:rPr>
        <w:t>553</w:t>
      </w:r>
      <w:r w:rsidRPr="00B04F48">
        <w:rPr>
          <w:rFonts w:hint="eastAsia"/>
          <w:lang w:eastAsia="zh-CN"/>
        </w:rPr>
        <w:t>号决议</w:t>
      </w:r>
      <w:r w:rsidRPr="00B04F48">
        <w:rPr>
          <w:rFonts w:hint="eastAsia"/>
          <w:b/>
          <w:bCs/>
          <w:lang w:eastAsia="zh-CN"/>
        </w:rPr>
        <w:t>（</w:t>
      </w:r>
      <w:r w:rsidRPr="00B04F48">
        <w:rPr>
          <w:rFonts w:hint="eastAsia"/>
          <w:b/>
          <w:bCs/>
          <w:lang w:eastAsia="zh-CN"/>
        </w:rPr>
        <w:t>WRC-15</w:t>
      </w:r>
      <w:r w:rsidRPr="00B04F48">
        <w:rPr>
          <w:rFonts w:hint="eastAsia"/>
          <w:b/>
          <w:bCs/>
          <w:lang w:eastAsia="zh-CN"/>
        </w:rPr>
        <w:t>，修订版）</w:t>
      </w:r>
      <w:r w:rsidRPr="00B04F48">
        <w:rPr>
          <w:rFonts w:hint="eastAsia"/>
          <w:lang w:eastAsia="zh-CN"/>
        </w:rPr>
        <w:t>后，强调指出，</w:t>
      </w:r>
      <w:r w:rsidRPr="00B04F48">
        <w:rPr>
          <w:rFonts w:hint="eastAsia"/>
          <w:lang w:eastAsia="zh-CN"/>
        </w:rPr>
        <w:t>WRC-15</w:t>
      </w:r>
      <w:r w:rsidRPr="00B04F48">
        <w:rPr>
          <w:rFonts w:hint="eastAsia"/>
          <w:lang w:eastAsia="zh-CN"/>
        </w:rPr>
        <w:t>决定的一些限制可能</w:t>
      </w:r>
      <w:r>
        <w:rPr>
          <w:rFonts w:hint="eastAsia"/>
          <w:lang w:eastAsia="zh-CN"/>
        </w:rPr>
        <w:t>有碍主管部门</w:t>
      </w:r>
      <w:r w:rsidRPr="00B04F48">
        <w:rPr>
          <w:rFonts w:hint="eastAsia"/>
          <w:lang w:eastAsia="zh-CN"/>
        </w:rPr>
        <w:t>有效利用该决议。这些具体的限制可</w:t>
      </w:r>
      <w:r>
        <w:rPr>
          <w:rFonts w:hint="eastAsia"/>
          <w:lang w:eastAsia="zh-CN"/>
        </w:rPr>
        <w:t>概括</w:t>
      </w:r>
      <w:r w:rsidRPr="00B04F48">
        <w:rPr>
          <w:rFonts w:hint="eastAsia"/>
          <w:lang w:eastAsia="zh-CN"/>
        </w:rPr>
        <w:t>如下</w:t>
      </w:r>
      <w:r>
        <w:rPr>
          <w:rFonts w:hint="eastAsia"/>
          <w:lang w:eastAsia="zh-CN"/>
        </w:rPr>
        <w:t>：</w:t>
      </w:r>
    </w:p>
    <w:p w14:paraId="0D24782D" w14:textId="77777777" w:rsidR="00D969B6" w:rsidRPr="00675A08" w:rsidRDefault="00D969B6" w:rsidP="00D969B6">
      <w:pPr>
        <w:pStyle w:val="enumlev1"/>
        <w:rPr>
          <w:color w:val="000000" w:themeColor="text1"/>
          <w:lang w:eastAsia="zh-CN"/>
        </w:rPr>
      </w:pPr>
      <w:r w:rsidRPr="00675A08">
        <w:rPr>
          <w:color w:val="000000" w:themeColor="text1"/>
          <w:lang w:eastAsia="zh-CN"/>
        </w:rPr>
        <w:t>–</w:t>
      </w:r>
      <w:bookmarkStart w:id="8" w:name="_Hlk112908472"/>
      <w:r w:rsidRPr="00675A08">
        <w:rPr>
          <w:color w:val="000000" w:themeColor="text1"/>
          <w:lang w:eastAsia="zh-CN"/>
        </w:rPr>
        <w:tab/>
      </w:r>
      <w:r w:rsidRPr="00675A08">
        <w:rPr>
          <w:rFonts w:hint="eastAsia"/>
          <w:color w:val="000000" w:themeColor="text1"/>
          <w:lang w:eastAsia="zh-CN"/>
        </w:rPr>
        <w:t>无论</w:t>
      </w:r>
      <w:r>
        <w:rPr>
          <w:rFonts w:hint="eastAsia"/>
          <w:color w:val="000000" w:themeColor="text1"/>
          <w:lang w:eastAsia="zh-CN"/>
        </w:rPr>
        <w:t>某个</w:t>
      </w:r>
      <w:r w:rsidRPr="00675A08">
        <w:rPr>
          <w:rFonts w:hint="eastAsia"/>
          <w:color w:val="000000" w:themeColor="text1"/>
          <w:lang w:eastAsia="zh-CN"/>
        </w:rPr>
        <w:t>主管部门是否已成功通知</w:t>
      </w:r>
      <w:r>
        <w:rPr>
          <w:rFonts w:hint="eastAsia"/>
          <w:color w:val="000000" w:themeColor="text1"/>
          <w:lang w:eastAsia="zh-CN"/>
        </w:rPr>
        <w:t>将要使用的</w:t>
      </w:r>
      <w:r w:rsidRPr="00675A08">
        <w:rPr>
          <w:rFonts w:hint="eastAsia"/>
          <w:color w:val="000000" w:themeColor="text1"/>
          <w:lang w:eastAsia="zh-CN"/>
        </w:rPr>
        <w:t>网络，</w:t>
      </w:r>
      <w:r>
        <w:rPr>
          <w:rFonts w:hint="eastAsia"/>
          <w:color w:val="000000" w:themeColor="text1"/>
          <w:lang w:eastAsia="zh-CN"/>
        </w:rPr>
        <w:t>它只能适用一次</w:t>
      </w:r>
      <w:r w:rsidRPr="00675A08">
        <w:rPr>
          <w:rFonts w:hint="eastAsia"/>
          <w:color w:val="000000" w:themeColor="text1"/>
          <w:lang w:eastAsia="zh-CN"/>
        </w:rPr>
        <w:t>决议。</w:t>
      </w:r>
    </w:p>
    <w:p w14:paraId="4B2304E1" w14:textId="77777777" w:rsidR="00D969B6" w:rsidRPr="00675A08" w:rsidRDefault="00D969B6" w:rsidP="00D969B6">
      <w:pPr>
        <w:pStyle w:val="enumlev1"/>
        <w:rPr>
          <w:color w:val="000000" w:themeColor="text1"/>
          <w:lang w:eastAsia="zh-CN"/>
        </w:rPr>
      </w:pPr>
      <w:r w:rsidRPr="00675A08">
        <w:rPr>
          <w:color w:val="000000" w:themeColor="text1"/>
          <w:lang w:eastAsia="zh-CN"/>
        </w:rPr>
        <w:t>–</w:t>
      </w:r>
      <w:r w:rsidRPr="00675A08">
        <w:rPr>
          <w:color w:val="000000" w:themeColor="text1"/>
          <w:lang w:eastAsia="zh-CN"/>
        </w:rPr>
        <w:tab/>
      </w:r>
      <w:r>
        <w:rPr>
          <w:rFonts w:hint="eastAsia"/>
          <w:color w:val="000000" w:themeColor="text1"/>
          <w:lang w:eastAsia="zh-CN"/>
        </w:rPr>
        <w:t>即使在</w:t>
      </w:r>
      <w:r w:rsidRPr="00675A08">
        <w:rPr>
          <w:rFonts w:hint="eastAsia"/>
          <w:color w:val="000000" w:themeColor="text1"/>
          <w:lang w:eastAsia="zh-CN"/>
        </w:rPr>
        <w:t>相关频</w:t>
      </w:r>
      <w:r>
        <w:rPr>
          <w:rFonts w:hint="eastAsia"/>
          <w:color w:val="000000" w:themeColor="text1"/>
          <w:lang w:eastAsia="zh-CN"/>
        </w:rPr>
        <w:t>段</w:t>
      </w:r>
      <w:r w:rsidRPr="00675A08">
        <w:rPr>
          <w:rFonts w:hint="eastAsia"/>
          <w:color w:val="000000" w:themeColor="text1"/>
          <w:lang w:eastAsia="zh-CN"/>
        </w:rPr>
        <w:t>内</w:t>
      </w:r>
      <w:r>
        <w:rPr>
          <w:rFonts w:hint="eastAsia"/>
          <w:color w:val="000000" w:themeColor="text1"/>
          <w:lang w:eastAsia="zh-CN"/>
        </w:rPr>
        <w:t>根据</w:t>
      </w:r>
      <w:r w:rsidRPr="00675A08">
        <w:rPr>
          <w:rFonts w:hint="eastAsia"/>
          <w:color w:val="000000" w:themeColor="text1"/>
          <w:lang w:eastAsia="zh-CN"/>
        </w:rPr>
        <w:t>正常协调程序</w:t>
      </w:r>
      <w:r>
        <w:rPr>
          <w:rFonts w:hint="eastAsia"/>
          <w:color w:val="000000" w:themeColor="text1"/>
          <w:lang w:eastAsia="zh-CN"/>
        </w:rPr>
        <w:t>只</w:t>
      </w:r>
      <w:r w:rsidRPr="00675A08">
        <w:rPr>
          <w:rFonts w:hint="eastAsia"/>
          <w:color w:val="000000" w:themeColor="text1"/>
          <w:lang w:eastAsia="zh-CN"/>
        </w:rPr>
        <w:t>有一个</w:t>
      </w:r>
      <w:r>
        <w:rPr>
          <w:rFonts w:hint="eastAsia"/>
          <w:color w:val="000000" w:themeColor="text1"/>
          <w:lang w:eastAsia="zh-CN"/>
        </w:rPr>
        <w:t>要</w:t>
      </w:r>
      <w:r w:rsidRPr="00675A08">
        <w:rPr>
          <w:rFonts w:hint="eastAsia"/>
          <w:color w:val="000000" w:themeColor="text1"/>
          <w:lang w:eastAsia="zh-CN"/>
        </w:rPr>
        <w:t>求</w:t>
      </w:r>
      <w:r>
        <w:rPr>
          <w:rFonts w:hint="eastAsia"/>
          <w:color w:val="000000" w:themeColor="text1"/>
          <w:lang w:eastAsia="zh-CN"/>
        </w:rPr>
        <w:t>未能满足</w:t>
      </w:r>
      <w:r w:rsidRPr="00675A08">
        <w:rPr>
          <w:rFonts w:hint="eastAsia"/>
          <w:color w:val="000000" w:themeColor="text1"/>
          <w:lang w:eastAsia="zh-CN"/>
        </w:rPr>
        <w:t>，</w:t>
      </w:r>
      <w:r>
        <w:rPr>
          <w:rFonts w:hint="eastAsia"/>
          <w:color w:val="000000" w:themeColor="text1"/>
          <w:lang w:eastAsia="zh-CN"/>
        </w:rPr>
        <w:t>某个</w:t>
      </w:r>
      <w:r w:rsidRPr="00675A08">
        <w:rPr>
          <w:rFonts w:hint="eastAsia"/>
          <w:color w:val="000000" w:themeColor="text1"/>
          <w:lang w:eastAsia="zh-CN"/>
        </w:rPr>
        <w:t>主管部门</w:t>
      </w:r>
      <w:r>
        <w:rPr>
          <w:rFonts w:hint="eastAsia"/>
          <w:color w:val="000000" w:themeColor="text1"/>
          <w:lang w:eastAsia="zh-CN"/>
        </w:rPr>
        <w:t>也不能适用该</w:t>
      </w:r>
      <w:r w:rsidRPr="00675A08">
        <w:rPr>
          <w:rFonts w:hint="eastAsia"/>
          <w:color w:val="000000" w:themeColor="text1"/>
          <w:lang w:eastAsia="zh-CN"/>
        </w:rPr>
        <w:t>决议。</w:t>
      </w:r>
      <w:bookmarkEnd w:id="8"/>
    </w:p>
    <w:p w14:paraId="18929801" w14:textId="5A99BF35" w:rsidR="00D969B6" w:rsidRPr="00C0506B" w:rsidRDefault="00B04F48" w:rsidP="00E80BEE">
      <w:pPr>
        <w:ind w:firstLineChars="200" w:firstLine="480"/>
        <w:rPr>
          <w:highlight w:val="cyan"/>
          <w:lang w:eastAsia="zh-CN"/>
        </w:rPr>
      </w:pPr>
      <w:r>
        <w:rPr>
          <w:color w:val="000000" w:themeColor="text1"/>
          <w:lang w:eastAsia="zh-CN"/>
        </w:rPr>
        <w:t>CEPT</w:t>
      </w:r>
      <w:r>
        <w:rPr>
          <w:rFonts w:hint="eastAsia"/>
          <w:color w:val="000000" w:themeColor="text1"/>
          <w:lang w:eastAsia="zh-CN"/>
        </w:rPr>
        <w:t>提议</w:t>
      </w:r>
      <w:r w:rsidR="00D969B6" w:rsidRPr="00675A08">
        <w:rPr>
          <w:rFonts w:hint="eastAsia"/>
          <w:color w:val="000000" w:themeColor="text1"/>
          <w:lang w:eastAsia="zh-CN"/>
        </w:rPr>
        <w:t>通过</w:t>
      </w:r>
      <w:r>
        <w:rPr>
          <w:rFonts w:hint="eastAsia"/>
          <w:color w:val="000000" w:themeColor="text1"/>
          <w:lang w:eastAsia="zh-CN"/>
        </w:rPr>
        <w:t>修改</w:t>
      </w:r>
      <w:r w:rsidR="00D969B6" w:rsidRPr="00675A08">
        <w:rPr>
          <w:rFonts w:hint="eastAsia"/>
          <w:color w:val="000000" w:themeColor="text1"/>
          <w:lang w:eastAsia="zh-CN"/>
        </w:rPr>
        <w:t>第</w:t>
      </w:r>
      <w:r w:rsidR="00D969B6" w:rsidRPr="0046047A">
        <w:rPr>
          <w:b/>
          <w:bCs/>
          <w:color w:val="000000" w:themeColor="text1"/>
          <w:lang w:eastAsia="zh-CN"/>
        </w:rPr>
        <w:t>553</w:t>
      </w:r>
      <w:r w:rsidR="00D969B6" w:rsidRPr="00675A08">
        <w:rPr>
          <w:rFonts w:hint="eastAsia"/>
          <w:color w:val="000000" w:themeColor="text1"/>
          <w:lang w:eastAsia="zh-CN"/>
        </w:rPr>
        <w:t>号决议</w:t>
      </w:r>
      <w:r w:rsidR="00D969B6" w:rsidRPr="00D3642E">
        <w:rPr>
          <w:rFonts w:hint="eastAsia"/>
          <w:b/>
          <w:color w:val="000000" w:themeColor="text1"/>
          <w:lang w:eastAsia="zh-CN"/>
        </w:rPr>
        <w:t>（</w:t>
      </w:r>
      <w:r w:rsidR="00D969B6" w:rsidRPr="00D3642E">
        <w:rPr>
          <w:b/>
          <w:bCs/>
          <w:color w:val="000000" w:themeColor="text1"/>
          <w:lang w:eastAsia="zh-CN"/>
        </w:rPr>
        <w:t>WRC-15</w:t>
      </w:r>
      <w:r w:rsidR="00D969B6" w:rsidRPr="00D3642E">
        <w:rPr>
          <w:rFonts w:hint="eastAsia"/>
          <w:b/>
          <w:bCs/>
          <w:color w:val="000000" w:themeColor="text1"/>
          <w:lang w:eastAsia="zh-CN"/>
        </w:rPr>
        <w:t>，修订版</w:t>
      </w:r>
      <w:r w:rsidR="00D969B6" w:rsidRPr="00D3642E">
        <w:rPr>
          <w:rFonts w:hint="eastAsia"/>
          <w:b/>
          <w:color w:val="000000" w:themeColor="text1"/>
          <w:lang w:eastAsia="zh-CN"/>
        </w:rPr>
        <w:t>）</w:t>
      </w:r>
      <w:r w:rsidR="00D969B6">
        <w:rPr>
          <w:rFonts w:hint="eastAsia"/>
          <w:color w:val="000000" w:themeColor="text1"/>
          <w:lang w:eastAsia="zh-CN"/>
        </w:rPr>
        <w:t>后附资料</w:t>
      </w:r>
      <w:r w:rsidR="00D969B6" w:rsidRPr="00675A08">
        <w:rPr>
          <w:rFonts w:hint="eastAsia"/>
          <w:color w:val="000000" w:themeColor="text1"/>
          <w:lang w:eastAsia="zh-CN"/>
        </w:rPr>
        <w:t>的段落</w:t>
      </w:r>
      <w:r>
        <w:rPr>
          <w:rFonts w:hint="eastAsia"/>
          <w:color w:val="000000" w:themeColor="text1"/>
          <w:lang w:eastAsia="zh-CN"/>
        </w:rPr>
        <w:t>1</w:t>
      </w:r>
      <w:r>
        <w:rPr>
          <w:rFonts w:hint="eastAsia"/>
          <w:color w:val="000000" w:themeColor="text1"/>
          <w:lang w:eastAsia="zh-CN"/>
        </w:rPr>
        <w:t>和</w:t>
      </w:r>
      <w:r>
        <w:rPr>
          <w:color w:val="000000" w:themeColor="text1"/>
          <w:lang w:eastAsia="zh-CN"/>
        </w:rPr>
        <w:t>2</w:t>
      </w:r>
      <w:r w:rsidR="00D969B6" w:rsidRPr="00675A08">
        <w:rPr>
          <w:rFonts w:hint="eastAsia"/>
          <w:color w:val="000000" w:themeColor="text1"/>
          <w:lang w:eastAsia="zh-CN"/>
        </w:rPr>
        <w:t>来消除上述限制。此方法增加了主管部门有效使用该决议的机会，但</w:t>
      </w:r>
      <w:r w:rsidR="00D969B6">
        <w:rPr>
          <w:rFonts w:hint="eastAsia"/>
          <w:color w:val="000000" w:themeColor="text1"/>
          <w:lang w:eastAsia="zh-CN"/>
        </w:rPr>
        <w:t>并未消除</w:t>
      </w:r>
      <w:r w:rsidR="00D969B6" w:rsidRPr="00675A08">
        <w:rPr>
          <w:rFonts w:hint="eastAsia"/>
          <w:color w:val="000000" w:themeColor="text1"/>
          <w:lang w:eastAsia="zh-CN"/>
        </w:rPr>
        <w:t>主管部门不能根据决议</w:t>
      </w:r>
      <w:r>
        <w:rPr>
          <w:rFonts w:hint="eastAsia"/>
          <w:color w:val="000000" w:themeColor="text1"/>
          <w:lang w:eastAsia="zh-CN"/>
        </w:rPr>
        <w:t>中</w:t>
      </w:r>
      <w:r w:rsidR="00D969B6" w:rsidRPr="00675A08">
        <w:rPr>
          <w:rFonts w:hint="eastAsia"/>
          <w:color w:val="000000" w:themeColor="text1"/>
          <w:lang w:eastAsia="zh-CN"/>
        </w:rPr>
        <w:t>所述特别程序通知多个网络</w:t>
      </w:r>
      <w:r>
        <w:rPr>
          <w:rFonts w:hint="eastAsia"/>
          <w:color w:val="000000" w:themeColor="text1"/>
          <w:lang w:eastAsia="zh-CN"/>
        </w:rPr>
        <w:t>，</w:t>
      </w:r>
      <w:r w:rsidR="00D969B6" w:rsidRPr="00675A08">
        <w:rPr>
          <w:rFonts w:hint="eastAsia"/>
          <w:color w:val="000000" w:themeColor="text1"/>
          <w:lang w:eastAsia="zh-CN"/>
        </w:rPr>
        <w:t>以及</w:t>
      </w:r>
      <w:r>
        <w:rPr>
          <w:rFonts w:hint="eastAsia"/>
          <w:color w:val="000000" w:themeColor="text1"/>
          <w:lang w:eastAsia="zh-CN"/>
        </w:rPr>
        <w:t>若</w:t>
      </w:r>
      <w:r w:rsidR="00D969B6" w:rsidRPr="00675A08">
        <w:rPr>
          <w:rFonts w:hint="eastAsia"/>
          <w:color w:val="000000" w:themeColor="text1"/>
          <w:lang w:eastAsia="zh-CN"/>
        </w:rPr>
        <w:t>在相关频段</w:t>
      </w:r>
      <w:r w:rsidR="00D969B6">
        <w:rPr>
          <w:rFonts w:hint="eastAsia"/>
          <w:color w:val="000000" w:themeColor="text1"/>
          <w:lang w:eastAsia="zh-CN"/>
        </w:rPr>
        <w:t>内</w:t>
      </w:r>
      <w:r>
        <w:rPr>
          <w:rFonts w:hint="eastAsia"/>
          <w:color w:val="000000" w:themeColor="text1"/>
          <w:lang w:eastAsia="zh-CN"/>
        </w:rPr>
        <w:t>已</w:t>
      </w:r>
      <w:r w:rsidR="00D969B6" w:rsidRPr="00675A08">
        <w:rPr>
          <w:rFonts w:hint="eastAsia"/>
          <w:color w:val="000000" w:themeColor="text1"/>
          <w:lang w:eastAsia="zh-CN"/>
        </w:rPr>
        <w:t>通知</w:t>
      </w:r>
      <w:r w:rsidR="00D969B6">
        <w:rPr>
          <w:rFonts w:hint="eastAsia"/>
          <w:color w:val="000000" w:themeColor="text1"/>
          <w:lang w:eastAsia="zh-CN"/>
        </w:rPr>
        <w:t>一个</w:t>
      </w:r>
      <w:r w:rsidR="00D969B6" w:rsidRPr="00675A08">
        <w:rPr>
          <w:rFonts w:hint="eastAsia"/>
          <w:color w:val="000000" w:themeColor="text1"/>
          <w:lang w:eastAsia="zh-CN"/>
        </w:rPr>
        <w:t>网络</w:t>
      </w:r>
      <w:r>
        <w:rPr>
          <w:rFonts w:hint="eastAsia"/>
          <w:color w:val="000000" w:themeColor="text1"/>
          <w:lang w:eastAsia="zh-CN"/>
        </w:rPr>
        <w:t>，</w:t>
      </w:r>
      <w:r w:rsidR="00D969B6" w:rsidRPr="00675A08">
        <w:rPr>
          <w:rFonts w:hint="eastAsia"/>
          <w:color w:val="000000" w:themeColor="text1"/>
          <w:lang w:eastAsia="zh-CN"/>
        </w:rPr>
        <w:t>则不能应用该决议的</w:t>
      </w:r>
      <w:r>
        <w:rPr>
          <w:rFonts w:hint="eastAsia"/>
          <w:color w:val="000000" w:themeColor="text1"/>
          <w:lang w:eastAsia="zh-CN"/>
        </w:rPr>
        <w:t>基本</w:t>
      </w:r>
      <w:r w:rsidR="00D969B6" w:rsidRPr="00675A08">
        <w:rPr>
          <w:rFonts w:hint="eastAsia"/>
          <w:color w:val="000000" w:themeColor="text1"/>
          <w:lang w:eastAsia="zh-CN"/>
        </w:rPr>
        <w:t>限制。</w:t>
      </w:r>
    </w:p>
    <w:p w14:paraId="6ABC3566" w14:textId="57492B52" w:rsidR="00622560" w:rsidRDefault="00030EFA" w:rsidP="00B04F48">
      <w:pPr>
        <w:pStyle w:val="Headingb"/>
        <w:rPr>
          <w:lang w:eastAsia="zh-CN"/>
        </w:rPr>
      </w:pPr>
      <w:r>
        <w:rPr>
          <w:rFonts w:hint="eastAsia"/>
          <w:lang w:eastAsia="zh-CN"/>
        </w:rPr>
        <w:t>提案</w:t>
      </w:r>
    </w:p>
    <w:p w14:paraId="510C27C3" w14:textId="77777777" w:rsidR="00B04F48" w:rsidRPr="00B04F48" w:rsidRDefault="00B04F48" w:rsidP="00B04F48">
      <w:pPr>
        <w:rPr>
          <w:lang w:eastAsia="zh-CN"/>
        </w:rPr>
      </w:pPr>
    </w:p>
    <w:p w14:paraId="515975A7"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00366AD" w14:textId="77777777" w:rsidR="006232E2" w:rsidRDefault="00463A52">
      <w:pPr>
        <w:pStyle w:val="Proposal"/>
        <w:rPr>
          <w:lang w:eastAsia="zh-CN"/>
        </w:rPr>
      </w:pPr>
      <w:r>
        <w:rPr>
          <w:lang w:eastAsia="zh-CN"/>
        </w:rPr>
        <w:lastRenderedPageBreak/>
        <w:t>MOD</w:t>
      </w:r>
      <w:r>
        <w:rPr>
          <w:lang w:eastAsia="zh-CN"/>
        </w:rPr>
        <w:tab/>
        <w:t>EUR/65A22A13/1</w:t>
      </w:r>
      <w:r>
        <w:rPr>
          <w:vanish/>
          <w:color w:val="7F7F7F" w:themeColor="text1" w:themeTint="80"/>
          <w:vertAlign w:val="superscript"/>
          <w:lang w:eastAsia="zh-CN"/>
        </w:rPr>
        <w:t>#2165</w:t>
      </w:r>
    </w:p>
    <w:p w14:paraId="4D86E0F9" w14:textId="77777777" w:rsidR="00463A52" w:rsidRDefault="00463A52" w:rsidP="00F4632E">
      <w:pPr>
        <w:pStyle w:val="ResNo"/>
        <w:rPr>
          <w:caps w:val="0"/>
          <w:highlight w:val="green"/>
          <w:lang w:eastAsia="zh-CN"/>
        </w:rPr>
      </w:pPr>
      <w:r>
        <w:rPr>
          <w:rFonts w:hint="eastAsia"/>
          <w:szCs w:val="28"/>
          <w:lang w:eastAsia="zh-CN"/>
        </w:rPr>
        <w:t>第</w:t>
      </w:r>
      <w:r>
        <w:rPr>
          <w:rStyle w:val="href"/>
          <w:rFonts w:hint="eastAsia"/>
          <w:szCs w:val="28"/>
          <w:lang w:eastAsia="zh-CN"/>
        </w:rPr>
        <w:t>553</w:t>
      </w:r>
      <w:r>
        <w:rPr>
          <w:rFonts w:hint="eastAsia"/>
          <w:szCs w:val="28"/>
          <w:lang w:eastAsia="zh-CN"/>
        </w:rPr>
        <w:t>号决议（</w:t>
      </w:r>
      <w:r>
        <w:rPr>
          <w:rFonts w:hint="eastAsia"/>
          <w:szCs w:val="28"/>
          <w:lang w:eastAsia="zh-CN"/>
        </w:rPr>
        <w:t>WRC-</w:t>
      </w:r>
      <w:del w:id="9" w:author="昊 刘" w:date="2022-10-14T22:52:00Z">
        <w:r w:rsidDel="0023023F">
          <w:rPr>
            <w:szCs w:val="28"/>
            <w:lang w:eastAsia="zh-CN"/>
          </w:rPr>
          <w:delText>15</w:delText>
        </w:r>
      </w:del>
      <w:ins w:id="10" w:author="昊 刘" w:date="2022-10-14T22:52:00Z">
        <w:r>
          <w:rPr>
            <w:szCs w:val="28"/>
            <w:lang w:eastAsia="zh-CN"/>
          </w:rPr>
          <w:t>23</w:t>
        </w:r>
      </w:ins>
      <w:r>
        <w:rPr>
          <w:rFonts w:hint="eastAsia"/>
          <w:szCs w:val="28"/>
          <w:lang w:eastAsia="zh-CN"/>
        </w:rPr>
        <w:t>，</w:t>
      </w:r>
      <w:r>
        <w:rPr>
          <w:szCs w:val="28"/>
          <w:lang w:eastAsia="zh-CN"/>
        </w:rPr>
        <w:t>修订版</w:t>
      </w:r>
      <w:r>
        <w:rPr>
          <w:rFonts w:hint="eastAsia"/>
          <w:szCs w:val="28"/>
          <w:lang w:eastAsia="zh-CN"/>
        </w:rPr>
        <w:t>）</w:t>
      </w:r>
    </w:p>
    <w:p w14:paraId="4A71A079" w14:textId="77777777" w:rsidR="00463A52" w:rsidRDefault="00463A52" w:rsidP="00E36E24">
      <w:pPr>
        <w:pStyle w:val="Restitle"/>
        <w:rPr>
          <w:rFonts w:ascii="Calibri" w:hAnsi="Calibri" w:cs="Calibri"/>
          <w:b w:val="0"/>
          <w:szCs w:val="28"/>
          <w:highlight w:val="lightGray"/>
          <w:lang w:eastAsia="zh-CN"/>
        </w:rPr>
      </w:pPr>
      <w:r>
        <w:rPr>
          <w:rFonts w:hint="eastAsia"/>
          <w:szCs w:val="28"/>
          <w:lang w:eastAsia="zh-CN"/>
        </w:rPr>
        <w:t>有关</w:t>
      </w:r>
      <w:r>
        <w:rPr>
          <w:rFonts w:hint="eastAsia"/>
          <w:szCs w:val="28"/>
          <w:lang w:eastAsia="zh-CN"/>
        </w:rPr>
        <w:t>1</w:t>
      </w:r>
      <w:r>
        <w:rPr>
          <w:rFonts w:hint="eastAsia"/>
          <w:szCs w:val="28"/>
          <w:lang w:eastAsia="zh-CN"/>
        </w:rPr>
        <w:t>、</w:t>
      </w:r>
      <w:r>
        <w:rPr>
          <w:rFonts w:hint="eastAsia"/>
          <w:szCs w:val="28"/>
          <w:lang w:eastAsia="zh-CN"/>
        </w:rPr>
        <w:t>3</w:t>
      </w:r>
      <w:r>
        <w:rPr>
          <w:rFonts w:hint="eastAsia"/>
          <w:szCs w:val="28"/>
          <w:lang w:eastAsia="zh-CN"/>
        </w:rPr>
        <w:t>区</w:t>
      </w:r>
      <w:r>
        <w:rPr>
          <w:rFonts w:hint="eastAsia"/>
          <w:szCs w:val="28"/>
          <w:lang w:eastAsia="zh-CN"/>
        </w:rPr>
        <w:t>21.4-22 GHz</w:t>
      </w:r>
      <w:r>
        <w:rPr>
          <w:rFonts w:hint="eastAsia"/>
          <w:szCs w:val="28"/>
          <w:lang w:eastAsia="zh-CN"/>
        </w:rPr>
        <w:t>频段内卫星广播业务网络的额外</w:t>
      </w:r>
      <w:r>
        <w:rPr>
          <w:szCs w:val="28"/>
          <w:lang w:eastAsia="zh-CN"/>
        </w:rPr>
        <w:br/>
      </w:r>
      <w:r>
        <w:rPr>
          <w:rFonts w:hint="eastAsia"/>
          <w:szCs w:val="28"/>
          <w:lang w:eastAsia="zh-CN"/>
        </w:rPr>
        <w:t>规则措施以改善此频段的平等接入</w:t>
      </w:r>
    </w:p>
    <w:p w14:paraId="04263101" w14:textId="77777777" w:rsidR="00463A52" w:rsidRDefault="00463A52" w:rsidP="00E36E24">
      <w:pPr>
        <w:pStyle w:val="Normalaftertitle0"/>
        <w:keepNext/>
        <w:rPr>
          <w:rFonts w:ascii="Calibri" w:hAnsi="Calibri" w:cs="Calibri"/>
          <w:szCs w:val="24"/>
          <w:highlight w:val="green"/>
          <w:lang w:eastAsia="zh-CN"/>
        </w:rPr>
      </w:pPr>
      <w:r>
        <w:rPr>
          <w:rFonts w:hint="eastAsia"/>
          <w:lang w:val="en-US" w:eastAsia="zh-CN"/>
        </w:rPr>
        <w:t>世界无线电通信大会（</w:t>
      </w:r>
      <w:del w:id="11" w:author="昊 刘" w:date="2022-10-17T10:16:00Z">
        <w:r w:rsidDel="00F6298A">
          <w:rPr>
            <w:lang w:val="en-US" w:eastAsia="zh-CN"/>
          </w:rPr>
          <w:delText>2015</w:delText>
        </w:r>
        <w:r w:rsidDel="00F6298A">
          <w:rPr>
            <w:rFonts w:hint="eastAsia"/>
            <w:lang w:val="en-US" w:eastAsia="zh-CN"/>
          </w:rPr>
          <w:delText>年</w:delText>
        </w:r>
      </w:del>
      <w:del w:id="12" w:author="LI, Ziqian" w:date="2022-11-04T15:07:00Z">
        <w:r w:rsidDel="004A69BE">
          <w:rPr>
            <w:rFonts w:hint="eastAsia"/>
            <w:lang w:val="en-US" w:eastAsia="zh-CN"/>
          </w:rPr>
          <w:delText>，</w:delText>
        </w:r>
      </w:del>
      <w:del w:id="13" w:author="昊 刘" w:date="2022-10-17T10:15:00Z">
        <w:r w:rsidDel="00F6298A">
          <w:rPr>
            <w:rFonts w:hint="eastAsia"/>
            <w:lang w:val="en-US" w:eastAsia="zh-CN"/>
          </w:rPr>
          <w:delText>日内瓦</w:delText>
        </w:r>
      </w:del>
      <w:ins w:id="14" w:author="昊 刘" w:date="2022-10-17T10:16:00Z">
        <w:r>
          <w:rPr>
            <w:rFonts w:hint="eastAsia"/>
            <w:lang w:val="en-US" w:eastAsia="zh-CN"/>
          </w:rPr>
          <w:t>2</w:t>
        </w:r>
        <w:r>
          <w:rPr>
            <w:lang w:val="en-US" w:eastAsia="zh-CN"/>
          </w:rPr>
          <w:t>023</w:t>
        </w:r>
      </w:ins>
      <w:ins w:id="15" w:author="LI, Ziqian" w:date="2022-11-04T15:07:00Z">
        <w:r>
          <w:rPr>
            <w:rFonts w:hint="eastAsia"/>
            <w:lang w:val="en-US" w:eastAsia="zh-CN"/>
          </w:rPr>
          <w:t>年，</w:t>
        </w:r>
      </w:ins>
      <w:ins w:id="16" w:author="昊 刘" w:date="2022-10-17T10:16:00Z">
        <w:r>
          <w:rPr>
            <w:rFonts w:hint="eastAsia"/>
            <w:lang w:val="en-US" w:eastAsia="zh-CN"/>
          </w:rPr>
          <w:t>迪拜</w:t>
        </w:r>
      </w:ins>
      <w:r>
        <w:rPr>
          <w:rFonts w:hint="eastAsia"/>
          <w:lang w:val="en-US" w:eastAsia="zh-CN"/>
        </w:rPr>
        <w:t>），</w:t>
      </w:r>
    </w:p>
    <w:p w14:paraId="4832AE2F" w14:textId="77777777" w:rsidR="00463A52" w:rsidRDefault="00463A52">
      <w:pPr>
        <w:rPr>
          <w:lang w:eastAsia="zh-CN"/>
        </w:rPr>
      </w:pPr>
      <w:r>
        <w:rPr>
          <w:lang w:eastAsia="zh-CN"/>
        </w:rPr>
        <w:t>…</w:t>
      </w:r>
    </w:p>
    <w:p w14:paraId="5B510B1A" w14:textId="77777777" w:rsidR="00463A52" w:rsidRDefault="00463A52" w:rsidP="00E36E24">
      <w:pPr>
        <w:pStyle w:val="AnnexNo"/>
        <w:rPr>
          <w:szCs w:val="28"/>
          <w:lang w:eastAsia="zh-CN"/>
        </w:rPr>
      </w:pPr>
      <w:bookmarkStart w:id="17" w:name="_Toc122369601"/>
      <w:bookmarkStart w:id="18" w:name="_Toc122450995"/>
      <w:r>
        <w:rPr>
          <w:rFonts w:hint="eastAsia"/>
          <w:szCs w:val="28"/>
          <w:lang w:val="en-US" w:eastAsia="zh-CN"/>
        </w:rPr>
        <w:t>第</w:t>
      </w:r>
      <w:r>
        <w:rPr>
          <w:szCs w:val="28"/>
          <w:lang w:val="en-US" w:eastAsia="zh-CN"/>
        </w:rPr>
        <w:t>553</w:t>
      </w:r>
      <w:r>
        <w:rPr>
          <w:rFonts w:hint="eastAsia"/>
          <w:szCs w:val="28"/>
          <w:lang w:val="en-US" w:eastAsia="zh-CN"/>
        </w:rPr>
        <w:t>号决议（</w:t>
      </w:r>
      <w:r>
        <w:rPr>
          <w:szCs w:val="28"/>
          <w:lang w:val="en-US" w:eastAsia="zh-CN"/>
        </w:rPr>
        <w:t>WRC-</w:t>
      </w:r>
      <w:del w:id="19" w:author="昊 刘" w:date="2022-10-14T22:46:00Z">
        <w:r w:rsidDel="0023023F">
          <w:rPr>
            <w:szCs w:val="28"/>
            <w:lang w:eastAsia="zh-CN"/>
          </w:rPr>
          <w:delText>15</w:delText>
        </w:r>
      </w:del>
      <w:ins w:id="20" w:author="昊 刘" w:date="2022-10-14T22:46:00Z">
        <w:r>
          <w:rPr>
            <w:szCs w:val="28"/>
            <w:lang w:eastAsia="zh-CN"/>
          </w:rPr>
          <w:t>23</w:t>
        </w:r>
      </w:ins>
      <w:r>
        <w:rPr>
          <w:rFonts w:hint="eastAsia"/>
          <w:szCs w:val="28"/>
          <w:lang w:eastAsia="zh-CN"/>
        </w:rPr>
        <w:t>，修订版</w:t>
      </w:r>
      <w:r>
        <w:rPr>
          <w:rFonts w:hint="eastAsia"/>
          <w:szCs w:val="28"/>
          <w:lang w:val="en-US" w:eastAsia="zh-CN"/>
        </w:rPr>
        <w:t>）后附资料</w:t>
      </w:r>
      <w:bookmarkEnd w:id="17"/>
      <w:bookmarkEnd w:id="18"/>
    </w:p>
    <w:p w14:paraId="4F23CFF8" w14:textId="77777777" w:rsidR="00463A52" w:rsidRPr="000F0FD2" w:rsidRDefault="00463A52" w:rsidP="0073213D">
      <w:pPr>
        <w:pStyle w:val="Annextitle"/>
        <w:rPr>
          <w:lang w:eastAsia="zh-CN"/>
        </w:rPr>
      </w:pPr>
      <w:bookmarkStart w:id="21" w:name="_Toc328053152"/>
      <w:r w:rsidRPr="000F0FD2">
        <w:rPr>
          <w:lang w:eastAsia="zh-CN"/>
        </w:rPr>
        <w:t>1</w:t>
      </w:r>
      <w:r w:rsidRPr="000F0FD2">
        <w:rPr>
          <w:rFonts w:hint="eastAsia"/>
          <w:lang w:eastAsia="zh-CN"/>
        </w:rPr>
        <w:t>区和</w:t>
      </w:r>
      <w:r w:rsidRPr="000F0FD2">
        <w:rPr>
          <w:lang w:eastAsia="zh-CN"/>
        </w:rPr>
        <w:t>3</w:t>
      </w:r>
      <w:r w:rsidRPr="000F0FD2">
        <w:rPr>
          <w:rFonts w:hint="eastAsia"/>
          <w:lang w:eastAsia="zh-CN"/>
        </w:rPr>
        <w:t>区</w:t>
      </w:r>
      <w:r w:rsidRPr="000F0FD2">
        <w:rPr>
          <w:lang w:eastAsia="zh-CN"/>
        </w:rPr>
        <w:t>21.4-22 GHz</w:t>
      </w:r>
      <w:r w:rsidRPr="000F0FD2">
        <w:rPr>
          <w:rFonts w:hint="eastAsia"/>
          <w:lang w:eastAsia="zh-CN"/>
        </w:rPr>
        <w:t>频段内卫星广播业务系统</w:t>
      </w:r>
      <w:r w:rsidRPr="000F0FD2">
        <w:rPr>
          <w:lang w:eastAsia="zh-CN"/>
        </w:rPr>
        <w:br/>
      </w:r>
      <w:r w:rsidRPr="000F0FD2">
        <w:rPr>
          <w:rFonts w:hint="eastAsia"/>
          <w:lang w:eastAsia="zh-CN"/>
        </w:rPr>
        <w:t>指配适用的特别程序</w:t>
      </w:r>
      <w:bookmarkEnd w:id="21"/>
    </w:p>
    <w:p w14:paraId="2BEE29AC" w14:textId="77777777" w:rsidR="00463A52" w:rsidRPr="000F0FD2" w:rsidRDefault="00463A52" w:rsidP="00E36E24">
      <w:pPr>
        <w:pStyle w:val="Normalaftertitle0"/>
        <w:rPr>
          <w:ins w:id="22" w:author="LI, Ziqian" w:date="2022-11-04T15:33:00Z"/>
          <w:lang w:val="en-US" w:eastAsia="zh-CN"/>
        </w:rPr>
      </w:pPr>
      <w:bookmarkStart w:id="23" w:name="_Hlk111241744"/>
      <w:r w:rsidRPr="000F0FD2">
        <w:rPr>
          <w:rFonts w:hint="eastAsia"/>
          <w:lang w:val="en-US" w:eastAsia="zh-CN"/>
        </w:rPr>
        <w:t>1</w:t>
      </w:r>
      <w:r w:rsidRPr="000F0FD2">
        <w:rPr>
          <w:lang w:val="en-US" w:eastAsia="zh-CN"/>
        </w:rPr>
        <w:tab/>
      </w:r>
      <w:ins w:id="24" w:author="Tao, Yingsheng" w:date="2022-11-03T12:06:00Z">
        <w:r w:rsidRPr="000F0FD2">
          <w:rPr>
            <w:rFonts w:hint="eastAsia"/>
            <w:lang w:val="en-US" w:eastAsia="zh-CN"/>
          </w:rPr>
          <w:t>对于</w:t>
        </w:r>
      </w:ins>
      <w:del w:id="25" w:author="Tao, Yingsheng" w:date="2022-11-03T12:06:00Z">
        <w:r w:rsidRPr="000F0FD2" w:rsidDel="00E10CBE">
          <w:rPr>
            <w:rFonts w:hint="eastAsia"/>
            <w:lang w:val="en-US" w:eastAsia="zh-CN"/>
          </w:rPr>
          <w:delText>在</w:delText>
        </w:r>
      </w:del>
      <w:r w:rsidRPr="000F0FD2">
        <w:rPr>
          <w:lang w:val="en-US" w:eastAsia="zh-CN"/>
        </w:rPr>
        <w:t>21.4-22 GHz</w:t>
      </w:r>
      <w:r w:rsidRPr="000F0FD2">
        <w:rPr>
          <w:rFonts w:hint="eastAsia"/>
          <w:lang w:val="en-US" w:eastAsia="zh-CN"/>
        </w:rPr>
        <w:t>频段，当一个主管部门或一个代表</w:t>
      </w:r>
      <w:ins w:id="26" w:author="Tao, Yingsheng" w:date="2022-11-03T11:59:00Z">
        <w:r w:rsidRPr="000F0FD2">
          <w:rPr>
            <w:rFonts w:hint="eastAsia"/>
            <w:lang w:val="en-US" w:eastAsia="zh-CN"/>
          </w:rPr>
          <w:t>一组</w:t>
        </w:r>
      </w:ins>
      <w:del w:id="27" w:author="Tao, Yingsheng" w:date="2022-11-03T11:59:00Z">
        <w:r w:rsidRPr="000F0FD2" w:rsidDel="00220971">
          <w:rPr>
            <w:rFonts w:hint="eastAsia"/>
            <w:lang w:val="en-US" w:eastAsia="zh-CN"/>
          </w:rPr>
          <w:delText>若干已指明</w:delText>
        </w:r>
      </w:del>
      <w:ins w:id="28" w:author="Tao, Yingsheng" w:date="2022-11-03T11:59:00Z">
        <w:r w:rsidRPr="000F0FD2">
          <w:rPr>
            <w:rFonts w:hint="eastAsia"/>
            <w:lang w:val="en-US" w:eastAsia="zh-CN"/>
          </w:rPr>
          <w:t>具名</w:t>
        </w:r>
      </w:ins>
      <w:r w:rsidRPr="000F0FD2">
        <w:rPr>
          <w:rFonts w:hint="eastAsia"/>
          <w:lang w:val="en-US" w:eastAsia="zh-CN"/>
        </w:rPr>
        <w:t>主管部门的主管部门</w:t>
      </w:r>
      <w:ins w:id="29" w:author="昊 刘" w:date="2022-10-17T10:48:00Z">
        <w:r w:rsidRPr="000F0FD2">
          <w:rPr>
            <w:rFonts w:hint="eastAsia"/>
            <w:lang w:val="en-US" w:eastAsia="zh-CN"/>
          </w:rPr>
          <w:t>：</w:t>
        </w:r>
      </w:ins>
    </w:p>
    <w:p w14:paraId="6AC17762" w14:textId="68B29847" w:rsidR="00463A52" w:rsidRPr="004B0938" w:rsidRDefault="00463A52" w:rsidP="00E36E24">
      <w:pPr>
        <w:pStyle w:val="enumlev1"/>
        <w:rPr>
          <w:ins w:id="30" w:author="昊 刘" w:date="2022-10-17T10:27:00Z"/>
          <w:lang w:eastAsia="zh-CN"/>
          <w:rPrChange w:id="31" w:author="LI, Ziqian" w:date="2022-11-04T15:37:00Z">
            <w:rPr>
              <w:ins w:id="32" w:author="昊 刘" w:date="2022-10-17T10:27:00Z"/>
              <w:rFonts w:ascii="SimSun" w:hAnsi="SimSun" w:cs="SimSun"/>
              <w:color w:val="FF0000"/>
              <w:lang w:eastAsia="zh-CN"/>
            </w:rPr>
          </w:rPrChange>
        </w:rPr>
      </w:pPr>
      <w:ins w:id="33" w:author="I.T.U." w:date="2022-10-10T15:25:00Z">
        <w:r w:rsidRPr="004B0938">
          <w:rPr>
            <w:lang w:eastAsia="zh-CN"/>
          </w:rPr>
          <w:t>–</w:t>
        </w:r>
        <w:r w:rsidRPr="004B0938">
          <w:rPr>
            <w:lang w:eastAsia="zh-CN"/>
          </w:rPr>
          <w:tab/>
        </w:r>
      </w:ins>
      <w:r w:rsidRPr="004B0938">
        <w:rPr>
          <w:rFonts w:hint="eastAsia"/>
          <w:lang w:eastAsia="zh-CN"/>
          <w:rPrChange w:id="34" w:author="LI, Ziqian" w:date="2022-11-04T15:37:00Z">
            <w:rPr>
              <w:rFonts w:ascii="SimSun" w:hAnsi="SimSun" w:cs="SimSun" w:hint="eastAsia"/>
              <w:color w:val="000000" w:themeColor="text1"/>
              <w:lang w:eastAsia="zh-CN"/>
            </w:rPr>
          </w:rPrChange>
        </w:rPr>
        <w:t>在《国际频率登记总表》中没有网络、没有按照第</w:t>
      </w:r>
      <w:r w:rsidRPr="004B0938">
        <w:rPr>
          <w:b/>
          <w:bCs/>
          <w:lang w:eastAsia="zh-CN"/>
          <w:rPrChange w:id="35" w:author="LI, Ziqian" w:date="2022-11-04T15:37:00Z">
            <w:rPr>
              <w:b/>
              <w:bCs/>
              <w:color w:val="000000" w:themeColor="text1"/>
              <w:lang w:eastAsia="zh-CN"/>
            </w:rPr>
          </w:rPrChange>
        </w:rPr>
        <w:t>11</w:t>
      </w:r>
      <w:r w:rsidRPr="004B0938">
        <w:rPr>
          <w:rFonts w:hint="eastAsia"/>
          <w:lang w:eastAsia="zh-CN"/>
          <w:rPrChange w:id="36" w:author="LI, Ziqian" w:date="2022-11-04T15:37:00Z">
            <w:rPr>
              <w:rFonts w:ascii="SimSun" w:hAnsi="SimSun" w:cs="SimSun" w:hint="eastAsia"/>
              <w:color w:val="000000" w:themeColor="text1"/>
              <w:lang w:eastAsia="zh-CN"/>
            </w:rPr>
          </w:rPrChange>
        </w:rPr>
        <w:t>条通知</w:t>
      </w:r>
      <w:ins w:id="37" w:author="昊 刘" w:date="2022-10-17T10:47:00Z">
        <w:r w:rsidRPr="004B0938">
          <w:rPr>
            <w:rFonts w:hint="eastAsia"/>
            <w:lang w:eastAsia="zh-CN"/>
            <w:rPrChange w:id="38" w:author="LI, Ziqian" w:date="2022-11-04T15:37:00Z">
              <w:rPr>
                <w:rFonts w:ascii="SimSun" w:hAnsi="SimSun" w:cs="SimSun" w:hint="eastAsia"/>
                <w:color w:val="FF0000"/>
                <w:lang w:eastAsia="zh-CN"/>
              </w:rPr>
            </w:rPrChange>
          </w:rPr>
          <w:t>时</w:t>
        </w:r>
      </w:ins>
      <w:ins w:id="39" w:author="Tao, Yingsheng" w:date="2022-11-03T12:04:00Z">
        <w:r w:rsidRPr="004B0938">
          <w:rPr>
            <w:rFonts w:hint="eastAsia"/>
            <w:lang w:eastAsia="zh-CN"/>
            <w:rPrChange w:id="40" w:author="LI, Ziqian" w:date="2022-11-04T15:37:00Z">
              <w:rPr>
                <w:rFonts w:ascii="SimSun" w:hAnsi="SimSun" w:cs="SimSun" w:hint="eastAsia"/>
                <w:color w:val="FF0000"/>
                <w:lang w:eastAsia="zh-CN"/>
              </w:rPr>
            </w:rPrChange>
          </w:rPr>
          <w:t>；</w:t>
        </w:r>
      </w:ins>
      <w:del w:id="41" w:author="Tao, Yingsheng" w:date="2022-11-03T12:04:00Z">
        <w:r w:rsidRPr="004B0938" w:rsidDel="00E10CBE">
          <w:rPr>
            <w:rFonts w:hint="eastAsia"/>
            <w:lang w:eastAsia="zh-CN"/>
            <w:rPrChange w:id="42" w:author="LI, Ziqian" w:date="2022-11-04T15:37:00Z">
              <w:rPr>
                <w:rFonts w:ascii="SimSun" w:hAnsi="SimSun" w:cs="SimSun" w:hint="eastAsia"/>
                <w:color w:val="FF0000"/>
                <w:lang w:eastAsia="zh-CN"/>
              </w:rPr>
            </w:rPrChange>
          </w:rPr>
          <w:delText>、</w:delText>
        </w:r>
      </w:del>
    </w:p>
    <w:p w14:paraId="1B0DEAE2" w14:textId="77777777" w:rsidR="00463A52" w:rsidRPr="000F0FD2" w:rsidRDefault="00463A52" w:rsidP="00E36E24">
      <w:pPr>
        <w:pStyle w:val="enumlev1"/>
        <w:rPr>
          <w:ins w:id="43" w:author="昊 刘" w:date="2022-10-17T10:40:00Z"/>
          <w:rFonts w:ascii="SimSun" w:hAnsi="SimSun" w:cs="SimSun"/>
          <w:lang w:eastAsia="zh-CN"/>
          <w:rPrChange w:id="44" w:author="LI, Ziqian" w:date="2022-11-04T15:37:00Z">
            <w:rPr>
              <w:ins w:id="45" w:author="昊 刘" w:date="2022-10-17T10:40:00Z"/>
              <w:rFonts w:ascii="SimSun" w:hAnsi="SimSun" w:cs="SimSun"/>
              <w:color w:val="FF0000"/>
              <w:lang w:eastAsia="zh-CN"/>
            </w:rPr>
          </w:rPrChange>
        </w:rPr>
      </w:pPr>
      <w:ins w:id="46" w:author="I.T.U." w:date="2022-10-10T15:25:00Z">
        <w:r w:rsidRPr="000F0FD2">
          <w:rPr>
            <w:lang w:eastAsia="zh-CN"/>
          </w:rPr>
          <w:t>–</w:t>
        </w:r>
        <w:r w:rsidRPr="000F0FD2">
          <w:rPr>
            <w:lang w:eastAsia="zh-CN"/>
          </w:rPr>
          <w:tab/>
        </w:r>
      </w:ins>
      <w:ins w:id="47" w:author="昊 刘" w:date="2022-10-17T10:48:00Z">
        <w:r w:rsidRPr="000F0FD2">
          <w:rPr>
            <w:rFonts w:ascii="SimSun" w:hAnsi="SimSun" w:cs="SimSun" w:hint="eastAsia"/>
            <w:lang w:eastAsia="zh-CN"/>
            <w:rPrChange w:id="48" w:author="LI, Ziqian" w:date="2022-11-04T15:37:00Z">
              <w:rPr>
                <w:rFonts w:ascii="SimSun" w:hAnsi="SimSun" w:cs="SimSun" w:hint="eastAsia"/>
                <w:color w:val="FF0000"/>
                <w:lang w:eastAsia="zh-CN"/>
              </w:rPr>
            </w:rPrChange>
          </w:rPr>
          <w:t>或</w:t>
        </w:r>
      </w:ins>
      <w:ins w:id="49" w:author="Tao, Yingsheng" w:date="2022-11-03T12:01:00Z">
        <w:r w:rsidRPr="000F0FD2">
          <w:rPr>
            <w:rFonts w:ascii="SimSun" w:hAnsi="SimSun" w:cs="SimSun" w:hint="eastAsia"/>
            <w:lang w:eastAsia="zh-CN"/>
            <w:rPrChange w:id="50" w:author="LI, Ziqian" w:date="2022-11-04T15:37:00Z">
              <w:rPr>
                <w:rFonts w:ascii="SimSun" w:hAnsi="SimSun" w:cs="SimSun" w:hint="eastAsia"/>
                <w:color w:val="FF0000"/>
                <w:lang w:eastAsia="zh-CN"/>
              </w:rPr>
            </w:rPrChange>
          </w:rPr>
          <w:t>在</w:t>
        </w:r>
      </w:ins>
      <w:ins w:id="51" w:author="昊 刘" w:date="2022-10-17T10:40:00Z">
        <w:r w:rsidRPr="000F0FD2">
          <w:rPr>
            <w:rFonts w:ascii="SimSun" w:hAnsi="SimSun" w:cs="SimSun" w:hint="eastAsia"/>
            <w:lang w:eastAsia="zh-CN"/>
            <w:rPrChange w:id="52" w:author="LI, Ziqian" w:date="2022-11-04T15:37:00Z">
              <w:rPr>
                <w:rFonts w:ascii="SimSun" w:hAnsi="SimSun" w:cs="SimSun" w:hint="eastAsia"/>
                <w:color w:val="FF0000"/>
                <w:lang w:eastAsia="zh-CN"/>
              </w:rPr>
            </w:rPrChange>
          </w:rPr>
          <w:t>与</w:t>
        </w:r>
      </w:ins>
      <w:ins w:id="53" w:author="昊 刘" w:date="2022-10-17T11:06:00Z">
        <w:r w:rsidRPr="000F0FD2">
          <w:rPr>
            <w:rFonts w:ascii="SimSun" w:hAnsi="SimSun" w:cs="SimSun" w:hint="eastAsia"/>
            <w:lang w:eastAsia="zh-CN"/>
            <w:rPrChange w:id="54" w:author="LI, Ziqian" w:date="2022-11-04T15:37:00Z">
              <w:rPr>
                <w:rFonts w:ascii="SimSun" w:hAnsi="SimSun" w:cs="SimSun" w:hint="eastAsia"/>
                <w:color w:val="FF0000"/>
                <w:lang w:eastAsia="zh-CN"/>
              </w:rPr>
            </w:rPrChange>
          </w:rPr>
          <w:t>本</w:t>
        </w:r>
      </w:ins>
      <w:ins w:id="55" w:author="昊 刘" w:date="2022-10-17T10:37:00Z">
        <w:r w:rsidRPr="000F0FD2">
          <w:rPr>
            <w:rFonts w:ascii="SimSun" w:hAnsi="SimSun" w:cs="SimSun" w:hint="eastAsia"/>
            <w:lang w:eastAsia="zh-CN"/>
            <w:rPrChange w:id="56" w:author="LI, Ziqian" w:date="2022-11-04T15:37:00Z">
              <w:rPr>
                <w:rFonts w:ascii="SimSun" w:hAnsi="SimSun" w:cs="SimSun" w:hint="eastAsia"/>
                <w:color w:val="FF0000"/>
                <w:lang w:eastAsia="zh-CN"/>
              </w:rPr>
            </w:rPrChange>
          </w:rPr>
          <w:t>特</w:t>
        </w:r>
      </w:ins>
      <w:ins w:id="57" w:author="昊 刘" w:date="2022-10-17T11:07:00Z">
        <w:r w:rsidRPr="000F0FD2">
          <w:rPr>
            <w:rFonts w:ascii="SimSun" w:hAnsi="SimSun" w:cs="SimSun" w:hint="eastAsia"/>
            <w:lang w:eastAsia="zh-CN"/>
            <w:rPrChange w:id="58" w:author="LI, Ziqian" w:date="2022-11-04T15:37:00Z">
              <w:rPr>
                <w:rFonts w:ascii="SimSun" w:hAnsi="SimSun" w:cs="SimSun" w:hint="eastAsia"/>
                <w:color w:val="FF0000"/>
                <w:lang w:eastAsia="zh-CN"/>
              </w:rPr>
            </w:rPrChange>
          </w:rPr>
          <w:t>别</w:t>
        </w:r>
      </w:ins>
      <w:ins w:id="59" w:author="昊 刘" w:date="2022-10-17T10:37:00Z">
        <w:r w:rsidRPr="000F0FD2">
          <w:rPr>
            <w:rFonts w:ascii="SimSun" w:hAnsi="SimSun" w:cs="SimSun" w:hint="eastAsia"/>
            <w:lang w:eastAsia="zh-CN"/>
            <w:rPrChange w:id="60" w:author="LI, Ziqian" w:date="2022-11-04T15:37:00Z">
              <w:rPr>
                <w:rFonts w:ascii="SimSun" w:hAnsi="SimSun" w:cs="SimSun" w:hint="eastAsia"/>
                <w:color w:val="FF0000"/>
                <w:lang w:eastAsia="zh-CN"/>
              </w:rPr>
            </w:rPrChange>
          </w:rPr>
          <w:t>程序</w:t>
        </w:r>
      </w:ins>
      <w:ins w:id="61" w:author="昊 刘" w:date="2022-10-17T10:40:00Z">
        <w:r w:rsidRPr="000F0FD2">
          <w:rPr>
            <w:rFonts w:ascii="SimSun" w:hAnsi="SimSun" w:cs="SimSun" w:hint="eastAsia"/>
            <w:lang w:eastAsia="zh-CN"/>
            <w:rPrChange w:id="62" w:author="LI, Ziqian" w:date="2022-11-04T15:37:00Z">
              <w:rPr>
                <w:rFonts w:ascii="SimSun" w:hAnsi="SimSun" w:cs="SimSun" w:hint="eastAsia"/>
                <w:color w:val="FF0000"/>
                <w:lang w:eastAsia="zh-CN"/>
              </w:rPr>
            </w:rPrChange>
          </w:rPr>
          <w:t>相同</w:t>
        </w:r>
      </w:ins>
      <w:ins w:id="63" w:author="Tao, Yingsheng" w:date="2022-11-03T12:01:00Z">
        <w:r w:rsidRPr="000F0FD2">
          <w:rPr>
            <w:rFonts w:ascii="SimSun" w:hAnsi="SimSun" w:cs="SimSun" w:hint="eastAsia"/>
            <w:lang w:eastAsia="zh-CN"/>
            <w:rPrChange w:id="64" w:author="LI, Ziqian" w:date="2022-11-04T15:37:00Z">
              <w:rPr>
                <w:rFonts w:ascii="SimSun" w:hAnsi="SimSun" w:cs="SimSun" w:hint="eastAsia"/>
                <w:color w:val="FF0000"/>
                <w:lang w:eastAsia="zh-CN"/>
              </w:rPr>
            </w:rPrChange>
          </w:rPr>
          <w:t>的</w:t>
        </w:r>
      </w:ins>
      <w:ins w:id="65" w:author="昊 刘" w:date="2022-10-17T10:40:00Z">
        <w:r w:rsidRPr="000F0FD2">
          <w:rPr>
            <w:rFonts w:ascii="SimSun" w:hAnsi="SimSun" w:cs="SimSun" w:hint="eastAsia"/>
            <w:lang w:eastAsia="zh-CN"/>
            <w:rPrChange w:id="66" w:author="LI, Ziqian" w:date="2022-11-04T15:37:00Z">
              <w:rPr>
                <w:rFonts w:ascii="SimSun" w:hAnsi="SimSun" w:cs="SimSun" w:hint="eastAsia"/>
                <w:color w:val="FF0000"/>
                <w:lang w:eastAsia="zh-CN"/>
              </w:rPr>
            </w:rPrChange>
          </w:rPr>
          <w:t>轨道位置</w:t>
        </w:r>
      </w:ins>
      <w:ins w:id="67" w:author="Tao, Yingsheng" w:date="2022-11-03T12:01:00Z">
        <w:r w:rsidRPr="000F0FD2">
          <w:rPr>
            <w:rFonts w:ascii="SimSun" w:hAnsi="SimSun" w:cs="SimSun" w:hint="eastAsia"/>
            <w:lang w:eastAsia="zh-CN"/>
            <w:rPrChange w:id="68" w:author="LI, Ziqian" w:date="2022-11-04T15:37:00Z">
              <w:rPr>
                <w:rFonts w:ascii="SimSun" w:hAnsi="SimSun" w:cs="SimSun" w:hint="eastAsia"/>
                <w:color w:val="FF0000"/>
                <w:lang w:eastAsia="zh-CN"/>
              </w:rPr>
            </w:rPrChange>
          </w:rPr>
          <w:t>上</w:t>
        </w:r>
      </w:ins>
      <w:ins w:id="69" w:author="昊 刘" w:date="2022-10-17T10:37:00Z">
        <w:r w:rsidRPr="000F0FD2">
          <w:rPr>
            <w:rFonts w:ascii="SimSun" w:hAnsi="SimSun" w:cs="SimSun" w:hint="eastAsia"/>
            <w:lang w:eastAsia="zh-CN"/>
            <w:rPrChange w:id="70" w:author="LI, Ziqian" w:date="2022-11-04T15:37:00Z">
              <w:rPr>
                <w:rFonts w:ascii="SimSun" w:hAnsi="SimSun" w:cs="SimSun" w:hint="eastAsia"/>
                <w:color w:val="FF0000"/>
                <w:lang w:eastAsia="zh-CN"/>
              </w:rPr>
            </w:rPrChange>
          </w:rPr>
          <w:t>，</w:t>
        </w:r>
      </w:ins>
      <w:r w:rsidRPr="000F0FD2">
        <w:rPr>
          <w:rFonts w:ascii="SimSun" w:hAnsi="SimSun" w:cs="SimSun" w:hint="eastAsia"/>
          <w:lang w:eastAsia="zh-CN"/>
          <w:rPrChange w:id="71" w:author="LI, Ziqian" w:date="2022-11-04T15:37:00Z">
            <w:rPr>
              <w:rFonts w:ascii="SimSun" w:hAnsi="SimSun" w:cs="SimSun" w:hint="eastAsia"/>
              <w:color w:val="000000" w:themeColor="text1"/>
              <w:lang w:eastAsia="zh-CN"/>
            </w:rPr>
          </w:rPrChange>
        </w:rPr>
        <w:t>没有根据第</w:t>
      </w:r>
      <w:r w:rsidRPr="000F0FD2">
        <w:rPr>
          <w:b/>
          <w:bCs/>
          <w:lang w:val="en-US" w:eastAsia="zh-CN"/>
          <w:rPrChange w:id="72" w:author="LI, Ziqian" w:date="2022-11-04T15:37:00Z">
            <w:rPr>
              <w:rFonts w:ascii="SimSun" w:hAnsi="SimSun" w:cs="SimSun"/>
              <w:b/>
              <w:bCs/>
              <w:color w:val="000000" w:themeColor="text1"/>
              <w:lang w:eastAsia="zh-CN"/>
            </w:rPr>
          </w:rPrChange>
        </w:rPr>
        <w:t>9.34</w:t>
      </w:r>
      <w:r w:rsidRPr="000F0FD2">
        <w:rPr>
          <w:rFonts w:ascii="SimSun" w:hAnsi="SimSun" w:cs="SimSun" w:hint="eastAsia"/>
          <w:lang w:eastAsia="zh-CN"/>
          <w:rPrChange w:id="73" w:author="LI, Ziqian" w:date="2022-11-04T15:37:00Z">
            <w:rPr>
              <w:rFonts w:ascii="SimSun" w:hAnsi="SimSun" w:cs="SimSun" w:hint="eastAsia"/>
              <w:color w:val="000000" w:themeColor="text1"/>
              <w:lang w:eastAsia="zh-CN"/>
            </w:rPr>
          </w:rPrChange>
        </w:rPr>
        <w:t>款审查合格并根据第</w:t>
      </w:r>
      <w:r w:rsidRPr="000F0FD2">
        <w:rPr>
          <w:b/>
          <w:bCs/>
          <w:lang w:val="en-US" w:eastAsia="zh-CN"/>
          <w:rPrChange w:id="74" w:author="LI, Ziqian" w:date="2022-11-04T15:37:00Z">
            <w:rPr>
              <w:rFonts w:ascii="SimSun" w:hAnsi="SimSun" w:cs="SimSun"/>
              <w:b/>
              <w:bCs/>
              <w:color w:val="000000" w:themeColor="text1"/>
              <w:lang w:eastAsia="zh-CN"/>
            </w:rPr>
          </w:rPrChange>
        </w:rPr>
        <w:t>9.38</w:t>
      </w:r>
      <w:r w:rsidRPr="000F0FD2">
        <w:rPr>
          <w:rFonts w:ascii="SimSun" w:hAnsi="SimSun" w:cs="SimSun" w:hint="eastAsia"/>
          <w:lang w:eastAsia="zh-CN"/>
          <w:rPrChange w:id="75" w:author="LI, Ziqian" w:date="2022-11-04T15:37:00Z">
            <w:rPr>
              <w:rFonts w:ascii="SimSun" w:hAnsi="SimSun" w:cs="SimSun" w:hint="eastAsia"/>
              <w:color w:val="000000" w:themeColor="text1"/>
              <w:lang w:eastAsia="zh-CN"/>
            </w:rPr>
          </w:rPrChange>
        </w:rPr>
        <w:t>款公布</w:t>
      </w:r>
      <w:ins w:id="76" w:author="Tao, Yingsheng" w:date="2022-11-03T12:03:00Z">
        <w:r w:rsidRPr="000F0FD2">
          <w:rPr>
            <w:rFonts w:ascii="SimSun" w:hAnsi="SimSun" w:cs="SimSun" w:hint="eastAsia"/>
            <w:lang w:eastAsia="zh-CN"/>
            <w:rPrChange w:id="77" w:author="LI, Ziqian" w:date="2022-11-04T15:37:00Z">
              <w:rPr>
                <w:rFonts w:ascii="SimSun" w:hAnsi="SimSun" w:cs="SimSun" w:hint="eastAsia"/>
                <w:color w:val="000000" w:themeColor="text1"/>
                <w:lang w:eastAsia="zh-CN"/>
              </w:rPr>
            </w:rPrChange>
          </w:rPr>
          <w:t>多于一个</w:t>
        </w:r>
        <w:r w:rsidRPr="000F0FD2">
          <w:rPr>
            <w:rFonts w:ascii="SimSun" w:hAnsi="SimSun" w:cs="SimSun" w:hint="eastAsia"/>
            <w:lang w:eastAsia="zh-CN"/>
            <w:rPrChange w:id="78" w:author="LI, Ziqian" w:date="2022-11-04T15:37:00Z">
              <w:rPr>
                <w:rFonts w:ascii="SimSun" w:hAnsi="SimSun" w:cs="SimSun" w:hint="eastAsia"/>
                <w:color w:val="FF0000"/>
                <w:lang w:eastAsia="zh-CN"/>
              </w:rPr>
            </w:rPrChange>
          </w:rPr>
          <w:t>的</w:t>
        </w:r>
      </w:ins>
      <w:ins w:id="79" w:author="昊 刘" w:date="2022-10-17T10:43:00Z">
        <w:r w:rsidRPr="000F0FD2">
          <w:rPr>
            <w:rFonts w:ascii="SimSun" w:hAnsi="SimSun" w:cs="SimSun" w:hint="eastAsia"/>
            <w:lang w:eastAsia="zh-CN"/>
            <w:rPrChange w:id="80" w:author="LI, Ziqian" w:date="2022-11-04T15:37:00Z">
              <w:rPr>
                <w:rFonts w:ascii="SimSun" w:hAnsi="SimSun" w:cs="SimSun" w:hint="eastAsia"/>
                <w:color w:val="FF0000"/>
                <w:lang w:eastAsia="zh-CN"/>
              </w:rPr>
            </w:rPrChange>
          </w:rPr>
          <w:t>网络</w:t>
        </w:r>
      </w:ins>
      <w:del w:id="81" w:author="昊 刘" w:date="2022-10-17T10:37:00Z">
        <w:r w:rsidRPr="000F0FD2" w:rsidDel="007B0A8A">
          <w:rPr>
            <w:rFonts w:ascii="SimSun" w:hAnsi="SimSun" w:cs="SimSun" w:hint="eastAsia"/>
            <w:lang w:eastAsia="zh-CN"/>
            <w:rPrChange w:id="82" w:author="LI, Ziqian" w:date="2022-11-04T15:37:00Z">
              <w:rPr>
                <w:rFonts w:ascii="SimSun" w:hAnsi="SimSun" w:cs="SimSun" w:hint="eastAsia"/>
                <w:color w:val="FF0000"/>
                <w:lang w:eastAsia="zh-CN"/>
              </w:rPr>
            </w:rPrChange>
          </w:rPr>
          <w:delText>的网络</w:delText>
        </w:r>
      </w:del>
      <w:r w:rsidRPr="000F0FD2">
        <w:rPr>
          <w:rFonts w:ascii="SimSun" w:hAnsi="SimSun" w:cs="SimSun" w:hint="eastAsia"/>
          <w:lang w:eastAsia="zh-CN"/>
          <w:rPrChange w:id="83" w:author="LI, Ziqian" w:date="2022-11-04T15:37:00Z">
            <w:rPr>
              <w:rFonts w:ascii="SimSun" w:hAnsi="SimSun" w:cs="SimSun" w:hint="eastAsia"/>
              <w:color w:val="000000" w:themeColor="text1"/>
              <w:lang w:eastAsia="zh-CN"/>
            </w:rPr>
          </w:rPrChange>
        </w:rPr>
        <w:t>时</w:t>
      </w:r>
      <w:del w:id="84" w:author="昊 刘" w:date="2022-10-17T10:39:00Z">
        <w:r w:rsidRPr="000F0FD2" w:rsidDel="007B0A8A">
          <w:rPr>
            <w:rFonts w:ascii="SimSun" w:hAnsi="SimSun" w:cs="SimSun" w:hint="eastAsia"/>
            <w:lang w:eastAsia="zh-CN"/>
            <w:rPrChange w:id="85" w:author="LI, Ziqian" w:date="2022-11-04T15:37:00Z">
              <w:rPr>
                <w:rFonts w:ascii="SimSun" w:hAnsi="SimSun" w:cs="SimSun" w:hint="eastAsia"/>
                <w:color w:val="FF0000"/>
                <w:lang w:eastAsia="zh-CN"/>
              </w:rPr>
            </w:rPrChange>
          </w:rPr>
          <w:delText>，</w:delText>
        </w:r>
      </w:del>
      <w:ins w:id="86" w:author="Tao, Yingsheng" w:date="2022-11-03T12:04:00Z">
        <w:r w:rsidRPr="000F0FD2">
          <w:rPr>
            <w:rFonts w:ascii="SimSun" w:hAnsi="SimSun" w:cs="SimSun" w:hint="eastAsia"/>
            <w:lang w:eastAsia="zh-CN"/>
            <w:rPrChange w:id="87" w:author="LI, Ziqian" w:date="2022-11-04T15:37:00Z">
              <w:rPr>
                <w:rFonts w:ascii="SimSun" w:hAnsi="SimSun" w:cs="SimSun" w:hint="eastAsia"/>
                <w:color w:val="FF0000"/>
                <w:lang w:eastAsia="zh-CN"/>
              </w:rPr>
            </w:rPrChange>
          </w:rPr>
          <w:t>；</w:t>
        </w:r>
      </w:ins>
    </w:p>
    <w:p w14:paraId="7FF89260" w14:textId="77777777" w:rsidR="00463A52" w:rsidRPr="000F0FD2" w:rsidRDefault="00463A52" w:rsidP="00E36E24">
      <w:pPr>
        <w:pStyle w:val="enumlev1"/>
        <w:rPr>
          <w:ins w:id="88" w:author="LI, Ziqian" w:date="2022-11-04T15:34:00Z"/>
          <w:rFonts w:ascii="SimSun" w:hAnsi="SimSun" w:cs="SimSun"/>
          <w:lang w:eastAsia="zh-CN"/>
          <w:rPrChange w:id="89" w:author="LI, Ziqian" w:date="2022-11-04T15:37:00Z">
            <w:rPr>
              <w:ins w:id="90" w:author="LI, Ziqian" w:date="2022-11-04T15:34:00Z"/>
              <w:rFonts w:ascii="SimSun" w:hAnsi="SimSun" w:cs="SimSun"/>
              <w:color w:val="FF0000"/>
              <w:lang w:eastAsia="zh-CN"/>
            </w:rPr>
          </w:rPrChange>
        </w:rPr>
      </w:pPr>
      <w:ins w:id="91" w:author="I.T.U." w:date="2022-10-10T15:25:00Z">
        <w:r w:rsidRPr="000F0FD2">
          <w:rPr>
            <w:lang w:eastAsia="zh-CN"/>
          </w:rPr>
          <w:t>–</w:t>
        </w:r>
        <w:r w:rsidRPr="000F0FD2">
          <w:rPr>
            <w:lang w:eastAsia="zh-CN"/>
          </w:rPr>
          <w:tab/>
        </w:r>
      </w:ins>
      <w:ins w:id="92" w:author="昊 刘" w:date="2022-10-17T10:48:00Z">
        <w:r w:rsidRPr="000F0FD2">
          <w:rPr>
            <w:rFonts w:ascii="SimSun" w:hAnsi="SimSun" w:cs="SimSun" w:hint="eastAsia"/>
            <w:lang w:eastAsia="zh-CN"/>
            <w:rPrChange w:id="93" w:author="LI, Ziqian" w:date="2022-11-04T15:37:00Z">
              <w:rPr>
                <w:rFonts w:ascii="SimSun" w:hAnsi="SimSun" w:cs="SimSun" w:hint="eastAsia"/>
                <w:color w:val="FF0000"/>
                <w:lang w:eastAsia="zh-CN"/>
              </w:rPr>
            </w:rPrChange>
          </w:rPr>
          <w:t>或</w:t>
        </w:r>
      </w:ins>
      <w:ins w:id="94" w:author="Tao, Yingsheng" w:date="2022-11-03T12:04:00Z">
        <w:r w:rsidRPr="000F0FD2">
          <w:rPr>
            <w:rFonts w:ascii="SimSun" w:hAnsi="SimSun" w:cs="SimSun" w:hint="eastAsia"/>
            <w:lang w:eastAsia="zh-CN"/>
            <w:rPrChange w:id="95" w:author="LI, Ziqian" w:date="2022-11-04T15:37:00Z">
              <w:rPr>
                <w:rFonts w:ascii="SimSun" w:hAnsi="SimSun" w:cs="SimSun" w:hint="eastAsia"/>
                <w:color w:val="FF0000"/>
                <w:lang w:eastAsia="zh-CN"/>
              </w:rPr>
            </w:rPrChange>
          </w:rPr>
          <w:t>在</w:t>
        </w:r>
      </w:ins>
      <w:ins w:id="96" w:author="昊 刘" w:date="2022-10-17T10:40:00Z">
        <w:r w:rsidRPr="000F0FD2">
          <w:rPr>
            <w:rFonts w:ascii="SimSun" w:hAnsi="SimSun" w:cs="SimSun" w:hint="eastAsia"/>
            <w:lang w:eastAsia="zh-CN"/>
            <w:rPrChange w:id="97" w:author="LI, Ziqian" w:date="2022-11-04T15:37:00Z">
              <w:rPr>
                <w:rFonts w:ascii="SimSun" w:hAnsi="SimSun" w:cs="SimSun" w:hint="eastAsia"/>
                <w:color w:val="FF0000"/>
                <w:lang w:eastAsia="zh-CN"/>
              </w:rPr>
            </w:rPrChange>
          </w:rPr>
          <w:t>与</w:t>
        </w:r>
      </w:ins>
      <w:ins w:id="98" w:author="昊 刘" w:date="2022-10-17T11:06:00Z">
        <w:r w:rsidRPr="000F0FD2">
          <w:rPr>
            <w:rFonts w:ascii="SimSun" w:hAnsi="SimSun" w:cs="SimSun" w:hint="eastAsia"/>
            <w:lang w:eastAsia="zh-CN"/>
            <w:rPrChange w:id="99" w:author="LI, Ziqian" w:date="2022-11-04T15:37:00Z">
              <w:rPr>
                <w:rFonts w:ascii="SimSun" w:hAnsi="SimSun" w:cs="SimSun" w:hint="eastAsia"/>
                <w:color w:val="FF0000"/>
                <w:lang w:eastAsia="zh-CN"/>
              </w:rPr>
            </w:rPrChange>
          </w:rPr>
          <w:t>本</w:t>
        </w:r>
      </w:ins>
      <w:ins w:id="100" w:author="昊 刘" w:date="2022-10-17T10:39:00Z">
        <w:r w:rsidRPr="000F0FD2">
          <w:rPr>
            <w:rFonts w:ascii="SimSun" w:hAnsi="SimSun" w:cs="SimSun" w:hint="eastAsia"/>
            <w:lang w:eastAsia="zh-CN"/>
            <w:rPrChange w:id="101" w:author="LI, Ziqian" w:date="2022-11-04T15:37:00Z">
              <w:rPr>
                <w:rFonts w:ascii="SimSun" w:hAnsi="SimSun" w:cs="SimSun" w:hint="eastAsia"/>
                <w:color w:val="FF0000"/>
                <w:lang w:eastAsia="zh-CN"/>
              </w:rPr>
            </w:rPrChange>
          </w:rPr>
          <w:t>特</w:t>
        </w:r>
      </w:ins>
      <w:ins w:id="102" w:author="昊 刘" w:date="2022-10-17T11:07:00Z">
        <w:r w:rsidRPr="000F0FD2">
          <w:rPr>
            <w:rFonts w:ascii="SimSun" w:hAnsi="SimSun" w:cs="SimSun" w:hint="eastAsia"/>
            <w:lang w:eastAsia="zh-CN"/>
            <w:rPrChange w:id="103" w:author="LI, Ziqian" w:date="2022-11-04T15:37:00Z">
              <w:rPr>
                <w:rFonts w:ascii="SimSun" w:hAnsi="SimSun" w:cs="SimSun" w:hint="eastAsia"/>
                <w:color w:val="FF0000"/>
                <w:lang w:eastAsia="zh-CN"/>
              </w:rPr>
            </w:rPrChange>
          </w:rPr>
          <w:t>别</w:t>
        </w:r>
      </w:ins>
      <w:ins w:id="104" w:author="昊 刘" w:date="2022-10-17T10:39:00Z">
        <w:r w:rsidRPr="000F0FD2">
          <w:rPr>
            <w:rFonts w:ascii="SimSun" w:hAnsi="SimSun" w:cs="SimSun" w:hint="eastAsia"/>
            <w:lang w:eastAsia="zh-CN"/>
            <w:rPrChange w:id="105" w:author="LI, Ziqian" w:date="2022-11-04T15:37:00Z">
              <w:rPr>
                <w:rFonts w:ascii="SimSun" w:hAnsi="SimSun" w:cs="SimSun" w:hint="eastAsia"/>
                <w:color w:val="FF0000"/>
                <w:lang w:eastAsia="zh-CN"/>
              </w:rPr>
            </w:rPrChange>
          </w:rPr>
          <w:t>程序</w:t>
        </w:r>
      </w:ins>
      <w:ins w:id="106" w:author="昊 刘" w:date="2022-10-17T10:40:00Z">
        <w:r w:rsidRPr="000F0FD2">
          <w:rPr>
            <w:rFonts w:ascii="SimSun" w:hAnsi="SimSun" w:cs="SimSun" w:hint="eastAsia"/>
            <w:lang w:eastAsia="zh-CN"/>
            <w:rPrChange w:id="107" w:author="LI, Ziqian" w:date="2022-11-04T15:37:00Z">
              <w:rPr>
                <w:rFonts w:ascii="SimSun" w:hAnsi="SimSun" w:cs="SimSun" w:hint="eastAsia"/>
                <w:color w:val="FF0000"/>
                <w:lang w:eastAsia="zh-CN"/>
              </w:rPr>
            </w:rPrChange>
          </w:rPr>
          <w:t>不同</w:t>
        </w:r>
      </w:ins>
      <w:ins w:id="108" w:author="Tao, Yingsheng" w:date="2022-11-03T12:04:00Z">
        <w:r w:rsidRPr="000F0FD2">
          <w:rPr>
            <w:rFonts w:ascii="SimSun" w:hAnsi="SimSun" w:cs="SimSun" w:hint="eastAsia"/>
            <w:lang w:eastAsia="zh-CN"/>
            <w:rPrChange w:id="109" w:author="LI, Ziqian" w:date="2022-11-04T15:37:00Z">
              <w:rPr>
                <w:rFonts w:ascii="SimSun" w:hAnsi="SimSun" w:cs="SimSun" w:hint="eastAsia"/>
                <w:color w:val="FF0000"/>
                <w:lang w:eastAsia="zh-CN"/>
              </w:rPr>
            </w:rPrChange>
          </w:rPr>
          <w:t>的</w:t>
        </w:r>
      </w:ins>
      <w:ins w:id="110" w:author="昊 刘" w:date="2022-10-17T10:40:00Z">
        <w:r w:rsidRPr="000F0FD2">
          <w:rPr>
            <w:rFonts w:ascii="SimSun" w:hAnsi="SimSun" w:cs="SimSun" w:hint="eastAsia"/>
            <w:lang w:eastAsia="zh-CN"/>
            <w:rPrChange w:id="111" w:author="LI, Ziqian" w:date="2022-11-04T15:37:00Z">
              <w:rPr>
                <w:rFonts w:ascii="SimSun" w:hAnsi="SimSun" w:cs="SimSun" w:hint="eastAsia"/>
                <w:color w:val="FF0000"/>
                <w:lang w:eastAsia="zh-CN"/>
              </w:rPr>
            </w:rPrChange>
          </w:rPr>
          <w:t>轨道位置</w:t>
        </w:r>
      </w:ins>
      <w:ins w:id="112" w:author="Tao, Yingsheng" w:date="2022-11-03T12:04:00Z">
        <w:r w:rsidRPr="000F0FD2">
          <w:rPr>
            <w:rFonts w:ascii="SimSun" w:hAnsi="SimSun" w:cs="SimSun" w:hint="eastAsia"/>
            <w:lang w:eastAsia="zh-CN"/>
            <w:rPrChange w:id="113" w:author="LI, Ziqian" w:date="2022-11-04T15:37:00Z">
              <w:rPr>
                <w:rFonts w:ascii="SimSun" w:hAnsi="SimSun" w:cs="SimSun" w:hint="eastAsia"/>
                <w:color w:val="FF0000"/>
                <w:lang w:eastAsia="zh-CN"/>
              </w:rPr>
            </w:rPrChange>
          </w:rPr>
          <w:t>上</w:t>
        </w:r>
      </w:ins>
      <w:ins w:id="114" w:author="昊 刘" w:date="2022-10-17T10:41:00Z">
        <w:r w:rsidRPr="000F0FD2">
          <w:rPr>
            <w:rFonts w:ascii="SimSun" w:hAnsi="SimSun" w:cs="SimSun" w:hint="eastAsia"/>
            <w:lang w:eastAsia="zh-CN"/>
            <w:rPrChange w:id="115" w:author="LI, Ziqian" w:date="2022-11-04T15:37:00Z">
              <w:rPr>
                <w:rFonts w:ascii="SimSun" w:hAnsi="SimSun" w:cs="SimSun" w:hint="eastAsia"/>
                <w:color w:val="FF0000"/>
                <w:lang w:eastAsia="zh-CN"/>
              </w:rPr>
            </w:rPrChange>
          </w:rPr>
          <w:t>，</w:t>
        </w:r>
      </w:ins>
      <w:ins w:id="116" w:author="昊 刘" w:date="2022-10-17T10:47:00Z">
        <w:r w:rsidRPr="000F0FD2">
          <w:rPr>
            <w:rFonts w:ascii="SimSun" w:hAnsi="SimSun" w:cs="SimSun" w:hint="eastAsia"/>
            <w:lang w:eastAsia="zh-CN"/>
            <w:rPrChange w:id="117" w:author="LI, Ziqian" w:date="2022-11-04T15:37:00Z">
              <w:rPr>
                <w:rFonts w:ascii="SimSun" w:hAnsi="SimSun" w:cs="SimSun" w:hint="eastAsia"/>
                <w:color w:val="FF0000"/>
                <w:lang w:eastAsia="zh-CN"/>
              </w:rPr>
            </w:rPrChange>
          </w:rPr>
          <w:t>没有</w:t>
        </w:r>
      </w:ins>
      <w:ins w:id="118" w:author="昊 刘" w:date="2022-10-17T10:39:00Z">
        <w:r w:rsidRPr="000F0FD2">
          <w:rPr>
            <w:rFonts w:ascii="SimSun" w:hAnsi="SimSun" w:cs="SimSun" w:hint="eastAsia"/>
            <w:lang w:eastAsia="zh-CN"/>
            <w:rPrChange w:id="119" w:author="LI, Ziqian" w:date="2022-11-04T15:37:00Z">
              <w:rPr>
                <w:rFonts w:ascii="SimSun" w:hAnsi="SimSun" w:cs="SimSun" w:hint="eastAsia"/>
                <w:color w:val="FF0000"/>
                <w:lang w:eastAsia="zh-CN"/>
              </w:rPr>
            </w:rPrChange>
          </w:rPr>
          <w:t>根据第</w:t>
        </w:r>
        <w:r w:rsidRPr="000F0FD2">
          <w:rPr>
            <w:b/>
            <w:bCs/>
            <w:lang w:val="en-US" w:eastAsia="zh-CN"/>
            <w:rPrChange w:id="120" w:author="LI, Ziqian" w:date="2022-11-04T15:37:00Z">
              <w:rPr>
                <w:rFonts w:ascii="SimSun" w:hAnsi="SimSun" w:cs="SimSun"/>
                <w:b/>
                <w:bCs/>
                <w:color w:val="FF0000"/>
                <w:lang w:eastAsia="zh-CN"/>
              </w:rPr>
            </w:rPrChange>
          </w:rPr>
          <w:t>9.34</w:t>
        </w:r>
        <w:r w:rsidRPr="000F0FD2">
          <w:rPr>
            <w:rFonts w:ascii="SimSun" w:hAnsi="SimSun" w:cs="SimSun" w:hint="eastAsia"/>
            <w:lang w:eastAsia="zh-CN"/>
            <w:rPrChange w:id="121" w:author="LI, Ziqian" w:date="2022-11-04T15:37:00Z">
              <w:rPr>
                <w:rFonts w:ascii="SimSun" w:hAnsi="SimSun" w:cs="SimSun" w:hint="eastAsia"/>
                <w:color w:val="FF0000"/>
                <w:lang w:eastAsia="zh-CN"/>
              </w:rPr>
            </w:rPrChange>
          </w:rPr>
          <w:t>款审查合格并根据</w:t>
        </w:r>
        <w:r w:rsidRPr="000F0FD2">
          <w:rPr>
            <w:rFonts w:hint="eastAsia"/>
            <w:bCs/>
            <w:lang w:val="en-US" w:eastAsia="zh-CN"/>
            <w:rPrChange w:id="122" w:author="LI, Ziqian" w:date="2022-11-04T15:37:00Z">
              <w:rPr>
                <w:rFonts w:ascii="SimSun" w:hAnsi="SimSun" w:cs="SimSun" w:hint="eastAsia"/>
                <w:color w:val="FF0000"/>
                <w:lang w:eastAsia="zh-CN"/>
              </w:rPr>
            </w:rPrChange>
          </w:rPr>
          <w:t>第</w:t>
        </w:r>
        <w:r w:rsidRPr="000F0FD2">
          <w:rPr>
            <w:b/>
            <w:bCs/>
            <w:lang w:val="en-US" w:eastAsia="zh-CN"/>
            <w:rPrChange w:id="123" w:author="LI, Ziqian" w:date="2022-11-04T15:37:00Z">
              <w:rPr>
                <w:rFonts w:ascii="SimSun" w:hAnsi="SimSun" w:cs="SimSun"/>
                <w:b/>
                <w:bCs/>
                <w:color w:val="FF0000"/>
                <w:lang w:eastAsia="zh-CN"/>
              </w:rPr>
            </w:rPrChange>
          </w:rPr>
          <w:t>9.38</w:t>
        </w:r>
        <w:r w:rsidRPr="000F0FD2">
          <w:rPr>
            <w:rFonts w:ascii="SimSun" w:hAnsi="SimSun" w:cs="SimSun" w:hint="eastAsia"/>
            <w:lang w:eastAsia="zh-CN"/>
            <w:rPrChange w:id="124" w:author="LI, Ziqian" w:date="2022-11-04T15:37:00Z">
              <w:rPr>
                <w:rFonts w:ascii="SimSun" w:hAnsi="SimSun" w:cs="SimSun" w:hint="eastAsia"/>
                <w:color w:val="FF0000"/>
                <w:lang w:eastAsia="zh-CN"/>
              </w:rPr>
            </w:rPrChange>
          </w:rPr>
          <w:t>款公布</w:t>
        </w:r>
      </w:ins>
      <w:ins w:id="125" w:author="昊 刘" w:date="2022-10-17T10:42:00Z">
        <w:r w:rsidRPr="000F0FD2">
          <w:rPr>
            <w:rFonts w:ascii="SimSun" w:hAnsi="SimSun" w:cs="SimSun" w:hint="eastAsia"/>
            <w:lang w:eastAsia="zh-CN"/>
            <w:rPrChange w:id="126" w:author="LI, Ziqian" w:date="2022-11-04T15:37:00Z">
              <w:rPr>
                <w:rFonts w:ascii="SimSun" w:hAnsi="SimSun" w:cs="SimSun" w:hint="eastAsia"/>
                <w:color w:val="FF0000"/>
                <w:lang w:eastAsia="zh-CN"/>
              </w:rPr>
            </w:rPrChange>
          </w:rPr>
          <w:t>网络</w:t>
        </w:r>
      </w:ins>
      <w:ins w:id="127" w:author="昊 刘" w:date="2022-10-17T10:47:00Z">
        <w:r w:rsidRPr="000F0FD2">
          <w:rPr>
            <w:rFonts w:ascii="SimSun" w:hAnsi="SimSun" w:cs="SimSun" w:hint="eastAsia"/>
            <w:lang w:eastAsia="zh-CN"/>
            <w:rPrChange w:id="128" w:author="LI, Ziqian" w:date="2022-11-04T15:37:00Z">
              <w:rPr>
                <w:rFonts w:ascii="SimSun" w:hAnsi="SimSun" w:cs="SimSun" w:hint="eastAsia"/>
                <w:color w:val="FF0000"/>
                <w:lang w:eastAsia="zh-CN"/>
              </w:rPr>
            </w:rPrChange>
          </w:rPr>
          <w:t>时</w:t>
        </w:r>
      </w:ins>
      <w:ins w:id="129" w:author="Zheng bingyue" w:date="2023-04-13T09:21:00Z">
        <w:r>
          <w:rPr>
            <w:rFonts w:ascii="SimSun" w:hAnsi="SimSun" w:cs="SimSun" w:hint="eastAsia"/>
            <w:lang w:eastAsia="zh-CN"/>
          </w:rPr>
          <w:t>。</w:t>
        </w:r>
      </w:ins>
    </w:p>
    <w:p w14:paraId="7E146881" w14:textId="50EBAA99" w:rsidR="00463A52" w:rsidRDefault="00463A52" w:rsidP="00B276B7">
      <w:pPr>
        <w:tabs>
          <w:tab w:val="clear" w:pos="2268"/>
          <w:tab w:val="left" w:pos="2608"/>
          <w:tab w:val="left" w:pos="3345"/>
        </w:tabs>
        <w:spacing w:before="80"/>
        <w:ind w:firstLineChars="200" w:firstLine="480"/>
        <w:rPr>
          <w:sz w:val="16"/>
          <w:szCs w:val="16"/>
          <w:lang w:eastAsia="zh-CN"/>
        </w:rPr>
      </w:pPr>
      <w:r w:rsidRPr="000F0FD2">
        <w:rPr>
          <w:rFonts w:hint="eastAsia"/>
          <w:lang w:val="en-US" w:eastAsia="zh-CN"/>
        </w:rPr>
        <w:t>本后附资料描述的特别程序</w:t>
      </w:r>
      <w:ins w:id="130" w:author="昊 刘" w:date="2022-10-17T10:18:00Z">
        <w:r w:rsidRPr="000F0FD2">
          <w:rPr>
            <w:rFonts w:hint="eastAsia"/>
            <w:lang w:val="en-US" w:eastAsia="zh-CN"/>
          </w:rPr>
          <w:t>一次</w:t>
        </w:r>
      </w:ins>
      <w:r w:rsidRPr="000F0FD2">
        <w:rPr>
          <w:rFonts w:hint="eastAsia"/>
          <w:lang w:val="en-US" w:eastAsia="zh-CN"/>
        </w:rPr>
        <w:t>只能应用</w:t>
      </w:r>
      <w:ins w:id="131" w:author="昊 刘" w:date="2022-10-17T10:19:00Z">
        <w:r w:rsidRPr="000F0FD2">
          <w:rPr>
            <w:rFonts w:hint="eastAsia"/>
            <w:lang w:val="en-US" w:eastAsia="zh-CN"/>
          </w:rPr>
          <w:t>于一个网络</w:t>
        </w:r>
      </w:ins>
      <w:del w:id="132" w:author="昊 刘" w:date="2022-10-17T10:19:00Z">
        <w:r w:rsidRPr="000F0FD2" w:rsidDel="00F6298A">
          <w:rPr>
            <w:rFonts w:hint="eastAsia"/>
            <w:lang w:val="en-US" w:eastAsia="zh-CN"/>
          </w:rPr>
          <w:delText>一次</w:delText>
        </w:r>
      </w:del>
      <w:r w:rsidRPr="000F0FD2">
        <w:rPr>
          <w:rFonts w:hint="eastAsia"/>
          <w:lang w:val="en-US" w:eastAsia="zh-CN"/>
        </w:rPr>
        <w:t>（下文</w:t>
      </w:r>
      <w:r w:rsidRPr="000F0FD2">
        <w:rPr>
          <w:rFonts w:ascii="TimesNewRoman" w:hAnsi="TimesNewRoman" w:cs="TimesNewRoman" w:hint="eastAsia"/>
          <w:szCs w:val="24"/>
          <w:lang w:val="en-US" w:eastAsia="zh-CN"/>
        </w:rPr>
        <w:t>第</w:t>
      </w:r>
      <w:r w:rsidRPr="000F0FD2">
        <w:rPr>
          <w:rFonts w:ascii="TimesNewRoman" w:hAnsi="TimesNewRoman" w:cs="TimesNewRoman"/>
          <w:szCs w:val="24"/>
          <w:lang w:val="en-US" w:eastAsia="zh-CN"/>
        </w:rPr>
        <w:t>3</w:t>
      </w:r>
      <w:r w:rsidRPr="000F0FD2">
        <w:rPr>
          <w:rFonts w:ascii="TimesNewRoman" w:hAnsi="TimesNewRoman" w:cs="TimesNewRoman" w:hint="eastAsia"/>
          <w:szCs w:val="24"/>
          <w:lang w:val="en-US" w:eastAsia="zh-CN"/>
        </w:rPr>
        <w:t>段所述的情况除外）</w:t>
      </w:r>
      <w:r w:rsidRPr="000F0FD2">
        <w:rPr>
          <w:rFonts w:hint="eastAsia"/>
          <w:lang w:val="en-US" w:eastAsia="zh-CN"/>
        </w:rPr>
        <w:t>。</w:t>
      </w:r>
      <w:r w:rsidRPr="000F0FD2">
        <w:rPr>
          <w:rFonts w:ascii="TimesNewRoman" w:hAnsi="TimesNewRoman" w:cs="TimesNewRoman" w:hint="eastAsia"/>
          <w:szCs w:val="24"/>
          <w:lang w:val="en-US" w:eastAsia="zh-CN"/>
        </w:rPr>
        <w:t>对于符合下文第</w:t>
      </w:r>
      <w:r w:rsidRPr="0073213D">
        <w:rPr>
          <w:rFonts w:ascii="TimesNewRoman" w:hAnsi="TimesNewRoman" w:cs="TimesNewRoman"/>
          <w:szCs w:val="24"/>
          <w:lang w:val="en-US" w:eastAsia="zh-CN"/>
        </w:rPr>
        <w:t>3</w:t>
      </w:r>
      <w:r w:rsidRPr="0073213D">
        <w:rPr>
          <w:rFonts w:ascii="TimesNewRoman" w:hAnsi="TimesNewRoman" w:cs="TimesNewRoman" w:hint="eastAsia"/>
          <w:szCs w:val="24"/>
          <w:lang w:val="en-US" w:eastAsia="zh-CN"/>
        </w:rPr>
        <w:t>段规定的国家，</w:t>
      </w:r>
      <w:r w:rsidRPr="0073213D">
        <w:rPr>
          <w:rFonts w:hint="eastAsia"/>
          <w:lang w:val="en-US" w:eastAsia="zh-CN"/>
        </w:rPr>
        <w:t>在</w:t>
      </w:r>
      <w:r w:rsidRPr="0073213D">
        <w:rPr>
          <w:lang w:val="en-US" w:eastAsia="zh-CN"/>
        </w:rPr>
        <w:t>21.4-22 GHz</w:t>
      </w:r>
      <w:r w:rsidRPr="0073213D">
        <w:rPr>
          <w:rFonts w:hint="eastAsia"/>
          <w:lang w:val="en-US" w:eastAsia="zh-CN"/>
        </w:rPr>
        <w:t>频段，</w:t>
      </w:r>
      <w:r w:rsidRPr="0073213D">
        <w:rPr>
          <w:rFonts w:ascii="TimesNewRoman" w:hAnsi="TimesNewRoman" w:cs="TimesNewRoman" w:hint="eastAsia"/>
          <w:szCs w:val="24"/>
          <w:lang w:val="en-US" w:eastAsia="zh-CN"/>
        </w:rPr>
        <w:t>当一个主管部门在</w:t>
      </w:r>
      <w:del w:id="133" w:author="Shengkai WANG" w:date="2023-10-20T22:22:00Z">
        <w:r w:rsidRPr="0073213D" w:rsidDel="00C01BD0">
          <w:rPr>
            <w:rFonts w:ascii="TimesNewRoman" w:hAnsi="TimesNewRoman" w:cs="TimesNewRoman" w:hint="eastAsia"/>
            <w:szCs w:val="24"/>
            <w:lang w:val="en-US" w:eastAsia="zh-CN"/>
          </w:rPr>
          <w:delText>《国际频率登记总表》</w:delText>
        </w:r>
      </w:del>
      <w:ins w:id="134" w:author="Shengkai WANG" w:date="2023-10-20T22:22:00Z">
        <w:r w:rsidR="00C01BD0">
          <w:rPr>
            <w:rFonts w:ascii="TimesNewRoman" w:hAnsi="TimesNewRoman" w:cs="TimesNewRoman" w:hint="eastAsia"/>
            <w:szCs w:val="24"/>
            <w:lang w:val="en-US" w:eastAsia="zh-CN"/>
          </w:rPr>
          <w:t>M</w:t>
        </w:r>
        <w:r w:rsidR="00C01BD0">
          <w:rPr>
            <w:rFonts w:ascii="TimesNewRoman" w:hAnsi="TimesNewRoman" w:cs="TimesNewRoman"/>
            <w:szCs w:val="24"/>
            <w:lang w:val="en-US" w:eastAsia="zh-CN"/>
          </w:rPr>
          <w:t>IFR</w:t>
        </w:r>
      </w:ins>
      <w:r w:rsidRPr="0073213D">
        <w:rPr>
          <w:rFonts w:ascii="TimesNewRoman" w:hAnsi="TimesNewRoman" w:cs="TimesNewRoman" w:hint="eastAsia"/>
          <w:szCs w:val="24"/>
          <w:lang w:val="en-US" w:eastAsia="zh-CN"/>
        </w:rPr>
        <w:t>中有网络、</w:t>
      </w:r>
      <w:ins w:id="135" w:author="Tao, Yingsheng" w:date="2022-11-03T12:07:00Z">
        <w:r w:rsidRPr="000F0FD2">
          <w:rPr>
            <w:rFonts w:ascii="TimesNewRoman" w:hAnsi="TimesNewRoman" w:cs="TimesNewRoman" w:hint="eastAsia"/>
            <w:szCs w:val="24"/>
            <w:lang w:val="en-US" w:eastAsia="zh-CN"/>
          </w:rPr>
          <w:t>已</w:t>
        </w:r>
      </w:ins>
      <w:r w:rsidRPr="000F0FD2">
        <w:rPr>
          <w:rFonts w:hint="eastAsia"/>
          <w:lang w:val="en-US" w:eastAsia="zh-CN"/>
        </w:rPr>
        <w:t>按照第</w:t>
      </w:r>
      <w:r w:rsidRPr="000F0FD2">
        <w:rPr>
          <w:b/>
          <w:bCs/>
          <w:lang w:val="en-US" w:eastAsia="zh-CN"/>
        </w:rPr>
        <w:t>11</w:t>
      </w:r>
      <w:r w:rsidRPr="000F0FD2">
        <w:rPr>
          <w:rFonts w:hint="eastAsia"/>
          <w:lang w:val="en-US" w:eastAsia="zh-CN"/>
        </w:rPr>
        <w:t>条通知、或</w:t>
      </w:r>
      <w:ins w:id="136" w:author="Tao, Yingsheng" w:date="2022-11-03T12:07:00Z">
        <w:r w:rsidRPr="000F0FD2">
          <w:rPr>
            <w:rFonts w:hint="eastAsia"/>
            <w:lang w:val="en-US" w:eastAsia="zh-CN"/>
          </w:rPr>
          <w:t>在</w:t>
        </w:r>
      </w:ins>
      <w:ins w:id="137" w:author="昊 刘" w:date="2022-10-17T10:55:00Z">
        <w:r w:rsidRPr="000F0FD2">
          <w:rPr>
            <w:rFonts w:hint="eastAsia"/>
            <w:lang w:val="en-US" w:eastAsia="zh-CN"/>
          </w:rPr>
          <w:t>与</w:t>
        </w:r>
      </w:ins>
      <w:ins w:id="138" w:author="昊 刘" w:date="2022-10-17T11:06:00Z">
        <w:r w:rsidRPr="000F0FD2">
          <w:rPr>
            <w:rFonts w:hint="eastAsia"/>
            <w:lang w:val="en-US" w:eastAsia="zh-CN"/>
          </w:rPr>
          <w:t>本</w:t>
        </w:r>
      </w:ins>
      <w:ins w:id="139" w:author="昊 刘" w:date="2022-10-17T10:55:00Z">
        <w:r w:rsidRPr="000F0FD2">
          <w:rPr>
            <w:rFonts w:hint="eastAsia"/>
            <w:lang w:val="en-US" w:eastAsia="zh-CN"/>
          </w:rPr>
          <w:t>特</w:t>
        </w:r>
      </w:ins>
      <w:ins w:id="140" w:author="昊 刘" w:date="2022-10-17T11:08:00Z">
        <w:r w:rsidRPr="000F0FD2">
          <w:rPr>
            <w:rFonts w:hint="eastAsia"/>
            <w:lang w:val="en-US" w:eastAsia="zh-CN"/>
          </w:rPr>
          <w:t>别</w:t>
        </w:r>
      </w:ins>
      <w:ins w:id="141" w:author="昊 刘" w:date="2022-10-17T10:55:00Z">
        <w:r w:rsidRPr="000F0FD2">
          <w:rPr>
            <w:rFonts w:hint="eastAsia"/>
            <w:lang w:val="en-US" w:eastAsia="zh-CN"/>
          </w:rPr>
          <w:t>程序相同</w:t>
        </w:r>
      </w:ins>
      <w:ins w:id="142" w:author="Tao, Yingsheng" w:date="2022-11-03T12:07:00Z">
        <w:r w:rsidRPr="000F0FD2">
          <w:rPr>
            <w:rFonts w:hint="eastAsia"/>
            <w:lang w:val="en-US" w:eastAsia="zh-CN"/>
          </w:rPr>
          <w:t>的</w:t>
        </w:r>
      </w:ins>
      <w:ins w:id="143" w:author="昊 刘" w:date="2022-10-17T10:55:00Z">
        <w:r w:rsidRPr="000F0FD2">
          <w:rPr>
            <w:rFonts w:hint="eastAsia"/>
            <w:lang w:val="en-US" w:eastAsia="zh-CN"/>
          </w:rPr>
          <w:t>轨道位置</w:t>
        </w:r>
      </w:ins>
      <w:ins w:id="144" w:author="Tao, Yingsheng" w:date="2022-11-03T12:07:00Z">
        <w:r w:rsidRPr="000F0FD2">
          <w:rPr>
            <w:rFonts w:hint="eastAsia"/>
            <w:lang w:val="en-US" w:eastAsia="zh-CN"/>
          </w:rPr>
          <w:t>上</w:t>
        </w:r>
      </w:ins>
      <w:ins w:id="145" w:author="昊 刘" w:date="2022-10-17T10:55:00Z">
        <w:r w:rsidRPr="000F0FD2">
          <w:rPr>
            <w:rFonts w:hint="eastAsia"/>
            <w:lang w:val="en-US" w:eastAsia="zh-CN"/>
          </w:rPr>
          <w:t>，</w:t>
        </w:r>
      </w:ins>
      <w:ins w:id="146" w:author="Tao, Yingsheng" w:date="2022-11-03T12:07:00Z">
        <w:r w:rsidRPr="000F0FD2">
          <w:rPr>
            <w:rFonts w:hint="eastAsia"/>
            <w:lang w:val="en-US" w:eastAsia="zh-CN"/>
          </w:rPr>
          <w:t>已</w:t>
        </w:r>
      </w:ins>
      <w:r w:rsidRPr="000F0FD2">
        <w:rPr>
          <w:rFonts w:hint="eastAsia"/>
          <w:lang w:val="en-US" w:eastAsia="zh-CN"/>
        </w:rPr>
        <w:t>根据第</w:t>
      </w:r>
      <w:r w:rsidRPr="000F0FD2">
        <w:rPr>
          <w:b/>
          <w:bCs/>
          <w:lang w:val="en-US" w:eastAsia="zh-CN"/>
        </w:rPr>
        <w:t>9.34</w:t>
      </w:r>
      <w:r w:rsidRPr="000F0FD2">
        <w:rPr>
          <w:rFonts w:hint="eastAsia"/>
          <w:lang w:val="en-US" w:eastAsia="zh-CN"/>
        </w:rPr>
        <w:t>款审查合格并根据第</w:t>
      </w:r>
      <w:r w:rsidRPr="000F0FD2">
        <w:rPr>
          <w:b/>
          <w:bCs/>
          <w:lang w:val="en-US" w:eastAsia="zh-CN"/>
        </w:rPr>
        <w:t>9.38</w:t>
      </w:r>
      <w:r w:rsidRPr="000F0FD2">
        <w:rPr>
          <w:rFonts w:hint="eastAsia"/>
          <w:lang w:val="en-US" w:eastAsia="zh-CN"/>
        </w:rPr>
        <w:t>款公布</w:t>
      </w:r>
      <w:ins w:id="147" w:author="Tao, Yingsheng" w:date="2022-11-03T12:07:00Z">
        <w:r w:rsidRPr="000F0FD2">
          <w:rPr>
            <w:rFonts w:hint="eastAsia"/>
            <w:lang w:val="en-US" w:eastAsia="zh-CN"/>
          </w:rPr>
          <w:t>多于一</w:t>
        </w:r>
      </w:ins>
      <w:ins w:id="148" w:author="昊 刘" w:date="2022-10-17T10:56:00Z">
        <w:r w:rsidRPr="000F0FD2">
          <w:rPr>
            <w:rFonts w:hint="eastAsia"/>
            <w:lang w:val="en-US" w:eastAsia="zh-CN"/>
          </w:rPr>
          <w:t>个</w:t>
        </w:r>
      </w:ins>
      <w:r w:rsidRPr="000F0FD2">
        <w:rPr>
          <w:rFonts w:hint="eastAsia"/>
          <w:lang w:val="en-US" w:eastAsia="zh-CN"/>
        </w:rPr>
        <w:t>的网络</w:t>
      </w:r>
      <w:ins w:id="149" w:author="昊 刘" w:date="2022-10-17T10:56:00Z">
        <w:r w:rsidRPr="000F0FD2">
          <w:rPr>
            <w:rFonts w:hint="eastAsia"/>
            <w:lang w:val="en-US" w:eastAsia="zh-CN"/>
          </w:rPr>
          <w:t>、或</w:t>
        </w:r>
      </w:ins>
      <w:ins w:id="150" w:author="Tao, Yingsheng" w:date="2022-11-03T12:08:00Z">
        <w:r w:rsidRPr="000F0FD2">
          <w:rPr>
            <w:rFonts w:hint="eastAsia"/>
            <w:lang w:val="en-US" w:eastAsia="zh-CN"/>
          </w:rPr>
          <w:t>在</w:t>
        </w:r>
      </w:ins>
      <w:ins w:id="151" w:author="昊 刘" w:date="2022-10-17T10:57:00Z">
        <w:r w:rsidRPr="000F0FD2">
          <w:rPr>
            <w:rFonts w:hint="eastAsia"/>
            <w:lang w:val="en-US" w:eastAsia="zh-CN"/>
          </w:rPr>
          <w:t>与</w:t>
        </w:r>
      </w:ins>
      <w:ins w:id="152" w:author="昊 刘" w:date="2022-10-17T11:06:00Z">
        <w:r w:rsidRPr="000F0FD2">
          <w:rPr>
            <w:rFonts w:hint="eastAsia"/>
            <w:lang w:val="en-US" w:eastAsia="zh-CN"/>
          </w:rPr>
          <w:t>本</w:t>
        </w:r>
      </w:ins>
      <w:ins w:id="153" w:author="昊 刘" w:date="2022-10-17T10:57:00Z">
        <w:r w:rsidRPr="000F0FD2">
          <w:rPr>
            <w:rFonts w:hint="eastAsia"/>
            <w:lang w:val="en-US" w:eastAsia="zh-CN"/>
          </w:rPr>
          <w:t>特</w:t>
        </w:r>
      </w:ins>
      <w:ins w:id="154" w:author="昊 刘" w:date="2022-10-17T11:08:00Z">
        <w:r w:rsidRPr="000F0FD2">
          <w:rPr>
            <w:rFonts w:hint="eastAsia"/>
            <w:lang w:val="en-US" w:eastAsia="zh-CN"/>
          </w:rPr>
          <w:t>别</w:t>
        </w:r>
      </w:ins>
      <w:ins w:id="155" w:author="昊 刘" w:date="2022-10-17T10:57:00Z">
        <w:r w:rsidRPr="000F0FD2">
          <w:rPr>
            <w:rFonts w:hint="eastAsia"/>
            <w:lang w:val="en-US" w:eastAsia="zh-CN"/>
          </w:rPr>
          <w:t>程序不同</w:t>
        </w:r>
      </w:ins>
      <w:ins w:id="156" w:author="Tao, Yingsheng" w:date="2022-11-03T12:08:00Z">
        <w:r w:rsidRPr="000F0FD2">
          <w:rPr>
            <w:rFonts w:hint="eastAsia"/>
            <w:lang w:val="en-US" w:eastAsia="zh-CN"/>
          </w:rPr>
          <w:t>的</w:t>
        </w:r>
      </w:ins>
      <w:ins w:id="157" w:author="昊 刘" w:date="2022-10-17T10:57:00Z">
        <w:r w:rsidRPr="000F0FD2">
          <w:rPr>
            <w:rFonts w:hint="eastAsia"/>
            <w:lang w:val="en-US" w:eastAsia="zh-CN"/>
          </w:rPr>
          <w:t>轨道位置</w:t>
        </w:r>
      </w:ins>
      <w:ins w:id="158" w:author="Tao, Yingsheng" w:date="2022-11-03T12:08:00Z">
        <w:r w:rsidRPr="000F0FD2">
          <w:rPr>
            <w:rFonts w:hint="eastAsia"/>
            <w:lang w:val="en-US" w:eastAsia="zh-CN"/>
          </w:rPr>
          <w:t>上</w:t>
        </w:r>
      </w:ins>
      <w:ins w:id="159" w:author="昊 刘" w:date="2022-10-17T10:57:00Z">
        <w:r w:rsidRPr="000F0FD2">
          <w:rPr>
            <w:rFonts w:hint="eastAsia"/>
            <w:lang w:val="en-US" w:eastAsia="zh-CN"/>
          </w:rPr>
          <w:t>，</w:t>
        </w:r>
      </w:ins>
      <w:ins w:id="160" w:author="Tao, Yingsheng" w:date="2022-11-03T12:08:00Z">
        <w:r w:rsidRPr="000F0FD2">
          <w:rPr>
            <w:rFonts w:hint="eastAsia"/>
            <w:lang w:val="en-US" w:eastAsia="zh-CN"/>
          </w:rPr>
          <w:t>已</w:t>
        </w:r>
      </w:ins>
      <w:ins w:id="161" w:author="昊 刘" w:date="2022-10-17T10:57:00Z">
        <w:r w:rsidRPr="000F0FD2">
          <w:rPr>
            <w:rFonts w:hint="eastAsia"/>
            <w:lang w:val="en-US" w:eastAsia="zh-CN"/>
          </w:rPr>
          <w:t>根据第</w:t>
        </w:r>
        <w:r w:rsidRPr="000F0FD2">
          <w:rPr>
            <w:b/>
            <w:bCs/>
            <w:lang w:val="en-US" w:eastAsia="zh-CN"/>
          </w:rPr>
          <w:t>9.34</w:t>
        </w:r>
        <w:r w:rsidRPr="000F0FD2">
          <w:rPr>
            <w:rFonts w:hint="eastAsia"/>
            <w:lang w:val="en-US" w:eastAsia="zh-CN"/>
          </w:rPr>
          <w:t>款审查合格并根据第</w:t>
        </w:r>
        <w:r w:rsidRPr="000F0FD2">
          <w:rPr>
            <w:b/>
            <w:bCs/>
            <w:lang w:val="en-US" w:eastAsia="zh-CN"/>
          </w:rPr>
          <w:t>9.38</w:t>
        </w:r>
        <w:r w:rsidRPr="000F0FD2">
          <w:rPr>
            <w:rFonts w:hint="eastAsia"/>
            <w:lang w:val="en-US" w:eastAsia="zh-CN"/>
          </w:rPr>
          <w:t>款公布</w:t>
        </w:r>
      </w:ins>
      <w:ins w:id="162" w:author="Tao, Yingsheng" w:date="2022-11-03T12:09:00Z">
        <w:r w:rsidRPr="000F0FD2">
          <w:rPr>
            <w:rFonts w:hint="eastAsia"/>
            <w:lang w:val="en-US" w:eastAsia="zh-CN"/>
          </w:rPr>
          <w:t>一个</w:t>
        </w:r>
      </w:ins>
      <w:ins w:id="163" w:author="昊 刘" w:date="2022-10-17T10:57:00Z">
        <w:r w:rsidRPr="000F0FD2">
          <w:rPr>
            <w:rFonts w:hint="eastAsia"/>
            <w:lang w:val="en-US" w:eastAsia="zh-CN"/>
          </w:rPr>
          <w:t>网络时</w:t>
        </w:r>
      </w:ins>
      <w:r w:rsidRPr="000F0FD2">
        <w:rPr>
          <w:rFonts w:hint="eastAsia"/>
          <w:lang w:val="en-US" w:eastAsia="zh-CN"/>
        </w:rPr>
        <w:t>，且当</w:t>
      </w:r>
      <w:ins w:id="164" w:author="Tao, Yingsheng" w:date="2022-11-03T12:11:00Z">
        <w:r w:rsidRPr="000F0FD2">
          <w:rPr>
            <w:rFonts w:hint="eastAsia"/>
            <w:lang w:val="en-US" w:eastAsia="zh-CN"/>
          </w:rPr>
          <w:t>这些</w:t>
        </w:r>
      </w:ins>
      <w:del w:id="165" w:author="Tao, Yingsheng" w:date="2022-11-03T12:11:00Z">
        <w:r w:rsidRPr="000F0FD2" w:rsidDel="00E10CBE">
          <w:rPr>
            <w:rFonts w:hint="eastAsia"/>
            <w:lang w:val="en-US" w:eastAsia="zh-CN"/>
          </w:rPr>
          <w:delText>该</w:delText>
        </w:r>
      </w:del>
      <w:r w:rsidRPr="000F0FD2">
        <w:rPr>
          <w:rFonts w:hint="eastAsia"/>
          <w:lang w:val="en-US" w:eastAsia="zh-CN"/>
        </w:rPr>
        <w:t>网络综合起来未将其领土完全纳入业务区时，该主管部门也可使用此特别程序</w:t>
      </w:r>
      <w:r w:rsidRPr="00383455">
        <w:rPr>
          <w:position w:val="6"/>
          <w:sz w:val="18"/>
          <w:lang w:val="en-US" w:eastAsia="zh-CN"/>
        </w:rPr>
        <w:footnoteReference w:customMarkFollows="1" w:id="1"/>
        <w:t>1</w:t>
      </w:r>
      <w:r w:rsidRPr="000F0FD2">
        <w:rPr>
          <w:rFonts w:hint="eastAsia"/>
          <w:lang w:val="en-US" w:eastAsia="zh-CN"/>
        </w:rPr>
        <w:t>。</w:t>
      </w:r>
      <w:r w:rsidRPr="000F0FD2">
        <w:rPr>
          <w:rFonts w:ascii="TimesNewRoman" w:hAnsi="TimesNewRoman" w:cs="TimesNewRoman" w:hint="eastAsia"/>
          <w:szCs w:val="24"/>
          <w:lang w:val="en-US" w:eastAsia="zh-CN"/>
        </w:rPr>
        <w:t>一</w:t>
      </w:r>
      <w:del w:id="166" w:author="Tao, Yingsheng" w:date="2022-11-03T12:12:00Z">
        <w:r w:rsidRPr="000F0FD2" w:rsidDel="00530D6F">
          <w:rPr>
            <w:rFonts w:ascii="TimesNewRoman" w:hAnsi="TimesNewRoman" w:cs="TimesNewRoman" w:hint="eastAsia"/>
            <w:szCs w:val="24"/>
            <w:lang w:val="en-US" w:eastAsia="zh-CN"/>
          </w:rPr>
          <w:delText>个</w:delText>
        </w:r>
      </w:del>
      <w:r w:rsidRPr="000F0FD2">
        <w:rPr>
          <w:rFonts w:ascii="TimesNewRoman" w:hAnsi="TimesNewRoman" w:cs="TimesNewRoman" w:hint="eastAsia"/>
          <w:szCs w:val="24"/>
          <w:lang w:val="en-US" w:eastAsia="zh-CN"/>
        </w:rPr>
        <w:t>组</w:t>
      </w:r>
      <w:ins w:id="167" w:author="Tao, Yingsheng" w:date="2022-11-03T12:12:00Z">
        <w:r w:rsidRPr="000F0FD2">
          <w:rPr>
            <w:rFonts w:ascii="TimesNewRoman" w:hAnsi="TimesNewRoman" w:cs="TimesNewRoman" w:hint="eastAsia"/>
            <w:szCs w:val="24"/>
            <w:lang w:val="en-US" w:eastAsia="zh-CN"/>
          </w:rPr>
          <w:t>主管部门</w:t>
        </w:r>
      </w:ins>
      <w:r w:rsidRPr="000F0FD2">
        <w:rPr>
          <w:rFonts w:ascii="TimesNewRoman" w:hAnsi="TimesNewRoman" w:cs="TimesNewRoman" w:hint="eastAsia"/>
          <w:szCs w:val="24"/>
          <w:lang w:val="en-US" w:eastAsia="zh-CN"/>
        </w:rPr>
        <w:t>中的</w:t>
      </w:r>
      <w:ins w:id="168" w:author="Tao, Yingsheng" w:date="2022-11-03T12:12:00Z">
        <w:r w:rsidRPr="000F0FD2">
          <w:rPr>
            <w:rFonts w:ascii="TimesNewRoman" w:hAnsi="TimesNewRoman" w:cs="TimesNewRoman" w:hint="eastAsia"/>
            <w:szCs w:val="24"/>
            <w:lang w:val="en-US" w:eastAsia="zh-CN"/>
          </w:rPr>
          <w:t>每</w:t>
        </w:r>
      </w:ins>
      <w:r w:rsidRPr="000F0FD2">
        <w:rPr>
          <w:rFonts w:ascii="TimesNewRoman" w:hAnsi="TimesNewRoman" w:cs="TimesNewRoman" w:hint="eastAsia"/>
          <w:szCs w:val="24"/>
          <w:lang w:val="en-US" w:eastAsia="zh-CN"/>
        </w:rPr>
        <w:t>一个主管部门</w:t>
      </w:r>
      <w:ins w:id="169" w:author="Tao, Yingsheng" w:date="2022-11-03T12:13:00Z">
        <w:r w:rsidRPr="000F0FD2">
          <w:rPr>
            <w:rFonts w:ascii="TimesNewRoman" w:hAnsi="TimesNewRoman" w:cs="TimesNewRoman" w:hint="eastAsia"/>
            <w:szCs w:val="24"/>
            <w:lang w:val="en-US" w:eastAsia="zh-CN"/>
          </w:rPr>
          <w:t>，将丧失</w:t>
        </w:r>
      </w:ins>
      <w:ins w:id="170" w:author="Tao, Yingsheng" w:date="2022-11-03T12:14:00Z">
        <w:r w:rsidRPr="000F0FD2">
          <w:rPr>
            <w:rFonts w:ascii="TimesNewRoman" w:hAnsi="TimesNewRoman" w:cs="TimesNewRoman" w:hint="eastAsia"/>
            <w:szCs w:val="24"/>
            <w:lang w:val="en-US" w:eastAsia="zh-CN"/>
          </w:rPr>
          <w:t>单独</w:t>
        </w:r>
      </w:ins>
      <w:del w:id="171" w:author="Tao, Yingsheng" w:date="2022-11-03T12:14:00Z">
        <w:r w:rsidRPr="000F0FD2" w:rsidDel="00530D6F">
          <w:rPr>
            <w:rFonts w:ascii="TimesNewRoman" w:hAnsi="TimesNewRoman" w:cs="TimesNewRoman" w:hint="eastAsia"/>
            <w:szCs w:val="24"/>
            <w:lang w:val="en-US" w:eastAsia="zh-CN"/>
          </w:rPr>
          <w:delText>作为个体</w:delText>
        </w:r>
      </w:del>
      <w:r w:rsidRPr="000F0FD2">
        <w:rPr>
          <w:rFonts w:ascii="TimesNewRoman" w:hAnsi="TimesNewRoman" w:cs="TimesNewRoman" w:hint="eastAsia"/>
          <w:szCs w:val="24"/>
          <w:lang w:val="en-US" w:eastAsia="zh-CN"/>
        </w:rPr>
        <w:t>或作为另一个组的成员</w:t>
      </w:r>
      <w:del w:id="172" w:author="Tao, Yingsheng" w:date="2022-11-03T12:13:00Z">
        <w:r w:rsidRPr="000F0FD2" w:rsidDel="00530D6F">
          <w:rPr>
            <w:rFonts w:ascii="TimesNewRoman" w:hAnsi="TimesNewRoman" w:cs="TimesNewRoman" w:hint="eastAsia"/>
            <w:szCs w:val="24"/>
            <w:lang w:val="en-US" w:eastAsia="zh-CN"/>
          </w:rPr>
          <w:delText>将</w:delText>
        </w:r>
      </w:del>
      <w:del w:id="173" w:author="Tao, Yingsheng" w:date="2022-11-03T12:14:00Z">
        <w:r w:rsidRPr="000F0FD2" w:rsidDel="00530D6F">
          <w:rPr>
            <w:rFonts w:ascii="TimesNewRoman" w:hAnsi="TimesNewRoman" w:cs="TimesNewRoman" w:hint="eastAsia"/>
            <w:szCs w:val="24"/>
            <w:lang w:val="en-US" w:eastAsia="zh-CN"/>
          </w:rPr>
          <w:delText>失去</w:delText>
        </w:r>
      </w:del>
      <w:r w:rsidRPr="000F0FD2">
        <w:rPr>
          <w:rFonts w:ascii="TimesNewRoman" w:hAnsi="TimesNewRoman" w:cs="TimesNewRoman" w:hint="eastAsia"/>
          <w:szCs w:val="24"/>
          <w:lang w:val="en-US" w:eastAsia="zh-CN"/>
        </w:rPr>
        <w:t>使用这一特别程序的权利。</w:t>
      </w:r>
      <w:bookmarkEnd w:id="23"/>
      <w:ins w:id="174" w:author="Chinese" w:date="2023-10-17T16:37:00Z">
        <w:r w:rsidR="00D969B6">
          <w:rPr>
            <w:rFonts w:hint="eastAsia"/>
            <w:sz w:val="16"/>
            <w:szCs w:val="16"/>
            <w:lang w:eastAsia="zh-CN"/>
          </w:rPr>
          <w:t>（</w:t>
        </w:r>
      </w:ins>
      <w:ins w:id="175" w:author="I.T.U." w:date="2022-10-10T15:27:00Z">
        <w:r w:rsidR="00D969B6" w:rsidRPr="009B6FEE">
          <w:rPr>
            <w:sz w:val="16"/>
            <w:szCs w:val="16"/>
            <w:lang w:eastAsia="zh-CN"/>
          </w:rPr>
          <w:t>WRC-23</w:t>
        </w:r>
      </w:ins>
      <w:ins w:id="176" w:author="Chinese" w:date="2023-10-17T16:38:00Z">
        <w:r w:rsidR="00D969B6">
          <w:rPr>
            <w:rFonts w:hint="eastAsia"/>
            <w:sz w:val="16"/>
            <w:szCs w:val="16"/>
            <w:lang w:eastAsia="zh-CN"/>
          </w:rPr>
          <w:t>）</w:t>
        </w:r>
      </w:ins>
    </w:p>
    <w:p w14:paraId="6FFA11F9" w14:textId="3B142D3A" w:rsidR="00463A52" w:rsidRPr="005420CF" w:rsidRDefault="00463A52" w:rsidP="00DB7D94">
      <w:pPr>
        <w:keepNext/>
        <w:keepLines/>
        <w:tabs>
          <w:tab w:val="clear" w:pos="1134"/>
          <w:tab w:val="clear" w:pos="1871"/>
          <w:tab w:val="left" w:pos="1150"/>
        </w:tabs>
        <w:snapToGrid w:val="0"/>
        <w:rPr>
          <w:lang w:val="en-US" w:eastAsia="zh-CN"/>
        </w:rPr>
      </w:pPr>
      <w:r w:rsidRPr="000F0FD2">
        <w:rPr>
          <w:lang w:val="en-US" w:eastAsia="zh-CN"/>
        </w:rPr>
        <w:t>2</w:t>
      </w:r>
      <w:r w:rsidRPr="000F0FD2">
        <w:rPr>
          <w:lang w:val="en-US" w:eastAsia="zh-CN"/>
        </w:rPr>
        <w:tab/>
      </w:r>
      <w:r w:rsidRPr="005420CF">
        <w:rPr>
          <w:rFonts w:hint="eastAsia"/>
          <w:lang w:val="en-US" w:eastAsia="zh-CN"/>
        </w:rPr>
        <w:t>当一个主管部门根据此特别程序单独或作为一个组的成员已经提交了申报资料（下文第</w:t>
      </w:r>
      <w:r w:rsidRPr="000F0FD2">
        <w:rPr>
          <w:lang w:val="en-US" w:eastAsia="zh-CN"/>
        </w:rPr>
        <w:t>3</w:t>
      </w:r>
      <w:r w:rsidRPr="000F0FD2">
        <w:rPr>
          <w:rFonts w:hint="eastAsia"/>
          <w:lang w:val="en-US" w:eastAsia="zh-CN"/>
        </w:rPr>
        <w:t>段所述的情况除外），之后提交的新的资料申报不得适用此特别程序。</w:t>
      </w:r>
      <w:ins w:id="177" w:author="Tao, Yingsheng" w:date="2022-11-03T12:16:00Z">
        <w:r w:rsidRPr="000F0FD2">
          <w:rPr>
            <w:rFonts w:hint="eastAsia"/>
            <w:lang w:val="en-US" w:eastAsia="zh-CN"/>
          </w:rPr>
          <w:t>与先前</w:t>
        </w:r>
      </w:ins>
      <w:ins w:id="178" w:author="昊 刘" w:date="2022-10-17T11:03:00Z">
        <w:r w:rsidRPr="000F0FD2">
          <w:rPr>
            <w:rFonts w:hint="eastAsia"/>
            <w:lang w:val="en-US" w:eastAsia="zh-CN"/>
          </w:rPr>
          <w:t>根据本特别程序提交的</w:t>
        </w:r>
      </w:ins>
      <w:ins w:id="179" w:author="Tao, Yingsheng" w:date="2022-11-03T12:15:00Z">
        <w:r w:rsidRPr="000F0FD2">
          <w:rPr>
            <w:rFonts w:hint="eastAsia"/>
            <w:lang w:val="en-US" w:eastAsia="zh-CN"/>
          </w:rPr>
          <w:t>、</w:t>
        </w:r>
      </w:ins>
      <w:ins w:id="180" w:author="昊 刘" w:date="2022-10-17T11:03:00Z">
        <w:r w:rsidRPr="000F0FD2">
          <w:rPr>
            <w:rFonts w:hint="eastAsia"/>
            <w:lang w:val="en-US" w:eastAsia="zh-CN"/>
          </w:rPr>
          <w:t>在国际电联</w:t>
        </w:r>
      </w:ins>
      <w:ins w:id="181" w:author="Tao, Yingsheng" w:date="2022-11-03T12:16:00Z">
        <w:r w:rsidRPr="000F0FD2">
          <w:rPr>
            <w:rFonts w:hint="eastAsia"/>
            <w:lang w:val="en-US" w:eastAsia="zh-CN"/>
          </w:rPr>
          <w:t>规则</w:t>
        </w:r>
      </w:ins>
      <w:ins w:id="182" w:author="昊 刘" w:date="2022-10-17T11:03:00Z">
        <w:r w:rsidRPr="000F0FD2">
          <w:rPr>
            <w:rFonts w:hint="eastAsia"/>
            <w:lang w:val="en-US" w:eastAsia="zh-CN"/>
          </w:rPr>
          <w:t>截止日期之前</w:t>
        </w:r>
      </w:ins>
      <w:ins w:id="183" w:author="Tao, Yingsheng" w:date="2022-11-03T12:17:00Z">
        <w:r w:rsidRPr="000F0FD2">
          <w:rPr>
            <w:rFonts w:hint="eastAsia"/>
            <w:lang w:val="en-US" w:eastAsia="zh-CN"/>
          </w:rPr>
          <w:t>尚</w:t>
        </w:r>
      </w:ins>
      <w:ins w:id="184" w:author="昊 刘" w:date="2022-10-17T11:08:00Z">
        <w:r w:rsidRPr="000F0FD2">
          <w:rPr>
            <w:rFonts w:hint="eastAsia"/>
            <w:lang w:val="en-US" w:eastAsia="zh-CN"/>
          </w:rPr>
          <w:t>未通知</w:t>
        </w:r>
      </w:ins>
      <w:ins w:id="185" w:author="昊 刘" w:date="2022-10-17T11:09:00Z">
        <w:r w:rsidRPr="000F0FD2">
          <w:rPr>
            <w:rFonts w:hint="eastAsia"/>
            <w:lang w:val="en-US" w:eastAsia="zh-CN"/>
          </w:rPr>
          <w:t>的</w:t>
        </w:r>
      </w:ins>
      <w:ins w:id="186" w:author="Tao, Yingsheng" w:date="2022-11-03T12:17:00Z">
        <w:r w:rsidRPr="000F0FD2">
          <w:rPr>
            <w:rFonts w:hint="eastAsia"/>
            <w:lang w:val="en-US" w:eastAsia="zh-CN"/>
          </w:rPr>
          <w:t>申报资料相关的</w:t>
        </w:r>
      </w:ins>
      <w:ins w:id="187" w:author="昊 刘" w:date="2022-10-17T11:03:00Z">
        <w:r w:rsidRPr="000F0FD2">
          <w:rPr>
            <w:rFonts w:hint="eastAsia"/>
            <w:lang w:val="en-US" w:eastAsia="zh-CN"/>
          </w:rPr>
          <w:t>网络</w:t>
        </w:r>
      </w:ins>
      <w:ins w:id="188" w:author="昊 刘" w:date="2022-10-17T11:09:00Z">
        <w:r w:rsidRPr="000F0FD2">
          <w:rPr>
            <w:rFonts w:hint="eastAsia"/>
            <w:lang w:val="en-US" w:eastAsia="zh-CN"/>
          </w:rPr>
          <w:t>除外</w:t>
        </w:r>
      </w:ins>
      <w:ins w:id="189" w:author="昊 刘" w:date="2022-10-17T11:03:00Z">
        <w:r w:rsidRPr="000F0FD2">
          <w:rPr>
            <w:rFonts w:hint="eastAsia"/>
            <w:lang w:val="en-US" w:eastAsia="zh-CN"/>
          </w:rPr>
          <w:t>。</w:t>
        </w:r>
      </w:ins>
      <w:ins w:id="190" w:author="Chinese" w:date="2023-10-17T16:37:00Z">
        <w:r w:rsidR="00D969B6">
          <w:rPr>
            <w:rFonts w:hint="eastAsia"/>
            <w:sz w:val="16"/>
            <w:szCs w:val="16"/>
            <w:lang w:eastAsia="zh-CN"/>
          </w:rPr>
          <w:t>（</w:t>
        </w:r>
      </w:ins>
      <w:ins w:id="191" w:author="I.T.U." w:date="2022-10-10T15:27:00Z">
        <w:r w:rsidR="00D969B6" w:rsidRPr="009B6FEE">
          <w:rPr>
            <w:sz w:val="16"/>
            <w:szCs w:val="16"/>
            <w:lang w:eastAsia="zh-CN"/>
          </w:rPr>
          <w:t>WRC-23</w:t>
        </w:r>
      </w:ins>
      <w:ins w:id="192" w:author="Chinese" w:date="2023-10-17T16:38:00Z">
        <w:r w:rsidR="00D969B6">
          <w:rPr>
            <w:rFonts w:hint="eastAsia"/>
            <w:sz w:val="16"/>
            <w:szCs w:val="16"/>
            <w:lang w:eastAsia="zh-CN"/>
          </w:rPr>
          <w:t>）</w:t>
        </w:r>
      </w:ins>
    </w:p>
    <w:p w14:paraId="67907A10" w14:textId="2911258D" w:rsidR="00463A52" w:rsidRPr="00A1383A" w:rsidRDefault="00463A52" w:rsidP="005269E3">
      <w:pPr>
        <w:rPr>
          <w:bCs/>
          <w:lang w:val="en-US" w:eastAsia="zh-CN"/>
          <w:rPrChange w:id="193" w:author="Hui, Litao" w:date="2023-03-30T20:01:00Z">
            <w:rPr>
              <w:bCs/>
              <w:lang w:eastAsia="zh-CN"/>
            </w:rPr>
          </w:rPrChange>
        </w:rPr>
      </w:pPr>
      <w:ins w:id="194" w:author="Li, Yong" w:date="2023-03-20T12:32:00Z">
        <w:r w:rsidRPr="0065645E">
          <w:rPr>
            <w:lang w:eastAsia="zh-CN"/>
          </w:rPr>
          <w:t>2</w:t>
        </w:r>
      </w:ins>
      <w:ins w:id="195" w:author="Jin, Yue" w:date="2023-03-21T17:16:00Z">
        <w:r w:rsidRPr="0065645E">
          <w:rPr>
            <w:rFonts w:ascii="STKaiti" w:eastAsia="STKaiti" w:hAnsi="STKaiti" w:hint="eastAsia"/>
            <w:lang w:eastAsia="zh-CN"/>
          </w:rPr>
          <w:t>之二</w:t>
        </w:r>
      </w:ins>
      <w:ins w:id="196" w:author="Li, Yong" w:date="2023-03-20T12:32:00Z">
        <w:r w:rsidRPr="0065645E">
          <w:rPr>
            <w:lang w:eastAsia="zh-CN"/>
          </w:rPr>
          <w:tab/>
        </w:r>
      </w:ins>
      <w:ins w:id="197" w:author="Jin, Yue" w:date="2023-03-21T17:17:00Z">
        <w:r w:rsidRPr="0065645E">
          <w:rPr>
            <w:rFonts w:hint="eastAsia"/>
            <w:bCs/>
            <w:lang w:eastAsia="zh-CN"/>
          </w:rPr>
          <w:t>为了从特</w:t>
        </w:r>
      </w:ins>
      <w:ins w:id="198" w:author="Hui, Litao" w:date="2023-03-29T19:40:00Z">
        <w:r w:rsidRPr="0065645E">
          <w:rPr>
            <w:rFonts w:hint="eastAsia"/>
            <w:bCs/>
            <w:lang w:eastAsia="zh-CN"/>
          </w:rPr>
          <w:t>别</w:t>
        </w:r>
      </w:ins>
      <w:ins w:id="199" w:author="Jin, Yue" w:date="2023-03-21T17:17:00Z">
        <w:r w:rsidRPr="0065645E">
          <w:rPr>
            <w:rFonts w:hint="eastAsia"/>
            <w:bCs/>
            <w:lang w:eastAsia="zh-CN"/>
          </w:rPr>
          <w:t>程序的应用中受益，提交主管部门可以撤回或修改其以前根据正常程序送交无线电通信局（</w:t>
        </w:r>
        <w:r w:rsidRPr="0065645E">
          <w:rPr>
            <w:rFonts w:hint="eastAsia"/>
            <w:bCs/>
            <w:lang w:eastAsia="zh-CN"/>
          </w:rPr>
          <w:t>BR</w:t>
        </w:r>
        <w:r w:rsidRPr="0065645E">
          <w:rPr>
            <w:rFonts w:hint="eastAsia"/>
            <w:bCs/>
            <w:lang w:eastAsia="zh-CN"/>
          </w:rPr>
          <w:t>）并根据</w:t>
        </w:r>
      </w:ins>
      <w:ins w:id="200" w:author="Jin, Yue" w:date="2023-03-21T17:18:00Z">
        <w:r w:rsidRPr="0065645E">
          <w:rPr>
            <w:rFonts w:hint="eastAsia"/>
            <w:bCs/>
            <w:lang w:eastAsia="zh-CN"/>
          </w:rPr>
          <w:t>第</w:t>
        </w:r>
      </w:ins>
      <w:ins w:id="201" w:author="Jin, Yue" w:date="2023-03-21T17:17:00Z">
        <w:r w:rsidRPr="0065645E">
          <w:rPr>
            <w:b/>
            <w:lang w:eastAsia="zh-CN"/>
            <w:rPrChange w:id="202" w:author="Jin, Yue" w:date="2023-03-21T17:18:00Z">
              <w:rPr>
                <w:bCs/>
              </w:rPr>
            </w:rPrChange>
          </w:rPr>
          <w:t>9.34</w:t>
        </w:r>
      </w:ins>
      <w:ins w:id="203" w:author="Jin, Yue" w:date="2023-03-21T17:18:00Z">
        <w:r w:rsidRPr="0065645E">
          <w:rPr>
            <w:rFonts w:hint="eastAsia"/>
            <w:bCs/>
            <w:lang w:eastAsia="zh-CN"/>
          </w:rPr>
          <w:t>款</w:t>
        </w:r>
      </w:ins>
      <w:ins w:id="204" w:author="Jin, Yue" w:date="2023-03-21T17:17:00Z">
        <w:r w:rsidRPr="0065645E">
          <w:rPr>
            <w:rFonts w:hint="eastAsia"/>
            <w:bCs/>
            <w:lang w:eastAsia="zh-CN"/>
          </w:rPr>
          <w:t>成功审查和根据</w:t>
        </w:r>
      </w:ins>
      <w:ins w:id="205" w:author="Jin, Yue" w:date="2023-03-21T17:18:00Z">
        <w:r w:rsidRPr="0065645E">
          <w:rPr>
            <w:rFonts w:hint="eastAsia"/>
            <w:bCs/>
            <w:lang w:eastAsia="zh-CN"/>
          </w:rPr>
          <w:t>第</w:t>
        </w:r>
      </w:ins>
      <w:ins w:id="206" w:author="Jin, Yue" w:date="2023-03-21T17:17:00Z">
        <w:r w:rsidRPr="0065645E">
          <w:rPr>
            <w:b/>
            <w:lang w:eastAsia="zh-CN"/>
            <w:rPrChange w:id="207" w:author="Jin, Yue" w:date="2023-03-21T17:18:00Z">
              <w:rPr>
                <w:bCs/>
              </w:rPr>
            </w:rPrChange>
          </w:rPr>
          <w:t>9.38</w:t>
        </w:r>
      </w:ins>
      <w:ins w:id="208" w:author="Jin, Yue" w:date="2023-03-21T17:18:00Z">
        <w:r w:rsidRPr="0065645E">
          <w:rPr>
            <w:rFonts w:hint="eastAsia"/>
            <w:bCs/>
            <w:lang w:eastAsia="zh-CN"/>
          </w:rPr>
          <w:t>款</w:t>
        </w:r>
      </w:ins>
      <w:ins w:id="209" w:author="Jin, Yue" w:date="2023-03-21T17:17:00Z">
        <w:r w:rsidRPr="0065645E">
          <w:rPr>
            <w:rFonts w:hint="eastAsia"/>
            <w:bCs/>
            <w:lang w:eastAsia="zh-CN"/>
          </w:rPr>
          <w:t>公布的提交材料。在修改的情况下，</w:t>
        </w:r>
      </w:ins>
      <w:ins w:id="210" w:author="Jin, Yue" w:date="2023-03-21T17:19:00Z">
        <w:r w:rsidRPr="0065645E">
          <w:rPr>
            <w:rFonts w:hint="eastAsia"/>
            <w:bCs/>
            <w:lang w:eastAsia="zh-CN"/>
          </w:rPr>
          <w:t>须</w:t>
        </w:r>
      </w:ins>
      <w:ins w:id="211" w:author="Jin, Yue" w:date="2023-03-21T17:17:00Z">
        <w:r w:rsidRPr="0065645E">
          <w:rPr>
            <w:rFonts w:hint="eastAsia"/>
            <w:bCs/>
            <w:lang w:eastAsia="zh-CN"/>
          </w:rPr>
          <w:t>在先前提交的</w:t>
        </w:r>
      </w:ins>
      <w:ins w:id="212" w:author="Jin, Yue" w:date="2023-03-21T17:19:00Z">
        <w:r w:rsidRPr="0065645E">
          <w:rPr>
            <w:rFonts w:hint="eastAsia"/>
            <w:bCs/>
            <w:lang w:eastAsia="zh-CN"/>
          </w:rPr>
          <w:t>包络</w:t>
        </w:r>
      </w:ins>
      <w:ins w:id="213" w:author="Jin, Yue" w:date="2023-03-21T17:17:00Z">
        <w:r w:rsidRPr="0065645E">
          <w:rPr>
            <w:rFonts w:hint="eastAsia"/>
            <w:bCs/>
            <w:lang w:eastAsia="zh-CN"/>
          </w:rPr>
          <w:t>特性范围内，以保留原始的接收日期。如果先前</w:t>
        </w:r>
      </w:ins>
      <w:ins w:id="214" w:author="Shengkai WANG" w:date="2023-10-20T22:04:00Z">
        <w:r w:rsidR="00D9130C">
          <w:rPr>
            <w:rFonts w:hint="eastAsia"/>
            <w:bCs/>
            <w:lang w:eastAsia="zh-CN"/>
          </w:rPr>
          <w:t>提交</w:t>
        </w:r>
      </w:ins>
      <w:ins w:id="215" w:author="Jin, Yue" w:date="2023-03-21T17:17:00Z">
        <w:r w:rsidRPr="0065645E">
          <w:rPr>
            <w:rFonts w:hint="eastAsia"/>
            <w:bCs/>
            <w:lang w:eastAsia="zh-CN"/>
          </w:rPr>
          <w:t>包括</w:t>
        </w:r>
        <w:r w:rsidRPr="0065645E">
          <w:rPr>
            <w:rFonts w:hint="eastAsia"/>
            <w:bCs/>
            <w:lang w:eastAsia="zh-CN"/>
          </w:rPr>
          <w:lastRenderedPageBreak/>
          <w:t>几个频段，修改可适用于</w:t>
        </w:r>
        <w:r w:rsidRPr="0065645E">
          <w:rPr>
            <w:rFonts w:hint="eastAsia"/>
            <w:bCs/>
            <w:lang w:eastAsia="zh-CN"/>
          </w:rPr>
          <w:t>21.4-22 GHz</w:t>
        </w:r>
      </w:ins>
      <w:ins w:id="216" w:author="Jin, Yue" w:date="2023-03-21T17:19:00Z">
        <w:r w:rsidRPr="0065645E">
          <w:rPr>
            <w:rFonts w:hint="eastAsia"/>
            <w:bCs/>
            <w:lang w:eastAsia="zh-CN"/>
          </w:rPr>
          <w:t>频段</w:t>
        </w:r>
      </w:ins>
      <w:ins w:id="217" w:author="Jin, Yue" w:date="2023-03-21T17:17:00Z">
        <w:r w:rsidRPr="0065645E">
          <w:rPr>
            <w:rFonts w:hint="eastAsia"/>
            <w:bCs/>
            <w:lang w:eastAsia="zh-CN"/>
          </w:rPr>
          <w:t>，作为特</w:t>
        </w:r>
      </w:ins>
      <w:ins w:id="218" w:author="Hui, Litao" w:date="2023-03-29T19:41:00Z">
        <w:r w:rsidRPr="0065645E">
          <w:rPr>
            <w:rFonts w:hint="eastAsia"/>
            <w:bCs/>
            <w:lang w:eastAsia="zh-CN"/>
          </w:rPr>
          <w:t>别</w:t>
        </w:r>
      </w:ins>
      <w:ins w:id="219" w:author="Jin, Yue" w:date="2023-03-21T17:17:00Z">
        <w:r w:rsidRPr="0065645E">
          <w:rPr>
            <w:rFonts w:hint="eastAsia"/>
            <w:bCs/>
            <w:lang w:eastAsia="zh-CN"/>
          </w:rPr>
          <w:t>程序下的一个独立</w:t>
        </w:r>
      </w:ins>
      <w:ins w:id="220" w:author="Jin, Yue" w:date="2023-03-21T17:20:00Z">
        <w:r w:rsidRPr="0065645E">
          <w:rPr>
            <w:rFonts w:hint="eastAsia"/>
            <w:bCs/>
            <w:lang w:eastAsia="zh-CN"/>
          </w:rPr>
          <w:t>的</w:t>
        </w:r>
      </w:ins>
      <w:ins w:id="221" w:author="Jin, Yue" w:date="2023-03-21T17:17:00Z">
        <w:r w:rsidRPr="0065645E">
          <w:rPr>
            <w:rFonts w:hint="eastAsia"/>
            <w:bCs/>
            <w:lang w:eastAsia="zh-CN"/>
          </w:rPr>
          <w:t>提交</w:t>
        </w:r>
      </w:ins>
      <w:ins w:id="222" w:author="Jin, Yue" w:date="2023-03-21T17:20:00Z">
        <w:r w:rsidRPr="0065645E">
          <w:rPr>
            <w:rFonts w:hint="eastAsia"/>
            <w:bCs/>
            <w:lang w:eastAsia="zh-CN"/>
          </w:rPr>
          <w:t>资料，</w:t>
        </w:r>
      </w:ins>
      <w:ins w:id="223" w:author="Jin, Yue" w:date="2023-03-21T17:17:00Z">
        <w:r w:rsidRPr="0065645E">
          <w:rPr>
            <w:rFonts w:hint="eastAsia"/>
            <w:bCs/>
            <w:lang w:eastAsia="zh-CN"/>
          </w:rPr>
          <w:t>予以</w:t>
        </w:r>
      </w:ins>
      <w:ins w:id="224" w:author="Jin, Yue" w:date="2023-03-21T17:20:00Z">
        <w:r w:rsidRPr="0065645E">
          <w:rPr>
            <w:rFonts w:hint="eastAsia"/>
            <w:bCs/>
            <w:lang w:eastAsia="zh-CN"/>
          </w:rPr>
          <w:t>单独处理</w:t>
        </w:r>
      </w:ins>
      <w:ins w:id="225" w:author="Jin, Yue" w:date="2023-03-21T17:17:00Z">
        <w:r w:rsidRPr="0065645E">
          <w:rPr>
            <w:rFonts w:hint="eastAsia"/>
            <w:bCs/>
            <w:lang w:eastAsia="zh-CN"/>
          </w:rPr>
          <w:t>。</w:t>
        </w:r>
      </w:ins>
    </w:p>
    <w:p w14:paraId="700B8F1F" w14:textId="77777777" w:rsidR="00E80BEE" w:rsidRPr="00604E08" w:rsidRDefault="00E80BEE" w:rsidP="00E80BEE">
      <w:r w:rsidRPr="00604E08">
        <w:t>…</w:t>
      </w:r>
    </w:p>
    <w:p w14:paraId="067E7D1E" w14:textId="77777777" w:rsidR="00E80BEE" w:rsidRPr="00604E08" w:rsidRDefault="00E80BEE" w:rsidP="00E80BEE">
      <w:pPr>
        <w:pStyle w:val="Reasons"/>
      </w:pPr>
    </w:p>
    <w:p w14:paraId="33F300AF" w14:textId="62AC3792" w:rsidR="006232E2" w:rsidRDefault="00E80BEE" w:rsidP="00E80BEE">
      <w:pPr>
        <w:jc w:val="center"/>
      </w:pPr>
      <w:r w:rsidRPr="00604E08">
        <w:t>_____________</w:t>
      </w:r>
    </w:p>
    <w:sectPr w:rsidR="006232E2">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12D43" w14:textId="77777777" w:rsidR="00AB6E82" w:rsidRDefault="00AB6E82">
      <w:r>
        <w:separator/>
      </w:r>
    </w:p>
  </w:endnote>
  <w:endnote w:type="continuationSeparator" w:id="0">
    <w:p w14:paraId="2C92D824" w14:textId="77777777" w:rsidR="00AB6E82" w:rsidRDefault="00AB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C62C" w14:textId="34E99091" w:rsidR="00B851D4" w:rsidRPr="00FA51B0" w:rsidRDefault="00E544C6" w:rsidP="00E544C6">
    <w:pPr>
      <w:pStyle w:val="Footer"/>
      <w:rPr>
        <w:lang w:val="pt-BR"/>
      </w:rPr>
    </w:pPr>
    <w:r>
      <w:fldChar w:fldCharType="begin"/>
    </w:r>
    <w:r w:rsidRPr="00FA51B0">
      <w:rPr>
        <w:lang w:val="pt-BR"/>
      </w:rPr>
      <w:instrText xml:space="preserve"> FILENAME \p \* MERGEFORMAT </w:instrText>
    </w:r>
    <w:r>
      <w:fldChar w:fldCharType="separate"/>
    </w:r>
    <w:r w:rsidR="00FA51B0" w:rsidRPr="00FA51B0">
      <w:rPr>
        <w:lang w:val="pt-BR"/>
      </w:rPr>
      <w:t>P:\CHI\ITU-R\CONF-R\CMR23\000\065ADD22ADD13C.docx</w:t>
    </w:r>
    <w:r>
      <w:fldChar w:fldCharType="end"/>
    </w:r>
    <w:r w:rsidRPr="00FA51B0">
      <w:rPr>
        <w:lang w:val="pt-BR"/>
      </w:rPr>
      <w:t xml:space="preserve"> (528843)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352B" w14:textId="3D0CD1F6" w:rsidR="00B851D4" w:rsidRPr="00FA51B0" w:rsidRDefault="00B851D4" w:rsidP="003B6399">
    <w:pPr>
      <w:pStyle w:val="Footer"/>
      <w:rPr>
        <w:lang w:val="pt-BR"/>
      </w:rPr>
    </w:pPr>
    <w:r>
      <w:fldChar w:fldCharType="begin"/>
    </w:r>
    <w:r w:rsidRPr="00FA51B0">
      <w:rPr>
        <w:lang w:val="pt-BR"/>
      </w:rPr>
      <w:instrText xml:space="preserve"> FILENAME \p \* MERGEFORMAT </w:instrText>
    </w:r>
    <w:r>
      <w:fldChar w:fldCharType="separate"/>
    </w:r>
    <w:r w:rsidR="00FA51B0" w:rsidRPr="00FA51B0">
      <w:rPr>
        <w:lang w:val="pt-BR"/>
      </w:rPr>
      <w:t>P:\CHI\ITU-R\CONF-R\CMR23\000\065ADD22ADD13C.docx</w:t>
    </w:r>
    <w:r>
      <w:fldChar w:fldCharType="end"/>
    </w:r>
    <w:r w:rsidR="00E544C6" w:rsidRPr="00FA51B0">
      <w:rPr>
        <w:lang w:val="pt-BR"/>
      </w:rPr>
      <w:t xml:space="preserve"> (528843)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C3948" w14:textId="77777777" w:rsidR="00AB6E82" w:rsidRDefault="00AB6E82">
      <w:r>
        <w:t>____________________</w:t>
      </w:r>
    </w:p>
  </w:footnote>
  <w:footnote w:type="continuationSeparator" w:id="0">
    <w:p w14:paraId="289EAB3F" w14:textId="77777777" w:rsidR="00AB6E82" w:rsidRDefault="00AB6E82">
      <w:r>
        <w:continuationSeparator/>
      </w:r>
    </w:p>
  </w:footnote>
  <w:footnote w:id="1">
    <w:p w14:paraId="363DCBEF" w14:textId="77777777" w:rsidR="00463A52" w:rsidRDefault="00463A52">
      <w:pPr>
        <w:pStyle w:val="FootnoteText"/>
        <w:rPr>
          <w:lang w:eastAsia="zh-CN"/>
        </w:rPr>
      </w:pPr>
      <w:r>
        <w:rPr>
          <w:rStyle w:val="FootnoteReference"/>
          <w:lang w:eastAsia="zh-CN"/>
        </w:rPr>
        <w:t>1</w:t>
      </w:r>
      <w:r>
        <w:rPr>
          <w:lang w:eastAsia="zh-CN"/>
        </w:rPr>
        <w:tab/>
      </w:r>
      <w:r w:rsidRPr="002A68F5">
        <w:rPr>
          <w:rStyle w:val="FootnoteTextChar2"/>
          <w:rFonts w:hint="eastAsia"/>
          <w:lang w:eastAsia="zh-CN"/>
        </w:rPr>
        <w:t>申报资料数量不得超过附录</w:t>
      </w:r>
      <w:r w:rsidRPr="002A68F5">
        <w:rPr>
          <w:rStyle w:val="FootnoteTextChar2"/>
          <w:b/>
          <w:bCs/>
          <w:lang w:eastAsia="zh-CN"/>
        </w:rPr>
        <w:t>30</w:t>
      </w:r>
      <w:r w:rsidRPr="002A68F5">
        <w:rPr>
          <w:rStyle w:val="FootnoteTextChar2"/>
          <w:rFonts w:hint="eastAsia"/>
          <w:lang w:eastAsia="zh-CN"/>
        </w:rPr>
        <w:t>规划中国家指配的轨道位置的数量减去该主管部门在</w:t>
      </w:r>
      <w:r w:rsidRPr="002A68F5">
        <w:rPr>
          <w:rStyle w:val="FootnoteTextChar2"/>
          <w:lang w:eastAsia="zh-CN"/>
        </w:rPr>
        <w:t>MIFR</w:t>
      </w:r>
      <w:r w:rsidRPr="002A68F5">
        <w:rPr>
          <w:rStyle w:val="FootnoteTextChar2"/>
          <w:rFonts w:hint="eastAsia"/>
          <w:lang w:eastAsia="zh-CN"/>
        </w:rPr>
        <w:t>中网络的轨道位置数量、根据第</w:t>
      </w:r>
      <w:r w:rsidRPr="002A68F5">
        <w:rPr>
          <w:rStyle w:val="FootnoteTextChar2"/>
          <w:b/>
          <w:bCs/>
          <w:lang w:eastAsia="zh-CN"/>
        </w:rPr>
        <w:t>11</w:t>
      </w:r>
      <w:r w:rsidRPr="002A68F5">
        <w:rPr>
          <w:rStyle w:val="FootnoteTextChar2"/>
          <w:rFonts w:hint="eastAsia"/>
          <w:lang w:eastAsia="zh-CN"/>
        </w:rPr>
        <w:t>条通知的申报和按照第</w:t>
      </w:r>
      <w:r w:rsidRPr="002A68F5">
        <w:rPr>
          <w:rStyle w:val="FootnoteTextChar2"/>
          <w:b/>
          <w:bCs/>
          <w:lang w:eastAsia="zh-CN"/>
        </w:rPr>
        <w:t>9.34</w:t>
      </w:r>
      <w:r w:rsidRPr="002A68F5">
        <w:rPr>
          <w:rStyle w:val="FootnoteTextChar2"/>
          <w:rFonts w:hint="eastAsia"/>
          <w:lang w:eastAsia="zh-CN"/>
        </w:rPr>
        <w:t>款审查合格并按照</w:t>
      </w:r>
      <w:r w:rsidRPr="002A68F5">
        <w:rPr>
          <w:rStyle w:val="FootnoteTextChar2"/>
          <w:b/>
          <w:bCs/>
          <w:lang w:eastAsia="zh-CN"/>
        </w:rPr>
        <w:t>9.38</w:t>
      </w:r>
      <w:r w:rsidRPr="002A68F5">
        <w:rPr>
          <w:rStyle w:val="FootnoteTextChar2"/>
          <w:rFonts w:hint="eastAsia"/>
          <w:lang w:eastAsia="zh-CN"/>
        </w:rPr>
        <w:t>款公布的申报数量。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EE74"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2B8B1D5"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65(Add.22)(Add.13)-</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Ziqian">
    <w15:presenceInfo w15:providerId="AD" w15:userId="S-1-5-21-8740799-900759487-1415713722-67964"/>
  </w15:person>
  <w15:person w15:author="Tao, Yingsheng">
    <w15:presenceInfo w15:providerId="AD" w15:userId="S::yingsheng.tao@itu.int::06b42722-8094-4e1e-a18f-b1cf4f2a694a"/>
  </w15:person>
  <w15:person w15:author="I.T.U.">
    <w15:presenceInfo w15:providerId="None" w15:userId="I.T.U."/>
  </w15:person>
  <w15:person w15:author="Zheng bingyue">
    <w15:presenceInfo w15:providerId="None" w15:userId="Zheng bingyue"/>
  </w15:person>
  <w15:person w15:author="Shengkai WANG">
    <w15:presenceInfo w15:providerId="Windows Live" w15:userId="a1cd6782f3d2c312"/>
  </w15:person>
  <w15:person w15:author="Chinese">
    <w15:presenceInfo w15:providerId="None" w15:userId="Chinese"/>
  </w15:person>
  <w15:person w15:author="Hui, Litao">
    <w15:presenceInfo w15:providerId="AD" w15:userId="S::litao.hui@itu.int::bea81a31-eb03-4365-aa62-54c698ec0581"/>
  </w15:person>
  <w15:person w15:author="Li, Yong">
    <w15:presenceInfo w15:providerId="None" w15:userId="Li, Yong"/>
  </w15:person>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0EFA"/>
    <w:rsid w:val="00037C90"/>
    <w:rsid w:val="00060B2F"/>
    <w:rsid w:val="000C0212"/>
    <w:rsid w:val="000C09BA"/>
    <w:rsid w:val="000C1F1E"/>
    <w:rsid w:val="000C6AA7"/>
    <w:rsid w:val="000E26F6"/>
    <w:rsid w:val="00106535"/>
    <w:rsid w:val="001148EC"/>
    <w:rsid w:val="00123C07"/>
    <w:rsid w:val="00166859"/>
    <w:rsid w:val="001765EC"/>
    <w:rsid w:val="001853E8"/>
    <w:rsid w:val="001A4E73"/>
    <w:rsid w:val="001B6360"/>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32DE7"/>
    <w:rsid w:val="003B4BEF"/>
    <w:rsid w:val="003B6399"/>
    <w:rsid w:val="003C6B45"/>
    <w:rsid w:val="003E48E2"/>
    <w:rsid w:val="003E5931"/>
    <w:rsid w:val="0041282E"/>
    <w:rsid w:val="00437869"/>
    <w:rsid w:val="00463A52"/>
    <w:rsid w:val="00465A34"/>
    <w:rsid w:val="004B0938"/>
    <w:rsid w:val="004B4C76"/>
    <w:rsid w:val="004C4554"/>
    <w:rsid w:val="004D2DEC"/>
    <w:rsid w:val="004F2BE6"/>
    <w:rsid w:val="00527E8A"/>
    <w:rsid w:val="00532EA3"/>
    <w:rsid w:val="00542E85"/>
    <w:rsid w:val="00562479"/>
    <w:rsid w:val="00576849"/>
    <w:rsid w:val="005A0ACB"/>
    <w:rsid w:val="005E08D2"/>
    <w:rsid w:val="005E7FD8"/>
    <w:rsid w:val="00622560"/>
    <w:rsid w:val="006232E2"/>
    <w:rsid w:val="00626074"/>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C72B7"/>
    <w:rsid w:val="00A0052C"/>
    <w:rsid w:val="00A31B14"/>
    <w:rsid w:val="00A323DC"/>
    <w:rsid w:val="00A466E6"/>
    <w:rsid w:val="00A815BE"/>
    <w:rsid w:val="00A93295"/>
    <w:rsid w:val="00AA5DA1"/>
    <w:rsid w:val="00AB6E82"/>
    <w:rsid w:val="00AC2C94"/>
    <w:rsid w:val="00AE369F"/>
    <w:rsid w:val="00B026CB"/>
    <w:rsid w:val="00B04F48"/>
    <w:rsid w:val="00B33617"/>
    <w:rsid w:val="00B50377"/>
    <w:rsid w:val="00B6115E"/>
    <w:rsid w:val="00B711CC"/>
    <w:rsid w:val="00B851D4"/>
    <w:rsid w:val="00B868FC"/>
    <w:rsid w:val="00B95072"/>
    <w:rsid w:val="00BB26CD"/>
    <w:rsid w:val="00BE464F"/>
    <w:rsid w:val="00C01BD0"/>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9130C"/>
    <w:rsid w:val="00D969B6"/>
    <w:rsid w:val="00DA0469"/>
    <w:rsid w:val="00DB70B8"/>
    <w:rsid w:val="00DD13B7"/>
    <w:rsid w:val="00DF0809"/>
    <w:rsid w:val="00DF3B0C"/>
    <w:rsid w:val="00E14984"/>
    <w:rsid w:val="00E22A25"/>
    <w:rsid w:val="00E544C6"/>
    <w:rsid w:val="00E560F1"/>
    <w:rsid w:val="00E80BEE"/>
    <w:rsid w:val="00E8717D"/>
    <w:rsid w:val="00E92319"/>
    <w:rsid w:val="00F467B6"/>
    <w:rsid w:val="00F837F4"/>
    <w:rsid w:val="00FA51B0"/>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4C45E"/>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FA6558"/>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DNV Char1"/>
    <w:basedOn w:val="DefaultParagraphFont"/>
    <w:rsid w:val="001E1A76"/>
    <w:rPr>
      <w:rFonts w:ascii="Times New Roman" w:hAnsi="Times New Roman"/>
      <w:lang w:val="en-GB" w:eastAsia="en-US"/>
    </w:rPr>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basedOn w:val="DefaultParagraphFont"/>
    <w:link w:val="enumlev1"/>
    <w:qFormat/>
    <w:locked/>
    <w:rsid w:val="00D969B6"/>
    <w:rPr>
      <w:rFonts w:ascii="Times New Roman" w:hAnsi="Times New Roman"/>
      <w:sz w:val="24"/>
      <w:lang w:val="en-GB" w:eastAsia="en-US"/>
    </w:rPr>
  </w:style>
  <w:style w:type="paragraph" w:styleId="Revision">
    <w:name w:val="Revision"/>
    <w:hidden/>
    <w:uiPriority w:val="99"/>
    <w:semiHidden/>
    <w:rsid w:val="00D969B6"/>
    <w:rPr>
      <w:rFonts w:ascii="Times New Roman" w:hAnsi="Times New Roman"/>
      <w:sz w:val="24"/>
      <w:lang w:val="en-GB" w:eastAsia="en-US"/>
    </w:rPr>
  </w:style>
  <w:style w:type="character" w:customStyle="1" w:styleId="FootnoteTextChar">
    <w:name w:val="Footnote Text Char"/>
    <w:basedOn w:val="DefaultParagraphFont"/>
    <w:link w:val="FootnoteText"/>
    <w:rsid w:val="00DB70B8"/>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046dc77-3ec8-47ff-86fa-60fd3fbca566">DPM</DPM_x0020_Author>
    <DPM_x0020_File_x0020_name xmlns="d046dc77-3ec8-47ff-86fa-60fd3fbca566">R23-WRC23-C-0065!A22-A13!MSW-C</DPM_x0020_File_x0020_name>
    <DPM_x0020_Version xmlns="d046dc77-3ec8-47ff-86fa-60fd3fbca566">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046dc77-3ec8-47ff-86fa-60fd3fbca566" targetNamespace="http://schemas.microsoft.com/office/2006/metadata/properties" ma:root="true" ma:fieldsID="d41af5c836d734370eb92e7ee5f83852" ns2:_="" ns3:_="">
    <xsd:import namespace="996b2e75-67fd-4955-a3b0-5ab9934cb50b"/>
    <xsd:import namespace="d046dc77-3ec8-47ff-86fa-60fd3fbca56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046dc77-3ec8-47ff-86fa-60fd3fbca56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046dc77-3ec8-47ff-86fa-60fd3fbca566"/>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046dc77-3ec8-47ff-86fa-60fd3fbca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1281</Words>
  <Characters>349</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R23-WRC23-C-0065!A22-A13!MSW-C</vt:lpstr>
    </vt:vector>
  </TitlesOfParts>
  <Manager>General Secretariat - Pool</Manager>
  <Company>International Telecommunication Union (ITU)</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R23-WRC23-C-0065!A22-A13!MSW-C</dc:title>
  <dc:subject>World Radiocommunication Conference - 2019</dc:subject>
  <dc:creator>Documents Proposals Manager (DPM)</dc:creator>
  <cp:keywords>DPM_v2023.8.1.1_prod</cp:keywords>
  <dc:description/>
  <cp:lastModifiedBy>Chinese</cp:lastModifiedBy>
  <cp:revision>4</cp:revision>
  <cp:lastPrinted>2006-07-03T06:56:00Z</cp:lastPrinted>
  <dcterms:created xsi:type="dcterms:W3CDTF">2023-10-23T14:02:00Z</dcterms:created>
  <dcterms:modified xsi:type="dcterms:W3CDTF">2023-10-23T14:07:00Z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