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0A0EF3" w14:paraId="4B9E1500" w14:textId="77777777" w:rsidTr="004C6D0B">
        <w:trPr>
          <w:cantSplit/>
        </w:trPr>
        <w:tc>
          <w:tcPr>
            <w:tcW w:w="1418" w:type="dxa"/>
            <w:vAlign w:val="center"/>
          </w:tcPr>
          <w:p w14:paraId="19110CE5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AB6554" wp14:editId="5A5B3AC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E286DC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0085B2A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78E9E5E3" wp14:editId="4025254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CDCC3F1" w14:textId="77777777" w:rsidTr="0041055C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0A988A6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90340E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EF3EE97" w14:textId="77777777" w:rsidTr="0041055C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C55C3F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714C15F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55BF75F" w14:textId="77777777" w:rsidTr="0041055C">
        <w:trPr>
          <w:cantSplit/>
        </w:trPr>
        <w:tc>
          <w:tcPr>
            <w:tcW w:w="6663" w:type="dxa"/>
            <w:gridSpan w:val="2"/>
          </w:tcPr>
          <w:p w14:paraId="3F14D78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1D9CD9CB" w14:textId="77777777" w:rsidR="005651C9" w:rsidRPr="0041055C" w:rsidRDefault="005A295E" w:rsidP="0041055C">
            <w:pPr>
              <w:tabs>
                <w:tab w:val="left" w:pos="851"/>
              </w:tabs>
              <w:spacing w:before="0"/>
              <w:ind w:left="-102"/>
              <w:rPr>
                <w:rFonts w:ascii="Verdana" w:hAnsi="Verdana"/>
                <w:b/>
                <w:sz w:val="18"/>
                <w:szCs w:val="18"/>
              </w:rPr>
            </w:pPr>
            <w:r w:rsidRPr="0041055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41055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41055C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41055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945B13A" w14:textId="77777777" w:rsidTr="0041055C">
        <w:trPr>
          <w:cantSplit/>
        </w:trPr>
        <w:tc>
          <w:tcPr>
            <w:tcW w:w="6663" w:type="dxa"/>
            <w:gridSpan w:val="2"/>
          </w:tcPr>
          <w:p w14:paraId="542DBAF2" w14:textId="77777777" w:rsidR="000F33D8" w:rsidRPr="004105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7969C208" w14:textId="77777777" w:rsidR="000F33D8" w:rsidRPr="005651C9" w:rsidRDefault="000F33D8" w:rsidP="0041055C">
            <w:pPr>
              <w:spacing w:before="0"/>
              <w:ind w:left="-10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3CD8C14" w14:textId="77777777" w:rsidTr="0041055C">
        <w:trPr>
          <w:cantSplit/>
        </w:trPr>
        <w:tc>
          <w:tcPr>
            <w:tcW w:w="6663" w:type="dxa"/>
            <w:gridSpan w:val="2"/>
          </w:tcPr>
          <w:p w14:paraId="31ACF5E2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  <w:gridSpan w:val="2"/>
          </w:tcPr>
          <w:p w14:paraId="5361A396" w14:textId="77777777" w:rsidR="000F33D8" w:rsidRPr="005651C9" w:rsidRDefault="000F33D8" w:rsidP="0041055C">
            <w:pPr>
              <w:spacing w:before="0"/>
              <w:ind w:left="-102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5E3FD684" w14:textId="77777777" w:rsidTr="009546EA">
        <w:trPr>
          <w:cantSplit/>
        </w:trPr>
        <w:tc>
          <w:tcPr>
            <w:tcW w:w="10031" w:type="dxa"/>
            <w:gridSpan w:val="4"/>
          </w:tcPr>
          <w:p w14:paraId="5F83CC42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D9AABC9" w14:textId="77777777">
        <w:trPr>
          <w:cantSplit/>
        </w:trPr>
        <w:tc>
          <w:tcPr>
            <w:tcW w:w="10031" w:type="dxa"/>
            <w:gridSpan w:val="4"/>
          </w:tcPr>
          <w:p w14:paraId="52157E4A" w14:textId="77777777" w:rsidR="000F33D8" w:rsidRPr="0041055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1055C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41055C" w14:paraId="5A133517" w14:textId="77777777">
        <w:trPr>
          <w:cantSplit/>
        </w:trPr>
        <w:tc>
          <w:tcPr>
            <w:tcW w:w="10031" w:type="dxa"/>
            <w:gridSpan w:val="4"/>
          </w:tcPr>
          <w:p w14:paraId="51BCFBC2" w14:textId="13B384C6" w:rsidR="000F33D8" w:rsidRPr="0041055C" w:rsidRDefault="0041055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1055C" w14:paraId="4F0D16DC" w14:textId="77777777">
        <w:trPr>
          <w:cantSplit/>
        </w:trPr>
        <w:tc>
          <w:tcPr>
            <w:tcW w:w="10031" w:type="dxa"/>
            <w:gridSpan w:val="4"/>
          </w:tcPr>
          <w:p w14:paraId="2DE8979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CAC99C2" w14:textId="77777777">
        <w:trPr>
          <w:cantSplit/>
        </w:trPr>
        <w:tc>
          <w:tcPr>
            <w:tcW w:w="10031" w:type="dxa"/>
            <w:gridSpan w:val="4"/>
          </w:tcPr>
          <w:p w14:paraId="4432D1EF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3493A2CF" w14:textId="77777777" w:rsidR="0041055C" w:rsidRPr="00BD7B3C" w:rsidRDefault="0041055C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BD7B3C">
        <w:rPr>
          <w:b/>
          <w:bCs/>
        </w:rPr>
        <w:t>-</w:t>
      </w:r>
      <w:r w:rsidRPr="00BD7B3C">
        <w:rPr>
          <w:b/>
          <w:bCs/>
          <w:iCs/>
        </w:rPr>
        <w:t>19)</w:t>
      </w:r>
      <w:r w:rsidRPr="00BD7B3C">
        <w:t>,</w:t>
      </w:r>
    </w:p>
    <w:p w14:paraId="1585EF9F" w14:textId="77777777" w:rsidR="00685904" w:rsidRPr="00245E3B" w:rsidRDefault="00685904" w:rsidP="00685904">
      <w:pPr>
        <w:pStyle w:val="Headingb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Введение</w:t>
      </w:r>
    </w:p>
    <w:p w14:paraId="4E467104" w14:textId="25B98711" w:rsidR="00685904" w:rsidRPr="00D41386" w:rsidRDefault="00685904" w:rsidP="00685904">
      <w:pPr>
        <w:rPr>
          <w:rFonts w:cstheme="minorHAnsi"/>
        </w:rPr>
      </w:pPr>
      <w:r w:rsidRPr="00D41386">
        <w:rPr>
          <w:rFonts w:cstheme="minorHAnsi"/>
        </w:rPr>
        <w:t xml:space="preserve">Члены АТСЭ не поддерживают включение пункта 2.13 </w:t>
      </w:r>
      <w:r w:rsidR="00245E3B" w:rsidRPr="00D41386">
        <w:rPr>
          <w:rFonts w:cstheme="minorHAnsi"/>
        </w:rPr>
        <w:t>предварительно</w:t>
      </w:r>
      <w:r w:rsidR="00245E3B">
        <w:rPr>
          <w:rFonts w:cstheme="minorHAnsi"/>
        </w:rPr>
        <w:t>й</w:t>
      </w:r>
      <w:r w:rsidR="00245E3B" w:rsidRPr="00D41386">
        <w:rPr>
          <w:rFonts w:cstheme="minorHAnsi"/>
        </w:rPr>
        <w:t xml:space="preserve"> </w:t>
      </w:r>
      <w:r w:rsidRPr="00D41386">
        <w:rPr>
          <w:rFonts w:cstheme="minorHAnsi"/>
        </w:rPr>
        <w:t xml:space="preserve">повестки дня ВКР-27 в повестку дня будущих ВКР и поддерживают исключение Резолюции </w:t>
      </w:r>
      <w:r w:rsidRPr="00BD7B3C">
        <w:rPr>
          <w:rFonts w:cstheme="minorHAnsi"/>
          <w:b/>
          <w:bCs/>
        </w:rPr>
        <w:t>248 (ВКР-19)</w:t>
      </w:r>
      <w:r w:rsidRPr="00D41386">
        <w:rPr>
          <w:rFonts w:cstheme="minorHAnsi"/>
        </w:rPr>
        <w:t>.</w:t>
      </w:r>
    </w:p>
    <w:p w14:paraId="7F6A8083" w14:textId="77777777" w:rsidR="00685904" w:rsidRPr="00BD7B3C" w:rsidRDefault="00685904" w:rsidP="00685904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1AA5E89A" w14:textId="77777777" w:rsidR="009B5CC2" w:rsidRPr="0041055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1055C">
        <w:br w:type="page"/>
      </w:r>
    </w:p>
    <w:p w14:paraId="69D9272C" w14:textId="77777777" w:rsidR="00F5092B" w:rsidRDefault="0041055C">
      <w:pPr>
        <w:pStyle w:val="Proposal"/>
      </w:pPr>
      <w:r>
        <w:lastRenderedPageBreak/>
        <w:t>SUP</w:t>
      </w:r>
      <w:r>
        <w:tab/>
        <w:t>ACP/62A27A17/1</w:t>
      </w:r>
    </w:p>
    <w:p w14:paraId="4AC0AAE9" w14:textId="77777777" w:rsidR="0041055C" w:rsidRPr="00B4505C" w:rsidRDefault="0041055C" w:rsidP="00ED487F">
      <w:pPr>
        <w:pStyle w:val="ResNo"/>
      </w:pPr>
      <w:r w:rsidRPr="00B4505C">
        <w:t xml:space="preserve">РезолюциЯ  </w:t>
      </w:r>
      <w:r w:rsidRPr="00712539">
        <w:rPr>
          <w:rStyle w:val="href"/>
        </w:rPr>
        <w:t>248</w:t>
      </w:r>
      <w:r w:rsidRPr="00B4505C">
        <w:t xml:space="preserve">  (ВКР</w:t>
      </w:r>
      <w:r w:rsidRPr="00B4505C">
        <w:noBreakHyphen/>
        <w:t>19)</w:t>
      </w:r>
    </w:p>
    <w:p w14:paraId="5C698402" w14:textId="77777777" w:rsidR="0041055C" w:rsidRPr="00B4505C" w:rsidRDefault="0041055C" w:rsidP="00ED487F">
      <w:pPr>
        <w:pStyle w:val="Restitle"/>
      </w:pPr>
      <w:bookmarkStart w:id="8" w:name="_Toc35863621"/>
      <w:bookmarkStart w:id="9" w:name="_Toc35863992"/>
      <w:bookmarkStart w:id="10" w:name="_Toc36020393"/>
      <w:bookmarkStart w:id="11" w:name="_Toc39740164"/>
      <w:r w:rsidRPr="00B4505C">
        <w:t>Исследования, касающиеся потребностей в спектре и возможных новых распределений подвижной спутниковой службе в полосах частот 1695</w:t>
      </w:r>
      <w:r w:rsidRPr="00B4505C">
        <w:rPr>
          <w:rFonts w:cs="Times New Roman Bold"/>
        </w:rPr>
        <w:t>−</w:t>
      </w:r>
      <w:r w:rsidRPr="00B4505C">
        <w:t>1710 МГц,</w:t>
      </w:r>
      <w:r w:rsidRPr="00B4505C" w:rsidDel="006E468E">
        <w:t xml:space="preserve"> </w:t>
      </w:r>
      <w:r w:rsidRPr="00B4505C">
        <w:t>2010−2025 МГц, 3300−3315 МГц и 3385−3400 МГц для будущего развития узкополосных систем подвижной спутниковой связи</w:t>
      </w:r>
      <w:bookmarkEnd w:id="8"/>
      <w:bookmarkEnd w:id="9"/>
      <w:bookmarkEnd w:id="10"/>
      <w:bookmarkEnd w:id="11"/>
    </w:p>
    <w:p w14:paraId="7D59223B" w14:textId="5C543AFE" w:rsidR="00685904" w:rsidRPr="00E25204" w:rsidRDefault="0041055C" w:rsidP="00685904">
      <w:pPr>
        <w:pStyle w:val="Reasons"/>
      </w:pPr>
      <w:r>
        <w:rPr>
          <w:b/>
        </w:rPr>
        <w:t>Основания</w:t>
      </w:r>
      <w:r w:rsidRPr="00E25204">
        <w:rPr>
          <w:bCs/>
        </w:rPr>
        <w:t>:</w:t>
      </w:r>
      <w:r w:rsidRPr="00E25204">
        <w:tab/>
      </w:r>
      <w:r w:rsidR="00685904" w:rsidRPr="00E25204">
        <w:t xml:space="preserve">Члены АТСЭ не поддерживают включение пункта 2.3 </w:t>
      </w:r>
      <w:r w:rsidR="00245E3B" w:rsidRPr="00E25204">
        <w:t>предварительно</w:t>
      </w:r>
      <w:r w:rsidR="00245E3B">
        <w:t>й</w:t>
      </w:r>
      <w:r w:rsidR="00245E3B" w:rsidRPr="00E25204">
        <w:t xml:space="preserve"> </w:t>
      </w:r>
      <w:r w:rsidR="00685904" w:rsidRPr="00E25204">
        <w:t>повестки дня ВКР-27 в повестку дня будущих ВКР.</w:t>
      </w:r>
    </w:p>
    <w:p w14:paraId="5264EC01" w14:textId="14475097" w:rsidR="0041055C" w:rsidRPr="0041055C" w:rsidRDefault="0041055C" w:rsidP="00BD7B3C">
      <w:pPr>
        <w:spacing w:before="720"/>
        <w:jc w:val="center"/>
        <w:rPr>
          <w:lang w:val="en-GB"/>
        </w:rPr>
      </w:pPr>
      <w:r w:rsidRPr="0041055C">
        <w:rPr>
          <w:lang w:val="en-GB"/>
        </w:rPr>
        <w:t>______________</w:t>
      </w:r>
    </w:p>
    <w:sectPr w:rsidR="0041055C" w:rsidRPr="0041055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CF95" w14:textId="77777777" w:rsidR="00B958BD" w:rsidRDefault="00B958BD">
      <w:r>
        <w:separator/>
      </w:r>
    </w:p>
  </w:endnote>
  <w:endnote w:type="continuationSeparator" w:id="0">
    <w:p w14:paraId="27E61A0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FFC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FD6EFA" w14:textId="48F46EF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7B3C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941A" w14:textId="6DF3A455" w:rsidR="00567276" w:rsidRPr="00D41386" w:rsidRDefault="0041055C" w:rsidP="0041055C">
    <w:pPr>
      <w:pStyle w:val="Footer"/>
      <w:rPr>
        <w:lang w:val="en-US"/>
      </w:rPr>
    </w:pPr>
    <w:r>
      <w:fldChar w:fldCharType="begin"/>
    </w:r>
    <w:r w:rsidRPr="00BD7B3C">
      <w:instrText xml:space="preserve"> FILENAME \p  \* MERGEFORMAT </w:instrText>
    </w:r>
    <w:r>
      <w:fldChar w:fldCharType="separate"/>
    </w:r>
    <w:r w:rsidRPr="00BD7B3C">
      <w:t>P:\RUS\ITU-R\CONF-R\CMR23\000\062ADD27ADD17R.docx</w:t>
    </w:r>
    <w:r>
      <w:fldChar w:fldCharType="end"/>
    </w:r>
    <w:r w:rsidRPr="00D41386">
      <w:rPr>
        <w:lang w:val="en-US"/>
      </w:rPr>
      <w:t xml:space="preserve"> (529011)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2347" w14:textId="11B528EA" w:rsidR="00567276" w:rsidRPr="00D41386" w:rsidRDefault="00567276" w:rsidP="00FB67E5">
    <w:pPr>
      <w:pStyle w:val="Footer"/>
      <w:rPr>
        <w:lang w:val="en-US"/>
      </w:rPr>
    </w:pPr>
    <w:r>
      <w:fldChar w:fldCharType="begin"/>
    </w:r>
    <w:r w:rsidRPr="00BD7B3C">
      <w:instrText xml:space="preserve"> FILENAME \p  \* MERGEFORMAT </w:instrText>
    </w:r>
    <w:r>
      <w:fldChar w:fldCharType="separate"/>
    </w:r>
    <w:r w:rsidR="0041055C" w:rsidRPr="00BD7B3C">
      <w:t>P:\RUS\ITU-R\CONF-R\CMR23\000\062ADD27ADD17R.docx</w:t>
    </w:r>
    <w:r>
      <w:fldChar w:fldCharType="end"/>
    </w:r>
    <w:r w:rsidR="0041055C" w:rsidRPr="00D41386">
      <w:rPr>
        <w:lang w:val="en-US"/>
      </w:rPr>
      <w:t xml:space="preserve"> (529011)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2F1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67D43B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A55F" w14:textId="466793B9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85904">
      <w:rPr>
        <w:noProof/>
      </w:rPr>
      <w:t>2</w:t>
    </w:r>
    <w:r>
      <w:fldChar w:fldCharType="end"/>
    </w:r>
  </w:p>
  <w:p w14:paraId="2591D47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17833136">
    <w:abstractNumId w:val="0"/>
  </w:num>
  <w:num w:numId="2" w16cid:durableId="8827188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36DC"/>
    <w:rsid w:val="000C3F55"/>
    <w:rsid w:val="000C591B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4CA"/>
    <w:rsid w:val="001D46DF"/>
    <w:rsid w:val="001E5FB4"/>
    <w:rsid w:val="00202CA0"/>
    <w:rsid w:val="00230582"/>
    <w:rsid w:val="002449AA"/>
    <w:rsid w:val="00245A1F"/>
    <w:rsid w:val="00245E3B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1055C"/>
    <w:rsid w:val="00434A7C"/>
    <w:rsid w:val="00451338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5904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37E2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7B3C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41386"/>
    <w:rsid w:val="00D53715"/>
    <w:rsid w:val="00D7331A"/>
    <w:rsid w:val="00DE2EBA"/>
    <w:rsid w:val="00E2253F"/>
    <w:rsid w:val="00E25204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5092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9B8E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B4443-BEAF-49D4-8D8E-541D6334FE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6BDCD-8ED8-40B9-8310-E299F3C0074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http://purl.org/dc/dcmitype/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R23-WRC23-C-0062!A27-A17!MSW-R</vt:lpstr>
    </vt:vector>
  </TitlesOfParts>
  <Manager>General Secretariat - Pool</Manager>
  <Company>International Telecommunication Union (ITU)</Company>
  <LinksUpToDate>false</LinksUpToDate>
  <CharactersWithSpaces>1210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R23-WRC23-C-0062!A27-A17!MSW-R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5</cp:revision>
  <cp:lastPrinted>2003-06-17T08:22:00Z</cp:lastPrinted>
  <dcterms:created xsi:type="dcterms:W3CDTF">2023-10-24T14:47:00Z</dcterms:created>
  <dcterms:modified xsi:type="dcterms:W3CDTF">2023-10-30T09:05:00Z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