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16C7CB8D" w14:textId="77777777" w:rsidTr="00C1305F">
        <w:trPr>
          <w:cantSplit/>
        </w:trPr>
        <w:tc>
          <w:tcPr>
            <w:tcW w:w="1418" w:type="dxa"/>
            <w:vAlign w:val="center"/>
          </w:tcPr>
          <w:p w14:paraId="7DB59F88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65A7872" wp14:editId="57CB6635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BB63219" w14:textId="08055BF2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C53F50" w:rsidRPr="00C53F5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7ACAF24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fr-CH" w:eastAsia="fr-CH"/>
              </w:rPr>
              <w:drawing>
                <wp:inline distT="0" distB="0" distL="0" distR="0" wp14:anchorId="311CF352" wp14:editId="3EAF5220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546E4BF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9D8A10A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6A6B4AE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3518AB1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664BA31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147A885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546AB429" w14:textId="77777777" w:rsidTr="00BB1D82">
        <w:trPr>
          <w:cantSplit/>
        </w:trPr>
        <w:tc>
          <w:tcPr>
            <w:tcW w:w="6911" w:type="dxa"/>
            <w:gridSpan w:val="2"/>
          </w:tcPr>
          <w:p w14:paraId="0E678039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3AECFE8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Addendum 17 au</w:t>
            </w:r>
            <w:r>
              <w:rPr>
                <w:rFonts w:ascii="Verdana" w:hAnsi="Verdana"/>
                <w:b/>
                <w:sz w:val="20"/>
                <w:lang w:val="fr-CH"/>
              </w:rPr>
              <w:br/>
              <w:t>Document 62(Add.27)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057802E8" w14:textId="77777777" w:rsidTr="00BB1D82">
        <w:trPr>
          <w:cantSplit/>
        </w:trPr>
        <w:tc>
          <w:tcPr>
            <w:tcW w:w="6911" w:type="dxa"/>
            <w:gridSpan w:val="2"/>
          </w:tcPr>
          <w:p w14:paraId="1C8E65EC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1DE8C270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26 septembre 2023</w:t>
            </w:r>
          </w:p>
        </w:tc>
      </w:tr>
      <w:tr w:rsidR="00690C7B" w:rsidRPr="00E60CB2" w14:paraId="37211CE4" w14:textId="77777777" w:rsidTr="00BB1D82">
        <w:trPr>
          <w:cantSplit/>
        </w:trPr>
        <w:tc>
          <w:tcPr>
            <w:tcW w:w="6911" w:type="dxa"/>
            <w:gridSpan w:val="2"/>
          </w:tcPr>
          <w:p w14:paraId="681424F1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67DA2743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14A61FFC" w14:textId="77777777" w:rsidTr="00C11970">
        <w:trPr>
          <w:cantSplit/>
        </w:trPr>
        <w:tc>
          <w:tcPr>
            <w:tcW w:w="10031" w:type="dxa"/>
            <w:gridSpan w:val="4"/>
          </w:tcPr>
          <w:p w14:paraId="0C5E31B8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792729C7" w14:textId="77777777" w:rsidTr="0050008E">
        <w:trPr>
          <w:cantSplit/>
        </w:trPr>
        <w:tc>
          <w:tcPr>
            <w:tcW w:w="10031" w:type="dxa"/>
            <w:gridSpan w:val="4"/>
          </w:tcPr>
          <w:p w14:paraId="4425CC9B" w14:textId="77777777" w:rsidR="00690C7B" w:rsidRPr="00E60CB2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E60CB2" w14:paraId="711E4013" w14:textId="77777777" w:rsidTr="0050008E">
        <w:trPr>
          <w:cantSplit/>
        </w:trPr>
        <w:tc>
          <w:tcPr>
            <w:tcW w:w="10031" w:type="dxa"/>
            <w:gridSpan w:val="4"/>
          </w:tcPr>
          <w:p w14:paraId="6E7A9E77" w14:textId="33482231" w:rsidR="00690C7B" w:rsidRPr="00E60CB2" w:rsidRDefault="009F26EF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F26EF">
              <w:rPr>
                <w:lang w:val="fr-CH"/>
              </w:rPr>
              <w:t>PROPOSITIONS POUR LES TRAVAUX DE LA CONFÉRENCE</w:t>
            </w:r>
          </w:p>
        </w:tc>
      </w:tr>
      <w:tr w:rsidR="00690C7B" w:rsidRPr="00E60CB2" w14:paraId="3053AF32" w14:textId="77777777" w:rsidTr="0050008E">
        <w:trPr>
          <w:cantSplit/>
        </w:trPr>
        <w:tc>
          <w:tcPr>
            <w:tcW w:w="10031" w:type="dxa"/>
            <w:gridSpan w:val="4"/>
          </w:tcPr>
          <w:p w14:paraId="308D1B0E" w14:textId="77777777" w:rsidR="00690C7B" w:rsidRPr="00E60CB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E60CB2" w14:paraId="3DD3604A" w14:textId="77777777" w:rsidTr="0050008E">
        <w:trPr>
          <w:cantSplit/>
        </w:trPr>
        <w:tc>
          <w:tcPr>
            <w:tcW w:w="10031" w:type="dxa"/>
            <w:gridSpan w:val="4"/>
          </w:tcPr>
          <w:p w14:paraId="1574D31B" w14:textId="77777777" w:rsidR="00690C7B" w:rsidRPr="00E60CB2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E60CB2">
              <w:t>Point 10 de l'ordre du jour</w:t>
            </w:r>
          </w:p>
        </w:tc>
      </w:tr>
    </w:tbl>
    <w:bookmarkEnd w:id="5"/>
    <w:p w14:paraId="7121DA89" w14:textId="4EC38854" w:rsidR="00657093" w:rsidRPr="002E6998" w:rsidRDefault="00657093" w:rsidP="002E6998">
      <w:r w:rsidRPr="00F0043D">
        <w:t>10</w:t>
      </w:r>
      <w:r w:rsidRPr="00F0043D">
        <w:tab/>
        <w:t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</w:t>
      </w:r>
      <w:r w:rsidR="00560C0F">
        <w:t> </w:t>
      </w:r>
      <w:r w:rsidRPr="00F0043D">
        <w:rPr>
          <w:b/>
        </w:rPr>
        <w:t>804</w:t>
      </w:r>
      <w:r w:rsidR="00560C0F">
        <w:rPr>
          <w:b/>
        </w:rPr>
        <w:t xml:space="preserve"> </w:t>
      </w:r>
      <w:r w:rsidRPr="00F0043D">
        <w:rPr>
          <w:b/>
        </w:rPr>
        <w:t>(Rév.CMR-19)</w:t>
      </w:r>
      <w:r w:rsidRPr="00F0043D">
        <w:t>,</w:t>
      </w:r>
    </w:p>
    <w:p w14:paraId="3AC9A9F0" w14:textId="382388DB" w:rsidR="003A583E" w:rsidRDefault="009F26EF" w:rsidP="009F26EF">
      <w:pPr>
        <w:pStyle w:val="Headingb"/>
        <w:rPr>
          <w:lang w:val="fr-CH"/>
        </w:rPr>
      </w:pPr>
      <w:r>
        <w:rPr>
          <w:lang w:val="fr-CH"/>
        </w:rPr>
        <w:t>Introduction</w:t>
      </w:r>
    </w:p>
    <w:p w14:paraId="65B1C684" w14:textId="31811CFB" w:rsidR="009F26EF" w:rsidRPr="00F16A02" w:rsidRDefault="00F16A02" w:rsidP="005A7C75">
      <w:pPr>
        <w:rPr>
          <w:lang w:val="fr-CH"/>
        </w:rPr>
      </w:pPr>
      <w:r>
        <w:rPr>
          <w:lang w:val="fr-CH"/>
        </w:rPr>
        <w:t>Les Membres de l'APT ne sont pas favorables à l'inscription du point 2.13 de l'ordre du jour préliminaire de la CMR-27 à l'ordre du jour de CMR futures et sont favorables à la suppression de la Résolution </w:t>
      </w:r>
      <w:r>
        <w:rPr>
          <w:b/>
          <w:bCs/>
          <w:lang w:val="fr-CH"/>
        </w:rPr>
        <w:t>248 (CMR-19)</w:t>
      </w:r>
      <w:r>
        <w:rPr>
          <w:lang w:val="fr-CH"/>
        </w:rPr>
        <w:t>.</w:t>
      </w:r>
    </w:p>
    <w:p w14:paraId="07801775" w14:textId="5716D77E" w:rsidR="009F26EF" w:rsidRPr="00E60CB2" w:rsidRDefault="009F26EF" w:rsidP="009F26EF">
      <w:pPr>
        <w:pStyle w:val="Headingb"/>
        <w:rPr>
          <w:lang w:val="fr-CH"/>
        </w:rPr>
      </w:pPr>
      <w:r>
        <w:rPr>
          <w:lang w:val="fr-CH"/>
        </w:rPr>
        <w:t>Proposition</w:t>
      </w:r>
      <w:r w:rsidR="001C4EC4">
        <w:rPr>
          <w:lang w:val="fr-CH"/>
        </w:rPr>
        <w:t>s</w:t>
      </w:r>
    </w:p>
    <w:p w14:paraId="658932E1" w14:textId="77777777" w:rsidR="0015203F" w:rsidRPr="00E60CB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60CB2">
        <w:rPr>
          <w:lang w:val="fr-CH"/>
        </w:rPr>
        <w:br w:type="page"/>
      </w:r>
    </w:p>
    <w:p w14:paraId="5B71C1A5" w14:textId="77777777" w:rsidR="00A1410F" w:rsidRDefault="00657093">
      <w:pPr>
        <w:pStyle w:val="Proposal"/>
      </w:pPr>
      <w:r>
        <w:lastRenderedPageBreak/>
        <w:t>SUP</w:t>
      </w:r>
      <w:r>
        <w:tab/>
        <w:t>ACP/62A27A17/1</w:t>
      </w:r>
    </w:p>
    <w:p w14:paraId="361EC3F7" w14:textId="77777777" w:rsidR="00657093" w:rsidRPr="00A74687" w:rsidRDefault="00657093" w:rsidP="00A74687">
      <w:pPr>
        <w:pStyle w:val="ResNo"/>
      </w:pPr>
      <w:bookmarkStart w:id="6" w:name="_Toc35933817"/>
      <w:bookmarkStart w:id="7" w:name="_Toc39829233"/>
      <w:r w:rsidRPr="00A74687">
        <w:t xml:space="preserve">RÉSOLUTION </w:t>
      </w:r>
      <w:r w:rsidRPr="00A74687">
        <w:rPr>
          <w:rStyle w:val="href"/>
        </w:rPr>
        <w:t>248</w:t>
      </w:r>
      <w:r w:rsidRPr="00A74687">
        <w:t xml:space="preserve"> (CMR</w:t>
      </w:r>
      <w:r w:rsidRPr="00A74687">
        <w:noBreakHyphen/>
        <w:t>19)</w:t>
      </w:r>
      <w:bookmarkEnd w:id="6"/>
      <w:bookmarkEnd w:id="7"/>
    </w:p>
    <w:p w14:paraId="55509938" w14:textId="77777777" w:rsidR="00657093" w:rsidRPr="00CB4369" w:rsidRDefault="00657093" w:rsidP="00382BA8">
      <w:pPr>
        <w:pStyle w:val="Restitle"/>
      </w:pPr>
      <w:bookmarkStart w:id="8" w:name="_Toc35933818"/>
      <w:bookmarkStart w:id="9" w:name="_Toc39829234"/>
      <w:r w:rsidRPr="00CB4369">
        <w:t>Études relatives aux besoins de spectre et aux nouvelles attributions éventuelles au service mobile par satellite dans les bandes de fréquences 1 695-1 710 MHz,</w:t>
      </w:r>
      <w:r w:rsidRPr="00CB4369" w:rsidDel="006E468E">
        <w:t xml:space="preserve"> </w:t>
      </w:r>
      <w:r w:rsidRPr="00CB4369">
        <w:t>2 010-2 025 MHz, 3 300-3 315 MHz et 3 385</w:t>
      </w:r>
      <w:r w:rsidRPr="00CB4369">
        <w:noBreakHyphen/>
        <w:t>3 400 MHz pour le développement futur des systèmes mobiles à satellites à bande étroite</w:t>
      </w:r>
      <w:bookmarkEnd w:id="8"/>
      <w:bookmarkEnd w:id="9"/>
    </w:p>
    <w:p w14:paraId="58C776EB" w14:textId="5013F190" w:rsidR="009F26EF" w:rsidRPr="00C53F50" w:rsidRDefault="00C53F50" w:rsidP="00411C49">
      <w:pPr>
        <w:pStyle w:val="Reasons"/>
        <w:rPr>
          <w:lang w:val="fr-CH"/>
        </w:rPr>
      </w:pPr>
      <w:r>
        <w:rPr>
          <w:b/>
        </w:rPr>
        <w:t>Motifs:</w:t>
      </w:r>
      <w:r w:rsidR="00657093">
        <w:tab/>
      </w:r>
      <w:r w:rsidR="00F16A02">
        <w:rPr>
          <w:lang w:val="fr-CH"/>
        </w:rPr>
        <w:t>Les Membres de l'APT ne sont pas favorables à l'inscription du point 2.13 de l'ordre du jour préliminaire de la CMR-27 à l'ordre du jour de CMR futures.</w:t>
      </w:r>
    </w:p>
    <w:p w14:paraId="203AD779" w14:textId="12AF0E0B" w:rsidR="00F16A02" w:rsidRPr="00F16A02" w:rsidRDefault="009F26EF" w:rsidP="00F16A02">
      <w:pPr>
        <w:jc w:val="center"/>
      </w:pPr>
      <w:r>
        <w:t>______________</w:t>
      </w:r>
    </w:p>
    <w:sectPr w:rsidR="00F16A02" w:rsidRPr="00F16A0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ED77" w14:textId="77777777" w:rsidR="00B87E64" w:rsidRDefault="00B87E64">
      <w:r>
        <w:separator/>
      </w:r>
    </w:p>
  </w:endnote>
  <w:endnote w:type="continuationSeparator" w:id="0">
    <w:p w14:paraId="22BABA4B" w14:textId="77777777" w:rsidR="00B87E64" w:rsidRDefault="00B8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E8E8" w14:textId="1A6221A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4687">
      <w:rPr>
        <w:noProof/>
      </w:rPr>
      <w:t>25.10.23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3283" w14:textId="23F10C14" w:rsidR="00936D25" w:rsidRPr="00CB1449" w:rsidRDefault="00CB1449" w:rsidP="00CB1449">
    <w:pPr>
      <w:pStyle w:val="Footer"/>
      <w:rPr>
        <w:lang w:val="en-GB"/>
      </w:rPr>
    </w:pPr>
    <w:r>
      <w:fldChar w:fldCharType="begin"/>
    </w:r>
    <w:r w:rsidRPr="00CB1449">
      <w:rPr>
        <w:lang w:val="en-GB"/>
      </w:rPr>
      <w:instrText xml:space="preserve"> FILENAME \p  \* MERGEFORMAT </w:instrText>
    </w:r>
    <w:r>
      <w:fldChar w:fldCharType="separate"/>
    </w:r>
    <w:r w:rsidRPr="00CB1449">
      <w:rPr>
        <w:lang w:val="en-GB"/>
      </w:rPr>
      <w:t>P:\FRA\ITU-R\CONF-R\CMR23\000\062ADD27ADD17F.docx</w:t>
    </w:r>
    <w:r>
      <w:fldChar w:fldCharType="end"/>
    </w:r>
    <w:r w:rsidRPr="00CB1449">
      <w:rPr>
        <w:lang w:val="en-GB"/>
      </w:rPr>
      <w:t xml:space="preserve"> (</w:t>
    </w:r>
    <w:r>
      <w:rPr>
        <w:lang w:val="en-GB"/>
      </w:rPr>
      <w:t>529011)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ECCA" w14:textId="4D15B6D0" w:rsidR="00936D25" w:rsidRPr="00CB1449" w:rsidRDefault="00CB1449" w:rsidP="00CB1449">
    <w:pPr>
      <w:pStyle w:val="Footer"/>
      <w:rPr>
        <w:lang w:val="en-GB"/>
      </w:rPr>
    </w:pPr>
    <w:r>
      <w:fldChar w:fldCharType="begin"/>
    </w:r>
    <w:r w:rsidRPr="00CB1449">
      <w:rPr>
        <w:lang w:val="en-GB"/>
      </w:rPr>
      <w:instrText xml:space="preserve"> FILENAME \p  \* MERGEFORMAT </w:instrText>
    </w:r>
    <w:r>
      <w:fldChar w:fldCharType="separate"/>
    </w:r>
    <w:r w:rsidRPr="00CB1449">
      <w:rPr>
        <w:lang w:val="en-GB"/>
      </w:rPr>
      <w:t>P:\FRA\ITU-R\CONF-R\CMR23\000\062ADD27ADD17F.docx</w:t>
    </w:r>
    <w:r>
      <w:fldChar w:fldCharType="end"/>
    </w:r>
    <w:r w:rsidRPr="00CB1449">
      <w:rPr>
        <w:lang w:val="en-GB"/>
      </w:rPr>
      <w:t xml:space="preserve"> (</w:t>
    </w:r>
    <w:r>
      <w:rPr>
        <w:lang w:val="en-GB"/>
      </w:rPr>
      <w:t>529011)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9A90" w14:textId="77777777" w:rsidR="00B87E64" w:rsidRDefault="00B87E64">
      <w:r>
        <w:rPr>
          <w:b/>
        </w:rPr>
        <w:t>_______________</w:t>
      </w:r>
    </w:p>
  </w:footnote>
  <w:footnote w:type="continuationSeparator" w:id="0">
    <w:p w14:paraId="36CFCE3D" w14:textId="77777777" w:rsidR="00B87E64" w:rsidRDefault="00B8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28DC" w14:textId="2C047206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B0D3B">
      <w:rPr>
        <w:noProof/>
      </w:rPr>
      <w:t>2</w:t>
    </w:r>
    <w:r>
      <w:fldChar w:fldCharType="end"/>
    </w:r>
  </w:p>
  <w:p w14:paraId="480280E0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62(Add.27)(Add.17)-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53422264">
    <w:abstractNumId w:val="0"/>
  </w:num>
  <w:num w:numId="2" w16cid:durableId="133642178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C4EC4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5106"/>
    <w:rsid w:val="002D7E0A"/>
    <w:rsid w:val="00315AFE"/>
    <w:rsid w:val="003411F6"/>
    <w:rsid w:val="003606A6"/>
    <w:rsid w:val="0036650C"/>
    <w:rsid w:val="00393ACD"/>
    <w:rsid w:val="003A583E"/>
    <w:rsid w:val="003C4140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60C0F"/>
    <w:rsid w:val="00586CF2"/>
    <w:rsid w:val="005A7C75"/>
    <w:rsid w:val="005C3768"/>
    <w:rsid w:val="005C6C3F"/>
    <w:rsid w:val="00613635"/>
    <w:rsid w:val="0062093D"/>
    <w:rsid w:val="00637ECF"/>
    <w:rsid w:val="00647B59"/>
    <w:rsid w:val="00657093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F26EF"/>
    <w:rsid w:val="00A00473"/>
    <w:rsid w:val="00A03C9B"/>
    <w:rsid w:val="00A1410F"/>
    <w:rsid w:val="00A37105"/>
    <w:rsid w:val="00A606C3"/>
    <w:rsid w:val="00A74687"/>
    <w:rsid w:val="00A83B09"/>
    <w:rsid w:val="00A84541"/>
    <w:rsid w:val="00AB0D3B"/>
    <w:rsid w:val="00AE36A0"/>
    <w:rsid w:val="00B00294"/>
    <w:rsid w:val="00B3749C"/>
    <w:rsid w:val="00B64FD0"/>
    <w:rsid w:val="00B87E64"/>
    <w:rsid w:val="00BA5BD0"/>
    <w:rsid w:val="00BB1D82"/>
    <w:rsid w:val="00BC217E"/>
    <w:rsid w:val="00BD51C5"/>
    <w:rsid w:val="00BF26E7"/>
    <w:rsid w:val="00C1305F"/>
    <w:rsid w:val="00C53F50"/>
    <w:rsid w:val="00C53FCA"/>
    <w:rsid w:val="00C71DEB"/>
    <w:rsid w:val="00C76BAF"/>
    <w:rsid w:val="00C814B9"/>
    <w:rsid w:val="00CB144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16A02"/>
    <w:rsid w:val="00F26DC6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FF4E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16A0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R23-WRC23-C-0062!A27-A17!MSW-F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D29AD-B1C7-4C8A-B07E-7BDCF154C0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C6EB8F-7448-46B0-A35F-6A0C99048236}">
  <ds:schemaRefs>
    <ds:schemaRef ds:uri="32a1a8c5-2265-4ebc-b7a0-2071e2c5c9bb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58405-4CAB-4E39-8BD6-6F7BDA4F5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R23-WRC23-C-0062!A27-A17!MSW-F</vt:lpstr>
    </vt:vector>
  </TitlesOfParts>
  <Manager>Secrétariat général - Pool</Manager>
  <Company>Union internationale des télécommunications (UIT)</Company>
  <LinksUpToDate>false</LinksUpToDate>
  <CharactersWithSpaces>1385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R23-WRC23-C-0062!A27-A17!MSW-F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2023-10-24T18:51:00Z</dcterms:created>
  <dcterms:modified xsi:type="dcterms:W3CDTF">2023-10-25T07:12:00Z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