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CF1119" w14:paraId="7BF56470" w14:textId="77777777" w:rsidTr="004C6D0B">
        <w:trPr>
          <w:cantSplit/>
        </w:trPr>
        <w:tc>
          <w:tcPr>
            <w:tcW w:w="1418" w:type="dxa"/>
            <w:vAlign w:val="center"/>
          </w:tcPr>
          <w:p w14:paraId="12E9606A" w14:textId="77777777" w:rsidR="004C6D0B" w:rsidRPr="00CF1119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1119">
              <w:drawing>
                <wp:inline distT="0" distB="0" distL="0" distR="0" wp14:anchorId="520CEBE3" wp14:editId="54C24B8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E247C5B" w14:textId="77777777" w:rsidR="004C6D0B" w:rsidRPr="00CF1119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F111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F1119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8C36B39" w14:textId="77777777" w:rsidR="004C6D0B" w:rsidRPr="00CF1119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CF1119">
              <w:drawing>
                <wp:inline distT="0" distB="0" distL="0" distR="0" wp14:anchorId="3CD8D270" wp14:editId="650DDC5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F1119" w14:paraId="1F8E2A01" w14:textId="77777777" w:rsidTr="002451E3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101B0AE9" w14:textId="77777777" w:rsidR="005651C9" w:rsidRPr="00CF111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787E479C" w14:textId="77777777" w:rsidR="005651C9" w:rsidRPr="00CF111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F1119" w14:paraId="39F415B0" w14:textId="77777777" w:rsidTr="002451E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2BEE256E" w14:textId="77777777" w:rsidR="005651C9" w:rsidRPr="00CF111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6A1EC839" w14:textId="77777777" w:rsidR="005651C9" w:rsidRPr="00CF111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F1119" w14:paraId="1B811313" w14:textId="77777777" w:rsidTr="002451E3">
        <w:trPr>
          <w:cantSplit/>
        </w:trPr>
        <w:tc>
          <w:tcPr>
            <w:tcW w:w="6521" w:type="dxa"/>
            <w:gridSpan w:val="2"/>
          </w:tcPr>
          <w:p w14:paraId="63F0D8C0" w14:textId="77777777" w:rsidR="005651C9" w:rsidRPr="00CF111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F111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29B83975" w14:textId="77777777" w:rsidR="005651C9" w:rsidRPr="00CF111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F111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27</w:t>
            </w:r>
            <w:r w:rsidRPr="00CF111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CF111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F111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F1119" w14:paraId="5B7994C3" w14:textId="77777777" w:rsidTr="002451E3">
        <w:trPr>
          <w:cantSplit/>
        </w:trPr>
        <w:tc>
          <w:tcPr>
            <w:tcW w:w="6521" w:type="dxa"/>
            <w:gridSpan w:val="2"/>
          </w:tcPr>
          <w:p w14:paraId="41C58403" w14:textId="77777777" w:rsidR="000F33D8" w:rsidRPr="00CF111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1664533" w14:textId="77777777" w:rsidR="000F33D8" w:rsidRPr="00CF111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F1119">
              <w:rPr>
                <w:rFonts w:ascii="Verdana" w:hAnsi="Verdana"/>
                <w:b/>
                <w:bCs/>
                <w:sz w:val="18"/>
                <w:szCs w:val="18"/>
              </w:rPr>
              <w:t>26 сентября 2023 года</w:t>
            </w:r>
          </w:p>
        </w:tc>
      </w:tr>
      <w:tr w:rsidR="000F33D8" w:rsidRPr="00CF1119" w14:paraId="177F070A" w14:textId="77777777" w:rsidTr="002451E3">
        <w:trPr>
          <w:cantSplit/>
        </w:trPr>
        <w:tc>
          <w:tcPr>
            <w:tcW w:w="6521" w:type="dxa"/>
            <w:gridSpan w:val="2"/>
          </w:tcPr>
          <w:p w14:paraId="624CD182" w14:textId="77777777" w:rsidR="000F33D8" w:rsidRPr="00CF111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380E4BCF" w14:textId="77777777" w:rsidR="000F33D8" w:rsidRPr="00CF111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F111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F1119" w14:paraId="7ED5884A" w14:textId="77777777" w:rsidTr="009546EA">
        <w:trPr>
          <w:cantSplit/>
        </w:trPr>
        <w:tc>
          <w:tcPr>
            <w:tcW w:w="10031" w:type="dxa"/>
            <w:gridSpan w:val="4"/>
          </w:tcPr>
          <w:p w14:paraId="7F3DBF01" w14:textId="77777777" w:rsidR="000F33D8" w:rsidRPr="00CF111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F1119" w14:paraId="37955466" w14:textId="77777777">
        <w:trPr>
          <w:cantSplit/>
        </w:trPr>
        <w:tc>
          <w:tcPr>
            <w:tcW w:w="10031" w:type="dxa"/>
            <w:gridSpan w:val="4"/>
          </w:tcPr>
          <w:p w14:paraId="60DA73B2" w14:textId="77777777" w:rsidR="000F33D8" w:rsidRPr="00CF1119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F1119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CF1119" w14:paraId="2DD3B21A" w14:textId="77777777">
        <w:trPr>
          <w:cantSplit/>
        </w:trPr>
        <w:tc>
          <w:tcPr>
            <w:tcW w:w="10031" w:type="dxa"/>
            <w:gridSpan w:val="4"/>
          </w:tcPr>
          <w:p w14:paraId="76D393A2" w14:textId="33E4B19F" w:rsidR="000F33D8" w:rsidRPr="00CF1119" w:rsidRDefault="002451E3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F111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F1119" w14:paraId="7DD7C1D4" w14:textId="77777777">
        <w:trPr>
          <w:cantSplit/>
        </w:trPr>
        <w:tc>
          <w:tcPr>
            <w:tcW w:w="10031" w:type="dxa"/>
            <w:gridSpan w:val="4"/>
          </w:tcPr>
          <w:p w14:paraId="2D6459DA" w14:textId="77777777" w:rsidR="000F33D8" w:rsidRPr="00CF111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F1119" w14:paraId="3726C855" w14:textId="77777777">
        <w:trPr>
          <w:cantSplit/>
        </w:trPr>
        <w:tc>
          <w:tcPr>
            <w:tcW w:w="10031" w:type="dxa"/>
            <w:gridSpan w:val="4"/>
          </w:tcPr>
          <w:p w14:paraId="5933E6B6" w14:textId="77777777" w:rsidR="000F33D8" w:rsidRPr="00CF111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F1119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65E03427" w14:textId="77777777" w:rsidR="008C3816" w:rsidRPr="00CF1119" w:rsidRDefault="008C3816" w:rsidP="00AE133A">
      <w:r w:rsidRPr="00CF1119">
        <w:t>10</w:t>
      </w:r>
      <w:r w:rsidRPr="00CF1119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CF1119">
        <w:rPr>
          <w:b/>
          <w:bCs/>
          <w:iCs/>
        </w:rPr>
        <w:t>804 (</w:t>
      </w:r>
      <w:r w:rsidRPr="00CF1119">
        <w:rPr>
          <w:b/>
          <w:bCs/>
        </w:rPr>
        <w:t>Пересм. ВКР-</w:t>
      </w:r>
      <w:r w:rsidRPr="00CF1119">
        <w:rPr>
          <w:b/>
          <w:bCs/>
          <w:iCs/>
        </w:rPr>
        <w:t>19)</w:t>
      </w:r>
      <w:r w:rsidRPr="00CF1119">
        <w:t>,</w:t>
      </w:r>
    </w:p>
    <w:p w14:paraId="76CF2752" w14:textId="53F2A3ED" w:rsidR="00CF18CA" w:rsidRPr="00CF1119" w:rsidRDefault="00CF18CA" w:rsidP="00CF18CA">
      <w:pPr>
        <w:pStyle w:val="Headingb"/>
        <w:rPr>
          <w:lang w:val="ru-RU"/>
        </w:rPr>
      </w:pPr>
      <w:r w:rsidRPr="00CF1119">
        <w:rPr>
          <w:lang w:val="ru-RU"/>
        </w:rPr>
        <w:t>Введение</w:t>
      </w:r>
    </w:p>
    <w:p w14:paraId="04246629" w14:textId="50F8BB0D" w:rsidR="00CF18CA" w:rsidRPr="00CF1119" w:rsidRDefault="00D71313" w:rsidP="008C3816">
      <w:pPr>
        <w:spacing w:after="120"/>
      </w:pPr>
      <w:r w:rsidRPr="00CF1119">
        <w:t>Общие предложения АТСЭ</w:t>
      </w:r>
      <w:r w:rsidR="00CF18CA" w:rsidRPr="00CF1119">
        <w:t xml:space="preserve"> (</w:t>
      </w:r>
      <w:r w:rsidR="008A1B01" w:rsidRPr="00CF1119">
        <w:t>ОП АТСЭ</w:t>
      </w:r>
      <w:r w:rsidR="00CF18CA" w:rsidRPr="00CF1119">
        <w:t xml:space="preserve">) </w:t>
      </w:r>
      <w:r w:rsidR="008A1B01" w:rsidRPr="00CF1119">
        <w:t xml:space="preserve">по пункту 10 повестки дня </w:t>
      </w:r>
      <w:r w:rsidR="008C3816" w:rsidRPr="00CF1119">
        <w:t>ВКР</w:t>
      </w:r>
      <w:r w:rsidR="00CF18CA" w:rsidRPr="00CF1119">
        <w:t xml:space="preserve">-23 </w:t>
      </w:r>
      <w:r w:rsidR="008A1B01" w:rsidRPr="00CF1119">
        <w:t>представлены в дополнительных документах к настоящему документу на основании следующей таблицы</w:t>
      </w:r>
      <w:r w:rsidR="00CF18CA" w:rsidRPr="00CF1119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8"/>
        <w:gridCol w:w="6971"/>
      </w:tblGrid>
      <w:tr w:rsidR="00CF18CA" w:rsidRPr="00CF1119" w14:paraId="0336C3EC" w14:textId="77777777" w:rsidTr="0062222E">
        <w:trPr>
          <w:tblHeader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E4564E" w14:textId="7CC2C313" w:rsidR="00CF18CA" w:rsidRPr="00CF1119" w:rsidRDefault="008A1B01" w:rsidP="008C3816">
            <w:pPr>
              <w:pStyle w:val="Tablehead"/>
              <w:rPr>
                <w:lang w:val="ru-RU"/>
              </w:rPr>
            </w:pPr>
            <w:r w:rsidRPr="00CF1119">
              <w:rPr>
                <w:lang w:val="ru-RU"/>
              </w:rPr>
              <w:t>Дополнительный документ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FC147" w14:textId="1AE5C95D" w:rsidR="00CF18CA" w:rsidRPr="00CF1119" w:rsidRDefault="008C3816" w:rsidP="008C3816">
            <w:pPr>
              <w:pStyle w:val="Tablehead"/>
              <w:rPr>
                <w:lang w:val="ru-RU"/>
              </w:rPr>
            </w:pPr>
            <w:r w:rsidRPr="00CF1119">
              <w:rPr>
                <w:lang w:val="ru-RU"/>
              </w:rPr>
              <w:t>Вопросы</w:t>
            </w:r>
            <w:r w:rsidR="00CF18CA" w:rsidRPr="00CF1119">
              <w:rPr>
                <w:lang w:val="ru-RU"/>
              </w:rPr>
              <w:t>/</w:t>
            </w:r>
            <w:r w:rsidR="008A1B01" w:rsidRPr="00CF1119">
              <w:rPr>
                <w:lang w:val="ru-RU"/>
              </w:rPr>
              <w:t>Описание тем</w:t>
            </w:r>
          </w:p>
        </w:tc>
      </w:tr>
      <w:tr w:rsidR="00CF18CA" w:rsidRPr="00CF1119" w14:paraId="10605B47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E36A" w14:textId="2366DFEB" w:rsidR="00CF18CA" w:rsidRPr="00CF1119" w:rsidRDefault="008A1B01" w:rsidP="008C3816">
            <w:pPr>
              <w:pStyle w:val="Tabletext"/>
            </w:pPr>
            <w:r w:rsidRPr="00CF1119">
              <w:t xml:space="preserve">Дополнительный документ </w:t>
            </w:r>
            <w:r w:rsidR="00CF18CA" w:rsidRPr="00CF1119">
              <w:t>1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3992" w14:textId="1741821B" w:rsidR="00CF18CA" w:rsidRPr="00CF1119" w:rsidRDefault="0091579D" w:rsidP="008C3816">
            <w:pPr>
              <w:pStyle w:val="Tabletext"/>
            </w:pPr>
            <w:r w:rsidRPr="00CF1119">
              <w:t>Общие вопросы</w:t>
            </w:r>
            <w:r w:rsidR="00CF18CA" w:rsidRPr="00CF1119">
              <w:t xml:space="preserve">, </w:t>
            </w:r>
            <w:r w:rsidR="00CF3BE5" w:rsidRPr="00CF1119">
              <w:t>повестка дня</w:t>
            </w:r>
            <w:r w:rsidR="00CF18CA" w:rsidRPr="00CF1119">
              <w:t xml:space="preserve"> </w:t>
            </w:r>
            <w:r w:rsidR="008C3816" w:rsidRPr="00CF1119">
              <w:t>ВКР</w:t>
            </w:r>
            <w:r w:rsidR="00CF18CA" w:rsidRPr="00CF1119">
              <w:t xml:space="preserve">-27 </w:t>
            </w:r>
            <w:r w:rsidR="00CF3BE5" w:rsidRPr="00CF1119">
              <w:t>и предварительная повестка дня</w:t>
            </w:r>
            <w:r w:rsidR="00CF18CA" w:rsidRPr="00CF1119">
              <w:t xml:space="preserve"> </w:t>
            </w:r>
            <w:r w:rsidR="008C3816" w:rsidRPr="00CF1119">
              <w:t>ВКР</w:t>
            </w:r>
            <w:r w:rsidR="00CF18CA" w:rsidRPr="00CF1119">
              <w:noBreakHyphen/>
              <w:t>31</w:t>
            </w:r>
          </w:p>
        </w:tc>
      </w:tr>
      <w:tr w:rsidR="00CF18CA" w:rsidRPr="00CF1119" w14:paraId="36F00B3C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5FF9" w14:textId="3820EAD9" w:rsidR="00CF18CA" w:rsidRPr="00CF1119" w:rsidRDefault="008A1B01" w:rsidP="008C3816">
            <w:pPr>
              <w:pStyle w:val="Tabletext"/>
            </w:pPr>
            <w:r w:rsidRPr="00CF1119">
              <w:t>Дополнительный документ</w:t>
            </w:r>
            <w:r w:rsidR="00CF18CA" w:rsidRPr="00CF1119">
              <w:t xml:space="preserve"> 2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19A" w14:textId="6778A87A" w:rsidR="00CF18CA" w:rsidRPr="00CF1119" w:rsidRDefault="00CF3BE5" w:rsidP="008C3816">
            <w:pPr>
              <w:pStyle w:val="Tabletext"/>
            </w:pPr>
            <w:r w:rsidRPr="00CF1119">
              <w:t>Изменения к Резолюции </w:t>
            </w:r>
            <w:r w:rsidR="00CF18CA" w:rsidRPr="00CF1119">
              <w:rPr>
                <w:b/>
                <w:bCs/>
              </w:rPr>
              <w:t>804 (</w:t>
            </w:r>
            <w:r w:rsidR="008C3816" w:rsidRPr="00CF1119">
              <w:rPr>
                <w:b/>
                <w:bCs/>
              </w:rPr>
              <w:t>Пересм</w:t>
            </w:r>
            <w:r w:rsidR="00CF18CA" w:rsidRPr="00CF1119">
              <w:rPr>
                <w:b/>
                <w:bCs/>
              </w:rPr>
              <w:t>.</w:t>
            </w:r>
            <w:r w:rsidR="008C3816" w:rsidRPr="00CF1119">
              <w:rPr>
                <w:b/>
                <w:bCs/>
              </w:rPr>
              <w:t> ВКР</w:t>
            </w:r>
            <w:r w:rsidR="00CF18CA" w:rsidRPr="00CF1119">
              <w:rPr>
                <w:b/>
                <w:bCs/>
              </w:rPr>
              <w:t>-19)</w:t>
            </w:r>
          </w:p>
        </w:tc>
      </w:tr>
      <w:tr w:rsidR="00CF18CA" w:rsidRPr="00CF1119" w14:paraId="54BF5ABE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D1EB" w14:textId="2BE1B024" w:rsidR="00CF18CA" w:rsidRPr="00CF1119" w:rsidRDefault="008A1B01" w:rsidP="008C3816">
            <w:pPr>
              <w:pStyle w:val="Tabletext"/>
            </w:pPr>
            <w:r w:rsidRPr="00CF1119">
              <w:t>Дополнительный документ</w:t>
            </w:r>
            <w:r w:rsidR="00CF18CA" w:rsidRPr="00CF1119">
              <w:t xml:space="preserve"> 3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E509" w14:textId="5A92234E" w:rsidR="00CF18CA" w:rsidRPr="00CF1119" w:rsidRDefault="00CF3BE5" w:rsidP="008C3816">
            <w:pPr>
              <w:pStyle w:val="Tabletext"/>
            </w:pPr>
            <w:r w:rsidRPr="00CF1119">
              <w:t xml:space="preserve">Элементы для включения в круг ведения рабочей группы </w:t>
            </w:r>
            <w:r w:rsidR="008C3816" w:rsidRPr="00CF1119">
              <w:t>ВКР</w:t>
            </w:r>
            <w:r w:rsidR="00CF18CA" w:rsidRPr="00CF1119">
              <w:t>-23</w:t>
            </w:r>
            <w:r w:rsidRPr="00CF1119">
              <w:t>, ответственной за пункт 10 повестки дня</w:t>
            </w:r>
            <w:r w:rsidR="00CF18CA" w:rsidRPr="00CF1119">
              <w:t xml:space="preserve"> </w:t>
            </w:r>
            <w:r w:rsidR="008C3816" w:rsidRPr="00CF1119">
              <w:t>ВКР</w:t>
            </w:r>
            <w:r w:rsidR="00CF18CA" w:rsidRPr="00CF1119">
              <w:t>-23</w:t>
            </w:r>
          </w:p>
        </w:tc>
      </w:tr>
      <w:tr w:rsidR="00CF18CA" w:rsidRPr="00CF1119" w14:paraId="3AF0E6CD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0802" w14:textId="054AEB89" w:rsidR="00CF18CA" w:rsidRPr="00CF1119" w:rsidRDefault="008A1B01" w:rsidP="008C3816">
            <w:pPr>
              <w:pStyle w:val="Tabletext"/>
            </w:pPr>
            <w:r w:rsidRPr="00CF1119">
              <w:t>Дополнительный документ</w:t>
            </w:r>
            <w:r w:rsidR="00CF18CA" w:rsidRPr="00CF1119">
              <w:t xml:space="preserve"> 4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E87" w14:textId="1200F010" w:rsidR="00CF18CA" w:rsidRPr="00CF1119" w:rsidRDefault="00CF3BE5" w:rsidP="008C3816">
            <w:pPr>
              <w:pStyle w:val="Tabletext"/>
            </w:pPr>
            <w:r w:rsidRPr="00CF1119">
              <w:t>Входные параметры для исследований МСЭ-R, проводимых различными исследовательскими комиссиями/рабочими группами МСЭ-R в рамках соответствующих пунктов повестки дня ВКР</w:t>
            </w:r>
          </w:p>
        </w:tc>
      </w:tr>
      <w:tr w:rsidR="00CF18CA" w:rsidRPr="00CF1119" w14:paraId="2D44BBAD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46F" w14:textId="30E5F871" w:rsidR="00CF18CA" w:rsidRPr="00CF1119" w:rsidRDefault="008A1B01" w:rsidP="008C3816">
            <w:pPr>
              <w:pStyle w:val="Tabletext"/>
            </w:pPr>
            <w:r w:rsidRPr="00CF1119">
              <w:t>Дополнительный документ</w:t>
            </w:r>
            <w:r w:rsidR="00CF18CA" w:rsidRPr="00CF1119">
              <w:t xml:space="preserve"> 5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879F" w14:textId="3AFF4413" w:rsidR="00CF18CA" w:rsidRPr="00CF1119" w:rsidRDefault="003C3483" w:rsidP="008C3816">
            <w:pPr>
              <w:pStyle w:val="Tabletext"/>
            </w:pPr>
            <w:r w:rsidRPr="00CF1119">
              <w:t xml:space="preserve">Предварительный пункт 2.9 повестки дня </w:t>
            </w:r>
            <w:r w:rsidR="008C3816" w:rsidRPr="00CF1119">
              <w:t>ВКР</w:t>
            </w:r>
            <w:r w:rsidR="00CF18CA" w:rsidRPr="00CF1119">
              <w:t>-27</w:t>
            </w:r>
            <w:r w:rsidRPr="00CF1119">
              <w:t>, содержащийся в</w:t>
            </w:r>
            <w:r w:rsidR="00CF18CA" w:rsidRPr="00CF1119">
              <w:t xml:space="preserve"> </w:t>
            </w:r>
            <w:r w:rsidR="008C3816" w:rsidRPr="00CF1119">
              <w:t xml:space="preserve">Резолюции </w:t>
            </w:r>
            <w:r w:rsidR="00CF18CA" w:rsidRPr="00CF1119">
              <w:rPr>
                <w:b/>
                <w:bCs/>
              </w:rPr>
              <w:t>812 (</w:t>
            </w:r>
            <w:r w:rsidR="008C3816" w:rsidRPr="00CF1119">
              <w:rPr>
                <w:b/>
                <w:bCs/>
              </w:rPr>
              <w:t>ВКР</w:t>
            </w:r>
            <w:r w:rsidR="008C3816" w:rsidRPr="00CF1119">
              <w:rPr>
                <w:b/>
                <w:bCs/>
              </w:rPr>
              <w:noBreakHyphen/>
            </w:r>
            <w:r w:rsidR="00CF18CA" w:rsidRPr="00CF1119">
              <w:rPr>
                <w:b/>
                <w:bCs/>
              </w:rPr>
              <w:t>19)</w:t>
            </w:r>
          </w:p>
        </w:tc>
      </w:tr>
      <w:tr w:rsidR="00CF18CA" w:rsidRPr="00CF1119" w14:paraId="4EE3FEEC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851" w14:textId="10CF10C0" w:rsidR="00CF18CA" w:rsidRPr="00CF1119" w:rsidRDefault="008A1B01" w:rsidP="008C3816">
            <w:pPr>
              <w:pStyle w:val="Tabletext"/>
            </w:pPr>
            <w:r w:rsidRPr="00CF1119">
              <w:t>Дополнительный документ</w:t>
            </w:r>
            <w:r w:rsidR="00CF18CA" w:rsidRPr="00CF1119">
              <w:t xml:space="preserve"> 6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254F" w14:textId="344D038F" w:rsidR="00CF18CA" w:rsidRPr="00CF1119" w:rsidRDefault="00AE6AB4" w:rsidP="008C3816">
            <w:pPr>
              <w:pStyle w:val="Tabletext"/>
              <w:rPr>
                <w:szCs w:val="22"/>
              </w:rPr>
            </w:pPr>
            <w:r w:rsidRPr="00CF1119">
              <w:rPr>
                <w:szCs w:val="22"/>
              </w:rPr>
              <w:t xml:space="preserve">Предварительный пункт повестки дня </w:t>
            </w:r>
            <w:r w:rsidR="008C3816" w:rsidRPr="00CF1119">
              <w:rPr>
                <w:szCs w:val="22"/>
              </w:rPr>
              <w:t>ВКР</w:t>
            </w:r>
            <w:r w:rsidR="00CF18CA" w:rsidRPr="00CF1119">
              <w:rPr>
                <w:szCs w:val="22"/>
              </w:rPr>
              <w:t xml:space="preserve">-31: </w:t>
            </w:r>
            <w:r w:rsidR="00E74DCF" w:rsidRPr="00CF1119">
              <w:rPr>
                <w:szCs w:val="22"/>
              </w:rPr>
              <w:t>новые распределения фиксированной, подвижной и радиоастрономической службам, а также спутниковой службе исследования Земли (пассивной) в диапазоне частот 275−325</w:t>
            </w:r>
            <w:r w:rsidR="00CF1119">
              <w:rPr>
                <w:szCs w:val="22"/>
              </w:rPr>
              <w:t> </w:t>
            </w:r>
            <w:r w:rsidR="00E74DCF" w:rsidRPr="00CF1119">
              <w:rPr>
                <w:szCs w:val="22"/>
              </w:rPr>
              <w:t>ГГц на равной первичной основе в Таблице распределения частот Регламента радиосвязи</w:t>
            </w:r>
          </w:p>
        </w:tc>
      </w:tr>
      <w:tr w:rsidR="00CF18CA" w:rsidRPr="00CF1119" w14:paraId="474D6DEA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88F" w14:textId="24B939A4" w:rsidR="00CF18CA" w:rsidRPr="00CF1119" w:rsidRDefault="008A1B01" w:rsidP="008C3816">
            <w:pPr>
              <w:pStyle w:val="Tabletext"/>
            </w:pPr>
            <w:r w:rsidRPr="00CF1119">
              <w:t>Дополнительный документ</w:t>
            </w:r>
            <w:r w:rsidR="00CF18CA" w:rsidRPr="00CF1119">
              <w:t xml:space="preserve"> 7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1BD" w14:textId="2593850B" w:rsidR="00CF18CA" w:rsidRPr="00CF1119" w:rsidRDefault="00AE6AB4" w:rsidP="008C3816">
            <w:pPr>
              <w:pStyle w:val="Tabletext"/>
            </w:pPr>
            <w:r w:rsidRPr="00CF1119">
              <w:t xml:space="preserve">Предварительный пункт 2.12 повестки дня </w:t>
            </w:r>
            <w:r w:rsidR="008C3816" w:rsidRPr="00CF1119">
              <w:t>ВКР</w:t>
            </w:r>
            <w:r w:rsidR="00CF18CA" w:rsidRPr="00CF1119">
              <w:t>-27</w:t>
            </w:r>
            <w:r w:rsidRPr="00CF1119">
              <w:t xml:space="preserve">, содержащийся в </w:t>
            </w:r>
            <w:r w:rsidR="008C3816" w:rsidRPr="00CF1119">
              <w:t xml:space="preserve">Резолюции </w:t>
            </w:r>
            <w:r w:rsidR="00CF18CA" w:rsidRPr="00CF1119">
              <w:rPr>
                <w:b/>
                <w:bCs/>
              </w:rPr>
              <w:t>812 (</w:t>
            </w:r>
            <w:r w:rsidR="008C3816" w:rsidRPr="00CF1119">
              <w:rPr>
                <w:b/>
                <w:bCs/>
              </w:rPr>
              <w:t>ВКР</w:t>
            </w:r>
            <w:r w:rsidR="008C3816" w:rsidRPr="00CF1119">
              <w:rPr>
                <w:b/>
                <w:bCs/>
              </w:rPr>
              <w:noBreakHyphen/>
            </w:r>
            <w:r w:rsidR="00CF18CA" w:rsidRPr="00CF1119">
              <w:rPr>
                <w:b/>
                <w:bCs/>
              </w:rPr>
              <w:t>19)</w:t>
            </w:r>
          </w:p>
        </w:tc>
      </w:tr>
      <w:tr w:rsidR="00CF18CA" w:rsidRPr="00CF1119" w14:paraId="737BEDA5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8653" w14:textId="42744C55" w:rsidR="00CF18CA" w:rsidRPr="00CF1119" w:rsidRDefault="008A1B01" w:rsidP="008C3816">
            <w:pPr>
              <w:pStyle w:val="Tabletext"/>
            </w:pPr>
            <w:r w:rsidRPr="00CF1119">
              <w:lastRenderedPageBreak/>
              <w:t xml:space="preserve">Дополнительный документ </w:t>
            </w:r>
            <w:r w:rsidR="00CF18CA" w:rsidRPr="00CF1119">
              <w:t>8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93D" w14:textId="2B56D7C9" w:rsidR="00CF18CA" w:rsidRPr="00CF1119" w:rsidRDefault="00031675" w:rsidP="008C3816">
            <w:pPr>
              <w:pStyle w:val="Tabletext"/>
              <w:rPr>
                <w:szCs w:val="22"/>
              </w:rPr>
            </w:pPr>
            <w:r w:rsidRPr="00CF1119">
              <w:rPr>
                <w:szCs w:val="22"/>
              </w:rPr>
              <w:t xml:space="preserve">Предварительный пункт повестки дня </w:t>
            </w:r>
            <w:r w:rsidR="008C3816" w:rsidRPr="00CF1119">
              <w:rPr>
                <w:szCs w:val="22"/>
              </w:rPr>
              <w:t>ВКР</w:t>
            </w:r>
            <w:r w:rsidR="00CF18CA" w:rsidRPr="00CF1119">
              <w:rPr>
                <w:szCs w:val="22"/>
              </w:rPr>
              <w:t xml:space="preserve">-31 </w:t>
            </w:r>
            <w:r w:rsidRPr="00CF1119">
              <w:rPr>
                <w:szCs w:val="22"/>
              </w:rPr>
              <w:t xml:space="preserve">о возможных регламентарных положениях для недопущения вредных помех службам радиосвязи, вызываемых </w:t>
            </w:r>
            <w:r w:rsidR="00E74DCF" w:rsidRPr="00CF1119">
              <w:rPr>
                <w:szCs w:val="22"/>
              </w:rPr>
              <w:t>беспроводной передачей энергии (БПЭ)</w:t>
            </w:r>
          </w:p>
        </w:tc>
      </w:tr>
      <w:tr w:rsidR="00CF18CA" w:rsidRPr="00CF1119" w14:paraId="6638CEE8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907" w14:textId="7AA84B18" w:rsidR="00CF18CA" w:rsidRPr="00CF1119" w:rsidRDefault="008A1B01" w:rsidP="008C3816">
            <w:pPr>
              <w:pStyle w:val="Tabletext"/>
            </w:pPr>
            <w:r w:rsidRPr="00CF1119">
              <w:t>Дополнительный документ</w:t>
            </w:r>
            <w:r w:rsidR="00CF18CA" w:rsidRPr="00CF1119">
              <w:t xml:space="preserve"> 9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414D" w14:textId="21516E9D" w:rsidR="00CF18CA" w:rsidRPr="00CF1119" w:rsidRDefault="00031675" w:rsidP="008C3816">
            <w:pPr>
              <w:pStyle w:val="Tabletext"/>
            </w:pPr>
            <w:r w:rsidRPr="00CF1119">
              <w:rPr>
                <w:szCs w:val="22"/>
              </w:rPr>
              <w:t xml:space="preserve">Предварительный пункт 2.1 повестки дня </w:t>
            </w:r>
            <w:r w:rsidR="008C3816" w:rsidRPr="00CF1119">
              <w:t>ВКР</w:t>
            </w:r>
            <w:r w:rsidR="00CF18CA" w:rsidRPr="00CF1119">
              <w:t>-27</w:t>
            </w:r>
            <w:r w:rsidRPr="00CF1119">
              <w:t xml:space="preserve">, содержащийся в </w:t>
            </w:r>
            <w:r w:rsidR="008C3816" w:rsidRPr="00CF1119">
              <w:t xml:space="preserve">Резолюции </w:t>
            </w:r>
            <w:r w:rsidR="00CF18CA" w:rsidRPr="00CF1119">
              <w:rPr>
                <w:b/>
                <w:bCs/>
              </w:rPr>
              <w:t>812 (</w:t>
            </w:r>
            <w:r w:rsidR="008C3816" w:rsidRPr="00CF1119">
              <w:rPr>
                <w:b/>
                <w:bCs/>
              </w:rPr>
              <w:t>ВКР</w:t>
            </w:r>
            <w:r w:rsidR="008C3816" w:rsidRPr="00CF1119">
              <w:rPr>
                <w:b/>
                <w:bCs/>
              </w:rPr>
              <w:noBreakHyphen/>
            </w:r>
            <w:r w:rsidR="00CF18CA" w:rsidRPr="00CF1119">
              <w:rPr>
                <w:b/>
                <w:bCs/>
              </w:rPr>
              <w:t>19)</w:t>
            </w:r>
          </w:p>
        </w:tc>
      </w:tr>
      <w:tr w:rsidR="00CF18CA" w:rsidRPr="00CF1119" w14:paraId="34D4189F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35E" w14:textId="67B9D375" w:rsidR="00CF18CA" w:rsidRPr="00CF1119" w:rsidRDefault="008A1B01" w:rsidP="008C3816">
            <w:pPr>
              <w:pStyle w:val="Tabletext"/>
            </w:pPr>
            <w:r w:rsidRPr="00CF1119">
              <w:t>Дополнительный документ</w:t>
            </w:r>
            <w:r w:rsidR="00CF18CA" w:rsidRPr="00CF1119">
              <w:t xml:space="preserve"> 10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4500" w14:textId="7D51A103" w:rsidR="00CF18CA" w:rsidRPr="00CF1119" w:rsidRDefault="00031675" w:rsidP="008C3816">
            <w:pPr>
              <w:pStyle w:val="Tabletext"/>
            </w:pPr>
            <w:r w:rsidRPr="00CF1119">
              <w:rPr>
                <w:szCs w:val="22"/>
              </w:rPr>
              <w:t xml:space="preserve">Предварительный пункт 2.10 повестки дня </w:t>
            </w:r>
            <w:r w:rsidRPr="00CF1119">
              <w:t xml:space="preserve">ВКР-27, содержащийся в </w:t>
            </w:r>
            <w:r w:rsidR="008C3816" w:rsidRPr="00CF1119">
              <w:t xml:space="preserve">Резолюции </w:t>
            </w:r>
            <w:r w:rsidR="00CF18CA" w:rsidRPr="00CF1119">
              <w:rPr>
                <w:b/>
                <w:bCs/>
              </w:rPr>
              <w:t>812 (</w:t>
            </w:r>
            <w:r w:rsidR="008C3816" w:rsidRPr="00CF1119">
              <w:rPr>
                <w:b/>
                <w:bCs/>
              </w:rPr>
              <w:t>ВКР</w:t>
            </w:r>
            <w:r w:rsidR="008C3816" w:rsidRPr="00CF1119">
              <w:rPr>
                <w:b/>
                <w:bCs/>
              </w:rPr>
              <w:noBreakHyphen/>
            </w:r>
            <w:r w:rsidR="00CF18CA" w:rsidRPr="00CF1119">
              <w:rPr>
                <w:b/>
                <w:bCs/>
              </w:rPr>
              <w:t>19)</w:t>
            </w:r>
          </w:p>
        </w:tc>
      </w:tr>
      <w:tr w:rsidR="00CF18CA" w:rsidRPr="00CF1119" w14:paraId="4CAE0978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5CE9" w14:textId="17451889" w:rsidR="00CF18CA" w:rsidRPr="00CF1119" w:rsidRDefault="008A1B01" w:rsidP="008C3816">
            <w:pPr>
              <w:pStyle w:val="Tabletext"/>
            </w:pPr>
            <w:r w:rsidRPr="00CF1119">
              <w:t xml:space="preserve">Дополнительный документ </w:t>
            </w:r>
            <w:r w:rsidR="00CF18CA" w:rsidRPr="00CF1119">
              <w:t>11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259E" w14:textId="764E454A" w:rsidR="00CF18CA" w:rsidRPr="00CF1119" w:rsidRDefault="00031675" w:rsidP="008C3816">
            <w:pPr>
              <w:pStyle w:val="Tabletext"/>
            </w:pPr>
            <w:r w:rsidRPr="00CF1119">
              <w:rPr>
                <w:szCs w:val="22"/>
              </w:rPr>
              <w:t xml:space="preserve">Предварительный пункт 2.5 повестки дня </w:t>
            </w:r>
            <w:r w:rsidRPr="00CF1119">
              <w:t>ВКР-27, содержащийся в</w:t>
            </w:r>
            <w:r w:rsidR="00CF18CA" w:rsidRPr="00CF1119">
              <w:t xml:space="preserve"> </w:t>
            </w:r>
            <w:r w:rsidR="008C3816" w:rsidRPr="00CF1119">
              <w:t xml:space="preserve">Резолюции </w:t>
            </w:r>
            <w:r w:rsidR="00CF18CA" w:rsidRPr="00CF1119">
              <w:rPr>
                <w:b/>
                <w:bCs/>
              </w:rPr>
              <w:t>812 (</w:t>
            </w:r>
            <w:r w:rsidR="008C3816" w:rsidRPr="00CF1119">
              <w:rPr>
                <w:b/>
                <w:bCs/>
              </w:rPr>
              <w:t>ВКР</w:t>
            </w:r>
            <w:r w:rsidR="008C3816" w:rsidRPr="00CF1119">
              <w:rPr>
                <w:b/>
                <w:bCs/>
              </w:rPr>
              <w:noBreakHyphen/>
            </w:r>
            <w:r w:rsidR="00CF18CA" w:rsidRPr="00CF1119">
              <w:rPr>
                <w:b/>
                <w:bCs/>
              </w:rPr>
              <w:t>19)</w:t>
            </w:r>
          </w:p>
        </w:tc>
      </w:tr>
      <w:tr w:rsidR="00CF18CA" w:rsidRPr="00CF1119" w14:paraId="2C59CB6E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3016" w14:textId="7D110306" w:rsidR="00CF18CA" w:rsidRPr="00CF1119" w:rsidRDefault="008A1B01" w:rsidP="008C3816">
            <w:pPr>
              <w:pStyle w:val="Tabletext"/>
            </w:pPr>
            <w:r w:rsidRPr="00CF1119">
              <w:t xml:space="preserve">Дополнительный документ </w:t>
            </w:r>
            <w:r w:rsidR="00CF18CA" w:rsidRPr="00CF1119">
              <w:t>12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A09E" w14:textId="4A75DD12" w:rsidR="00CF18CA" w:rsidRPr="00CF1119" w:rsidRDefault="00031675" w:rsidP="008C3816">
            <w:pPr>
              <w:pStyle w:val="Tabletext"/>
            </w:pPr>
            <w:r w:rsidRPr="00CF1119">
              <w:rPr>
                <w:szCs w:val="22"/>
              </w:rPr>
              <w:t xml:space="preserve">Предварительный пункт 2.11 повестки дня </w:t>
            </w:r>
            <w:r w:rsidRPr="00CF1119">
              <w:t xml:space="preserve">ВКР-27, содержащийся в </w:t>
            </w:r>
            <w:r w:rsidR="008C3816" w:rsidRPr="00CF1119">
              <w:t xml:space="preserve">Резолюции </w:t>
            </w:r>
            <w:r w:rsidR="00CF18CA" w:rsidRPr="00CF1119">
              <w:rPr>
                <w:b/>
                <w:bCs/>
              </w:rPr>
              <w:t>812 (</w:t>
            </w:r>
            <w:r w:rsidR="008C3816" w:rsidRPr="00CF1119">
              <w:rPr>
                <w:b/>
                <w:bCs/>
              </w:rPr>
              <w:t>ВКР</w:t>
            </w:r>
            <w:r w:rsidR="008C3816" w:rsidRPr="00CF1119">
              <w:rPr>
                <w:b/>
                <w:bCs/>
              </w:rPr>
              <w:noBreakHyphen/>
            </w:r>
            <w:r w:rsidR="00CF18CA" w:rsidRPr="00CF1119">
              <w:rPr>
                <w:b/>
                <w:bCs/>
              </w:rPr>
              <w:t>19)</w:t>
            </w:r>
          </w:p>
        </w:tc>
      </w:tr>
      <w:tr w:rsidR="00CF18CA" w:rsidRPr="00CF1119" w14:paraId="07644D83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285" w14:textId="7CCD568E" w:rsidR="00CF18CA" w:rsidRPr="00CF1119" w:rsidRDefault="008A1B01" w:rsidP="008C3816">
            <w:pPr>
              <w:pStyle w:val="Tabletext"/>
            </w:pPr>
            <w:r w:rsidRPr="00CF1119">
              <w:t>Дополнительный документ</w:t>
            </w:r>
            <w:r w:rsidR="00CF18CA" w:rsidRPr="00CF1119">
              <w:t xml:space="preserve"> 13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6DB3" w14:textId="31EB6F96" w:rsidR="00CF18CA" w:rsidRPr="00CF1119" w:rsidRDefault="00031675" w:rsidP="008C3816">
            <w:pPr>
              <w:pStyle w:val="Tabletext"/>
              <w:rPr>
                <w:szCs w:val="22"/>
              </w:rPr>
            </w:pPr>
            <w:r w:rsidRPr="00CF1119">
              <w:rPr>
                <w:szCs w:val="22"/>
              </w:rPr>
              <w:t>Пункт повестки дня</w:t>
            </w:r>
            <w:r w:rsidR="00CF18CA" w:rsidRPr="00CF1119">
              <w:rPr>
                <w:szCs w:val="22"/>
              </w:rPr>
              <w:t xml:space="preserve"> </w:t>
            </w:r>
            <w:r w:rsidR="008C3816" w:rsidRPr="00CF1119">
              <w:rPr>
                <w:szCs w:val="22"/>
              </w:rPr>
              <w:t>ВКР</w:t>
            </w:r>
            <w:r w:rsidR="00CF18CA" w:rsidRPr="00CF1119">
              <w:rPr>
                <w:szCs w:val="22"/>
              </w:rPr>
              <w:t xml:space="preserve">-27 </w:t>
            </w:r>
            <w:r w:rsidR="00B902E6" w:rsidRPr="00CF1119">
              <w:rPr>
                <w:szCs w:val="22"/>
              </w:rPr>
              <w:t xml:space="preserve">о </w:t>
            </w:r>
            <w:r w:rsidR="00E74DCF" w:rsidRPr="00CF1119">
              <w:rPr>
                <w:szCs w:val="22"/>
              </w:rPr>
              <w:t>технических и регламентарных мерах для обеспечения сосуществования между космическими РСА и СРО в полосе частот 9,2−10,4 ГГц</w:t>
            </w:r>
          </w:p>
        </w:tc>
      </w:tr>
      <w:tr w:rsidR="00CF18CA" w:rsidRPr="00CF1119" w14:paraId="2019FD9F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5A21" w14:textId="4DFBFB67" w:rsidR="00CF18CA" w:rsidRPr="00CF1119" w:rsidRDefault="008A1B01" w:rsidP="008C3816">
            <w:pPr>
              <w:pStyle w:val="Tabletext"/>
            </w:pPr>
            <w:r w:rsidRPr="00CF1119">
              <w:t>Дополнительный документ</w:t>
            </w:r>
            <w:r w:rsidR="00CF18CA" w:rsidRPr="00CF1119">
              <w:t xml:space="preserve"> 14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7F08" w14:textId="0E9B9832" w:rsidR="00CF18CA" w:rsidRPr="00CF1119" w:rsidRDefault="00B902E6" w:rsidP="008C3816">
            <w:pPr>
              <w:pStyle w:val="Tabletext"/>
            </w:pPr>
            <w:r w:rsidRPr="00CF1119">
              <w:rPr>
                <w:szCs w:val="22"/>
              </w:rPr>
              <w:t xml:space="preserve">Предварительный пункт 2.6 повестки дня </w:t>
            </w:r>
            <w:r w:rsidRPr="00CF1119">
              <w:t xml:space="preserve">ВКР-27, содержащийся в </w:t>
            </w:r>
            <w:r w:rsidR="008C3816" w:rsidRPr="00CF1119">
              <w:t>Резолюции</w:t>
            </w:r>
            <w:r w:rsidR="00CF18CA" w:rsidRPr="00CF1119">
              <w:t xml:space="preserve"> </w:t>
            </w:r>
            <w:r w:rsidR="00CF18CA" w:rsidRPr="00CF1119">
              <w:rPr>
                <w:b/>
                <w:bCs/>
              </w:rPr>
              <w:t>812 (</w:t>
            </w:r>
            <w:r w:rsidR="008C3816" w:rsidRPr="00CF1119">
              <w:rPr>
                <w:b/>
                <w:bCs/>
              </w:rPr>
              <w:t>ВКР</w:t>
            </w:r>
            <w:r w:rsidR="008C3816" w:rsidRPr="00CF1119">
              <w:rPr>
                <w:b/>
                <w:bCs/>
              </w:rPr>
              <w:noBreakHyphen/>
            </w:r>
            <w:r w:rsidR="00CF18CA" w:rsidRPr="00CF1119">
              <w:rPr>
                <w:b/>
                <w:bCs/>
              </w:rPr>
              <w:t>19)</w:t>
            </w:r>
          </w:p>
        </w:tc>
      </w:tr>
      <w:tr w:rsidR="00CF18CA" w:rsidRPr="00CF1119" w14:paraId="1BFCCAAF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7A94" w14:textId="2EC62271" w:rsidR="00CF18CA" w:rsidRPr="00CF1119" w:rsidRDefault="008A1B01" w:rsidP="008C3816">
            <w:pPr>
              <w:pStyle w:val="Tabletext"/>
            </w:pPr>
            <w:r w:rsidRPr="00CF1119">
              <w:t xml:space="preserve">Дополнительный документ </w:t>
            </w:r>
            <w:r w:rsidR="00CF18CA" w:rsidRPr="00CF1119">
              <w:t>15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53FD" w14:textId="31E3B51B" w:rsidR="00CF18CA" w:rsidRPr="00CF1119" w:rsidRDefault="00B902E6" w:rsidP="008C3816">
            <w:pPr>
              <w:pStyle w:val="Tabletext"/>
            </w:pPr>
            <w:r w:rsidRPr="00CF1119">
              <w:rPr>
                <w:szCs w:val="22"/>
              </w:rPr>
              <w:t xml:space="preserve">Предварительный пункт 2.3 повестки дня </w:t>
            </w:r>
            <w:r w:rsidRPr="00CF1119">
              <w:t xml:space="preserve">ВКР-27, содержащийся в </w:t>
            </w:r>
            <w:r w:rsidR="008C3816" w:rsidRPr="00CF1119">
              <w:t xml:space="preserve">Резолюции </w:t>
            </w:r>
            <w:r w:rsidR="00CF18CA" w:rsidRPr="00CF1119">
              <w:rPr>
                <w:b/>
                <w:bCs/>
              </w:rPr>
              <w:t>812 (</w:t>
            </w:r>
            <w:r w:rsidR="008C3816" w:rsidRPr="00CF1119">
              <w:rPr>
                <w:b/>
                <w:bCs/>
              </w:rPr>
              <w:t>ВКР</w:t>
            </w:r>
            <w:r w:rsidR="008C3816" w:rsidRPr="00CF1119">
              <w:rPr>
                <w:b/>
                <w:bCs/>
              </w:rPr>
              <w:noBreakHyphen/>
            </w:r>
            <w:r w:rsidR="00CF18CA" w:rsidRPr="00CF1119">
              <w:rPr>
                <w:b/>
                <w:bCs/>
              </w:rPr>
              <w:t>19)</w:t>
            </w:r>
          </w:p>
        </w:tc>
      </w:tr>
      <w:tr w:rsidR="00CF18CA" w:rsidRPr="00CF1119" w14:paraId="722DBA90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0C6" w14:textId="3B47E572" w:rsidR="00CF18CA" w:rsidRPr="00CF1119" w:rsidRDefault="008A1B01" w:rsidP="008C3816">
            <w:pPr>
              <w:pStyle w:val="Tabletext"/>
            </w:pPr>
            <w:r w:rsidRPr="00CF1119">
              <w:t>Дополнительный документ</w:t>
            </w:r>
            <w:r w:rsidR="00CF18CA" w:rsidRPr="00CF1119">
              <w:t xml:space="preserve"> 16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46C" w14:textId="5C0DA8CE" w:rsidR="00CF18CA" w:rsidRPr="00CF1119" w:rsidRDefault="00B902E6" w:rsidP="008C3816">
            <w:pPr>
              <w:pStyle w:val="Tabletext"/>
            </w:pPr>
            <w:r w:rsidRPr="00CF1119">
              <w:rPr>
                <w:szCs w:val="22"/>
              </w:rPr>
              <w:t xml:space="preserve">Предварительный пункт 2.4 повестки дня </w:t>
            </w:r>
            <w:r w:rsidRPr="00CF1119">
              <w:t xml:space="preserve">ВКР-27, содержащийся в </w:t>
            </w:r>
            <w:r w:rsidR="008C3816" w:rsidRPr="00CF1119">
              <w:t xml:space="preserve">Резолюции </w:t>
            </w:r>
            <w:r w:rsidR="00CF18CA" w:rsidRPr="00CF1119">
              <w:rPr>
                <w:b/>
                <w:bCs/>
              </w:rPr>
              <w:t>812 (</w:t>
            </w:r>
            <w:r w:rsidR="008C3816" w:rsidRPr="00CF1119">
              <w:rPr>
                <w:b/>
                <w:bCs/>
              </w:rPr>
              <w:t>ВКР</w:t>
            </w:r>
            <w:r w:rsidR="008C3816" w:rsidRPr="00CF1119">
              <w:rPr>
                <w:b/>
                <w:bCs/>
              </w:rPr>
              <w:noBreakHyphen/>
            </w:r>
            <w:r w:rsidR="00CF18CA" w:rsidRPr="00CF1119">
              <w:rPr>
                <w:b/>
                <w:bCs/>
              </w:rPr>
              <w:t>19)</w:t>
            </w:r>
          </w:p>
        </w:tc>
      </w:tr>
      <w:tr w:rsidR="00CF18CA" w:rsidRPr="00CF1119" w14:paraId="155392C3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384" w14:textId="60DA6773" w:rsidR="00CF18CA" w:rsidRPr="00CF1119" w:rsidRDefault="008A1B01" w:rsidP="008C3816">
            <w:pPr>
              <w:pStyle w:val="Tabletext"/>
            </w:pPr>
            <w:r w:rsidRPr="00CF1119">
              <w:t>Дополнительный документ</w:t>
            </w:r>
            <w:r w:rsidR="00CF18CA" w:rsidRPr="00CF1119">
              <w:t xml:space="preserve"> 17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CDF" w14:textId="6CBAED7C" w:rsidR="00CF18CA" w:rsidRPr="00CF1119" w:rsidRDefault="00B902E6" w:rsidP="008C3816">
            <w:pPr>
              <w:pStyle w:val="Tabletext"/>
            </w:pPr>
            <w:r w:rsidRPr="00CF1119">
              <w:rPr>
                <w:szCs w:val="22"/>
              </w:rPr>
              <w:t xml:space="preserve">Предварительный пункт 2.13 повестки дня </w:t>
            </w:r>
            <w:r w:rsidRPr="00CF1119">
              <w:t xml:space="preserve">ВКР-27, содержащийся в </w:t>
            </w:r>
            <w:r w:rsidR="008C3816" w:rsidRPr="00CF1119">
              <w:t xml:space="preserve">Резолюции </w:t>
            </w:r>
            <w:r w:rsidR="00CF18CA" w:rsidRPr="00CF1119">
              <w:rPr>
                <w:b/>
                <w:bCs/>
              </w:rPr>
              <w:t>812 (</w:t>
            </w:r>
            <w:r w:rsidR="008C3816" w:rsidRPr="00CF1119">
              <w:rPr>
                <w:b/>
                <w:bCs/>
              </w:rPr>
              <w:t>ВКР</w:t>
            </w:r>
            <w:r w:rsidR="008C3816" w:rsidRPr="00CF1119">
              <w:rPr>
                <w:b/>
                <w:bCs/>
              </w:rPr>
              <w:noBreakHyphen/>
            </w:r>
            <w:r w:rsidR="00CF18CA" w:rsidRPr="00CF1119">
              <w:rPr>
                <w:b/>
                <w:bCs/>
              </w:rPr>
              <w:t>19)</w:t>
            </w:r>
          </w:p>
        </w:tc>
      </w:tr>
      <w:tr w:rsidR="00CF18CA" w:rsidRPr="00CF1119" w14:paraId="7D65F051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FDF5" w14:textId="12D7CF7B" w:rsidR="00CF18CA" w:rsidRPr="00CF1119" w:rsidRDefault="008A1B01" w:rsidP="008C3816">
            <w:pPr>
              <w:pStyle w:val="Tabletext"/>
            </w:pPr>
            <w:r w:rsidRPr="00CF1119">
              <w:t>Дополнительный документ</w:t>
            </w:r>
            <w:r w:rsidR="00CF18CA" w:rsidRPr="00CF1119">
              <w:t xml:space="preserve"> 18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5E9" w14:textId="6CCC2D30" w:rsidR="00CF18CA" w:rsidRPr="00CF1119" w:rsidRDefault="00B902E6" w:rsidP="008C3816">
            <w:pPr>
              <w:pStyle w:val="Tabletext"/>
            </w:pPr>
            <w:r w:rsidRPr="00CF1119">
              <w:rPr>
                <w:szCs w:val="22"/>
              </w:rPr>
              <w:t xml:space="preserve">Предварительный пункт 2.7 повестки дня </w:t>
            </w:r>
            <w:r w:rsidRPr="00CF1119">
              <w:t xml:space="preserve">ВКР-27, содержащийся в </w:t>
            </w:r>
            <w:r w:rsidR="008C3816" w:rsidRPr="00CF1119">
              <w:t xml:space="preserve">Резолюции </w:t>
            </w:r>
            <w:r w:rsidR="00CF18CA" w:rsidRPr="00CF1119">
              <w:rPr>
                <w:b/>
                <w:bCs/>
              </w:rPr>
              <w:t>812 (</w:t>
            </w:r>
            <w:r w:rsidR="008C3816" w:rsidRPr="00CF1119">
              <w:rPr>
                <w:b/>
                <w:bCs/>
              </w:rPr>
              <w:t>ВКР</w:t>
            </w:r>
            <w:r w:rsidR="008C3816" w:rsidRPr="00CF1119">
              <w:rPr>
                <w:b/>
                <w:bCs/>
              </w:rPr>
              <w:noBreakHyphen/>
            </w:r>
            <w:r w:rsidR="00CF18CA" w:rsidRPr="00CF1119">
              <w:rPr>
                <w:b/>
                <w:bCs/>
              </w:rPr>
              <w:t>19)</w:t>
            </w:r>
          </w:p>
        </w:tc>
      </w:tr>
      <w:tr w:rsidR="00CF18CA" w:rsidRPr="00CF1119" w14:paraId="2B52E231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47DD" w14:textId="4861797B" w:rsidR="00CF18CA" w:rsidRPr="00CF1119" w:rsidRDefault="008A1B01" w:rsidP="008C3816">
            <w:pPr>
              <w:pStyle w:val="Tabletext"/>
            </w:pPr>
            <w:r w:rsidRPr="00CF1119">
              <w:t xml:space="preserve">Дополнительный документ </w:t>
            </w:r>
            <w:r w:rsidR="00CF18CA" w:rsidRPr="00CF1119">
              <w:t>19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D9C" w14:textId="3D244C20" w:rsidR="00CF18CA" w:rsidRPr="00CF1119" w:rsidRDefault="00B902E6" w:rsidP="008C3816">
            <w:pPr>
              <w:pStyle w:val="Tabletext"/>
            </w:pPr>
            <w:r w:rsidRPr="00CF1119">
              <w:rPr>
                <w:szCs w:val="22"/>
              </w:rPr>
              <w:t xml:space="preserve">Предварительный пункт 2.8 повестки дня </w:t>
            </w:r>
            <w:r w:rsidRPr="00CF1119">
              <w:t>ВКР-27, содержащийся в</w:t>
            </w:r>
            <w:r w:rsidR="00CF18CA" w:rsidRPr="00CF1119">
              <w:t xml:space="preserve"> </w:t>
            </w:r>
            <w:r w:rsidR="008C3816" w:rsidRPr="00CF1119">
              <w:t xml:space="preserve">Резолюции </w:t>
            </w:r>
            <w:r w:rsidR="00CF18CA" w:rsidRPr="00CF1119">
              <w:rPr>
                <w:b/>
                <w:bCs/>
              </w:rPr>
              <w:t>812 (</w:t>
            </w:r>
            <w:r w:rsidR="008C3816" w:rsidRPr="00CF1119">
              <w:rPr>
                <w:b/>
                <w:bCs/>
              </w:rPr>
              <w:t>ВКР</w:t>
            </w:r>
            <w:r w:rsidR="008C3816" w:rsidRPr="00CF1119">
              <w:rPr>
                <w:b/>
                <w:bCs/>
              </w:rPr>
              <w:noBreakHyphen/>
            </w:r>
            <w:r w:rsidR="00CF18CA" w:rsidRPr="00CF1119">
              <w:rPr>
                <w:b/>
                <w:bCs/>
              </w:rPr>
              <w:t>19)</w:t>
            </w:r>
          </w:p>
        </w:tc>
      </w:tr>
      <w:tr w:rsidR="00CF18CA" w:rsidRPr="00CF1119" w14:paraId="47461743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49D8" w14:textId="2BF13084" w:rsidR="00CF18CA" w:rsidRPr="00CF1119" w:rsidRDefault="008A1B01" w:rsidP="008C3816">
            <w:pPr>
              <w:pStyle w:val="Tabletext"/>
            </w:pPr>
            <w:r w:rsidRPr="00CF1119">
              <w:t>Дополнительный документ</w:t>
            </w:r>
            <w:r w:rsidR="00CF18CA" w:rsidRPr="00CF1119">
              <w:t xml:space="preserve"> 20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A75B" w14:textId="474CF7BF" w:rsidR="00CF18CA" w:rsidRPr="00CF1119" w:rsidRDefault="00E74DCF" w:rsidP="008C3816">
            <w:pPr>
              <w:pStyle w:val="Tabletext"/>
              <w:rPr>
                <w:szCs w:val="22"/>
              </w:rPr>
            </w:pPr>
            <w:r w:rsidRPr="00CF1119">
              <w:rPr>
                <w:rFonts w:eastAsiaTheme="minorEastAsia"/>
                <w:szCs w:val="22"/>
              </w:rPr>
              <w:t xml:space="preserve">Возможное новое первичное распределение фиксированной </w:t>
            </w:r>
            <w:r w:rsidR="0012161B" w:rsidRPr="00CF1119">
              <w:rPr>
                <w:rFonts w:eastAsiaTheme="minorEastAsia"/>
                <w:szCs w:val="22"/>
              </w:rPr>
              <w:t>спутниковой службе</w:t>
            </w:r>
            <w:r w:rsidR="00CF18CA" w:rsidRPr="00CF1119">
              <w:rPr>
                <w:rFonts w:eastAsiaTheme="minorEastAsia"/>
                <w:szCs w:val="22"/>
              </w:rPr>
              <w:t xml:space="preserve"> (</w:t>
            </w:r>
            <w:r w:rsidR="008C3816" w:rsidRPr="00CF1119">
              <w:rPr>
                <w:rFonts w:eastAsiaTheme="minorEastAsia"/>
                <w:szCs w:val="22"/>
              </w:rPr>
              <w:t>космос</w:t>
            </w:r>
            <w:r w:rsidR="008C3816" w:rsidRPr="00CF1119">
              <w:rPr>
                <w:rFonts w:eastAsiaTheme="minorEastAsia"/>
                <w:szCs w:val="22"/>
              </w:rPr>
              <w:noBreakHyphen/>
              <w:t>Земля</w:t>
            </w:r>
            <w:r w:rsidR="00CF18CA" w:rsidRPr="00CF1119">
              <w:rPr>
                <w:rFonts w:eastAsiaTheme="minorEastAsia"/>
                <w:szCs w:val="22"/>
              </w:rPr>
              <w:t xml:space="preserve">) </w:t>
            </w:r>
            <w:r w:rsidR="0012161B" w:rsidRPr="00CF1119">
              <w:rPr>
                <w:rFonts w:eastAsiaTheme="minorEastAsia"/>
                <w:szCs w:val="22"/>
              </w:rPr>
              <w:t>в полосе частот</w:t>
            </w:r>
            <w:r w:rsidR="00CF18CA" w:rsidRPr="00CF1119">
              <w:rPr>
                <w:rFonts w:eastAsiaTheme="minorEastAsia"/>
                <w:szCs w:val="22"/>
              </w:rPr>
              <w:t xml:space="preserve"> 17</w:t>
            </w:r>
            <w:r w:rsidR="008C3816" w:rsidRPr="00CF1119">
              <w:rPr>
                <w:rFonts w:eastAsiaTheme="minorEastAsia"/>
                <w:szCs w:val="22"/>
              </w:rPr>
              <w:t>,</w:t>
            </w:r>
            <w:r w:rsidR="00CF18CA" w:rsidRPr="00CF1119">
              <w:rPr>
                <w:rFonts w:eastAsiaTheme="minorEastAsia"/>
                <w:szCs w:val="22"/>
              </w:rPr>
              <w:t>3</w:t>
            </w:r>
            <w:r w:rsidR="008C3816" w:rsidRPr="00CF1119">
              <w:rPr>
                <w:rFonts w:eastAsiaTheme="minorEastAsia"/>
                <w:szCs w:val="22"/>
              </w:rPr>
              <w:sym w:font="Symbol" w:char="F02D"/>
            </w:r>
            <w:r w:rsidR="00CF18CA" w:rsidRPr="00CF1119">
              <w:rPr>
                <w:rFonts w:eastAsiaTheme="minorEastAsia"/>
                <w:szCs w:val="22"/>
              </w:rPr>
              <w:t>17</w:t>
            </w:r>
            <w:r w:rsidR="008C3816" w:rsidRPr="00CF1119">
              <w:rPr>
                <w:rFonts w:eastAsiaTheme="minorEastAsia"/>
                <w:szCs w:val="22"/>
              </w:rPr>
              <w:t>,</w:t>
            </w:r>
            <w:r w:rsidR="00CF18CA" w:rsidRPr="00CF1119">
              <w:rPr>
                <w:rFonts w:eastAsiaTheme="minorEastAsia"/>
                <w:szCs w:val="22"/>
              </w:rPr>
              <w:t xml:space="preserve">7 </w:t>
            </w:r>
            <w:r w:rsidR="008C3816" w:rsidRPr="00CF1119">
              <w:rPr>
                <w:rFonts w:eastAsiaTheme="minorEastAsia"/>
                <w:szCs w:val="22"/>
              </w:rPr>
              <w:t>ГГц</w:t>
            </w:r>
            <w:r w:rsidR="0012161B" w:rsidRPr="00CF1119">
              <w:rPr>
                <w:rFonts w:eastAsiaTheme="minorEastAsia"/>
                <w:szCs w:val="22"/>
              </w:rPr>
              <w:t xml:space="preserve"> и</w:t>
            </w:r>
            <w:r w:rsidR="00CF18CA" w:rsidRPr="00CF1119">
              <w:rPr>
                <w:rFonts w:eastAsiaTheme="minorEastAsia"/>
                <w:szCs w:val="22"/>
              </w:rPr>
              <w:t xml:space="preserve"> </w:t>
            </w:r>
            <w:r w:rsidRPr="00CF1119">
              <w:rPr>
                <w:rFonts w:eastAsiaTheme="minorEastAsia"/>
                <w:szCs w:val="22"/>
              </w:rPr>
              <w:t>возможное новое первичное распределение р</w:t>
            </w:r>
            <w:r w:rsidR="0012161B" w:rsidRPr="00CF1119">
              <w:rPr>
                <w:rFonts w:eastAsiaTheme="minorEastAsia"/>
                <w:szCs w:val="22"/>
              </w:rPr>
              <w:t>адиовещательной спутниковой службе</w:t>
            </w:r>
            <w:r w:rsidR="00CF18CA" w:rsidRPr="00CF1119">
              <w:rPr>
                <w:rFonts w:eastAsiaTheme="minorEastAsia"/>
                <w:szCs w:val="22"/>
              </w:rPr>
              <w:t xml:space="preserve"> (</w:t>
            </w:r>
            <w:r w:rsidR="008C3816" w:rsidRPr="00CF1119">
              <w:rPr>
                <w:rFonts w:eastAsiaTheme="minorEastAsia"/>
                <w:szCs w:val="22"/>
              </w:rPr>
              <w:t>космос</w:t>
            </w:r>
            <w:r w:rsidR="008C3816" w:rsidRPr="00CF1119">
              <w:rPr>
                <w:rFonts w:eastAsiaTheme="minorEastAsia"/>
                <w:szCs w:val="22"/>
              </w:rPr>
              <w:noBreakHyphen/>
              <w:t>Земля</w:t>
            </w:r>
            <w:r w:rsidR="00CF18CA" w:rsidRPr="00CF1119">
              <w:rPr>
                <w:rFonts w:eastAsiaTheme="minorEastAsia"/>
                <w:szCs w:val="22"/>
              </w:rPr>
              <w:t xml:space="preserve">) </w:t>
            </w:r>
            <w:r w:rsidR="0012161B" w:rsidRPr="00CF1119">
              <w:rPr>
                <w:rFonts w:eastAsiaTheme="minorEastAsia"/>
                <w:szCs w:val="22"/>
              </w:rPr>
              <w:t xml:space="preserve">в полосе частот </w:t>
            </w:r>
            <w:r w:rsidR="00CF18CA" w:rsidRPr="00CF1119">
              <w:rPr>
                <w:rFonts w:eastAsiaTheme="minorEastAsia"/>
                <w:szCs w:val="22"/>
              </w:rPr>
              <w:t>17</w:t>
            </w:r>
            <w:r w:rsidR="008C3816" w:rsidRPr="00CF1119">
              <w:rPr>
                <w:rFonts w:eastAsiaTheme="minorEastAsia"/>
                <w:szCs w:val="22"/>
              </w:rPr>
              <w:t>,</w:t>
            </w:r>
            <w:r w:rsidR="00CF18CA" w:rsidRPr="00CF1119">
              <w:rPr>
                <w:rFonts w:eastAsiaTheme="minorEastAsia"/>
                <w:szCs w:val="22"/>
              </w:rPr>
              <w:t>3</w:t>
            </w:r>
            <w:r w:rsidR="008C3816" w:rsidRPr="00CF1119">
              <w:rPr>
                <w:rFonts w:eastAsiaTheme="minorEastAsia"/>
                <w:szCs w:val="22"/>
              </w:rPr>
              <w:t>‒</w:t>
            </w:r>
            <w:r w:rsidR="00CF18CA" w:rsidRPr="00CF1119">
              <w:rPr>
                <w:rFonts w:eastAsiaTheme="minorEastAsia"/>
                <w:szCs w:val="22"/>
              </w:rPr>
              <w:t>17</w:t>
            </w:r>
            <w:r w:rsidR="008C3816" w:rsidRPr="00CF1119">
              <w:rPr>
                <w:rFonts w:eastAsiaTheme="minorEastAsia"/>
                <w:szCs w:val="22"/>
              </w:rPr>
              <w:t>,</w:t>
            </w:r>
            <w:r w:rsidR="00CF18CA" w:rsidRPr="00CF1119">
              <w:rPr>
                <w:rFonts w:eastAsiaTheme="minorEastAsia"/>
                <w:szCs w:val="22"/>
              </w:rPr>
              <w:t xml:space="preserve">8 </w:t>
            </w:r>
            <w:r w:rsidR="008C3816" w:rsidRPr="00CF1119">
              <w:rPr>
                <w:rFonts w:eastAsiaTheme="minorEastAsia"/>
                <w:szCs w:val="22"/>
              </w:rPr>
              <w:t>ГГц</w:t>
            </w:r>
            <w:r w:rsidR="00CF18CA" w:rsidRPr="00CF1119">
              <w:rPr>
                <w:rFonts w:eastAsiaTheme="minorEastAsia"/>
                <w:szCs w:val="22"/>
              </w:rPr>
              <w:t xml:space="preserve"> </w:t>
            </w:r>
            <w:r w:rsidR="008C3816" w:rsidRPr="00CF1119">
              <w:rPr>
                <w:rFonts w:eastAsiaTheme="minorEastAsia"/>
                <w:szCs w:val="22"/>
              </w:rPr>
              <w:t>в Районе</w:t>
            </w:r>
            <w:r w:rsidR="00CF18CA" w:rsidRPr="00CF1119">
              <w:rPr>
                <w:rFonts w:eastAsiaTheme="minorEastAsia"/>
                <w:szCs w:val="22"/>
              </w:rPr>
              <w:t xml:space="preserve"> 3, </w:t>
            </w:r>
            <w:r w:rsidR="0012161B" w:rsidRPr="00CF1119">
              <w:rPr>
                <w:rFonts w:eastAsiaTheme="minorEastAsia"/>
                <w:szCs w:val="22"/>
              </w:rPr>
              <w:t>исследования мер защиты первичных служб от вторичного распределения радиолокационной службе в полосе частот</w:t>
            </w:r>
            <w:r w:rsidR="00CF18CA" w:rsidRPr="00CF1119">
              <w:rPr>
                <w:rFonts w:eastAsiaTheme="minorEastAsia"/>
                <w:szCs w:val="22"/>
              </w:rPr>
              <w:t xml:space="preserve"> 17</w:t>
            </w:r>
            <w:r w:rsidR="008C3816" w:rsidRPr="00CF1119">
              <w:rPr>
                <w:rFonts w:eastAsiaTheme="minorEastAsia"/>
                <w:szCs w:val="22"/>
              </w:rPr>
              <w:t>,</w:t>
            </w:r>
            <w:r w:rsidR="00CF18CA" w:rsidRPr="00CF1119">
              <w:rPr>
                <w:rFonts w:eastAsiaTheme="minorEastAsia"/>
                <w:szCs w:val="22"/>
              </w:rPr>
              <w:t>3</w:t>
            </w:r>
            <w:r w:rsidR="008C3816" w:rsidRPr="00CF1119">
              <w:rPr>
                <w:rFonts w:eastAsiaTheme="minorEastAsia"/>
                <w:szCs w:val="22"/>
              </w:rPr>
              <w:sym w:font="Symbol" w:char="F02D"/>
            </w:r>
            <w:r w:rsidR="00CF18CA" w:rsidRPr="00CF1119">
              <w:rPr>
                <w:rFonts w:eastAsiaTheme="minorEastAsia"/>
                <w:szCs w:val="22"/>
              </w:rPr>
              <w:t>17</w:t>
            </w:r>
            <w:r w:rsidR="008C3816" w:rsidRPr="00CF1119">
              <w:rPr>
                <w:rFonts w:eastAsiaTheme="minorEastAsia"/>
                <w:szCs w:val="22"/>
              </w:rPr>
              <w:t>,</w:t>
            </w:r>
            <w:r w:rsidR="00CF18CA" w:rsidRPr="00CF1119">
              <w:rPr>
                <w:rFonts w:eastAsiaTheme="minorEastAsia"/>
                <w:szCs w:val="22"/>
              </w:rPr>
              <w:t>7</w:t>
            </w:r>
            <w:r w:rsidR="00E83C01" w:rsidRPr="00CF1119">
              <w:rPr>
                <w:rFonts w:eastAsiaTheme="minorEastAsia"/>
                <w:szCs w:val="22"/>
              </w:rPr>
              <w:t> </w:t>
            </w:r>
            <w:r w:rsidR="008C3816" w:rsidRPr="00CF1119">
              <w:rPr>
                <w:rFonts w:eastAsiaTheme="minorEastAsia"/>
                <w:szCs w:val="22"/>
              </w:rPr>
              <w:t>ГГц</w:t>
            </w:r>
            <w:r w:rsidR="00CF18CA" w:rsidRPr="00CF1119">
              <w:rPr>
                <w:rFonts w:eastAsiaTheme="minorEastAsia"/>
                <w:szCs w:val="22"/>
              </w:rPr>
              <w:t xml:space="preserve"> </w:t>
            </w:r>
            <w:r w:rsidR="008C3816" w:rsidRPr="00CF1119">
              <w:rPr>
                <w:rFonts w:eastAsiaTheme="minorEastAsia"/>
                <w:szCs w:val="22"/>
              </w:rPr>
              <w:t>в Районе</w:t>
            </w:r>
            <w:r w:rsidR="00CF18CA" w:rsidRPr="00CF1119">
              <w:rPr>
                <w:rFonts w:eastAsiaTheme="minorEastAsia"/>
                <w:szCs w:val="22"/>
              </w:rPr>
              <w:t xml:space="preserve"> 3</w:t>
            </w:r>
            <w:r w:rsidR="0012161B" w:rsidRPr="00CF1119">
              <w:rPr>
                <w:rFonts w:eastAsiaTheme="minorEastAsia"/>
                <w:szCs w:val="22"/>
              </w:rPr>
              <w:t xml:space="preserve"> и разработка соответствующих положений</w:t>
            </w:r>
            <w:r w:rsidR="00CF18CA" w:rsidRPr="00CF1119">
              <w:rPr>
                <w:rFonts w:eastAsiaTheme="minorEastAsia"/>
                <w:szCs w:val="22"/>
              </w:rPr>
              <w:t xml:space="preserve">, </w:t>
            </w:r>
            <w:r w:rsidR="0012161B" w:rsidRPr="00CF1119">
              <w:rPr>
                <w:rFonts w:eastAsiaTheme="minorEastAsia"/>
                <w:szCs w:val="22"/>
              </w:rPr>
              <w:t>применимых к негеостационарных фиксированным спутниковым системам в направлении космос-Земля в полосе частот</w:t>
            </w:r>
            <w:r w:rsidR="00CF18CA" w:rsidRPr="00CF1119">
              <w:rPr>
                <w:rFonts w:eastAsiaTheme="minorEastAsia"/>
                <w:szCs w:val="22"/>
              </w:rPr>
              <w:t xml:space="preserve"> 17</w:t>
            </w:r>
            <w:r w:rsidR="008C3816" w:rsidRPr="00CF1119">
              <w:rPr>
                <w:rFonts w:eastAsiaTheme="minorEastAsia"/>
                <w:szCs w:val="22"/>
              </w:rPr>
              <w:t>,</w:t>
            </w:r>
            <w:r w:rsidR="00CF18CA" w:rsidRPr="00CF1119">
              <w:rPr>
                <w:rFonts w:eastAsiaTheme="minorEastAsia"/>
                <w:szCs w:val="22"/>
              </w:rPr>
              <w:t>3</w:t>
            </w:r>
            <w:r w:rsidR="008C3816" w:rsidRPr="00CF1119">
              <w:rPr>
                <w:rFonts w:eastAsiaTheme="minorEastAsia"/>
                <w:szCs w:val="22"/>
              </w:rPr>
              <w:t>‒</w:t>
            </w:r>
            <w:r w:rsidR="00CF18CA" w:rsidRPr="00CF1119">
              <w:rPr>
                <w:rFonts w:eastAsiaTheme="minorEastAsia"/>
                <w:szCs w:val="22"/>
              </w:rPr>
              <w:t>17</w:t>
            </w:r>
            <w:r w:rsidR="008C3816" w:rsidRPr="00CF1119">
              <w:rPr>
                <w:rFonts w:eastAsiaTheme="minorEastAsia"/>
                <w:szCs w:val="22"/>
              </w:rPr>
              <w:t>,</w:t>
            </w:r>
            <w:r w:rsidR="00CF18CA" w:rsidRPr="00CF1119">
              <w:rPr>
                <w:rFonts w:eastAsiaTheme="minorEastAsia"/>
                <w:szCs w:val="22"/>
              </w:rPr>
              <w:t xml:space="preserve">8 </w:t>
            </w:r>
            <w:r w:rsidR="008C3816" w:rsidRPr="00CF1119">
              <w:rPr>
                <w:rFonts w:eastAsiaTheme="minorEastAsia"/>
                <w:szCs w:val="22"/>
              </w:rPr>
              <w:t>ГГц</w:t>
            </w:r>
            <w:r w:rsidR="00CF18CA" w:rsidRPr="00CF1119">
              <w:rPr>
                <w:rFonts w:eastAsiaTheme="minorEastAsia"/>
                <w:szCs w:val="22"/>
              </w:rPr>
              <w:t xml:space="preserve"> </w:t>
            </w:r>
            <w:r w:rsidR="0012161B" w:rsidRPr="00CF1119">
              <w:rPr>
                <w:rFonts w:eastAsiaTheme="minorEastAsia"/>
                <w:szCs w:val="22"/>
              </w:rPr>
              <w:t>во всех Районах</w:t>
            </w:r>
          </w:p>
        </w:tc>
      </w:tr>
      <w:tr w:rsidR="00CF18CA" w:rsidRPr="00CF1119" w14:paraId="581C2614" w14:textId="77777777" w:rsidTr="008C3816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0EF" w14:textId="2E784D65" w:rsidR="00CF18CA" w:rsidRPr="00CF1119" w:rsidRDefault="008A1B01" w:rsidP="008C3816">
            <w:pPr>
              <w:pStyle w:val="Tabletext"/>
            </w:pPr>
            <w:r w:rsidRPr="00CF1119">
              <w:t>Дополнительный документ</w:t>
            </w:r>
            <w:r w:rsidR="00CF18CA" w:rsidRPr="00CF1119">
              <w:t xml:space="preserve"> 21 (Add.27)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DABC" w14:textId="71A26E52" w:rsidR="00CF18CA" w:rsidRPr="00CF1119" w:rsidRDefault="0012161B" w:rsidP="008C3816">
            <w:pPr>
              <w:pStyle w:val="Tabletext"/>
              <w:rPr>
                <w:szCs w:val="22"/>
              </w:rPr>
            </w:pPr>
            <w:r w:rsidRPr="00CF1119">
              <w:rPr>
                <w:szCs w:val="22"/>
              </w:rPr>
              <w:t xml:space="preserve">Предварительный пункт повестки дня </w:t>
            </w:r>
            <w:r w:rsidR="008C3816" w:rsidRPr="00CF1119">
              <w:rPr>
                <w:szCs w:val="22"/>
              </w:rPr>
              <w:t>ВКР</w:t>
            </w:r>
            <w:r w:rsidR="00CF18CA" w:rsidRPr="00CF1119">
              <w:rPr>
                <w:szCs w:val="22"/>
              </w:rPr>
              <w:t xml:space="preserve">-31: </w:t>
            </w:r>
            <w:r w:rsidR="0022083A" w:rsidRPr="00CF1119">
              <w:rPr>
                <w:szCs w:val="22"/>
              </w:rPr>
              <w:t>исследование возможного пересмотра условий совместного использования в полосе частот</w:t>
            </w:r>
            <w:r w:rsidR="00CF18CA" w:rsidRPr="00CF1119">
              <w:rPr>
                <w:szCs w:val="22"/>
              </w:rPr>
              <w:t xml:space="preserve"> 13</w:t>
            </w:r>
            <w:r w:rsidR="008C3816" w:rsidRPr="00CF1119">
              <w:rPr>
                <w:szCs w:val="22"/>
              </w:rPr>
              <w:t>,</w:t>
            </w:r>
            <w:r w:rsidR="00CF18CA" w:rsidRPr="00CF1119">
              <w:rPr>
                <w:szCs w:val="22"/>
              </w:rPr>
              <w:t>75</w:t>
            </w:r>
            <w:r w:rsidR="008C3816" w:rsidRPr="00CF1119">
              <w:rPr>
                <w:szCs w:val="22"/>
              </w:rPr>
              <w:t>‒</w:t>
            </w:r>
            <w:r w:rsidR="00CF18CA" w:rsidRPr="00CF1119">
              <w:rPr>
                <w:szCs w:val="22"/>
              </w:rPr>
              <w:t xml:space="preserve">14 </w:t>
            </w:r>
            <w:r w:rsidR="008C3816" w:rsidRPr="00CF1119">
              <w:rPr>
                <w:szCs w:val="22"/>
              </w:rPr>
              <w:t>ГГц</w:t>
            </w:r>
            <w:r w:rsidR="00CF18CA" w:rsidRPr="00CF1119">
              <w:rPr>
                <w:szCs w:val="22"/>
              </w:rPr>
              <w:t xml:space="preserve"> </w:t>
            </w:r>
            <w:r w:rsidR="0022083A" w:rsidRPr="00CF1119">
              <w:rPr>
                <w:szCs w:val="22"/>
              </w:rPr>
              <w:t xml:space="preserve">для содействия эффективному использованию полосы </w:t>
            </w:r>
            <w:r w:rsidR="00E74DCF" w:rsidRPr="00CF1119">
              <w:rPr>
                <w:szCs w:val="22"/>
              </w:rPr>
              <w:t>земными станциями ФСС на линии вверх с антеннами меньшего размера</w:t>
            </w:r>
          </w:p>
        </w:tc>
      </w:tr>
    </w:tbl>
    <w:p w14:paraId="1A41C7B5" w14:textId="514D2A66" w:rsidR="00CF18CA" w:rsidRPr="00CF1119" w:rsidRDefault="00CF18CA" w:rsidP="008C3816">
      <w:pPr>
        <w:tabs>
          <w:tab w:val="left" w:pos="720"/>
        </w:tabs>
        <w:overflowPunct/>
        <w:autoSpaceDE/>
        <w:adjustRightInd/>
        <w:spacing w:before="720"/>
        <w:jc w:val="center"/>
      </w:pPr>
      <w:r w:rsidRPr="00CF1119">
        <w:rPr>
          <w:b/>
          <w:bCs/>
        </w:rPr>
        <w:t>____________</w:t>
      </w:r>
    </w:p>
    <w:sectPr w:rsidR="00CF18CA" w:rsidRPr="00CF111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8124" w14:textId="77777777" w:rsidR="00B958BD" w:rsidRDefault="00B958BD">
      <w:r>
        <w:separator/>
      </w:r>
    </w:p>
  </w:endnote>
  <w:endnote w:type="continuationSeparator" w:id="0">
    <w:p w14:paraId="19501EE0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86C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53818C" w14:textId="7D96C3F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222E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FE10" w14:textId="0504D989" w:rsidR="00567276" w:rsidRDefault="002451E3" w:rsidP="00F33B22">
    <w:pPr>
      <w:pStyle w:val="Footer"/>
    </w:pPr>
    <w:r>
      <w:fldChar w:fldCharType="begin"/>
    </w:r>
    <w:r w:rsidRPr="002451E3">
      <w:instrText xml:space="preserve"> FILENAME \p  \* MERGEFORMAT </w:instrText>
    </w:r>
    <w:r>
      <w:fldChar w:fldCharType="separate"/>
    </w:r>
    <w:r w:rsidRPr="002451E3">
      <w:t>P:\RUS\ITU-R\CONF-R\CMR23\000\062ADD27R.docx</w:t>
    </w:r>
    <w:r>
      <w:fldChar w:fldCharType="end"/>
    </w:r>
    <w:r w:rsidRPr="002451E3">
      <w:t xml:space="preserve"> (</w:t>
    </w:r>
    <w:r>
      <w:t>528974</w:t>
    </w:r>
    <w:r w:rsidRPr="002451E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168C" w14:textId="2376F95C" w:rsidR="00567276" w:rsidRPr="002451E3" w:rsidRDefault="00567276" w:rsidP="00FB67E5">
    <w:pPr>
      <w:pStyle w:val="Footer"/>
    </w:pPr>
    <w:r>
      <w:fldChar w:fldCharType="begin"/>
    </w:r>
    <w:r w:rsidRPr="002451E3">
      <w:instrText xml:space="preserve"> FILENAME \p  \* MERGEFORMAT </w:instrText>
    </w:r>
    <w:r>
      <w:fldChar w:fldCharType="separate"/>
    </w:r>
    <w:r w:rsidR="002451E3" w:rsidRPr="002451E3">
      <w:t>P:\RUS\ITU-R\CONF-R\CMR23\000\062ADD27R.docx</w:t>
    </w:r>
    <w:r>
      <w:fldChar w:fldCharType="end"/>
    </w:r>
    <w:r w:rsidR="002451E3" w:rsidRPr="002451E3">
      <w:t xml:space="preserve"> (</w:t>
    </w:r>
    <w:r w:rsidR="002451E3">
      <w:t>528974</w:t>
    </w:r>
    <w:r w:rsidR="002451E3" w:rsidRPr="002451E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9D48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042A683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5E7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17761B7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F370862"/>
    <w:multiLevelType w:val="hybridMultilevel"/>
    <w:tmpl w:val="423095F2"/>
    <w:lvl w:ilvl="0" w:tplc="5BA0A5DE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041E34">
      <w:numFmt w:val="bullet"/>
      <w:lvlText w:val="–"/>
      <w:lvlJc w:val="left"/>
      <w:pPr>
        <w:ind w:left="1800" w:hanging="720"/>
      </w:pPr>
      <w:rPr>
        <w:rFonts w:ascii="Times New Roman" w:eastAsia="BatangChe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444219">
    <w:abstractNumId w:val="0"/>
  </w:num>
  <w:num w:numId="2" w16cid:durableId="135275590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89756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fr-CH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1675"/>
    <w:rsid w:val="0003535B"/>
    <w:rsid w:val="000A0EF3"/>
    <w:rsid w:val="000C3F55"/>
    <w:rsid w:val="000F33D8"/>
    <w:rsid w:val="000F39B4"/>
    <w:rsid w:val="00113D0B"/>
    <w:rsid w:val="0012161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2083A"/>
    <w:rsid w:val="00230582"/>
    <w:rsid w:val="002449AA"/>
    <w:rsid w:val="002451E3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3483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222E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A1B01"/>
    <w:rsid w:val="008B43F2"/>
    <w:rsid w:val="008C3257"/>
    <w:rsid w:val="008C3816"/>
    <w:rsid w:val="008C401C"/>
    <w:rsid w:val="009119CC"/>
    <w:rsid w:val="0091579D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6AB4"/>
    <w:rsid w:val="00AF6163"/>
    <w:rsid w:val="00B24E60"/>
    <w:rsid w:val="00B468A6"/>
    <w:rsid w:val="00B75113"/>
    <w:rsid w:val="00B902E6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108"/>
    <w:rsid w:val="00CC47C6"/>
    <w:rsid w:val="00CC4DE6"/>
    <w:rsid w:val="00CE5E47"/>
    <w:rsid w:val="00CF020F"/>
    <w:rsid w:val="00CF1119"/>
    <w:rsid w:val="00CF18CA"/>
    <w:rsid w:val="00CF3BE5"/>
    <w:rsid w:val="00D53715"/>
    <w:rsid w:val="00D71313"/>
    <w:rsid w:val="00D7331A"/>
    <w:rsid w:val="00DE2EBA"/>
    <w:rsid w:val="00E2253F"/>
    <w:rsid w:val="00E43E99"/>
    <w:rsid w:val="00E5155F"/>
    <w:rsid w:val="00E65919"/>
    <w:rsid w:val="00E74DCF"/>
    <w:rsid w:val="00E83C01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54D7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8C381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character" w:customStyle="1" w:styleId="TabletextChar">
    <w:name w:val="Table_text Char"/>
    <w:basedOn w:val="DefaultParagraphFont"/>
    <w:link w:val="Tabletext"/>
    <w:locked/>
    <w:rsid w:val="008C3816"/>
    <w:rPr>
      <w:rFonts w:ascii="Times New Roman" w:hAnsi="Times New Roman"/>
      <w:sz w:val="22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5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L Char,CV text Char,Dot pt Char,F5 List Paragraph Char,No Spacing1 Char,List Paragraph Char Char Char Char,Indicator Text Char,Numbered Para 1 Char,Bullet 1 Char"/>
    <w:basedOn w:val="DefaultParagraphFont"/>
    <w:link w:val="ListParagraph"/>
    <w:uiPriority w:val="99"/>
    <w:locked/>
    <w:rsid w:val="00CF18CA"/>
    <w:rPr>
      <w:rFonts w:ascii="Times New Roman" w:eastAsia="BatangChe" w:hAnsi="Times New Roman"/>
      <w:sz w:val="24"/>
      <w:szCs w:val="24"/>
      <w:lang w:val="en-GB" w:eastAsia="en-US"/>
    </w:rPr>
  </w:style>
  <w:style w:type="paragraph" w:styleId="ListParagraph">
    <w:name w:val="List Paragraph"/>
    <w:aliases w:val="List Paragraph1,Recommendation,List Paragraph11,L,CV text,Dot pt,F5 List Paragraph,No Spacing1,List Paragraph Char Char Char,Indicator Text,Numbered Para 1,Bullet 1,List Paragraph12,Bullet Points,MAIN CONTENT"/>
    <w:basedOn w:val="Normal"/>
    <w:link w:val="ListParagraphChar"/>
    <w:uiPriority w:val="99"/>
    <w:qFormat/>
    <w:rsid w:val="00CF18CA"/>
    <w:pPr>
      <w:numPr>
        <w:numId w:val="3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BatangChe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5A699-E4A6-4832-A5F0-1A3E1A7FE9F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ECF83-C05F-46C3-A2DB-9FBE4E94BF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R23-WRC23-C-0062!A27!MSW-R</vt:lpstr>
    </vt:vector>
  </TitlesOfParts>
  <Manager>General Secretariat - Pool</Manager>
  <Company>International Telecommunication Union (ITU)</Company>
  <LinksUpToDate>false</LinksUpToDate>
  <CharactersWithSpaces>4427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5</cp:revision>
  <cp:lastPrinted>2003-06-17T08:22:00Z</cp:lastPrinted>
  <dcterms:created xsi:type="dcterms:W3CDTF">2023-10-22T11:32:00Z</dcterms:created>
  <dcterms:modified xsi:type="dcterms:W3CDTF">2023-10-23T08:44:00Z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