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7CC28A2F" w14:textId="77777777" w:rsidTr="004C6D0B">
        <w:trPr>
          <w:cantSplit/>
        </w:trPr>
        <w:tc>
          <w:tcPr>
            <w:tcW w:w="1418" w:type="dxa"/>
            <w:vAlign w:val="center"/>
          </w:tcPr>
          <w:p w14:paraId="05B9949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8AC4EB" wp14:editId="02B1538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B864CB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A398C27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67DE0196" wp14:editId="4AEFC36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060772B" w14:textId="77777777" w:rsidTr="007D158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E3C1AF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2E46E1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B49E9B7" w14:textId="77777777" w:rsidTr="007D158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FC88E8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C11A09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2175224" w14:textId="77777777" w:rsidTr="007D158C">
        <w:trPr>
          <w:cantSplit/>
        </w:trPr>
        <w:tc>
          <w:tcPr>
            <w:tcW w:w="6663" w:type="dxa"/>
            <w:gridSpan w:val="2"/>
          </w:tcPr>
          <w:p w14:paraId="4D97E1C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368" w:type="dxa"/>
            <w:gridSpan w:val="2"/>
          </w:tcPr>
          <w:p w14:paraId="56BE6AE2" w14:textId="77777777" w:rsidR="005651C9" w:rsidRPr="007D158C" w:rsidRDefault="005A295E" w:rsidP="007D158C">
            <w:pPr>
              <w:tabs>
                <w:tab w:val="left" w:pos="851"/>
              </w:tabs>
              <w:spacing w:before="0"/>
              <w:ind w:left="-72" w:right="1"/>
              <w:rPr>
                <w:rFonts w:ascii="Verdana" w:hAnsi="Verdana"/>
                <w:b/>
                <w:sz w:val="18"/>
                <w:szCs w:val="18"/>
              </w:rPr>
            </w:pPr>
            <w:r w:rsidRPr="007D15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7D15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7D15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CD1D6CE" w14:textId="77777777" w:rsidTr="007D158C">
        <w:trPr>
          <w:cantSplit/>
        </w:trPr>
        <w:tc>
          <w:tcPr>
            <w:tcW w:w="6663" w:type="dxa"/>
            <w:gridSpan w:val="2"/>
          </w:tcPr>
          <w:p w14:paraId="33B71A74" w14:textId="77777777" w:rsidR="000F33D8" w:rsidRPr="007D15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27E92C9" w14:textId="77777777" w:rsidR="000F33D8" w:rsidRPr="005651C9" w:rsidRDefault="000F33D8" w:rsidP="007D158C">
            <w:pPr>
              <w:spacing w:before="0"/>
              <w:ind w:left="-72" w:right="1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08EF2AC" w14:textId="77777777" w:rsidTr="007D158C">
        <w:trPr>
          <w:cantSplit/>
        </w:trPr>
        <w:tc>
          <w:tcPr>
            <w:tcW w:w="6663" w:type="dxa"/>
            <w:gridSpan w:val="2"/>
          </w:tcPr>
          <w:p w14:paraId="392A4FA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273DFFE6" w14:textId="77777777" w:rsidR="000F33D8" w:rsidRPr="005651C9" w:rsidRDefault="000F33D8" w:rsidP="007D158C">
            <w:pPr>
              <w:spacing w:before="0"/>
              <w:ind w:left="-72" w:right="1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14:paraId="48887DB0" w14:textId="77777777" w:rsidTr="009546EA">
        <w:trPr>
          <w:cantSplit/>
        </w:trPr>
        <w:tc>
          <w:tcPr>
            <w:tcW w:w="10031" w:type="dxa"/>
            <w:gridSpan w:val="4"/>
          </w:tcPr>
          <w:p w14:paraId="57007B5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80B1EAB" w14:textId="77777777">
        <w:trPr>
          <w:cantSplit/>
        </w:trPr>
        <w:tc>
          <w:tcPr>
            <w:tcW w:w="10031" w:type="dxa"/>
            <w:gridSpan w:val="4"/>
          </w:tcPr>
          <w:p w14:paraId="374AB4E9" w14:textId="77777777" w:rsidR="000F33D8" w:rsidRPr="007D158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D158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7D158C" w14:paraId="55F6B28E" w14:textId="77777777">
        <w:trPr>
          <w:cantSplit/>
        </w:trPr>
        <w:tc>
          <w:tcPr>
            <w:tcW w:w="10031" w:type="dxa"/>
            <w:gridSpan w:val="4"/>
          </w:tcPr>
          <w:p w14:paraId="6DA45FA8" w14:textId="3592C00E" w:rsidR="000F33D8" w:rsidRPr="005819BB" w:rsidRDefault="007D158C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D158C" w14:paraId="77F1CA55" w14:textId="77777777">
        <w:trPr>
          <w:cantSplit/>
        </w:trPr>
        <w:tc>
          <w:tcPr>
            <w:tcW w:w="10031" w:type="dxa"/>
            <w:gridSpan w:val="4"/>
          </w:tcPr>
          <w:p w14:paraId="742CDB9B" w14:textId="77777777" w:rsidR="000F33D8" w:rsidRPr="005651C9" w:rsidRDefault="000F33D8" w:rsidP="00E65D47">
            <w:pPr>
              <w:pStyle w:val="Title2"/>
              <w:spacing w:before="240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93AC858" w14:textId="77777777">
        <w:trPr>
          <w:cantSplit/>
        </w:trPr>
        <w:tc>
          <w:tcPr>
            <w:tcW w:w="10031" w:type="dxa"/>
            <w:gridSpan w:val="4"/>
          </w:tcPr>
          <w:p w14:paraId="11EC16FE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7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4F24A90A" w14:textId="77777777" w:rsidR="005819BB" w:rsidRPr="00A24D52" w:rsidRDefault="005819BB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</w:t>
      </w:r>
      <w:proofErr w:type="spellStart"/>
      <w:r w:rsidRPr="0022281C">
        <w:t>Пересм</w:t>
      </w:r>
      <w:proofErr w:type="spellEnd"/>
      <w:r w:rsidRPr="0022281C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</w:t>
      </w:r>
      <w:proofErr w:type="spellStart"/>
      <w:r w:rsidRPr="0022281C">
        <w:rPr>
          <w:b/>
          <w:bCs/>
        </w:rPr>
        <w:t>Пересм</w:t>
      </w:r>
      <w:proofErr w:type="spellEnd"/>
      <w:r w:rsidRPr="0022281C">
        <w:rPr>
          <w:b/>
          <w:bCs/>
        </w:rPr>
        <w:t>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2863999" w14:textId="4C561DFC" w:rsidR="005819BB" w:rsidRPr="0016442F" w:rsidRDefault="005819BB" w:rsidP="005819B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25C61BE" w14:textId="4A292750" w:rsidR="005819BB" w:rsidRPr="0016442F" w:rsidRDefault="0016442F" w:rsidP="005819BB">
      <w:pPr>
        <w:spacing w:after="120"/>
      </w:pPr>
      <w:r w:rsidRPr="0016442F">
        <w:t xml:space="preserve">Общие предложения </w:t>
      </w:r>
      <w:proofErr w:type="spellStart"/>
      <w:r w:rsidRPr="0016442F">
        <w:t>АТСЭ</w:t>
      </w:r>
      <w:proofErr w:type="spellEnd"/>
      <w:r w:rsidRPr="0016442F">
        <w:t xml:space="preserve"> (ОП </w:t>
      </w:r>
      <w:proofErr w:type="spellStart"/>
      <w:r w:rsidRPr="0016442F">
        <w:t>АТСЭ</w:t>
      </w:r>
      <w:proofErr w:type="spellEnd"/>
      <w:r w:rsidRPr="0016442F">
        <w:t xml:space="preserve">) по пункту </w:t>
      </w:r>
      <w:r w:rsidR="000D4025">
        <w:rPr>
          <w:lang w:val="en-GB"/>
        </w:rPr>
        <w:t>7</w:t>
      </w:r>
      <w:r w:rsidRPr="0016442F">
        <w:t xml:space="preserve"> повестки дня ВКР-23 представлены в дополнительных документах к настоящему документу на основании следующей таблицы</w:t>
      </w:r>
      <w:r w:rsidR="005819BB" w:rsidRPr="0016442F">
        <w:t>:</w:t>
      </w:r>
    </w:p>
    <w:tbl>
      <w:tblPr>
        <w:tblStyle w:val="TableGrid"/>
        <w:tblW w:w="9389" w:type="dxa"/>
        <w:jc w:val="center"/>
        <w:tblLook w:val="04A0" w:firstRow="1" w:lastRow="0" w:firstColumn="1" w:lastColumn="0" w:noHBand="0" w:noVBand="1"/>
      </w:tblPr>
      <w:tblGrid>
        <w:gridCol w:w="6096"/>
        <w:gridCol w:w="3293"/>
      </w:tblGrid>
      <w:tr w:rsidR="005819BB" w:rsidRPr="002555BF" w14:paraId="0C713DD6" w14:textId="77777777" w:rsidTr="00E65D47">
        <w:trPr>
          <w:cantSplit/>
          <w:tblHeader/>
          <w:jc w:val="center"/>
        </w:trPr>
        <w:tc>
          <w:tcPr>
            <w:tcW w:w="6096" w:type="dxa"/>
          </w:tcPr>
          <w:p w14:paraId="7EF6CFAB" w14:textId="7DAB6BEE" w:rsidR="005819BB" w:rsidRPr="0016442F" w:rsidRDefault="0016442F" w:rsidP="00E65D47">
            <w:pPr>
              <w:pStyle w:val="Tablehead"/>
              <w:keepNext w:val="0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>Тема пункта 7 повестки дня</w:t>
            </w:r>
          </w:p>
        </w:tc>
        <w:tc>
          <w:tcPr>
            <w:tcW w:w="3293" w:type="dxa"/>
          </w:tcPr>
          <w:p w14:paraId="5D89D9B1" w14:textId="3275E888" w:rsidR="005819BB" w:rsidRPr="005819BB" w:rsidRDefault="005819BB" w:rsidP="00E65D47">
            <w:pPr>
              <w:pStyle w:val="Tablehead"/>
              <w:keepNext w:val="0"/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>Дополнительный документ</w:t>
            </w:r>
          </w:p>
        </w:tc>
      </w:tr>
      <w:tr w:rsidR="005819BB" w:rsidRPr="002555BF" w14:paraId="0127BCE7" w14:textId="77777777" w:rsidTr="00E65D47">
        <w:trPr>
          <w:cantSplit/>
          <w:jc w:val="center"/>
        </w:trPr>
        <w:tc>
          <w:tcPr>
            <w:tcW w:w="6096" w:type="dxa"/>
          </w:tcPr>
          <w:p w14:paraId="6F5DE8BF" w14:textId="5F13BF26" w:rsidR="005819BB" w:rsidRPr="0016442F" w:rsidRDefault="0016442F" w:rsidP="00E65D47">
            <w:pPr>
              <w:pStyle w:val="Tabletext"/>
              <w:spacing w:before="20" w:after="20" w:line="220" w:lineRule="exact"/>
            </w:pPr>
            <w:r>
              <w:rPr>
                <w:b/>
                <w:bCs/>
              </w:rPr>
              <w:t>Тема</w:t>
            </w:r>
            <w:r w:rsidR="005819BB" w:rsidRPr="0016442F">
              <w:rPr>
                <w:b/>
                <w:bCs/>
              </w:rPr>
              <w:t xml:space="preserve"> </w:t>
            </w:r>
            <w:r w:rsidR="005819BB" w:rsidRPr="0016442F">
              <w:rPr>
                <w:b/>
                <w:bCs/>
                <w:lang w:val="it-IT"/>
              </w:rPr>
              <w:t>A</w:t>
            </w:r>
            <w:r w:rsidR="005819BB" w:rsidRPr="0016442F">
              <w:t xml:space="preserve"> – </w:t>
            </w:r>
            <w:r>
              <w:t xml:space="preserve">Орбитальные допуски </w:t>
            </w:r>
            <w:proofErr w:type="spellStart"/>
            <w:r>
              <w:t>НГСО</w:t>
            </w:r>
            <w:proofErr w:type="spellEnd"/>
          </w:p>
        </w:tc>
        <w:tc>
          <w:tcPr>
            <w:tcW w:w="3293" w:type="dxa"/>
          </w:tcPr>
          <w:p w14:paraId="00B6D576" w14:textId="7373143F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1 (Add.22)</w:t>
            </w:r>
          </w:p>
        </w:tc>
      </w:tr>
      <w:tr w:rsidR="005819BB" w:rsidRPr="002555BF" w14:paraId="742F0010" w14:textId="77777777" w:rsidTr="00E65D47">
        <w:trPr>
          <w:cantSplit/>
          <w:jc w:val="center"/>
        </w:trPr>
        <w:tc>
          <w:tcPr>
            <w:tcW w:w="6096" w:type="dxa"/>
          </w:tcPr>
          <w:p w14:paraId="6C86A3C3" w14:textId="2EF2B8D7" w:rsidR="005819BB" w:rsidRPr="0016442F" w:rsidRDefault="0016442F" w:rsidP="00E65D47">
            <w:pPr>
              <w:pStyle w:val="Tabletext"/>
              <w:spacing w:before="20" w:after="20" w:line="220" w:lineRule="exact"/>
            </w:pPr>
            <w:proofErr w:type="spellStart"/>
            <w:r>
              <w:rPr>
                <w:b/>
                <w:bCs/>
                <w:lang w:val="en-GB"/>
              </w:rPr>
              <w:t>Тема</w:t>
            </w:r>
            <w:proofErr w:type="spellEnd"/>
            <w:r w:rsidR="005819BB" w:rsidRPr="005819BB">
              <w:rPr>
                <w:b/>
                <w:bCs/>
                <w:lang w:val="en-GB"/>
              </w:rPr>
              <w:t xml:space="preserve"> B</w:t>
            </w:r>
            <w:r w:rsidR="005819BB" w:rsidRPr="00ED00F9">
              <w:rPr>
                <w:lang w:val="en-GB"/>
              </w:rPr>
              <w:t xml:space="preserve"> </w:t>
            </w:r>
            <w:r w:rsidR="005819BB" w:rsidRPr="005819BB">
              <w:rPr>
                <w:lang w:val="en-GB"/>
              </w:rPr>
              <w:t xml:space="preserve">– </w:t>
            </w:r>
            <w:r w:rsidR="000D4025">
              <w:t>Представление отчетов по завершении этапов</w:t>
            </w:r>
          </w:p>
        </w:tc>
        <w:tc>
          <w:tcPr>
            <w:tcW w:w="3293" w:type="dxa"/>
          </w:tcPr>
          <w:p w14:paraId="04455DE0" w14:textId="29FAD144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2 (Add.22)</w:t>
            </w:r>
          </w:p>
        </w:tc>
      </w:tr>
      <w:tr w:rsidR="005819BB" w:rsidRPr="002555BF" w14:paraId="21C4EB4B" w14:textId="77777777" w:rsidTr="00E65D47">
        <w:trPr>
          <w:cantSplit/>
          <w:jc w:val="center"/>
        </w:trPr>
        <w:tc>
          <w:tcPr>
            <w:tcW w:w="6096" w:type="dxa"/>
          </w:tcPr>
          <w:p w14:paraId="4A224DAA" w14:textId="4801F2B7" w:rsidR="005819BB" w:rsidRPr="0016442F" w:rsidRDefault="0016442F" w:rsidP="00E65D47">
            <w:pPr>
              <w:pStyle w:val="Tabletext"/>
              <w:spacing w:before="20" w:after="20" w:line="220" w:lineRule="exact"/>
            </w:pPr>
            <w:r w:rsidRPr="0016442F">
              <w:rPr>
                <w:b/>
                <w:bCs/>
              </w:rPr>
              <w:t>Тема</w:t>
            </w:r>
            <w:r w:rsidR="005819BB" w:rsidRPr="0016442F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C</w:t>
            </w:r>
            <w:r w:rsidR="005819BB" w:rsidRPr="0016442F">
              <w:t xml:space="preserve"> – </w:t>
            </w:r>
            <w:r>
              <w:t>З</w:t>
            </w:r>
            <w:r w:rsidRPr="0016442F">
              <w:t>ащита сетей ГСО ПСС в диапазонах частот 7/8 ГГц и 20/30 ГГц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210A434F" w14:textId="20BF7947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3 (Add.22)</w:t>
            </w:r>
          </w:p>
        </w:tc>
      </w:tr>
      <w:tr w:rsidR="005819BB" w:rsidRPr="005819BB" w14:paraId="5D7C886E" w14:textId="77777777" w:rsidTr="00E65D47">
        <w:trPr>
          <w:cantSplit/>
          <w:jc w:val="center"/>
        </w:trPr>
        <w:tc>
          <w:tcPr>
            <w:tcW w:w="6096" w:type="dxa"/>
          </w:tcPr>
          <w:p w14:paraId="1A835B90" w14:textId="3DA5CA57" w:rsidR="005819BB" w:rsidRPr="00453F88" w:rsidRDefault="0016442F" w:rsidP="00E65D47">
            <w:pPr>
              <w:pStyle w:val="Tabletext"/>
              <w:spacing w:before="20" w:after="20" w:line="220" w:lineRule="exact"/>
              <w:rPr>
                <w:b/>
                <w:bCs/>
              </w:rPr>
            </w:pPr>
            <w:r w:rsidRPr="00453F88">
              <w:rPr>
                <w:b/>
                <w:bCs/>
              </w:rPr>
              <w:t>Тема</w:t>
            </w:r>
            <w:r w:rsidR="005819BB" w:rsidRPr="00453F88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D</w:t>
            </w:r>
          </w:p>
          <w:p w14:paraId="3C5C6972" w14:textId="60B4F9D9" w:rsidR="005819BB" w:rsidRPr="00453F88" w:rsidRDefault="005819BB" w:rsidP="00E65D47">
            <w:pPr>
              <w:pStyle w:val="Tabletext"/>
              <w:spacing w:before="20" w:after="20" w:line="220" w:lineRule="exact"/>
            </w:pPr>
            <w:r w:rsidRPr="005819BB">
              <w:rPr>
                <w:lang w:val="en-GB"/>
              </w:rPr>
              <w:t>D</w:t>
            </w:r>
            <w:r w:rsidRPr="00453F88">
              <w:t xml:space="preserve">1 – </w:t>
            </w:r>
            <w:r w:rsidR="000D4025">
              <w:t>Внесение изменений в Приложение</w:t>
            </w:r>
            <w:r w:rsidR="000D4025" w:rsidRPr="00453F88">
              <w:t xml:space="preserve"> 1 </w:t>
            </w:r>
            <w:r w:rsidR="000D4025">
              <w:t xml:space="preserve">к Дополнению </w:t>
            </w:r>
            <w:r w:rsidR="000D4025" w:rsidRPr="00453F88">
              <w:t xml:space="preserve">4 </w:t>
            </w:r>
            <w:r w:rsidR="000D4025">
              <w:t>к Приложению</w:t>
            </w:r>
            <w:r w:rsidR="008B3135">
              <w:rPr>
                <w:lang w:val="en-US"/>
              </w:rPr>
              <w:t> </w:t>
            </w:r>
            <w:r w:rsidRPr="00453F88">
              <w:rPr>
                <w:b/>
                <w:bCs/>
              </w:rPr>
              <w:t>30</w:t>
            </w:r>
            <w:r w:rsidRPr="005819BB">
              <w:rPr>
                <w:b/>
                <w:bCs/>
                <w:lang w:val="en-GB"/>
              </w:rPr>
              <w:t>B</w:t>
            </w:r>
            <w:r w:rsidR="00453F88" w:rsidRPr="00453F88">
              <w:t xml:space="preserve"> </w:t>
            </w:r>
            <w:r w:rsidR="000D4025">
              <w:t>к РР</w:t>
            </w:r>
          </w:p>
          <w:p w14:paraId="404614DA" w14:textId="09092D92" w:rsidR="005819BB" w:rsidRPr="00453F88" w:rsidRDefault="005819BB" w:rsidP="00E65D47">
            <w:pPr>
              <w:pStyle w:val="Tabletext"/>
              <w:spacing w:before="20" w:after="20" w:line="220" w:lineRule="exact"/>
            </w:pPr>
            <w:r w:rsidRPr="005819BB">
              <w:rPr>
                <w:lang w:val="en-GB"/>
              </w:rPr>
              <w:t>D</w:t>
            </w:r>
            <w:r w:rsidRPr="00453F88">
              <w:t xml:space="preserve">2 – </w:t>
            </w:r>
            <w:r w:rsidR="00453F88">
              <w:t xml:space="preserve">Новые параметры </w:t>
            </w:r>
            <w:r w:rsidR="000D4025">
              <w:t xml:space="preserve">Приложения </w:t>
            </w:r>
            <w:r w:rsidR="00453F88" w:rsidRPr="000D4025">
              <w:rPr>
                <w:b/>
                <w:bCs/>
              </w:rPr>
              <w:t>4</w:t>
            </w:r>
            <w:r w:rsidRPr="00453F88">
              <w:t xml:space="preserve"> </w:t>
            </w:r>
            <w:r w:rsidR="00453F88">
              <w:t>для обновлени</w:t>
            </w:r>
            <w:r w:rsidR="000D4025">
              <w:t>я</w:t>
            </w:r>
            <w:r w:rsidR="00453F88">
              <w:t xml:space="preserve"> Рек</w:t>
            </w:r>
            <w:r w:rsidR="000D4025">
              <w:t>омендации</w:t>
            </w:r>
            <w:r w:rsidRPr="00453F88">
              <w:t xml:space="preserve"> </w:t>
            </w:r>
            <w:r w:rsidR="00453F88">
              <w:t>МСЭ</w:t>
            </w:r>
            <w:r w:rsidR="008B3135">
              <w:noBreakHyphen/>
            </w:r>
            <w:r w:rsidRPr="005819BB">
              <w:rPr>
                <w:lang w:val="en-GB"/>
              </w:rPr>
              <w:t>R</w:t>
            </w:r>
            <w:r w:rsidRPr="00453F88">
              <w:t xml:space="preserve"> </w:t>
            </w:r>
            <w:r w:rsidRPr="005819BB">
              <w:rPr>
                <w:lang w:val="en-GB"/>
              </w:rPr>
              <w:t>S</w:t>
            </w:r>
            <w:r w:rsidRPr="00453F88">
              <w:t>.1503</w:t>
            </w:r>
          </w:p>
          <w:p w14:paraId="5B9AD240" w14:textId="100E24CA" w:rsidR="005819BB" w:rsidRPr="00453F88" w:rsidRDefault="005819BB" w:rsidP="00E65D47">
            <w:pPr>
              <w:pStyle w:val="Tabletext"/>
              <w:spacing w:before="20" w:after="20" w:line="220" w:lineRule="exact"/>
            </w:pPr>
            <w:r w:rsidRPr="005819BB">
              <w:rPr>
                <w:lang w:val="en-GB"/>
              </w:rPr>
              <w:t>D</w:t>
            </w:r>
            <w:r w:rsidRPr="00453F88">
              <w:t xml:space="preserve">3 – </w:t>
            </w:r>
            <w:r w:rsidR="00453F88" w:rsidRPr="00453F88">
              <w:t>Напоминания БР о вводе в действие/повторном вводе в действие</w:t>
            </w:r>
          </w:p>
        </w:tc>
        <w:tc>
          <w:tcPr>
            <w:tcW w:w="3293" w:type="dxa"/>
          </w:tcPr>
          <w:p w14:paraId="4CC48C43" w14:textId="77777777" w:rsidR="00ED00F9" w:rsidRDefault="00ED00F9" w:rsidP="00E65D47">
            <w:pPr>
              <w:pStyle w:val="Tabletext"/>
              <w:spacing w:before="20" w:after="20" w:line="220" w:lineRule="exact"/>
            </w:pPr>
          </w:p>
          <w:p w14:paraId="2C74C732" w14:textId="2F66ADC1" w:rsidR="00ED00F9" w:rsidRDefault="005819BB" w:rsidP="00E65D47">
            <w:pPr>
              <w:pStyle w:val="Tabletext"/>
              <w:spacing w:before="20" w:after="20" w:line="220" w:lineRule="exact"/>
            </w:pPr>
            <w:r w:rsidRPr="005819BB">
              <w:t>Дополнительный документ 4 (</w:t>
            </w:r>
            <w:r w:rsidRPr="005819BB">
              <w:rPr>
                <w:lang w:val="en-GB"/>
              </w:rPr>
              <w:t>Add</w:t>
            </w:r>
            <w:r w:rsidRPr="005819BB">
              <w:t>.22)</w:t>
            </w:r>
            <w:r w:rsidR="00ED00F9">
              <w:br/>
            </w:r>
          </w:p>
          <w:p w14:paraId="0DD73224" w14:textId="4401532D" w:rsidR="00ED00F9" w:rsidRDefault="005819BB" w:rsidP="00E65D47">
            <w:pPr>
              <w:pStyle w:val="Tabletext"/>
              <w:spacing w:before="20" w:after="20" w:line="220" w:lineRule="exact"/>
              <w:rPr>
                <w:lang w:val="en-GB"/>
              </w:rPr>
            </w:pPr>
            <w:r w:rsidRPr="005819BB">
              <w:t>Дополнительный документ 5 (</w:t>
            </w:r>
            <w:r w:rsidRPr="005819BB">
              <w:rPr>
                <w:lang w:val="en-GB"/>
              </w:rPr>
              <w:t>Add</w:t>
            </w:r>
            <w:r w:rsidRPr="005819BB">
              <w:t>.22)</w:t>
            </w:r>
            <w:r w:rsidR="00ED00F9">
              <w:br/>
            </w:r>
          </w:p>
          <w:p w14:paraId="4157B9B7" w14:textId="170AA135" w:rsidR="005819BB" w:rsidRPr="005819BB" w:rsidRDefault="005819BB" w:rsidP="00E65D47">
            <w:pPr>
              <w:pStyle w:val="Tabletext"/>
              <w:spacing w:before="20" w:after="20" w:line="220" w:lineRule="exact"/>
              <w:rPr>
                <w:lang w:val="en-GB"/>
              </w:rPr>
            </w:pPr>
            <w:r w:rsidRPr="005819BB">
              <w:rPr>
                <w:lang w:val="en-GB"/>
              </w:rPr>
              <w:t>Дополнительный документ 6 (Add.22)</w:t>
            </w:r>
          </w:p>
        </w:tc>
      </w:tr>
      <w:tr w:rsidR="005819BB" w:rsidRPr="002555BF" w14:paraId="27B487B0" w14:textId="77777777" w:rsidTr="00E65D47">
        <w:trPr>
          <w:cantSplit/>
          <w:jc w:val="center"/>
        </w:trPr>
        <w:tc>
          <w:tcPr>
            <w:tcW w:w="6096" w:type="dxa"/>
          </w:tcPr>
          <w:p w14:paraId="0D8AD3D5" w14:textId="1268A878" w:rsidR="005819BB" w:rsidRPr="00453F88" w:rsidRDefault="0016442F" w:rsidP="00E65D47">
            <w:pPr>
              <w:pStyle w:val="Tabletext"/>
              <w:spacing w:before="20" w:after="20" w:line="220" w:lineRule="exact"/>
            </w:pPr>
            <w:r w:rsidRPr="00453F88">
              <w:rPr>
                <w:b/>
                <w:bCs/>
              </w:rPr>
              <w:t>Тема</w:t>
            </w:r>
            <w:r w:rsidR="005819BB" w:rsidRPr="00453F88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E</w:t>
            </w:r>
            <w:r w:rsidR="005819BB" w:rsidRPr="00453F88">
              <w:t xml:space="preserve"> – </w:t>
            </w:r>
            <w:r w:rsidR="000D4025" w:rsidRPr="000D4025">
              <w:t>Усовершенствованные процедуры в соответствии с Приложением</w:t>
            </w:r>
            <w:r w:rsidR="00E65D47">
              <w:rPr>
                <w:lang w:val="en-US"/>
              </w:rPr>
              <w:t> </w:t>
            </w:r>
            <w:r w:rsidR="000D4025" w:rsidRPr="000D4025">
              <w:rPr>
                <w:b/>
                <w:bCs/>
              </w:rPr>
              <w:t>30B</w:t>
            </w:r>
            <w:r w:rsidR="000D4025" w:rsidRPr="000D4025">
              <w:t xml:space="preserve"> к РР, применяемые в отношении новых Государств</w:t>
            </w:r>
            <w:r w:rsidR="00E65D47">
              <w:noBreakHyphen/>
            </w:r>
            <w:r w:rsidR="000D4025" w:rsidRPr="000D4025">
              <w:t>Членов</w:t>
            </w:r>
          </w:p>
        </w:tc>
        <w:tc>
          <w:tcPr>
            <w:tcW w:w="3293" w:type="dxa"/>
          </w:tcPr>
          <w:p w14:paraId="21ED4D20" w14:textId="180DA290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7 (Add.22)</w:t>
            </w:r>
          </w:p>
        </w:tc>
      </w:tr>
      <w:tr w:rsidR="005819BB" w:rsidRPr="002555BF" w14:paraId="7DF70E48" w14:textId="77777777" w:rsidTr="00E65D47">
        <w:trPr>
          <w:cantSplit/>
          <w:jc w:val="center"/>
        </w:trPr>
        <w:tc>
          <w:tcPr>
            <w:tcW w:w="6096" w:type="dxa"/>
          </w:tcPr>
          <w:p w14:paraId="53C63437" w14:textId="053A29B3" w:rsidR="005819BB" w:rsidRPr="00964395" w:rsidRDefault="0016442F" w:rsidP="00E65D47">
            <w:pPr>
              <w:pStyle w:val="Tabletext"/>
              <w:spacing w:before="20" w:after="20" w:line="220" w:lineRule="exact"/>
            </w:pPr>
            <w:r w:rsidRPr="00964395">
              <w:rPr>
                <w:b/>
                <w:bCs/>
              </w:rPr>
              <w:t>Тема</w:t>
            </w:r>
            <w:r w:rsidR="005819BB" w:rsidRPr="00964395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F</w:t>
            </w:r>
            <w:r w:rsidR="005819BB" w:rsidRPr="00964395">
              <w:t xml:space="preserve"> – </w:t>
            </w:r>
            <w:r w:rsidR="00964395" w:rsidRPr="00964395">
              <w:t>Исключение зоны обслуживания линии вверх в Приложении</w:t>
            </w:r>
            <w:r w:rsidR="00964395" w:rsidRPr="00964395">
              <w:rPr>
                <w:b/>
                <w:bCs/>
              </w:rPr>
              <w:t xml:space="preserve"> 30</w:t>
            </w:r>
            <w:r w:rsidR="00964395" w:rsidRPr="00964395">
              <w:rPr>
                <w:b/>
                <w:bCs/>
                <w:lang w:val="en-GB"/>
              </w:rPr>
              <w:t>A</w:t>
            </w:r>
            <w:r w:rsidR="00964395" w:rsidRPr="00964395">
              <w:t xml:space="preserve"> к РР для Районов 1 и 3 и Приложении </w:t>
            </w:r>
            <w:r w:rsidR="00964395" w:rsidRPr="00964395">
              <w:rPr>
                <w:b/>
                <w:bCs/>
              </w:rPr>
              <w:t>30</w:t>
            </w:r>
            <w:r w:rsidR="00964395" w:rsidRPr="00964395">
              <w:rPr>
                <w:b/>
                <w:bCs/>
                <w:lang w:val="en-GB"/>
              </w:rPr>
              <w:t>B</w:t>
            </w:r>
            <w:r w:rsidR="00964395" w:rsidRPr="00964395">
              <w:t xml:space="preserve"> к РР</w:t>
            </w:r>
          </w:p>
        </w:tc>
        <w:tc>
          <w:tcPr>
            <w:tcW w:w="3293" w:type="dxa"/>
          </w:tcPr>
          <w:p w14:paraId="75CE148B" w14:textId="623FB29B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8 (Add.22)</w:t>
            </w:r>
          </w:p>
        </w:tc>
      </w:tr>
      <w:tr w:rsidR="005819BB" w:rsidRPr="002555BF" w14:paraId="4C68E2C8" w14:textId="77777777" w:rsidTr="00E65D47">
        <w:trPr>
          <w:cantSplit/>
          <w:jc w:val="center"/>
        </w:trPr>
        <w:tc>
          <w:tcPr>
            <w:tcW w:w="6096" w:type="dxa"/>
          </w:tcPr>
          <w:p w14:paraId="09EBCEAE" w14:textId="6561288F" w:rsidR="005819BB" w:rsidRPr="00964395" w:rsidRDefault="0016442F" w:rsidP="00E65D47">
            <w:pPr>
              <w:pStyle w:val="Tabletext"/>
              <w:spacing w:before="20" w:after="20" w:line="220" w:lineRule="exact"/>
            </w:pPr>
            <w:r w:rsidRPr="00964395">
              <w:rPr>
                <w:b/>
                <w:bCs/>
              </w:rPr>
              <w:t>Тема</w:t>
            </w:r>
            <w:r w:rsidR="005819BB" w:rsidRPr="00964395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G</w:t>
            </w:r>
            <w:r w:rsidR="005819BB" w:rsidRPr="00964395">
              <w:rPr>
                <w:b/>
                <w:bCs/>
              </w:rPr>
              <w:t xml:space="preserve"> </w:t>
            </w:r>
            <w:r w:rsidR="005819BB" w:rsidRPr="00964395">
              <w:t xml:space="preserve">– </w:t>
            </w:r>
            <w:r w:rsidR="00964395">
              <w:t>Поправки к Резолюции</w:t>
            </w:r>
            <w:r w:rsidR="005819BB" w:rsidRPr="00964395">
              <w:t xml:space="preserve"> </w:t>
            </w:r>
            <w:r w:rsidR="005819BB" w:rsidRPr="00964395">
              <w:rPr>
                <w:b/>
                <w:bCs/>
              </w:rPr>
              <w:t>770 (</w:t>
            </w:r>
            <w:r w:rsidR="005819BB">
              <w:rPr>
                <w:b/>
                <w:bCs/>
              </w:rPr>
              <w:t>ВКР</w:t>
            </w:r>
            <w:r w:rsidR="005819BB" w:rsidRPr="00964395">
              <w:rPr>
                <w:b/>
                <w:bCs/>
              </w:rPr>
              <w:t>-19)</w:t>
            </w:r>
          </w:p>
        </w:tc>
        <w:tc>
          <w:tcPr>
            <w:tcW w:w="3293" w:type="dxa"/>
          </w:tcPr>
          <w:p w14:paraId="366499B1" w14:textId="4B9153A0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9 (Add.22)</w:t>
            </w:r>
          </w:p>
        </w:tc>
      </w:tr>
      <w:tr w:rsidR="005819BB" w:rsidRPr="002555BF" w14:paraId="686163A0" w14:textId="77777777" w:rsidTr="00E65D47">
        <w:trPr>
          <w:cantSplit/>
          <w:jc w:val="center"/>
        </w:trPr>
        <w:tc>
          <w:tcPr>
            <w:tcW w:w="6096" w:type="dxa"/>
          </w:tcPr>
          <w:p w14:paraId="6ED0F76F" w14:textId="0A42554A" w:rsidR="005819BB" w:rsidRPr="00964395" w:rsidRDefault="0016442F" w:rsidP="00E65D47">
            <w:pPr>
              <w:pStyle w:val="Tabletext"/>
              <w:spacing w:before="20" w:after="20" w:line="220" w:lineRule="exact"/>
            </w:pPr>
            <w:r w:rsidRPr="00964395">
              <w:rPr>
                <w:b/>
                <w:bCs/>
              </w:rPr>
              <w:t>Тема</w:t>
            </w:r>
            <w:r w:rsidR="005819BB" w:rsidRPr="00964395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H</w:t>
            </w:r>
            <w:r w:rsidR="005819BB" w:rsidRPr="00964395">
              <w:t xml:space="preserve"> – </w:t>
            </w:r>
            <w:r w:rsidR="00964395" w:rsidRPr="00964395">
              <w:t xml:space="preserve">Усиленная защита </w:t>
            </w:r>
            <w:r w:rsidR="000D4025">
              <w:t xml:space="preserve">в </w:t>
            </w:r>
            <w:r w:rsidR="00964395" w:rsidRPr="00964395">
              <w:t>Приложени</w:t>
            </w:r>
            <w:r w:rsidR="000D4025">
              <w:t>ях</w:t>
            </w:r>
            <w:r w:rsidR="00964395" w:rsidRPr="00964395">
              <w:t xml:space="preserve"> </w:t>
            </w:r>
            <w:r w:rsidR="00964395" w:rsidRPr="00964395">
              <w:rPr>
                <w:b/>
                <w:bCs/>
              </w:rPr>
              <w:t>30/30</w:t>
            </w:r>
            <w:r w:rsidR="00964395" w:rsidRPr="00964395">
              <w:rPr>
                <w:b/>
                <w:bCs/>
                <w:lang w:val="en-GB"/>
              </w:rPr>
              <w:t>A</w:t>
            </w:r>
            <w:r w:rsidR="005819BB" w:rsidRPr="00964395">
              <w:rPr>
                <w:b/>
                <w:bCs/>
              </w:rPr>
              <w:t>/30</w:t>
            </w:r>
            <w:r w:rsidR="005819BB" w:rsidRPr="005819BB">
              <w:rPr>
                <w:b/>
                <w:bCs/>
                <w:lang w:val="en-GB"/>
              </w:rPr>
              <w:t>B</w:t>
            </w:r>
            <w:r w:rsidR="00964395">
              <w:rPr>
                <w:b/>
                <w:bCs/>
              </w:rPr>
              <w:t xml:space="preserve"> </w:t>
            </w:r>
            <w:r w:rsidR="00964395" w:rsidRPr="00964395">
              <w:t>к</w:t>
            </w:r>
            <w:r w:rsidR="00964395">
              <w:rPr>
                <w:b/>
                <w:bCs/>
              </w:rPr>
              <w:t xml:space="preserve"> </w:t>
            </w:r>
            <w:r w:rsidR="00964395" w:rsidRPr="00964395">
              <w:t>РР</w:t>
            </w:r>
          </w:p>
        </w:tc>
        <w:tc>
          <w:tcPr>
            <w:tcW w:w="3293" w:type="dxa"/>
          </w:tcPr>
          <w:p w14:paraId="61B142ED" w14:textId="3999B9F7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10 (Add.22)</w:t>
            </w:r>
          </w:p>
        </w:tc>
      </w:tr>
      <w:tr w:rsidR="005819BB" w:rsidRPr="002555BF" w14:paraId="2A1852FF" w14:textId="77777777" w:rsidTr="00E65D47">
        <w:trPr>
          <w:cantSplit/>
          <w:jc w:val="center"/>
        </w:trPr>
        <w:tc>
          <w:tcPr>
            <w:tcW w:w="6096" w:type="dxa"/>
          </w:tcPr>
          <w:p w14:paraId="7B37CFAE" w14:textId="5B2D0120" w:rsidR="005819BB" w:rsidRPr="00964395" w:rsidRDefault="0016442F" w:rsidP="00E65D47">
            <w:pPr>
              <w:pStyle w:val="Tabletext"/>
              <w:spacing w:before="20" w:after="20" w:line="220" w:lineRule="exact"/>
            </w:pPr>
            <w:r w:rsidRPr="00964395">
              <w:rPr>
                <w:b/>
                <w:bCs/>
              </w:rPr>
              <w:t>Тема</w:t>
            </w:r>
            <w:r w:rsidR="005819BB" w:rsidRPr="00964395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I</w:t>
            </w:r>
            <w:r w:rsidR="005819BB" w:rsidRPr="00964395">
              <w:t xml:space="preserve"> – </w:t>
            </w:r>
            <w:r w:rsidR="00964395" w:rsidRPr="00964395">
              <w:t>Специальные соглашения в соответствии с Приложением</w:t>
            </w:r>
            <w:r w:rsidR="00E65D47">
              <w:rPr>
                <w:lang w:val="en-US"/>
              </w:rPr>
              <w:t> </w:t>
            </w:r>
            <w:r w:rsidR="00964395" w:rsidRPr="00964395">
              <w:rPr>
                <w:b/>
                <w:bCs/>
              </w:rPr>
              <w:t>30</w:t>
            </w:r>
            <w:r w:rsidR="00964395" w:rsidRPr="00964395">
              <w:rPr>
                <w:b/>
                <w:bCs/>
                <w:lang w:val="en-GB"/>
              </w:rPr>
              <w:t>B</w:t>
            </w:r>
            <w:r w:rsidR="00964395" w:rsidRPr="00964395">
              <w:t xml:space="preserve"> к РР</w:t>
            </w:r>
          </w:p>
        </w:tc>
        <w:tc>
          <w:tcPr>
            <w:tcW w:w="3293" w:type="dxa"/>
          </w:tcPr>
          <w:p w14:paraId="27274F42" w14:textId="0E7C4FFD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11 (Add.22)</w:t>
            </w:r>
          </w:p>
        </w:tc>
      </w:tr>
      <w:tr w:rsidR="005819BB" w:rsidRPr="002555BF" w14:paraId="686906FB" w14:textId="77777777" w:rsidTr="00E65D47">
        <w:trPr>
          <w:cantSplit/>
          <w:jc w:val="center"/>
        </w:trPr>
        <w:tc>
          <w:tcPr>
            <w:tcW w:w="6096" w:type="dxa"/>
          </w:tcPr>
          <w:p w14:paraId="0234C713" w14:textId="409E35F2" w:rsidR="005819BB" w:rsidRPr="005819BB" w:rsidRDefault="0016442F" w:rsidP="00E65D47">
            <w:pPr>
              <w:pStyle w:val="Tabletext"/>
              <w:spacing w:before="20" w:after="20" w:line="220" w:lineRule="exact"/>
              <w:rPr>
                <w:lang w:val="en-GB"/>
              </w:rPr>
            </w:pPr>
            <w:r w:rsidRPr="00964395">
              <w:rPr>
                <w:b/>
                <w:bCs/>
              </w:rPr>
              <w:t>Тема</w:t>
            </w:r>
            <w:r w:rsidR="005819BB" w:rsidRPr="00964395">
              <w:rPr>
                <w:b/>
                <w:bCs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J</w:t>
            </w:r>
            <w:r w:rsidR="005819BB" w:rsidRPr="00964395">
              <w:t xml:space="preserve"> – </w:t>
            </w:r>
            <w:r w:rsidR="000D4025">
              <w:t xml:space="preserve">Внесение изменений в </w:t>
            </w:r>
            <w:r w:rsidR="00964395">
              <w:t>Резолюци</w:t>
            </w:r>
            <w:r w:rsidR="000D4025">
              <w:t>ю</w:t>
            </w:r>
            <w:r w:rsidR="005819BB" w:rsidRPr="00964395">
              <w:t xml:space="preserve"> </w:t>
            </w:r>
            <w:r w:rsidR="005819BB" w:rsidRPr="00964395">
              <w:rPr>
                <w:b/>
                <w:bCs/>
              </w:rPr>
              <w:t>76 (</w:t>
            </w:r>
            <w:proofErr w:type="spellStart"/>
            <w:r w:rsidR="005819BB">
              <w:rPr>
                <w:b/>
                <w:bCs/>
              </w:rPr>
              <w:t>Пересм</w:t>
            </w:r>
            <w:proofErr w:type="spellEnd"/>
            <w:r w:rsidR="005819BB" w:rsidRPr="00964395">
              <w:rPr>
                <w:b/>
                <w:bCs/>
              </w:rPr>
              <w:t xml:space="preserve">. </w:t>
            </w:r>
            <w:r w:rsidR="005819BB">
              <w:rPr>
                <w:b/>
                <w:bCs/>
              </w:rPr>
              <w:t>ВКР</w:t>
            </w:r>
            <w:r w:rsidR="005819BB" w:rsidRPr="005819BB">
              <w:rPr>
                <w:b/>
                <w:bCs/>
                <w:lang w:val="en-GB"/>
              </w:rPr>
              <w:t>-15)</w:t>
            </w:r>
          </w:p>
        </w:tc>
        <w:tc>
          <w:tcPr>
            <w:tcW w:w="3293" w:type="dxa"/>
          </w:tcPr>
          <w:p w14:paraId="3DC5CD7D" w14:textId="0B0865F0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12 (Add.22)</w:t>
            </w:r>
          </w:p>
        </w:tc>
      </w:tr>
      <w:tr w:rsidR="005819BB" w:rsidRPr="002555BF" w14:paraId="30A31B9E" w14:textId="77777777" w:rsidTr="00E65D47">
        <w:trPr>
          <w:cantSplit/>
          <w:jc w:val="center"/>
        </w:trPr>
        <w:tc>
          <w:tcPr>
            <w:tcW w:w="6096" w:type="dxa"/>
          </w:tcPr>
          <w:p w14:paraId="203DC279" w14:textId="64AE5FED" w:rsidR="005819BB" w:rsidRPr="005819BB" w:rsidRDefault="0016442F" w:rsidP="00E65D47">
            <w:pPr>
              <w:pStyle w:val="Tabletext"/>
              <w:spacing w:before="20" w:after="20" w:line="220" w:lineRule="exact"/>
              <w:rPr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Тема</w:t>
            </w:r>
            <w:proofErr w:type="spellEnd"/>
            <w:r w:rsidR="005819BB" w:rsidRPr="005819BB">
              <w:rPr>
                <w:b/>
                <w:bCs/>
                <w:lang w:val="en-GB"/>
              </w:rPr>
              <w:t xml:space="preserve"> K</w:t>
            </w:r>
            <w:r w:rsidR="005819BB" w:rsidRPr="005819BB">
              <w:rPr>
                <w:lang w:val="en-GB"/>
              </w:rPr>
              <w:t xml:space="preserve"> – </w:t>
            </w:r>
            <w:r w:rsidR="000D4025">
              <w:t xml:space="preserve">Внесение изменения в </w:t>
            </w:r>
            <w:r w:rsidR="00964395">
              <w:t>Резолюци</w:t>
            </w:r>
            <w:r w:rsidR="000D4025">
              <w:t>ю</w:t>
            </w:r>
            <w:r w:rsidR="005819BB" w:rsidRPr="005819BB">
              <w:rPr>
                <w:lang w:val="en-GB"/>
              </w:rPr>
              <w:t xml:space="preserve"> </w:t>
            </w:r>
            <w:r w:rsidR="005819BB" w:rsidRPr="005819BB">
              <w:rPr>
                <w:b/>
                <w:bCs/>
                <w:lang w:val="en-GB"/>
              </w:rPr>
              <w:t>553 (</w:t>
            </w:r>
            <w:proofErr w:type="spellStart"/>
            <w:r w:rsidR="005819BB">
              <w:rPr>
                <w:b/>
                <w:bCs/>
              </w:rPr>
              <w:t>Пересм</w:t>
            </w:r>
            <w:proofErr w:type="spellEnd"/>
            <w:r w:rsidR="005819BB" w:rsidRPr="005819BB">
              <w:rPr>
                <w:b/>
                <w:bCs/>
                <w:lang w:val="en-GB"/>
              </w:rPr>
              <w:t xml:space="preserve">. </w:t>
            </w:r>
            <w:r w:rsidR="005819BB">
              <w:rPr>
                <w:b/>
                <w:bCs/>
              </w:rPr>
              <w:t>ВКР</w:t>
            </w:r>
            <w:r w:rsidR="005819BB" w:rsidRPr="005819BB">
              <w:rPr>
                <w:b/>
                <w:bCs/>
                <w:lang w:val="en-GB"/>
              </w:rPr>
              <w:t>-15)</w:t>
            </w:r>
          </w:p>
        </w:tc>
        <w:tc>
          <w:tcPr>
            <w:tcW w:w="3293" w:type="dxa"/>
          </w:tcPr>
          <w:p w14:paraId="7C5A5606" w14:textId="0CA20948" w:rsidR="005819BB" w:rsidRPr="002555BF" w:rsidRDefault="005819BB" w:rsidP="00E65D47">
            <w:pPr>
              <w:pStyle w:val="Tabletext"/>
              <w:spacing w:before="20" w:after="20" w:line="220" w:lineRule="exact"/>
            </w:pPr>
            <w:r w:rsidRPr="005819BB">
              <w:t xml:space="preserve">Дополнительный документ </w:t>
            </w:r>
            <w:r w:rsidRPr="002555BF">
              <w:t>13 (Add.22)</w:t>
            </w:r>
          </w:p>
        </w:tc>
      </w:tr>
    </w:tbl>
    <w:p w14:paraId="4C75D300" w14:textId="485DB0FC" w:rsidR="0003535B" w:rsidRDefault="005819BB" w:rsidP="00E65D47">
      <w:pPr>
        <w:spacing w:before="240"/>
        <w:jc w:val="center"/>
      </w:pPr>
      <w:r>
        <w:t>______________</w:t>
      </w:r>
    </w:p>
    <w:sectPr w:rsidR="0003535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28AF" w14:textId="77777777" w:rsidR="00E20F92" w:rsidRDefault="00E20F92">
      <w:r>
        <w:separator/>
      </w:r>
    </w:p>
  </w:endnote>
  <w:endnote w:type="continuationSeparator" w:id="0">
    <w:p w14:paraId="5A06EE90" w14:textId="77777777" w:rsidR="00E20F92" w:rsidRDefault="00E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359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D3C2FE" w14:textId="3C05D53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0F9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D96B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6FD2" w14:textId="13035FD6" w:rsidR="00567276" w:rsidRPr="0016442F" w:rsidRDefault="00567276" w:rsidP="00FB67E5">
    <w:pPr>
      <w:pStyle w:val="Footer"/>
      <w:rPr>
        <w:lang w:val="en-US"/>
      </w:rPr>
    </w:pPr>
    <w:r>
      <w:fldChar w:fldCharType="begin"/>
    </w:r>
    <w:r w:rsidRPr="0016442F">
      <w:rPr>
        <w:lang w:val="en-US"/>
      </w:rPr>
      <w:instrText xml:space="preserve"> FILENAME \p  \* MERGEFORMAT </w:instrText>
    </w:r>
    <w:r>
      <w:fldChar w:fldCharType="separate"/>
    </w:r>
    <w:r w:rsidR="005819BB" w:rsidRPr="0016442F">
      <w:rPr>
        <w:lang w:val="en-US"/>
      </w:rPr>
      <w:t>P:\RUS\ITU-R\CONF-R\CMR23\000\062ADD22R.docx</w:t>
    </w:r>
    <w:r>
      <w:fldChar w:fldCharType="end"/>
    </w:r>
    <w:r w:rsidR="005819BB" w:rsidRPr="0016442F">
      <w:rPr>
        <w:lang w:val="en-US"/>
      </w:rPr>
      <w:t xml:space="preserve"> (</w:t>
    </w:r>
    <w:r w:rsidR="005819BB">
      <w:t>528633</w:t>
    </w:r>
    <w:r w:rsidR="005819BB" w:rsidRPr="0016442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C1F1" w14:textId="77777777" w:rsidR="00E20F92" w:rsidRDefault="00E20F92">
      <w:r>
        <w:rPr>
          <w:b/>
        </w:rPr>
        <w:t>_______________</w:t>
      </w:r>
    </w:p>
  </w:footnote>
  <w:footnote w:type="continuationSeparator" w:id="0">
    <w:p w14:paraId="3B7B9ABD" w14:textId="77777777" w:rsidR="00E20F92" w:rsidRDefault="00E2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7C9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2B1E21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62(Add.22)-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7164216">
    <w:abstractNumId w:val="0"/>
  </w:num>
  <w:num w:numId="2" w16cid:durableId="12836148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5561"/>
    <w:rsid w:val="000A0EF3"/>
    <w:rsid w:val="000C3F55"/>
    <w:rsid w:val="000D402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442F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3F88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19BB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158C"/>
    <w:rsid w:val="00811633"/>
    <w:rsid w:val="00812452"/>
    <w:rsid w:val="00815749"/>
    <w:rsid w:val="00872FC8"/>
    <w:rsid w:val="008B3135"/>
    <w:rsid w:val="008B43F2"/>
    <w:rsid w:val="008C3257"/>
    <w:rsid w:val="008C401C"/>
    <w:rsid w:val="009119CC"/>
    <w:rsid w:val="00917C0A"/>
    <w:rsid w:val="00941A02"/>
    <w:rsid w:val="00964395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7623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0F92"/>
    <w:rsid w:val="00E2253F"/>
    <w:rsid w:val="00E43E99"/>
    <w:rsid w:val="00E5155F"/>
    <w:rsid w:val="00E65919"/>
    <w:rsid w:val="00E65D47"/>
    <w:rsid w:val="00E976C1"/>
    <w:rsid w:val="00EA0C0C"/>
    <w:rsid w:val="00EB66F7"/>
    <w:rsid w:val="00ED00F9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F03A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771D7-15CF-4885-AE41-D3B86E4CFD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B94B3D-7B3C-4389-942C-C37D3CDB3B4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R23-WRC23-C-0062!A22!MSW-R</vt:lpstr>
    </vt:vector>
  </TitlesOfParts>
  <Manager>General Secretariat - Pool</Manager>
  <Company>International Telecommunication Union (ITU)</Company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8</cp:revision>
  <cp:lastPrinted>2003-06-17T08:22:00Z</cp:lastPrinted>
  <dcterms:created xsi:type="dcterms:W3CDTF">2023-10-12T19:39:00Z</dcterms:created>
  <dcterms:modified xsi:type="dcterms:W3CDTF">2023-10-31T14:19:00Z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