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417"/>
        <w:gridCol w:w="2093"/>
      </w:tblGrid>
      <w:tr w:rsidR="004C6D0B" w:rsidRPr="003F2418" w14:paraId="6A579436" w14:textId="77777777" w:rsidTr="002E45EF">
        <w:trPr>
          <w:cantSplit/>
        </w:trPr>
        <w:tc>
          <w:tcPr>
            <w:tcW w:w="1418" w:type="dxa"/>
            <w:vAlign w:val="center"/>
          </w:tcPr>
          <w:p w14:paraId="17DE6BE4" w14:textId="77777777" w:rsidR="004C6D0B" w:rsidRPr="003F241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F2418">
              <w:drawing>
                <wp:inline distT="0" distB="0" distL="0" distR="0" wp14:anchorId="6B4EC4ED" wp14:editId="47E598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ADDC625" w14:textId="77777777" w:rsidR="004C6D0B" w:rsidRPr="003F241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F24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F241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093" w:type="dxa"/>
            <w:vAlign w:val="center"/>
          </w:tcPr>
          <w:p w14:paraId="39075BC0" w14:textId="77777777" w:rsidR="004C6D0B" w:rsidRPr="003F2418" w:rsidRDefault="004C6D0B" w:rsidP="004C6D0B">
            <w:pPr>
              <w:spacing w:before="0" w:line="240" w:lineRule="atLeast"/>
            </w:pPr>
            <w:r w:rsidRPr="003F2418">
              <w:drawing>
                <wp:inline distT="0" distB="0" distL="0" distR="0" wp14:anchorId="4E082B54" wp14:editId="2A731D3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2418" w14:paraId="5BD0552D" w14:textId="77777777" w:rsidTr="002E45EF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CDDD60D" w14:textId="77777777" w:rsidR="005651C9" w:rsidRPr="003F241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56982EC" w14:textId="77777777" w:rsidR="005651C9" w:rsidRPr="003F24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2418" w14:paraId="18288EA0" w14:textId="77777777" w:rsidTr="002E45E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62607716" w14:textId="77777777" w:rsidR="005651C9" w:rsidRPr="003F24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9C57BBB" w14:textId="77777777" w:rsidR="005651C9" w:rsidRPr="003F24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3F2418" w14:paraId="6D1C150F" w14:textId="77777777" w:rsidTr="002E45EF">
        <w:trPr>
          <w:cantSplit/>
        </w:trPr>
        <w:tc>
          <w:tcPr>
            <w:tcW w:w="6521" w:type="dxa"/>
            <w:gridSpan w:val="2"/>
          </w:tcPr>
          <w:p w14:paraId="66F453DC" w14:textId="77777777" w:rsidR="005651C9" w:rsidRPr="003F24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24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642008E" w14:textId="77777777" w:rsidR="005651C9" w:rsidRPr="003F24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24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3F24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3F24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F24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2418" w14:paraId="7A813924" w14:textId="77777777" w:rsidTr="002E45EF">
        <w:trPr>
          <w:cantSplit/>
        </w:trPr>
        <w:tc>
          <w:tcPr>
            <w:tcW w:w="6521" w:type="dxa"/>
            <w:gridSpan w:val="2"/>
          </w:tcPr>
          <w:p w14:paraId="6960D99B" w14:textId="77777777" w:rsidR="000F33D8" w:rsidRPr="003F24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3890492" w14:textId="77777777" w:rsidR="000F33D8" w:rsidRPr="003F24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2418">
              <w:rPr>
                <w:rFonts w:ascii="Verdana" w:hAnsi="Verdana"/>
                <w:b/>
                <w:bCs/>
                <w:sz w:val="18"/>
                <w:szCs w:val="18"/>
              </w:rPr>
              <w:t>25 августа 2023 года</w:t>
            </w:r>
          </w:p>
        </w:tc>
      </w:tr>
      <w:tr w:rsidR="000F33D8" w:rsidRPr="003F2418" w14:paraId="1A9FB9A6" w14:textId="77777777" w:rsidTr="002E45EF">
        <w:trPr>
          <w:cantSplit/>
        </w:trPr>
        <w:tc>
          <w:tcPr>
            <w:tcW w:w="6521" w:type="dxa"/>
            <w:gridSpan w:val="2"/>
          </w:tcPr>
          <w:p w14:paraId="4A7A0DB1" w14:textId="77777777" w:rsidR="000F33D8" w:rsidRPr="003F24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76C23A1" w14:textId="77777777" w:rsidR="000F33D8" w:rsidRPr="003F24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2418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3F2418" w14:paraId="6555B5B0" w14:textId="77777777" w:rsidTr="009546EA">
        <w:trPr>
          <w:cantSplit/>
        </w:trPr>
        <w:tc>
          <w:tcPr>
            <w:tcW w:w="10031" w:type="dxa"/>
            <w:gridSpan w:val="4"/>
          </w:tcPr>
          <w:p w14:paraId="7CA1C6D4" w14:textId="77777777" w:rsidR="000F33D8" w:rsidRPr="003F24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2418" w14:paraId="314A423C" w14:textId="77777777">
        <w:trPr>
          <w:cantSplit/>
        </w:trPr>
        <w:tc>
          <w:tcPr>
            <w:tcW w:w="10031" w:type="dxa"/>
            <w:gridSpan w:val="4"/>
          </w:tcPr>
          <w:p w14:paraId="242818C0" w14:textId="77777777" w:rsidR="000F33D8" w:rsidRPr="003F2418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F2418">
              <w:rPr>
                <w:szCs w:val="26"/>
              </w:rPr>
              <w:t>Куба</w:t>
            </w:r>
          </w:p>
        </w:tc>
      </w:tr>
      <w:tr w:rsidR="000F33D8" w:rsidRPr="003F2418" w14:paraId="7422EA97" w14:textId="77777777">
        <w:trPr>
          <w:cantSplit/>
        </w:trPr>
        <w:tc>
          <w:tcPr>
            <w:tcW w:w="10031" w:type="dxa"/>
            <w:gridSpan w:val="4"/>
          </w:tcPr>
          <w:p w14:paraId="08DBD264" w14:textId="6975D3C1" w:rsidR="000F33D8" w:rsidRPr="003F2418" w:rsidRDefault="002E45E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3F241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F2418" w14:paraId="4C93CDE3" w14:textId="77777777">
        <w:trPr>
          <w:cantSplit/>
        </w:trPr>
        <w:tc>
          <w:tcPr>
            <w:tcW w:w="10031" w:type="dxa"/>
            <w:gridSpan w:val="4"/>
          </w:tcPr>
          <w:p w14:paraId="7A8E9FC2" w14:textId="77777777" w:rsidR="000F33D8" w:rsidRPr="003F2418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3F2418" w14:paraId="20E2A3BC" w14:textId="77777777">
        <w:trPr>
          <w:cantSplit/>
        </w:trPr>
        <w:tc>
          <w:tcPr>
            <w:tcW w:w="10031" w:type="dxa"/>
            <w:gridSpan w:val="4"/>
          </w:tcPr>
          <w:p w14:paraId="5D4E5368" w14:textId="77777777" w:rsidR="000F33D8" w:rsidRPr="003F2418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3F2418">
              <w:rPr>
                <w:lang w:val="ru-RU"/>
              </w:rPr>
              <w:t>Пункт 1.18 повестки дня</w:t>
            </w:r>
          </w:p>
        </w:tc>
      </w:tr>
    </w:tbl>
    <w:bookmarkEnd w:id="3"/>
    <w:p w14:paraId="31B02CCD" w14:textId="77777777" w:rsidR="009E0287" w:rsidRPr="003F2418" w:rsidRDefault="002E45EF" w:rsidP="00DB08AB">
      <w:r w:rsidRPr="003F2418">
        <w:t>1.18</w:t>
      </w:r>
      <w:r w:rsidRPr="003F2418">
        <w:tab/>
      </w:r>
      <w:r w:rsidRPr="003F2418">
        <w:rPr>
          <w:bCs/>
        </w:rPr>
        <w:t>в соответствии с Резолюцией </w:t>
      </w:r>
      <w:r w:rsidRPr="003F2418">
        <w:rPr>
          <w:b/>
          <w:bCs/>
        </w:rPr>
        <w:t>248 (ВКР-19)</w:t>
      </w:r>
      <w:r w:rsidRPr="003F2418">
        <w:t>, рассмотреть</w:t>
      </w:r>
      <w:r w:rsidRPr="003F2418">
        <w:rPr>
          <w:szCs w:val="24"/>
        </w:rPr>
        <w:t xml:space="preserve"> результаты </w:t>
      </w:r>
      <w:r w:rsidRPr="003F2418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3F2418">
        <w:rPr>
          <w:szCs w:val="24"/>
        </w:rPr>
        <w:t>;</w:t>
      </w:r>
    </w:p>
    <w:p w14:paraId="7001BD12" w14:textId="647AD101" w:rsidR="00A76AA1" w:rsidRPr="003F2418" w:rsidRDefault="00A76AA1" w:rsidP="00A76AA1">
      <w:pPr>
        <w:pStyle w:val="Headingb"/>
        <w:rPr>
          <w:lang w:val="ru-RU"/>
        </w:rPr>
      </w:pPr>
      <w:r w:rsidRPr="003F2418">
        <w:rPr>
          <w:lang w:val="ru-RU"/>
        </w:rPr>
        <w:t>Введение</w:t>
      </w:r>
    </w:p>
    <w:p w14:paraId="0DBF5A79" w14:textId="134A4E09" w:rsidR="00A76AA1" w:rsidRPr="003F2418" w:rsidRDefault="00DF1C98" w:rsidP="00A76AA1">
      <w:r w:rsidRPr="003F2418">
        <w:t xml:space="preserve">В </w:t>
      </w:r>
      <w:r w:rsidR="00A76AA1" w:rsidRPr="003F2418">
        <w:t>Резолюци</w:t>
      </w:r>
      <w:r w:rsidRPr="003F2418">
        <w:t>и</w:t>
      </w:r>
      <w:r w:rsidR="00A76AA1" w:rsidRPr="003F2418">
        <w:t xml:space="preserve"> </w:t>
      </w:r>
      <w:r w:rsidR="00A76AA1" w:rsidRPr="003F2418">
        <w:rPr>
          <w:b/>
          <w:bCs/>
        </w:rPr>
        <w:t>248 (ВКР-19)</w:t>
      </w:r>
      <w:r w:rsidR="00A76AA1" w:rsidRPr="003F2418">
        <w:t xml:space="preserve"> </w:t>
      </w:r>
      <w:r w:rsidRPr="003F2418">
        <w:t xml:space="preserve">Сектору радиосвязи предлагается </w:t>
      </w:r>
      <w:r w:rsidR="00A76AA1" w:rsidRPr="003F2418">
        <w:t>провести исследования совместного использования частот и совместимости с существующими первичными службами для определения пригодности новых распределений ПСС в целях защиты первичных служб в следующих полосах частот и соседних полосах частот:</w:t>
      </w:r>
    </w:p>
    <w:p w14:paraId="00FE7C0C" w14:textId="66E920C4" w:rsidR="00A76AA1" w:rsidRPr="003F2418" w:rsidRDefault="00A76AA1" w:rsidP="00A76AA1">
      <w:pPr>
        <w:pStyle w:val="enumlev1"/>
      </w:pPr>
      <w:r w:rsidRPr="003F2418">
        <w:t>•</w:t>
      </w:r>
      <w:r w:rsidRPr="003F2418">
        <w:tab/>
      </w:r>
      <w:proofErr w:type="gramStart"/>
      <w:r w:rsidRPr="003F2418">
        <w:t>1695−1710</w:t>
      </w:r>
      <w:proofErr w:type="gramEnd"/>
      <w:r w:rsidRPr="003F2418">
        <w:t xml:space="preserve"> МГц в Районе 2;</w:t>
      </w:r>
    </w:p>
    <w:p w14:paraId="3DE992A7" w14:textId="5A13C226" w:rsidR="00A76AA1" w:rsidRPr="003F2418" w:rsidRDefault="00A76AA1" w:rsidP="00A76AA1">
      <w:pPr>
        <w:pStyle w:val="enumlev1"/>
      </w:pPr>
      <w:r w:rsidRPr="003F2418">
        <w:t>•</w:t>
      </w:r>
      <w:r w:rsidRPr="003F2418">
        <w:tab/>
      </w:r>
      <w:proofErr w:type="gramStart"/>
      <w:r w:rsidRPr="003F2418">
        <w:t>2010−2025</w:t>
      </w:r>
      <w:proofErr w:type="gramEnd"/>
      <w:r w:rsidRPr="003F2418">
        <w:t xml:space="preserve"> МГц в Районе 1;</w:t>
      </w:r>
    </w:p>
    <w:p w14:paraId="44ABF6A6" w14:textId="61F9753D" w:rsidR="00A76AA1" w:rsidRPr="003F2418" w:rsidRDefault="00A76AA1" w:rsidP="00A76AA1">
      <w:pPr>
        <w:pStyle w:val="enumlev1"/>
      </w:pPr>
      <w:r w:rsidRPr="003F2418">
        <w:t>•</w:t>
      </w:r>
      <w:r w:rsidRPr="003F2418">
        <w:tab/>
      </w:r>
      <w:proofErr w:type="gramStart"/>
      <w:r w:rsidRPr="003F2418">
        <w:t>3300−3315</w:t>
      </w:r>
      <w:proofErr w:type="gramEnd"/>
      <w:r w:rsidRPr="003F2418">
        <w:t xml:space="preserve"> МГц и 3385−3400 МГц в Районе 2;</w:t>
      </w:r>
    </w:p>
    <w:p w14:paraId="1422056A" w14:textId="22D31131" w:rsidR="00A76AA1" w:rsidRPr="003F2418" w:rsidRDefault="00DF1C98" w:rsidP="00A76AA1">
      <w:r w:rsidRPr="003F2418">
        <w:t>В отчете ПСК для ВКР-23 указано</w:t>
      </w:r>
      <w:r w:rsidR="00A76AA1" w:rsidRPr="003F2418">
        <w:t xml:space="preserve">: "Параметры узкополосной ПСС не были согласованы ответственной группой по ПСС в рамках пункта 1.18 повестки дня ВКР-23 отчасти из-за двусмысленности ряда положений Резолюции </w:t>
      </w:r>
      <w:r w:rsidR="00A76AA1" w:rsidRPr="003F2418">
        <w:rPr>
          <w:b/>
          <w:bCs/>
        </w:rPr>
        <w:t>248 (ВКР-19)</w:t>
      </w:r>
      <w:r w:rsidR="00A76AA1" w:rsidRPr="003F2418">
        <w:t>. В результате, соответствующие исследования по совместному использованию частот и совместимости между узкополосной ПСС и действующими службами не могли быть приняты во внимание в рамках настоящего пункта повестки дня. Как следствие, не удалось определить или обеспечить совместимость узкополосных систем ПСС и защиту действующих служб в самой полосе частот и в соседней полосе".</w:t>
      </w:r>
    </w:p>
    <w:p w14:paraId="78367571" w14:textId="2CBD17FE" w:rsidR="00A76AA1" w:rsidRPr="003F2418" w:rsidRDefault="00DF1C98" w:rsidP="00A76AA1">
      <w:r w:rsidRPr="003F2418">
        <w:t>Принимая во внимание вышеизложенное, администрация Кубы не считает целесообразным вносить изменения в Регламент радиосвязи для Р</w:t>
      </w:r>
      <w:r w:rsidR="00D31C79" w:rsidRPr="003F2418">
        <w:t>айона</w:t>
      </w:r>
      <w:r w:rsidRPr="003F2418">
        <w:t xml:space="preserve"> 2 в рамках данного пункта повестки дня и поэтому представляет для ВКР-23 следующие предложения.</w:t>
      </w:r>
    </w:p>
    <w:p w14:paraId="5A7E3830" w14:textId="77777777" w:rsidR="009B5CC2" w:rsidRPr="003F241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2418">
        <w:br w:type="page"/>
      </w:r>
    </w:p>
    <w:p w14:paraId="373E7915" w14:textId="77777777" w:rsidR="009E0287" w:rsidRPr="003F2418" w:rsidRDefault="002E45EF" w:rsidP="00FB5E69">
      <w:pPr>
        <w:pStyle w:val="ArtNo"/>
        <w:spacing w:before="0"/>
      </w:pPr>
      <w:bookmarkStart w:id="4" w:name="_Toc43466450"/>
      <w:r w:rsidRPr="003F2418">
        <w:lastRenderedPageBreak/>
        <w:t xml:space="preserve">СТАТЬЯ </w:t>
      </w:r>
      <w:r w:rsidRPr="003F2418">
        <w:rPr>
          <w:rStyle w:val="href"/>
        </w:rPr>
        <w:t>5</w:t>
      </w:r>
      <w:bookmarkEnd w:id="4"/>
    </w:p>
    <w:p w14:paraId="72B7E6D4" w14:textId="77777777" w:rsidR="009E0287" w:rsidRPr="003F2418" w:rsidRDefault="002E45EF" w:rsidP="00FB5E69">
      <w:pPr>
        <w:pStyle w:val="Arttitle"/>
      </w:pPr>
      <w:bookmarkStart w:id="5" w:name="_Toc331607682"/>
      <w:bookmarkStart w:id="6" w:name="_Toc43466451"/>
      <w:r w:rsidRPr="003F2418">
        <w:t>Распределение частот</w:t>
      </w:r>
      <w:bookmarkEnd w:id="5"/>
      <w:bookmarkEnd w:id="6"/>
    </w:p>
    <w:p w14:paraId="141F48CE" w14:textId="17882E5A" w:rsidR="009E0287" w:rsidRPr="003F2418" w:rsidRDefault="002E45EF" w:rsidP="006E5BA1">
      <w:pPr>
        <w:pStyle w:val="Section1"/>
      </w:pPr>
      <w:r w:rsidRPr="003F2418">
        <w:t xml:space="preserve">Раздел </w:t>
      </w:r>
      <w:proofErr w:type="gramStart"/>
      <w:r w:rsidRPr="003F2418">
        <w:t>IV  –</w:t>
      </w:r>
      <w:proofErr w:type="gramEnd"/>
      <w:r w:rsidRPr="003F2418">
        <w:t xml:space="preserve">  Таблица распределения частот</w:t>
      </w:r>
      <w:r w:rsidRPr="003F2418">
        <w:br/>
      </w:r>
      <w:r w:rsidRPr="003F2418">
        <w:rPr>
          <w:b w:val="0"/>
          <w:bCs/>
        </w:rPr>
        <w:t>(См. п.</w:t>
      </w:r>
      <w:r w:rsidRPr="003F2418">
        <w:t xml:space="preserve"> 2.1</w:t>
      </w:r>
      <w:r w:rsidRPr="003F2418">
        <w:rPr>
          <w:b w:val="0"/>
          <w:bCs/>
        </w:rPr>
        <w:t>)</w:t>
      </w:r>
    </w:p>
    <w:p w14:paraId="0F38CEFF" w14:textId="77777777" w:rsidR="0019168E" w:rsidRPr="003F2418" w:rsidRDefault="002E45EF">
      <w:pPr>
        <w:pStyle w:val="Proposal"/>
      </w:pPr>
      <w:r w:rsidRPr="003F2418">
        <w:rPr>
          <w:u w:val="single"/>
        </w:rPr>
        <w:t>NOC</w:t>
      </w:r>
      <w:r w:rsidRPr="003F2418">
        <w:tab/>
      </w:r>
      <w:proofErr w:type="spellStart"/>
      <w:r w:rsidRPr="003F2418">
        <w:t>CUB</w:t>
      </w:r>
      <w:proofErr w:type="spellEnd"/>
      <w:r w:rsidRPr="003F2418">
        <w:t>/</w:t>
      </w:r>
      <w:proofErr w:type="spellStart"/>
      <w:r w:rsidRPr="003F2418">
        <w:t>59A18</w:t>
      </w:r>
      <w:proofErr w:type="spellEnd"/>
      <w:r w:rsidRPr="003F2418">
        <w:t>/1</w:t>
      </w:r>
    </w:p>
    <w:p w14:paraId="1169BD0B" w14:textId="77777777" w:rsidR="009E0287" w:rsidRPr="003F2418" w:rsidRDefault="002E45EF" w:rsidP="00FB5E69">
      <w:pPr>
        <w:pStyle w:val="Tabletitle"/>
      </w:pPr>
      <w:r w:rsidRPr="003F2418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FB5E69" w:rsidRPr="003F2418" w14:paraId="520DD720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20860F83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Распределение по службам</w:t>
            </w:r>
          </w:p>
        </w:tc>
      </w:tr>
      <w:tr w:rsidR="00FB5E69" w:rsidRPr="003F2418" w14:paraId="0002547E" w14:textId="77777777" w:rsidTr="00FB5E69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802CBDA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3533F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DAD64D6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3</w:t>
            </w:r>
          </w:p>
        </w:tc>
      </w:tr>
      <w:tr w:rsidR="00FB5E69" w:rsidRPr="003F2418" w14:paraId="320EE558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47377" w14:textId="77777777" w:rsidR="009E0287" w:rsidRPr="003F2418" w:rsidRDefault="002E45EF" w:rsidP="00FB5E69">
            <w:pPr>
              <w:spacing w:before="40" w:after="4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1 690–1 700</w:t>
            </w:r>
          </w:p>
          <w:p w14:paraId="68BE6ECD" w14:textId="77777777" w:rsidR="009E0287" w:rsidRPr="003F2418" w:rsidRDefault="002E45EF" w:rsidP="00F5555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3F2418">
              <w:rPr>
                <w:lang w:val="ru-RU"/>
              </w:rPr>
              <w:t>ВСПОМОГАТЕЛЬНАЯ СЛУЖБА МЕТЕОРОЛОГИИ</w:t>
            </w:r>
          </w:p>
          <w:p w14:paraId="6CAD8EC1" w14:textId="77777777" w:rsidR="009E0287" w:rsidRPr="003F2418" w:rsidRDefault="002E45EF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3F2418">
              <w:rPr>
                <w:lang w:val="ru-RU"/>
              </w:rPr>
              <w:t>МЕТЕОРОЛОГИЧЕСКАЯ СПУТНИКОВАЯ (космос-Земля)</w:t>
            </w:r>
          </w:p>
          <w:p w14:paraId="594A6B9C" w14:textId="77777777" w:rsidR="009E0287" w:rsidRPr="003F2418" w:rsidRDefault="002E45EF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3F2418">
              <w:rPr>
                <w:lang w:val="ru-RU"/>
              </w:rPr>
              <w:t>Фиксированная</w:t>
            </w:r>
          </w:p>
          <w:p w14:paraId="170F3649" w14:textId="77777777" w:rsidR="009E0287" w:rsidRPr="003F2418" w:rsidRDefault="002E45EF" w:rsidP="00F5555F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3F2418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A2569A" w14:textId="77777777" w:rsidR="009E0287" w:rsidRPr="003F2418" w:rsidRDefault="002E45EF" w:rsidP="00FB5E69">
            <w:pPr>
              <w:spacing w:before="40" w:after="4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1 690–1 700</w:t>
            </w:r>
          </w:p>
          <w:p w14:paraId="17E121BF" w14:textId="77777777" w:rsidR="009E0287" w:rsidRPr="003F2418" w:rsidRDefault="002E45EF" w:rsidP="00FB5E69">
            <w:pPr>
              <w:pStyle w:val="TableTextS5"/>
              <w:rPr>
                <w:lang w:val="ru-RU"/>
              </w:rPr>
            </w:pPr>
            <w:r w:rsidRPr="003F2418">
              <w:rPr>
                <w:lang w:val="ru-RU"/>
              </w:rPr>
              <w:tab/>
            </w:r>
            <w:r w:rsidRPr="003F2418">
              <w:rPr>
                <w:lang w:val="ru-RU"/>
              </w:rPr>
              <w:tab/>
              <w:t>ВСПОМОГАТЕЛЬНАЯ СЛУЖБА МЕТЕОРОЛОГИИ</w:t>
            </w:r>
          </w:p>
          <w:p w14:paraId="32D86106" w14:textId="77777777" w:rsidR="009E0287" w:rsidRPr="003F2418" w:rsidRDefault="002E45EF" w:rsidP="00FB5E69">
            <w:pPr>
              <w:pStyle w:val="TableTextS5"/>
              <w:rPr>
                <w:szCs w:val="18"/>
                <w:lang w:val="ru-RU"/>
              </w:rPr>
            </w:pPr>
            <w:r w:rsidRPr="003F2418">
              <w:rPr>
                <w:lang w:val="ru-RU"/>
              </w:rPr>
              <w:tab/>
            </w:r>
            <w:r w:rsidRPr="003F2418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FB5E69" w:rsidRPr="003F2418" w14:paraId="3B1014A0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235C" w14:textId="77777777" w:rsidR="009E0287" w:rsidRPr="003F2418" w:rsidRDefault="002E45EF" w:rsidP="00FB5E69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3F2418">
              <w:rPr>
                <w:rStyle w:val="Artref"/>
                <w:lang w:val="ru-RU"/>
              </w:rPr>
              <w:t>5.289  5.341</w:t>
            </w:r>
            <w:proofErr w:type="gramEnd"/>
            <w:r w:rsidRPr="003F2418">
              <w:rPr>
                <w:rStyle w:val="Artref"/>
                <w:lang w:val="ru-RU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3159" w14:textId="77777777" w:rsidR="009E0287" w:rsidRPr="003F2418" w:rsidRDefault="002E45EF" w:rsidP="00FB5E69">
            <w:pPr>
              <w:pStyle w:val="TableTextS5"/>
              <w:rPr>
                <w:rStyle w:val="Artref"/>
                <w:lang w:val="ru-RU"/>
              </w:rPr>
            </w:pPr>
            <w:r w:rsidRPr="003F2418">
              <w:rPr>
                <w:rStyle w:val="Artref"/>
                <w:lang w:val="ru-RU"/>
              </w:rPr>
              <w:tab/>
            </w:r>
            <w:r w:rsidRPr="003F2418">
              <w:rPr>
                <w:rStyle w:val="Artref"/>
                <w:lang w:val="ru-RU"/>
              </w:rPr>
              <w:tab/>
            </w:r>
            <w:proofErr w:type="gramStart"/>
            <w:r w:rsidRPr="003F2418">
              <w:rPr>
                <w:rStyle w:val="Artref"/>
                <w:lang w:val="ru-RU"/>
              </w:rPr>
              <w:t>5.289  5.341</w:t>
            </w:r>
            <w:proofErr w:type="gramEnd"/>
            <w:r w:rsidRPr="003F2418">
              <w:rPr>
                <w:rStyle w:val="Artref"/>
                <w:lang w:val="ru-RU"/>
              </w:rPr>
              <w:t xml:space="preserve">  5.381</w:t>
            </w:r>
          </w:p>
        </w:tc>
      </w:tr>
      <w:tr w:rsidR="00FB5E69" w:rsidRPr="003F2418" w14:paraId="10C250D5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415B7" w14:textId="77777777" w:rsidR="009E0287" w:rsidRPr="003F2418" w:rsidRDefault="002E45EF" w:rsidP="00FB5E69">
            <w:pPr>
              <w:spacing w:before="40" w:after="4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1 700–1 710</w:t>
            </w:r>
          </w:p>
          <w:p w14:paraId="18F1F449" w14:textId="77777777" w:rsidR="009E0287" w:rsidRPr="003F2418" w:rsidRDefault="002E45EF" w:rsidP="00FB5E69">
            <w:pPr>
              <w:pStyle w:val="TableTextS5"/>
              <w:rPr>
                <w:lang w:val="ru-RU"/>
              </w:rPr>
            </w:pPr>
            <w:r w:rsidRPr="003F2418">
              <w:rPr>
                <w:lang w:val="ru-RU"/>
              </w:rPr>
              <w:tab/>
            </w:r>
            <w:r w:rsidRPr="003F2418">
              <w:rPr>
                <w:lang w:val="ru-RU"/>
              </w:rPr>
              <w:tab/>
              <w:t>ФИКСИРОВАННАЯ</w:t>
            </w:r>
          </w:p>
          <w:p w14:paraId="15355017" w14:textId="77777777" w:rsidR="009E0287" w:rsidRPr="003F2418" w:rsidRDefault="002E45EF" w:rsidP="00FB5E69">
            <w:pPr>
              <w:pStyle w:val="TableTextS5"/>
              <w:rPr>
                <w:lang w:val="ru-RU"/>
              </w:rPr>
            </w:pPr>
            <w:r w:rsidRPr="003F2418">
              <w:rPr>
                <w:lang w:val="ru-RU"/>
              </w:rPr>
              <w:tab/>
            </w:r>
            <w:r w:rsidRPr="003F2418">
              <w:rPr>
                <w:lang w:val="ru-RU"/>
              </w:rPr>
              <w:tab/>
              <w:t>МЕТЕОРОЛОГИЧЕСКАЯ СПУТНИКОВАЯ (космос-Земля)</w:t>
            </w:r>
          </w:p>
          <w:p w14:paraId="394E4558" w14:textId="77777777" w:rsidR="009E0287" w:rsidRPr="003F2418" w:rsidRDefault="002E45EF" w:rsidP="00FB5E69">
            <w:pPr>
              <w:pStyle w:val="TableTextS5"/>
              <w:rPr>
                <w:szCs w:val="18"/>
                <w:lang w:val="ru-RU"/>
              </w:rPr>
            </w:pPr>
            <w:r w:rsidRPr="003F2418">
              <w:rPr>
                <w:lang w:val="ru-RU"/>
              </w:rPr>
              <w:tab/>
            </w:r>
            <w:r w:rsidRPr="003F2418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C70349" w14:textId="77777777" w:rsidR="009E0287" w:rsidRPr="003F2418" w:rsidRDefault="002E45EF" w:rsidP="00FB5E69">
            <w:pPr>
              <w:spacing w:before="40" w:after="4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1 700–1 710</w:t>
            </w:r>
          </w:p>
          <w:p w14:paraId="0FD5B17C" w14:textId="77777777" w:rsidR="009E0287" w:rsidRPr="003F2418" w:rsidRDefault="002E45EF" w:rsidP="00FB5E69">
            <w:pPr>
              <w:pStyle w:val="TableTextS5"/>
              <w:rPr>
                <w:lang w:val="ru-RU"/>
              </w:rPr>
            </w:pPr>
            <w:r w:rsidRPr="003F2418">
              <w:rPr>
                <w:lang w:val="ru-RU"/>
              </w:rPr>
              <w:t>ФИКСИРОВАННАЯ</w:t>
            </w:r>
          </w:p>
          <w:p w14:paraId="14068ABC" w14:textId="77777777" w:rsidR="009E0287" w:rsidRPr="003F2418" w:rsidRDefault="002E45EF" w:rsidP="00FB5E69">
            <w:pPr>
              <w:pStyle w:val="TableTextS5"/>
              <w:rPr>
                <w:lang w:val="ru-RU"/>
              </w:rPr>
            </w:pPr>
            <w:r w:rsidRPr="003F2418">
              <w:rPr>
                <w:lang w:val="ru-RU"/>
              </w:rPr>
              <w:t>МЕТЕОРОЛОГИЧЕСКАЯ СПУТНИКОВАЯ (космос-Земля)</w:t>
            </w:r>
          </w:p>
          <w:p w14:paraId="5A0519F9" w14:textId="77777777" w:rsidR="009E0287" w:rsidRPr="003F2418" w:rsidRDefault="002E45EF" w:rsidP="00F5555F">
            <w:pPr>
              <w:pStyle w:val="TableTextS5"/>
              <w:rPr>
                <w:szCs w:val="18"/>
                <w:lang w:val="ru-RU"/>
              </w:rPr>
            </w:pPr>
            <w:r w:rsidRPr="003F2418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FB5E69" w:rsidRPr="003F2418" w14:paraId="2AD12789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A06" w14:textId="77777777" w:rsidR="009E0287" w:rsidRPr="003F2418" w:rsidRDefault="002E45EF" w:rsidP="00FB5E69">
            <w:pPr>
              <w:pStyle w:val="TableTextS5"/>
              <w:rPr>
                <w:rStyle w:val="Artref"/>
                <w:lang w:val="ru-RU"/>
              </w:rPr>
            </w:pPr>
            <w:r w:rsidRPr="003F2418">
              <w:rPr>
                <w:rStyle w:val="Artref"/>
                <w:lang w:val="ru-RU"/>
              </w:rPr>
              <w:tab/>
            </w:r>
            <w:r w:rsidRPr="003F2418">
              <w:rPr>
                <w:rStyle w:val="Artref"/>
                <w:lang w:val="ru-RU"/>
              </w:rPr>
              <w:tab/>
            </w:r>
            <w:proofErr w:type="gramStart"/>
            <w:r w:rsidRPr="003F2418">
              <w:rPr>
                <w:rStyle w:val="Artref"/>
                <w:lang w:val="ru-RU"/>
              </w:rPr>
              <w:t>5.289  5</w:t>
            </w:r>
            <w:proofErr w:type="gramEnd"/>
            <w:r w:rsidRPr="003F2418">
              <w:rPr>
                <w:rStyle w:val="Artref"/>
                <w:lang w:val="ru-RU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25F5" w14:textId="77777777" w:rsidR="009E0287" w:rsidRPr="003F2418" w:rsidRDefault="002E45EF" w:rsidP="00FB5E69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3F2418">
              <w:rPr>
                <w:rStyle w:val="Artref"/>
                <w:lang w:val="ru-RU"/>
              </w:rPr>
              <w:t>5.289  5.341</w:t>
            </w:r>
            <w:proofErr w:type="gramEnd"/>
            <w:r w:rsidRPr="003F2418">
              <w:rPr>
                <w:rStyle w:val="Artref"/>
                <w:lang w:val="ru-RU"/>
              </w:rPr>
              <w:t xml:space="preserve">  5.384</w:t>
            </w:r>
          </w:p>
        </w:tc>
      </w:tr>
    </w:tbl>
    <w:p w14:paraId="34E66C17" w14:textId="769507E5" w:rsidR="0019168E" w:rsidRPr="003F2418" w:rsidRDefault="002E45EF">
      <w:pPr>
        <w:pStyle w:val="Reasons"/>
      </w:pPr>
      <w:r w:rsidRPr="003F2418">
        <w:rPr>
          <w:b/>
        </w:rPr>
        <w:t>Основания</w:t>
      </w:r>
      <w:proofErr w:type="gramStart"/>
      <w:r w:rsidRPr="003F2418">
        <w:rPr>
          <w:bCs/>
        </w:rPr>
        <w:t>:</w:t>
      </w:r>
      <w:r w:rsidRPr="003F2418">
        <w:tab/>
      </w:r>
      <w:r w:rsidR="00DF1C98" w:rsidRPr="003F2418">
        <w:t>Не</w:t>
      </w:r>
      <w:proofErr w:type="gramEnd"/>
      <w:r w:rsidR="00DF1C98" w:rsidRPr="003F2418">
        <w:t xml:space="preserve"> </w:t>
      </w:r>
      <w:r w:rsidR="004839C8" w:rsidRPr="003F2418">
        <w:t>осуществлять</w:t>
      </w:r>
      <w:r w:rsidR="00DF1C98" w:rsidRPr="003F2418">
        <w:t xml:space="preserve"> распределений подвижной спутниковой службе в полосе частот 1695</w:t>
      </w:r>
      <w:r w:rsidR="004839C8" w:rsidRPr="003F2418">
        <w:t>−</w:t>
      </w:r>
      <w:r w:rsidR="00DF1C98" w:rsidRPr="003F2418">
        <w:t>1710 МГц, с тем чтобы обеспечить защиту существующих служб, в частности метеорологической спутниковой службы, выполняющей чрезвычайно важные задачи.</w:t>
      </w:r>
    </w:p>
    <w:p w14:paraId="06CD867A" w14:textId="77777777" w:rsidR="0019168E" w:rsidRPr="003F2418" w:rsidRDefault="002E45EF">
      <w:pPr>
        <w:pStyle w:val="Proposal"/>
      </w:pPr>
      <w:r w:rsidRPr="003F2418">
        <w:rPr>
          <w:u w:val="single"/>
        </w:rPr>
        <w:t>NOC</w:t>
      </w:r>
      <w:r w:rsidRPr="003F2418">
        <w:tab/>
      </w:r>
      <w:proofErr w:type="spellStart"/>
      <w:r w:rsidRPr="003F2418">
        <w:t>CUB</w:t>
      </w:r>
      <w:proofErr w:type="spellEnd"/>
      <w:r w:rsidRPr="003F2418">
        <w:t>/</w:t>
      </w:r>
      <w:proofErr w:type="spellStart"/>
      <w:r w:rsidRPr="003F2418">
        <w:t>59A18</w:t>
      </w:r>
      <w:proofErr w:type="spellEnd"/>
      <w:r w:rsidRPr="003F2418">
        <w:t>/2</w:t>
      </w:r>
    </w:p>
    <w:p w14:paraId="15AC9AD0" w14:textId="77777777" w:rsidR="009E0287" w:rsidRPr="003F2418" w:rsidRDefault="002E45EF" w:rsidP="00FB5E69">
      <w:pPr>
        <w:pStyle w:val="Tabletitle"/>
      </w:pPr>
      <w:r w:rsidRPr="003F2418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3F2418" w14:paraId="57F2BFE9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2A6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Распределение по службам</w:t>
            </w:r>
          </w:p>
        </w:tc>
      </w:tr>
      <w:tr w:rsidR="00FB5E69" w:rsidRPr="003F2418" w14:paraId="326B3E47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409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072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193" w14:textId="77777777" w:rsidR="009E0287" w:rsidRPr="003F2418" w:rsidRDefault="002E45EF" w:rsidP="00FB5E69">
            <w:pPr>
              <w:pStyle w:val="Tablehead"/>
              <w:rPr>
                <w:lang w:val="ru-RU"/>
              </w:rPr>
            </w:pPr>
            <w:r w:rsidRPr="003F2418">
              <w:rPr>
                <w:lang w:val="ru-RU"/>
              </w:rPr>
              <w:t>Район 3</w:t>
            </w:r>
          </w:p>
        </w:tc>
      </w:tr>
      <w:tr w:rsidR="00FB5E69" w:rsidRPr="003F2418" w14:paraId="5AD1CDCE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2D63671B" w14:textId="77777777" w:rsidR="009E0287" w:rsidRPr="003F2418" w:rsidRDefault="002E45EF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3 300–3 400</w:t>
            </w:r>
          </w:p>
          <w:p w14:paraId="59773D3D" w14:textId="77777777" w:rsidR="009E0287" w:rsidRPr="003F2418" w:rsidRDefault="002E45EF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3F2418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4E754379" w14:textId="77777777" w:rsidR="009E0287" w:rsidRPr="003F2418" w:rsidRDefault="002E45EF" w:rsidP="00FB5E69">
            <w:pPr>
              <w:spacing w:before="20" w:after="2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3 300–3 400</w:t>
            </w:r>
          </w:p>
          <w:p w14:paraId="03AA4B88" w14:textId="77777777" w:rsidR="009E0287" w:rsidRPr="003F2418" w:rsidRDefault="002E45EF" w:rsidP="00FB5E69">
            <w:pPr>
              <w:pStyle w:val="TableTextS5"/>
              <w:spacing w:before="20" w:after="20"/>
              <w:rPr>
                <w:lang w:val="ru-RU"/>
              </w:rPr>
            </w:pPr>
            <w:r w:rsidRPr="003F2418">
              <w:rPr>
                <w:lang w:val="ru-RU"/>
              </w:rPr>
              <w:t>РАДИОЛОКАЦИОННАЯ</w:t>
            </w:r>
          </w:p>
          <w:p w14:paraId="37205A54" w14:textId="77777777" w:rsidR="009E0287" w:rsidRPr="003F2418" w:rsidRDefault="002E45EF" w:rsidP="00FB5E69">
            <w:pPr>
              <w:pStyle w:val="TableTextS5"/>
              <w:spacing w:before="20" w:after="20"/>
              <w:rPr>
                <w:lang w:val="ru-RU"/>
              </w:rPr>
            </w:pPr>
            <w:r w:rsidRPr="003F2418">
              <w:rPr>
                <w:lang w:val="ru-RU"/>
              </w:rPr>
              <w:t>Любительская</w:t>
            </w:r>
          </w:p>
          <w:p w14:paraId="6F360BA6" w14:textId="77777777" w:rsidR="009E0287" w:rsidRPr="003F2418" w:rsidRDefault="002E45EF" w:rsidP="00FB5E69">
            <w:pPr>
              <w:pStyle w:val="TableTextS5"/>
              <w:spacing w:before="20" w:after="20"/>
              <w:rPr>
                <w:lang w:val="ru-RU"/>
              </w:rPr>
            </w:pPr>
            <w:r w:rsidRPr="003F2418">
              <w:rPr>
                <w:lang w:val="ru-RU"/>
              </w:rPr>
              <w:t>Фиксированная</w:t>
            </w:r>
          </w:p>
          <w:p w14:paraId="0769D5EC" w14:textId="77777777" w:rsidR="009E0287" w:rsidRPr="003F2418" w:rsidRDefault="002E45EF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3F2418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02406088" w14:textId="77777777" w:rsidR="009E0287" w:rsidRPr="003F2418" w:rsidRDefault="002E45EF" w:rsidP="00FB5E69">
            <w:pPr>
              <w:spacing w:before="20" w:after="20"/>
              <w:rPr>
                <w:rStyle w:val="Tablefreq"/>
                <w:szCs w:val="18"/>
              </w:rPr>
            </w:pPr>
            <w:r w:rsidRPr="003F2418">
              <w:rPr>
                <w:rStyle w:val="Tablefreq"/>
                <w:szCs w:val="18"/>
              </w:rPr>
              <w:t>3 300–3 400</w:t>
            </w:r>
          </w:p>
          <w:p w14:paraId="7AC3F1CF" w14:textId="77777777" w:rsidR="009E0287" w:rsidRPr="003F2418" w:rsidRDefault="002E45EF" w:rsidP="00FB5E69">
            <w:pPr>
              <w:pStyle w:val="TableTextS5"/>
              <w:spacing w:before="20" w:after="20"/>
              <w:rPr>
                <w:lang w:val="ru-RU"/>
              </w:rPr>
            </w:pPr>
            <w:r w:rsidRPr="003F2418">
              <w:rPr>
                <w:lang w:val="ru-RU"/>
              </w:rPr>
              <w:t>РАДИОЛОКАЦИОННАЯ</w:t>
            </w:r>
          </w:p>
          <w:p w14:paraId="4A207914" w14:textId="77777777" w:rsidR="009E0287" w:rsidRPr="003F2418" w:rsidRDefault="002E45EF" w:rsidP="00FB5E69">
            <w:pPr>
              <w:pStyle w:val="TableTextS5"/>
              <w:spacing w:before="20" w:after="20"/>
              <w:rPr>
                <w:lang w:val="ru-RU"/>
              </w:rPr>
            </w:pPr>
            <w:r w:rsidRPr="003F2418">
              <w:rPr>
                <w:lang w:val="ru-RU"/>
              </w:rPr>
              <w:t>Любительская</w:t>
            </w:r>
          </w:p>
        </w:tc>
      </w:tr>
      <w:tr w:rsidR="00FB5E69" w:rsidRPr="003F2418" w14:paraId="6DE71243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3DD13400" w14:textId="77777777" w:rsidR="009E0287" w:rsidRPr="003F2418" w:rsidRDefault="002E45EF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3F2418">
              <w:rPr>
                <w:rStyle w:val="Artref"/>
                <w:lang w:val="ru-RU"/>
              </w:rPr>
              <w:br/>
            </w:r>
            <w:proofErr w:type="gramStart"/>
            <w:r w:rsidRPr="003F2418">
              <w:rPr>
                <w:rStyle w:val="Artref"/>
                <w:lang w:val="ru-RU"/>
              </w:rPr>
              <w:t>5.149  5.429</w:t>
            </w:r>
            <w:proofErr w:type="gramEnd"/>
            <w:r w:rsidRPr="003F2418">
              <w:rPr>
                <w:rStyle w:val="Artref"/>
                <w:lang w:val="ru-RU"/>
              </w:rPr>
              <w:t xml:space="preserve">  </w:t>
            </w:r>
            <w:proofErr w:type="spellStart"/>
            <w:r w:rsidRPr="003F2418">
              <w:rPr>
                <w:rStyle w:val="Artref"/>
                <w:lang w:val="ru-RU"/>
              </w:rPr>
              <w:t>5.429А</w:t>
            </w:r>
            <w:proofErr w:type="spellEnd"/>
            <w:r w:rsidRPr="003F2418">
              <w:rPr>
                <w:rStyle w:val="Artref"/>
                <w:lang w:val="ru-RU"/>
              </w:rPr>
              <w:t xml:space="preserve">  </w:t>
            </w:r>
            <w:proofErr w:type="spellStart"/>
            <w:r w:rsidRPr="003F2418">
              <w:rPr>
                <w:rStyle w:val="Artref"/>
                <w:lang w:val="ru-RU"/>
              </w:rPr>
              <w:t>5.429В</w:t>
            </w:r>
            <w:proofErr w:type="spellEnd"/>
            <w:r w:rsidRPr="003F2418">
              <w:rPr>
                <w:rStyle w:val="Artref"/>
                <w:lang w:val="ru-RU"/>
              </w:rPr>
              <w:t xml:space="preserve">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1DC4A783" w14:textId="77777777" w:rsidR="009E0287" w:rsidRPr="003F2418" w:rsidRDefault="002E45EF" w:rsidP="00FB5E69">
            <w:pPr>
              <w:spacing w:before="20" w:after="20"/>
              <w:rPr>
                <w:rStyle w:val="Tablefreq"/>
                <w:szCs w:val="18"/>
              </w:rPr>
            </w:pPr>
            <w:r w:rsidRPr="003F2418">
              <w:rPr>
                <w:rStyle w:val="Artref"/>
                <w:lang w:val="ru-RU"/>
              </w:rPr>
              <w:br/>
            </w:r>
            <w:proofErr w:type="gramStart"/>
            <w:r w:rsidRPr="003F2418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3F2418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3F2418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1C5B1952" w14:textId="77777777" w:rsidR="009E0287" w:rsidRPr="003F2418" w:rsidRDefault="002E45EF" w:rsidP="00FB5E69">
            <w:pPr>
              <w:spacing w:before="20" w:after="20"/>
              <w:rPr>
                <w:rStyle w:val="Tablefreq"/>
                <w:szCs w:val="18"/>
              </w:rPr>
            </w:pPr>
            <w:r w:rsidRPr="003F2418">
              <w:rPr>
                <w:rStyle w:val="Artref"/>
                <w:lang w:val="ru-RU"/>
              </w:rPr>
              <w:br/>
            </w:r>
            <w:proofErr w:type="gramStart"/>
            <w:r w:rsidRPr="003F2418">
              <w:rPr>
                <w:rStyle w:val="Artref"/>
                <w:lang w:val="ru-RU"/>
              </w:rPr>
              <w:t>5.149  5.429</w:t>
            </w:r>
            <w:proofErr w:type="gramEnd"/>
            <w:r w:rsidRPr="003F2418">
              <w:rPr>
                <w:rStyle w:val="Artref"/>
                <w:lang w:val="ru-RU"/>
              </w:rPr>
              <w:t xml:space="preserve">  </w:t>
            </w:r>
            <w:proofErr w:type="spellStart"/>
            <w:r w:rsidRPr="003F2418">
              <w:rPr>
                <w:rStyle w:val="Artref"/>
                <w:lang w:val="ru-RU"/>
              </w:rPr>
              <w:t>5.429Е</w:t>
            </w:r>
            <w:proofErr w:type="spellEnd"/>
            <w:r w:rsidRPr="003F2418">
              <w:rPr>
                <w:rStyle w:val="Artref"/>
                <w:lang w:val="ru-RU"/>
              </w:rPr>
              <w:t xml:space="preserve">  5.429F</w:t>
            </w:r>
          </w:p>
        </w:tc>
      </w:tr>
    </w:tbl>
    <w:p w14:paraId="4D160016" w14:textId="5B12A55A" w:rsidR="0019168E" w:rsidRPr="003F2418" w:rsidRDefault="002E45EF">
      <w:pPr>
        <w:pStyle w:val="Reasons"/>
      </w:pPr>
      <w:r w:rsidRPr="003F2418">
        <w:rPr>
          <w:b/>
        </w:rPr>
        <w:t>Основания</w:t>
      </w:r>
      <w:r w:rsidRPr="003F2418">
        <w:rPr>
          <w:bCs/>
        </w:rPr>
        <w:t>:</w:t>
      </w:r>
      <w:r w:rsidRPr="003F2418">
        <w:tab/>
      </w:r>
      <w:r w:rsidR="00DF1C98" w:rsidRPr="003F2418">
        <w:t xml:space="preserve">Не </w:t>
      </w:r>
      <w:r w:rsidR="004839C8" w:rsidRPr="003F2418">
        <w:t xml:space="preserve">осуществлять </w:t>
      </w:r>
      <w:r w:rsidR="00DF1C98" w:rsidRPr="003F2418">
        <w:t>распределений подвижной спутниковой службе в полосах частот 3300</w:t>
      </w:r>
      <w:r w:rsidR="004839C8" w:rsidRPr="003F2418">
        <w:t>−</w:t>
      </w:r>
      <w:r w:rsidR="00DF1C98" w:rsidRPr="003F2418">
        <w:t>3315 МГц и 3385</w:t>
      </w:r>
      <w:r w:rsidR="004839C8" w:rsidRPr="003F2418">
        <w:t>−</w:t>
      </w:r>
      <w:r w:rsidR="00DF1C98" w:rsidRPr="003F2418">
        <w:t xml:space="preserve">3400 МГц, с тем чтобы обеспечить защиту существующих служб, а также принимая во внимание, что в рамках пункта 1.2. повестки дня было предложено повысить статус распределений подвижной, за исключением воздушной подвижной, службе </w:t>
      </w:r>
      <w:r w:rsidR="00D31C79" w:rsidRPr="003F2418">
        <w:t>до первичного</w:t>
      </w:r>
      <w:r w:rsidR="00DF1C98" w:rsidRPr="003F2418">
        <w:t xml:space="preserve"> </w:t>
      </w:r>
      <w:r w:rsidR="00D31C79" w:rsidRPr="003F2418">
        <w:t>в</w:t>
      </w:r>
      <w:r w:rsidR="00DF1C98" w:rsidRPr="003F2418">
        <w:t xml:space="preserve"> Р</w:t>
      </w:r>
      <w:r w:rsidR="00D31C79" w:rsidRPr="003F2418">
        <w:t>айоне</w:t>
      </w:r>
      <w:r w:rsidR="00DF1C98" w:rsidRPr="003F2418">
        <w:t xml:space="preserve"> 2 и </w:t>
      </w:r>
      <w:r w:rsidR="00D31C79" w:rsidRPr="003F2418">
        <w:t>определить</w:t>
      </w:r>
      <w:r w:rsidR="00DF1C98" w:rsidRPr="003F2418">
        <w:t xml:space="preserve"> полосу 3300</w:t>
      </w:r>
      <w:r w:rsidR="004839C8" w:rsidRPr="003F2418">
        <w:t>−</w:t>
      </w:r>
      <w:r w:rsidR="00DF1C98" w:rsidRPr="003F2418">
        <w:t>3400 МГц для внедрения IMT.</w:t>
      </w:r>
    </w:p>
    <w:p w14:paraId="600E35F0" w14:textId="77777777" w:rsidR="0019168E" w:rsidRPr="003F2418" w:rsidRDefault="002E45EF">
      <w:pPr>
        <w:pStyle w:val="Proposal"/>
      </w:pPr>
      <w:r w:rsidRPr="003F2418">
        <w:lastRenderedPageBreak/>
        <w:t>SUP</w:t>
      </w:r>
      <w:r w:rsidRPr="003F2418">
        <w:tab/>
      </w:r>
      <w:proofErr w:type="spellStart"/>
      <w:r w:rsidRPr="003F2418">
        <w:t>CUB</w:t>
      </w:r>
      <w:proofErr w:type="spellEnd"/>
      <w:r w:rsidRPr="003F2418">
        <w:t>/</w:t>
      </w:r>
      <w:proofErr w:type="spellStart"/>
      <w:r w:rsidRPr="003F2418">
        <w:t>59A18</w:t>
      </w:r>
      <w:proofErr w:type="spellEnd"/>
      <w:r w:rsidRPr="003F2418">
        <w:t>/3</w:t>
      </w:r>
      <w:r w:rsidRPr="003F2418">
        <w:rPr>
          <w:vanish/>
          <w:color w:val="7F7F7F" w:themeColor="text1" w:themeTint="80"/>
          <w:vertAlign w:val="superscript"/>
        </w:rPr>
        <w:t>#2198</w:t>
      </w:r>
    </w:p>
    <w:p w14:paraId="1C383240" w14:textId="36151BD7" w:rsidR="009E0287" w:rsidRPr="003F2418" w:rsidRDefault="002E45EF" w:rsidP="006B08A1">
      <w:pPr>
        <w:pStyle w:val="ResNo"/>
      </w:pPr>
      <w:r w:rsidRPr="003F2418">
        <w:t>РЕЗОЛЮЦИЯ 248 (ВКР-19)</w:t>
      </w:r>
    </w:p>
    <w:p w14:paraId="32EC709B" w14:textId="77777777" w:rsidR="009E0287" w:rsidRPr="003F2418" w:rsidRDefault="002E45EF" w:rsidP="006B08A1">
      <w:pPr>
        <w:pStyle w:val="Restitle"/>
      </w:pPr>
      <w:r w:rsidRPr="003F2418">
        <w:t xml:space="preserve">Исследования, касающиеся потребностей в спектре и возможных новых распределений подвижной спутниковой службе в полосах частот </w:t>
      </w:r>
      <w:proofErr w:type="gramStart"/>
      <w:r w:rsidRPr="003F2418">
        <w:t>1695−1710</w:t>
      </w:r>
      <w:proofErr w:type="gramEnd"/>
      <w:r w:rsidRPr="003F2418">
        <w:t> МГц,</w:t>
      </w:r>
      <w:r w:rsidRPr="003F2418" w:rsidDel="006E468E">
        <w:t xml:space="preserve"> </w:t>
      </w:r>
      <w:r w:rsidRPr="003F2418">
        <w:t>2010−2025 МГц, 3300−3315 МГц и 3385−3400 МГц для будущего развития узкополосных систем подвижной спутниковой связи</w:t>
      </w:r>
    </w:p>
    <w:p w14:paraId="3897F789" w14:textId="620EA5AB" w:rsidR="00A76AA1" w:rsidRPr="003F2418" w:rsidRDefault="002E45EF" w:rsidP="00411C49">
      <w:pPr>
        <w:pStyle w:val="Reasons"/>
      </w:pPr>
      <w:r w:rsidRPr="003F2418">
        <w:rPr>
          <w:b/>
        </w:rPr>
        <w:t>Основания</w:t>
      </w:r>
      <w:proofErr w:type="gramStart"/>
      <w:r w:rsidRPr="003F2418">
        <w:rPr>
          <w:bCs/>
        </w:rPr>
        <w:t>:</w:t>
      </w:r>
      <w:r w:rsidRPr="003F2418">
        <w:tab/>
      </w:r>
      <w:r w:rsidR="00D31C79" w:rsidRPr="003F2418">
        <w:t>Полагаем</w:t>
      </w:r>
      <w:proofErr w:type="gramEnd"/>
      <w:r w:rsidR="00D31C79" w:rsidRPr="003F2418">
        <w:t>, что н</w:t>
      </w:r>
      <w:r w:rsidR="00DF1C98" w:rsidRPr="003F2418">
        <w:t>еобходимости</w:t>
      </w:r>
      <w:r w:rsidR="00D31C79" w:rsidRPr="003F2418">
        <w:t xml:space="preserve"> в этой Резолюции больше нет</w:t>
      </w:r>
      <w:r w:rsidR="00DF1C98" w:rsidRPr="003F2418">
        <w:t>.</w:t>
      </w:r>
    </w:p>
    <w:p w14:paraId="33A8BC5B" w14:textId="67E33C28" w:rsidR="0019168E" w:rsidRPr="003F2418" w:rsidRDefault="00A76AA1" w:rsidP="00A76AA1">
      <w:pPr>
        <w:spacing w:before="720"/>
        <w:jc w:val="center"/>
      </w:pPr>
      <w:r w:rsidRPr="003F2418">
        <w:t>______________</w:t>
      </w:r>
    </w:p>
    <w:sectPr w:rsidR="0019168E" w:rsidRPr="003F241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F5AE" w14:textId="77777777" w:rsidR="00BB0F77" w:rsidRDefault="00BB0F77">
      <w:r>
        <w:separator/>
      </w:r>
    </w:p>
  </w:endnote>
  <w:endnote w:type="continuationSeparator" w:id="0">
    <w:p w14:paraId="2D22CE75" w14:textId="77777777" w:rsidR="00BB0F77" w:rsidRDefault="00BB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0BF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B930F9" w14:textId="1FEBA03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18">
      <w:rPr>
        <w:noProof/>
      </w:rPr>
      <w:t>13.09.23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6A87" w14:textId="69568E24" w:rsidR="00567276" w:rsidRPr="00DF1C98" w:rsidRDefault="00A76AA1" w:rsidP="00A76AA1">
    <w:pPr>
      <w:pStyle w:val="Footer"/>
      <w:rPr>
        <w:lang w:val="en-US"/>
      </w:rPr>
    </w:pPr>
    <w:r>
      <w:fldChar w:fldCharType="begin"/>
    </w:r>
    <w:r w:rsidRPr="00DF1C98">
      <w:rPr>
        <w:lang w:val="en-US"/>
      </w:rPr>
      <w:instrText xml:space="preserve"> FILENAME \p  \* MERGEFORMAT </w:instrText>
    </w:r>
    <w:r>
      <w:fldChar w:fldCharType="separate"/>
    </w:r>
    <w:r w:rsidRPr="00DF1C98">
      <w:rPr>
        <w:lang w:val="en-US"/>
      </w:rPr>
      <w:t>P:\RUS\ITU-R\CONF-R\CMR23\000\059ADD18R.docx</w:t>
    </w:r>
    <w:r>
      <w:fldChar w:fldCharType="end"/>
    </w:r>
    <w:r>
      <w:t xml:space="preserve"> (</w:t>
    </w:r>
    <w:r w:rsidRPr="00A76AA1">
      <w:t>527303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5B9" w14:textId="126714F4" w:rsidR="00567276" w:rsidRPr="00DF1C98" w:rsidRDefault="00567276" w:rsidP="00FB67E5">
    <w:pPr>
      <w:pStyle w:val="Footer"/>
      <w:rPr>
        <w:lang w:val="en-US"/>
      </w:rPr>
    </w:pPr>
    <w:r>
      <w:fldChar w:fldCharType="begin"/>
    </w:r>
    <w:r w:rsidRPr="00DF1C98">
      <w:rPr>
        <w:lang w:val="en-US"/>
      </w:rPr>
      <w:instrText xml:space="preserve"> FILENAME \p  \* MERGEFORMAT </w:instrText>
    </w:r>
    <w:r>
      <w:fldChar w:fldCharType="separate"/>
    </w:r>
    <w:r w:rsidR="00A76AA1" w:rsidRPr="00DF1C98">
      <w:rPr>
        <w:lang w:val="en-US"/>
      </w:rPr>
      <w:t>P:\RUS\ITU-R\CONF-R\CMR23\000\059ADD18R.docx</w:t>
    </w:r>
    <w:r>
      <w:fldChar w:fldCharType="end"/>
    </w:r>
    <w:r w:rsidR="00A76AA1">
      <w:t xml:space="preserve"> (</w:t>
    </w:r>
    <w:r w:rsidR="00A76AA1" w:rsidRPr="00A76AA1">
      <w:t>527303</w:t>
    </w:r>
    <w:r w:rsidR="00A76AA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DDCF" w14:textId="77777777" w:rsidR="00BB0F77" w:rsidRDefault="00BB0F77">
      <w:r>
        <w:rPr>
          <w:b/>
        </w:rPr>
        <w:t>_______________</w:t>
      </w:r>
    </w:p>
  </w:footnote>
  <w:footnote w:type="continuationSeparator" w:id="0">
    <w:p w14:paraId="43E5E9BF" w14:textId="77777777" w:rsidR="00BB0F77" w:rsidRDefault="00BB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21A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F14631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59(</w:t>
    </w:r>
    <w:proofErr w:type="spellStart"/>
    <w:r w:rsidR="00F761D2">
      <w:t>Add.18</w:t>
    </w:r>
    <w:proofErr w:type="spellEnd"/>
    <w:r w:rsidR="00F761D2">
      <w:t>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8483988">
    <w:abstractNumId w:val="0"/>
  </w:num>
  <w:num w:numId="2" w16cid:durableId="5099485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168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45E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2418"/>
    <w:rsid w:val="00434A7C"/>
    <w:rsid w:val="0045143A"/>
    <w:rsid w:val="004839C8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028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6AA1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B0F77"/>
    <w:rsid w:val="00BC5313"/>
    <w:rsid w:val="00BD0D2F"/>
    <w:rsid w:val="00BD1129"/>
    <w:rsid w:val="00C0572C"/>
    <w:rsid w:val="00C20466"/>
    <w:rsid w:val="00C2049B"/>
    <w:rsid w:val="00C266F4"/>
    <w:rsid w:val="00C324A8"/>
    <w:rsid w:val="00C520A7"/>
    <w:rsid w:val="00C56E7A"/>
    <w:rsid w:val="00C779CE"/>
    <w:rsid w:val="00C916AF"/>
    <w:rsid w:val="00CC47C6"/>
    <w:rsid w:val="00CC4DE6"/>
    <w:rsid w:val="00CE5E47"/>
    <w:rsid w:val="00CF020F"/>
    <w:rsid w:val="00D31C79"/>
    <w:rsid w:val="00D53715"/>
    <w:rsid w:val="00D7331A"/>
    <w:rsid w:val="00DE2EBA"/>
    <w:rsid w:val="00DF1C98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F81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0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76A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6AA1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A76AA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1C98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DF1C98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77EE3-EAB0-409D-A47A-5132B31BD1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30BAA-5D09-491B-AF68-E741D4ADFA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498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R23-WRC23-C-0059!A18!MSW-R</vt:lpstr>
      <vt:lpstr/>
    </vt:vector>
  </TitlesOfParts>
  <Manager>General Secretariat - Pool</Manager>
  <Company>International Telecommunication Union (ITU)</Company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R23-WRC23-C-0059!A18!MSW-R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7</cp:revision>
  <cp:lastPrinted>2003-06-17T08:22:00Z</cp:lastPrinted>
  <dcterms:created xsi:type="dcterms:W3CDTF">2023-09-01T11:58:00Z</dcterms:created>
  <dcterms:modified xsi:type="dcterms:W3CDTF">2023-09-13T14:38:00Z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