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B4062F" w14:paraId="0093F789" w14:textId="77777777" w:rsidTr="00B23EDF">
        <w:trPr>
          <w:cantSplit/>
        </w:trPr>
        <w:tc>
          <w:tcPr>
            <w:tcW w:w="1418" w:type="dxa"/>
            <w:vAlign w:val="center"/>
          </w:tcPr>
          <w:p w14:paraId="534D391F" w14:textId="77777777" w:rsidR="00B23EDF" w:rsidRPr="00B4062F" w:rsidRDefault="00B23EDF" w:rsidP="00B23EDF">
            <w:pPr>
              <w:spacing w:before="100" w:beforeAutospacing="1" w:line="240" w:lineRule="atLeast"/>
              <w:rPr>
                <w:rFonts w:ascii="Verdana" w:hAnsi="Verdana"/>
                <w:b/>
                <w:bCs/>
                <w:sz w:val="20"/>
              </w:rPr>
            </w:pPr>
            <w:r w:rsidRPr="00B4062F">
              <w:drawing>
                <wp:inline distT="0" distB="0" distL="0" distR="0" wp14:anchorId="263B2F2C" wp14:editId="478D64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4954303" w14:textId="08DD1B26" w:rsidR="00B23EDF" w:rsidRPr="00B4062F" w:rsidRDefault="00B23EDF" w:rsidP="00CD3928">
            <w:pPr>
              <w:spacing w:before="400" w:after="48" w:line="240" w:lineRule="atLeast"/>
              <w:rPr>
                <w:rFonts w:ascii="Verdana" w:hAnsi="Verdana"/>
                <w:b/>
                <w:bCs/>
                <w:sz w:val="20"/>
              </w:rPr>
            </w:pPr>
            <w:r w:rsidRPr="00B4062F">
              <w:rPr>
                <w:rFonts w:ascii="Verdana" w:hAnsi="Verdana"/>
                <w:b/>
                <w:bCs/>
                <w:sz w:val="20"/>
              </w:rPr>
              <w:t>Conférence mondiale des radiocommunications (CMR-23)</w:t>
            </w:r>
            <w:r w:rsidRPr="00B4062F">
              <w:rPr>
                <w:rFonts w:ascii="Verdana" w:hAnsi="Verdana"/>
                <w:b/>
                <w:bCs/>
                <w:sz w:val="20"/>
              </w:rPr>
              <w:br/>
            </w:r>
            <w:r w:rsidRPr="00B4062F">
              <w:rPr>
                <w:rFonts w:ascii="Verdana" w:hAnsi="Verdana"/>
                <w:b/>
                <w:bCs/>
                <w:sz w:val="18"/>
                <w:szCs w:val="18"/>
              </w:rPr>
              <w:t xml:space="preserve">Dubaï, 20 novembre </w:t>
            </w:r>
            <w:r w:rsidR="00293320">
              <w:rPr>
                <w:rFonts w:ascii="Verdana" w:hAnsi="Verdana"/>
                <w:b/>
                <w:bCs/>
                <w:sz w:val="18"/>
                <w:szCs w:val="18"/>
              </w:rPr>
              <w:t>–</w:t>
            </w:r>
            <w:r w:rsidRPr="00B4062F">
              <w:rPr>
                <w:rFonts w:ascii="Verdana" w:hAnsi="Verdana"/>
                <w:b/>
                <w:bCs/>
                <w:sz w:val="18"/>
                <w:szCs w:val="18"/>
              </w:rPr>
              <w:t xml:space="preserve"> 15 décembre 2023</w:t>
            </w:r>
          </w:p>
        </w:tc>
        <w:tc>
          <w:tcPr>
            <w:tcW w:w="1667" w:type="dxa"/>
            <w:vAlign w:val="center"/>
          </w:tcPr>
          <w:p w14:paraId="7D38A161" w14:textId="77777777" w:rsidR="00B23EDF" w:rsidRPr="00B4062F" w:rsidRDefault="00B23EDF" w:rsidP="00B23EDF">
            <w:pPr>
              <w:spacing w:before="0" w:line="240" w:lineRule="atLeast"/>
            </w:pPr>
            <w:bookmarkStart w:id="0" w:name="ditulogo"/>
            <w:bookmarkEnd w:id="0"/>
            <w:r w:rsidRPr="00B4062F">
              <w:drawing>
                <wp:inline distT="0" distB="0" distL="0" distR="0" wp14:anchorId="164DDC74" wp14:editId="440F18F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B4062F" w14:paraId="08EA56ED" w14:textId="77777777" w:rsidTr="00773113">
        <w:trPr>
          <w:cantSplit/>
        </w:trPr>
        <w:tc>
          <w:tcPr>
            <w:tcW w:w="6911" w:type="dxa"/>
            <w:gridSpan w:val="2"/>
            <w:tcBorders>
              <w:bottom w:val="single" w:sz="12" w:space="0" w:color="auto"/>
            </w:tcBorders>
          </w:tcPr>
          <w:p w14:paraId="478BE875" w14:textId="77777777" w:rsidR="00587A4E" w:rsidRPr="00B4062F"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5D61B85B" w14:textId="77777777" w:rsidR="00587A4E" w:rsidRPr="00B4062F" w:rsidRDefault="00587A4E" w:rsidP="00773113">
            <w:pPr>
              <w:spacing w:before="0" w:line="240" w:lineRule="atLeast"/>
              <w:rPr>
                <w:rFonts w:ascii="Verdana" w:hAnsi="Verdana"/>
                <w:szCs w:val="24"/>
              </w:rPr>
            </w:pPr>
          </w:p>
        </w:tc>
      </w:tr>
      <w:tr w:rsidR="00587A4E" w:rsidRPr="00B4062F" w14:paraId="2FB30991" w14:textId="77777777" w:rsidTr="00773113">
        <w:trPr>
          <w:cantSplit/>
        </w:trPr>
        <w:tc>
          <w:tcPr>
            <w:tcW w:w="6911" w:type="dxa"/>
            <w:gridSpan w:val="2"/>
            <w:tcBorders>
              <w:top w:val="single" w:sz="12" w:space="0" w:color="auto"/>
            </w:tcBorders>
          </w:tcPr>
          <w:p w14:paraId="211569BD" w14:textId="77777777" w:rsidR="00587A4E" w:rsidRPr="00B4062F"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4D862E82" w14:textId="77777777" w:rsidR="00587A4E" w:rsidRPr="00B4062F" w:rsidRDefault="00587A4E" w:rsidP="00773113">
            <w:pPr>
              <w:spacing w:before="0" w:line="240" w:lineRule="atLeast"/>
              <w:rPr>
                <w:rFonts w:ascii="Verdana" w:hAnsi="Verdana"/>
                <w:sz w:val="20"/>
              </w:rPr>
            </w:pPr>
          </w:p>
        </w:tc>
      </w:tr>
      <w:tr w:rsidR="00587A4E" w:rsidRPr="00B4062F" w14:paraId="4E5E76E1" w14:textId="77777777" w:rsidTr="00773113">
        <w:trPr>
          <w:cantSplit/>
        </w:trPr>
        <w:tc>
          <w:tcPr>
            <w:tcW w:w="6911" w:type="dxa"/>
            <w:gridSpan w:val="2"/>
          </w:tcPr>
          <w:p w14:paraId="0282DF70" w14:textId="77777777" w:rsidR="00587A4E" w:rsidRPr="00B4062F" w:rsidRDefault="008D6821" w:rsidP="00773113">
            <w:pPr>
              <w:spacing w:before="0"/>
              <w:rPr>
                <w:rFonts w:ascii="Verdana" w:hAnsi="Verdana"/>
                <w:b/>
                <w:sz w:val="20"/>
              </w:rPr>
            </w:pPr>
            <w:r w:rsidRPr="00B4062F">
              <w:rPr>
                <w:rFonts w:ascii="Verdana" w:hAnsi="Verdana"/>
                <w:b/>
                <w:sz w:val="20"/>
              </w:rPr>
              <w:t>SÉANCE PLÉNIÈRE</w:t>
            </w:r>
          </w:p>
        </w:tc>
        <w:tc>
          <w:tcPr>
            <w:tcW w:w="3120" w:type="dxa"/>
            <w:gridSpan w:val="2"/>
          </w:tcPr>
          <w:p w14:paraId="71C28468" w14:textId="12683572" w:rsidR="00587A4E" w:rsidRPr="00B4062F" w:rsidRDefault="00587A4E" w:rsidP="00B23EDF">
            <w:pPr>
              <w:spacing w:before="0"/>
              <w:rPr>
                <w:rFonts w:ascii="Verdana" w:hAnsi="Verdana"/>
                <w:sz w:val="20"/>
              </w:rPr>
            </w:pPr>
            <w:r w:rsidRPr="00B4062F">
              <w:rPr>
                <w:rFonts w:ascii="Verdana" w:hAnsi="Verdana"/>
                <w:b/>
                <w:sz w:val="20"/>
              </w:rPr>
              <w:t xml:space="preserve">Document </w:t>
            </w:r>
            <w:r w:rsidR="008A0182" w:rsidRPr="00B4062F">
              <w:rPr>
                <w:rFonts w:ascii="Verdana" w:hAnsi="Verdana"/>
                <w:b/>
                <w:sz w:val="20"/>
              </w:rPr>
              <w:t>59-F</w:t>
            </w:r>
          </w:p>
        </w:tc>
      </w:tr>
      <w:bookmarkEnd w:id="1"/>
      <w:tr w:rsidR="00587A4E" w:rsidRPr="00B4062F" w14:paraId="283A5025" w14:textId="77777777" w:rsidTr="00773113">
        <w:trPr>
          <w:cantSplit/>
        </w:trPr>
        <w:tc>
          <w:tcPr>
            <w:tcW w:w="6911" w:type="dxa"/>
            <w:gridSpan w:val="2"/>
          </w:tcPr>
          <w:p w14:paraId="19037247" w14:textId="77777777" w:rsidR="00587A4E" w:rsidRPr="00B4062F" w:rsidRDefault="00587A4E" w:rsidP="00773113">
            <w:pPr>
              <w:spacing w:before="0"/>
              <w:rPr>
                <w:rFonts w:ascii="Verdana" w:hAnsi="Verdana"/>
                <w:b/>
                <w:sz w:val="20"/>
              </w:rPr>
            </w:pPr>
          </w:p>
        </w:tc>
        <w:tc>
          <w:tcPr>
            <w:tcW w:w="3120" w:type="dxa"/>
            <w:gridSpan w:val="2"/>
          </w:tcPr>
          <w:p w14:paraId="3443CDC8" w14:textId="7BA6C4F5" w:rsidR="00587A4E" w:rsidRPr="00B4062F" w:rsidRDefault="008A0182" w:rsidP="009765A8">
            <w:pPr>
              <w:spacing w:before="0"/>
              <w:rPr>
                <w:rFonts w:ascii="Verdana" w:hAnsi="Verdana"/>
                <w:b/>
                <w:sz w:val="20"/>
              </w:rPr>
            </w:pPr>
            <w:r w:rsidRPr="00B4062F">
              <w:rPr>
                <w:rFonts w:ascii="Verdana" w:hAnsi="Verdana"/>
                <w:b/>
                <w:sz w:val="20"/>
              </w:rPr>
              <w:t>25 août 2023</w:t>
            </w:r>
          </w:p>
        </w:tc>
      </w:tr>
      <w:tr w:rsidR="00587A4E" w:rsidRPr="00B4062F" w14:paraId="247459A7" w14:textId="77777777" w:rsidTr="00773113">
        <w:trPr>
          <w:cantSplit/>
        </w:trPr>
        <w:tc>
          <w:tcPr>
            <w:tcW w:w="6911" w:type="dxa"/>
            <w:gridSpan w:val="2"/>
          </w:tcPr>
          <w:p w14:paraId="602150CA" w14:textId="77777777" w:rsidR="00587A4E" w:rsidRPr="00B4062F" w:rsidRDefault="00587A4E" w:rsidP="00773113">
            <w:pPr>
              <w:spacing w:before="0" w:after="48"/>
              <w:rPr>
                <w:rFonts w:ascii="Verdana" w:hAnsi="Verdana"/>
                <w:b/>
                <w:smallCaps/>
                <w:sz w:val="20"/>
              </w:rPr>
            </w:pPr>
          </w:p>
        </w:tc>
        <w:tc>
          <w:tcPr>
            <w:tcW w:w="3120" w:type="dxa"/>
            <w:gridSpan w:val="2"/>
          </w:tcPr>
          <w:p w14:paraId="79253BCE" w14:textId="2A348ACA" w:rsidR="00587A4E" w:rsidRPr="00B4062F" w:rsidRDefault="00587A4E" w:rsidP="00773113">
            <w:pPr>
              <w:spacing w:before="0"/>
              <w:rPr>
                <w:rFonts w:ascii="Verdana" w:hAnsi="Verdana"/>
                <w:b/>
                <w:sz w:val="20"/>
              </w:rPr>
            </w:pPr>
            <w:r w:rsidRPr="00B4062F">
              <w:rPr>
                <w:rFonts w:ascii="Verdana" w:hAnsi="Verdana"/>
                <w:b/>
                <w:sz w:val="20"/>
              </w:rPr>
              <w:t xml:space="preserve">Original: </w:t>
            </w:r>
            <w:r w:rsidR="007A6F4B">
              <w:rPr>
                <w:rFonts w:ascii="Verdana" w:hAnsi="Verdana"/>
                <w:b/>
                <w:sz w:val="20"/>
              </w:rPr>
              <w:t>espagnol</w:t>
            </w:r>
          </w:p>
        </w:tc>
      </w:tr>
      <w:tr w:rsidR="00587A4E" w:rsidRPr="00B4062F" w14:paraId="02E11186" w14:textId="77777777" w:rsidTr="00773113">
        <w:trPr>
          <w:cantSplit/>
        </w:trPr>
        <w:tc>
          <w:tcPr>
            <w:tcW w:w="10031" w:type="dxa"/>
            <w:gridSpan w:val="4"/>
          </w:tcPr>
          <w:p w14:paraId="1EA03369" w14:textId="77777777" w:rsidR="00587A4E" w:rsidRPr="00B4062F" w:rsidRDefault="00587A4E" w:rsidP="00773113">
            <w:pPr>
              <w:spacing w:before="0"/>
              <w:rPr>
                <w:rFonts w:ascii="Verdana" w:hAnsi="Verdana"/>
                <w:b/>
                <w:sz w:val="20"/>
              </w:rPr>
            </w:pPr>
          </w:p>
        </w:tc>
      </w:tr>
      <w:tr w:rsidR="00587A4E" w:rsidRPr="00B4062F" w14:paraId="6EE91176" w14:textId="77777777" w:rsidTr="00773113">
        <w:trPr>
          <w:cantSplit/>
        </w:trPr>
        <w:tc>
          <w:tcPr>
            <w:tcW w:w="10031" w:type="dxa"/>
            <w:gridSpan w:val="4"/>
          </w:tcPr>
          <w:p w14:paraId="0F69F502" w14:textId="138256C7" w:rsidR="00587A4E" w:rsidRPr="00B4062F" w:rsidRDefault="008A0182" w:rsidP="00773113">
            <w:pPr>
              <w:pStyle w:val="Source"/>
            </w:pPr>
            <w:bookmarkStart w:id="2" w:name="dsource" w:colFirst="0" w:colLast="0"/>
            <w:r w:rsidRPr="00B4062F">
              <w:t>Cuba</w:t>
            </w:r>
          </w:p>
        </w:tc>
      </w:tr>
      <w:tr w:rsidR="00587A4E" w:rsidRPr="00B4062F" w14:paraId="57981D6C" w14:textId="77777777" w:rsidTr="00773113">
        <w:trPr>
          <w:cantSplit/>
        </w:trPr>
        <w:tc>
          <w:tcPr>
            <w:tcW w:w="10031" w:type="dxa"/>
            <w:gridSpan w:val="4"/>
          </w:tcPr>
          <w:p w14:paraId="7E4FD480" w14:textId="1DE09856" w:rsidR="00587A4E" w:rsidRPr="00B4062F" w:rsidRDefault="008A0182" w:rsidP="00773113">
            <w:pPr>
              <w:pStyle w:val="Title1"/>
            </w:pPr>
            <w:bookmarkStart w:id="3" w:name="dtitle1" w:colFirst="0" w:colLast="0"/>
            <w:bookmarkEnd w:id="2"/>
            <w:r w:rsidRPr="00B4062F">
              <w:t>PROPOSITIONS POUR LES TRAVAUX DE LA CONFÉRENCE</w:t>
            </w:r>
          </w:p>
        </w:tc>
      </w:tr>
      <w:tr w:rsidR="00587A4E" w:rsidRPr="00B4062F" w14:paraId="7BF4A71F" w14:textId="77777777" w:rsidTr="00773113">
        <w:trPr>
          <w:cantSplit/>
        </w:trPr>
        <w:tc>
          <w:tcPr>
            <w:tcW w:w="10031" w:type="dxa"/>
            <w:gridSpan w:val="4"/>
          </w:tcPr>
          <w:p w14:paraId="01AD99DF" w14:textId="77777777" w:rsidR="00587A4E" w:rsidRPr="00B4062F" w:rsidRDefault="00587A4E" w:rsidP="00773113">
            <w:pPr>
              <w:pStyle w:val="Title2"/>
            </w:pPr>
            <w:bookmarkStart w:id="4" w:name="dtitle2" w:colFirst="0" w:colLast="0"/>
            <w:bookmarkEnd w:id="3"/>
          </w:p>
        </w:tc>
      </w:tr>
    </w:tbl>
    <w:bookmarkEnd w:id="4"/>
    <w:p w14:paraId="071825FE" w14:textId="77777777" w:rsidR="008A0182" w:rsidRPr="00B4062F" w:rsidRDefault="008A0182" w:rsidP="008A0182">
      <w:pPr>
        <w:pStyle w:val="Normalaftertitle"/>
      </w:pPr>
      <w:r w:rsidRPr="00B4062F">
        <w:t>L'Administration de Cuba a l'honneur de présenter ses contributions aux travaux de la Conférence mondiale des radiocommunications (CMR-23), conformément aux points de l'ordre du jour établis pour la Conférence par le Conseil de l'UIT dans sa Résolution 1399.</w:t>
      </w:r>
    </w:p>
    <w:p w14:paraId="4476325A" w14:textId="6184B1F1" w:rsidR="008A0182" w:rsidRPr="008A0182" w:rsidRDefault="008A0182" w:rsidP="008A0182">
      <w:bookmarkStart w:id="5" w:name="_Hlk144306542"/>
      <w:r w:rsidRPr="008A0182">
        <w:t xml:space="preserve">Les propositions de Cuba pour les travaux de la Conférence ont été organisées de façon que chaque point de l'ordre du jour fasse l'objet d'un addendum séparé. S'agissant des différents éléments du point 1 de l'ordre du jour, le numéro de </w:t>
      </w:r>
      <w:r w:rsidR="00CB2D3C">
        <w:t>chaque addendum</w:t>
      </w:r>
      <w:r w:rsidRPr="008A0182">
        <w:t xml:space="preserve"> correspond à l</w:t>
      </w:r>
      <w:r w:rsidRPr="00B4062F">
        <w:t>'</w:t>
      </w:r>
      <w:r w:rsidRPr="008A0182">
        <w:t xml:space="preserve">élément de l'ordre du jour </w:t>
      </w:r>
      <w:r w:rsidR="00CB2D3C">
        <w:t>concerné</w:t>
      </w:r>
      <w:r w:rsidRPr="008A0182">
        <w:t>.</w:t>
      </w:r>
    </w:p>
    <w:bookmarkEnd w:id="5"/>
    <w:p w14:paraId="05767F90" w14:textId="670D723C" w:rsidR="008A0182" w:rsidRPr="008A0182" w:rsidRDefault="008A0182" w:rsidP="008A0182">
      <w:r w:rsidRPr="008A0182">
        <w:t>Dans le cadre de l'élaboration de ses contributions, l'Administration de Cuba a tenu compte de l'état d'avancement des études de l'UIT-R pour chacune des questions à l'examen, et en particulier du rapport de la Réunion de préparation à la Conférence, la priorité étant accordée aux mesures suivantes</w:t>
      </w:r>
      <w:r w:rsidRPr="00B4062F">
        <w:t>:</w:t>
      </w:r>
    </w:p>
    <w:p w14:paraId="2E087B20" w14:textId="15E1CE71" w:rsidR="008A0182" w:rsidRPr="00B4062F" w:rsidRDefault="008A0182" w:rsidP="008A0182">
      <w:pPr>
        <w:pStyle w:val="enumlev1"/>
      </w:pPr>
      <w:r w:rsidRPr="00B4062F">
        <w:t>1)</w:t>
      </w:r>
      <w:r w:rsidRPr="00B4062F">
        <w:tab/>
        <w:t>faciliter l'accès équitable aux ressources spectrales et orbitales pour tous les pays, sur un pied d'égalité;</w:t>
      </w:r>
    </w:p>
    <w:p w14:paraId="16683CDD" w14:textId="6F4370DE" w:rsidR="008A0182" w:rsidRPr="00B4062F" w:rsidRDefault="008A0182" w:rsidP="008A0182">
      <w:pPr>
        <w:pStyle w:val="enumlev1"/>
      </w:pPr>
      <w:r w:rsidRPr="00B4062F">
        <w:t>2)</w:t>
      </w:r>
      <w:r w:rsidRPr="00B4062F">
        <w:tab/>
        <w:t>assurer la disponibilité et la protection des fréquences de détresse et de sécurité;</w:t>
      </w:r>
    </w:p>
    <w:p w14:paraId="37F3B3A4" w14:textId="0F359B41" w:rsidR="008A0182" w:rsidRPr="00B4062F" w:rsidRDefault="008A0182" w:rsidP="008A0182">
      <w:pPr>
        <w:pStyle w:val="enumlev1"/>
      </w:pPr>
      <w:r w:rsidRPr="00B4062F">
        <w:t>3)</w:t>
      </w:r>
      <w:r w:rsidRPr="00B4062F">
        <w:tab/>
        <w:t>protéger les services et systèmes de radiocommunication existants conformément au Règlement des radiocommunications;</w:t>
      </w:r>
    </w:p>
    <w:p w14:paraId="1B3F6DC0" w14:textId="730F86AB" w:rsidR="008A0182" w:rsidRPr="00B4062F" w:rsidRDefault="008A0182" w:rsidP="008A0182">
      <w:pPr>
        <w:pStyle w:val="enumlev1"/>
      </w:pPr>
      <w:r w:rsidRPr="00B4062F">
        <w:t>4)</w:t>
      </w:r>
      <w:r w:rsidRPr="00B4062F">
        <w:tab/>
        <w:t>faciliter l'introduction de nouvelles technologies de radiocommunication;</w:t>
      </w:r>
    </w:p>
    <w:p w14:paraId="6B622A0D" w14:textId="78B81213" w:rsidR="008A0182" w:rsidRPr="00B4062F" w:rsidRDefault="008A0182" w:rsidP="008A0182">
      <w:pPr>
        <w:pStyle w:val="enumlev1"/>
      </w:pPr>
      <w:r w:rsidRPr="00B4062F">
        <w:t>5)</w:t>
      </w:r>
      <w:r w:rsidRPr="00B4062F">
        <w:tab/>
        <w:t>favoriser la préservation des ressources naturelles et de l'environnement;</w:t>
      </w:r>
    </w:p>
    <w:p w14:paraId="2FF4239E" w14:textId="4926A838" w:rsidR="008A0182" w:rsidRPr="00B4062F" w:rsidRDefault="008A0182" w:rsidP="008A0182">
      <w:pPr>
        <w:pStyle w:val="enumlev1"/>
      </w:pPr>
      <w:r w:rsidRPr="00B4062F">
        <w:t>6)</w:t>
      </w:r>
      <w:r w:rsidRPr="00B4062F">
        <w:tab/>
        <w:t>prendre en considération les besoins des pays en développement.</w:t>
      </w:r>
    </w:p>
    <w:p w14:paraId="1D782BF6" w14:textId="440737A5" w:rsidR="00F372DE" w:rsidRPr="00B4062F" w:rsidRDefault="008A0182" w:rsidP="008A0182">
      <w:r w:rsidRPr="00B4062F">
        <w:t>L'objectif principal de l'Administration de Cuba est de travailler sans relâche aux côtés de toutes les délégations participant à la CMR pour trouver des solutions appropriées aux questions complexes à examiner. À cette fin, l'Administration ne ménagera ni son temps ni ses efforts au cours des quatre semaines de la conférence, afin d'obtenir des résultats qui profiteront à la communauté internationale et renforceront les travaux de l'UIT.</w:t>
      </w:r>
    </w:p>
    <w:p w14:paraId="14890E9B" w14:textId="3D5F1670" w:rsidR="008A0182" w:rsidRPr="00B4062F" w:rsidRDefault="008A0182" w:rsidP="008A0182">
      <w:pPr>
        <w:jc w:val="center"/>
      </w:pPr>
      <w:r w:rsidRPr="00B4062F">
        <w:t>______________</w:t>
      </w:r>
    </w:p>
    <w:sectPr w:rsidR="008A0182" w:rsidRPr="00B4062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C0DE" w14:textId="77777777" w:rsidR="00192E39" w:rsidRDefault="00192E39">
      <w:r>
        <w:separator/>
      </w:r>
    </w:p>
  </w:endnote>
  <w:endnote w:type="continuationSeparator" w:id="0">
    <w:p w14:paraId="47FE29B7" w14:textId="77777777" w:rsidR="00192E39" w:rsidRDefault="001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150" w14:textId="049311D7" w:rsidR="00936D25" w:rsidRDefault="00936D25">
    <w:pPr>
      <w:rPr>
        <w:lang w:val="en-US"/>
      </w:rPr>
    </w:pPr>
    <w:r>
      <w:fldChar w:fldCharType="begin"/>
    </w:r>
    <w:r>
      <w:rPr>
        <w:lang w:val="en-US"/>
      </w:rPr>
      <w:instrText xml:space="preserve"> FILENAME \p  \* MERGEFORMAT </w:instrText>
    </w:r>
    <w:r>
      <w:fldChar w:fldCharType="separate"/>
    </w:r>
    <w:r w:rsidR="00192E39">
      <w:rPr>
        <w:noProof/>
        <w:lang w:val="en-US"/>
      </w:rPr>
      <w:t>Document1</w:t>
    </w:r>
    <w:r>
      <w:fldChar w:fldCharType="end"/>
    </w:r>
    <w:r>
      <w:rPr>
        <w:lang w:val="en-US"/>
      </w:rPr>
      <w:tab/>
    </w:r>
    <w:r>
      <w:fldChar w:fldCharType="begin"/>
    </w:r>
    <w:r>
      <w:instrText xml:space="preserve"> SAVEDATE \@ DD.MM.YY </w:instrText>
    </w:r>
    <w:r>
      <w:fldChar w:fldCharType="separate"/>
    </w:r>
    <w:r w:rsidR="00293320">
      <w:rPr>
        <w:noProof/>
      </w:rPr>
      <w:t>05.09.23</w:t>
    </w:r>
    <w:r>
      <w:fldChar w:fldCharType="end"/>
    </w:r>
    <w:r>
      <w:rPr>
        <w:lang w:val="en-US"/>
      </w:rPr>
      <w:tab/>
    </w:r>
    <w:r>
      <w:fldChar w:fldCharType="begin"/>
    </w:r>
    <w:r>
      <w:instrText xml:space="preserve"> PRINTDATE \@ DD.MM.YY </w:instrText>
    </w:r>
    <w:r>
      <w:fldChar w:fldCharType="separate"/>
    </w:r>
    <w:r w:rsidR="00192E3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E9C9" w14:textId="77777777"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192E39">
      <w:rPr>
        <w:lang w:val="en-US"/>
      </w:rPr>
      <w:t>Document1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1B30" w14:textId="72AE1EE0"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0A3320">
      <w:rPr>
        <w:lang w:val="en-US"/>
      </w:rPr>
      <w:t>P:\FRA\ITU-R\CONF-R\CMR23\000\059V2F.docx</w:t>
    </w:r>
    <w:r>
      <w:fldChar w:fldCharType="end"/>
    </w:r>
    <w:r w:rsidR="008A0182" w:rsidRPr="00CB2D3C">
      <w:rPr>
        <w:lang w:val="en-GB"/>
      </w:rPr>
      <w:t xml:space="preserve"> (527288)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85D2" w14:textId="77777777" w:rsidR="00192E39" w:rsidRDefault="00192E39">
      <w:r>
        <w:rPr>
          <w:b/>
        </w:rPr>
        <w:t>_______________</w:t>
      </w:r>
    </w:p>
  </w:footnote>
  <w:footnote w:type="continuationSeparator" w:id="0">
    <w:p w14:paraId="2101ADD2" w14:textId="77777777" w:rsidR="00192E39" w:rsidRDefault="0019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688F"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44900440" w14:textId="77777777" w:rsidR="004F1F8E" w:rsidRDefault="00F372DE" w:rsidP="00587A4E">
    <w:pPr>
      <w:pStyle w:val="Header"/>
    </w:pPr>
    <w:r>
      <w:t>WRC</w:t>
    </w:r>
    <w:r w:rsidR="00CD3928">
      <w:t>23</w:t>
    </w:r>
    <w:r w:rsidR="004F1F8E">
      <w:t>/</w:t>
    </w:r>
    <w:r w:rsidR="00587A4E">
      <w:t>xx</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B836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1EA8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78D0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0C7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B45A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CEC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46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EE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6B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28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26220872">
    <w:abstractNumId w:val="8"/>
  </w:num>
  <w:num w:numId="2" w16cid:durableId="1066302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34863702">
    <w:abstractNumId w:val="9"/>
  </w:num>
  <w:num w:numId="4" w16cid:durableId="1494223442">
    <w:abstractNumId w:val="7"/>
  </w:num>
  <w:num w:numId="5" w16cid:durableId="1225338847">
    <w:abstractNumId w:val="6"/>
  </w:num>
  <w:num w:numId="6" w16cid:durableId="165942736">
    <w:abstractNumId w:val="5"/>
  </w:num>
  <w:num w:numId="7" w16cid:durableId="1002511726">
    <w:abstractNumId w:val="4"/>
  </w:num>
  <w:num w:numId="8" w16cid:durableId="289670785">
    <w:abstractNumId w:val="8"/>
  </w:num>
  <w:num w:numId="9" w16cid:durableId="967012682">
    <w:abstractNumId w:val="3"/>
  </w:num>
  <w:num w:numId="10" w16cid:durableId="730615548">
    <w:abstractNumId w:val="2"/>
  </w:num>
  <w:num w:numId="11" w16cid:durableId="1284076624">
    <w:abstractNumId w:val="1"/>
  </w:num>
  <w:num w:numId="12" w16cid:durableId="1319459044">
    <w:abstractNumId w:val="0"/>
  </w:num>
  <w:num w:numId="13" w16cid:durableId="671252378">
    <w:abstractNumId w:val="9"/>
  </w:num>
  <w:num w:numId="14" w16cid:durableId="409549358">
    <w:abstractNumId w:val="7"/>
  </w:num>
  <w:num w:numId="15" w16cid:durableId="977032840">
    <w:abstractNumId w:val="6"/>
  </w:num>
  <w:num w:numId="16" w16cid:durableId="144516120">
    <w:abstractNumId w:val="5"/>
  </w:num>
  <w:num w:numId="17" w16cid:durableId="1442604908">
    <w:abstractNumId w:val="4"/>
  </w:num>
  <w:num w:numId="18" w16cid:durableId="955067158">
    <w:abstractNumId w:val="8"/>
  </w:num>
  <w:num w:numId="19" w16cid:durableId="2085373007">
    <w:abstractNumId w:val="3"/>
  </w:num>
  <w:num w:numId="20" w16cid:durableId="725297728">
    <w:abstractNumId w:val="2"/>
  </w:num>
  <w:num w:numId="21" w16cid:durableId="1891989909">
    <w:abstractNumId w:val="1"/>
  </w:num>
  <w:num w:numId="22" w16cid:durableId="174891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9"/>
    <w:rsid w:val="00016648"/>
    <w:rsid w:val="0003522F"/>
    <w:rsid w:val="00080E2C"/>
    <w:rsid w:val="000A3320"/>
    <w:rsid w:val="000A4755"/>
    <w:rsid w:val="000B2E0C"/>
    <w:rsid w:val="000B3D0C"/>
    <w:rsid w:val="001167B9"/>
    <w:rsid w:val="001267A0"/>
    <w:rsid w:val="00134655"/>
    <w:rsid w:val="00160C64"/>
    <w:rsid w:val="00192E39"/>
    <w:rsid w:val="0019352B"/>
    <w:rsid w:val="001960D0"/>
    <w:rsid w:val="00232FD2"/>
    <w:rsid w:val="00293320"/>
    <w:rsid w:val="002A4622"/>
    <w:rsid w:val="002B17E5"/>
    <w:rsid w:val="002C0EBF"/>
    <w:rsid w:val="002C5FCD"/>
    <w:rsid w:val="00315AFE"/>
    <w:rsid w:val="003606A6"/>
    <w:rsid w:val="0036650C"/>
    <w:rsid w:val="003A583E"/>
    <w:rsid w:val="003E112B"/>
    <w:rsid w:val="003E5E3D"/>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F7F9D"/>
    <w:rsid w:val="00701BAE"/>
    <w:rsid w:val="00730E95"/>
    <w:rsid w:val="00774362"/>
    <w:rsid w:val="007A04E8"/>
    <w:rsid w:val="007A6F4B"/>
    <w:rsid w:val="007B3E6B"/>
    <w:rsid w:val="0084553F"/>
    <w:rsid w:val="008A0182"/>
    <w:rsid w:val="008A3120"/>
    <w:rsid w:val="008C000E"/>
    <w:rsid w:val="008D41BE"/>
    <w:rsid w:val="008D58D3"/>
    <w:rsid w:val="008D6821"/>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23EDF"/>
    <w:rsid w:val="00B4062F"/>
    <w:rsid w:val="00B64FD0"/>
    <w:rsid w:val="00BF26E7"/>
    <w:rsid w:val="00C01C69"/>
    <w:rsid w:val="00C814B9"/>
    <w:rsid w:val="00CB2D3C"/>
    <w:rsid w:val="00CD3928"/>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2F7BD"/>
  <w15:docId w15:val="{E4A4A671-C59E-49A1-BA5C-D29BC8FD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2</TotalTime>
  <Pages>1</Pages>
  <Words>305</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3</cp:revision>
  <cp:lastPrinted>2003-06-05T19:34:00Z</cp:lastPrinted>
  <dcterms:created xsi:type="dcterms:W3CDTF">2023-09-06T05:47:00Z</dcterms:created>
  <dcterms:modified xsi:type="dcterms:W3CDTF">2023-09-06T05:48:00Z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