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B76D85" w14:paraId="2A23BF8D" w14:textId="77777777" w:rsidTr="00F320AA">
        <w:trPr>
          <w:cantSplit/>
        </w:trPr>
        <w:tc>
          <w:tcPr>
            <w:tcW w:w="1418" w:type="dxa"/>
            <w:vAlign w:val="center"/>
          </w:tcPr>
          <w:p w14:paraId="2193A48E" w14:textId="77777777" w:rsidR="00F320AA" w:rsidRPr="00B76D85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B76D85">
              <w:drawing>
                <wp:inline distT="0" distB="0" distL="0" distR="0" wp14:anchorId="3D897EF3" wp14:editId="5ED811E8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381C93C8" w14:textId="77777777" w:rsidR="00F320AA" w:rsidRPr="00B76D85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B76D8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B76D8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B76D8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3B5E4256" w14:textId="77777777" w:rsidR="00F320AA" w:rsidRPr="00B76D85" w:rsidRDefault="00EB0812" w:rsidP="00F320AA">
            <w:pPr>
              <w:spacing w:before="0" w:line="240" w:lineRule="atLeast"/>
            </w:pPr>
            <w:r w:rsidRPr="00B76D85">
              <w:drawing>
                <wp:inline distT="0" distB="0" distL="0" distR="0" wp14:anchorId="2233E51F" wp14:editId="3BE9A90F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B76D85" w14:paraId="66E69DEC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87843B0" w14:textId="77777777" w:rsidR="00A066F1" w:rsidRPr="00B76D8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8C98B01" w14:textId="77777777" w:rsidR="00A066F1" w:rsidRPr="00B76D85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B76D85" w14:paraId="6A6934A3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8454A9D" w14:textId="77777777" w:rsidR="00A066F1" w:rsidRPr="00B76D8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54C47BE" w14:textId="77777777" w:rsidR="00A066F1" w:rsidRPr="00B76D85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B76D85" w14:paraId="6D55B68E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11551A4" w14:textId="77777777" w:rsidR="00A066F1" w:rsidRPr="00B76D85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B76D85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09E9E729" w14:textId="671E1DFA" w:rsidR="00A066F1" w:rsidRPr="00B76D85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B76D85">
              <w:rPr>
                <w:rFonts w:ascii="Verdana" w:hAnsi="Verdana"/>
                <w:b/>
                <w:sz w:val="20"/>
              </w:rPr>
              <w:t>Document 5</w:t>
            </w:r>
            <w:r w:rsidR="002503CE" w:rsidRPr="00B76D85">
              <w:rPr>
                <w:rFonts w:ascii="Verdana" w:hAnsi="Verdana"/>
                <w:b/>
                <w:sz w:val="20"/>
              </w:rPr>
              <w:t>7</w:t>
            </w:r>
            <w:r w:rsidR="00A066F1" w:rsidRPr="00B76D85">
              <w:rPr>
                <w:rFonts w:ascii="Verdana" w:hAnsi="Verdana"/>
                <w:b/>
                <w:sz w:val="20"/>
              </w:rPr>
              <w:t>-</w:t>
            </w:r>
            <w:r w:rsidR="005E10C9" w:rsidRPr="00B76D85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B76D85" w14:paraId="40D291A7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C495B4D" w14:textId="77777777" w:rsidR="00A066F1" w:rsidRPr="00B76D8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75405A3B" w14:textId="44EAF582" w:rsidR="00A066F1" w:rsidRPr="00B76D85" w:rsidRDefault="00F07B4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B76D85">
              <w:rPr>
                <w:rFonts w:ascii="Verdana" w:hAnsi="Verdana"/>
                <w:b/>
                <w:sz w:val="20"/>
              </w:rPr>
              <w:t>21</w:t>
            </w:r>
            <w:r w:rsidR="0062573D" w:rsidRPr="00B76D85">
              <w:rPr>
                <w:rFonts w:ascii="Verdana" w:hAnsi="Verdana"/>
                <w:b/>
                <w:sz w:val="20"/>
              </w:rPr>
              <w:t xml:space="preserve"> September</w:t>
            </w:r>
            <w:r w:rsidR="00420873" w:rsidRPr="00B76D85">
              <w:rPr>
                <w:rFonts w:ascii="Verdana" w:hAnsi="Verdana"/>
                <w:b/>
                <w:sz w:val="20"/>
              </w:rPr>
              <w:t xml:space="preserve"> 2023</w:t>
            </w:r>
          </w:p>
        </w:tc>
      </w:tr>
      <w:tr w:rsidR="00A066F1" w:rsidRPr="00B76D85" w14:paraId="689C9D42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92A9632" w14:textId="77777777" w:rsidR="00A066F1" w:rsidRPr="00B76D8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21D0F6E6" w14:textId="77777777" w:rsidR="00A066F1" w:rsidRPr="00B76D85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B76D85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B76D85" w14:paraId="3D22BAA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B49E6A9" w14:textId="77777777" w:rsidR="00A066F1" w:rsidRPr="00B76D85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B76D85" w14:paraId="65E58BDB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85EBF80" w14:textId="4E19599B" w:rsidR="00E55816" w:rsidRPr="00B76D85" w:rsidRDefault="002E0B66" w:rsidP="00E55816">
            <w:pPr>
              <w:pStyle w:val="Source"/>
            </w:pPr>
            <w:r w:rsidRPr="00B76D85">
              <w:t>Note by the Secretary-General</w:t>
            </w:r>
          </w:p>
        </w:tc>
      </w:tr>
      <w:tr w:rsidR="00E55816" w:rsidRPr="00B76D85" w14:paraId="7380739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233423A" w14:textId="6B8F22FB" w:rsidR="00E55816" w:rsidRPr="00B76D85" w:rsidRDefault="00064FC5" w:rsidP="00E55816">
            <w:pPr>
              <w:pStyle w:val="Title1"/>
            </w:pPr>
            <w:r w:rsidRPr="00B76D85">
              <w:t xml:space="preserve">General Rules of Conferences and </w:t>
            </w:r>
            <w:r w:rsidR="00BC3908" w:rsidRPr="00B76D85">
              <w:br/>
            </w:r>
            <w:r w:rsidRPr="00B76D85">
              <w:t xml:space="preserve">the Use of </w:t>
            </w:r>
            <w:r w:rsidR="006308F7" w:rsidRPr="00B76D85">
              <w:t>AUDIO</w:t>
            </w:r>
            <w:r w:rsidRPr="00B76D85">
              <w:t>Visual Aids</w:t>
            </w:r>
          </w:p>
        </w:tc>
      </w:tr>
      <w:bookmarkEnd w:id="5"/>
      <w:bookmarkEnd w:id="6"/>
    </w:tbl>
    <w:p w14:paraId="612ECF26" w14:textId="77777777" w:rsidR="0062573D" w:rsidRPr="00B76D85" w:rsidRDefault="0062573D" w:rsidP="003005A3"/>
    <w:p w14:paraId="55E9A729" w14:textId="7B87F6E2" w:rsidR="003F36E7" w:rsidRPr="00B76D85" w:rsidRDefault="003F36E7" w:rsidP="003F36E7">
      <w:pPr>
        <w:rPr>
          <w:szCs w:val="24"/>
        </w:rPr>
      </w:pPr>
      <w:r w:rsidRPr="00B76D85">
        <w:rPr>
          <w:szCs w:val="24"/>
        </w:rPr>
        <w:t xml:space="preserve">Attention is drawn to the General Rules of Conferences, Assemblies and Meetings of the Union </w:t>
      </w:r>
      <w:r w:rsidR="00675F05" w:rsidRPr="00B76D85">
        <w:rPr>
          <w:szCs w:val="24"/>
        </w:rPr>
        <w:t>(included in the ITU publication “</w:t>
      </w:r>
      <w:hyperlink r:id="rId14" w:history="1">
        <w:r w:rsidRPr="00B76D85">
          <w:rPr>
            <w:rStyle w:val="Hyperlink"/>
            <w:szCs w:val="24"/>
          </w:rPr>
          <w:t>Collection of the basic texts of the International Teleco</w:t>
        </w:r>
        <w:r w:rsidRPr="00B76D85">
          <w:rPr>
            <w:rStyle w:val="Hyperlink"/>
            <w:szCs w:val="24"/>
          </w:rPr>
          <w:t>m</w:t>
        </w:r>
        <w:r w:rsidRPr="00B76D85">
          <w:rPr>
            <w:rStyle w:val="Hyperlink"/>
            <w:szCs w:val="24"/>
          </w:rPr>
          <w:t>munication Union</w:t>
        </w:r>
        <w:r w:rsidR="00675F05" w:rsidRPr="00B76D85">
          <w:rPr>
            <w:rStyle w:val="Hyperlink"/>
            <w:szCs w:val="24"/>
          </w:rPr>
          <w:t>”</w:t>
        </w:r>
        <w:r w:rsidRPr="00B76D85">
          <w:rPr>
            <w:rStyle w:val="Hyperlink"/>
            <w:szCs w:val="24"/>
          </w:rPr>
          <w:t xml:space="preserve"> (20</w:t>
        </w:r>
        <w:r w:rsidR="0024320C" w:rsidRPr="00B76D85">
          <w:rPr>
            <w:rStyle w:val="Hyperlink"/>
            <w:szCs w:val="24"/>
          </w:rPr>
          <w:t>23</w:t>
        </w:r>
        <w:r w:rsidRPr="00B76D85">
          <w:rPr>
            <w:rStyle w:val="Hyperlink"/>
            <w:szCs w:val="24"/>
          </w:rPr>
          <w:t xml:space="preserve"> Edition</w:t>
        </w:r>
      </w:hyperlink>
      <w:r w:rsidRPr="00B76D85">
        <w:rPr>
          <w:szCs w:val="24"/>
        </w:rPr>
        <w:t>)</w:t>
      </w:r>
      <w:r w:rsidR="00675F05" w:rsidRPr="00B76D85">
        <w:rPr>
          <w:szCs w:val="24"/>
        </w:rPr>
        <w:t>)</w:t>
      </w:r>
      <w:r w:rsidR="009431DD" w:rsidRPr="00B76D85">
        <w:rPr>
          <w:szCs w:val="24"/>
        </w:rPr>
        <w:t>, as well as</w:t>
      </w:r>
      <w:r w:rsidR="00BC3908" w:rsidRPr="00B76D85">
        <w:rPr>
          <w:szCs w:val="24"/>
        </w:rPr>
        <w:t xml:space="preserve"> in </w:t>
      </w:r>
      <w:r w:rsidR="003005A3" w:rsidRPr="00B76D85">
        <w:rPr>
          <w:szCs w:val="24"/>
        </w:rPr>
        <w:t xml:space="preserve">Document </w:t>
      </w:r>
      <w:hyperlink r:id="rId15" w:history="1">
        <w:r w:rsidRPr="00B76D85">
          <w:rPr>
            <w:rStyle w:val="Hyperlink"/>
            <w:szCs w:val="24"/>
          </w:rPr>
          <w:t>WRC</w:t>
        </w:r>
        <w:r w:rsidRPr="00B76D85">
          <w:rPr>
            <w:rStyle w:val="Hyperlink"/>
            <w:szCs w:val="24"/>
          </w:rPr>
          <w:t>-</w:t>
        </w:r>
        <w:r w:rsidR="0024320C" w:rsidRPr="00B76D85">
          <w:rPr>
            <w:rStyle w:val="Hyperlink"/>
            <w:szCs w:val="24"/>
          </w:rPr>
          <w:t>2</w:t>
        </w:r>
        <w:r w:rsidR="0024320C" w:rsidRPr="00B76D85">
          <w:rPr>
            <w:rStyle w:val="Hyperlink"/>
            <w:szCs w:val="24"/>
          </w:rPr>
          <w:t>3</w:t>
        </w:r>
        <w:r w:rsidR="00BC3908" w:rsidRPr="00B76D85">
          <w:rPr>
            <w:rStyle w:val="Hyperlink"/>
            <w:szCs w:val="24"/>
          </w:rPr>
          <w:t>/</w:t>
        </w:r>
        <w:r w:rsidR="0024320C" w:rsidRPr="00B76D85">
          <w:rPr>
            <w:rStyle w:val="Hyperlink"/>
            <w:szCs w:val="24"/>
          </w:rPr>
          <w:t>56</w:t>
        </w:r>
      </w:hyperlink>
      <w:r w:rsidR="009431DD" w:rsidRPr="00B76D85">
        <w:rPr>
          <w:szCs w:val="24"/>
        </w:rPr>
        <w:t>, which</w:t>
      </w:r>
      <w:r w:rsidRPr="00B76D85">
        <w:rPr>
          <w:szCs w:val="24"/>
        </w:rPr>
        <w:t xml:space="preserve"> provides details on the participation </w:t>
      </w:r>
      <w:r w:rsidR="009431DD" w:rsidRPr="00B76D85">
        <w:rPr>
          <w:szCs w:val="24"/>
        </w:rPr>
        <w:t xml:space="preserve">of </w:t>
      </w:r>
      <w:r w:rsidR="006308F7" w:rsidRPr="00B76D85">
        <w:rPr>
          <w:szCs w:val="24"/>
        </w:rPr>
        <w:t xml:space="preserve">observers </w:t>
      </w:r>
      <w:r w:rsidRPr="00B76D85">
        <w:rPr>
          <w:szCs w:val="24"/>
        </w:rPr>
        <w:t>according to Resolution 145 (Antalya, 2006).</w:t>
      </w:r>
      <w:r w:rsidR="00FA6762" w:rsidRPr="00B76D85">
        <w:rPr>
          <w:szCs w:val="24"/>
        </w:rPr>
        <w:t xml:space="preserve"> </w:t>
      </w:r>
      <w:bookmarkStart w:id="7" w:name="OpenAt"/>
      <w:bookmarkEnd w:id="7"/>
      <w:r w:rsidR="00864798" w:rsidRPr="00B76D85">
        <w:rPr>
          <w:szCs w:val="24"/>
        </w:rPr>
        <w:t>Conference participants</w:t>
      </w:r>
      <w:r w:rsidRPr="00B76D85">
        <w:rPr>
          <w:szCs w:val="24"/>
        </w:rPr>
        <w:t xml:space="preserve"> are </w:t>
      </w:r>
      <w:r w:rsidR="00401E66" w:rsidRPr="00B76D85">
        <w:rPr>
          <w:szCs w:val="24"/>
        </w:rPr>
        <w:t>reminded that t</w:t>
      </w:r>
      <w:r w:rsidR="003214D3" w:rsidRPr="00B76D85">
        <w:rPr>
          <w:szCs w:val="24"/>
        </w:rPr>
        <w:t xml:space="preserve">he </w:t>
      </w:r>
      <w:proofErr w:type="gramStart"/>
      <w:r w:rsidR="003214D3" w:rsidRPr="00B76D85">
        <w:rPr>
          <w:szCs w:val="24"/>
        </w:rPr>
        <w:t xml:space="preserve">aforementioned </w:t>
      </w:r>
      <w:r w:rsidR="00574EAD" w:rsidRPr="00B76D85">
        <w:rPr>
          <w:szCs w:val="24"/>
        </w:rPr>
        <w:t>provisions</w:t>
      </w:r>
      <w:proofErr w:type="gramEnd"/>
      <w:r w:rsidR="003214D3" w:rsidRPr="00B76D85">
        <w:rPr>
          <w:szCs w:val="24"/>
        </w:rPr>
        <w:t xml:space="preserve"> </w:t>
      </w:r>
      <w:r w:rsidR="00401E66" w:rsidRPr="00B76D85">
        <w:rPr>
          <w:szCs w:val="24"/>
        </w:rPr>
        <w:t>will apply</w:t>
      </w:r>
      <w:r w:rsidR="000B0AA0" w:rsidRPr="00B76D85">
        <w:rPr>
          <w:szCs w:val="24"/>
        </w:rPr>
        <w:t xml:space="preserve"> during</w:t>
      </w:r>
      <w:r w:rsidR="003214D3" w:rsidRPr="00B76D85">
        <w:rPr>
          <w:szCs w:val="24"/>
        </w:rPr>
        <w:t xml:space="preserve"> Conference </w:t>
      </w:r>
      <w:r w:rsidR="00FF1BCD" w:rsidRPr="00B76D85">
        <w:rPr>
          <w:szCs w:val="24"/>
        </w:rPr>
        <w:t>sessions</w:t>
      </w:r>
      <w:r w:rsidRPr="00B76D85">
        <w:rPr>
          <w:szCs w:val="24"/>
        </w:rPr>
        <w:t>.</w:t>
      </w:r>
    </w:p>
    <w:p w14:paraId="7FBEA502" w14:textId="21329852" w:rsidR="003F36E7" w:rsidRPr="00B76D85" w:rsidRDefault="00197C5A" w:rsidP="003F36E7">
      <w:pPr>
        <w:rPr>
          <w:szCs w:val="24"/>
        </w:rPr>
      </w:pPr>
      <w:r w:rsidRPr="00B76D85">
        <w:rPr>
          <w:szCs w:val="24"/>
        </w:rPr>
        <w:t>Moreover, to facilitate the application of</w:t>
      </w:r>
      <w:r w:rsidR="003F36E7" w:rsidRPr="00B76D85">
        <w:rPr>
          <w:szCs w:val="24"/>
        </w:rPr>
        <w:t xml:space="preserve"> </w:t>
      </w:r>
      <w:r w:rsidRPr="00B76D85">
        <w:rPr>
          <w:szCs w:val="24"/>
        </w:rPr>
        <w:t xml:space="preserve">said </w:t>
      </w:r>
      <w:r w:rsidR="003F36E7" w:rsidRPr="00B76D85">
        <w:rPr>
          <w:szCs w:val="24"/>
        </w:rPr>
        <w:t xml:space="preserve">rules, </w:t>
      </w:r>
      <w:r w:rsidR="003535B8" w:rsidRPr="00B76D85">
        <w:rPr>
          <w:szCs w:val="24"/>
        </w:rPr>
        <w:t xml:space="preserve">the </w:t>
      </w:r>
      <w:r w:rsidR="00401E66" w:rsidRPr="00B76D85">
        <w:rPr>
          <w:szCs w:val="24"/>
        </w:rPr>
        <w:t>Conference</w:t>
      </w:r>
      <w:r w:rsidRPr="00B76D85">
        <w:rPr>
          <w:szCs w:val="24"/>
        </w:rPr>
        <w:t xml:space="preserve"> secretariat will provide </w:t>
      </w:r>
      <w:r w:rsidR="003F36E7" w:rsidRPr="00B76D85">
        <w:rPr>
          <w:szCs w:val="24"/>
        </w:rPr>
        <w:t>delegations and observers</w:t>
      </w:r>
      <w:r w:rsidR="00C66CA6" w:rsidRPr="00B76D85">
        <w:rPr>
          <w:szCs w:val="24"/>
        </w:rPr>
        <w:t>, as appropriate,</w:t>
      </w:r>
      <w:r w:rsidR="003F36E7" w:rsidRPr="00B76D85">
        <w:rPr>
          <w:szCs w:val="24"/>
        </w:rPr>
        <w:t xml:space="preserve"> with </w:t>
      </w:r>
      <w:r w:rsidR="00C66CA6" w:rsidRPr="00B76D85">
        <w:rPr>
          <w:szCs w:val="24"/>
        </w:rPr>
        <w:t>certain</w:t>
      </w:r>
      <w:r w:rsidR="003F36E7" w:rsidRPr="00B76D85">
        <w:rPr>
          <w:szCs w:val="24"/>
        </w:rPr>
        <w:t xml:space="preserve"> </w:t>
      </w:r>
      <w:r w:rsidR="000C6337" w:rsidRPr="00B76D85">
        <w:rPr>
          <w:szCs w:val="24"/>
        </w:rPr>
        <w:t>audio</w:t>
      </w:r>
      <w:r w:rsidR="003F36E7" w:rsidRPr="00B76D85">
        <w:rPr>
          <w:szCs w:val="24"/>
        </w:rPr>
        <w:t>visual aids which are intended to be used as follows:</w:t>
      </w:r>
    </w:p>
    <w:p w14:paraId="4FCD4B1E" w14:textId="1A177C60" w:rsidR="003F36E7" w:rsidRPr="00B76D85" w:rsidRDefault="003F36E7" w:rsidP="003F36E7">
      <w:pPr>
        <w:pStyle w:val="enumlev1"/>
        <w:rPr>
          <w:szCs w:val="24"/>
        </w:rPr>
      </w:pPr>
      <w:r w:rsidRPr="00B76D85">
        <w:rPr>
          <w:szCs w:val="24"/>
        </w:rPr>
        <w:t>–</w:t>
      </w:r>
      <w:r w:rsidRPr="00B76D85">
        <w:rPr>
          <w:szCs w:val="24"/>
        </w:rPr>
        <w:tab/>
      </w:r>
      <w:r w:rsidR="006806DB" w:rsidRPr="00B76D85">
        <w:rPr>
          <w:szCs w:val="24"/>
        </w:rPr>
        <w:t>M</w:t>
      </w:r>
      <w:r w:rsidRPr="00B76D85">
        <w:rPr>
          <w:szCs w:val="24"/>
        </w:rPr>
        <w:t>icrophones in the room will be programmed and assigned to delegations and observers per the seating plan</w:t>
      </w:r>
      <w:r w:rsidR="001E3FD4" w:rsidRPr="00B76D85">
        <w:rPr>
          <w:szCs w:val="24"/>
        </w:rPr>
        <w:t xml:space="preserve"> for exercising their respective participatory rights </w:t>
      </w:r>
      <w:r w:rsidR="007F2F26" w:rsidRPr="00B76D85">
        <w:rPr>
          <w:szCs w:val="24"/>
        </w:rPr>
        <w:t>in accordance with</w:t>
      </w:r>
      <w:r w:rsidR="001E3FD4" w:rsidRPr="00B76D85">
        <w:rPr>
          <w:szCs w:val="24"/>
        </w:rPr>
        <w:t xml:space="preserve"> the </w:t>
      </w:r>
      <w:r w:rsidR="00145A39" w:rsidRPr="00B76D85">
        <w:rPr>
          <w:szCs w:val="24"/>
        </w:rPr>
        <w:t>ITU’s rules and procedures</w:t>
      </w:r>
      <w:r w:rsidRPr="00B76D85">
        <w:rPr>
          <w:szCs w:val="24"/>
        </w:rPr>
        <w:t xml:space="preserve">. In the event </w:t>
      </w:r>
      <w:r w:rsidR="00741B60" w:rsidRPr="00B76D85">
        <w:rPr>
          <w:szCs w:val="24"/>
        </w:rPr>
        <w:t>where microphones are</w:t>
      </w:r>
      <w:r w:rsidRPr="00B76D85">
        <w:rPr>
          <w:szCs w:val="24"/>
        </w:rPr>
        <w:t xml:space="preserve"> not available, </w:t>
      </w:r>
      <w:r w:rsidR="006806DB" w:rsidRPr="00B76D85">
        <w:rPr>
          <w:szCs w:val="24"/>
        </w:rPr>
        <w:t xml:space="preserve">large </w:t>
      </w:r>
      <w:r w:rsidRPr="00B76D85">
        <w:rPr>
          <w:szCs w:val="24"/>
        </w:rPr>
        <w:t>yellow placards with country/organization/entity codes printed on them in black will be made available</w:t>
      </w:r>
      <w:r w:rsidR="006806DB" w:rsidRPr="00B76D85">
        <w:rPr>
          <w:szCs w:val="24"/>
        </w:rPr>
        <w:t xml:space="preserve"> for </w:t>
      </w:r>
      <w:r w:rsidR="00327300" w:rsidRPr="00B76D85">
        <w:rPr>
          <w:szCs w:val="24"/>
        </w:rPr>
        <w:t>the same purpose</w:t>
      </w:r>
      <w:r w:rsidRPr="00B76D85">
        <w:rPr>
          <w:szCs w:val="24"/>
        </w:rPr>
        <w:t>;</w:t>
      </w:r>
    </w:p>
    <w:p w14:paraId="11C78E73" w14:textId="65157508" w:rsidR="003F36E7" w:rsidRPr="00B76D85" w:rsidRDefault="003F36E7" w:rsidP="003F36E7">
      <w:pPr>
        <w:pStyle w:val="enumlev1"/>
        <w:rPr>
          <w:szCs w:val="24"/>
        </w:rPr>
      </w:pPr>
      <w:r w:rsidRPr="00B76D85">
        <w:rPr>
          <w:szCs w:val="24"/>
        </w:rPr>
        <w:t>–</w:t>
      </w:r>
      <w:r w:rsidRPr="00B76D85">
        <w:rPr>
          <w:szCs w:val="24"/>
        </w:rPr>
        <w:tab/>
      </w:r>
      <w:r w:rsidR="006806DB" w:rsidRPr="00B76D85">
        <w:rPr>
          <w:szCs w:val="24"/>
        </w:rPr>
        <w:t>Small y</w:t>
      </w:r>
      <w:r w:rsidR="009108EF" w:rsidRPr="00B76D85">
        <w:rPr>
          <w:szCs w:val="24"/>
        </w:rPr>
        <w:t xml:space="preserve">ellow cards with black squares printed on them will be </w:t>
      </w:r>
      <w:r w:rsidR="00DC7BF5" w:rsidRPr="00B76D85">
        <w:rPr>
          <w:szCs w:val="24"/>
        </w:rPr>
        <w:t>provided</w:t>
      </w:r>
      <w:r w:rsidR="009108EF" w:rsidRPr="00B76D85">
        <w:rPr>
          <w:szCs w:val="24"/>
        </w:rPr>
        <w:t xml:space="preserve"> to </w:t>
      </w:r>
      <w:r w:rsidR="002F523B" w:rsidRPr="00B76D85">
        <w:rPr>
          <w:szCs w:val="24"/>
        </w:rPr>
        <w:t>those Conference</w:t>
      </w:r>
      <w:r w:rsidRPr="00B76D85">
        <w:rPr>
          <w:szCs w:val="24"/>
        </w:rPr>
        <w:t xml:space="preserve"> </w:t>
      </w:r>
      <w:r w:rsidR="002F523B" w:rsidRPr="00B76D85">
        <w:rPr>
          <w:szCs w:val="24"/>
        </w:rPr>
        <w:t>participants</w:t>
      </w:r>
      <w:r w:rsidR="00BB2D76" w:rsidRPr="00B76D85">
        <w:rPr>
          <w:szCs w:val="24"/>
        </w:rPr>
        <w:t xml:space="preserve"> entitled to </w:t>
      </w:r>
      <w:r w:rsidR="00AD3900" w:rsidRPr="00B76D85">
        <w:rPr>
          <w:szCs w:val="24"/>
        </w:rPr>
        <w:t>raise points of order or motions of order</w:t>
      </w:r>
      <w:r w:rsidR="00E04361" w:rsidRPr="00B76D85">
        <w:rPr>
          <w:szCs w:val="24"/>
        </w:rPr>
        <w:t xml:space="preserve">, </w:t>
      </w:r>
      <w:r w:rsidR="0037574A" w:rsidRPr="00B76D85">
        <w:rPr>
          <w:szCs w:val="24"/>
        </w:rPr>
        <w:t xml:space="preserve">as appropriate and in accordance with </w:t>
      </w:r>
      <w:r w:rsidR="00145A39" w:rsidRPr="00B76D85">
        <w:rPr>
          <w:szCs w:val="24"/>
        </w:rPr>
        <w:t>ITU’s rules and procedures</w:t>
      </w:r>
      <w:r w:rsidRPr="00B76D85">
        <w:rPr>
          <w:szCs w:val="24"/>
        </w:rPr>
        <w:t>;</w:t>
      </w:r>
    </w:p>
    <w:p w14:paraId="2FB08F5F" w14:textId="7EBF897C" w:rsidR="003F36E7" w:rsidRPr="00B76D85" w:rsidRDefault="003F36E7" w:rsidP="003F36E7">
      <w:pPr>
        <w:pStyle w:val="enumlev1"/>
        <w:rPr>
          <w:szCs w:val="24"/>
        </w:rPr>
      </w:pPr>
      <w:r w:rsidRPr="00B76D85">
        <w:rPr>
          <w:szCs w:val="24"/>
        </w:rPr>
        <w:t>–</w:t>
      </w:r>
      <w:r w:rsidRPr="00B76D85">
        <w:rPr>
          <w:szCs w:val="24"/>
        </w:rPr>
        <w:tab/>
      </w:r>
      <w:r w:rsidR="005E6C97" w:rsidRPr="00B76D85">
        <w:rPr>
          <w:szCs w:val="24"/>
        </w:rPr>
        <w:t>Small w</w:t>
      </w:r>
      <w:r w:rsidR="009108EF" w:rsidRPr="00B76D85">
        <w:rPr>
          <w:szCs w:val="24"/>
        </w:rPr>
        <w:t xml:space="preserve">hite cards with red squares printed on them will be issued to </w:t>
      </w:r>
      <w:r w:rsidR="00A62C4E" w:rsidRPr="00B76D85">
        <w:rPr>
          <w:szCs w:val="24"/>
        </w:rPr>
        <w:t xml:space="preserve">Member State </w:t>
      </w:r>
      <w:r w:rsidRPr="00B76D85">
        <w:rPr>
          <w:szCs w:val="24"/>
        </w:rPr>
        <w:t xml:space="preserve">delegations having the right to vote at the Conference. These </w:t>
      </w:r>
      <w:r w:rsidR="00DC046E" w:rsidRPr="00B76D85">
        <w:rPr>
          <w:szCs w:val="24"/>
        </w:rPr>
        <w:t>will</w:t>
      </w:r>
      <w:r w:rsidRPr="00B76D85">
        <w:rPr>
          <w:szCs w:val="24"/>
        </w:rPr>
        <w:t xml:space="preserve"> be used </w:t>
      </w:r>
      <w:r w:rsidR="00574EAD" w:rsidRPr="00B76D85">
        <w:rPr>
          <w:szCs w:val="24"/>
        </w:rPr>
        <w:t>only in the event of a</w:t>
      </w:r>
      <w:r w:rsidRPr="00B76D85">
        <w:rPr>
          <w:szCs w:val="24"/>
        </w:rPr>
        <w:t xml:space="preserve"> vote by show of hands.</w:t>
      </w:r>
    </w:p>
    <w:p w14:paraId="716F0125" w14:textId="150D2F0D" w:rsidR="003F36E7" w:rsidRPr="00B76D85" w:rsidRDefault="003F36E7" w:rsidP="003F36E7">
      <w:r w:rsidRPr="00B76D85">
        <w:t xml:space="preserve">Your cooperation in the use of these </w:t>
      </w:r>
      <w:r w:rsidR="006E6307" w:rsidRPr="00B76D85">
        <w:t>audio</w:t>
      </w:r>
      <w:r w:rsidRPr="00B76D85">
        <w:t xml:space="preserve">visual aids will assist </w:t>
      </w:r>
      <w:r w:rsidR="00C928AC" w:rsidRPr="00B76D85">
        <w:t xml:space="preserve">the </w:t>
      </w:r>
      <w:r w:rsidR="00401E66" w:rsidRPr="00B76D85">
        <w:t>C</w:t>
      </w:r>
      <w:r w:rsidRPr="00B76D85">
        <w:t xml:space="preserve">onference </w:t>
      </w:r>
      <w:r w:rsidR="00401E66" w:rsidRPr="00B76D85">
        <w:t xml:space="preserve">secretariat </w:t>
      </w:r>
      <w:r w:rsidRPr="00B76D85">
        <w:t xml:space="preserve">and </w:t>
      </w:r>
      <w:r w:rsidR="00401E66" w:rsidRPr="00B76D85">
        <w:t>will be conducive to an orderly conduct of Conference sessions</w:t>
      </w:r>
      <w:r w:rsidRPr="00B76D85">
        <w:t>.</w:t>
      </w:r>
    </w:p>
    <w:p w14:paraId="5BCDD6D8" w14:textId="77777777" w:rsidR="0062573D" w:rsidRPr="00B76D85" w:rsidRDefault="0062573D" w:rsidP="001C619F"/>
    <w:p w14:paraId="7D917006" w14:textId="77777777" w:rsidR="00905288" w:rsidRPr="00B76D85" w:rsidRDefault="00905288" w:rsidP="001C619F"/>
    <w:p w14:paraId="7C118AE8" w14:textId="77777777" w:rsidR="0047080B" w:rsidRPr="00B76D85" w:rsidRDefault="0047080B" w:rsidP="001C619F"/>
    <w:p w14:paraId="0F54A6A3" w14:textId="5C7B240C" w:rsidR="00187BD9" w:rsidRPr="0062573D" w:rsidRDefault="0062573D" w:rsidP="00675F05">
      <w:pPr>
        <w:tabs>
          <w:tab w:val="center" w:pos="7088"/>
        </w:tabs>
        <w:rPr>
          <w:lang w:val="es-ES"/>
        </w:rPr>
      </w:pPr>
      <w:r w:rsidRPr="00B76D85">
        <w:tab/>
      </w:r>
      <w:r w:rsidRPr="00B76D85">
        <w:tab/>
      </w:r>
      <w:r w:rsidRPr="00B76D85">
        <w:tab/>
      </w:r>
      <w:r w:rsidRPr="00B76D85">
        <w:tab/>
        <w:t>Doreen BOGDAN-MARTIN</w:t>
      </w:r>
      <w:r w:rsidRPr="00B76D85">
        <w:br/>
      </w:r>
      <w:r w:rsidRPr="00B76D85">
        <w:tab/>
      </w:r>
      <w:r w:rsidRPr="00B76D85">
        <w:tab/>
      </w:r>
      <w:r w:rsidRPr="00B76D85">
        <w:tab/>
      </w:r>
      <w:r w:rsidRPr="00B76D85">
        <w:tab/>
        <w:t>Secretary-General</w:t>
      </w:r>
    </w:p>
    <w:sectPr w:rsidR="00187BD9" w:rsidRPr="0062573D" w:rsidSect="0039169B">
      <w:headerReference w:type="default" r:id="rId16"/>
      <w:footerReference w:type="even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72F9" w14:textId="77777777" w:rsidR="00CD4023" w:rsidRDefault="00CD4023">
      <w:r>
        <w:separator/>
      </w:r>
    </w:p>
  </w:endnote>
  <w:endnote w:type="continuationSeparator" w:id="0">
    <w:p w14:paraId="5B14324C" w14:textId="77777777" w:rsidR="00CD4023" w:rsidRDefault="00CD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7D2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AE00B13" w14:textId="320735C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005A3">
      <w:rPr>
        <w:noProof/>
        <w:lang w:val="en-US"/>
      </w:rPr>
      <w:t>P:\ENG\ITU-R\CONF-R\CMR23\000\057E.docx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05A3">
      <w:rPr>
        <w:noProof/>
      </w:rPr>
      <w:t>21.09.23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005A3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28FC" w14:textId="6E37AB66" w:rsidR="00832C87" w:rsidRDefault="00832C87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P:\ENG\ITU-R\CONF-R\CMR23\000\057E.docx</w:t>
    </w:r>
    <w:r>
      <w:fldChar w:fldCharType="end"/>
    </w:r>
    <w:r>
      <w:rPr>
        <w:lang w:val="en-US"/>
      </w:rPr>
      <w:t xml:space="preserve"> (526993)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A224" w14:textId="77777777" w:rsidR="00CD4023" w:rsidRDefault="00CD4023">
      <w:r>
        <w:rPr>
          <w:b/>
        </w:rPr>
        <w:t>_______________</w:t>
      </w:r>
    </w:p>
  </w:footnote>
  <w:footnote w:type="continuationSeparator" w:id="0">
    <w:p w14:paraId="3A33BDE2" w14:textId="77777777" w:rsidR="00CD4023" w:rsidRDefault="00CD4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84ED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1A0A395D" w14:textId="54BE8BBD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8" w:name="OLE_LINK1"/>
    <w:bookmarkStart w:id="9" w:name="OLE_LINK2"/>
    <w:bookmarkStart w:id="10" w:name="OLE_LINK3"/>
    <w:r w:rsidR="00EB55C6">
      <w:t>5</w:t>
    </w:r>
    <w:bookmarkEnd w:id="8"/>
    <w:bookmarkEnd w:id="9"/>
    <w:bookmarkEnd w:id="10"/>
    <w:r w:rsidR="002503CE">
      <w:t>7</w:t>
    </w:r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65823131">
    <w:abstractNumId w:val="0"/>
  </w:num>
  <w:num w:numId="2" w16cid:durableId="8053158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64FC5"/>
    <w:rsid w:val="000705F2"/>
    <w:rsid w:val="00077239"/>
    <w:rsid w:val="0007795D"/>
    <w:rsid w:val="0008071B"/>
    <w:rsid w:val="00086491"/>
    <w:rsid w:val="00091346"/>
    <w:rsid w:val="0009706C"/>
    <w:rsid w:val="000B0AA0"/>
    <w:rsid w:val="000C6337"/>
    <w:rsid w:val="000D154B"/>
    <w:rsid w:val="000D2DAF"/>
    <w:rsid w:val="000E463E"/>
    <w:rsid w:val="000F73FF"/>
    <w:rsid w:val="00114CF7"/>
    <w:rsid w:val="00116C7A"/>
    <w:rsid w:val="00123B68"/>
    <w:rsid w:val="00126F2E"/>
    <w:rsid w:val="00145A39"/>
    <w:rsid w:val="00146F6F"/>
    <w:rsid w:val="00161F26"/>
    <w:rsid w:val="00187BD9"/>
    <w:rsid w:val="00190B55"/>
    <w:rsid w:val="00197C5A"/>
    <w:rsid w:val="001C3B5F"/>
    <w:rsid w:val="001C619F"/>
    <w:rsid w:val="001D058F"/>
    <w:rsid w:val="001E3FD4"/>
    <w:rsid w:val="002009EA"/>
    <w:rsid w:val="00202756"/>
    <w:rsid w:val="00202CA0"/>
    <w:rsid w:val="00216B6D"/>
    <w:rsid w:val="002274E8"/>
    <w:rsid w:val="0022757F"/>
    <w:rsid w:val="00241FA2"/>
    <w:rsid w:val="0024320C"/>
    <w:rsid w:val="002503CE"/>
    <w:rsid w:val="002623EC"/>
    <w:rsid w:val="00271316"/>
    <w:rsid w:val="002858B2"/>
    <w:rsid w:val="002B349C"/>
    <w:rsid w:val="002C0DDB"/>
    <w:rsid w:val="002D58BE"/>
    <w:rsid w:val="002E0B66"/>
    <w:rsid w:val="002F4747"/>
    <w:rsid w:val="002F523B"/>
    <w:rsid w:val="003005A3"/>
    <w:rsid w:val="00302605"/>
    <w:rsid w:val="003214D3"/>
    <w:rsid w:val="00327300"/>
    <w:rsid w:val="003535B8"/>
    <w:rsid w:val="00361B37"/>
    <w:rsid w:val="0036316B"/>
    <w:rsid w:val="0037574A"/>
    <w:rsid w:val="00377BD3"/>
    <w:rsid w:val="00384088"/>
    <w:rsid w:val="003852CE"/>
    <w:rsid w:val="0039169B"/>
    <w:rsid w:val="003A7F8C"/>
    <w:rsid w:val="003B2284"/>
    <w:rsid w:val="003B532E"/>
    <w:rsid w:val="003D0F8B"/>
    <w:rsid w:val="003D2F7E"/>
    <w:rsid w:val="003E0DB6"/>
    <w:rsid w:val="003F36E7"/>
    <w:rsid w:val="00401E66"/>
    <w:rsid w:val="0040591A"/>
    <w:rsid w:val="0041348E"/>
    <w:rsid w:val="00420873"/>
    <w:rsid w:val="004355D3"/>
    <w:rsid w:val="0045366E"/>
    <w:rsid w:val="0047080B"/>
    <w:rsid w:val="00492075"/>
    <w:rsid w:val="004969AD"/>
    <w:rsid w:val="004A26C4"/>
    <w:rsid w:val="004B13CB"/>
    <w:rsid w:val="004C60E6"/>
    <w:rsid w:val="004D26EA"/>
    <w:rsid w:val="004D2BFB"/>
    <w:rsid w:val="004D5D5C"/>
    <w:rsid w:val="004F3DC0"/>
    <w:rsid w:val="0050139F"/>
    <w:rsid w:val="00510B0A"/>
    <w:rsid w:val="0055140B"/>
    <w:rsid w:val="00574EAD"/>
    <w:rsid w:val="005861D7"/>
    <w:rsid w:val="005964AB"/>
    <w:rsid w:val="005C099A"/>
    <w:rsid w:val="005C31A5"/>
    <w:rsid w:val="005C43A7"/>
    <w:rsid w:val="005E10C9"/>
    <w:rsid w:val="005E290B"/>
    <w:rsid w:val="005E61DD"/>
    <w:rsid w:val="005E6C97"/>
    <w:rsid w:val="005F04D8"/>
    <w:rsid w:val="005F0A08"/>
    <w:rsid w:val="006023DF"/>
    <w:rsid w:val="00615426"/>
    <w:rsid w:val="00616219"/>
    <w:rsid w:val="0062573D"/>
    <w:rsid w:val="006308F7"/>
    <w:rsid w:val="00636349"/>
    <w:rsid w:val="00645B7D"/>
    <w:rsid w:val="0064709F"/>
    <w:rsid w:val="00657DE0"/>
    <w:rsid w:val="00675F05"/>
    <w:rsid w:val="006806DB"/>
    <w:rsid w:val="00685313"/>
    <w:rsid w:val="00692833"/>
    <w:rsid w:val="006A6E9B"/>
    <w:rsid w:val="006B7C2A"/>
    <w:rsid w:val="006C23DA"/>
    <w:rsid w:val="006D70B0"/>
    <w:rsid w:val="006E3D45"/>
    <w:rsid w:val="006E6307"/>
    <w:rsid w:val="0070607A"/>
    <w:rsid w:val="007149F9"/>
    <w:rsid w:val="00733A30"/>
    <w:rsid w:val="00741B60"/>
    <w:rsid w:val="00742668"/>
    <w:rsid w:val="00745AEE"/>
    <w:rsid w:val="00750F10"/>
    <w:rsid w:val="007742CA"/>
    <w:rsid w:val="00790D70"/>
    <w:rsid w:val="007A6F1F"/>
    <w:rsid w:val="007D3A35"/>
    <w:rsid w:val="007D5320"/>
    <w:rsid w:val="007F2F26"/>
    <w:rsid w:val="00800972"/>
    <w:rsid w:val="00804454"/>
    <w:rsid w:val="00804475"/>
    <w:rsid w:val="00811633"/>
    <w:rsid w:val="00812C5C"/>
    <w:rsid w:val="00814037"/>
    <w:rsid w:val="00832C87"/>
    <w:rsid w:val="00841216"/>
    <w:rsid w:val="00842AF0"/>
    <w:rsid w:val="0086171E"/>
    <w:rsid w:val="00864798"/>
    <w:rsid w:val="00872FC8"/>
    <w:rsid w:val="008845D0"/>
    <w:rsid w:val="00884D60"/>
    <w:rsid w:val="00896E56"/>
    <w:rsid w:val="008B43F2"/>
    <w:rsid w:val="008B6CFF"/>
    <w:rsid w:val="008B6D3D"/>
    <w:rsid w:val="00905288"/>
    <w:rsid w:val="009108EF"/>
    <w:rsid w:val="009274B4"/>
    <w:rsid w:val="00934EA2"/>
    <w:rsid w:val="009431DD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62C4E"/>
    <w:rsid w:val="00A710E7"/>
    <w:rsid w:val="00A7372E"/>
    <w:rsid w:val="00A8284C"/>
    <w:rsid w:val="00A93B85"/>
    <w:rsid w:val="00AA0B18"/>
    <w:rsid w:val="00AA3C65"/>
    <w:rsid w:val="00AA666F"/>
    <w:rsid w:val="00AD3900"/>
    <w:rsid w:val="00AD7914"/>
    <w:rsid w:val="00AE514B"/>
    <w:rsid w:val="00B40888"/>
    <w:rsid w:val="00B639E9"/>
    <w:rsid w:val="00B76D85"/>
    <w:rsid w:val="00B817CD"/>
    <w:rsid w:val="00B81A7D"/>
    <w:rsid w:val="00B86154"/>
    <w:rsid w:val="00B91EF7"/>
    <w:rsid w:val="00B94AD0"/>
    <w:rsid w:val="00BB2D76"/>
    <w:rsid w:val="00BB3A95"/>
    <w:rsid w:val="00BC3908"/>
    <w:rsid w:val="00BC6808"/>
    <w:rsid w:val="00BC75DE"/>
    <w:rsid w:val="00BD6CCE"/>
    <w:rsid w:val="00BD773C"/>
    <w:rsid w:val="00BE5D03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66CA6"/>
    <w:rsid w:val="00C82695"/>
    <w:rsid w:val="00C928AC"/>
    <w:rsid w:val="00C97C68"/>
    <w:rsid w:val="00CA1A47"/>
    <w:rsid w:val="00CA3DFC"/>
    <w:rsid w:val="00CB44E5"/>
    <w:rsid w:val="00CC247A"/>
    <w:rsid w:val="00CD4023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4710"/>
    <w:rsid w:val="00D5651D"/>
    <w:rsid w:val="00D57A34"/>
    <w:rsid w:val="00D73FA6"/>
    <w:rsid w:val="00D74898"/>
    <w:rsid w:val="00D801ED"/>
    <w:rsid w:val="00D936BC"/>
    <w:rsid w:val="00D96530"/>
    <w:rsid w:val="00DA1CB1"/>
    <w:rsid w:val="00DC046E"/>
    <w:rsid w:val="00DC7BF5"/>
    <w:rsid w:val="00DD44AF"/>
    <w:rsid w:val="00DD7087"/>
    <w:rsid w:val="00DE2AC3"/>
    <w:rsid w:val="00DE5692"/>
    <w:rsid w:val="00DE5E0E"/>
    <w:rsid w:val="00DE6300"/>
    <w:rsid w:val="00DF4BC6"/>
    <w:rsid w:val="00DF78E0"/>
    <w:rsid w:val="00E012C5"/>
    <w:rsid w:val="00E03C94"/>
    <w:rsid w:val="00E04361"/>
    <w:rsid w:val="00E205BC"/>
    <w:rsid w:val="00E26226"/>
    <w:rsid w:val="00E45D05"/>
    <w:rsid w:val="00E55816"/>
    <w:rsid w:val="00E55AEF"/>
    <w:rsid w:val="00E73527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07B46"/>
    <w:rsid w:val="00F320AA"/>
    <w:rsid w:val="00F6155B"/>
    <w:rsid w:val="00F65C19"/>
    <w:rsid w:val="00F822B0"/>
    <w:rsid w:val="00FA6762"/>
    <w:rsid w:val="00FB1FE6"/>
    <w:rsid w:val="00FD08E2"/>
    <w:rsid w:val="00FD18DA"/>
    <w:rsid w:val="00FD2546"/>
    <w:rsid w:val="00FD772E"/>
    <w:rsid w:val="00FE03DB"/>
    <w:rsid w:val="00FE41F5"/>
    <w:rsid w:val="00FE78C7"/>
    <w:rsid w:val="00FF1BCD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639CB3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73D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62573D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62573D"/>
    <w:rPr>
      <w:rFonts w:ascii="Times New Roman" w:hAnsi="Times New Roman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24320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012C5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675F0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5F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5F05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5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5F05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R23-WRC23-C-0056/en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pub/S-CONF-PL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eate a new document." ma:contentTypeScope="" ma:versionID="94285b97e88f2c839d498d2d7659fc4d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5a9f648c1b52a11f05962b9faea6528c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6b7d054-b29f-418b-b414-6b742f999448" xsi:nil="true"/>
    <DPM_x0020_Version xmlns="76b7d054-b29f-418b-b414-6b742f999448" xsi:nil="true"/>
    <DPM_x0020_File_x0020_name xmlns="76b7d054-b29f-418b-b414-6b742f999448" xsi:nil="true"/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038EDA-4BCA-4B3C-AF98-90B5AE1F3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7EF69-2BC5-4DA4-BF40-4708085C79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37A7CE-4670-4DF0-BE03-9A64790312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B2399A-0A9E-492F-A256-C95F9B7324E7}">
  <ds:schemaRefs>
    <ds:schemaRef ds:uri="http://schemas.microsoft.com/office/2006/metadata/properties"/>
    <ds:schemaRef ds:uri="http://schemas.microsoft.com/office/infopath/2007/PartnerControls"/>
    <ds:schemaRef ds:uri="ac5439de-9cc5-4e90-8e70-2953ebc9e111"/>
    <ds:schemaRef ds:uri="679e6f32-35e2-40a7-b746-37bf0ed22ca1"/>
    <ds:schemaRef ds:uri="76b7d054-b29f-418b-b414-6b742f999448"/>
  </ds:schemaRefs>
</ds:datastoreItem>
</file>

<file path=customXml/itemProps5.xml><?xml version="1.0" encoding="utf-8"?>
<ds:datastoreItem xmlns:ds="http://schemas.openxmlformats.org/officeDocument/2006/customXml" ds:itemID="{E1395F06-24D1-421B-A229-FBEE1C5220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290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R23-WRC23-C-0056!!MSW-E</vt:lpstr>
    </vt:vector>
  </TitlesOfParts>
  <Manager>General Secretariat - Pool</Manager>
  <Company>International Telecommunication Union (ITU)</Company>
  <LinksUpToDate>false</LinksUpToDate>
  <CharactersWithSpaces>2080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R23-WRC23-C-0056!!MSW-E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6</cp:revision>
  <cp:lastPrinted>2017-02-10T08:23:00Z</cp:lastPrinted>
  <dcterms:created xsi:type="dcterms:W3CDTF">2023-09-21T11:12:00Z</dcterms:created>
  <dcterms:modified xsi:type="dcterms:W3CDTF">2023-09-21T11:56:00Z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  <property fmtid="{D5CDD505-2E9C-101B-9397-08002B2CF9AE}" pid="11" name="MediaServiceImageTags">
    <vt:lpwstr/>
  </property>
</Properties>
</file>