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8DA97FA" w14:textId="77777777" w:rsidTr="0080079E">
        <w:trPr>
          <w:cantSplit/>
        </w:trPr>
        <w:tc>
          <w:tcPr>
            <w:tcW w:w="1418" w:type="dxa"/>
            <w:vAlign w:val="center"/>
          </w:tcPr>
          <w:p w14:paraId="08212248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61ED0F" wp14:editId="36D0284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A2CD861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575F23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AA4F245" wp14:editId="54EF24C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D552B0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50523CB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13AF1A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324EB3C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761389B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7C59D0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3B5B882" w14:textId="77777777" w:rsidTr="0090121B">
        <w:trPr>
          <w:cantSplit/>
        </w:trPr>
        <w:tc>
          <w:tcPr>
            <w:tcW w:w="6911" w:type="dxa"/>
            <w:gridSpan w:val="2"/>
          </w:tcPr>
          <w:p w14:paraId="5A61154B" w14:textId="77777777" w:rsidR="0090121B" w:rsidRPr="00E528DC" w:rsidRDefault="001E7D42" w:rsidP="00EA77F0">
            <w:pPr>
              <w:pStyle w:val="Committee"/>
              <w:framePr w:hSpace="0" w:wrap="auto" w:hAnchor="text" w:yAlign="inline"/>
              <w:rPr>
                <w:szCs w:val="20"/>
              </w:rPr>
            </w:pPr>
            <w:r w:rsidRPr="00E528DC">
              <w:rPr>
                <w:szCs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97AB66F" w14:textId="77777777" w:rsidR="0090121B" w:rsidRPr="00E528DC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E528DC">
              <w:rPr>
                <w:rFonts w:ascii="Verdana" w:hAnsi="Verdana"/>
                <w:b/>
                <w:sz w:val="20"/>
                <w:lang w:val="en-US"/>
              </w:rPr>
              <w:t>Corrigéndum 1 al</w:t>
            </w:r>
            <w:r w:rsidRPr="00E528DC">
              <w:rPr>
                <w:rFonts w:ascii="Verdana" w:hAnsi="Verdana"/>
                <w:b/>
                <w:sz w:val="20"/>
                <w:lang w:val="en-US"/>
              </w:rPr>
              <w:br/>
              <w:t>Documento 50</w:t>
            </w:r>
            <w:r w:rsidR="0090121B" w:rsidRPr="00E528DC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E528DC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14:paraId="1982F0B2" w14:textId="77777777" w:rsidTr="0090121B">
        <w:trPr>
          <w:cantSplit/>
        </w:trPr>
        <w:tc>
          <w:tcPr>
            <w:tcW w:w="6911" w:type="dxa"/>
            <w:gridSpan w:val="2"/>
          </w:tcPr>
          <w:p w14:paraId="7D743A8D" w14:textId="77777777" w:rsidR="000A5B9A" w:rsidRPr="00E528D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EF71F91" w14:textId="77777777" w:rsidR="000A5B9A" w:rsidRPr="00E528D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528DC">
              <w:rPr>
                <w:rFonts w:ascii="Verdana" w:hAnsi="Verdana"/>
                <w:b/>
                <w:sz w:val="20"/>
                <w:lang w:val="en-US"/>
              </w:rPr>
              <w:t>18 de octubre de 2023</w:t>
            </w:r>
          </w:p>
        </w:tc>
      </w:tr>
      <w:tr w:rsidR="000A5B9A" w:rsidRPr="0002785D" w14:paraId="22563F33" w14:textId="77777777" w:rsidTr="0090121B">
        <w:trPr>
          <w:cantSplit/>
        </w:trPr>
        <w:tc>
          <w:tcPr>
            <w:tcW w:w="6911" w:type="dxa"/>
            <w:gridSpan w:val="2"/>
          </w:tcPr>
          <w:p w14:paraId="4F58893F" w14:textId="77777777" w:rsidR="000A5B9A" w:rsidRPr="00E528D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29612A7" w14:textId="77777777" w:rsidR="000A5B9A" w:rsidRPr="00E528D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528DC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14:paraId="1E531225" w14:textId="77777777" w:rsidTr="006744FC">
        <w:trPr>
          <w:cantSplit/>
        </w:trPr>
        <w:tc>
          <w:tcPr>
            <w:tcW w:w="10031" w:type="dxa"/>
            <w:gridSpan w:val="4"/>
          </w:tcPr>
          <w:p w14:paraId="61C359A6" w14:textId="77777777" w:rsidR="000A5B9A" w:rsidRPr="00E528D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88525F" w:rsidRPr="0088525F" w14:paraId="62823234" w14:textId="77777777" w:rsidTr="001E2E00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CE39970" w14:textId="5CCB278B" w:rsidR="0088525F" w:rsidRPr="0088525F" w:rsidRDefault="00E528DC" w:rsidP="0088525F">
            <w:pPr>
              <w:pStyle w:val="Source"/>
              <w:rPr>
                <w:lang w:val="es-ES"/>
              </w:rPr>
            </w:pPr>
            <w:r w:rsidRPr="0088525F">
              <w:rPr>
                <w:lang w:val="es-ES"/>
              </w:rPr>
              <w:t xml:space="preserve">Nota de la </w:t>
            </w:r>
            <w:proofErr w:type="gramStart"/>
            <w:r w:rsidRPr="0088525F">
              <w:rPr>
                <w:lang w:val="es-ES"/>
              </w:rPr>
              <w:t>Secretaria</w:t>
            </w:r>
            <w:r>
              <w:rPr>
                <w:lang w:val="es-ES"/>
              </w:rPr>
              <w:t xml:space="preserve"> </w:t>
            </w:r>
            <w:r w:rsidRPr="0088525F">
              <w:rPr>
                <w:lang w:val="es-ES"/>
              </w:rPr>
              <w:t>General</w:t>
            </w:r>
            <w:proofErr w:type="gramEnd"/>
          </w:p>
        </w:tc>
      </w:tr>
      <w:tr w:rsidR="0088525F" w:rsidRPr="0088525F" w14:paraId="4C4272A2" w14:textId="77777777" w:rsidTr="001E2E00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7CCF0E6" w14:textId="7F2200FE" w:rsidR="0088525F" w:rsidRPr="0088525F" w:rsidRDefault="0088525F" w:rsidP="0088525F">
            <w:pPr>
              <w:pStyle w:val="Title1"/>
              <w:rPr>
                <w:lang w:val="es-ES"/>
              </w:rPr>
            </w:pPr>
            <w:r w:rsidRPr="0088525F">
              <w:rPr>
                <w:lang w:val="es-ES"/>
              </w:rPr>
              <w:t xml:space="preserve">INFORME DE LA JUNTA DEL REGLAMENTO DE RADIOCOMUNICACIONES A </w:t>
            </w:r>
            <w:r>
              <w:rPr>
                <w:lang w:val="es-ES"/>
              </w:rPr>
              <w:t>LA cmr-23 SOBRE LA RESOLUCIÓN</w:t>
            </w:r>
            <w:r w:rsidRPr="0088525F">
              <w:rPr>
                <w:lang w:val="es-ES"/>
              </w:rPr>
              <w:t xml:space="preserve"> 80 (Rev.C</w:t>
            </w:r>
            <w:r>
              <w:rPr>
                <w:lang w:val="es-ES"/>
              </w:rPr>
              <w:t>mr</w:t>
            </w:r>
            <w:r w:rsidRPr="0088525F">
              <w:rPr>
                <w:lang w:val="es-ES"/>
              </w:rPr>
              <w:t>-07)</w:t>
            </w:r>
          </w:p>
        </w:tc>
      </w:tr>
      <w:tr w:rsidR="0088525F" w:rsidRPr="0088525F" w14:paraId="76BF39B6" w14:textId="77777777" w:rsidTr="001E2E00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C348AD8" w14:textId="77777777" w:rsidR="0088525F" w:rsidRPr="0088525F" w:rsidRDefault="0088525F" w:rsidP="0088525F">
            <w:pPr>
              <w:pStyle w:val="Title2"/>
              <w:rPr>
                <w:lang w:val="es-ES"/>
              </w:rPr>
            </w:pPr>
          </w:p>
        </w:tc>
      </w:tr>
      <w:tr w:rsidR="0088525F" w:rsidRPr="0088525F" w14:paraId="6209D989" w14:textId="77777777" w:rsidTr="001E2E00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115F2A1" w14:textId="77777777" w:rsidR="0088525F" w:rsidRPr="0088525F" w:rsidRDefault="0088525F" w:rsidP="0088525F">
            <w:pPr>
              <w:pStyle w:val="Agendaitem"/>
              <w:rPr>
                <w:lang w:val="es-ES"/>
              </w:rPr>
            </w:pPr>
          </w:p>
        </w:tc>
      </w:tr>
    </w:tbl>
    <w:p w14:paraId="2EEB4ED0" w14:textId="68A04D5C" w:rsidR="0088525F" w:rsidRPr="0088525F" w:rsidRDefault="0088525F" w:rsidP="0088525F">
      <w:pPr>
        <w:rPr>
          <w:lang w:val="es-ES"/>
        </w:rPr>
      </w:pPr>
      <w:r w:rsidRPr="0088525F">
        <w:rPr>
          <w:lang w:val="es-ES"/>
        </w:rPr>
        <w:t xml:space="preserve">Tengo el honor de señalar a la atención de la Conferencia, a petición del </w:t>
      </w:r>
      <w:proofErr w:type="gramStart"/>
      <w:r w:rsidRPr="0088525F">
        <w:rPr>
          <w:lang w:val="es-ES"/>
        </w:rPr>
        <w:t>Director</w:t>
      </w:r>
      <w:proofErr w:type="gramEnd"/>
      <w:r w:rsidRPr="0088525F">
        <w:rPr>
          <w:lang w:val="es-ES"/>
        </w:rPr>
        <w:t xml:space="preserve"> de la Oficina de Radiocomunicaciones, el Informe de la Ju</w:t>
      </w:r>
      <w:r>
        <w:rPr>
          <w:lang w:val="es-ES"/>
        </w:rPr>
        <w:t>nta del Reglamento de Radiocomunicaciones a la CMR</w:t>
      </w:r>
      <w:r w:rsidR="00C23F80">
        <w:rPr>
          <w:lang w:val="es-ES"/>
        </w:rPr>
        <w:noBreakHyphen/>
      </w:r>
      <w:r w:rsidRPr="0088525F">
        <w:rPr>
          <w:lang w:val="es-ES"/>
        </w:rPr>
        <w:t>23</w:t>
      </w:r>
      <w:r>
        <w:rPr>
          <w:lang w:val="es-ES"/>
        </w:rPr>
        <w:t xml:space="preserve"> sobre la Resolución</w:t>
      </w:r>
      <w:r w:rsidRPr="0088525F">
        <w:rPr>
          <w:lang w:val="es-ES"/>
        </w:rPr>
        <w:t> </w:t>
      </w:r>
      <w:r w:rsidRPr="0088525F">
        <w:rPr>
          <w:b/>
          <w:lang w:val="es-ES"/>
        </w:rPr>
        <w:t>80 (Rev.C</w:t>
      </w:r>
      <w:r>
        <w:rPr>
          <w:b/>
          <w:lang w:val="es-ES"/>
        </w:rPr>
        <w:t>MR</w:t>
      </w:r>
      <w:r w:rsidRPr="0088525F">
        <w:rPr>
          <w:b/>
          <w:lang w:val="es-ES"/>
        </w:rPr>
        <w:t>-07</w:t>
      </w:r>
      <w:r w:rsidRPr="0088525F">
        <w:rPr>
          <w:b/>
          <w:bCs/>
          <w:lang w:val="es-ES"/>
        </w:rPr>
        <w:t>)</w:t>
      </w:r>
      <w:r w:rsidRPr="0088525F">
        <w:rPr>
          <w:lang w:val="es-ES"/>
        </w:rPr>
        <w:t>.</w:t>
      </w:r>
    </w:p>
    <w:p w14:paraId="143B4693" w14:textId="77777777" w:rsidR="0088525F" w:rsidRPr="0088525F" w:rsidRDefault="0088525F" w:rsidP="0088525F">
      <w:pPr>
        <w:rPr>
          <w:lang w:val="es-ES"/>
        </w:rPr>
      </w:pPr>
    </w:p>
    <w:p w14:paraId="410F340B" w14:textId="77777777" w:rsidR="0088525F" w:rsidRPr="0088525F" w:rsidRDefault="0088525F" w:rsidP="0088525F">
      <w:pPr>
        <w:rPr>
          <w:lang w:val="es-ES"/>
        </w:rPr>
      </w:pPr>
    </w:p>
    <w:p w14:paraId="7F4C5E23" w14:textId="77777777" w:rsidR="0088525F" w:rsidRPr="0088525F" w:rsidRDefault="0088525F" w:rsidP="0088525F">
      <w:pPr>
        <w:rPr>
          <w:lang w:val="es-ES"/>
        </w:rPr>
      </w:pPr>
    </w:p>
    <w:p w14:paraId="2FC4643E" w14:textId="780099E6" w:rsidR="0088525F" w:rsidRPr="0088525F" w:rsidRDefault="0088525F" w:rsidP="0088525F">
      <w:pPr>
        <w:tabs>
          <w:tab w:val="clear" w:pos="1134"/>
          <w:tab w:val="clear" w:pos="1871"/>
          <w:tab w:val="clear" w:pos="2268"/>
          <w:tab w:val="center" w:pos="6663"/>
        </w:tabs>
        <w:rPr>
          <w:lang w:val="es-ES"/>
        </w:rPr>
      </w:pPr>
      <w:r w:rsidRPr="0088525F">
        <w:rPr>
          <w:lang w:val="es-ES"/>
        </w:rPr>
        <w:tab/>
        <w:t>Doreen BOGDAN-MARTIN</w:t>
      </w:r>
      <w:r w:rsidRPr="0088525F">
        <w:rPr>
          <w:lang w:val="es-ES"/>
        </w:rPr>
        <w:br/>
      </w:r>
      <w:r w:rsidRPr="0088525F">
        <w:rPr>
          <w:lang w:val="es-ES"/>
        </w:rPr>
        <w:tab/>
        <w:t>Secretaria General</w:t>
      </w:r>
    </w:p>
    <w:p w14:paraId="1C467E5C" w14:textId="77777777" w:rsidR="0088525F" w:rsidRPr="0088525F" w:rsidRDefault="0088525F" w:rsidP="0088525F">
      <w:pPr>
        <w:tabs>
          <w:tab w:val="clear" w:pos="1134"/>
          <w:tab w:val="clear" w:pos="1871"/>
          <w:tab w:val="clear" w:pos="2268"/>
          <w:tab w:val="center" w:pos="6663"/>
        </w:tabs>
        <w:rPr>
          <w:lang w:val="es-ES"/>
        </w:rPr>
      </w:pPr>
    </w:p>
    <w:p w14:paraId="576A4F1C" w14:textId="77777777" w:rsidR="0088525F" w:rsidRPr="0088525F" w:rsidRDefault="0088525F" w:rsidP="0088525F">
      <w:pPr>
        <w:tabs>
          <w:tab w:val="clear" w:pos="1134"/>
          <w:tab w:val="clear" w:pos="1871"/>
          <w:tab w:val="clear" w:pos="2268"/>
          <w:tab w:val="center" w:pos="6663"/>
        </w:tabs>
        <w:rPr>
          <w:lang w:val="es-ES"/>
        </w:rPr>
      </w:pPr>
    </w:p>
    <w:p w14:paraId="2469CE26" w14:textId="77777777" w:rsidR="0088525F" w:rsidRPr="0088525F" w:rsidRDefault="0088525F" w:rsidP="0088525F">
      <w:pPr>
        <w:tabs>
          <w:tab w:val="clear" w:pos="1134"/>
          <w:tab w:val="clear" w:pos="1871"/>
          <w:tab w:val="clear" w:pos="2268"/>
          <w:tab w:val="center" w:pos="6663"/>
        </w:tabs>
        <w:rPr>
          <w:lang w:val="es-ES"/>
        </w:rPr>
      </w:pPr>
    </w:p>
    <w:p w14:paraId="0A164DA4" w14:textId="77777777" w:rsidR="0088525F" w:rsidRPr="0088525F" w:rsidRDefault="0088525F" w:rsidP="0088525F">
      <w:pPr>
        <w:tabs>
          <w:tab w:val="clear" w:pos="1134"/>
          <w:tab w:val="clear" w:pos="1871"/>
          <w:tab w:val="clear" w:pos="2268"/>
          <w:tab w:val="center" w:pos="6663"/>
        </w:tabs>
        <w:rPr>
          <w:lang w:val="es-ES"/>
        </w:rPr>
      </w:pPr>
    </w:p>
    <w:p w14:paraId="14AD4B25" w14:textId="77777777" w:rsidR="0088525F" w:rsidRPr="0088525F" w:rsidRDefault="0088525F" w:rsidP="0088525F">
      <w:pPr>
        <w:tabs>
          <w:tab w:val="clear" w:pos="1134"/>
          <w:tab w:val="clear" w:pos="1871"/>
          <w:tab w:val="clear" w:pos="2268"/>
          <w:tab w:val="center" w:pos="6663"/>
        </w:tabs>
        <w:rPr>
          <w:lang w:val="es-ES"/>
        </w:rPr>
      </w:pPr>
    </w:p>
    <w:p w14:paraId="6447BEBD" w14:textId="77777777" w:rsidR="0088525F" w:rsidRPr="0088525F" w:rsidRDefault="0088525F" w:rsidP="0088525F">
      <w:pPr>
        <w:tabs>
          <w:tab w:val="clear" w:pos="1134"/>
          <w:tab w:val="clear" w:pos="1871"/>
          <w:tab w:val="clear" w:pos="2268"/>
          <w:tab w:val="center" w:pos="6663"/>
        </w:tabs>
        <w:rPr>
          <w:lang w:val="es-ES"/>
        </w:rPr>
      </w:pPr>
    </w:p>
    <w:p w14:paraId="2F6D3832" w14:textId="77777777" w:rsidR="0088525F" w:rsidRPr="0088525F" w:rsidRDefault="0088525F" w:rsidP="0088525F">
      <w:pPr>
        <w:tabs>
          <w:tab w:val="clear" w:pos="1134"/>
          <w:tab w:val="clear" w:pos="1871"/>
          <w:tab w:val="clear" w:pos="2268"/>
          <w:tab w:val="center" w:pos="6663"/>
        </w:tabs>
        <w:rPr>
          <w:lang w:val="es-ES"/>
        </w:rPr>
      </w:pPr>
    </w:p>
    <w:p w14:paraId="0C11A059" w14:textId="589EB34A" w:rsidR="0088525F" w:rsidRPr="0088525F" w:rsidRDefault="0088525F" w:rsidP="0088525F">
      <w:pPr>
        <w:tabs>
          <w:tab w:val="clear" w:pos="1134"/>
          <w:tab w:val="clear" w:pos="1871"/>
          <w:tab w:val="clear" w:pos="2268"/>
          <w:tab w:val="center" w:pos="6663"/>
        </w:tabs>
        <w:rPr>
          <w:lang w:val="es-ES"/>
        </w:rPr>
      </w:pPr>
      <w:r w:rsidRPr="0088525F">
        <w:rPr>
          <w:b/>
          <w:bCs/>
          <w:lang w:val="es-ES"/>
        </w:rPr>
        <w:t>Anexo</w:t>
      </w:r>
      <w:r w:rsidRPr="00135871">
        <w:rPr>
          <w:lang w:val="es-ES"/>
        </w:rPr>
        <w:t>:</w:t>
      </w:r>
      <w:r w:rsidRPr="0088525F">
        <w:rPr>
          <w:b/>
          <w:bCs/>
          <w:lang w:val="es-ES"/>
        </w:rPr>
        <w:t xml:space="preserve"> </w:t>
      </w:r>
      <w:r w:rsidRPr="0088525F">
        <w:rPr>
          <w:bCs/>
          <w:lang w:val="es-ES"/>
        </w:rPr>
        <w:t>1</w:t>
      </w:r>
    </w:p>
    <w:p w14:paraId="2CEB0783" w14:textId="4EB1C98E" w:rsidR="0088525F" w:rsidRPr="00B8465E" w:rsidRDefault="0088525F" w:rsidP="0088525F">
      <w:pPr>
        <w:pStyle w:val="AnnexNo"/>
        <w:rPr>
          <w:lang w:val="es-ES"/>
        </w:rPr>
      </w:pPr>
      <w:r w:rsidRPr="00B8465E">
        <w:rPr>
          <w:lang w:val="es-ES"/>
        </w:rPr>
        <w:br w:type="page"/>
      </w:r>
      <w:r w:rsidRPr="00B8465E">
        <w:rPr>
          <w:lang w:val="es-ES"/>
        </w:rPr>
        <w:lastRenderedPageBreak/>
        <w:t>AnexO</w:t>
      </w:r>
    </w:p>
    <w:p w14:paraId="4F8BF93E" w14:textId="1E99D423" w:rsidR="0088525F" w:rsidRPr="00725E05" w:rsidRDefault="0088525F" w:rsidP="0088525F">
      <w:pPr>
        <w:pStyle w:val="Annextitle"/>
        <w:rPr>
          <w:lang w:val="es-ES"/>
        </w:rPr>
      </w:pPr>
      <w:r w:rsidRPr="00725E05">
        <w:rPr>
          <w:lang w:val="es-ES"/>
        </w:rPr>
        <w:t>Informe de la Junta del Reglamento</w:t>
      </w:r>
      <w:r w:rsidR="00725E05" w:rsidRPr="00725E05">
        <w:rPr>
          <w:lang w:val="es-ES"/>
        </w:rPr>
        <w:t xml:space="preserve"> de Radiocomunicaciones </w:t>
      </w:r>
      <w:r w:rsidR="00135871">
        <w:rPr>
          <w:lang w:val="es-ES"/>
        </w:rPr>
        <w:br/>
      </w:r>
      <w:r w:rsidR="00725E05" w:rsidRPr="00725E05">
        <w:rPr>
          <w:lang w:val="es-ES"/>
        </w:rPr>
        <w:t xml:space="preserve">a la CMR-23 sobre la </w:t>
      </w:r>
      <w:r w:rsidR="00725E05">
        <w:rPr>
          <w:lang w:val="es-ES"/>
        </w:rPr>
        <w:t>Resolución</w:t>
      </w:r>
      <w:r w:rsidRPr="00725E05">
        <w:rPr>
          <w:lang w:val="es-ES"/>
        </w:rPr>
        <w:t xml:space="preserve"> 80 (Rev.C</w:t>
      </w:r>
      <w:r w:rsidR="00725E05">
        <w:rPr>
          <w:lang w:val="es-ES"/>
        </w:rPr>
        <w:t>MR</w:t>
      </w:r>
      <w:r w:rsidRPr="00725E05">
        <w:rPr>
          <w:lang w:val="es-ES"/>
        </w:rPr>
        <w:t>-07)</w:t>
      </w:r>
    </w:p>
    <w:p w14:paraId="47E59265" w14:textId="17484131" w:rsidR="0088525F" w:rsidRPr="00725E05" w:rsidRDefault="00725E05" w:rsidP="0088525F">
      <w:pPr>
        <w:pStyle w:val="Normalaftertitle0"/>
        <w:rPr>
          <w:lang w:val="es-ES"/>
        </w:rPr>
      </w:pPr>
      <w:r w:rsidRPr="00725E05">
        <w:rPr>
          <w:lang w:val="es-ES"/>
        </w:rPr>
        <w:t>Sustitúyase la sección</w:t>
      </w:r>
      <w:r w:rsidR="0088525F" w:rsidRPr="00725E05">
        <w:rPr>
          <w:lang w:val="es-ES"/>
        </w:rPr>
        <w:t xml:space="preserve"> 4.2.17 </w:t>
      </w:r>
      <w:r>
        <w:rPr>
          <w:lang w:val="es-ES"/>
        </w:rPr>
        <w:t>por la siguiente sección</w:t>
      </w:r>
      <w:r w:rsidR="0088525F" w:rsidRPr="00725E05">
        <w:rPr>
          <w:lang w:val="es-ES"/>
        </w:rPr>
        <w:t>:</w:t>
      </w:r>
    </w:p>
    <w:p w14:paraId="7922280F" w14:textId="50682942" w:rsidR="0088525F" w:rsidRPr="00725E05" w:rsidRDefault="0088525F" w:rsidP="00135871">
      <w:pPr>
        <w:spacing w:before="360"/>
        <w:rPr>
          <w:szCs w:val="24"/>
          <w:lang w:val="es-ES" w:eastAsia="it-IT"/>
        </w:rPr>
      </w:pPr>
      <w:r w:rsidRPr="00725E05">
        <w:rPr>
          <w:lang w:val="es-ES"/>
        </w:rPr>
        <w:t>4.2.17</w:t>
      </w:r>
      <w:r w:rsidRPr="00725E05">
        <w:rPr>
          <w:lang w:val="es-ES"/>
        </w:rPr>
        <w:tab/>
      </w:r>
      <w:r w:rsidR="00725E05" w:rsidRPr="00725E05">
        <w:rPr>
          <w:lang w:val="es-ES"/>
        </w:rPr>
        <w:t xml:space="preserve">La Junta </w:t>
      </w:r>
      <w:r w:rsidR="00725E05" w:rsidRPr="00135871">
        <w:rPr>
          <w:lang w:val="es-ES"/>
        </w:rPr>
        <w:t>alentó</w:t>
      </w:r>
      <w:r w:rsidR="00725E05" w:rsidRPr="00725E05">
        <w:rPr>
          <w:lang w:val="es-ES"/>
        </w:rPr>
        <w:t xml:space="preserve"> a las administraciones a colaborar en sus actividades de coordinación a fin de que las administraciones notificantes en virtud de la Resolución</w:t>
      </w:r>
      <w:r w:rsidRPr="00725E05">
        <w:rPr>
          <w:lang w:val="es-ES"/>
        </w:rPr>
        <w:t xml:space="preserve"> </w:t>
      </w:r>
      <w:r w:rsidRPr="00725E05">
        <w:rPr>
          <w:b/>
          <w:bCs/>
          <w:lang w:val="es-ES"/>
        </w:rPr>
        <w:t>559</w:t>
      </w:r>
      <w:r w:rsidRPr="00725E05">
        <w:rPr>
          <w:lang w:val="es-ES"/>
        </w:rPr>
        <w:t xml:space="preserve"> </w:t>
      </w:r>
      <w:r w:rsidR="00725E05" w:rsidRPr="00725E05">
        <w:rPr>
          <w:lang w:val="es-ES"/>
        </w:rPr>
        <w:t>p</w:t>
      </w:r>
      <w:r w:rsidR="00725E05">
        <w:rPr>
          <w:lang w:val="es-ES"/>
        </w:rPr>
        <w:t>uedan someter sus solicitudes de sustitución de sus inscripciones en los Planes del SRS a tiempo para la CMR</w:t>
      </w:r>
      <w:r w:rsidRPr="00725E05">
        <w:rPr>
          <w:lang w:val="es-ES"/>
        </w:rPr>
        <w:t xml:space="preserve">-23. </w:t>
      </w:r>
      <w:r w:rsidR="00725E05" w:rsidRPr="00725E05">
        <w:rPr>
          <w:lang w:val="es-ES"/>
        </w:rPr>
        <w:t>Debido a las decisiones de la Junta, el asesoramiento técnico del Grupo de Trabajo</w:t>
      </w:r>
      <w:r w:rsidRPr="00725E05">
        <w:rPr>
          <w:rFonts w:eastAsiaTheme="minorEastAsia"/>
          <w:lang w:val="es-ES"/>
        </w:rPr>
        <w:t xml:space="preserve"> 4A </w:t>
      </w:r>
      <w:r w:rsidR="00725E05" w:rsidRPr="00725E05">
        <w:rPr>
          <w:rFonts w:eastAsiaTheme="minorEastAsia"/>
          <w:lang w:val="es-ES"/>
        </w:rPr>
        <w:t>d</w:t>
      </w:r>
      <w:r w:rsidR="00725E05">
        <w:rPr>
          <w:rFonts w:eastAsiaTheme="minorEastAsia"/>
          <w:lang w:val="es-ES"/>
        </w:rPr>
        <w:t>el UIT-R, la participación activa de las administraciones notificantes en virtud de la Resolución</w:t>
      </w:r>
      <w:r w:rsidRPr="00725E05">
        <w:rPr>
          <w:rFonts w:eastAsiaTheme="minorEastAsia"/>
          <w:lang w:val="es-ES"/>
        </w:rPr>
        <w:t xml:space="preserve"> </w:t>
      </w:r>
      <w:r w:rsidRPr="00725E05">
        <w:rPr>
          <w:rFonts w:eastAsiaTheme="minorEastAsia"/>
          <w:b/>
          <w:bCs/>
          <w:lang w:val="es-ES"/>
        </w:rPr>
        <w:t>559</w:t>
      </w:r>
      <w:r w:rsidRPr="00725E05">
        <w:rPr>
          <w:rFonts w:eastAsiaTheme="minorEastAsia"/>
          <w:lang w:val="es-ES"/>
        </w:rPr>
        <w:t xml:space="preserve"> </w:t>
      </w:r>
      <w:r w:rsidR="00725E05">
        <w:rPr>
          <w:rFonts w:eastAsiaTheme="minorEastAsia"/>
          <w:lang w:val="es-ES"/>
        </w:rPr>
        <w:t>y la asistencia de la Oficina, se habían completado el</w:t>
      </w:r>
      <w:r w:rsidRPr="00725E05">
        <w:rPr>
          <w:rFonts w:eastAsiaTheme="minorEastAsia"/>
          <w:lang w:val="es-ES"/>
        </w:rPr>
        <w:t xml:space="preserve"> 87</w:t>
      </w:r>
      <w:r w:rsidR="00725E05">
        <w:rPr>
          <w:rFonts w:eastAsiaTheme="minorEastAsia"/>
          <w:lang w:val="es-ES"/>
        </w:rPr>
        <w:t>,</w:t>
      </w:r>
      <w:r w:rsidRPr="00725E05">
        <w:rPr>
          <w:rFonts w:eastAsiaTheme="minorEastAsia"/>
          <w:lang w:val="es-ES"/>
        </w:rPr>
        <w:t>08%</w:t>
      </w:r>
      <w:r w:rsidRPr="00CD50F0">
        <w:rPr>
          <w:rFonts w:eastAsiaTheme="minorEastAsia"/>
          <w:vertAlign w:val="superscript"/>
        </w:rPr>
        <w:footnoteReference w:id="1"/>
      </w:r>
      <w:r w:rsidRPr="00725E05">
        <w:rPr>
          <w:rFonts w:eastAsiaTheme="minorEastAsia"/>
          <w:vertAlign w:val="superscript"/>
          <w:lang w:val="es-ES"/>
        </w:rPr>
        <w:t xml:space="preserve"> </w:t>
      </w:r>
      <w:r w:rsidR="00725E05" w:rsidRPr="00725E05">
        <w:rPr>
          <w:rFonts w:eastAsiaTheme="minorEastAsia"/>
          <w:lang w:val="es-ES"/>
        </w:rPr>
        <w:t xml:space="preserve">de esos casos de coordinación de frecuencias. </w:t>
      </w:r>
      <w:r w:rsidR="00135871">
        <w:rPr>
          <w:rFonts w:eastAsiaTheme="minorEastAsia"/>
          <w:lang w:val="es-ES"/>
        </w:rPr>
        <w:t>A</w:t>
      </w:r>
      <w:r w:rsidR="00725E05" w:rsidRPr="00725E05">
        <w:rPr>
          <w:rFonts w:eastAsiaTheme="minorEastAsia"/>
          <w:lang w:val="es-ES"/>
        </w:rPr>
        <w:t>ún debían completarse</w:t>
      </w:r>
      <w:r w:rsidRPr="00725E05">
        <w:rPr>
          <w:rFonts w:eastAsiaTheme="minorEastAsia"/>
          <w:lang w:val="es-ES"/>
        </w:rPr>
        <w:t xml:space="preserve"> 180</w:t>
      </w:r>
      <w:r w:rsidRPr="00725E05">
        <w:rPr>
          <w:rFonts w:eastAsiaTheme="minorEastAsia"/>
          <w:vertAlign w:val="superscript"/>
          <w:lang w:val="es-ES"/>
        </w:rPr>
        <w:t>2</w:t>
      </w:r>
      <w:r w:rsidRPr="00725E05">
        <w:rPr>
          <w:rFonts w:eastAsiaTheme="minorEastAsia"/>
          <w:lang w:val="es-ES"/>
        </w:rPr>
        <w:t xml:space="preserve"> </w:t>
      </w:r>
      <w:r w:rsidR="00725E05">
        <w:rPr>
          <w:rFonts w:eastAsiaTheme="minorEastAsia"/>
          <w:lang w:val="es-ES"/>
        </w:rPr>
        <w:t>casos de coordinación de frecuencias</w:t>
      </w:r>
      <w:r w:rsidRPr="00725E05">
        <w:rPr>
          <w:rFonts w:eastAsiaTheme="minorEastAsia"/>
          <w:lang w:val="es-ES"/>
        </w:rPr>
        <w:t>.</w:t>
      </w:r>
    </w:p>
    <w:p w14:paraId="4F95AB33" w14:textId="77777777" w:rsidR="00B83BC5" w:rsidRDefault="00B83BC5" w:rsidP="00411C49">
      <w:pPr>
        <w:pStyle w:val="Reasons"/>
      </w:pPr>
    </w:p>
    <w:p w14:paraId="00223543" w14:textId="1B8170AE" w:rsidR="008750A8" w:rsidRDefault="00B83BC5" w:rsidP="00055FA3">
      <w:pPr>
        <w:jc w:val="center"/>
      </w:pPr>
      <w:r>
        <w:t>______________</w:t>
      </w:r>
    </w:p>
    <w:sectPr w:rsidR="008750A8">
      <w:headerReference w:type="default" r:id="rId14"/>
      <w:footerReference w:type="even" r:id="rId15"/>
      <w:footerReference w:type="default" r:id="rId16"/>
      <w:footerReference w:type="first" r:id="rId17"/>
      <w:footnotePr>
        <w:numStart w:val="2"/>
      </w:footnotePr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2755" w14:textId="77777777" w:rsidR="00666B37" w:rsidRDefault="00666B37">
      <w:r>
        <w:separator/>
      </w:r>
    </w:p>
  </w:endnote>
  <w:endnote w:type="continuationSeparator" w:id="0">
    <w:p w14:paraId="7190FBA7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47A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CE9F7" w14:textId="28C5348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28DC">
      <w:rPr>
        <w:noProof/>
      </w:rPr>
      <w:t>24.10.23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C470" w14:textId="23573B0A" w:rsidR="0077084A" w:rsidRDefault="00E3073D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55FA3">
      <w:rPr>
        <w:lang w:val="en-US"/>
      </w:rPr>
      <w:t>P:\ESP\ITU-R\CONF-R\CMR23\000\050COR1S.docx</w:t>
    </w:r>
    <w:r>
      <w:fldChar w:fldCharType="end"/>
    </w:r>
    <w:r w:rsidRPr="00E3073D">
      <w:rPr>
        <w:lang w:val="en-US"/>
      </w:rPr>
      <w:t xml:space="preserve"> </w:t>
    </w:r>
    <w:r>
      <w:rPr>
        <w:lang w:val="en-US"/>
      </w:rPr>
      <w:t>(529661)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019C" w14:textId="0ECAA355" w:rsidR="0077084A" w:rsidRPr="00E3073D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55FA3">
      <w:rPr>
        <w:lang w:val="en-US"/>
      </w:rPr>
      <w:t>P:\ESP\ITU-R\CONF-R\CMR23\000\050COR1S.docx</w:t>
    </w:r>
    <w:r>
      <w:fldChar w:fldCharType="end"/>
    </w:r>
    <w:r w:rsidR="00E3073D" w:rsidRPr="00E3073D">
      <w:rPr>
        <w:lang w:val="en-US"/>
      </w:rPr>
      <w:t xml:space="preserve"> </w:t>
    </w:r>
    <w:r w:rsidR="00E3073D">
      <w:rPr>
        <w:lang w:val="en-US"/>
      </w:rPr>
      <w:t>(529661)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76E1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C6F5CFA" w14:textId="77777777" w:rsidR="00666B37" w:rsidRDefault="00666B37">
      <w:r>
        <w:continuationSeparator/>
      </w:r>
    </w:p>
  </w:footnote>
  <w:footnote w:id="1">
    <w:p w14:paraId="3EE82DDB" w14:textId="184BBBAB" w:rsidR="0088525F" w:rsidRPr="0082748F" w:rsidRDefault="0088525F" w:rsidP="0088525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055FA3">
        <w:rPr>
          <w:lang w:val="es-ES"/>
        </w:rPr>
        <w:tab/>
      </w:r>
      <w:r w:rsidR="00725E05" w:rsidRPr="0082748F">
        <w:rPr>
          <w:lang w:val="es-ES"/>
        </w:rPr>
        <w:t>En el momento de la preparación del Informe</w:t>
      </w:r>
      <w:r w:rsidRPr="0082748F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66DE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891DB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50(Cor.1)-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90832562">
    <w:abstractNumId w:val="8"/>
  </w:num>
  <w:num w:numId="2" w16cid:durableId="126958681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42455054">
    <w:abstractNumId w:val="9"/>
  </w:num>
  <w:num w:numId="4" w16cid:durableId="1940983569">
    <w:abstractNumId w:val="7"/>
  </w:num>
  <w:num w:numId="5" w16cid:durableId="2144032089">
    <w:abstractNumId w:val="6"/>
  </w:num>
  <w:num w:numId="6" w16cid:durableId="1111972271">
    <w:abstractNumId w:val="5"/>
  </w:num>
  <w:num w:numId="7" w16cid:durableId="217325218">
    <w:abstractNumId w:val="4"/>
  </w:num>
  <w:num w:numId="8" w16cid:durableId="479344558">
    <w:abstractNumId w:val="3"/>
  </w:num>
  <w:num w:numId="9" w16cid:durableId="867330171">
    <w:abstractNumId w:val="2"/>
  </w:num>
  <w:num w:numId="10" w16cid:durableId="1109010836">
    <w:abstractNumId w:val="1"/>
  </w:num>
  <w:num w:numId="11" w16cid:durableId="105299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5FA3"/>
    <w:rsid w:val="00087AE8"/>
    <w:rsid w:val="00091054"/>
    <w:rsid w:val="000A2A7D"/>
    <w:rsid w:val="000A5B9A"/>
    <w:rsid w:val="000E5BF9"/>
    <w:rsid w:val="000F0E6D"/>
    <w:rsid w:val="00121170"/>
    <w:rsid w:val="0012346F"/>
    <w:rsid w:val="00123CC5"/>
    <w:rsid w:val="00135871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4EEC"/>
    <w:rsid w:val="006D6E67"/>
    <w:rsid w:val="006E1A13"/>
    <w:rsid w:val="00701C20"/>
    <w:rsid w:val="00702F3D"/>
    <w:rsid w:val="0070518E"/>
    <w:rsid w:val="00725E05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2748F"/>
    <w:rsid w:val="008504C2"/>
    <w:rsid w:val="00866AE6"/>
    <w:rsid w:val="008750A8"/>
    <w:rsid w:val="0088525F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3BC5"/>
    <w:rsid w:val="00B8465E"/>
    <w:rsid w:val="00B86034"/>
    <w:rsid w:val="00BE2E80"/>
    <w:rsid w:val="00BE5EDD"/>
    <w:rsid w:val="00BE6A1F"/>
    <w:rsid w:val="00C126C4"/>
    <w:rsid w:val="00C23F80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5001"/>
    <w:rsid w:val="00DC629B"/>
    <w:rsid w:val="00DE1C31"/>
    <w:rsid w:val="00E05BFF"/>
    <w:rsid w:val="00E262F1"/>
    <w:rsid w:val="00E3073D"/>
    <w:rsid w:val="00E3176A"/>
    <w:rsid w:val="00E36CE4"/>
    <w:rsid w:val="00E528DC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02D718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fn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rsid w:val="0088525F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_after_title"/>
    <w:basedOn w:val="Normal"/>
    <w:next w:val="Normal"/>
    <w:rsid w:val="008852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/>
      <w:textAlignment w:val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R23-WRC23-C-0050!C1!MSW-S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C2D614BF-E5D6-4B43-8CA8-AF5BB967E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1AF8B-5405-4212-AECD-C4F4E45A1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0B075B-4557-4EAA-BEE7-F7424DFE49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C7AD9-C1ED-4014-A27C-2CEB4F54A01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R23-WRC23-C-0050!C1!MSW-S</vt:lpstr>
    </vt:vector>
  </TitlesOfParts>
  <Manager>Secretaría General - Pool</Manager>
  <Company>Unión Internacional de Telecomunicaciones (UIT)</Company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R23-WRC23-C-0050!C1!MSW-S</dc:title>
  <dc:subject>Conferencia Mundial de Radiocomunicaciones - 2019</dc:subject>
  <dc:creator>Documents Proposals Manager (DPM)</dc:creator>
  <cp:keywords>DPM_v2023.8.1.1_prod</cp:keywords>
  <dc:description/>
  <cp:lastModifiedBy>Catalano Moreira, Rossana</cp:lastModifiedBy>
  <cp:revision>7</cp:revision>
  <cp:lastPrinted>2003-02-19T20:20:00Z</cp:lastPrinted>
  <dcterms:created xsi:type="dcterms:W3CDTF">2023-10-24T10:34:00Z</dcterms:created>
  <dcterms:modified xsi:type="dcterms:W3CDTF">2023-10-31T11:29:00Z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