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14:paraId="49856344" w14:textId="77777777" w:rsidTr="00F320AA">
        <w:trPr>
          <w:cantSplit/>
        </w:trPr>
        <w:tc>
          <w:tcPr>
            <w:tcW w:w="1418" w:type="dxa"/>
            <w:vAlign w:val="center"/>
          </w:tcPr>
          <w:p w14:paraId="1C90783D" w14:textId="77777777" w:rsidR="00F320AA" w:rsidRPr="00DF23FC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6B46BD" wp14:editId="7A858D15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D617793" w14:textId="77777777" w:rsidR="00F320AA" w:rsidRPr="00DF23FC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23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37A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4F35442D" w14:textId="77777777" w:rsidR="00F320AA" w:rsidRDefault="00EB0812" w:rsidP="00F320AA">
            <w:pPr>
              <w:spacing w:before="0" w:line="240" w:lineRule="atLeast"/>
            </w:pPr>
            <w:r>
              <w:rPr>
                <w:noProof/>
              </w:rPr>
              <w:drawing>
                <wp:inline distT="0" distB="0" distL="0" distR="0" wp14:anchorId="70826952" wp14:editId="560F5105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6CADB6FD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D3DF748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D4434E2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11A88861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F51EF89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55F3CB3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7E93E1E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984B38E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42E8F88C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5 to</w:t>
            </w:r>
            <w:r>
              <w:rPr>
                <w:rFonts w:ascii="Verdana" w:hAnsi="Verdana"/>
                <w:b/>
                <w:sz w:val="20"/>
              </w:rPr>
              <w:br/>
              <w:t>Document 44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009E55A5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A4E7353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7EAAFC4F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26 June 2023</w:t>
            </w:r>
          </w:p>
        </w:tc>
      </w:tr>
      <w:tr w:rsidR="00A066F1" w:rsidRPr="00C324A8" w14:paraId="03B80D79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54840A1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4FE44857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0743DE6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6E98298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0673BB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1B8FA4D" w14:textId="77777777"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14:paraId="57830A8C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36B5404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68E063A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3888AE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021795C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35C2C2E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1.5</w:t>
            </w:r>
          </w:p>
        </w:tc>
      </w:tr>
    </w:tbl>
    <w:bookmarkEnd w:id="4"/>
    <w:bookmarkEnd w:id="5"/>
    <w:p w14:paraId="5DD92464" w14:textId="77777777" w:rsidR="00187BD9" w:rsidRPr="00946CE4" w:rsidRDefault="00811691" w:rsidP="00946CE4">
      <w:r w:rsidRPr="00946CE4">
        <w:t>1.5</w:t>
      </w:r>
      <w:r w:rsidRPr="00946CE4">
        <w:tab/>
        <w:t xml:space="preserve">to review the spectrum use and spectrum needs of existing services in the frequency band 470-960 MHz in Region 1 and consider possible </w:t>
      </w:r>
      <w:r w:rsidRPr="00946CE4">
        <w:t>regulatory actions in the frequency band 470</w:t>
      </w:r>
      <w:r w:rsidRPr="00946CE4">
        <w:noBreakHyphen/>
        <w:t xml:space="preserve">694 MHz in Region 1 on the basis of the review, in accordance with Resolution </w:t>
      </w:r>
      <w:r w:rsidRPr="00946CE4">
        <w:rPr>
          <w:b/>
          <w:bCs/>
        </w:rPr>
        <w:t>235 (WRC</w:t>
      </w:r>
      <w:r w:rsidRPr="00946CE4">
        <w:rPr>
          <w:b/>
          <w:bCs/>
        </w:rPr>
        <w:noBreakHyphen/>
        <w:t>15)</w:t>
      </w:r>
      <w:r w:rsidRPr="00946CE4">
        <w:t>;</w:t>
      </w:r>
    </w:p>
    <w:p w14:paraId="6E560644" w14:textId="28882755" w:rsidR="00241FA2" w:rsidRDefault="00811691" w:rsidP="00811691">
      <w:pPr>
        <w:pStyle w:val="Headingb"/>
        <w:spacing w:before="480"/>
      </w:pPr>
      <w:r w:rsidRPr="00811691">
        <w:t>Proposal</w:t>
      </w:r>
    </w:p>
    <w:p w14:paraId="3577DEFD" w14:textId="77777777" w:rsidR="002C15B8" w:rsidRDefault="00811691">
      <w:pPr>
        <w:pStyle w:val="Proposal"/>
      </w:pPr>
      <w:r>
        <w:tab/>
        <w:t>IAP/44A5/1</w:t>
      </w:r>
    </w:p>
    <w:p w14:paraId="52B2525F" w14:textId="35D46E67" w:rsidR="002C15B8" w:rsidRDefault="00811691">
      <w:r w:rsidRPr="00811691">
        <w:rPr>
          <w:lang w:val="en-US"/>
        </w:rPr>
        <w:t>WRC</w:t>
      </w:r>
      <w:r w:rsidRPr="00811691">
        <w:rPr>
          <w:lang w:val="en-US"/>
        </w:rPr>
        <w:noBreakHyphen/>
        <w:t xml:space="preserve">23 agenda item 1.5 addresses the spectrum use and spectrum needs of existing services in the frequency band 470-960 MHz in Region 1 and consider possible regulatory actions in the frequency band 470-694 MHz in Region 1 only.  </w:t>
      </w:r>
      <w:r w:rsidRPr="00811691">
        <w:t>Any changes made to the Radio Regulations under WRC</w:t>
      </w:r>
      <w:r w:rsidRPr="00811691">
        <w:noBreakHyphen/>
        <w:t xml:space="preserve">23 agenda item 1.5 must not impact the existing allocations and identifications for </w:t>
      </w:r>
      <w:proofErr w:type="gramStart"/>
      <w:r w:rsidRPr="00811691">
        <w:t>Region</w:t>
      </w:r>
      <w:proofErr w:type="gramEnd"/>
      <w:r w:rsidRPr="00811691">
        <w:t xml:space="preserve"> 2, nor subject Region 2 to any changed procedural or regulatory provisions.  </w:t>
      </w:r>
      <w:r w:rsidRPr="00811691">
        <w:rPr>
          <w:lang w:val="en-US"/>
        </w:rPr>
        <w:t xml:space="preserve">Therefore, no change is proposed for </w:t>
      </w:r>
      <w:proofErr w:type="gramStart"/>
      <w:r w:rsidRPr="00811691">
        <w:rPr>
          <w:lang w:val="en-US"/>
        </w:rPr>
        <w:t>Region</w:t>
      </w:r>
      <w:proofErr w:type="gramEnd"/>
      <w:r w:rsidRPr="00811691">
        <w:rPr>
          <w:lang w:val="en-US"/>
        </w:rPr>
        <w:t> 2 under agenda item 1.5, and this proposal does not address Regions 1 or 3.</w:t>
      </w:r>
    </w:p>
    <w:p w14:paraId="1E0EE4C6" w14:textId="77777777" w:rsidR="002C15B8" w:rsidRDefault="002C15B8">
      <w:pPr>
        <w:pStyle w:val="Reasons"/>
      </w:pPr>
    </w:p>
    <w:p w14:paraId="7F9F8176" w14:textId="0EE100BD" w:rsidR="00811691" w:rsidRDefault="00811691" w:rsidP="00811691">
      <w:pPr>
        <w:jc w:val="center"/>
      </w:pPr>
      <w:r>
        <w:t>______________</w:t>
      </w:r>
    </w:p>
    <w:sectPr w:rsidR="00811691" w:rsidSect="0039169B">
      <w:headerReference w:type="default" r:id="rId14"/>
      <w:footerReference w:type="even" r:id="rId15"/>
      <w:footerReference w:type="defaul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4440" w14:textId="77777777" w:rsidR="0022757F" w:rsidRDefault="0022757F">
      <w:r>
        <w:separator/>
      </w:r>
    </w:p>
  </w:endnote>
  <w:endnote w:type="continuationSeparator" w:id="0">
    <w:p w14:paraId="13E2E9DA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F6E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A08D2E" w14:textId="7777777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1691">
      <w:rPr>
        <w:noProof/>
      </w:rPr>
      <w:t>28.06.23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30B0" w14:textId="7777777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lang w:val="en-US"/>
      </w:rPr>
      <w:t>Q:\TEMPLATE\ITUOffice2007\POOL\DPM templates\WRC-23\E.docx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A3E9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6F51EAAB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7C68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54056511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6" w:name="OLE_LINK1"/>
    <w:bookmarkStart w:id="7" w:name="OLE_LINK2"/>
    <w:bookmarkStart w:id="8" w:name="OLE_LINK3"/>
    <w:r w:rsidR="00EB55C6">
      <w:t>44(Add.5)</w:t>
    </w:r>
    <w:bookmarkEnd w:id="6"/>
    <w:bookmarkEnd w:id="7"/>
    <w:bookmarkEnd w:id="8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28826784">
    <w:abstractNumId w:val="0"/>
  </w:num>
  <w:num w:numId="2" w16cid:durableId="17958243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C15B8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1691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A95B109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paragraph" w:customStyle="1" w:styleId="VolumeTitle0">
    <w:name w:val="VolumeTitle"/>
    <w:basedOn w:val="Normal"/>
    <w:next w:val="Normal"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R23-WRC23-C-0044!A5!MSW-E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7" ma:contentTypeDescription="Create a new document." ma:contentTypeScope="" ma:versionID="56051c401bf43acba606b1a4707123c2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67f729c16ccaf751f6450b1b0e8cb3ca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E03E86-2460-4C2A-8F55-CF7E4857815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EB0EFEFD-BFCE-4DC0-824C-0374109113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BAFFB8-BEAE-4096-9B94-8437A5162DCC}"/>
</file>

<file path=customXml/itemProps4.xml><?xml version="1.0" encoding="utf-8"?>
<ds:datastoreItem xmlns:ds="http://schemas.openxmlformats.org/officeDocument/2006/customXml" ds:itemID="{41676901-7E3F-4434-89C3-30FEEF92175B}"/>
</file>

<file path=customXml/itemProps5.xml><?xml version="1.0" encoding="utf-8"?>
<ds:datastoreItem xmlns:ds="http://schemas.openxmlformats.org/officeDocument/2006/customXml" ds:itemID="{DC0EA3E8-EE85-4DB9-BC12-366FD808F77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R23-WRC23-C-0044!A5!MSW-E</dc:title>
  <dc:subject>World Radiocommunication Conference - 2023</dc:subject>
  <dc:creator>Documents Proposals Manager (DPM)</dc:creator>
  <cp:keywords>DPM_v2023.5.24.1_prod</cp:keywords>
  <dc:description>Uploaded on 2015.07.06</dc:description>
  <cp:lastModifiedBy>Arnould, Carine</cp:lastModifiedBy>
  <cp:revision>2</cp:revision>
  <cp:lastPrinted>2017-02-10T08:23:00Z</cp:lastPrinted>
  <dcterms:created xsi:type="dcterms:W3CDTF">2023-06-28T14:12:00Z</dcterms:created>
  <dcterms:modified xsi:type="dcterms:W3CDTF">2023-06-28T14:12:00Z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