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451BD2CF" w14:textId="77777777" w:rsidTr="00F467B6">
        <w:trPr>
          <w:cantSplit/>
        </w:trPr>
        <w:tc>
          <w:tcPr>
            <w:tcW w:w="1560" w:type="dxa"/>
            <w:vAlign w:val="center"/>
          </w:tcPr>
          <w:p w14:paraId="422085B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B0E6F62" wp14:editId="53D3DE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4B648D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0165DD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207695D" wp14:editId="7161CFC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652F115" w14:textId="77777777" w:rsidTr="001E3871">
        <w:trPr>
          <w:cantSplit/>
        </w:trPr>
        <w:tc>
          <w:tcPr>
            <w:tcW w:w="6804" w:type="dxa"/>
            <w:gridSpan w:val="2"/>
            <w:tcBorders>
              <w:bottom w:val="single" w:sz="12" w:space="0" w:color="auto"/>
            </w:tcBorders>
          </w:tcPr>
          <w:p w14:paraId="57731BC6"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75FD6D31" w14:textId="77777777" w:rsidR="00622560" w:rsidRPr="00622560" w:rsidRDefault="00622560" w:rsidP="00622560">
            <w:pPr>
              <w:spacing w:before="0" w:line="240" w:lineRule="atLeast"/>
              <w:rPr>
                <w:rFonts w:ascii="Verdana" w:hAnsi="Verdana"/>
                <w:sz w:val="20"/>
                <w:szCs w:val="24"/>
              </w:rPr>
            </w:pPr>
          </w:p>
        </w:tc>
      </w:tr>
      <w:tr w:rsidR="00622560" w:rsidRPr="00C324A8" w14:paraId="453408D3" w14:textId="77777777" w:rsidTr="001E3871">
        <w:trPr>
          <w:cantSplit/>
        </w:trPr>
        <w:tc>
          <w:tcPr>
            <w:tcW w:w="6804" w:type="dxa"/>
            <w:gridSpan w:val="2"/>
            <w:tcBorders>
              <w:top w:val="single" w:sz="12" w:space="0" w:color="auto"/>
            </w:tcBorders>
          </w:tcPr>
          <w:p w14:paraId="06F764E9"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5BE6ED8C" w14:textId="77777777" w:rsidR="00622560" w:rsidRPr="00CB4E5A" w:rsidRDefault="00622560" w:rsidP="001B6360">
            <w:pPr>
              <w:spacing w:line="240" w:lineRule="atLeast"/>
              <w:rPr>
                <w:rFonts w:ascii="Verdana" w:hAnsi="Verdana"/>
                <w:b/>
                <w:bCs/>
                <w:sz w:val="20"/>
              </w:rPr>
            </w:pPr>
          </w:p>
        </w:tc>
      </w:tr>
      <w:tr w:rsidR="00622560" w:rsidRPr="00C324A8" w14:paraId="3A572193" w14:textId="77777777" w:rsidTr="001E3871">
        <w:trPr>
          <w:cantSplit/>
          <w:trHeight w:val="23"/>
        </w:trPr>
        <w:tc>
          <w:tcPr>
            <w:tcW w:w="6804" w:type="dxa"/>
            <w:gridSpan w:val="2"/>
          </w:tcPr>
          <w:p w14:paraId="78434EE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493611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26)(</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FA9B6D7" w14:textId="77777777" w:rsidTr="001E3871">
        <w:trPr>
          <w:cantSplit/>
          <w:trHeight w:val="23"/>
        </w:trPr>
        <w:tc>
          <w:tcPr>
            <w:tcW w:w="6804" w:type="dxa"/>
            <w:gridSpan w:val="2"/>
          </w:tcPr>
          <w:p w14:paraId="3BAFCE48" w14:textId="77777777" w:rsidR="008221A4" w:rsidRPr="00C324A8" w:rsidRDefault="008221A4" w:rsidP="00A466E6">
            <w:pPr>
              <w:spacing w:before="0"/>
              <w:rPr>
                <w:rFonts w:ascii="Verdana" w:hAnsi="Verdana"/>
                <w:b/>
                <w:smallCaps/>
                <w:sz w:val="20"/>
              </w:rPr>
            </w:pPr>
          </w:p>
        </w:tc>
        <w:tc>
          <w:tcPr>
            <w:tcW w:w="3227" w:type="dxa"/>
            <w:gridSpan w:val="2"/>
          </w:tcPr>
          <w:p w14:paraId="62897DB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55709155" w14:textId="77777777" w:rsidTr="001E3871">
        <w:trPr>
          <w:cantSplit/>
          <w:trHeight w:val="23"/>
        </w:trPr>
        <w:tc>
          <w:tcPr>
            <w:tcW w:w="6804" w:type="dxa"/>
            <w:gridSpan w:val="2"/>
          </w:tcPr>
          <w:p w14:paraId="3CD8479F" w14:textId="77777777" w:rsidR="008221A4" w:rsidRPr="00CB4E5A" w:rsidRDefault="008221A4" w:rsidP="00A466E6">
            <w:pPr>
              <w:spacing w:before="0"/>
              <w:rPr>
                <w:rFonts w:ascii="Verdana" w:hAnsi="Verdana"/>
                <w:b/>
                <w:bCs/>
                <w:sz w:val="20"/>
              </w:rPr>
            </w:pPr>
          </w:p>
        </w:tc>
        <w:tc>
          <w:tcPr>
            <w:tcW w:w="3227" w:type="dxa"/>
            <w:gridSpan w:val="2"/>
          </w:tcPr>
          <w:p w14:paraId="50407FB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DE7A9E0" w14:textId="77777777" w:rsidTr="00FE20CB">
        <w:trPr>
          <w:cantSplit/>
          <w:trHeight w:val="23"/>
        </w:trPr>
        <w:tc>
          <w:tcPr>
            <w:tcW w:w="10031" w:type="dxa"/>
            <w:gridSpan w:val="4"/>
          </w:tcPr>
          <w:p w14:paraId="5A843B66" w14:textId="77777777" w:rsidR="008221A4" w:rsidRDefault="008221A4" w:rsidP="008221A4">
            <w:pPr>
              <w:spacing w:before="0" w:line="240" w:lineRule="atLeast"/>
              <w:rPr>
                <w:rFonts w:ascii="Verdana" w:hAnsi="Verdana"/>
                <w:b/>
                <w:bCs/>
                <w:sz w:val="20"/>
              </w:rPr>
            </w:pPr>
          </w:p>
        </w:tc>
      </w:tr>
      <w:tr w:rsidR="008221A4" w14:paraId="723B87AF" w14:textId="77777777">
        <w:trPr>
          <w:cantSplit/>
        </w:trPr>
        <w:tc>
          <w:tcPr>
            <w:tcW w:w="10031" w:type="dxa"/>
            <w:gridSpan w:val="4"/>
          </w:tcPr>
          <w:p w14:paraId="5B6CA67A"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2642C3BC" w14:textId="77777777">
        <w:trPr>
          <w:cantSplit/>
        </w:trPr>
        <w:tc>
          <w:tcPr>
            <w:tcW w:w="10031" w:type="dxa"/>
            <w:gridSpan w:val="4"/>
          </w:tcPr>
          <w:p w14:paraId="70D13DF5" w14:textId="0067176E" w:rsidR="008221A4" w:rsidRDefault="00705D2F" w:rsidP="008221A4">
            <w:pPr>
              <w:pStyle w:val="Title1"/>
            </w:pPr>
            <w:bookmarkStart w:id="5" w:name="dtitle1" w:colFirst="0" w:colLast="0"/>
            <w:bookmarkEnd w:id="4"/>
            <w:proofErr w:type="spellStart"/>
            <w:r w:rsidRPr="00705D2F">
              <w:rPr>
                <w:rFonts w:hint="eastAsia"/>
              </w:rPr>
              <w:t>有关大会工作的提案</w:t>
            </w:r>
            <w:proofErr w:type="spellEnd"/>
          </w:p>
        </w:tc>
      </w:tr>
      <w:tr w:rsidR="008221A4" w14:paraId="5FE668E7" w14:textId="77777777">
        <w:trPr>
          <w:cantSplit/>
        </w:trPr>
        <w:tc>
          <w:tcPr>
            <w:tcW w:w="10031" w:type="dxa"/>
            <w:gridSpan w:val="4"/>
          </w:tcPr>
          <w:p w14:paraId="6A5BD424" w14:textId="77777777" w:rsidR="008221A4" w:rsidRDefault="008221A4" w:rsidP="008221A4">
            <w:pPr>
              <w:pStyle w:val="Title2"/>
            </w:pPr>
            <w:bookmarkStart w:id="6" w:name="dtitle2" w:colFirst="0" w:colLast="0"/>
            <w:bookmarkEnd w:id="5"/>
          </w:p>
        </w:tc>
      </w:tr>
      <w:tr w:rsidR="008221A4" w14:paraId="0ACF4CF5" w14:textId="77777777">
        <w:trPr>
          <w:cantSplit/>
        </w:trPr>
        <w:tc>
          <w:tcPr>
            <w:tcW w:w="10031" w:type="dxa"/>
            <w:gridSpan w:val="4"/>
          </w:tcPr>
          <w:p w14:paraId="2553617A" w14:textId="77777777" w:rsidR="008221A4" w:rsidRDefault="008221A4" w:rsidP="008221A4">
            <w:pPr>
              <w:pStyle w:val="Agendaitem"/>
            </w:pPr>
            <w:bookmarkStart w:id="7" w:name="dtitle3" w:colFirst="0" w:colLast="0"/>
            <w:bookmarkEnd w:id="6"/>
            <w:r w:rsidRPr="000273B7">
              <w:t>议项</w:t>
            </w:r>
            <w:r w:rsidRPr="000273B7">
              <w:t>9.3</w:t>
            </w:r>
          </w:p>
        </w:tc>
      </w:tr>
    </w:tbl>
    <w:bookmarkEnd w:id="7"/>
    <w:p w14:paraId="4DC7F8FE" w14:textId="77777777" w:rsidR="00DB4BBF" w:rsidRPr="00264B3F" w:rsidRDefault="00DB4BBF"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0BA805A3" w14:textId="77777777" w:rsidR="00DB4BBF" w:rsidRPr="005F613D" w:rsidRDefault="00DB4BBF" w:rsidP="005F613D">
      <w:pPr>
        <w:rPr>
          <w:lang w:eastAsia="zh-CN"/>
        </w:rPr>
      </w:pPr>
      <w:r w:rsidRPr="005F613D">
        <w:rPr>
          <w:lang w:eastAsia="zh-CN"/>
        </w:rPr>
        <w:t>9.3</w:t>
      </w:r>
      <w:r w:rsidRPr="005F613D">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proofErr w:type="gramStart"/>
      <w:r w:rsidRPr="00B507B5">
        <w:rPr>
          <w:rFonts w:hint="eastAsia"/>
          <w:lang w:eastAsia="zh-CN"/>
        </w:rPr>
        <w:t>而采取的行动；</w:t>
      </w:r>
      <w:proofErr w:type="gramEnd"/>
    </w:p>
    <w:p w14:paraId="227D70F6" w14:textId="5045EE5D" w:rsidR="00705D2F" w:rsidRPr="000610EE" w:rsidRDefault="00140CCF" w:rsidP="00705D2F">
      <w:pPr>
        <w:pStyle w:val="Headingb"/>
        <w:rPr>
          <w:b w:val="0"/>
          <w:lang w:eastAsia="zh-CN"/>
        </w:rPr>
      </w:pPr>
      <w:r>
        <w:rPr>
          <w:rFonts w:hint="eastAsia"/>
          <w:lang w:eastAsia="zh-CN"/>
        </w:rPr>
        <w:t>背景</w:t>
      </w:r>
    </w:p>
    <w:p w14:paraId="41634903" w14:textId="2E4CC69B" w:rsidR="00705D2F" w:rsidRPr="00AD0C3B" w:rsidRDefault="0063572B" w:rsidP="00156F7A">
      <w:pPr>
        <w:ind w:firstLineChars="200" w:firstLine="480"/>
        <w:rPr>
          <w:lang w:val="en-US" w:eastAsia="zh-CN"/>
        </w:rPr>
      </w:pPr>
      <w:r w:rsidRPr="0063572B">
        <w:rPr>
          <w:rFonts w:hint="eastAsia"/>
          <w:lang w:val="en-US" w:eastAsia="zh-CN"/>
        </w:rPr>
        <w:t>为回应</w:t>
      </w:r>
      <w:r w:rsidR="00F93948" w:rsidRPr="00F93948">
        <w:rPr>
          <w:rFonts w:hint="eastAsia"/>
          <w:lang w:val="en-US" w:eastAsia="zh-CN"/>
        </w:rPr>
        <w:t>无线电规则委员会</w:t>
      </w:r>
      <w:r w:rsidR="00F93948" w:rsidRPr="0063572B">
        <w:rPr>
          <w:rFonts w:hint="eastAsia"/>
          <w:lang w:val="en-US" w:eastAsia="zh-CN"/>
        </w:rPr>
        <w:t>（</w:t>
      </w:r>
      <w:r w:rsidR="00F93948" w:rsidRPr="0063572B">
        <w:rPr>
          <w:rFonts w:hint="eastAsia"/>
          <w:lang w:val="en-US" w:eastAsia="zh-CN"/>
        </w:rPr>
        <w:t>RRB</w:t>
      </w:r>
      <w:r w:rsidR="00F93948" w:rsidRPr="0063572B">
        <w:rPr>
          <w:rFonts w:hint="eastAsia"/>
          <w:lang w:val="en-US" w:eastAsia="zh-CN"/>
        </w:rPr>
        <w:t>）</w:t>
      </w:r>
      <w:r w:rsidR="00156F7A">
        <w:rPr>
          <w:rFonts w:hint="eastAsia"/>
          <w:lang w:val="en-US" w:eastAsia="zh-CN"/>
        </w:rPr>
        <w:t>就</w:t>
      </w:r>
      <w:r w:rsidR="00F93948" w:rsidRPr="00F93948">
        <w:rPr>
          <w:rFonts w:hint="eastAsia"/>
          <w:lang w:val="en-US" w:eastAsia="zh-CN"/>
        </w:rPr>
        <w:t>第</w:t>
      </w:r>
      <w:r w:rsidR="00F93948" w:rsidRPr="00F93948">
        <w:rPr>
          <w:rFonts w:hint="eastAsia"/>
          <w:b/>
          <w:bCs/>
          <w:lang w:val="en-US" w:eastAsia="zh-CN"/>
        </w:rPr>
        <w:t>80</w:t>
      </w:r>
      <w:r w:rsidR="00F93948" w:rsidRPr="00F93948">
        <w:rPr>
          <w:rFonts w:hint="eastAsia"/>
          <w:lang w:val="en-US" w:eastAsia="zh-CN"/>
        </w:rPr>
        <w:t>号决议</w:t>
      </w:r>
      <w:r w:rsidR="00F93948" w:rsidRPr="00F93948">
        <w:rPr>
          <w:rFonts w:hint="eastAsia"/>
          <w:b/>
          <w:bCs/>
          <w:lang w:val="en-US" w:eastAsia="zh-CN"/>
        </w:rPr>
        <w:t>（</w:t>
      </w:r>
      <w:r w:rsidR="00F93948" w:rsidRPr="00F93948">
        <w:rPr>
          <w:rFonts w:hint="eastAsia"/>
          <w:b/>
          <w:bCs/>
          <w:lang w:val="en-US" w:eastAsia="zh-CN"/>
        </w:rPr>
        <w:t>WRC-07</w:t>
      </w:r>
      <w:r w:rsidR="00F93948" w:rsidRPr="00F93948">
        <w:rPr>
          <w:rFonts w:hint="eastAsia"/>
          <w:b/>
          <w:bCs/>
          <w:lang w:val="en-US" w:eastAsia="zh-CN"/>
        </w:rPr>
        <w:t>，修订版）</w:t>
      </w:r>
      <w:r w:rsidR="00F93948" w:rsidRPr="00F93948">
        <w:rPr>
          <w:rFonts w:hint="eastAsia"/>
          <w:lang w:val="en-US" w:eastAsia="zh-CN"/>
        </w:rPr>
        <w:t>向</w:t>
      </w:r>
      <w:r w:rsidR="00F93948" w:rsidRPr="00F93948">
        <w:rPr>
          <w:rFonts w:hint="eastAsia"/>
          <w:lang w:val="en-US" w:eastAsia="zh-CN"/>
        </w:rPr>
        <w:t>WRC-23</w:t>
      </w:r>
      <w:r w:rsidR="00F93948" w:rsidRPr="00F93948">
        <w:rPr>
          <w:rFonts w:hint="eastAsia"/>
          <w:lang w:val="en-US" w:eastAsia="zh-CN"/>
        </w:rPr>
        <w:t>提交的报告</w:t>
      </w:r>
      <w:r w:rsidRPr="0063572B">
        <w:rPr>
          <w:rFonts w:hint="eastAsia"/>
          <w:lang w:val="en-US" w:eastAsia="zh-CN"/>
        </w:rPr>
        <w:t>（</w:t>
      </w:r>
      <w:hyperlink r:id="rId12" w:history="1">
        <w:r w:rsidR="00436825" w:rsidRPr="00AD0C3B">
          <w:rPr>
            <w:rStyle w:val="Hyperlink"/>
            <w:lang w:val="en-US" w:eastAsia="zh-CN"/>
          </w:rPr>
          <w:t>WRC-23/50</w:t>
        </w:r>
      </w:hyperlink>
      <w:r w:rsidRPr="0063572B">
        <w:rPr>
          <w:rFonts w:hint="eastAsia"/>
          <w:lang w:val="en-US" w:eastAsia="zh-CN"/>
        </w:rPr>
        <w:t>号文件），</w:t>
      </w:r>
      <w:r w:rsidR="00097BB6" w:rsidRPr="0063572B">
        <w:rPr>
          <w:rFonts w:hint="eastAsia"/>
          <w:lang w:val="en-US" w:eastAsia="zh-CN"/>
        </w:rPr>
        <w:t>CITEL</w:t>
      </w:r>
      <w:r w:rsidR="00097BB6">
        <w:rPr>
          <w:rFonts w:hint="eastAsia"/>
          <w:lang w:val="en-US" w:eastAsia="zh-CN"/>
        </w:rPr>
        <w:t>就</w:t>
      </w:r>
      <w:r w:rsidRPr="0063572B">
        <w:rPr>
          <w:rFonts w:hint="eastAsia"/>
          <w:lang w:val="en-US" w:eastAsia="zh-CN"/>
        </w:rPr>
        <w:t>WRC-23/50</w:t>
      </w:r>
      <w:r w:rsidRPr="0063572B">
        <w:rPr>
          <w:rFonts w:hint="eastAsia"/>
          <w:lang w:val="en-US" w:eastAsia="zh-CN"/>
        </w:rPr>
        <w:t>号文件第</w:t>
      </w:r>
      <w:r w:rsidRPr="0063572B">
        <w:rPr>
          <w:rFonts w:hint="eastAsia"/>
          <w:lang w:val="en-US" w:eastAsia="zh-CN"/>
        </w:rPr>
        <w:t>4.14</w:t>
      </w:r>
      <w:r w:rsidRPr="0063572B">
        <w:rPr>
          <w:rFonts w:hint="eastAsia"/>
          <w:lang w:val="en-US" w:eastAsia="zh-CN"/>
        </w:rPr>
        <w:t>节</w:t>
      </w:r>
      <w:r w:rsidR="00285D70">
        <w:rPr>
          <w:rFonts w:hint="eastAsia"/>
          <w:lang w:val="en-US" w:eastAsia="zh-CN"/>
        </w:rPr>
        <w:t>提出的</w:t>
      </w:r>
      <w:r w:rsidR="00097BB6">
        <w:rPr>
          <w:rFonts w:hint="eastAsia"/>
          <w:lang w:val="en-US" w:eastAsia="zh-CN"/>
        </w:rPr>
        <w:t>有关问题</w:t>
      </w:r>
      <w:r w:rsidR="00097BB6" w:rsidRPr="0063572B">
        <w:rPr>
          <w:rFonts w:hint="eastAsia"/>
          <w:lang w:val="en-US" w:eastAsia="zh-CN"/>
        </w:rPr>
        <w:t>提出以下意见和</w:t>
      </w:r>
      <w:r w:rsidR="00097BB6">
        <w:rPr>
          <w:rFonts w:hint="eastAsia"/>
          <w:lang w:val="en-US" w:eastAsia="zh-CN"/>
        </w:rPr>
        <w:t>提案</w:t>
      </w:r>
      <w:r w:rsidR="00156F7A">
        <w:rPr>
          <w:rFonts w:hint="eastAsia"/>
          <w:lang w:val="en-US" w:eastAsia="zh-CN"/>
        </w:rPr>
        <w:t>。</w:t>
      </w:r>
      <w:proofErr w:type="gramStart"/>
      <w:r w:rsidR="00156F7A">
        <w:rPr>
          <w:rFonts w:hint="eastAsia"/>
          <w:lang w:val="en-US" w:eastAsia="zh-CN"/>
        </w:rPr>
        <w:t>该</w:t>
      </w:r>
      <w:r w:rsidR="00097BB6">
        <w:rPr>
          <w:rFonts w:hint="eastAsia"/>
          <w:lang w:val="en-US" w:eastAsia="zh-CN"/>
        </w:rPr>
        <w:t>涉及</w:t>
      </w:r>
      <w:proofErr w:type="gramEnd"/>
      <w:r w:rsidR="00436825" w:rsidRPr="00436825">
        <w:rPr>
          <w:rFonts w:hint="eastAsia"/>
          <w:lang w:val="en-US" w:eastAsia="zh-CN"/>
        </w:rPr>
        <w:t>报告</w:t>
      </w:r>
      <w:r w:rsidR="00436825">
        <w:rPr>
          <w:rFonts w:hint="eastAsia"/>
          <w:lang w:val="en-US" w:eastAsia="zh-CN"/>
        </w:rPr>
        <w:t>中</w:t>
      </w:r>
      <w:r w:rsidR="00097BB6">
        <w:rPr>
          <w:rFonts w:hint="eastAsia"/>
          <w:lang w:val="en-US" w:eastAsia="zh-CN"/>
        </w:rPr>
        <w:t>依据</w:t>
      </w:r>
      <w:r w:rsidR="00436825">
        <w:rPr>
          <w:rFonts w:hint="eastAsia"/>
          <w:lang w:val="en-US" w:eastAsia="zh-CN"/>
        </w:rPr>
        <w:t>《无线电规则》</w:t>
      </w:r>
      <w:r w:rsidR="00436825" w:rsidRPr="00436825">
        <w:rPr>
          <w:rFonts w:hint="eastAsia"/>
          <w:lang w:val="en-US" w:eastAsia="zh-CN"/>
        </w:rPr>
        <w:t>第</w:t>
      </w:r>
      <w:r w:rsidR="00436825" w:rsidRPr="00436825">
        <w:rPr>
          <w:rFonts w:hint="eastAsia"/>
          <w:b/>
          <w:bCs/>
          <w:lang w:val="en-US" w:eastAsia="zh-CN"/>
        </w:rPr>
        <w:t>4.4</w:t>
      </w:r>
      <w:r w:rsidR="00436825">
        <w:rPr>
          <w:rFonts w:hint="eastAsia"/>
          <w:lang w:val="en-US" w:eastAsia="zh-CN"/>
        </w:rPr>
        <w:t>款登记</w:t>
      </w:r>
      <w:r w:rsidR="00436825" w:rsidRPr="00436825">
        <w:rPr>
          <w:rFonts w:hint="eastAsia"/>
          <w:lang w:val="en-US" w:eastAsia="zh-CN"/>
        </w:rPr>
        <w:t>卫星网络和系统的频率</w:t>
      </w:r>
      <w:r w:rsidR="00436825">
        <w:rPr>
          <w:rFonts w:hint="eastAsia"/>
          <w:lang w:val="en-US" w:eastAsia="zh-CN"/>
        </w:rPr>
        <w:t>指</w:t>
      </w:r>
      <w:r w:rsidR="00436825" w:rsidRPr="00436825">
        <w:rPr>
          <w:rFonts w:hint="eastAsia"/>
          <w:lang w:val="en-US" w:eastAsia="zh-CN"/>
        </w:rPr>
        <w:t>配</w:t>
      </w:r>
      <w:r w:rsidRPr="0063572B">
        <w:rPr>
          <w:rFonts w:hint="eastAsia"/>
          <w:lang w:val="en-US" w:eastAsia="zh-CN"/>
        </w:rPr>
        <w:t>。</w:t>
      </w:r>
    </w:p>
    <w:p w14:paraId="18F4C20C" w14:textId="1044ADF2" w:rsidR="00705D2F" w:rsidRPr="00AD0C3B" w:rsidRDefault="00436825" w:rsidP="00705D2F">
      <w:pPr>
        <w:rPr>
          <w:b/>
          <w:bCs/>
          <w:lang w:val="en-US" w:eastAsia="zh-CN"/>
        </w:rPr>
      </w:pPr>
      <w:r>
        <w:rPr>
          <w:rFonts w:hint="eastAsia"/>
          <w:b/>
          <w:bCs/>
          <w:lang w:val="en-US" w:eastAsia="zh-CN"/>
        </w:rPr>
        <w:t>第</w:t>
      </w:r>
      <w:r w:rsidR="00705D2F" w:rsidRPr="00AD0C3B">
        <w:rPr>
          <w:b/>
          <w:bCs/>
          <w:lang w:val="en-US" w:eastAsia="zh-CN"/>
        </w:rPr>
        <w:t>4.14</w:t>
      </w:r>
      <w:r>
        <w:rPr>
          <w:rFonts w:hint="eastAsia"/>
          <w:b/>
          <w:bCs/>
          <w:lang w:val="en-US" w:eastAsia="zh-CN"/>
        </w:rPr>
        <w:t>节</w:t>
      </w:r>
      <w:r w:rsidR="00705D2F" w:rsidRPr="00AD0C3B">
        <w:rPr>
          <w:b/>
          <w:bCs/>
          <w:lang w:val="en-US" w:eastAsia="zh-CN"/>
        </w:rPr>
        <w:t xml:space="preserve"> - </w:t>
      </w:r>
      <w:r w:rsidR="002175E9">
        <w:rPr>
          <w:rFonts w:hint="eastAsia"/>
          <w:b/>
          <w:bCs/>
          <w:lang w:val="en-US" w:eastAsia="zh-CN"/>
        </w:rPr>
        <w:t>依</w:t>
      </w:r>
      <w:r w:rsidR="00BC51FF" w:rsidRPr="00BC51FF">
        <w:rPr>
          <w:rFonts w:hint="eastAsia"/>
          <w:b/>
          <w:bCs/>
          <w:lang w:val="en-US" w:eastAsia="zh-CN"/>
        </w:rPr>
        <w:t>据《无线电规则》第</w:t>
      </w:r>
      <w:r w:rsidR="00BC51FF" w:rsidRPr="00BC51FF">
        <w:rPr>
          <w:rFonts w:hint="eastAsia"/>
          <w:b/>
          <w:bCs/>
          <w:lang w:val="en-US" w:eastAsia="zh-CN"/>
        </w:rPr>
        <w:t>4.4</w:t>
      </w:r>
      <w:r w:rsidR="00BC51FF" w:rsidRPr="00BC51FF">
        <w:rPr>
          <w:rFonts w:hint="eastAsia"/>
          <w:b/>
          <w:bCs/>
          <w:lang w:val="en-US" w:eastAsia="zh-CN"/>
        </w:rPr>
        <w:t>款登记卫星网络和系统的频率指配</w:t>
      </w:r>
    </w:p>
    <w:p w14:paraId="00C5048E" w14:textId="3F97D517" w:rsidR="00705D2F" w:rsidRPr="00AD0C3B" w:rsidRDefault="0063572B" w:rsidP="00156F7A">
      <w:pPr>
        <w:ind w:firstLineChars="200" w:firstLine="480"/>
        <w:rPr>
          <w:lang w:val="en-US" w:eastAsia="zh-CN"/>
        </w:rPr>
      </w:pPr>
      <w:proofErr w:type="gramStart"/>
      <w:r w:rsidRPr="0063572B">
        <w:rPr>
          <w:rFonts w:hint="eastAsia"/>
          <w:lang w:val="en-US" w:eastAsia="zh-CN"/>
        </w:rPr>
        <w:t>本初步</w:t>
      </w:r>
      <w:proofErr w:type="gramEnd"/>
      <w:r w:rsidR="002175E9">
        <w:rPr>
          <w:rFonts w:hint="eastAsia"/>
          <w:lang w:val="en-US" w:eastAsia="zh-CN"/>
        </w:rPr>
        <w:t>提案涉及</w:t>
      </w:r>
      <w:r w:rsidR="002175E9" w:rsidRPr="00F93948">
        <w:rPr>
          <w:rFonts w:hint="eastAsia"/>
          <w:lang w:val="en-US" w:eastAsia="zh-CN"/>
        </w:rPr>
        <w:t>无线电规则委员会</w:t>
      </w:r>
      <w:r w:rsidR="002175E9" w:rsidRPr="0063572B">
        <w:rPr>
          <w:rFonts w:hint="eastAsia"/>
          <w:lang w:val="en-US" w:eastAsia="zh-CN"/>
        </w:rPr>
        <w:t>（</w:t>
      </w:r>
      <w:r w:rsidR="002175E9" w:rsidRPr="0063572B">
        <w:rPr>
          <w:rFonts w:hint="eastAsia"/>
          <w:lang w:val="en-US" w:eastAsia="zh-CN"/>
        </w:rPr>
        <w:t>RRB</w:t>
      </w:r>
      <w:r w:rsidR="002175E9" w:rsidRPr="0063572B">
        <w:rPr>
          <w:rFonts w:hint="eastAsia"/>
          <w:lang w:val="en-US" w:eastAsia="zh-CN"/>
        </w:rPr>
        <w:t>）</w:t>
      </w:r>
      <w:r w:rsidR="002175E9">
        <w:rPr>
          <w:rFonts w:hint="eastAsia"/>
          <w:lang w:val="en-US" w:eastAsia="zh-CN"/>
        </w:rPr>
        <w:t>就</w:t>
      </w:r>
      <w:r w:rsidR="002175E9" w:rsidRPr="00F93948">
        <w:rPr>
          <w:rFonts w:hint="eastAsia"/>
          <w:lang w:val="en-US" w:eastAsia="zh-CN"/>
        </w:rPr>
        <w:t>第</w:t>
      </w:r>
      <w:r w:rsidR="002175E9" w:rsidRPr="00F93948">
        <w:rPr>
          <w:rFonts w:hint="eastAsia"/>
          <w:b/>
          <w:bCs/>
          <w:lang w:val="en-US" w:eastAsia="zh-CN"/>
        </w:rPr>
        <w:t>80</w:t>
      </w:r>
      <w:r w:rsidR="002175E9" w:rsidRPr="00F93948">
        <w:rPr>
          <w:rFonts w:hint="eastAsia"/>
          <w:lang w:val="en-US" w:eastAsia="zh-CN"/>
        </w:rPr>
        <w:t>号决议</w:t>
      </w:r>
      <w:r w:rsidR="002175E9" w:rsidRPr="00F93948">
        <w:rPr>
          <w:rFonts w:hint="eastAsia"/>
          <w:b/>
          <w:bCs/>
          <w:lang w:val="en-US" w:eastAsia="zh-CN"/>
        </w:rPr>
        <w:t>（</w:t>
      </w:r>
      <w:r w:rsidR="002175E9" w:rsidRPr="00F93948">
        <w:rPr>
          <w:rFonts w:hint="eastAsia"/>
          <w:b/>
          <w:bCs/>
          <w:lang w:val="en-US" w:eastAsia="zh-CN"/>
        </w:rPr>
        <w:t>WRC-07</w:t>
      </w:r>
      <w:r w:rsidR="002175E9" w:rsidRPr="00F93948">
        <w:rPr>
          <w:rFonts w:hint="eastAsia"/>
          <w:b/>
          <w:bCs/>
          <w:lang w:val="en-US" w:eastAsia="zh-CN"/>
        </w:rPr>
        <w:t>，修订版）</w:t>
      </w:r>
      <w:r w:rsidR="002175E9" w:rsidRPr="00F93948">
        <w:rPr>
          <w:rFonts w:hint="eastAsia"/>
          <w:lang w:val="en-US" w:eastAsia="zh-CN"/>
        </w:rPr>
        <w:t>向</w:t>
      </w:r>
      <w:r w:rsidR="002175E9" w:rsidRPr="00F93948">
        <w:rPr>
          <w:rFonts w:hint="eastAsia"/>
          <w:lang w:val="en-US" w:eastAsia="zh-CN"/>
        </w:rPr>
        <w:t>WRC-23</w:t>
      </w:r>
      <w:r w:rsidR="002175E9" w:rsidRPr="0063572B">
        <w:rPr>
          <w:rFonts w:hint="eastAsia"/>
          <w:lang w:val="en-US" w:eastAsia="zh-CN"/>
        </w:rPr>
        <w:t>提交的报告第</w:t>
      </w:r>
      <w:r w:rsidR="002175E9" w:rsidRPr="0063572B">
        <w:rPr>
          <w:rFonts w:hint="eastAsia"/>
          <w:lang w:val="en-US" w:eastAsia="zh-CN"/>
        </w:rPr>
        <w:t>4.14</w:t>
      </w:r>
      <w:r w:rsidR="002175E9" w:rsidRPr="0063572B">
        <w:rPr>
          <w:rFonts w:hint="eastAsia"/>
          <w:lang w:val="en-US" w:eastAsia="zh-CN"/>
        </w:rPr>
        <w:t>节</w:t>
      </w:r>
      <w:r w:rsidR="00156F7A">
        <w:rPr>
          <w:rFonts w:hint="eastAsia"/>
          <w:lang w:val="en-US" w:eastAsia="zh-CN"/>
        </w:rPr>
        <w:t>。该报告</w:t>
      </w:r>
      <w:r w:rsidRPr="0063572B">
        <w:rPr>
          <w:rFonts w:hint="eastAsia"/>
          <w:lang w:val="en-US" w:eastAsia="zh-CN"/>
        </w:rPr>
        <w:t>作为</w:t>
      </w:r>
      <w:r w:rsidRPr="0063572B">
        <w:rPr>
          <w:rFonts w:hint="eastAsia"/>
          <w:lang w:val="en-US" w:eastAsia="zh-CN"/>
        </w:rPr>
        <w:t>50</w:t>
      </w:r>
      <w:r w:rsidRPr="0063572B">
        <w:rPr>
          <w:rFonts w:hint="eastAsia"/>
          <w:lang w:val="en-US" w:eastAsia="zh-CN"/>
        </w:rPr>
        <w:t>号</w:t>
      </w:r>
      <w:r w:rsidR="002175E9" w:rsidRPr="002175E9">
        <w:rPr>
          <w:rFonts w:hint="eastAsia"/>
          <w:lang w:val="en-US" w:eastAsia="zh-CN"/>
        </w:rPr>
        <w:t>输入文件</w:t>
      </w:r>
      <w:r w:rsidRPr="0063572B">
        <w:rPr>
          <w:rFonts w:hint="eastAsia"/>
          <w:lang w:val="en-US" w:eastAsia="zh-CN"/>
        </w:rPr>
        <w:t>提交给</w:t>
      </w:r>
      <w:r w:rsidR="002175E9">
        <w:rPr>
          <w:rFonts w:hint="eastAsia"/>
          <w:lang w:val="en-US" w:eastAsia="zh-CN"/>
        </w:rPr>
        <w:t>了</w:t>
      </w:r>
      <w:r w:rsidRPr="0063572B">
        <w:rPr>
          <w:rFonts w:hint="eastAsia"/>
          <w:lang w:val="en-US" w:eastAsia="zh-CN"/>
        </w:rPr>
        <w:t>WRC-23</w:t>
      </w:r>
      <w:r w:rsidRPr="0063572B">
        <w:rPr>
          <w:rFonts w:hint="eastAsia"/>
          <w:lang w:val="en-US" w:eastAsia="zh-CN"/>
        </w:rPr>
        <w:t>。报告指出</w:t>
      </w:r>
      <w:r w:rsidR="001B0076">
        <w:rPr>
          <w:rFonts w:hint="eastAsia"/>
          <w:lang w:val="en-US" w:eastAsia="zh-CN"/>
        </w:rPr>
        <w:t>增加的</w:t>
      </w:r>
      <w:r w:rsidR="002175E9">
        <w:rPr>
          <w:rFonts w:hint="eastAsia"/>
          <w:lang w:val="en-US" w:eastAsia="zh-CN"/>
        </w:rPr>
        <w:t>依据</w:t>
      </w:r>
      <w:r w:rsidRPr="0063572B">
        <w:rPr>
          <w:rFonts w:hint="eastAsia"/>
          <w:lang w:val="en-US" w:eastAsia="zh-CN"/>
        </w:rPr>
        <w:t>《</w:t>
      </w:r>
      <w:r w:rsidR="003B152C">
        <w:rPr>
          <w:rFonts w:hint="eastAsia"/>
          <w:lang w:val="en-US" w:eastAsia="zh-CN"/>
        </w:rPr>
        <w:t>无线电规则</w:t>
      </w:r>
      <w:r w:rsidRPr="0063572B">
        <w:rPr>
          <w:rFonts w:hint="eastAsia"/>
          <w:lang w:val="en-US" w:eastAsia="zh-CN"/>
        </w:rPr>
        <w:t>》</w:t>
      </w:r>
      <w:r w:rsidRPr="002175E9">
        <w:rPr>
          <w:rFonts w:hint="eastAsia"/>
          <w:lang w:val="en-US" w:eastAsia="zh-CN"/>
        </w:rPr>
        <w:t>第</w:t>
      </w:r>
      <w:r w:rsidRPr="002175E9">
        <w:rPr>
          <w:rFonts w:hint="eastAsia"/>
          <w:b/>
          <w:bCs/>
          <w:lang w:val="en-US" w:eastAsia="zh-CN"/>
        </w:rPr>
        <w:t>4.4</w:t>
      </w:r>
      <w:r w:rsidR="00F93948" w:rsidRPr="00705D2F">
        <w:rPr>
          <w:rFonts w:hint="eastAsia"/>
          <w:bCs/>
          <w:lang w:val="en-US" w:eastAsia="zh-CN"/>
        </w:rPr>
        <w:t>款</w:t>
      </w:r>
      <w:r w:rsidR="00F31775">
        <w:rPr>
          <w:rFonts w:hint="eastAsia"/>
          <w:bCs/>
          <w:lang w:val="en-US" w:eastAsia="zh-CN"/>
        </w:rPr>
        <w:t>登</w:t>
      </w:r>
      <w:r w:rsidRPr="0063572B">
        <w:rPr>
          <w:rFonts w:hint="eastAsia"/>
          <w:lang w:val="en-US" w:eastAsia="zh-CN"/>
        </w:rPr>
        <w:t>记卫星网络和系统频率</w:t>
      </w:r>
      <w:r w:rsidR="001B0076">
        <w:rPr>
          <w:rFonts w:hint="eastAsia"/>
          <w:lang w:val="en-US" w:eastAsia="zh-CN"/>
        </w:rPr>
        <w:t>指配</w:t>
      </w:r>
      <w:r w:rsidRPr="0063572B">
        <w:rPr>
          <w:rFonts w:hint="eastAsia"/>
          <w:lang w:val="en-US" w:eastAsia="zh-CN"/>
        </w:rPr>
        <w:t>的问题，并</w:t>
      </w:r>
      <w:r w:rsidR="001B0076">
        <w:rPr>
          <w:rFonts w:hint="eastAsia"/>
          <w:lang w:val="en-US" w:eastAsia="zh-CN"/>
        </w:rPr>
        <w:t>要求</w:t>
      </w:r>
      <w:r w:rsidRPr="0063572B">
        <w:rPr>
          <w:rFonts w:hint="eastAsia"/>
          <w:lang w:val="en-US" w:eastAsia="zh-CN"/>
        </w:rPr>
        <w:t>大会根据</w:t>
      </w:r>
      <w:r w:rsidRPr="0063572B">
        <w:rPr>
          <w:rFonts w:hint="eastAsia"/>
          <w:lang w:val="en-US" w:eastAsia="zh-CN"/>
        </w:rPr>
        <w:t>WRC-23</w:t>
      </w:r>
      <w:r w:rsidR="00F93948">
        <w:rPr>
          <w:rFonts w:hint="eastAsia"/>
          <w:lang w:val="en-US" w:eastAsia="zh-CN"/>
        </w:rPr>
        <w:t>议项</w:t>
      </w:r>
      <w:r w:rsidRPr="0063572B">
        <w:rPr>
          <w:rFonts w:hint="eastAsia"/>
          <w:lang w:val="en-US" w:eastAsia="zh-CN"/>
        </w:rPr>
        <w:t>9.3</w:t>
      </w:r>
      <w:r w:rsidRPr="0063572B">
        <w:rPr>
          <w:rFonts w:hint="eastAsia"/>
          <w:lang w:val="en-US" w:eastAsia="zh-CN"/>
        </w:rPr>
        <w:t>进行审议并做出可能的决定。</w:t>
      </w:r>
    </w:p>
    <w:p w14:paraId="214C65EC" w14:textId="4260C78F" w:rsidR="00705D2F" w:rsidRPr="00616882" w:rsidRDefault="0063572B" w:rsidP="00156F7A">
      <w:pPr>
        <w:ind w:firstLineChars="200" w:firstLine="480"/>
        <w:rPr>
          <w:rFonts w:ascii="Calibri" w:hAnsi="Calibri" w:cs="Calibri"/>
          <w:b/>
          <w:color w:val="800000"/>
          <w:sz w:val="22"/>
          <w:highlight w:val="green"/>
          <w:lang w:val="en-US" w:eastAsia="zh-CN"/>
        </w:rPr>
      </w:pPr>
      <w:r w:rsidRPr="0063572B">
        <w:rPr>
          <w:rFonts w:hint="eastAsia"/>
          <w:lang w:val="en-US" w:eastAsia="zh-CN"/>
        </w:rPr>
        <w:t>正如委员会所表示</w:t>
      </w:r>
      <w:r w:rsidR="00EA08B6">
        <w:rPr>
          <w:rFonts w:hint="eastAsia"/>
          <w:lang w:val="en-US" w:eastAsia="zh-CN"/>
        </w:rPr>
        <w:t>的</w:t>
      </w:r>
      <w:r w:rsidRPr="0063572B">
        <w:rPr>
          <w:rFonts w:hint="eastAsia"/>
          <w:lang w:val="en-US" w:eastAsia="zh-CN"/>
        </w:rPr>
        <w:t>，《</w:t>
      </w:r>
      <w:r w:rsidR="001B0076">
        <w:rPr>
          <w:rFonts w:hint="eastAsia"/>
          <w:lang w:val="en-US" w:eastAsia="zh-CN"/>
        </w:rPr>
        <w:t>无线电</w:t>
      </w:r>
      <w:r w:rsidRPr="0063572B">
        <w:rPr>
          <w:rFonts w:hint="eastAsia"/>
          <w:lang w:val="en-US" w:eastAsia="zh-CN"/>
        </w:rPr>
        <w:t>规则》</w:t>
      </w:r>
      <w:r w:rsidR="00391889" w:rsidRPr="002175E9">
        <w:rPr>
          <w:rFonts w:hint="eastAsia"/>
          <w:lang w:val="en-US" w:eastAsia="zh-CN"/>
        </w:rPr>
        <w:t>第</w:t>
      </w:r>
      <w:r w:rsidR="00391889" w:rsidRPr="002175E9">
        <w:rPr>
          <w:rFonts w:hint="eastAsia"/>
          <w:b/>
          <w:bCs/>
          <w:lang w:val="en-US" w:eastAsia="zh-CN"/>
        </w:rPr>
        <w:t>4.4</w:t>
      </w:r>
      <w:r w:rsidR="00391889" w:rsidRPr="00705D2F">
        <w:rPr>
          <w:rFonts w:hint="eastAsia"/>
          <w:bCs/>
          <w:lang w:val="en-US" w:eastAsia="zh-CN"/>
        </w:rPr>
        <w:t>款</w:t>
      </w:r>
      <w:r w:rsidRPr="0063572B">
        <w:rPr>
          <w:rFonts w:hint="eastAsia"/>
          <w:lang w:val="en-US" w:eastAsia="zh-CN"/>
        </w:rPr>
        <w:t>的</w:t>
      </w:r>
      <w:r w:rsidR="00156F7A">
        <w:rPr>
          <w:rFonts w:hint="eastAsia"/>
          <w:lang w:val="en-US" w:eastAsia="zh-CN"/>
        </w:rPr>
        <w:t>《</w:t>
      </w:r>
      <w:r w:rsidR="001B0076">
        <w:rPr>
          <w:rFonts w:hint="eastAsia"/>
          <w:lang w:val="en-US" w:eastAsia="zh-CN"/>
        </w:rPr>
        <w:t>程序规则</w:t>
      </w:r>
      <w:r w:rsidR="00156F7A">
        <w:rPr>
          <w:rFonts w:hint="eastAsia"/>
          <w:lang w:val="en-US" w:eastAsia="zh-CN"/>
        </w:rPr>
        <w:t>》</w:t>
      </w:r>
      <w:r w:rsidR="00EA08B6">
        <w:rPr>
          <w:rFonts w:hint="eastAsia"/>
          <w:lang w:val="en-US" w:eastAsia="zh-CN"/>
        </w:rPr>
        <w:t>指出</w:t>
      </w:r>
      <w:r w:rsidR="00156F7A">
        <w:rPr>
          <w:rFonts w:hint="eastAsia"/>
          <w:lang w:val="en-US" w:eastAsia="zh-CN"/>
        </w:rPr>
        <w:t>，</w:t>
      </w:r>
      <w:r w:rsidR="00EA08B6">
        <w:rPr>
          <w:rFonts w:hint="eastAsia"/>
          <w:lang w:val="en-US" w:eastAsia="zh-CN"/>
        </w:rPr>
        <w:t>《无线电</w:t>
      </w:r>
      <w:r w:rsidR="00EA08B6" w:rsidRPr="0063572B">
        <w:rPr>
          <w:rFonts w:hint="eastAsia"/>
          <w:lang w:val="en-US" w:eastAsia="zh-CN"/>
        </w:rPr>
        <w:t>规</w:t>
      </w:r>
      <w:r w:rsidR="00EA08B6">
        <w:rPr>
          <w:rFonts w:hint="eastAsia"/>
          <w:lang w:val="en-US" w:eastAsia="zh-CN"/>
        </w:rPr>
        <w:t>则》</w:t>
      </w:r>
      <w:r w:rsidR="00EA08B6" w:rsidRPr="002175E9">
        <w:rPr>
          <w:rFonts w:hint="eastAsia"/>
          <w:lang w:val="en-US" w:eastAsia="zh-CN"/>
        </w:rPr>
        <w:t>第</w:t>
      </w:r>
      <w:r w:rsidR="00EA08B6" w:rsidRPr="002175E9">
        <w:rPr>
          <w:rFonts w:hint="eastAsia"/>
          <w:b/>
          <w:bCs/>
          <w:lang w:val="en-US" w:eastAsia="zh-CN"/>
        </w:rPr>
        <w:t>4.4</w:t>
      </w:r>
      <w:r w:rsidR="00EA08B6" w:rsidRPr="00705D2F">
        <w:rPr>
          <w:rFonts w:hint="eastAsia"/>
          <w:bCs/>
          <w:lang w:val="en-US" w:eastAsia="zh-CN"/>
        </w:rPr>
        <w:t>款</w:t>
      </w:r>
      <w:r w:rsidR="00EA08B6">
        <w:rPr>
          <w:rFonts w:hint="eastAsia"/>
          <w:bCs/>
          <w:lang w:val="en-US" w:eastAsia="zh-CN"/>
        </w:rPr>
        <w:t>的</w:t>
      </w:r>
      <w:r w:rsidRPr="0063572B">
        <w:rPr>
          <w:rFonts w:hint="eastAsia"/>
          <w:lang w:val="en-US" w:eastAsia="zh-CN"/>
        </w:rPr>
        <w:t>范围仅限于</w:t>
      </w:r>
      <w:r w:rsidR="001E7BA8">
        <w:rPr>
          <w:rFonts w:hint="eastAsia"/>
          <w:lang w:val="en-US" w:eastAsia="zh-CN"/>
        </w:rPr>
        <w:t>“</w:t>
      </w:r>
      <w:r w:rsidR="001E7BA8" w:rsidRPr="0063572B">
        <w:rPr>
          <w:rFonts w:hint="eastAsia"/>
          <w:lang w:val="en-US" w:eastAsia="zh-CN"/>
        </w:rPr>
        <w:t>其他</w:t>
      </w:r>
      <w:r w:rsidR="001E7BA8">
        <w:rPr>
          <w:rFonts w:hint="eastAsia"/>
          <w:lang w:val="en-US" w:eastAsia="zh-CN"/>
        </w:rPr>
        <w:t>条款”违背</w:t>
      </w:r>
      <w:r w:rsidR="00EA08B6">
        <w:rPr>
          <w:rFonts w:hint="eastAsia"/>
          <w:lang w:val="en-US" w:eastAsia="zh-CN"/>
        </w:rPr>
        <w:t>《</w:t>
      </w:r>
      <w:r w:rsidRPr="0063572B">
        <w:rPr>
          <w:rFonts w:hint="eastAsia"/>
          <w:lang w:val="en-US" w:eastAsia="zh-CN"/>
        </w:rPr>
        <w:t>频率</w:t>
      </w:r>
      <w:r w:rsidR="00EA08B6">
        <w:rPr>
          <w:rFonts w:hint="eastAsia"/>
          <w:lang w:val="en-US" w:eastAsia="zh-CN"/>
        </w:rPr>
        <w:t>划分</w:t>
      </w:r>
      <w:r w:rsidRPr="0063572B">
        <w:rPr>
          <w:rFonts w:hint="eastAsia"/>
          <w:lang w:val="en-US" w:eastAsia="zh-CN"/>
        </w:rPr>
        <w:t>表</w:t>
      </w:r>
      <w:r w:rsidR="00EA08B6">
        <w:rPr>
          <w:rFonts w:hint="eastAsia"/>
          <w:lang w:val="en-US" w:eastAsia="zh-CN"/>
        </w:rPr>
        <w:t>》</w:t>
      </w:r>
      <w:r w:rsidRPr="0063572B">
        <w:rPr>
          <w:rFonts w:hint="eastAsia"/>
          <w:lang w:val="en-US" w:eastAsia="zh-CN"/>
        </w:rPr>
        <w:t>和</w:t>
      </w:r>
      <w:r w:rsidR="001E7BA8">
        <w:rPr>
          <w:rFonts w:hint="eastAsia"/>
          <w:lang w:val="en-US" w:eastAsia="zh-CN"/>
        </w:rPr>
        <w:t>有关</w:t>
      </w:r>
      <w:r w:rsidRPr="0063572B">
        <w:rPr>
          <w:rFonts w:hint="eastAsia"/>
          <w:lang w:val="en-US" w:eastAsia="zh-CN"/>
        </w:rPr>
        <w:t>《</w:t>
      </w:r>
      <w:r w:rsidR="00EA08B6">
        <w:rPr>
          <w:rFonts w:hint="eastAsia"/>
          <w:lang w:val="en-US" w:eastAsia="zh-CN"/>
        </w:rPr>
        <w:t>无线电</w:t>
      </w:r>
      <w:r w:rsidRPr="0063572B">
        <w:rPr>
          <w:rFonts w:hint="eastAsia"/>
          <w:lang w:val="en-US" w:eastAsia="zh-CN"/>
        </w:rPr>
        <w:t>规则》</w:t>
      </w:r>
      <w:r w:rsidR="00EA08B6">
        <w:rPr>
          <w:rFonts w:hint="eastAsia"/>
          <w:lang w:val="en-US" w:eastAsia="zh-CN"/>
        </w:rPr>
        <w:t>第</w:t>
      </w:r>
      <w:r w:rsidR="00EA08B6" w:rsidRPr="00AD0C3B">
        <w:rPr>
          <w:b/>
          <w:bCs/>
          <w:lang w:val="en-US" w:eastAsia="zh-CN"/>
        </w:rPr>
        <w:t>11.31</w:t>
      </w:r>
      <w:r w:rsidR="00EA08B6">
        <w:rPr>
          <w:rFonts w:hint="eastAsia"/>
          <w:lang w:val="en-US" w:eastAsia="zh-CN"/>
        </w:rPr>
        <w:t>款的</w:t>
      </w:r>
      <w:r w:rsidR="001E7BA8">
        <w:rPr>
          <w:rFonts w:hint="eastAsia"/>
          <w:lang w:val="en-US" w:eastAsia="zh-CN"/>
        </w:rPr>
        <w:t>《</w:t>
      </w:r>
      <w:r w:rsidR="00EA08B6">
        <w:rPr>
          <w:rFonts w:hint="eastAsia"/>
          <w:lang w:val="en-US" w:eastAsia="zh-CN"/>
        </w:rPr>
        <w:t>程序规则</w:t>
      </w:r>
      <w:r w:rsidR="001E7BA8">
        <w:rPr>
          <w:rFonts w:hint="eastAsia"/>
          <w:lang w:val="en-US" w:eastAsia="zh-CN"/>
        </w:rPr>
        <w:t>》</w:t>
      </w:r>
      <w:r w:rsidR="00EA08B6">
        <w:rPr>
          <w:rFonts w:hint="eastAsia"/>
          <w:lang w:val="en-US" w:eastAsia="zh-CN"/>
        </w:rPr>
        <w:t>所列条款</w:t>
      </w:r>
      <w:r w:rsidR="001E7BA8" w:rsidRPr="0063572B">
        <w:rPr>
          <w:rFonts w:hint="eastAsia"/>
          <w:lang w:val="en-US" w:eastAsia="zh-CN"/>
        </w:rPr>
        <w:t>的</w:t>
      </w:r>
      <w:r w:rsidR="001E7BA8">
        <w:rPr>
          <w:rFonts w:hint="eastAsia"/>
          <w:lang w:val="en-US" w:eastAsia="zh-CN"/>
        </w:rPr>
        <w:t>情况</w:t>
      </w:r>
      <w:r w:rsidRPr="0063572B">
        <w:rPr>
          <w:rFonts w:hint="eastAsia"/>
          <w:lang w:val="en-US" w:eastAsia="zh-CN"/>
        </w:rPr>
        <w:t>。</w:t>
      </w:r>
      <w:r w:rsidR="001E3871" w:rsidRPr="001F6BB5">
        <w:rPr>
          <w:rFonts w:hint="eastAsia"/>
          <w:lang w:eastAsia="zh-CN"/>
        </w:rPr>
        <w:t>特别是</w:t>
      </w:r>
      <w:proofErr w:type="gramStart"/>
      <w:r w:rsidR="001E3871" w:rsidRPr="001F6BB5">
        <w:rPr>
          <w:rFonts w:hint="eastAsia"/>
          <w:lang w:eastAsia="zh-CN"/>
        </w:rPr>
        <w:t>拟按照</w:t>
      </w:r>
      <w:proofErr w:type="gramEnd"/>
      <w:r w:rsidR="0037354B" w:rsidRPr="0063572B">
        <w:rPr>
          <w:rFonts w:hint="eastAsia"/>
          <w:lang w:val="en-US" w:eastAsia="zh-CN"/>
        </w:rPr>
        <w:t>《</w:t>
      </w:r>
      <w:r w:rsidR="0037354B">
        <w:rPr>
          <w:rFonts w:hint="eastAsia"/>
          <w:lang w:val="en-US" w:eastAsia="zh-CN"/>
        </w:rPr>
        <w:t>无线电</w:t>
      </w:r>
      <w:r w:rsidR="0037354B" w:rsidRPr="0063572B">
        <w:rPr>
          <w:rFonts w:hint="eastAsia"/>
          <w:lang w:val="en-US" w:eastAsia="zh-CN"/>
        </w:rPr>
        <w:t>规则》</w:t>
      </w:r>
      <w:r w:rsidR="001E3871" w:rsidRPr="001F6BB5">
        <w:rPr>
          <w:rFonts w:hint="eastAsia"/>
          <w:lang w:eastAsia="zh-CN"/>
        </w:rPr>
        <w:t>第</w:t>
      </w:r>
      <w:r w:rsidR="001E3871" w:rsidRPr="001F6BB5">
        <w:rPr>
          <w:b/>
          <w:bCs/>
          <w:lang w:eastAsia="zh-CN"/>
        </w:rPr>
        <w:t>4.4</w:t>
      </w:r>
      <w:r w:rsidR="001E3871" w:rsidRPr="001F6BB5">
        <w:rPr>
          <w:rFonts w:hint="eastAsia"/>
          <w:lang w:eastAsia="zh-CN"/>
        </w:rPr>
        <w:t>款授权使用频谱的主管部门仍有义务按照</w:t>
      </w:r>
      <w:r w:rsidR="0037354B" w:rsidRPr="0063572B">
        <w:rPr>
          <w:rFonts w:hint="eastAsia"/>
          <w:lang w:val="en-US" w:eastAsia="zh-CN"/>
        </w:rPr>
        <w:t>《</w:t>
      </w:r>
      <w:r w:rsidR="0037354B">
        <w:rPr>
          <w:rFonts w:hint="eastAsia"/>
          <w:lang w:val="en-US" w:eastAsia="zh-CN"/>
        </w:rPr>
        <w:t>无线电</w:t>
      </w:r>
      <w:r w:rsidR="0037354B" w:rsidRPr="0063572B">
        <w:rPr>
          <w:rFonts w:hint="eastAsia"/>
          <w:lang w:val="en-US" w:eastAsia="zh-CN"/>
        </w:rPr>
        <w:t>规则》</w:t>
      </w:r>
      <w:r w:rsidR="001E3871" w:rsidRPr="001F6BB5">
        <w:rPr>
          <w:rFonts w:hint="eastAsia"/>
          <w:lang w:eastAsia="zh-CN"/>
        </w:rPr>
        <w:t>第</w:t>
      </w:r>
      <w:r w:rsidR="001E3871" w:rsidRPr="001F6BB5">
        <w:rPr>
          <w:b/>
          <w:bCs/>
          <w:lang w:eastAsia="zh-CN"/>
        </w:rPr>
        <w:t>9</w:t>
      </w:r>
      <w:r w:rsidR="001E3871" w:rsidRPr="001F6BB5">
        <w:rPr>
          <w:rFonts w:hint="eastAsia"/>
          <w:lang w:eastAsia="zh-CN"/>
        </w:rPr>
        <w:t>条第</w:t>
      </w:r>
      <w:r w:rsidR="001E3871" w:rsidRPr="001F6BB5">
        <w:rPr>
          <w:lang w:eastAsia="zh-CN"/>
        </w:rPr>
        <w:t>I</w:t>
      </w:r>
      <w:r w:rsidR="001E3871" w:rsidRPr="001F6BB5">
        <w:rPr>
          <w:rFonts w:hint="eastAsia"/>
          <w:lang w:eastAsia="zh-CN"/>
        </w:rPr>
        <w:t>和第</w:t>
      </w:r>
      <w:r w:rsidR="001E3871" w:rsidRPr="001F6BB5">
        <w:rPr>
          <w:lang w:eastAsia="zh-CN"/>
        </w:rPr>
        <w:t>II</w:t>
      </w:r>
      <w:r w:rsidR="001E3871" w:rsidRPr="001F6BB5">
        <w:rPr>
          <w:rFonts w:hint="eastAsia"/>
          <w:lang w:eastAsia="zh-CN"/>
        </w:rPr>
        <w:t>节、</w:t>
      </w:r>
      <w:r w:rsidR="0037354B" w:rsidRPr="0063572B">
        <w:rPr>
          <w:rFonts w:hint="eastAsia"/>
          <w:lang w:val="en-US" w:eastAsia="zh-CN"/>
        </w:rPr>
        <w:t>《</w:t>
      </w:r>
      <w:r w:rsidR="0037354B">
        <w:rPr>
          <w:rFonts w:hint="eastAsia"/>
          <w:lang w:val="en-US" w:eastAsia="zh-CN"/>
        </w:rPr>
        <w:t>无线电</w:t>
      </w:r>
      <w:r w:rsidR="0037354B" w:rsidRPr="0063572B">
        <w:rPr>
          <w:rFonts w:hint="eastAsia"/>
          <w:lang w:val="en-US" w:eastAsia="zh-CN"/>
        </w:rPr>
        <w:t>规则》</w:t>
      </w:r>
      <w:r w:rsidR="001E3871" w:rsidRPr="001F6BB5">
        <w:rPr>
          <w:rFonts w:hint="eastAsia"/>
          <w:lang w:eastAsia="zh-CN"/>
        </w:rPr>
        <w:t>第</w:t>
      </w:r>
      <w:r w:rsidR="001E3871" w:rsidRPr="001F6BB5">
        <w:rPr>
          <w:b/>
          <w:bCs/>
          <w:lang w:eastAsia="zh-CN"/>
        </w:rPr>
        <w:t>11.2</w:t>
      </w:r>
      <w:r w:rsidR="001E3871" w:rsidRPr="001F6BB5">
        <w:rPr>
          <w:rFonts w:hint="eastAsia"/>
          <w:lang w:eastAsia="zh-CN"/>
        </w:rPr>
        <w:t>和</w:t>
      </w:r>
      <w:r w:rsidR="001E3871" w:rsidRPr="001F6BB5">
        <w:rPr>
          <w:b/>
          <w:bCs/>
          <w:lang w:eastAsia="zh-CN"/>
        </w:rPr>
        <w:t>11.3</w:t>
      </w:r>
      <w:r w:rsidR="001E3871" w:rsidRPr="001F6BB5">
        <w:rPr>
          <w:rFonts w:hint="eastAsia"/>
          <w:lang w:eastAsia="zh-CN"/>
        </w:rPr>
        <w:t>款的规定向无线电通信局通知“</w:t>
      </w:r>
      <w:r w:rsidR="001E3871" w:rsidRPr="001E3871">
        <w:rPr>
          <w:rFonts w:asciiTheme="minorEastAsia" w:eastAsiaTheme="minorEastAsia" w:hAnsiTheme="minorEastAsia" w:hint="eastAsia"/>
          <w:lang w:eastAsia="zh-CN"/>
        </w:rPr>
        <w:t>任何可能在使用时对另一主管部门的任何业务造成有害干扰的频率</w:t>
      </w:r>
      <w:r w:rsidR="001E3871" w:rsidRPr="001F6BB5">
        <w:rPr>
          <w:rFonts w:hint="eastAsia"/>
          <w:lang w:eastAsia="zh-CN"/>
        </w:rPr>
        <w:t>”。</w:t>
      </w:r>
    </w:p>
    <w:p w14:paraId="0AEEDA44" w14:textId="5B98758E" w:rsidR="00705D2F" w:rsidRPr="00AD0C3B" w:rsidRDefault="0063572B" w:rsidP="00156F7A">
      <w:pPr>
        <w:ind w:firstLineChars="200" w:firstLine="480"/>
        <w:rPr>
          <w:lang w:val="en-US" w:eastAsia="zh-CN"/>
        </w:rPr>
      </w:pPr>
      <w:r w:rsidRPr="0063572B">
        <w:rPr>
          <w:rFonts w:hint="eastAsia"/>
          <w:lang w:val="en-US" w:eastAsia="zh-CN"/>
        </w:rPr>
        <w:t>2023</w:t>
      </w:r>
      <w:r w:rsidRPr="0063572B">
        <w:rPr>
          <w:rFonts w:hint="eastAsia"/>
          <w:lang w:val="en-US" w:eastAsia="zh-CN"/>
        </w:rPr>
        <w:t>年</w:t>
      </w:r>
      <w:r w:rsidRPr="0063572B">
        <w:rPr>
          <w:rFonts w:hint="eastAsia"/>
          <w:lang w:val="en-US" w:eastAsia="zh-CN"/>
        </w:rPr>
        <w:t>6</w:t>
      </w:r>
      <w:r w:rsidRPr="0063572B">
        <w:rPr>
          <w:rFonts w:hint="eastAsia"/>
          <w:lang w:val="en-US" w:eastAsia="zh-CN"/>
        </w:rPr>
        <w:t>月，在</w:t>
      </w:r>
      <w:r w:rsidR="0037354B" w:rsidRPr="00AD0C3B">
        <w:rPr>
          <w:lang w:val="en-US" w:eastAsia="zh-CN"/>
        </w:rPr>
        <w:t>RRB</w:t>
      </w:r>
      <w:r w:rsidRPr="0063572B">
        <w:rPr>
          <w:rFonts w:hint="eastAsia"/>
          <w:lang w:val="en-US" w:eastAsia="zh-CN"/>
        </w:rPr>
        <w:t>提交给</w:t>
      </w:r>
      <w:r w:rsidR="0037354B" w:rsidRPr="00AD0C3B">
        <w:rPr>
          <w:lang w:val="en-US" w:eastAsia="zh-CN"/>
        </w:rPr>
        <w:t>WRC-23</w:t>
      </w:r>
      <w:r w:rsidRPr="0063572B">
        <w:rPr>
          <w:rFonts w:hint="eastAsia"/>
          <w:lang w:val="en-US" w:eastAsia="zh-CN"/>
        </w:rPr>
        <w:t>的最后</w:t>
      </w:r>
      <w:r w:rsidR="0037354B">
        <w:rPr>
          <w:rFonts w:hint="eastAsia"/>
          <w:lang w:val="en-US" w:eastAsia="zh-CN"/>
        </w:rPr>
        <w:t>和最终</w:t>
      </w:r>
      <w:r w:rsidRPr="0063572B">
        <w:rPr>
          <w:rFonts w:hint="eastAsia"/>
          <w:lang w:val="en-US" w:eastAsia="zh-CN"/>
        </w:rPr>
        <w:t>版报告中，来自</w:t>
      </w:r>
      <w:r w:rsidR="0037354B">
        <w:rPr>
          <w:rFonts w:hint="eastAsia"/>
          <w:lang w:val="en-US" w:eastAsia="zh-CN"/>
        </w:rPr>
        <w:t>无线电通信局</w:t>
      </w:r>
      <w:r w:rsidRPr="0063572B">
        <w:rPr>
          <w:rFonts w:hint="eastAsia"/>
          <w:lang w:val="en-US" w:eastAsia="zh-CN"/>
        </w:rPr>
        <w:t>的信息表明，</w:t>
      </w:r>
      <w:r w:rsidR="0037354B">
        <w:rPr>
          <w:rFonts w:hint="eastAsia"/>
          <w:lang w:val="en-US" w:eastAsia="zh-CN"/>
        </w:rPr>
        <w:t>依据</w:t>
      </w:r>
      <w:r w:rsidR="00F93948" w:rsidRPr="0063572B">
        <w:rPr>
          <w:rFonts w:hint="eastAsia"/>
          <w:lang w:val="en-US" w:eastAsia="zh-CN"/>
        </w:rPr>
        <w:t>《</w:t>
      </w:r>
      <w:r w:rsidR="00F93948">
        <w:rPr>
          <w:rFonts w:hint="eastAsia"/>
          <w:lang w:val="en-US" w:eastAsia="zh-CN"/>
        </w:rPr>
        <w:t>无线电规则</w:t>
      </w:r>
      <w:r w:rsidR="00F93948" w:rsidRPr="0063572B">
        <w:rPr>
          <w:rFonts w:hint="eastAsia"/>
          <w:lang w:val="en-US" w:eastAsia="zh-CN"/>
        </w:rPr>
        <w:t>》</w:t>
      </w:r>
      <w:r w:rsidR="0037354B" w:rsidRPr="001F6BB5">
        <w:rPr>
          <w:rFonts w:hint="eastAsia"/>
          <w:lang w:eastAsia="zh-CN"/>
        </w:rPr>
        <w:t>第</w:t>
      </w:r>
      <w:r w:rsidR="0037354B" w:rsidRPr="001F6BB5">
        <w:rPr>
          <w:b/>
          <w:bCs/>
          <w:lang w:eastAsia="zh-CN"/>
        </w:rPr>
        <w:t>4.4</w:t>
      </w:r>
      <w:r w:rsidR="0037354B" w:rsidRPr="001F6BB5">
        <w:rPr>
          <w:rFonts w:hint="eastAsia"/>
          <w:lang w:eastAsia="zh-CN"/>
        </w:rPr>
        <w:t>款</w:t>
      </w:r>
      <w:r w:rsidR="0037354B">
        <w:rPr>
          <w:rFonts w:hint="eastAsia"/>
          <w:lang w:eastAsia="zh-CN"/>
        </w:rPr>
        <w:t>在</w:t>
      </w:r>
      <w:r w:rsidRPr="0063572B">
        <w:rPr>
          <w:rFonts w:hint="eastAsia"/>
          <w:lang w:val="en-US" w:eastAsia="zh-CN"/>
        </w:rPr>
        <w:t>MIFR</w:t>
      </w:r>
      <w:r w:rsidRPr="0063572B">
        <w:rPr>
          <w:rFonts w:hint="eastAsia"/>
          <w:lang w:val="en-US" w:eastAsia="zh-CN"/>
        </w:rPr>
        <w:t>中</w:t>
      </w:r>
      <w:r w:rsidR="0037354B">
        <w:rPr>
          <w:rFonts w:hint="eastAsia"/>
          <w:lang w:val="en-US" w:eastAsia="zh-CN"/>
        </w:rPr>
        <w:t>登</w:t>
      </w:r>
      <w:r w:rsidRPr="0063572B">
        <w:rPr>
          <w:rFonts w:hint="eastAsia"/>
          <w:lang w:val="en-US" w:eastAsia="zh-CN"/>
        </w:rPr>
        <w:t>记的</w:t>
      </w:r>
      <w:r w:rsidR="0037354B">
        <w:rPr>
          <w:rFonts w:hint="eastAsia"/>
          <w:lang w:val="en-US" w:eastAsia="zh-CN"/>
        </w:rPr>
        <w:t>与</w:t>
      </w:r>
      <w:r w:rsidRPr="0063572B">
        <w:rPr>
          <w:rFonts w:hint="eastAsia"/>
          <w:lang w:val="en-US" w:eastAsia="zh-CN"/>
        </w:rPr>
        <w:t>488</w:t>
      </w:r>
      <w:r w:rsidRPr="0063572B">
        <w:rPr>
          <w:rFonts w:hint="eastAsia"/>
          <w:lang w:val="en-US" w:eastAsia="zh-CN"/>
        </w:rPr>
        <w:t>个卫星网络和系统相关的频率</w:t>
      </w:r>
      <w:r w:rsidR="001B0076">
        <w:rPr>
          <w:rFonts w:hint="eastAsia"/>
          <w:lang w:val="en-US" w:eastAsia="zh-CN"/>
        </w:rPr>
        <w:t>指配</w:t>
      </w:r>
      <w:r w:rsidR="0037354B">
        <w:rPr>
          <w:rFonts w:hint="eastAsia"/>
          <w:lang w:val="en-US" w:eastAsia="zh-CN"/>
        </w:rPr>
        <w:t>超过了</w:t>
      </w:r>
      <w:r w:rsidRPr="0063572B">
        <w:rPr>
          <w:rFonts w:hint="eastAsia"/>
          <w:lang w:val="en-US" w:eastAsia="zh-CN"/>
        </w:rPr>
        <w:t>1 600</w:t>
      </w:r>
      <w:r w:rsidRPr="0063572B">
        <w:rPr>
          <w:rFonts w:hint="eastAsia"/>
          <w:lang w:val="en-US" w:eastAsia="zh-CN"/>
        </w:rPr>
        <w:t>多组。</w:t>
      </w:r>
    </w:p>
    <w:p w14:paraId="08382548" w14:textId="323EB17A" w:rsidR="00705D2F" w:rsidRPr="00AD0C3B" w:rsidRDefault="00F93948" w:rsidP="00156F7A">
      <w:pPr>
        <w:ind w:firstLineChars="200" w:firstLine="480"/>
        <w:rPr>
          <w:lang w:val="en-US" w:eastAsia="zh-CN"/>
        </w:rPr>
      </w:pPr>
      <w:r w:rsidRPr="00AD0C3B">
        <w:rPr>
          <w:lang w:val="en-US" w:eastAsia="zh-CN"/>
        </w:rPr>
        <w:lastRenderedPageBreak/>
        <w:t>RRB</w:t>
      </w:r>
      <w:r w:rsidR="0063572B" w:rsidRPr="0063572B">
        <w:rPr>
          <w:rFonts w:hint="eastAsia"/>
          <w:lang w:val="en-US" w:eastAsia="zh-CN"/>
        </w:rPr>
        <w:t>在提交</w:t>
      </w:r>
      <w:r w:rsidR="00F37421">
        <w:rPr>
          <w:rFonts w:hint="eastAsia"/>
          <w:lang w:val="en-US" w:eastAsia="zh-CN"/>
        </w:rPr>
        <w:t>给</w:t>
      </w:r>
      <w:r w:rsidR="00F37421" w:rsidRPr="00AD0C3B">
        <w:rPr>
          <w:lang w:val="en-US" w:eastAsia="zh-CN"/>
        </w:rPr>
        <w:t>WRC-23</w:t>
      </w:r>
      <w:r w:rsidR="0063572B" w:rsidRPr="0063572B">
        <w:rPr>
          <w:rFonts w:hint="eastAsia"/>
          <w:lang w:val="en-US" w:eastAsia="zh-CN"/>
        </w:rPr>
        <w:t>的报告中表达了以下观点：</w:t>
      </w:r>
    </w:p>
    <w:p w14:paraId="6CFAEA52" w14:textId="7D4CD730" w:rsidR="00705D2F" w:rsidRPr="00616882" w:rsidRDefault="00705D2F" w:rsidP="00705D2F">
      <w:pPr>
        <w:pStyle w:val="enumlev1"/>
        <w:rPr>
          <w:highlight w:val="cyan"/>
          <w:lang w:val="en-US" w:eastAsia="zh-CN"/>
        </w:rPr>
      </w:pPr>
      <w:r w:rsidRPr="00EF00B2">
        <w:rPr>
          <w:lang w:val="en-US" w:eastAsia="zh-CN"/>
        </w:rPr>
        <w:t>–</w:t>
      </w:r>
      <w:r w:rsidRPr="00EF00B2">
        <w:rPr>
          <w:lang w:val="en-US" w:eastAsia="zh-CN"/>
        </w:rPr>
        <w:tab/>
      </w:r>
      <w:r w:rsidRPr="00705D2F">
        <w:rPr>
          <w:rFonts w:hint="eastAsia"/>
          <w:lang w:val="en-US" w:eastAsia="zh-CN"/>
        </w:rPr>
        <w:t>请</w:t>
      </w:r>
      <w:r w:rsidRPr="00705D2F">
        <w:rPr>
          <w:rFonts w:hint="eastAsia"/>
          <w:lang w:val="en-US" w:eastAsia="zh-CN"/>
        </w:rPr>
        <w:t>WRC-23</w:t>
      </w:r>
      <w:r w:rsidRPr="00705D2F">
        <w:rPr>
          <w:rFonts w:hint="eastAsia"/>
          <w:lang w:val="en-US" w:eastAsia="zh-CN"/>
        </w:rPr>
        <w:t>确认，根据第</w:t>
      </w:r>
      <w:r w:rsidRPr="00F37421">
        <w:rPr>
          <w:rFonts w:hint="eastAsia"/>
          <w:b/>
          <w:bCs/>
          <w:lang w:val="en-US" w:eastAsia="zh-CN"/>
        </w:rPr>
        <w:t>4.4</w:t>
      </w:r>
      <w:r w:rsidRPr="00705D2F">
        <w:rPr>
          <w:rFonts w:hint="eastAsia"/>
          <w:lang w:val="en-US" w:eastAsia="zh-CN"/>
        </w:rPr>
        <w:t>款登记的频率指配无权获得保护，使其免受其他根据第</w:t>
      </w:r>
      <w:r w:rsidR="00F37421" w:rsidRPr="00F37421">
        <w:rPr>
          <w:rFonts w:hint="eastAsia"/>
          <w:b/>
          <w:bCs/>
          <w:lang w:val="en-US" w:eastAsia="zh-CN"/>
        </w:rPr>
        <w:t>4.4</w:t>
      </w:r>
      <w:r w:rsidRPr="00705D2F">
        <w:rPr>
          <w:rFonts w:hint="eastAsia"/>
          <w:lang w:val="en-US" w:eastAsia="zh-CN"/>
        </w:rPr>
        <w:t>款登记的频率指配的有害干扰。</w:t>
      </w:r>
    </w:p>
    <w:p w14:paraId="70FC45F5" w14:textId="1FEDBF56" w:rsidR="00705D2F" w:rsidRPr="00616882" w:rsidRDefault="00705D2F" w:rsidP="00705D2F">
      <w:pPr>
        <w:pStyle w:val="enumlev1"/>
        <w:rPr>
          <w:highlight w:val="cyan"/>
          <w:lang w:val="en-US" w:eastAsia="zh-CN"/>
        </w:rPr>
      </w:pPr>
      <w:r w:rsidRPr="00EF00B2">
        <w:rPr>
          <w:lang w:val="en-US" w:eastAsia="zh-CN"/>
        </w:rPr>
        <w:t>–</w:t>
      </w:r>
      <w:r w:rsidRPr="00EF00B2">
        <w:rPr>
          <w:lang w:val="en-US" w:eastAsia="zh-CN"/>
        </w:rPr>
        <w:tab/>
      </w:r>
      <w:r w:rsidR="00EF00B2" w:rsidRPr="00705D2F">
        <w:rPr>
          <w:rFonts w:hint="eastAsia"/>
          <w:lang w:val="en-US" w:eastAsia="zh-CN"/>
        </w:rPr>
        <w:t>请</w:t>
      </w:r>
      <w:r w:rsidR="00EF00B2" w:rsidRPr="00705D2F">
        <w:rPr>
          <w:rFonts w:hint="eastAsia"/>
          <w:lang w:val="en-US" w:eastAsia="zh-CN"/>
        </w:rPr>
        <w:t>WRC-23</w:t>
      </w:r>
      <w:r w:rsidR="00EF00B2" w:rsidRPr="00705D2F">
        <w:rPr>
          <w:rFonts w:hint="eastAsia"/>
          <w:lang w:val="en-US" w:eastAsia="zh-CN"/>
        </w:rPr>
        <w:t>考虑采取更严格的规则措施，以确保第</w:t>
      </w:r>
      <w:r w:rsidR="00EF00B2" w:rsidRPr="001E7BA8">
        <w:rPr>
          <w:rFonts w:hint="eastAsia"/>
          <w:b/>
          <w:bCs/>
          <w:lang w:val="en-US" w:eastAsia="zh-CN"/>
        </w:rPr>
        <w:t>4.4</w:t>
      </w:r>
      <w:r w:rsidR="00EF00B2" w:rsidRPr="00705D2F">
        <w:rPr>
          <w:rFonts w:hint="eastAsia"/>
          <w:lang w:val="en-US" w:eastAsia="zh-CN"/>
        </w:rPr>
        <w:t>款得到执行，不对按照《无线电规则》的规定操作的频率指配造成干扰亦不对其提出保护要求</w:t>
      </w:r>
      <w:r w:rsidR="00EF00B2">
        <w:rPr>
          <w:rFonts w:hint="eastAsia"/>
          <w:lang w:val="en-US" w:eastAsia="zh-CN"/>
        </w:rPr>
        <w:t>。</w:t>
      </w:r>
    </w:p>
    <w:p w14:paraId="1914BB79" w14:textId="37D369CD" w:rsidR="00705D2F" w:rsidRPr="00616882" w:rsidRDefault="00705D2F" w:rsidP="00705D2F">
      <w:pPr>
        <w:pStyle w:val="enumlev1"/>
        <w:rPr>
          <w:highlight w:val="cyan"/>
          <w:lang w:val="en-US" w:eastAsia="zh-CN"/>
        </w:rPr>
      </w:pPr>
      <w:r w:rsidRPr="00EF00B2">
        <w:rPr>
          <w:lang w:val="en-US" w:eastAsia="zh-CN"/>
        </w:rPr>
        <w:t>–</w:t>
      </w:r>
      <w:r w:rsidRPr="00EF00B2">
        <w:rPr>
          <w:lang w:val="en-US" w:eastAsia="zh-CN"/>
        </w:rPr>
        <w:tab/>
      </w:r>
      <w:r w:rsidR="001E3871" w:rsidRPr="001E3871">
        <w:rPr>
          <w:rFonts w:hint="eastAsia"/>
          <w:lang w:val="en-US" w:eastAsia="zh-CN"/>
        </w:rPr>
        <w:t>如果</w:t>
      </w:r>
      <w:r w:rsidR="001E3871" w:rsidRPr="001E3871">
        <w:rPr>
          <w:rFonts w:hint="eastAsia"/>
          <w:lang w:val="en-US" w:eastAsia="zh-CN"/>
        </w:rPr>
        <w:t>ITU-R</w:t>
      </w:r>
      <w:r w:rsidR="001E3871" w:rsidRPr="001E3871">
        <w:rPr>
          <w:rFonts w:hint="eastAsia"/>
          <w:lang w:val="en-US" w:eastAsia="zh-CN"/>
        </w:rPr>
        <w:t>没有研究或即将召开的</w:t>
      </w:r>
      <w:r w:rsidR="001E3871" w:rsidRPr="001E3871">
        <w:rPr>
          <w:rFonts w:hint="eastAsia"/>
          <w:lang w:val="en-US" w:eastAsia="zh-CN"/>
        </w:rPr>
        <w:t>WRC</w:t>
      </w:r>
      <w:r w:rsidR="001E3871" w:rsidRPr="001E3871">
        <w:rPr>
          <w:rFonts w:hint="eastAsia"/>
          <w:lang w:val="en-US" w:eastAsia="zh-CN"/>
        </w:rPr>
        <w:t>不会</w:t>
      </w:r>
      <w:r w:rsidR="001E7BA8">
        <w:rPr>
          <w:rFonts w:hint="eastAsia"/>
          <w:lang w:val="en-US" w:eastAsia="zh-CN"/>
        </w:rPr>
        <w:t>考虑</w:t>
      </w:r>
      <w:r w:rsidR="001E3871" w:rsidRPr="001E3871">
        <w:rPr>
          <w:rFonts w:hint="eastAsia"/>
          <w:lang w:val="en-US" w:eastAsia="zh-CN"/>
        </w:rPr>
        <w:t>可为相关频率指配提供国际承认的新的空间划分，请</w:t>
      </w:r>
      <w:r w:rsidR="001E3871" w:rsidRPr="001E3871">
        <w:rPr>
          <w:rFonts w:hint="eastAsia"/>
          <w:lang w:val="en-US" w:eastAsia="zh-CN"/>
        </w:rPr>
        <w:t>WRC-23</w:t>
      </w:r>
      <w:r w:rsidR="001E3871" w:rsidRPr="001E3871">
        <w:rPr>
          <w:rFonts w:hint="eastAsia"/>
          <w:lang w:val="en-US" w:eastAsia="zh-CN"/>
        </w:rPr>
        <w:t>建议各主管部门不要将第</w:t>
      </w:r>
      <w:r w:rsidR="00F37421" w:rsidRPr="00F37421">
        <w:rPr>
          <w:rFonts w:hint="eastAsia"/>
          <w:b/>
          <w:bCs/>
          <w:lang w:val="en-US" w:eastAsia="zh-CN"/>
        </w:rPr>
        <w:t>4.4</w:t>
      </w:r>
      <w:r w:rsidR="001E3871" w:rsidRPr="001E3871">
        <w:rPr>
          <w:rFonts w:hint="eastAsia"/>
          <w:lang w:val="en-US" w:eastAsia="zh-CN"/>
        </w:rPr>
        <w:t>款用于长期提供服务的商业应用。</w:t>
      </w:r>
    </w:p>
    <w:p w14:paraId="4B68C0FC" w14:textId="70778662" w:rsidR="00705D2F" w:rsidRPr="00AD0C3B" w:rsidRDefault="0063572B" w:rsidP="00404C90">
      <w:pPr>
        <w:ind w:firstLineChars="200" w:firstLine="480"/>
        <w:rPr>
          <w:lang w:val="en-US" w:eastAsia="zh-CN"/>
        </w:rPr>
      </w:pPr>
      <w:r w:rsidRPr="0063572B">
        <w:rPr>
          <w:rFonts w:hint="eastAsia"/>
          <w:lang w:val="en-US" w:eastAsia="zh-CN"/>
        </w:rPr>
        <w:t>CITEL</w:t>
      </w:r>
      <w:r w:rsidRPr="0063572B">
        <w:rPr>
          <w:rFonts w:hint="eastAsia"/>
          <w:lang w:val="en-US" w:eastAsia="zh-CN"/>
        </w:rPr>
        <w:t>希望就</w:t>
      </w:r>
      <w:r w:rsidRPr="0063572B">
        <w:rPr>
          <w:rFonts w:hint="eastAsia"/>
          <w:lang w:val="en-US" w:eastAsia="zh-CN"/>
        </w:rPr>
        <w:t>WRC-23</w:t>
      </w:r>
      <w:r w:rsidRPr="0063572B">
        <w:rPr>
          <w:rFonts w:hint="eastAsia"/>
          <w:lang w:val="en-US" w:eastAsia="zh-CN"/>
        </w:rPr>
        <w:t>的</w:t>
      </w:r>
      <w:r w:rsidR="00F93948">
        <w:rPr>
          <w:rFonts w:hint="eastAsia"/>
          <w:lang w:val="en-US" w:eastAsia="zh-CN"/>
        </w:rPr>
        <w:t>议项</w:t>
      </w:r>
      <w:r w:rsidRPr="0063572B">
        <w:rPr>
          <w:rFonts w:hint="eastAsia"/>
          <w:lang w:val="en-US" w:eastAsia="zh-CN"/>
        </w:rPr>
        <w:t>9.3</w:t>
      </w:r>
      <w:r w:rsidRPr="0063572B">
        <w:rPr>
          <w:rFonts w:hint="eastAsia"/>
          <w:lang w:val="en-US" w:eastAsia="zh-CN"/>
        </w:rPr>
        <w:t>提出自己的观点和解决这一问题的</w:t>
      </w:r>
      <w:r w:rsidR="00784101">
        <w:rPr>
          <w:rFonts w:hint="eastAsia"/>
          <w:lang w:val="en-US" w:eastAsia="zh-CN"/>
        </w:rPr>
        <w:t>提案</w:t>
      </w:r>
      <w:r w:rsidRPr="0063572B">
        <w:rPr>
          <w:rFonts w:hint="eastAsia"/>
          <w:lang w:val="en-US" w:eastAsia="zh-CN"/>
        </w:rPr>
        <w:t>。</w:t>
      </w:r>
    </w:p>
    <w:p w14:paraId="0CC06DF3" w14:textId="39C6774B" w:rsidR="00705D2F" w:rsidRPr="00D66F7B" w:rsidRDefault="00140CCF" w:rsidP="00705D2F">
      <w:pPr>
        <w:pStyle w:val="Headingb"/>
        <w:rPr>
          <w:lang w:eastAsia="zh-CN"/>
        </w:rPr>
      </w:pPr>
      <w:r>
        <w:rPr>
          <w:rFonts w:hint="eastAsia"/>
          <w:lang w:eastAsia="zh-CN"/>
        </w:rPr>
        <w:t>提案</w:t>
      </w:r>
    </w:p>
    <w:p w14:paraId="69DE0F8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EAF2718" w14:textId="3BA79C7B" w:rsidR="00705D2F" w:rsidRDefault="00140CCF" w:rsidP="00705D2F">
      <w:pPr>
        <w:pStyle w:val="Volumetitle"/>
        <w:rPr>
          <w:lang w:eastAsia="zh-CN"/>
        </w:rPr>
      </w:pPr>
      <w:r>
        <w:rPr>
          <w:rFonts w:hint="eastAsia"/>
          <w:lang w:eastAsia="zh-CN"/>
        </w:rPr>
        <w:lastRenderedPageBreak/>
        <w:t>关于</w:t>
      </w:r>
      <w:r w:rsidR="00705D2F" w:rsidRPr="00AD0C3B">
        <w:rPr>
          <w:lang w:eastAsia="zh-CN"/>
        </w:rPr>
        <w:t>RRB</w:t>
      </w:r>
      <w:r>
        <w:rPr>
          <w:rFonts w:hint="eastAsia"/>
          <w:lang w:eastAsia="zh-CN"/>
        </w:rPr>
        <w:t>观点的提案</w:t>
      </w:r>
    </w:p>
    <w:p w14:paraId="0705A7B3" w14:textId="77777777" w:rsidR="001E6F5A" w:rsidRDefault="00DB4BBF">
      <w:pPr>
        <w:pStyle w:val="Proposal"/>
        <w:rPr>
          <w:lang w:eastAsia="zh-CN"/>
        </w:rPr>
      </w:pPr>
      <w:r>
        <w:rPr>
          <w:lang w:eastAsia="zh-CN"/>
        </w:rPr>
        <w:tab/>
        <w:t>IAP/44A26A2/1</w:t>
      </w:r>
    </w:p>
    <w:p w14:paraId="6E3F342A" w14:textId="4FFE3D88" w:rsidR="00705D2F" w:rsidRPr="00616882" w:rsidRDefault="00705D2F" w:rsidP="00705D2F">
      <w:pPr>
        <w:rPr>
          <w:b/>
          <w:i/>
          <w:iCs/>
          <w:highlight w:val="cyan"/>
          <w:lang w:val="en-US" w:eastAsia="zh-CN"/>
        </w:rPr>
      </w:pPr>
      <w:r w:rsidRPr="00AD0C3B">
        <w:rPr>
          <w:b/>
          <w:bCs/>
          <w:lang w:val="en-US" w:eastAsia="zh-CN"/>
        </w:rPr>
        <w:t>RRB</w:t>
      </w:r>
      <w:r w:rsidR="00EF00B2">
        <w:rPr>
          <w:rFonts w:hint="eastAsia"/>
          <w:b/>
          <w:bCs/>
          <w:lang w:val="en-US" w:eastAsia="zh-CN"/>
        </w:rPr>
        <w:t>观点</w:t>
      </w:r>
      <w:r w:rsidRPr="00AD0C3B">
        <w:rPr>
          <w:b/>
          <w:bCs/>
          <w:lang w:val="en-US" w:eastAsia="zh-CN"/>
        </w:rPr>
        <w:t>1</w:t>
      </w:r>
      <w:proofErr w:type="gramStart"/>
      <w:r w:rsidR="00EF00B2">
        <w:rPr>
          <w:rFonts w:hint="eastAsia"/>
          <w:b/>
          <w:bCs/>
          <w:lang w:val="en-US" w:eastAsia="zh-CN"/>
        </w:rPr>
        <w:t>：</w:t>
      </w:r>
      <w:r w:rsidR="00EF00B2">
        <w:rPr>
          <w:rFonts w:hint="eastAsia"/>
          <w:lang w:eastAsia="zh-CN"/>
        </w:rPr>
        <w:t>“</w:t>
      </w:r>
      <w:proofErr w:type="gramEnd"/>
      <w:r w:rsidRPr="00705D2F">
        <w:rPr>
          <w:rFonts w:hint="eastAsia"/>
          <w:bCs/>
          <w:lang w:val="en-US" w:eastAsia="zh-CN"/>
        </w:rPr>
        <w:t>请</w:t>
      </w:r>
      <w:r w:rsidRPr="00705D2F">
        <w:rPr>
          <w:rFonts w:hint="eastAsia"/>
          <w:bCs/>
          <w:lang w:val="en-US" w:eastAsia="zh-CN"/>
        </w:rPr>
        <w:t>WRC-23</w:t>
      </w:r>
      <w:r w:rsidRPr="00705D2F">
        <w:rPr>
          <w:rFonts w:hint="eastAsia"/>
          <w:bCs/>
          <w:lang w:val="en-US" w:eastAsia="zh-CN"/>
        </w:rPr>
        <w:t>确认，根据第</w:t>
      </w:r>
      <w:r w:rsidRPr="00705D2F">
        <w:rPr>
          <w:rFonts w:hint="eastAsia"/>
          <w:bCs/>
          <w:lang w:val="en-US" w:eastAsia="zh-CN"/>
        </w:rPr>
        <w:t>4.4</w:t>
      </w:r>
      <w:r w:rsidRPr="00705D2F">
        <w:rPr>
          <w:rFonts w:hint="eastAsia"/>
          <w:bCs/>
          <w:lang w:val="en-US" w:eastAsia="zh-CN"/>
        </w:rPr>
        <w:t>款登记的频率指配无权获得保护，使其免受其他根据第</w:t>
      </w:r>
      <w:r w:rsidRPr="00705D2F">
        <w:rPr>
          <w:rFonts w:hint="eastAsia"/>
          <w:bCs/>
          <w:lang w:val="en-US" w:eastAsia="zh-CN"/>
        </w:rPr>
        <w:t>4.4</w:t>
      </w:r>
      <w:r w:rsidRPr="00705D2F">
        <w:rPr>
          <w:rFonts w:hint="eastAsia"/>
          <w:bCs/>
          <w:lang w:val="en-US" w:eastAsia="zh-CN"/>
        </w:rPr>
        <w:t>款登记的频率指配的有害干扰。</w:t>
      </w:r>
      <w:r w:rsidR="00404C90">
        <w:rPr>
          <w:rFonts w:hint="eastAsia"/>
          <w:bCs/>
          <w:lang w:val="en-US" w:eastAsia="zh-CN"/>
        </w:rPr>
        <w:t>”</w:t>
      </w:r>
    </w:p>
    <w:p w14:paraId="09C112FE" w14:textId="4FC6FE0C" w:rsidR="00705D2F" w:rsidRPr="00616882" w:rsidRDefault="00EF00B2" w:rsidP="00404C90">
      <w:pPr>
        <w:ind w:firstLineChars="200" w:firstLine="480"/>
        <w:rPr>
          <w:highlight w:val="cyan"/>
          <w:lang w:eastAsia="zh-CN"/>
        </w:rPr>
      </w:pPr>
      <w:r w:rsidRPr="0063572B">
        <w:rPr>
          <w:rFonts w:hint="eastAsia"/>
          <w:lang w:val="en-US" w:eastAsia="zh-CN"/>
        </w:rPr>
        <w:t>CITEL</w:t>
      </w:r>
      <w:r>
        <w:rPr>
          <w:rFonts w:hint="eastAsia"/>
          <w:lang w:val="en-US" w:eastAsia="zh-CN"/>
        </w:rPr>
        <w:t>提议</w:t>
      </w:r>
      <w:r w:rsidR="00705D2F" w:rsidRPr="00705D2F">
        <w:rPr>
          <w:rFonts w:hint="eastAsia"/>
          <w:lang w:eastAsia="zh-CN"/>
        </w:rPr>
        <w:t>WRC-23</w:t>
      </w:r>
      <w:r w:rsidR="00705D2F" w:rsidRPr="00705D2F">
        <w:rPr>
          <w:rFonts w:hint="eastAsia"/>
          <w:lang w:eastAsia="zh-CN"/>
        </w:rPr>
        <w:t>确认，根据第</w:t>
      </w:r>
      <w:r w:rsidR="00705D2F" w:rsidRPr="00EF00B2">
        <w:rPr>
          <w:rFonts w:hint="eastAsia"/>
          <w:b/>
          <w:bCs/>
          <w:lang w:eastAsia="zh-CN"/>
        </w:rPr>
        <w:t>4.4</w:t>
      </w:r>
      <w:r w:rsidR="00705D2F" w:rsidRPr="00705D2F">
        <w:rPr>
          <w:rFonts w:hint="eastAsia"/>
          <w:lang w:eastAsia="zh-CN"/>
        </w:rPr>
        <w:t>款登记的频率指配无权获得保护，使其免受其他根据</w:t>
      </w:r>
      <w:r w:rsidR="00705D2F" w:rsidRPr="00EF00B2">
        <w:rPr>
          <w:rFonts w:hint="eastAsia"/>
          <w:lang w:eastAsia="zh-CN"/>
        </w:rPr>
        <w:t>第</w:t>
      </w:r>
      <w:r w:rsidR="00705D2F" w:rsidRPr="00EF00B2">
        <w:rPr>
          <w:rFonts w:hint="eastAsia"/>
          <w:b/>
          <w:bCs/>
          <w:lang w:eastAsia="zh-CN"/>
        </w:rPr>
        <w:t>4.4</w:t>
      </w:r>
      <w:r w:rsidR="00705D2F" w:rsidRPr="00705D2F">
        <w:rPr>
          <w:rFonts w:hint="eastAsia"/>
          <w:lang w:eastAsia="zh-CN"/>
        </w:rPr>
        <w:t>款登记的频率指配的有害干扰。</w:t>
      </w:r>
    </w:p>
    <w:p w14:paraId="20EF7E75" w14:textId="78E7D5B6" w:rsidR="001E6F5A" w:rsidRDefault="001E6F5A">
      <w:pPr>
        <w:pStyle w:val="Reasons"/>
        <w:rPr>
          <w:lang w:eastAsia="zh-CN"/>
        </w:rPr>
      </w:pPr>
    </w:p>
    <w:p w14:paraId="1ED3146A" w14:textId="77777777" w:rsidR="001E6F5A" w:rsidRDefault="00DB4BBF">
      <w:pPr>
        <w:pStyle w:val="Proposal"/>
        <w:rPr>
          <w:lang w:eastAsia="zh-CN"/>
        </w:rPr>
      </w:pPr>
      <w:r>
        <w:rPr>
          <w:lang w:eastAsia="zh-CN"/>
        </w:rPr>
        <w:tab/>
        <w:t>IAP/44A26A2/2</w:t>
      </w:r>
    </w:p>
    <w:p w14:paraId="753E8D75" w14:textId="5FB953E6" w:rsidR="00705D2F" w:rsidRPr="00AD0C3B" w:rsidRDefault="00705D2F" w:rsidP="00705D2F">
      <w:pPr>
        <w:rPr>
          <w:b/>
          <w:bCs/>
          <w:i/>
          <w:iCs/>
          <w:lang w:val="en-US" w:eastAsia="zh-CN"/>
        </w:rPr>
      </w:pPr>
      <w:r w:rsidRPr="00AD0C3B">
        <w:rPr>
          <w:b/>
          <w:bCs/>
          <w:lang w:val="en-US" w:eastAsia="zh-CN"/>
        </w:rPr>
        <w:t>RRB</w:t>
      </w:r>
      <w:r w:rsidR="00EF00B2">
        <w:rPr>
          <w:rFonts w:hint="eastAsia"/>
          <w:b/>
          <w:bCs/>
          <w:lang w:val="en-US" w:eastAsia="zh-CN"/>
        </w:rPr>
        <w:t>观点</w:t>
      </w:r>
      <w:r w:rsidRPr="00AD0C3B">
        <w:rPr>
          <w:b/>
          <w:bCs/>
          <w:lang w:val="en-US" w:eastAsia="zh-CN"/>
        </w:rPr>
        <w:t>2</w:t>
      </w:r>
      <w:proofErr w:type="gramStart"/>
      <w:r w:rsidR="00EF00B2">
        <w:rPr>
          <w:rFonts w:hint="eastAsia"/>
          <w:b/>
          <w:bCs/>
          <w:lang w:val="en-US" w:eastAsia="zh-CN"/>
        </w:rPr>
        <w:t>：</w:t>
      </w:r>
      <w:r w:rsidR="00EF00B2">
        <w:rPr>
          <w:rFonts w:hint="eastAsia"/>
          <w:bCs/>
          <w:lang w:val="en-US" w:eastAsia="zh-CN"/>
        </w:rPr>
        <w:t>“</w:t>
      </w:r>
      <w:proofErr w:type="gramEnd"/>
      <w:r w:rsidRPr="00705D2F">
        <w:rPr>
          <w:rFonts w:hint="eastAsia"/>
          <w:bCs/>
          <w:lang w:val="en-US" w:eastAsia="zh-CN"/>
        </w:rPr>
        <w:t>请</w:t>
      </w:r>
      <w:r w:rsidRPr="00705D2F">
        <w:rPr>
          <w:rFonts w:hint="eastAsia"/>
          <w:bCs/>
          <w:lang w:val="en-US" w:eastAsia="zh-CN"/>
        </w:rPr>
        <w:t>WRC-23</w:t>
      </w:r>
      <w:r w:rsidRPr="00705D2F">
        <w:rPr>
          <w:rFonts w:hint="eastAsia"/>
          <w:bCs/>
          <w:lang w:val="en-US" w:eastAsia="zh-CN"/>
        </w:rPr>
        <w:t>考虑采取更严格的规则措施，以确保第</w:t>
      </w:r>
      <w:r w:rsidRPr="00705D2F">
        <w:rPr>
          <w:rFonts w:hint="eastAsia"/>
          <w:bCs/>
          <w:lang w:val="en-US" w:eastAsia="zh-CN"/>
        </w:rPr>
        <w:t>4.4</w:t>
      </w:r>
      <w:r w:rsidRPr="00705D2F">
        <w:rPr>
          <w:rFonts w:hint="eastAsia"/>
          <w:bCs/>
          <w:lang w:val="en-US" w:eastAsia="zh-CN"/>
        </w:rPr>
        <w:t>款得到执行，不对按照《无线电规则》的规定操作的频率指配造成干扰亦不对其提出保护要求。</w:t>
      </w:r>
      <w:r w:rsidR="00EF00B2">
        <w:rPr>
          <w:rFonts w:hint="eastAsia"/>
          <w:bCs/>
          <w:lang w:val="en-US" w:eastAsia="zh-CN"/>
        </w:rPr>
        <w:t>”</w:t>
      </w:r>
    </w:p>
    <w:p w14:paraId="7BC5BF61" w14:textId="2472C2E9" w:rsidR="00705D2F" w:rsidRDefault="0017334A" w:rsidP="00404C90">
      <w:pPr>
        <w:ind w:firstLineChars="200" w:firstLine="480"/>
        <w:rPr>
          <w:lang w:eastAsia="zh-CN"/>
        </w:rPr>
      </w:pPr>
      <w:r w:rsidRPr="0063572B">
        <w:rPr>
          <w:rFonts w:hint="eastAsia"/>
          <w:lang w:val="en-US" w:eastAsia="zh-CN"/>
        </w:rPr>
        <w:t>CITEL</w:t>
      </w:r>
      <w:r>
        <w:rPr>
          <w:rFonts w:hint="eastAsia"/>
          <w:lang w:val="en-US" w:eastAsia="zh-CN"/>
        </w:rPr>
        <w:t>提议</w:t>
      </w:r>
      <w:r w:rsidR="002D082F" w:rsidRPr="00705D2F">
        <w:rPr>
          <w:rFonts w:hint="eastAsia"/>
          <w:lang w:eastAsia="zh-CN"/>
        </w:rPr>
        <w:t>WRC-23</w:t>
      </w:r>
      <w:r w:rsidR="002D082F">
        <w:rPr>
          <w:rFonts w:hint="eastAsia"/>
          <w:lang w:eastAsia="zh-CN"/>
        </w:rPr>
        <w:t>责成</w:t>
      </w:r>
      <w:r w:rsidR="002D082F" w:rsidRPr="00A1221A">
        <w:rPr>
          <w:lang w:eastAsia="zh-CN"/>
        </w:rPr>
        <w:t>BR</w:t>
      </w:r>
      <w:r w:rsidR="002D082F">
        <w:rPr>
          <w:rFonts w:hint="eastAsia"/>
          <w:lang w:eastAsia="zh-CN"/>
        </w:rPr>
        <w:t>改善</w:t>
      </w:r>
      <w:r w:rsidR="00C814F0" w:rsidRPr="00C814F0">
        <w:rPr>
          <w:rFonts w:hint="eastAsia"/>
          <w:lang w:eastAsia="zh-CN"/>
        </w:rPr>
        <w:t>援引</w:t>
      </w:r>
      <w:r w:rsidR="002D082F" w:rsidRPr="00705D2F">
        <w:rPr>
          <w:rFonts w:hint="eastAsia"/>
          <w:lang w:eastAsia="zh-CN"/>
        </w:rPr>
        <w:t>第</w:t>
      </w:r>
      <w:r w:rsidR="002D082F" w:rsidRPr="00EF00B2">
        <w:rPr>
          <w:rFonts w:hint="eastAsia"/>
          <w:b/>
          <w:bCs/>
          <w:lang w:eastAsia="zh-CN"/>
        </w:rPr>
        <w:t>4.4</w:t>
      </w:r>
      <w:r w:rsidR="002D082F" w:rsidRPr="00705D2F">
        <w:rPr>
          <w:rFonts w:hint="eastAsia"/>
          <w:lang w:eastAsia="zh-CN"/>
        </w:rPr>
        <w:t>款</w:t>
      </w:r>
      <w:r w:rsidR="00C814F0" w:rsidRPr="00C814F0">
        <w:rPr>
          <w:rFonts w:hint="eastAsia"/>
          <w:lang w:eastAsia="zh-CN"/>
        </w:rPr>
        <w:t>的卫星网络和系统的信息披露，以便向成员提供更多关于</w:t>
      </w:r>
      <w:r w:rsidR="009A661D">
        <w:rPr>
          <w:rFonts w:hint="eastAsia"/>
          <w:lang w:eastAsia="zh-CN"/>
        </w:rPr>
        <w:t>适用</w:t>
      </w:r>
      <w:r w:rsidR="002D082F" w:rsidRPr="00705D2F">
        <w:rPr>
          <w:rFonts w:hint="eastAsia"/>
          <w:lang w:eastAsia="zh-CN"/>
        </w:rPr>
        <w:t>第</w:t>
      </w:r>
      <w:proofErr w:type="gramStart"/>
      <w:r w:rsidR="002D082F" w:rsidRPr="00EF00B2">
        <w:rPr>
          <w:rFonts w:hint="eastAsia"/>
          <w:b/>
          <w:bCs/>
          <w:lang w:eastAsia="zh-CN"/>
        </w:rPr>
        <w:t>4.4</w:t>
      </w:r>
      <w:r w:rsidR="002D082F" w:rsidRPr="00705D2F">
        <w:rPr>
          <w:rFonts w:hint="eastAsia"/>
          <w:lang w:eastAsia="zh-CN"/>
        </w:rPr>
        <w:t>款</w:t>
      </w:r>
      <w:r w:rsidR="009A661D">
        <w:rPr>
          <w:rFonts w:hint="eastAsia"/>
          <w:lang w:eastAsia="zh-CN"/>
        </w:rPr>
        <w:t>进行</w:t>
      </w:r>
      <w:r w:rsidR="00C814F0" w:rsidRPr="00C814F0">
        <w:rPr>
          <w:rFonts w:hint="eastAsia"/>
          <w:lang w:eastAsia="zh-CN"/>
        </w:rPr>
        <w:t>不</w:t>
      </w:r>
      <w:r w:rsidR="009A661D">
        <w:rPr>
          <w:rFonts w:hint="eastAsia"/>
          <w:lang w:eastAsia="zh-CN"/>
        </w:rPr>
        <w:t>受</w:t>
      </w:r>
      <w:r w:rsidR="00C814F0" w:rsidRPr="00C814F0">
        <w:rPr>
          <w:rFonts w:hint="eastAsia"/>
          <w:lang w:eastAsia="zh-CN"/>
        </w:rPr>
        <w:t>干扰的</w:t>
      </w:r>
      <w:r w:rsidR="009A661D">
        <w:rPr>
          <w:rFonts w:hint="eastAsia"/>
          <w:lang w:eastAsia="zh-CN"/>
        </w:rPr>
        <w:t>操作的</w:t>
      </w:r>
      <w:r w:rsidR="00C814F0" w:rsidRPr="00C814F0">
        <w:rPr>
          <w:rFonts w:hint="eastAsia"/>
          <w:lang w:eastAsia="zh-CN"/>
        </w:rPr>
        <w:t>信息。为了便于</w:t>
      </w:r>
      <w:r w:rsidR="009A661D">
        <w:rPr>
          <w:rFonts w:hint="eastAsia"/>
          <w:lang w:eastAsia="zh-CN"/>
        </w:rPr>
        <w:t>主</w:t>
      </w:r>
      <w:r w:rsidR="00C814F0" w:rsidRPr="00C814F0">
        <w:rPr>
          <w:rFonts w:hint="eastAsia"/>
          <w:lang w:eastAsia="zh-CN"/>
        </w:rPr>
        <w:t>管部门对这一问题采取后续行动</w:t>
      </w:r>
      <w:proofErr w:type="gramEnd"/>
      <w:r w:rsidR="00C814F0" w:rsidRPr="00C814F0">
        <w:rPr>
          <w:rFonts w:hint="eastAsia"/>
          <w:lang w:eastAsia="zh-CN"/>
        </w:rPr>
        <w:t>，无线电通信局应提供有关根据</w:t>
      </w:r>
      <w:r w:rsidR="002D082F" w:rsidRPr="00705D2F">
        <w:rPr>
          <w:rFonts w:hint="eastAsia"/>
          <w:lang w:eastAsia="zh-CN"/>
        </w:rPr>
        <w:t>第</w:t>
      </w:r>
      <w:r w:rsidR="002D082F" w:rsidRPr="00EF00B2">
        <w:rPr>
          <w:rFonts w:hint="eastAsia"/>
          <w:b/>
          <w:bCs/>
          <w:lang w:eastAsia="zh-CN"/>
        </w:rPr>
        <w:t>4.4</w:t>
      </w:r>
      <w:r w:rsidR="002D082F" w:rsidRPr="00705D2F">
        <w:rPr>
          <w:rFonts w:hint="eastAsia"/>
          <w:lang w:eastAsia="zh-CN"/>
        </w:rPr>
        <w:t>款</w:t>
      </w:r>
      <w:r w:rsidR="009A661D">
        <w:rPr>
          <w:rFonts w:hint="eastAsia"/>
          <w:lang w:eastAsia="zh-CN"/>
        </w:rPr>
        <w:t>提交的申报资料的</w:t>
      </w:r>
      <w:r w:rsidR="00C814F0" w:rsidRPr="00C814F0">
        <w:rPr>
          <w:rFonts w:hint="eastAsia"/>
          <w:lang w:eastAsia="zh-CN"/>
        </w:rPr>
        <w:t>通知和</w:t>
      </w:r>
      <w:r w:rsidR="009A661D">
        <w:rPr>
          <w:rFonts w:hint="eastAsia"/>
          <w:lang w:eastAsia="zh-CN"/>
        </w:rPr>
        <w:t>启</w:t>
      </w:r>
      <w:r w:rsidR="00C814F0" w:rsidRPr="00C814F0">
        <w:rPr>
          <w:rFonts w:hint="eastAsia"/>
          <w:lang w:eastAsia="zh-CN"/>
        </w:rPr>
        <w:t>用的最新信息。这些信息可包括</w:t>
      </w:r>
      <w:r w:rsidR="009A661D">
        <w:rPr>
          <w:rFonts w:hint="eastAsia"/>
          <w:lang w:eastAsia="zh-CN"/>
        </w:rPr>
        <w:t>使用</w:t>
      </w:r>
      <w:r w:rsidR="009A661D" w:rsidRPr="00705D2F">
        <w:rPr>
          <w:rFonts w:hint="eastAsia"/>
          <w:lang w:eastAsia="zh-CN"/>
        </w:rPr>
        <w:t>第</w:t>
      </w:r>
      <w:r w:rsidR="009A661D" w:rsidRPr="00EF00B2">
        <w:rPr>
          <w:rFonts w:hint="eastAsia"/>
          <w:b/>
          <w:bCs/>
          <w:lang w:eastAsia="zh-CN"/>
        </w:rPr>
        <w:t>4.4</w:t>
      </w:r>
      <w:r w:rsidR="009A661D" w:rsidRPr="00705D2F">
        <w:rPr>
          <w:rFonts w:hint="eastAsia"/>
          <w:lang w:eastAsia="zh-CN"/>
        </w:rPr>
        <w:t>款</w:t>
      </w:r>
      <w:r w:rsidR="009A661D">
        <w:rPr>
          <w:rFonts w:hint="eastAsia"/>
          <w:lang w:eastAsia="zh-CN"/>
        </w:rPr>
        <w:t>的申报资料清单</w:t>
      </w:r>
      <w:r w:rsidR="00285D70">
        <w:rPr>
          <w:rFonts w:hint="eastAsia"/>
          <w:lang w:eastAsia="zh-CN"/>
        </w:rPr>
        <w:t>以及</w:t>
      </w:r>
      <w:r w:rsidR="009A661D">
        <w:rPr>
          <w:rFonts w:hint="eastAsia"/>
          <w:lang w:eastAsia="zh-CN"/>
        </w:rPr>
        <w:t>在</w:t>
      </w:r>
      <w:r w:rsidR="00C814F0" w:rsidRPr="00C814F0">
        <w:rPr>
          <w:rFonts w:hint="eastAsia"/>
          <w:lang w:eastAsia="zh-CN"/>
        </w:rPr>
        <w:t>其网站上</w:t>
      </w:r>
      <w:r w:rsidR="00285D70">
        <w:rPr>
          <w:rFonts w:hint="eastAsia"/>
          <w:lang w:eastAsia="zh-CN"/>
        </w:rPr>
        <w:t>的</w:t>
      </w:r>
      <w:r w:rsidR="00C814F0" w:rsidRPr="00C814F0">
        <w:rPr>
          <w:rFonts w:hint="eastAsia"/>
          <w:lang w:eastAsia="zh-CN"/>
        </w:rPr>
        <w:t>使用</w:t>
      </w:r>
      <w:r w:rsidR="00285D70">
        <w:rPr>
          <w:rFonts w:hint="eastAsia"/>
          <w:lang w:eastAsia="zh-CN"/>
        </w:rPr>
        <w:t>该规定的申报资料的历史数据。例如</w:t>
      </w:r>
      <w:r w:rsidR="00C814F0" w:rsidRPr="00C814F0">
        <w:rPr>
          <w:rFonts w:hint="eastAsia"/>
          <w:lang w:eastAsia="zh-CN"/>
        </w:rPr>
        <w:t>，还可将其作为国际电联空间探索数据分析工具中的一个新的过滤选项，以及新的历史数据图表。</w:t>
      </w:r>
    </w:p>
    <w:p w14:paraId="13D784A4" w14:textId="77777777" w:rsidR="00404C90" w:rsidRPr="003A0E69" w:rsidRDefault="00404C90" w:rsidP="00404C90">
      <w:pPr>
        <w:pStyle w:val="Reasons"/>
      </w:pPr>
    </w:p>
    <w:p w14:paraId="2AE62B0E" w14:textId="39DAD3BE" w:rsidR="001E6F5A" w:rsidRDefault="00404C90" w:rsidP="00404C90">
      <w:pPr>
        <w:jc w:val="center"/>
      </w:pPr>
      <w:r w:rsidRPr="003A0E69">
        <w:t>______________</w:t>
      </w:r>
    </w:p>
    <w:sectPr w:rsidR="001E6F5A">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3035" w14:textId="77777777" w:rsidR="00E8717D" w:rsidRDefault="00E8717D">
      <w:r>
        <w:separator/>
      </w:r>
    </w:p>
  </w:endnote>
  <w:endnote w:type="continuationSeparator" w:id="0">
    <w:p w14:paraId="0BB0BD4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3C81" w14:textId="759FF8AD" w:rsidR="00B851D4" w:rsidRPr="007441F7" w:rsidRDefault="00B851D4" w:rsidP="00060B2F">
    <w:pPr>
      <w:pStyle w:val="Footer"/>
      <w:rPr>
        <w:lang w:val="pt-BR"/>
      </w:rPr>
    </w:pPr>
    <w:r>
      <w:fldChar w:fldCharType="begin"/>
    </w:r>
    <w:r w:rsidRPr="007441F7">
      <w:rPr>
        <w:lang w:val="pt-BR"/>
      </w:rPr>
      <w:instrText xml:space="preserve"> FILENAME \p \* MERGEFORMAT </w:instrText>
    </w:r>
    <w:r>
      <w:fldChar w:fldCharType="separate"/>
    </w:r>
    <w:r w:rsidR="007441F7" w:rsidRPr="007441F7">
      <w:rPr>
        <w:lang w:val="pt-BR"/>
      </w:rPr>
      <w:t>P:\CHI\ITU-R\CONF-R\CMR23\000\044ADD26ADD02C.docx</w:t>
    </w:r>
    <w:r>
      <w:fldChar w:fldCharType="end"/>
    </w:r>
    <w:r w:rsidR="00DB4BBF" w:rsidRPr="007441F7">
      <w:rPr>
        <w:lang w:val="pt-BR"/>
      </w:rPr>
      <w:t xml:space="preserve"> (529470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EAA8" w14:textId="04E0689E" w:rsidR="00B851D4" w:rsidRPr="007441F7" w:rsidRDefault="00DB4BBF" w:rsidP="00DB4BBF">
    <w:pPr>
      <w:pStyle w:val="Footer"/>
      <w:rPr>
        <w:lang w:val="pt-BR"/>
      </w:rPr>
    </w:pPr>
    <w:r>
      <w:fldChar w:fldCharType="begin"/>
    </w:r>
    <w:r w:rsidRPr="007441F7">
      <w:rPr>
        <w:lang w:val="pt-BR"/>
      </w:rPr>
      <w:instrText xml:space="preserve"> FILENAME \p \* MERGEFORMAT </w:instrText>
    </w:r>
    <w:r>
      <w:fldChar w:fldCharType="separate"/>
    </w:r>
    <w:r w:rsidR="007441F7" w:rsidRPr="007441F7">
      <w:rPr>
        <w:lang w:val="pt-BR"/>
      </w:rPr>
      <w:t>P:\CHI\ITU-R\CONF-R\CMR23\000\044ADD26ADD02C.docx</w:t>
    </w:r>
    <w:r>
      <w:fldChar w:fldCharType="end"/>
    </w:r>
    <w:r w:rsidRPr="007441F7">
      <w:rPr>
        <w:lang w:val="pt-BR"/>
      </w:rPr>
      <w:t xml:space="preserve"> (529470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F715" w14:textId="77777777" w:rsidR="00E8717D" w:rsidRDefault="00E8717D">
      <w:r>
        <w:t>____________________</w:t>
      </w:r>
    </w:p>
  </w:footnote>
  <w:footnote w:type="continuationSeparator" w:id="0">
    <w:p w14:paraId="7208295A"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A89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3D7889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26)(</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7BB6"/>
    <w:rsid w:val="000C0212"/>
    <w:rsid w:val="000C09BA"/>
    <w:rsid w:val="000C1F1E"/>
    <w:rsid w:val="000C6AA7"/>
    <w:rsid w:val="000E26F6"/>
    <w:rsid w:val="00106535"/>
    <w:rsid w:val="00123C07"/>
    <w:rsid w:val="00140CCF"/>
    <w:rsid w:val="00156F7A"/>
    <w:rsid w:val="00166859"/>
    <w:rsid w:val="0017334A"/>
    <w:rsid w:val="001765EC"/>
    <w:rsid w:val="001853E8"/>
    <w:rsid w:val="001A4E73"/>
    <w:rsid w:val="001B0076"/>
    <w:rsid w:val="001B6360"/>
    <w:rsid w:val="001E3871"/>
    <w:rsid w:val="001E6F5A"/>
    <w:rsid w:val="001E7BA8"/>
    <w:rsid w:val="001F4EA6"/>
    <w:rsid w:val="00214959"/>
    <w:rsid w:val="002175E9"/>
    <w:rsid w:val="0022272C"/>
    <w:rsid w:val="002260A6"/>
    <w:rsid w:val="0023592E"/>
    <w:rsid w:val="002742B3"/>
    <w:rsid w:val="00285D70"/>
    <w:rsid w:val="00292C89"/>
    <w:rsid w:val="002A4C9C"/>
    <w:rsid w:val="002B509B"/>
    <w:rsid w:val="002D082F"/>
    <w:rsid w:val="002E2A59"/>
    <w:rsid w:val="002E4507"/>
    <w:rsid w:val="00305254"/>
    <w:rsid w:val="003169D2"/>
    <w:rsid w:val="00330EEF"/>
    <w:rsid w:val="0037354B"/>
    <w:rsid w:val="00391889"/>
    <w:rsid w:val="003B152C"/>
    <w:rsid w:val="003B4BEF"/>
    <w:rsid w:val="003B6399"/>
    <w:rsid w:val="003C6B45"/>
    <w:rsid w:val="003E48E2"/>
    <w:rsid w:val="003E5931"/>
    <w:rsid w:val="00404C90"/>
    <w:rsid w:val="0041282E"/>
    <w:rsid w:val="00436825"/>
    <w:rsid w:val="00437869"/>
    <w:rsid w:val="00446BE7"/>
    <w:rsid w:val="00465A34"/>
    <w:rsid w:val="004B4C76"/>
    <w:rsid w:val="004C4554"/>
    <w:rsid w:val="004D2DEC"/>
    <w:rsid w:val="004E5978"/>
    <w:rsid w:val="004F2BE6"/>
    <w:rsid w:val="00527E8A"/>
    <w:rsid w:val="00532EA3"/>
    <w:rsid w:val="00542E85"/>
    <w:rsid w:val="00562479"/>
    <w:rsid w:val="00576849"/>
    <w:rsid w:val="005A0ACB"/>
    <w:rsid w:val="005E08D2"/>
    <w:rsid w:val="005E7FD8"/>
    <w:rsid w:val="00622560"/>
    <w:rsid w:val="0063572B"/>
    <w:rsid w:val="00644391"/>
    <w:rsid w:val="00647712"/>
    <w:rsid w:val="00662E12"/>
    <w:rsid w:val="00691142"/>
    <w:rsid w:val="0069507E"/>
    <w:rsid w:val="006B67CE"/>
    <w:rsid w:val="006C38ED"/>
    <w:rsid w:val="006E6182"/>
    <w:rsid w:val="006E6997"/>
    <w:rsid w:val="006F3C60"/>
    <w:rsid w:val="00705D2F"/>
    <w:rsid w:val="00707B56"/>
    <w:rsid w:val="00736415"/>
    <w:rsid w:val="007441F7"/>
    <w:rsid w:val="0075670D"/>
    <w:rsid w:val="00770D2A"/>
    <w:rsid w:val="00784101"/>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A661D"/>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C51FF"/>
    <w:rsid w:val="00BE464F"/>
    <w:rsid w:val="00C07239"/>
    <w:rsid w:val="00C364B1"/>
    <w:rsid w:val="00C47D87"/>
    <w:rsid w:val="00C627F9"/>
    <w:rsid w:val="00C6584D"/>
    <w:rsid w:val="00C814F0"/>
    <w:rsid w:val="00C929E0"/>
    <w:rsid w:val="00CB4E5A"/>
    <w:rsid w:val="00CC73D7"/>
    <w:rsid w:val="00CF0AD7"/>
    <w:rsid w:val="00CF0BE1"/>
    <w:rsid w:val="00CF7C2B"/>
    <w:rsid w:val="00D52A14"/>
    <w:rsid w:val="00D5451C"/>
    <w:rsid w:val="00D6206A"/>
    <w:rsid w:val="00D74599"/>
    <w:rsid w:val="00DA0469"/>
    <w:rsid w:val="00DB4BBF"/>
    <w:rsid w:val="00DD13B7"/>
    <w:rsid w:val="00DF0809"/>
    <w:rsid w:val="00DF3B0C"/>
    <w:rsid w:val="00E14984"/>
    <w:rsid w:val="00E22A25"/>
    <w:rsid w:val="00E560F1"/>
    <w:rsid w:val="00E8717D"/>
    <w:rsid w:val="00E92319"/>
    <w:rsid w:val="00EA08B6"/>
    <w:rsid w:val="00EF00B2"/>
    <w:rsid w:val="00F31775"/>
    <w:rsid w:val="00F37421"/>
    <w:rsid w:val="00F467B6"/>
    <w:rsid w:val="00F7348A"/>
    <w:rsid w:val="00F837F4"/>
    <w:rsid w:val="00F9394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0E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404C90"/>
    <w:rPr>
      <w:b/>
    </w:rPr>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Pr>
      <w:color w:val="0000FF" w:themeColor="hyperlink"/>
      <w:u w:val="single"/>
    </w:rPr>
  </w:style>
  <w:style w:type="character" w:customStyle="1" w:styleId="HeadingbChar">
    <w:name w:val="Heading_b Char"/>
    <w:link w:val="Headingb"/>
    <w:uiPriority w:val="99"/>
    <w:qFormat/>
    <w:locked/>
    <w:rsid w:val="00705D2F"/>
    <w:rPr>
      <w:rFonts w:ascii="Times" w:hAnsi="Times"/>
      <w:b/>
      <w:sz w:val="24"/>
      <w:lang w:val="en-GB" w:eastAsia="en-US"/>
    </w:rPr>
  </w:style>
  <w:style w:type="character" w:styleId="FollowedHyperlink">
    <w:name w:val="FollowedHyperlink"/>
    <w:basedOn w:val="DefaultParagraphFont"/>
    <w:semiHidden/>
    <w:unhideWhenUsed/>
    <w:rsid w:val="00705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23-WRC23-C-005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569fd8-9c89-4d4d-9bd5-ebc56d63ea47" targetNamespace="http://schemas.microsoft.com/office/2006/metadata/properties" ma:root="true" ma:fieldsID="d41af5c836d734370eb92e7ee5f83852" ns2:_="" ns3:_="">
    <xsd:import namespace="996b2e75-67fd-4955-a3b0-5ab9934cb50b"/>
    <xsd:import namespace="1f569fd8-9c89-4d4d-9bd5-ebc56d63ea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569fd8-9c89-4d4d-9bd5-ebc56d63ea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f569fd8-9c89-4d4d-9bd5-ebc56d63ea47">DPM</DPM_x0020_Author>
    <DPM_x0020_File_x0020_name xmlns="1f569fd8-9c89-4d4d-9bd5-ebc56d63ea47">R23-WRC23-C-0044!A26-A2!MSW-C</DPM_x0020_File_x0020_name>
    <DPM_x0020_Version xmlns="1f569fd8-9c89-4d4d-9bd5-ebc56d63ea47">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569fd8-9c89-4d4d-9bd5-ebc56d63e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69fd8-9c89-4d4d-9bd5-ebc56d63e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427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R23-WRC23-C-0044!A26-A2!MSW-C</vt:lpstr>
    </vt:vector>
  </TitlesOfParts>
  <Manager>General Secretariat - Pool</Manager>
  <Company>International Telecommunication Union (ITU)</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R23-WRC23-C-0044!A26-A2!MSW-C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2023-10-26T08:04:00Z</dcterms:created>
  <dcterms:modified xsi:type="dcterms:W3CDTF">2023-10-26T08:04:00Z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