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D420E" w14:paraId="4F556A25" w14:textId="77777777" w:rsidTr="004C6D0B">
        <w:trPr>
          <w:cantSplit/>
        </w:trPr>
        <w:tc>
          <w:tcPr>
            <w:tcW w:w="1418" w:type="dxa"/>
            <w:vAlign w:val="center"/>
          </w:tcPr>
          <w:p w14:paraId="668CC10B" w14:textId="77777777" w:rsidR="004C6D0B" w:rsidRPr="00AD420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D420E">
              <w:drawing>
                <wp:inline distT="0" distB="0" distL="0" distR="0" wp14:anchorId="331A536E" wp14:editId="13FF80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0D6BA22" w14:textId="77777777" w:rsidR="004C6D0B" w:rsidRPr="00AD420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D420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D420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8AF7CDA" w14:textId="77777777" w:rsidR="004C6D0B" w:rsidRPr="00AD420E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D420E">
              <w:drawing>
                <wp:inline distT="0" distB="0" distL="0" distR="0" wp14:anchorId="4BFECF29" wp14:editId="095E38E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D420E" w14:paraId="02DC7F8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AD5FB10" w14:textId="77777777" w:rsidR="005651C9" w:rsidRPr="00AD420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E0D64B0" w14:textId="77777777" w:rsidR="005651C9" w:rsidRPr="00AD420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D420E" w14:paraId="6FA108F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015B589" w14:textId="77777777" w:rsidR="005651C9" w:rsidRPr="00AD420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BE231E6" w14:textId="77777777" w:rsidR="005651C9" w:rsidRPr="00AD420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D420E" w14:paraId="7E0F2194" w14:textId="77777777" w:rsidTr="001226EC">
        <w:trPr>
          <w:cantSplit/>
        </w:trPr>
        <w:tc>
          <w:tcPr>
            <w:tcW w:w="6771" w:type="dxa"/>
            <w:gridSpan w:val="2"/>
          </w:tcPr>
          <w:p w14:paraId="0FE1BF5B" w14:textId="77777777" w:rsidR="005651C9" w:rsidRPr="00AD420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D420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276AE71" w14:textId="77777777" w:rsidR="005651C9" w:rsidRPr="00AD420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D420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AD420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44(Add.26)</w:t>
            </w:r>
            <w:r w:rsidR="005651C9" w:rsidRPr="00AD420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D420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D420E" w14:paraId="408E43CE" w14:textId="77777777" w:rsidTr="001226EC">
        <w:trPr>
          <w:cantSplit/>
        </w:trPr>
        <w:tc>
          <w:tcPr>
            <w:tcW w:w="6771" w:type="dxa"/>
            <w:gridSpan w:val="2"/>
          </w:tcPr>
          <w:p w14:paraId="258826A0" w14:textId="77777777" w:rsidR="000F33D8" w:rsidRPr="00AD420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33E8557" w14:textId="77777777" w:rsidR="000F33D8" w:rsidRPr="00AD420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420E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AD420E" w14:paraId="67FF8B64" w14:textId="77777777" w:rsidTr="001226EC">
        <w:trPr>
          <w:cantSplit/>
        </w:trPr>
        <w:tc>
          <w:tcPr>
            <w:tcW w:w="6771" w:type="dxa"/>
            <w:gridSpan w:val="2"/>
          </w:tcPr>
          <w:p w14:paraId="2CCC1093" w14:textId="77777777" w:rsidR="000F33D8" w:rsidRPr="00AD420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BA4AFF8" w14:textId="77777777" w:rsidR="000F33D8" w:rsidRPr="00AD420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D420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D420E" w14:paraId="20E5CE5E" w14:textId="77777777" w:rsidTr="009546EA">
        <w:trPr>
          <w:cantSplit/>
        </w:trPr>
        <w:tc>
          <w:tcPr>
            <w:tcW w:w="10031" w:type="dxa"/>
            <w:gridSpan w:val="4"/>
          </w:tcPr>
          <w:p w14:paraId="51937469" w14:textId="77777777" w:rsidR="000F33D8" w:rsidRPr="00AD420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D420E" w14:paraId="1E5721FF" w14:textId="77777777">
        <w:trPr>
          <w:cantSplit/>
        </w:trPr>
        <w:tc>
          <w:tcPr>
            <w:tcW w:w="10031" w:type="dxa"/>
            <w:gridSpan w:val="4"/>
          </w:tcPr>
          <w:p w14:paraId="2B2AA70B" w14:textId="77777777" w:rsidR="000F33D8" w:rsidRPr="00AD420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D420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AD420E" w14:paraId="521A5DCC" w14:textId="77777777">
        <w:trPr>
          <w:cantSplit/>
        </w:trPr>
        <w:tc>
          <w:tcPr>
            <w:tcW w:w="10031" w:type="dxa"/>
            <w:gridSpan w:val="4"/>
          </w:tcPr>
          <w:p w14:paraId="0FBFF4AE" w14:textId="77777777" w:rsidR="000F33D8" w:rsidRPr="00AD420E" w:rsidRDefault="00D318A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D420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D420E" w14:paraId="3F571BDE" w14:textId="77777777">
        <w:trPr>
          <w:cantSplit/>
        </w:trPr>
        <w:tc>
          <w:tcPr>
            <w:tcW w:w="10031" w:type="dxa"/>
            <w:gridSpan w:val="4"/>
          </w:tcPr>
          <w:p w14:paraId="588D49DA" w14:textId="77777777" w:rsidR="000F33D8" w:rsidRPr="00AD420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D420E" w14:paraId="02C184EC" w14:textId="77777777">
        <w:trPr>
          <w:cantSplit/>
        </w:trPr>
        <w:tc>
          <w:tcPr>
            <w:tcW w:w="10031" w:type="dxa"/>
            <w:gridSpan w:val="4"/>
          </w:tcPr>
          <w:p w14:paraId="0BD4EE2A" w14:textId="77777777" w:rsidR="000F33D8" w:rsidRPr="00AD420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D420E">
              <w:rPr>
                <w:lang w:val="ru-RU"/>
              </w:rPr>
              <w:t>Пункт 9.3 повестки дня</w:t>
            </w:r>
          </w:p>
        </w:tc>
      </w:tr>
    </w:tbl>
    <w:bookmarkEnd w:id="7"/>
    <w:p w14:paraId="55150609" w14:textId="77777777" w:rsidR="007B4B14" w:rsidRPr="00AD420E" w:rsidRDefault="00987FFA" w:rsidP="0010047E">
      <w:r w:rsidRPr="00AD420E">
        <w:t>9</w:t>
      </w:r>
      <w:r w:rsidRPr="00AD420E">
        <w:tab/>
        <w:t>рассмотреть и утвердить Отчет Директора Бюро радиосвязи в соответствии со Статьей 7 Конвенции МСЭ;</w:t>
      </w:r>
    </w:p>
    <w:p w14:paraId="229558DF" w14:textId="77777777" w:rsidR="007B4B14" w:rsidRPr="00AD420E" w:rsidRDefault="00987FFA" w:rsidP="00CD1378">
      <w:r w:rsidRPr="00AD420E">
        <w:t>9.3</w:t>
      </w:r>
      <w:r w:rsidRPr="00AD420E">
        <w:tab/>
        <w:t>о мерах, принятых во исполнение Резолюции </w:t>
      </w:r>
      <w:r w:rsidRPr="00AD420E">
        <w:rPr>
          <w:b/>
          <w:bCs/>
        </w:rPr>
        <w:t>80 (Пересм. ВКР-07)</w:t>
      </w:r>
      <w:r w:rsidRPr="00AD420E">
        <w:t>;</w:t>
      </w:r>
    </w:p>
    <w:p w14:paraId="567F2612" w14:textId="77777777" w:rsidR="000B16A7" w:rsidRPr="00AD420E" w:rsidRDefault="000B16A7" w:rsidP="000B16A7">
      <w:pPr>
        <w:pStyle w:val="Headingb"/>
        <w:rPr>
          <w:lang w:val="ru-RU"/>
        </w:rPr>
      </w:pPr>
      <w:r w:rsidRPr="00AD420E">
        <w:rPr>
          <w:lang w:val="ru-RU"/>
        </w:rPr>
        <w:t>Введение</w:t>
      </w:r>
    </w:p>
    <w:p w14:paraId="66E4702E" w14:textId="69780032" w:rsidR="000B16A7" w:rsidRPr="00AD420E" w:rsidRDefault="004973CB" w:rsidP="000B16A7">
      <w:r w:rsidRPr="00AD420E">
        <w:t xml:space="preserve">В ответ на </w:t>
      </w:r>
      <w:r w:rsidR="007E7FDF" w:rsidRPr="00AD420E">
        <w:t xml:space="preserve">Отчет </w:t>
      </w:r>
      <w:r w:rsidRPr="00AD420E">
        <w:t xml:space="preserve">Радиорегламентарного комитета (РРК) </w:t>
      </w:r>
      <w:r w:rsidR="007E7FDF" w:rsidRPr="00AD420E">
        <w:t xml:space="preserve">для </w:t>
      </w:r>
      <w:r w:rsidRPr="00AD420E">
        <w:t>ВКР-23</w:t>
      </w:r>
      <w:r w:rsidR="007E7FDF" w:rsidRPr="00AD420E">
        <w:t xml:space="preserve"> по</w:t>
      </w:r>
      <w:r w:rsidRPr="00AD420E">
        <w:t xml:space="preserve"> Резолюци</w:t>
      </w:r>
      <w:r w:rsidR="007E7FDF" w:rsidRPr="00AD420E">
        <w:t>и</w:t>
      </w:r>
      <w:r w:rsidRPr="00AD420E">
        <w:t xml:space="preserve"> </w:t>
      </w:r>
      <w:r w:rsidRPr="00AD420E">
        <w:rPr>
          <w:b/>
          <w:bCs/>
        </w:rPr>
        <w:t>80</w:t>
      </w:r>
      <w:r w:rsidRPr="00AD420E">
        <w:t xml:space="preserve"> </w:t>
      </w:r>
      <w:r w:rsidRPr="00AD420E">
        <w:rPr>
          <w:b/>
          <w:bCs/>
        </w:rPr>
        <w:t>(Пересм.</w:t>
      </w:r>
      <w:r w:rsidR="00AD420E" w:rsidRPr="00AD420E">
        <w:rPr>
          <w:b/>
          <w:bCs/>
        </w:rPr>
        <w:t> </w:t>
      </w:r>
      <w:r w:rsidRPr="00AD420E">
        <w:rPr>
          <w:b/>
          <w:bCs/>
        </w:rPr>
        <w:t>ВКР</w:t>
      </w:r>
      <w:r w:rsidR="00AD420E" w:rsidRPr="00AD420E">
        <w:rPr>
          <w:b/>
          <w:bCs/>
        </w:rPr>
        <w:noBreakHyphen/>
      </w:r>
      <w:r w:rsidRPr="00AD420E">
        <w:rPr>
          <w:b/>
          <w:bCs/>
        </w:rPr>
        <w:t>07)</w:t>
      </w:r>
      <w:r w:rsidRPr="00AD420E">
        <w:t xml:space="preserve"> </w:t>
      </w:r>
      <w:r w:rsidR="000B16A7" w:rsidRPr="00AD420E">
        <w:t>(</w:t>
      </w:r>
      <w:r w:rsidR="007B4B14" w:rsidRPr="00AD420E">
        <w:t>Док</w:t>
      </w:r>
      <w:r w:rsidR="000B16A7" w:rsidRPr="00AD420E">
        <w:t xml:space="preserve">. </w:t>
      </w:r>
      <w:hyperlink r:id="rId13" w:history="1">
        <w:r w:rsidR="00410511" w:rsidRPr="00AD420E">
          <w:rPr>
            <w:rStyle w:val="Hyperlink"/>
          </w:rPr>
          <w:t>WRC-23/50</w:t>
        </w:r>
      </w:hyperlink>
      <w:hyperlink r:id="rId14" w:history="1"/>
      <w:r w:rsidR="000B16A7" w:rsidRPr="00AD420E">
        <w:t xml:space="preserve">) СИТЕЛ </w:t>
      </w:r>
      <w:r w:rsidRPr="00AD420E">
        <w:t>представляет следующие комментарии и предложения по вопросу, затронутому в Разделе 4.13 о долгосрочной устойчивости космической деятельности</w:t>
      </w:r>
      <w:r w:rsidR="00410511" w:rsidRPr="00AD420E">
        <w:t>, справедливом доступе к орбитально-частотному ресурсу НГСО и его рациональном использовании</w:t>
      </w:r>
      <w:r w:rsidR="000B16A7" w:rsidRPr="00AD420E">
        <w:t>.</w:t>
      </w:r>
    </w:p>
    <w:p w14:paraId="64B08746" w14:textId="4D2BE342" w:rsidR="000B16A7" w:rsidRPr="00AD420E" w:rsidRDefault="00410511" w:rsidP="000B16A7">
      <w:pPr>
        <w:pStyle w:val="Headingb"/>
        <w:rPr>
          <w:lang w:val="ru-RU"/>
        </w:rPr>
      </w:pPr>
      <w:r w:rsidRPr="00AD420E">
        <w:rPr>
          <w:bCs/>
          <w:lang w:val="ru-RU"/>
        </w:rPr>
        <w:t xml:space="preserve">Раздел </w:t>
      </w:r>
      <w:r w:rsidR="000B16A7" w:rsidRPr="00AD420E">
        <w:rPr>
          <w:bCs/>
          <w:lang w:val="ru-RU"/>
        </w:rPr>
        <w:t xml:space="preserve">4.13 – </w:t>
      </w:r>
      <w:r w:rsidR="00F56DE1" w:rsidRPr="00AD420E">
        <w:rPr>
          <w:bCs/>
          <w:lang w:val="ru-RU"/>
        </w:rPr>
        <w:t>Долгосрочная устойчивость орбитально-частотного ресурса НГСО, справедливый доступ к нему и его рациональное использование системами НГСО</w:t>
      </w:r>
    </w:p>
    <w:p w14:paraId="63427E37" w14:textId="3B660F69" w:rsidR="000B16A7" w:rsidRPr="00AD420E" w:rsidRDefault="00410511" w:rsidP="000B16A7">
      <w:r w:rsidRPr="00AD420E">
        <w:t xml:space="preserve">В </w:t>
      </w:r>
      <w:r w:rsidR="00534411" w:rsidRPr="00AD420E">
        <w:t xml:space="preserve">разделе </w:t>
      </w:r>
      <w:r w:rsidR="000B16A7" w:rsidRPr="00AD420E">
        <w:t xml:space="preserve">4.13 </w:t>
      </w:r>
      <w:r w:rsidR="00534411" w:rsidRPr="00AD420E">
        <w:t xml:space="preserve">Отчета </w:t>
      </w:r>
      <w:r w:rsidRPr="00AD420E">
        <w:t xml:space="preserve">Радиорегламентарного комитета (РРК) </w:t>
      </w:r>
      <w:r w:rsidR="00534411" w:rsidRPr="00AD420E">
        <w:t>для ВКР-23 п</w:t>
      </w:r>
      <w:r w:rsidRPr="00AD420E">
        <w:t xml:space="preserve">о Резолюции </w:t>
      </w:r>
      <w:r w:rsidRPr="00AD420E">
        <w:rPr>
          <w:b/>
          <w:bCs/>
        </w:rPr>
        <w:t>80 (Пересм.</w:t>
      </w:r>
      <w:r w:rsidR="00AD420E" w:rsidRPr="00AD420E">
        <w:rPr>
          <w:b/>
          <w:bCs/>
        </w:rPr>
        <w:t> </w:t>
      </w:r>
      <w:r w:rsidRPr="00AD420E">
        <w:rPr>
          <w:b/>
          <w:bCs/>
        </w:rPr>
        <w:t>ВКР-07)</w:t>
      </w:r>
      <w:r w:rsidRPr="00AD420E">
        <w:t xml:space="preserve"> </w:t>
      </w:r>
      <w:r w:rsidR="00A31E38" w:rsidRPr="00AD420E">
        <w:t>(</w:t>
      </w:r>
      <w:hyperlink r:id="rId15" w:history="1">
        <w:r w:rsidR="007B4B14" w:rsidRPr="00AD420E">
          <w:rPr>
            <w:rStyle w:val="Hyperlink"/>
          </w:rPr>
          <w:t>Документ</w:t>
        </w:r>
        <w:r w:rsidR="000B16A7" w:rsidRPr="00AD420E">
          <w:rPr>
            <w:rStyle w:val="Hyperlink"/>
          </w:rPr>
          <w:t xml:space="preserve"> 50</w:t>
        </w:r>
        <w:r w:rsidR="00534411" w:rsidRPr="00AD420E">
          <w:rPr>
            <w:rStyle w:val="Hyperlink"/>
          </w:rPr>
          <w:t>,</w:t>
        </w:r>
        <w:r w:rsidR="000B16A7" w:rsidRPr="00AD420E">
          <w:rPr>
            <w:rStyle w:val="Hyperlink"/>
          </w:rPr>
          <w:t xml:space="preserve"> </w:t>
        </w:r>
        <w:r w:rsidR="00A31E38" w:rsidRPr="00AD420E">
          <w:rPr>
            <w:rStyle w:val="Hyperlink"/>
          </w:rPr>
          <w:t xml:space="preserve">вклад для </w:t>
        </w:r>
        <w:r w:rsidR="000915D9" w:rsidRPr="00AD420E">
          <w:rPr>
            <w:rStyle w:val="Hyperlink"/>
          </w:rPr>
          <w:t>ВКР</w:t>
        </w:r>
        <w:r w:rsidR="000B16A7" w:rsidRPr="00AD420E">
          <w:rPr>
            <w:rStyle w:val="Hyperlink"/>
          </w:rPr>
          <w:t>-23</w:t>
        </w:r>
      </w:hyperlink>
      <w:r w:rsidR="00A31E38" w:rsidRPr="00AD420E">
        <w:t>) обсуждается вопрос о долгосрочной устойчивости космической деятельности</w:t>
      </w:r>
      <w:r w:rsidR="00534411" w:rsidRPr="00AD420E">
        <w:t xml:space="preserve"> (LTSS)</w:t>
      </w:r>
      <w:r w:rsidR="00A31E38" w:rsidRPr="00AD420E">
        <w:t>, справедливом доступе к орбитально-частотному ресурсу НГСО и его рациональном использовании</w:t>
      </w:r>
      <w:r w:rsidR="00511288" w:rsidRPr="00AD420E">
        <w:t>, а</w:t>
      </w:r>
      <w:r w:rsidR="00A31E38" w:rsidRPr="00AD420E">
        <w:t xml:space="preserve"> Конференци</w:t>
      </w:r>
      <w:r w:rsidR="00511288" w:rsidRPr="00AD420E">
        <w:t xml:space="preserve">и предлагается рассмотреть вопросы и принять возможные решения </w:t>
      </w:r>
      <w:r w:rsidR="00A31E38" w:rsidRPr="00AD420E">
        <w:t xml:space="preserve">по пункту 9.3 повестки дня ВКР-23. В течение </w:t>
      </w:r>
      <w:r w:rsidR="00D32C53" w:rsidRPr="00AD420E">
        <w:t xml:space="preserve">настоящего </w:t>
      </w:r>
      <w:r w:rsidR="00A31E38" w:rsidRPr="00AD420E">
        <w:t>исследовательского цикла (2020</w:t>
      </w:r>
      <w:r w:rsidR="00AD420E">
        <w:sym w:font="Symbol" w:char="F02D"/>
      </w:r>
      <w:r w:rsidR="00A31E38" w:rsidRPr="00AD420E">
        <w:t>2023</w:t>
      </w:r>
      <w:r w:rsidR="00AD420E" w:rsidRPr="00AD420E">
        <w:t> </w:t>
      </w:r>
      <w:r w:rsidR="00534411" w:rsidRPr="00AD420E">
        <w:t>гг.</w:t>
      </w:r>
      <w:r w:rsidR="00A31E38" w:rsidRPr="00AD420E">
        <w:t xml:space="preserve">) </w:t>
      </w:r>
      <w:r w:rsidR="00D32C53" w:rsidRPr="00AD420E">
        <w:t xml:space="preserve">РРК </w:t>
      </w:r>
      <w:r w:rsidR="00A31E38" w:rsidRPr="00AD420E">
        <w:t xml:space="preserve">стал свидетелем увеличения числа заявок от систем </w:t>
      </w:r>
      <w:r w:rsidR="0076228A" w:rsidRPr="00AD420E">
        <w:t>НОО</w:t>
      </w:r>
      <w:r w:rsidR="00A31E38" w:rsidRPr="00AD420E">
        <w:t xml:space="preserve">, в которых предлагалось </w:t>
      </w:r>
      <w:r w:rsidR="00534411" w:rsidRPr="00AD420E">
        <w:t>развернуть</w:t>
      </w:r>
      <w:r w:rsidR="00D32C53" w:rsidRPr="00AD420E">
        <w:t xml:space="preserve"> </w:t>
      </w:r>
      <w:r w:rsidR="00534411" w:rsidRPr="00AD420E">
        <w:t xml:space="preserve">от </w:t>
      </w:r>
      <w:r w:rsidR="00A31E38" w:rsidRPr="00AD420E">
        <w:t>десятк</w:t>
      </w:r>
      <w:r w:rsidR="00534411" w:rsidRPr="00AD420E">
        <w:t xml:space="preserve">ов до сотен </w:t>
      </w:r>
      <w:r w:rsidR="00A31E38" w:rsidRPr="00AD420E">
        <w:t xml:space="preserve">тысяч спутников. Рост числа </w:t>
      </w:r>
      <w:r w:rsidR="00511288" w:rsidRPr="00AD420E">
        <w:t xml:space="preserve">подаваемых в МСЭ </w:t>
      </w:r>
      <w:r w:rsidR="00D32C53" w:rsidRPr="00AD420E">
        <w:t>заявок на космические станции</w:t>
      </w:r>
      <w:r w:rsidR="008B0DB1" w:rsidRPr="00AD420E">
        <w:t xml:space="preserve"> в спутниковых системах</w:t>
      </w:r>
      <w:r w:rsidR="00D32C53" w:rsidRPr="00AD420E">
        <w:t xml:space="preserve"> НГСО</w:t>
      </w:r>
      <w:r w:rsidR="00A31E38" w:rsidRPr="00AD420E">
        <w:t xml:space="preserve"> поднимает несколько вопросов</w:t>
      </w:r>
      <w:r w:rsidR="00D32C53" w:rsidRPr="00AD420E">
        <w:t xml:space="preserve">, связанных с </w:t>
      </w:r>
      <w:r w:rsidR="008D2D65" w:rsidRPr="00AD420E">
        <w:t>LTSS</w:t>
      </w:r>
      <w:r w:rsidR="000B16A7" w:rsidRPr="00AD420E">
        <w:t>.</w:t>
      </w:r>
    </w:p>
    <w:p w14:paraId="08F0F281" w14:textId="7066EB42" w:rsidR="000B16A7" w:rsidRPr="00AD420E" w:rsidRDefault="0076228A" w:rsidP="000B16A7">
      <w:r w:rsidRPr="00AD420E">
        <w:t xml:space="preserve">В этой области имеются пробелы, которые МСЭ мог бы устранить и тем самым способствовать обеспечению </w:t>
      </w:r>
      <w:r w:rsidR="008D2D65" w:rsidRPr="00AD420E">
        <w:t>LTSS</w:t>
      </w:r>
      <w:r w:rsidRPr="00AD420E">
        <w:t xml:space="preserve"> без дублирования полномочий или рекомендаций со стороны других организаций и органов ООН, занимающихся космической деятельностью</w:t>
      </w:r>
      <w:r w:rsidR="000B16A7" w:rsidRPr="00AD420E">
        <w:t xml:space="preserve">. </w:t>
      </w:r>
      <w:r w:rsidRPr="00AD420E">
        <w:t>Как отмечено РРК</w:t>
      </w:r>
      <w:r w:rsidR="000B16A7" w:rsidRPr="00AD420E">
        <w:t xml:space="preserve">, </w:t>
      </w:r>
      <w:r w:rsidR="000915D9" w:rsidRPr="00AD420E">
        <w:t>МСЭ участвует в основных составных частях этой концепции и уделяет особое внимание предотвращению вредных помех и обеспечению рационального, эффективного, экономического и справедливого использования орбитально-частотного ресурса, в том числе орбитально-частотного ресурса НОО в соответствии с положениями Регламента радиосвязи, с должным учетом особых потребностей развивающихся стран и географического положения конкретных стран.</w:t>
      </w:r>
    </w:p>
    <w:p w14:paraId="1E93EF45" w14:textId="6EE9E122" w:rsidR="000B16A7" w:rsidRPr="00AD420E" w:rsidRDefault="0076228A" w:rsidP="001210BC">
      <w:r w:rsidRPr="00AD420E">
        <w:lastRenderedPageBreak/>
        <w:t xml:space="preserve">В своем отчете РРК предложил ВКР-23, среди прочего, поручить МСЭ-R разработать рекомендации и отчеты, касающиеся долгосрочной устойчивости орбитально-частотного ресурса НГСО и справедливого доступа к этим орбитам и частотам. МСЭ уже принял </w:t>
      </w:r>
      <w:r w:rsidR="00534411" w:rsidRPr="00AD420E">
        <w:t>Рекомендацию</w:t>
      </w:r>
      <w:r w:rsidRPr="00AD420E">
        <w:t xml:space="preserve">, касающуюся </w:t>
      </w:r>
      <w:r w:rsidR="008D2D65" w:rsidRPr="00AD420E">
        <w:t>LTSS</w:t>
      </w:r>
      <w:r w:rsidRPr="00AD420E">
        <w:t xml:space="preserve"> на ГСО,</w:t>
      </w:r>
      <w:r w:rsidR="000B16A7" w:rsidRPr="00AD420E">
        <w:t xml:space="preserve"> </w:t>
      </w:r>
      <w:r w:rsidR="00534411" w:rsidRPr="00AD420E">
        <w:t xml:space="preserve">– </w:t>
      </w:r>
      <w:hyperlink r:id="rId16" w:history="1">
        <w:r w:rsidR="007B4B14" w:rsidRPr="00AD420E">
          <w:rPr>
            <w:rStyle w:val="Hyperlink"/>
          </w:rPr>
          <w:t>Рекомендаци</w:t>
        </w:r>
        <w:r w:rsidRPr="00AD420E">
          <w:rPr>
            <w:rStyle w:val="Hyperlink"/>
          </w:rPr>
          <w:t>ю</w:t>
        </w:r>
        <w:r w:rsidR="00451E68" w:rsidRPr="00AD420E">
          <w:rPr>
            <w:rStyle w:val="Hyperlink"/>
          </w:rPr>
          <w:t xml:space="preserve"> </w:t>
        </w:r>
        <w:r w:rsidR="007B4B14" w:rsidRPr="00AD420E">
          <w:rPr>
            <w:rStyle w:val="Hyperlink"/>
          </w:rPr>
          <w:t>МСЭ</w:t>
        </w:r>
        <w:r w:rsidR="00451E68" w:rsidRPr="00AD420E">
          <w:rPr>
            <w:rStyle w:val="Hyperlink"/>
          </w:rPr>
          <w:t xml:space="preserve">-R S.1003-2 </w:t>
        </w:r>
        <w:r w:rsidR="00534411" w:rsidRPr="00AD420E">
          <w:rPr>
            <w:rStyle w:val="Hyperlink"/>
          </w:rPr>
          <w:t>"</w:t>
        </w:r>
        <w:r w:rsidR="00281298" w:rsidRPr="00AD420E">
          <w:rPr>
            <w:rStyle w:val="Hyperlink"/>
          </w:rPr>
          <w:t>Защита геостационарной спутниковой орбиты как окружающей среды</w:t>
        </w:r>
        <w:r w:rsidR="00534411" w:rsidRPr="00AD420E">
          <w:rPr>
            <w:rStyle w:val="Hyperlink"/>
          </w:rPr>
          <w:t>"</w:t>
        </w:r>
      </w:hyperlink>
      <w:r w:rsidR="000B16A7" w:rsidRPr="00AD420E">
        <w:t xml:space="preserve">. </w:t>
      </w:r>
      <w:r w:rsidR="009106FD" w:rsidRPr="00AD420E">
        <w:t xml:space="preserve">Цель </w:t>
      </w:r>
      <w:r w:rsidR="001210BC" w:rsidRPr="00AD420E">
        <w:t>Р</w:t>
      </w:r>
      <w:r w:rsidR="009106FD" w:rsidRPr="00AD420E">
        <w:t xml:space="preserve">екомендации МСЭ-R S.1003 состоит в том, чтобы </w:t>
      </w:r>
      <w:r w:rsidR="001210BC" w:rsidRPr="00AD420E">
        <w:t xml:space="preserve">дать указания относительно орбит захоронения для спутников на геостационарной спутниковой орбите. В этой </w:t>
      </w:r>
      <w:r w:rsidR="00534411" w:rsidRPr="00AD420E">
        <w:t xml:space="preserve">Рекомендации </w:t>
      </w:r>
      <w:r w:rsidR="001210BC" w:rsidRPr="00AD420E">
        <w:t>также содержатся замечания относительно увеличения объема мусора за счет осколков в результате увеличения числа спутников и связанных с ними запусков</w:t>
      </w:r>
      <w:r w:rsidR="009106FD" w:rsidRPr="00AD420E">
        <w:t xml:space="preserve">. Техническое руководство, содержащееся в </w:t>
      </w:r>
      <w:r w:rsidR="001210BC" w:rsidRPr="00AD420E">
        <w:t>Р</w:t>
      </w:r>
      <w:r w:rsidR="009106FD" w:rsidRPr="00AD420E">
        <w:t xml:space="preserve">екомендации </w:t>
      </w:r>
      <w:r w:rsidR="001210BC" w:rsidRPr="00AD420E">
        <w:t>МСЭ</w:t>
      </w:r>
      <w:r w:rsidR="009106FD" w:rsidRPr="00AD420E">
        <w:t xml:space="preserve">-R S.1003, </w:t>
      </w:r>
      <w:r w:rsidR="001210BC" w:rsidRPr="00AD420E">
        <w:t xml:space="preserve">во многих случаях является частью национальной регламентарной базы </w:t>
      </w:r>
      <w:r w:rsidR="009106FD" w:rsidRPr="00AD420E">
        <w:t xml:space="preserve">спутниковой связи. Управление Организации Объединенных Наций по вопросам космического пространства </w:t>
      </w:r>
      <w:r w:rsidR="00534411" w:rsidRPr="00AD420E">
        <w:t>(УВКП ООН</w:t>
      </w:r>
      <w:r w:rsidR="009106FD" w:rsidRPr="00AD420E">
        <w:t xml:space="preserve">) также ссылается на </w:t>
      </w:r>
      <w:r w:rsidR="001210BC" w:rsidRPr="00AD420E">
        <w:t>Р</w:t>
      </w:r>
      <w:r w:rsidR="009106FD" w:rsidRPr="00AD420E">
        <w:t xml:space="preserve">екомендацию </w:t>
      </w:r>
      <w:r w:rsidR="001210BC" w:rsidRPr="00AD420E">
        <w:t>МСЭ</w:t>
      </w:r>
      <w:r w:rsidR="009106FD" w:rsidRPr="00AD420E">
        <w:t>-R S.1003 на своем веб-сайте, содержащ</w:t>
      </w:r>
      <w:r w:rsidR="00511288" w:rsidRPr="00AD420E">
        <w:t xml:space="preserve">ем </w:t>
      </w:r>
      <w:hyperlink r:id="rId17" w:history="1">
        <w:r w:rsidR="009106FD" w:rsidRPr="00AD420E">
          <w:rPr>
            <w:rStyle w:val="Hyperlink"/>
          </w:rPr>
          <w:t>Сборник технических стандартов по предупреждению образования космического мусора, принятых государствами и международными организациями</w:t>
        </w:r>
      </w:hyperlink>
      <w:r w:rsidR="00FF207E" w:rsidRPr="00AD420E">
        <w:t xml:space="preserve">. </w:t>
      </w:r>
      <w:r w:rsidR="009106FD" w:rsidRPr="00AD420E">
        <w:t xml:space="preserve">Однако в </w:t>
      </w:r>
      <w:r w:rsidR="00E4204E" w:rsidRPr="00AD420E">
        <w:t>МСЭ</w:t>
      </w:r>
      <w:r w:rsidR="009106FD" w:rsidRPr="00AD420E">
        <w:t xml:space="preserve">-R не </w:t>
      </w:r>
      <w:r w:rsidR="00E4204E" w:rsidRPr="00AD420E">
        <w:t xml:space="preserve">существует никаких </w:t>
      </w:r>
      <w:r w:rsidR="00534411" w:rsidRPr="00AD420E">
        <w:t xml:space="preserve">Рекомендаций </w:t>
      </w:r>
      <w:r w:rsidR="00E4204E" w:rsidRPr="00AD420E">
        <w:t>и не проводится никаких</w:t>
      </w:r>
      <w:r w:rsidR="009106FD" w:rsidRPr="00AD420E">
        <w:t xml:space="preserve"> исследований, которые касались бы защиты орбиты НГСО.</w:t>
      </w:r>
    </w:p>
    <w:p w14:paraId="2C4EEA95" w14:textId="3C2F8C00" w:rsidR="000B16A7" w:rsidRPr="00AD420E" w:rsidRDefault="00E4204E" w:rsidP="000B16A7">
      <w:r w:rsidRPr="00AD420E">
        <w:t xml:space="preserve">Администрации СИТЕЛ придерживаются мнения, что разработка такой </w:t>
      </w:r>
      <w:r w:rsidR="00534411" w:rsidRPr="00AD420E">
        <w:t xml:space="preserve">Рекомендации </w:t>
      </w:r>
      <w:r w:rsidRPr="00AD420E">
        <w:t>МСЭ-R дополнила бы Руководящие принципы обеспечения долгосрочной устойчивости космической деятельности (</w:t>
      </w:r>
      <w:r w:rsidR="008D2D65" w:rsidRPr="00AD420E">
        <w:t>LTSS</w:t>
      </w:r>
      <w:r w:rsidRPr="00AD420E">
        <w:t xml:space="preserve">) </w:t>
      </w:r>
      <w:r w:rsidR="00534411" w:rsidRPr="00AD420E">
        <w:t>УВКП ООН</w:t>
      </w:r>
      <w:r w:rsidRPr="00AD420E">
        <w:t xml:space="preserve">, и она должна не противоречить, не дублировать усилия и не изобретать велосипед в этой области, а способствовать </w:t>
      </w:r>
      <w:r w:rsidR="00D61979" w:rsidRPr="00AD420E">
        <w:t xml:space="preserve">реализации </w:t>
      </w:r>
      <w:r w:rsidRPr="00AD420E">
        <w:t xml:space="preserve">этих руководящих принципов с точки зрения </w:t>
      </w:r>
      <w:r w:rsidR="00D61979" w:rsidRPr="00AD420E">
        <w:t xml:space="preserve">управления использованием спектра и </w:t>
      </w:r>
      <w:r w:rsidRPr="00AD420E">
        <w:t>орбит</w:t>
      </w:r>
      <w:r w:rsidR="00D61979" w:rsidRPr="00AD420E">
        <w:t>ы</w:t>
      </w:r>
      <w:r w:rsidRPr="00AD420E">
        <w:t xml:space="preserve">. </w:t>
      </w:r>
      <w:r w:rsidR="00D61979" w:rsidRPr="00AD420E">
        <w:t xml:space="preserve">Она служила бы Государствам-Членам техническим руководством </w:t>
      </w:r>
      <w:r w:rsidRPr="00AD420E">
        <w:t xml:space="preserve">по эффективному выводу </w:t>
      </w:r>
      <w:r w:rsidR="00D61979" w:rsidRPr="00AD420E">
        <w:t xml:space="preserve">с орбиты </w:t>
      </w:r>
      <w:r w:rsidRPr="00AD420E">
        <w:t>спутников</w:t>
      </w:r>
      <w:r w:rsidR="00D61979" w:rsidRPr="00AD420E">
        <w:t>, являющихся частью национальных систем НГСО</w:t>
      </w:r>
      <w:r w:rsidRPr="00AD420E">
        <w:t xml:space="preserve">, по окончании срока их службы в условиях, когда число </w:t>
      </w:r>
      <w:r w:rsidR="00D61979" w:rsidRPr="00AD420E">
        <w:t xml:space="preserve">участников деятельности в </w:t>
      </w:r>
      <w:r w:rsidRPr="00AD420E">
        <w:t xml:space="preserve">космосе растет, причем многие из них не имеют такого же опыта, </w:t>
      </w:r>
      <w:r w:rsidR="00D61979" w:rsidRPr="00AD420E">
        <w:t xml:space="preserve">который есть у </w:t>
      </w:r>
      <w:r w:rsidRPr="00AD420E">
        <w:t xml:space="preserve">признанных спутниковых операторов, особенно учитывая </w:t>
      </w:r>
      <w:r w:rsidR="00D61979" w:rsidRPr="00AD420E">
        <w:t>участие непрофессиональных, исследовательских, академических субъектов и стартапов в деятельности в отрасли малых спутников</w:t>
      </w:r>
      <w:r w:rsidRPr="00AD420E">
        <w:t xml:space="preserve">. Это также помогло бы органам, регулирующим использование спектра, поскольку они часто полагаются на стандарты и рекомендации </w:t>
      </w:r>
      <w:r w:rsidR="00C544F4" w:rsidRPr="00AD420E">
        <w:t>МСЭ</w:t>
      </w:r>
      <w:r w:rsidRPr="00AD420E">
        <w:t>-R в качестве основы для установления технических условий в</w:t>
      </w:r>
      <w:r w:rsidR="00C544F4" w:rsidRPr="00AD420E">
        <w:t xml:space="preserve">ыдачи </w:t>
      </w:r>
      <w:r w:rsidRPr="00AD420E">
        <w:t xml:space="preserve">ими разрешений на использование </w:t>
      </w:r>
      <w:r w:rsidR="00C544F4" w:rsidRPr="00AD420E">
        <w:t xml:space="preserve">орбитально-частотных </w:t>
      </w:r>
      <w:r w:rsidRPr="00AD420E">
        <w:t xml:space="preserve">ресурсов в </w:t>
      </w:r>
      <w:r w:rsidR="00C544F4" w:rsidRPr="00AD420E">
        <w:t>своих странах</w:t>
      </w:r>
      <w:r w:rsidRPr="00AD420E">
        <w:t xml:space="preserve">.  </w:t>
      </w:r>
      <w:r w:rsidR="00C544F4" w:rsidRPr="00AD420E">
        <w:t xml:space="preserve">При отсутствии </w:t>
      </w:r>
      <w:r w:rsidRPr="00AD420E">
        <w:t xml:space="preserve">такой рекомендации </w:t>
      </w:r>
      <w:r w:rsidR="00C544F4" w:rsidRPr="00AD420E">
        <w:t>МСЭ в отношении НГСО</w:t>
      </w:r>
      <w:r w:rsidRPr="00AD420E">
        <w:t xml:space="preserve"> </w:t>
      </w:r>
      <w:r w:rsidR="00C544F4" w:rsidRPr="00AD420E">
        <w:t xml:space="preserve">разрешения на использование спутников будут </w:t>
      </w:r>
      <w:r w:rsidRPr="00AD420E">
        <w:t xml:space="preserve">по-прежнему </w:t>
      </w:r>
      <w:r w:rsidR="00C544F4" w:rsidRPr="00AD420E">
        <w:t xml:space="preserve">выдаваться </w:t>
      </w:r>
      <w:r w:rsidRPr="00AD420E">
        <w:t xml:space="preserve">без требования </w:t>
      </w:r>
      <w:r w:rsidR="00C544F4" w:rsidRPr="00AD420E">
        <w:t xml:space="preserve">действовать в соответствии с передовой практикой </w:t>
      </w:r>
      <w:r w:rsidRPr="00AD420E">
        <w:t>в этой области.</w:t>
      </w:r>
    </w:p>
    <w:p w14:paraId="6A8A18AA" w14:textId="77777777" w:rsidR="000B16A7" w:rsidRPr="00AD420E" w:rsidRDefault="000B16A7" w:rsidP="000B16A7">
      <w:pPr>
        <w:pStyle w:val="Headingb"/>
        <w:rPr>
          <w:lang w:val="ru-RU"/>
        </w:rPr>
      </w:pPr>
      <w:r w:rsidRPr="00AD420E">
        <w:rPr>
          <w:lang w:val="ru-RU"/>
        </w:rPr>
        <w:t>Предложение</w:t>
      </w:r>
    </w:p>
    <w:p w14:paraId="4EE116FC" w14:textId="77777777" w:rsidR="009B5CC2" w:rsidRPr="00AD420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420E">
        <w:br w:type="page"/>
      </w:r>
    </w:p>
    <w:p w14:paraId="2C3BAA99" w14:textId="7C71696C" w:rsidR="00983024" w:rsidRPr="00AD420E" w:rsidRDefault="00C544F4" w:rsidP="00AD420E">
      <w:pPr>
        <w:pStyle w:val="Sectiontitle"/>
      </w:pPr>
      <w:r w:rsidRPr="00AD420E">
        <w:lastRenderedPageBreak/>
        <w:t xml:space="preserve">РАЗДЕЛ </w:t>
      </w:r>
      <w:r w:rsidR="00983024" w:rsidRPr="00AD420E">
        <w:t xml:space="preserve">4.13 – </w:t>
      </w:r>
      <w:r w:rsidR="000915D9" w:rsidRPr="00AD420E">
        <w:t>Долгосрочная устойчивость орбитально-частотного ресурса</w:t>
      </w:r>
      <w:r w:rsidR="00AD420E" w:rsidRPr="00AD420E">
        <w:t> </w:t>
      </w:r>
      <w:r w:rsidR="000915D9" w:rsidRPr="00AD420E">
        <w:t>НГСО, справедливый доступ к нему и его рациональное использование системами НГСО</w:t>
      </w:r>
    </w:p>
    <w:p w14:paraId="080C7C63" w14:textId="77777777" w:rsidR="009D14D1" w:rsidRPr="00AD420E" w:rsidRDefault="00987FFA">
      <w:pPr>
        <w:pStyle w:val="Proposal"/>
      </w:pPr>
      <w:r w:rsidRPr="00AD420E">
        <w:tab/>
        <w:t>IAP/44A26A1/1</w:t>
      </w:r>
    </w:p>
    <w:p w14:paraId="4A5547BA" w14:textId="56941B18" w:rsidR="00C544F4" w:rsidRPr="00AD420E" w:rsidRDefault="00C544F4" w:rsidP="00C544F4">
      <w:r w:rsidRPr="00AD420E">
        <w:t xml:space="preserve">Для </w:t>
      </w:r>
      <w:r w:rsidR="00236560" w:rsidRPr="00AD420E">
        <w:t xml:space="preserve">частичного </w:t>
      </w:r>
      <w:r w:rsidRPr="00AD420E">
        <w:t xml:space="preserve">решения проблемы, указанной в разделе 4.13 отчета </w:t>
      </w:r>
      <w:r w:rsidR="00236560" w:rsidRPr="00AD420E">
        <w:t>РРК</w:t>
      </w:r>
      <w:r w:rsidRPr="00AD420E">
        <w:t xml:space="preserve"> для </w:t>
      </w:r>
      <w:r w:rsidR="00236560" w:rsidRPr="00AD420E">
        <w:t>ВКР</w:t>
      </w:r>
      <w:r w:rsidRPr="00AD420E">
        <w:t xml:space="preserve">-23, СИТЕЛ предлагает </w:t>
      </w:r>
      <w:r w:rsidR="00236560" w:rsidRPr="00AD420E">
        <w:t>ВКР</w:t>
      </w:r>
      <w:r w:rsidRPr="00AD420E">
        <w:t xml:space="preserve">-23 </w:t>
      </w:r>
      <w:r w:rsidR="00236560" w:rsidRPr="00AD420E">
        <w:t xml:space="preserve">принять </w:t>
      </w:r>
      <w:r w:rsidRPr="00AD420E">
        <w:t xml:space="preserve">решение поручить соответствующим исследовательским </w:t>
      </w:r>
      <w:r w:rsidR="00B03C41" w:rsidRPr="00AD420E">
        <w:t>комиссиям</w:t>
      </w:r>
      <w:r w:rsidRPr="00AD420E">
        <w:t xml:space="preserve"> </w:t>
      </w:r>
      <w:r w:rsidR="00236560" w:rsidRPr="00AD420E">
        <w:t>МСЭ</w:t>
      </w:r>
      <w:r w:rsidRPr="00AD420E">
        <w:t xml:space="preserve">-R </w:t>
      </w:r>
      <w:r w:rsidR="00236560" w:rsidRPr="00AD420E">
        <w:t xml:space="preserve">в течение следующего цикла исследований провести необходимые </w:t>
      </w:r>
      <w:r w:rsidRPr="00AD420E">
        <w:t xml:space="preserve">исследования и </w:t>
      </w:r>
      <w:r w:rsidR="00236560" w:rsidRPr="00AD420E">
        <w:t xml:space="preserve">в срочном и первоочередном порядке </w:t>
      </w:r>
      <w:r w:rsidRPr="00AD420E">
        <w:t xml:space="preserve">доработать новую техническую рекомендацию </w:t>
      </w:r>
      <w:r w:rsidR="00236560" w:rsidRPr="00AD420E">
        <w:t xml:space="preserve">в отношении </w:t>
      </w:r>
      <w:r w:rsidR="00B03C41" w:rsidRPr="00AD420E">
        <w:t>"</w:t>
      </w:r>
      <w:r w:rsidR="00236560" w:rsidRPr="00AD420E">
        <w:t xml:space="preserve">защиты </w:t>
      </w:r>
      <w:r w:rsidR="00B03C41" w:rsidRPr="00AD420E">
        <w:t>не</w:t>
      </w:r>
      <w:r w:rsidR="00236560" w:rsidRPr="00AD420E">
        <w:t xml:space="preserve">геостационарных спутниковых орбит как окружающей среды для </w:t>
      </w:r>
      <w:r w:rsidRPr="00AD420E">
        <w:t>устойчивого использования службами космической радиосвязи</w:t>
      </w:r>
      <w:r w:rsidR="00B03C41" w:rsidRPr="00AD420E">
        <w:t>"</w:t>
      </w:r>
      <w:r w:rsidR="00236560" w:rsidRPr="00AD420E">
        <w:t xml:space="preserve">, оценив и рассмотрев возможность </w:t>
      </w:r>
      <w:r w:rsidRPr="00AD420E">
        <w:t>включения</w:t>
      </w:r>
      <w:r w:rsidR="00236560" w:rsidRPr="00AD420E">
        <w:t xml:space="preserve"> в нее, среди прочего, руководящих указаний в отношении безопасных и эффективных стратегий вывода космических станций НГСО с орбиты по окончании </w:t>
      </w:r>
      <w:r w:rsidRPr="00AD420E">
        <w:t>срока их службы.</w:t>
      </w:r>
    </w:p>
    <w:p w14:paraId="44AD780C" w14:textId="431C0AB9" w:rsidR="00C544F4" w:rsidRPr="00AD420E" w:rsidRDefault="00C544F4" w:rsidP="00C544F4">
      <w:r w:rsidRPr="00AD420E">
        <w:t xml:space="preserve">Тем временем </w:t>
      </w:r>
      <w:r w:rsidR="00236560" w:rsidRPr="00AD420E">
        <w:t>Д</w:t>
      </w:r>
      <w:r w:rsidRPr="00AD420E">
        <w:t>иректору</w:t>
      </w:r>
      <w:r w:rsidR="00236560" w:rsidRPr="00AD420E">
        <w:t xml:space="preserve"> БР</w:t>
      </w:r>
      <w:r w:rsidRPr="00AD420E">
        <w:t xml:space="preserve"> </w:t>
      </w:r>
      <w:r w:rsidR="00236560" w:rsidRPr="00AD420E">
        <w:t xml:space="preserve">может быть </w:t>
      </w:r>
      <w:r w:rsidRPr="00AD420E">
        <w:t xml:space="preserve">предложено создать веб-сайт под названием </w:t>
      </w:r>
      <w:r w:rsidR="00B03C41" w:rsidRPr="00AD420E">
        <w:t>"</w:t>
      </w:r>
      <w:r w:rsidR="00DD1B76" w:rsidRPr="00AD420E">
        <w:t xml:space="preserve">Защита </w:t>
      </w:r>
      <w:r w:rsidR="00B03C41" w:rsidRPr="00AD420E">
        <w:t>не</w:t>
      </w:r>
      <w:r w:rsidR="00DD1B76" w:rsidRPr="00AD420E">
        <w:t>геостационарных спутниковых орбит как окружающей среды для устойчивого использования службами космической радиосвязи</w:t>
      </w:r>
      <w:r w:rsidR="00B03C41" w:rsidRPr="00AD420E">
        <w:t>"</w:t>
      </w:r>
      <w:r w:rsidRPr="00AD420E">
        <w:t xml:space="preserve">, доступный по ссылке с </w:t>
      </w:r>
      <w:r w:rsidR="00DD1B76" w:rsidRPr="00AD420E">
        <w:t xml:space="preserve">главной страницы </w:t>
      </w:r>
      <w:r w:rsidRPr="00AD420E">
        <w:t xml:space="preserve">веб-сайта </w:t>
      </w:r>
      <w:r w:rsidR="00DD1B76" w:rsidRPr="00AD420E">
        <w:t>МСЭ</w:t>
      </w:r>
      <w:r w:rsidRPr="00AD420E">
        <w:t>-R</w:t>
      </w:r>
      <w:r w:rsidR="00DD1B76" w:rsidRPr="00AD420E">
        <w:t xml:space="preserve"> и </w:t>
      </w:r>
      <w:r w:rsidRPr="00AD420E">
        <w:t xml:space="preserve">содержащий подборку ссылок на доступную и </w:t>
      </w:r>
      <w:r w:rsidR="00DD1B76" w:rsidRPr="00AD420E">
        <w:t xml:space="preserve">достоверную </w:t>
      </w:r>
      <w:r w:rsidRPr="00AD420E">
        <w:t>информацию по выше</w:t>
      </w:r>
      <w:r w:rsidR="00DD1B76" w:rsidRPr="00AD420E">
        <w:t xml:space="preserve">названным </w:t>
      </w:r>
      <w:r w:rsidRPr="00AD420E">
        <w:t>темам</w:t>
      </w:r>
      <w:r w:rsidR="00DD1B76" w:rsidRPr="00AD420E">
        <w:t>, полученную</w:t>
      </w:r>
      <w:r w:rsidRPr="00AD420E">
        <w:t xml:space="preserve"> от различных существующих экспертных групп</w:t>
      </w:r>
      <w:r w:rsidR="00DD1B76" w:rsidRPr="00AD420E">
        <w:t xml:space="preserve"> и учитывающую предложения </w:t>
      </w:r>
      <w:r w:rsidRPr="00AD420E">
        <w:t xml:space="preserve">администраций и членов </w:t>
      </w:r>
      <w:r w:rsidR="00DD1B76" w:rsidRPr="00AD420E">
        <w:t>С</w:t>
      </w:r>
      <w:r w:rsidRPr="00AD420E">
        <w:t>ектора. Например, в качестве источник</w:t>
      </w:r>
      <w:r w:rsidR="00DD1B76" w:rsidRPr="00AD420E">
        <w:t>а</w:t>
      </w:r>
      <w:r w:rsidRPr="00AD420E">
        <w:t xml:space="preserve"> данных об эфемеридах этот веб</w:t>
      </w:r>
      <w:r w:rsidR="00DD1B76" w:rsidRPr="00AD420E">
        <w:noBreakHyphen/>
      </w:r>
      <w:r w:rsidRPr="00AD420E">
        <w:t>сайт должен содержать ссылку на Организацию космических данных (</w:t>
      </w:r>
      <w:hyperlink r:id="rId18" w:tgtFrame="_blank" w:tooltip="https://www.space-data.org/sda/space-data-center-3/" w:history="1">
        <w:r w:rsidR="00DD1B76" w:rsidRPr="00AD420E">
          <w:rPr>
            <w:rStyle w:val="Hyperlink"/>
            <w:szCs w:val="24"/>
            <w:bdr w:val="none" w:sz="0" w:space="0" w:color="auto" w:frame="1"/>
            <w:shd w:val="clear" w:color="auto" w:fill="FFFFFF"/>
          </w:rPr>
          <w:t>Центр космических данных</w:t>
        </w:r>
        <w:r w:rsidRPr="00AD420E">
          <w:rPr>
            <w:rStyle w:val="Hyperlink"/>
            <w:szCs w:val="24"/>
            <w:bdr w:val="none" w:sz="0" w:space="0" w:color="auto" w:frame="1"/>
            <w:shd w:val="clear" w:color="auto" w:fill="FFFFFF"/>
          </w:rPr>
          <w:t xml:space="preserve"> – </w:t>
        </w:r>
        <w:r w:rsidR="00DD1B76" w:rsidRPr="00AD420E">
          <w:rPr>
            <w:rStyle w:val="Hyperlink"/>
            <w:szCs w:val="24"/>
            <w:bdr w:val="none" w:sz="0" w:space="0" w:color="auto" w:frame="1"/>
            <w:shd w:val="clear" w:color="auto" w:fill="FFFFFF"/>
          </w:rPr>
          <w:t>Ассоциация космических данных</w:t>
        </w:r>
        <w:r w:rsidRPr="00AD420E">
          <w:rPr>
            <w:rStyle w:val="Hyperlink"/>
            <w:szCs w:val="24"/>
            <w:bdr w:val="none" w:sz="0" w:space="0" w:color="auto" w:frame="1"/>
            <w:shd w:val="clear" w:color="auto" w:fill="FFFFFF"/>
          </w:rPr>
          <w:t xml:space="preserve"> (space-data.org</w:t>
        </w:r>
      </w:hyperlink>
      <w:r w:rsidRPr="00AD420E">
        <w:t xml:space="preserve">) и </w:t>
      </w:r>
      <w:r w:rsidR="00B03C41" w:rsidRPr="00AD420E">
        <w:t xml:space="preserve">портал </w:t>
      </w:r>
      <w:r w:rsidR="00DD1B76" w:rsidRPr="00AD420E">
        <w:t xml:space="preserve">Space Track </w:t>
      </w:r>
      <w:r w:rsidRPr="00AD420E">
        <w:t>(</w:t>
      </w:r>
      <w:hyperlink r:id="rId19" w:anchor="odr" w:tgtFrame="_blank" w:history="1">
        <w:r w:rsidRPr="00AD420E">
          <w:rPr>
            <w:rStyle w:val="Hyperlink"/>
            <w:szCs w:val="24"/>
            <w:bdr w:val="none" w:sz="0" w:space="0" w:color="auto" w:frame="1"/>
            <w:shd w:val="clear" w:color="auto" w:fill="FFFFFF"/>
          </w:rPr>
          <w:t>Space-Track.org</w:t>
        </w:r>
      </w:hyperlink>
      <w:r w:rsidRPr="00AD420E">
        <w:t xml:space="preserve">). Это обеспечило бы централизованное размещение </w:t>
      </w:r>
      <w:r w:rsidR="00DD1B76" w:rsidRPr="00AD420E">
        <w:t xml:space="preserve">соответствующей информации </w:t>
      </w:r>
      <w:r w:rsidRPr="00AD420E">
        <w:t xml:space="preserve">для членов </w:t>
      </w:r>
      <w:r w:rsidR="00DD1B76" w:rsidRPr="00AD420E">
        <w:t>МСЭ</w:t>
      </w:r>
      <w:r w:rsidRPr="00AD420E">
        <w:t xml:space="preserve">-R и общественности, пока </w:t>
      </w:r>
      <w:r w:rsidR="00DD1B76" w:rsidRPr="00AD420E">
        <w:t>МСЭ</w:t>
      </w:r>
      <w:r w:rsidRPr="00AD420E">
        <w:t>-R работает над технической рекомендацией.</w:t>
      </w:r>
    </w:p>
    <w:p w14:paraId="5FEDC76D" w14:textId="10563D9B" w:rsidR="00983024" w:rsidRPr="00AD420E" w:rsidRDefault="00C544F4" w:rsidP="00C544F4">
      <w:r w:rsidRPr="00AD420E">
        <w:t xml:space="preserve">В конце этого документа предлагается проект текста для включения в протокол </w:t>
      </w:r>
      <w:r w:rsidR="00F038FB" w:rsidRPr="00AD420E">
        <w:t>П</w:t>
      </w:r>
      <w:r w:rsidRPr="00AD420E">
        <w:t>ленарного</w:t>
      </w:r>
      <w:r w:rsidR="00AD420E" w:rsidRPr="00AD420E">
        <w:t> </w:t>
      </w:r>
      <w:r w:rsidRPr="00AD420E">
        <w:t>заседания ВКР-23, чтобы отразить это решение, если оно будет согласовано.</w:t>
      </w:r>
    </w:p>
    <w:p w14:paraId="400891AA" w14:textId="7C07F598" w:rsidR="00983024" w:rsidRPr="00AD420E" w:rsidRDefault="00B37D34" w:rsidP="00983024">
      <w:pPr>
        <w:pStyle w:val="Headingb"/>
        <w:rPr>
          <w:lang w:val="ru-RU"/>
        </w:rPr>
      </w:pPr>
      <w:r w:rsidRPr="00AD420E">
        <w:rPr>
          <w:lang w:val="ru-RU"/>
        </w:rPr>
        <w:t xml:space="preserve">Предлагаемый текст для включения в </w:t>
      </w:r>
      <w:r w:rsidRPr="00AD420E">
        <w:rPr>
          <w:caps/>
          <w:lang w:val="ru-RU"/>
        </w:rPr>
        <w:t>протокол пленарного заседания</w:t>
      </w:r>
      <w:r w:rsidRPr="00AD420E">
        <w:rPr>
          <w:lang w:val="ru-RU"/>
        </w:rPr>
        <w:t xml:space="preserve"> </w:t>
      </w:r>
      <w:r w:rsidR="00142E0D" w:rsidRPr="00AD420E">
        <w:rPr>
          <w:lang w:val="ru-RU"/>
        </w:rPr>
        <w:t>ВКР</w:t>
      </w:r>
      <w:r w:rsidR="00983024" w:rsidRPr="00AD420E">
        <w:rPr>
          <w:lang w:val="ru-RU"/>
        </w:rPr>
        <w:t xml:space="preserve">-23 </w:t>
      </w:r>
      <w:r w:rsidRPr="00AD420E">
        <w:rPr>
          <w:lang w:val="ru-RU"/>
        </w:rPr>
        <w:t>с целью реализации вышеуказанного предложения</w:t>
      </w:r>
    </w:p>
    <w:p w14:paraId="2A5BBBE7" w14:textId="1DBC44EF" w:rsidR="00B37D34" w:rsidRPr="00AD420E" w:rsidRDefault="00B03C41" w:rsidP="00B37D34">
      <w:pPr>
        <w:rPr>
          <w:i/>
          <w:iCs/>
        </w:rPr>
      </w:pPr>
      <w:r w:rsidRPr="00AD420E">
        <w:rPr>
          <w:i/>
        </w:rPr>
        <w:t>"</w:t>
      </w:r>
      <w:r w:rsidR="00B37D34" w:rsidRPr="00AD420E">
        <w:rPr>
          <w:i/>
        </w:rPr>
        <w:t xml:space="preserve">...В отношении содержания </w:t>
      </w:r>
      <w:r w:rsidRPr="00AD420E">
        <w:rPr>
          <w:i/>
        </w:rPr>
        <w:t xml:space="preserve">раздела </w:t>
      </w:r>
      <w:r w:rsidR="00B37D34" w:rsidRPr="00AD420E">
        <w:rPr>
          <w:i/>
        </w:rPr>
        <w:t xml:space="preserve">4.13 отчета Радиорегламентарного комитета </w:t>
      </w:r>
      <w:r w:rsidRPr="00AD420E">
        <w:rPr>
          <w:i/>
        </w:rPr>
        <w:t>п</w:t>
      </w:r>
      <w:r w:rsidR="00B37D34" w:rsidRPr="00AD420E">
        <w:rPr>
          <w:i/>
        </w:rPr>
        <w:t xml:space="preserve">о Резолюции </w:t>
      </w:r>
      <w:r w:rsidR="00B37D34" w:rsidRPr="00AD420E">
        <w:rPr>
          <w:b/>
          <w:bCs/>
          <w:i/>
        </w:rPr>
        <w:t>80 (Пересм. ВКР-07)</w:t>
      </w:r>
      <w:r w:rsidR="00B37D34" w:rsidRPr="00AD420E">
        <w:rPr>
          <w:i/>
        </w:rPr>
        <w:t xml:space="preserve"> в том, что касается вопроса о долгосрочной устойчивости космической деятельности, ВКР-23 приняла решение поручить соответствующим исследовательским </w:t>
      </w:r>
      <w:r w:rsidRPr="00AD420E">
        <w:rPr>
          <w:i/>
        </w:rPr>
        <w:t>комиссиям</w:t>
      </w:r>
      <w:r w:rsidR="00B37D34" w:rsidRPr="00AD420E">
        <w:rPr>
          <w:i/>
        </w:rPr>
        <w:t xml:space="preserve"> МСЭ-R в течение следующего цикла исследований провести необходимые исследования и в срочном и первоочередном порядке доработать новую техническую рекомендацию в отношении </w:t>
      </w:r>
      <w:r w:rsidRPr="00AD420E">
        <w:rPr>
          <w:i/>
        </w:rPr>
        <w:t>"</w:t>
      </w:r>
      <w:r w:rsidR="00B37D34" w:rsidRPr="00AD420E">
        <w:rPr>
          <w:i/>
        </w:rPr>
        <w:t xml:space="preserve">защиты </w:t>
      </w:r>
      <w:r w:rsidRPr="00AD420E">
        <w:rPr>
          <w:i/>
        </w:rPr>
        <w:t>не</w:t>
      </w:r>
      <w:r w:rsidR="00B37D34" w:rsidRPr="00AD420E">
        <w:rPr>
          <w:i/>
        </w:rPr>
        <w:t>геостационарных спутниковых орбит как окружающей среды для устойчивого использования службами космической радиосвязи</w:t>
      </w:r>
      <w:r w:rsidRPr="00AD420E">
        <w:rPr>
          <w:i/>
        </w:rPr>
        <w:t>"</w:t>
      </w:r>
      <w:r w:rsidR="00B37D34" w:rsidRPr="00AD420E">
        <w:rPr>
          <w:i/>
        </w:rPr>
        <w:t>, оценив и рассмотрев возможность включения в нее, среди прочего, руководящих указаний в отношении безопасных и эффективных стратегий вывода космических станций НГСО с орбиты по окончании срока их службы</w:t>
      </w:r>
      <w:r w:rsidR="00B37D34" w:rsidRPr="00AD420E">
        <w:rPr>
          <w:i/>
          <w:iCs/>
        </w:rPr>
        <w:t>.</w:t>
      </w:r>
    </w:p>
    <w:p w14:paraId="71B598EA" w14:textId="59F7A8D5" w:rsidR="00983024" w:rsidRPr="00AD420E" w:rsidRDefault="00B37D34" w:rsidP="00B37D34">
      <w:pPr>
        <w:rPr>
          <w:b/>
          <w:bCs/>
          <w:i/>
          <w:iCs/>
        </w:rPr>
      </w:pPr>
      <w:r w:rsidRPr="00AD420E">
        <w:rPr>
          <w:i/>
          <w:iCs/>
        </w:rPr>
        <w:t xml:space="preserve">В целях обеспечения централизованного доступа членов МСЭ-R и общественности к соответствующей информации, пока МСЭ-Р работает над технической рекомендацией, Директору Бюро радиосвязи поручено создать веб-сайт с названием </w:t>
      </w:r>
      <w:r w:rsidR="00B03C41" w:rsidRPr="00AD420E">
        <w:rPr>
          <w:i/>
          <w:iCs/>
        </w:rPr>
        <w:t>"</w:t>
      </w:r>
      <w:r w:rsidRPr="00AD420E">
        <w:rPr>
          <w:i/>
          <w:iCs/>
        </w:rPr>
        <w:t xml:space="preserve">Защита </w:t>
      </w:r>
      <w:r w:rsidR="00B03C41" w:rsidRPr="00AD420E">
        <w:rPr>
          <w:i/>
          <w:iCs/>
        </w:rPr>
        <w:t>не</w:t>
      </w:r>
      <w:r w:rsidRPr="00AD420E">
        <w:rPr>
          <w:i/>
          <w:iCs/>
        </w:rPr>
        <w:t>геостационарных спутниковых орбит как окружающей среды для устойчивого использования службами космической радиосвязи</w:t>
      </w:r>
      <w:r w:rsidR="00B03C41" w:rsidRPr="00AD420E">
        <w:rPr>
          <w:i/>
          <w:iCs/>
        </w:rPr>
        <w:t>"</w:t>
      </w:r>
      <w:r w:rsidRPr="00AD420E">
        <w:rPr>
          <w:i/>
          <w:iCs/>
        </w:rPr>
        <w:t>, доступный по ссылке с главной страницы веб-сайта МСЭ-R и содержащий подборку ссылок на доступную и достоверную информацию по вышеназванным темам, полученную от различных существующих экспертных групп и учитывающую предложения администраций и членов Сектора …</w:t>
      </w:r>
      <w:r w:rsidR="00B03C41" w:rsidRPr="00AD420E">
        <w:rPr>
          <w:i/>
          <w:iCs/>
        </w:rPr>
        <w:t>"</w:t>
      </w:r>
    </w:p>
    <w:p w14:paraId="5EB83EA5" w14:textId="77777777" w:rsidR="00983024" w:rsidRPr="00AD420E" w:rsidRDefault="00983024" w:rsidP="00411C49">
      <w:pPr>
        <w:pStyle w:val="Reasons"/>
      </w:pPr>
    </w:p>
    <w:p w14:paraId="5D4820AC" w14:textId="77777777" w:rsidR="00983024" w:rsidRPr="00AD420E" w:rsidRDefault="00983024">
      <w:pPr>
        <w:jc w:val="center"/>
      </w:pPr>
      <w:r w:rsidRPr="00AD420E">
        <w:t>______________</w:t>
      </w:r>
    </w:p>
    <w:sectPr w:rsidR="00983024" w:rsidRPr="00AD420E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3920" w14:textId="77777777" w:rsidR="00F72D3E" w:rsidRDefault="00F72D3E">
      <w:r>
        <w:separator/>
      </w:r>
    </w:p>
  </w:endnote>
  <w:endnote w:type="continuationSeparator" w:id="0">
    <w:p w14:paraId="31534B74" w14:textId="77777777" w:rsidR="00F72D3E" w:rsidRDefault="00F7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DA8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34EE18" w14:textId="5E690FA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420E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5E3" w14:textId="5DB1270D" w:rsidR="00567276" w:rsidRPr="007B4B14" w:rsidRDefault="00AD420E" w:rsidP="000B16A7">
    <w:pPr>
      <w:pStyle w:val="Footer"/>
      <w:spacing w:before="240"/>
      <w:rPr>
        <w:lang w:val="pt-BR"/>
      </w:rPr>
    </w:pPr>
    <w:r>
      <w:fldChar w:fldCharType="begin"/>
    </w:r>
    <w:r w:rsidRPr="007B4B14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P:\RUS\ITU-R\CONF-R\CMR23\000\044ADD26ADD01R.docx</w:t>
    </w:r>
    <w:r>
      <w:fldChar w:fldCharType="end"/>
    </w:r>
    <w:r w:rsidRPr="007B4B14">
      <w:rPr>
        <w:lang w:val="pt-BR"/>
      </w:rPr>
      <w:t xml:space="preserve"> (</w:t>
    </w:r>
    <w:r>
      <w:t>529468</w:t>
    </w:r>
    <w:r w:rsidRPr="007B4B14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EF1" w14:textId="3EB78910" w:rsidR="00567276" w:rsidRPr="007B4B14" w:rsidRDefault="00567276" w:rsidP="00FB67E5">
    <w:pPr>
      <w:pStyle w:val="Footer"/>
      <w:rPr>
        <w:lang w:val="pt-BR"/>
      </w:rPr>
    </w:pPr>
    <w:r>
      <w:fldChar w:fldCharType="begin"/>
    </w:r>
    <w:r w:rsidRPr="007B4B14">
      <w:rPr>
        <w:lang w:val="pt-BR"/>
      </w:rPr>
      <w:instrText xml:space="preserve"> FILENAME \p  \* MERGEFORMAT </w:instrText>
    </w:r>
    <w:r>
      <w:fldChar w:fldCharType="separate"/>
    </w:r>
    <w:r w:rsidR="00AD420E">
      <w:rPr>
        <w:lang w:val="pt-BR"/>
      </w:rPr>
      <w:t>P:\RUS\ITU-R\CONF-R\CMR23\000\044ADD26ADD01R.docx</w:t>
    </w:r>
    <w:r>
      <w:fldChar w:fldCharType="end"/>
    </w:r>
    <w:r w:rsidR="000B16A7" w:rsidRPr="007B4B14">
      <w:rPr>
        <w:lang w:val="pt-BR"/>
      </w:rPr>
      <w:t xml:space="preserve"> (</w:t>
    </w:r>
    <w:r w:rsidR="00AD420E">
      <w:t>529468</w:t>
    </w:r>
    <w:r w:rsidR="000B16A7" w:rsidRPr="007B4B14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BB31" w14:textId="77777777" w:rsidR="00F72D3E" w:rsidRDefault="00F72D3E">
      <w:r>
        <w:rPr>
          <w:b/>
        </w:rPr>
        <w:t>_______________</w:t>
      </w:r>
    </w:p>
  </w:footnote>
  <w:footnote w:type="continuationSeparator" w:id="0">
    <w:p w14:paraId="37B888DF" w14:textId="77777777" w:rsidR="00F72D3E" w:rsidRDefault="00F7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8B2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51E68">
      <w:rPr>
        <w:noProof/>
      </w:rPr>
      <w:t>3</w:t>
    </w:r>
    <w:r>
      <w:fldChar w:fldCharType="end"/>
    </w:r>
  </w:p>
  <w:p w14:paraId="75B29C5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44(Add.26)(Add.1)-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7754981">
    <w:abstractNumId w:val="0"/>
  </w:num>
  <w:num w:numId="2" w16cid:durableId="9931435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15D9"/>
    <w:rsid w:val="000A0EF3"/>
    <w:rsid w:val="000B16A7"/>
    <w:rsid w:val="000C3F55"/>
    <w:rsid w:val="000F33D8"/>
    <w:rsid w:val="000F39B4"/>
    <w:rsid w:val="00113D0B"/>
    <w:rsid w:val="001210BC"/>
    <w:rsid w:val="001226EC"/>
    <w:rsid w:val="00123B68"/>
    <w:rsid w:val="00124C09"/>
    <w:rsid w:val="00126F2E"/>
    <w:rsid w:val="00142E0D"/>
    <w:rsid w:val="00146961"/>
    <w:rsid w:val="001521AE"/>
    <w:rsid w:val="001A5585"/>
    <w:rsid w:val="001D46DF"/>
    <w:rsid w:val="001E5FB4"/>
    <w:rsid w:val="00202CA0"/>
    <w:rsid w:val="00230582"/>
    <w:rsid w:val="00236560"/>
    <w:rsid w:val="002449AA"/>
    <w:rsid w:val="00245A1F"/>
    <w:rsid w:val="00281298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E6D06"/>
    <w:rsid w:val="003F0078"/>
    <w:rsid w:val="00410511"/>
    <w:rsid w:val="00434A7C"/>
    <w:rsid w:val="0045143A"/>
    <w:rsid w:val="00451E68"/>
    <w:rsid w:val="004973CB"/>
    <w:rsid w:val="004A58F4"/>
    <w:rsid w:val="004B716F"/>
    <w:rsid w:val="004C1369"/>
    <w:rsid w:val="004C47ED"/>
    <w:rsid w:val="004C6D0B"/>
    <w:rsid w:val="004F3B0D"/>
    <w:rsid w:val="00511288"/>
    <w:rsid w:val="0051315E"/>
    <w:rsid w:val="005144A9"/>
    <w:rsid w:val="00514E1F"/>
    <w:rsid w:val="00521B1D"/>
    <w:rsid w:val="005305D5"/>
    <w:rsid w:val="00534411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78AC"/>
    <w:rsid w:val="00692C06"/>
    <w:rsid w:val="006A6E9B"/>
    <w:rsid w:val="0076228A"/>
    <w:rsid w:val="00763F4F"/>
    <w:rsid w:val="00775720"/>
    <w:rsid w:val="007917AE"/>
    <w:rsid w:val="007A08B5"/>
    <w:rsid w:val="007B4B14"/>
    <w:rsid w:val="007E7FDF"/>
    <w:rsid w:val="00811633"/>
    <w:rsid w:val="00812452"/>
    <w:rsid w:val="00815749"/>
    <w:rsid w:val="00872FC8"/>
    <w:rsid w:val="008B0DB1"/>
    <w:rsid w:val="008B2679"/>
    <w:rsid w:val="008B43F2"/>
    <w:rsid w:val="008C3257"/>
    <w:rsid w:val="008C401C"/>
    <w:rsid w:val="008D2D65"/>
    <w:rsid w:val="009106FD"/>
    <w:rsid w:val="009119CC"/>
    <w:rsid w:val="00917C0A"/>
    <w:rsid w:val="00941A02"/>
    <w:rsid w:val="00966C93"/>
    <w:rsid w:val="00983024"/>
    <w:rsid w:val="00987FA4"/>
    <w:rsid w:val="00987FFA"/>
    <w:rsid w:val="009B5CC2"/>
    <w:rsid w:val="009D14D1"/>
    <w:rsid w:val="009D3D63"/>
    <w:rsid w:val="009E5FC8"/>
    <w:rsid w:val="00A117A3"/>
    <w:rsid w:val="00A138D0"/>
    <w:rsid w:val="00A141AF"/>
    <w:rsid w:val="00A2044F"/>
    <w:rsid w:val="00A31E38"/>
    <w:rsid w:val="00A4600A"/>
    <w:rsid w:val="00A57C04"/>
    <w:rsid w:val="00A61057"/>
    <w:rsid w:val="00A710E7"/>
    <w:rsid w:val="00A81026"/>
    <w:rsid w:val="00A97EC0"/>
    <w:rsid w:val="00AC66E6"/>
    <w:rsid w:val="00AD420E"/>
    <w:rsid w:val="00B03C41"/>
    <w:rsid w:val="00B24E60"/>
    <w:rsid w:val="00B37D34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44F4"/>
    <w:rsid w:val="00C56E7A"/>
    <w:rsid w:val="00C779CE"/>
    <w:rsid w:val="00C916AF"/>
    <w:rsid w:val="00CC47C6"/>
    <w:rsid w:val="00CC4DE6"/>
    <w:rsid w:val="00CE5E47"/>
    <w:rsid w:val="00CF020F"/>
    <w:rsid w:val="00D318AC"/>
    <w:rsid w:val="00D32C53"/>
    <w:rsid w:val="00D53715"/>
    <w:rsid w:val="00D61979"/>
    <w:rsid w:val="00D7331A"/>
    <w:rsid w:val="00D92721"/>
    <w:rsid w:val="00DD1B76"/>
    <w:rsid w:val="00DE2EBA"/>
    <w:rsid w:val="00E2253F"/>
    <w:rsid w:val="00E4204E"/>
    <w:rsid w:val="00E43E99"/>
    <w:rsid w:val="00E5155F"/>
    <w:rsid w:val="00E65919"/>
    <w:rsid w:val="00E976C1"/>
    <w:rsid w:val="00EA0C0C"/>
    <w:rsid w:val="00EB66F7"/>
    <w:rsid w:val="00EF43E7"/>
    <w:rsid w:val="00F038FB"/>
    <w:rsid w:val="00F1578A"/>
    <w:rsid w:val="00F21A03"/>
    <w:rsid w:val="00F33B22"/>
    <w:rsid w:val="00F56DE1"/>
    <w:rsid w:val="00F65316"/>
    <w:rsid w:val="00F65C19"/>
    <w:rsid w:val="00F72D3E"/>
    <w:rsid w:val="00F761D2"/>
    <w:rsid w:val="00F916D5"/>
    <w:rsid w:val="00F97203"/>
    <w:rsid w:val="00FB67E5"/>
    <w:rsid w:val="00FC63FD"/>
    <w:rsid w:val="00FD18DB"/>
    <w:rsid w:val="00FD51E3"/>
    <w:rsid w:val="00FE344F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85C6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973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105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5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511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511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50/en" TargetMode="External"/><Relationship Id="rId18" Type="http://schemas.openxmlformats.org/officeDocument/2006/relationships/hyperlink" Target="https://ddec1-0-en-ctp.trendmicro.com/wis/clicktime/v1/query?url=https%3a%2f%2fwww.space%2ddata.org%2fsda%2fspace%2ddata%2dcenter%2d3%2f&amp;umid=a04f8eab-ff69-43a4-84da-347369e71f47&amp;auth=b755b99f5b9b8eff84f004a403ed9f3004e00b1e-99958f7303767c53375fb874d7b858f6cee7bd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unoosa.org/oosa/en/ourwork/topics/space-debris/compendium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oosa.org/documents/pdf/spacelaw/sd/R-REC-S1003-2-201012-IPDF-R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23-WRC23-C-0050/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space-track.org/document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6-WRC19-C-0015/e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R23-WRC23-C-0044!A26-A1!MSW-R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50488-E1CC-4285-AECA-F9B28040F40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FB19D-7639-4D1E-BEB1-C52680C5EB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1040</Words>
  <Characters>8243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R23-WRC23-C-0044!A26-A1!MSW-R</vt:lpstr>
    </vt:vector>
  </TitlesOfParts>
  <Manager>General Secretariat - Pool</Manager>
  <Company>International Telecommunication Union (ITU)</Company>
  <LinksUpToDate>false</LinksUpToDate>
  <CharactersWithSpaces>9265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R23-WRC23-C-0044!A26-A1!MSW-R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18</cp:revision>
  <cp:lastPrinted>2003-06-17T08:22:00Z</cp:lastPrinted>
  <dcterms:created xsi:type="dcterms:W3CDTF">2023-10-25T12:25:00Z</dcterms:created>
  <dcterms:modified xsi:type="dcterms:W3CDTF">2023-11-14T09:30:00Z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