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103"/>
        <w:gridCol w:w="1134"/>
        <w:gridCol w:w="2234"/>
      </w:tblGrid>
      <w:tr w:rsidR="00F467B6" w14:paraId="478EF867" w14:textId="77777777" w:rsidTr="00F467B6">
        <w:trPr>
          <w:cantSplit/>
        </w:trPr>
        <w:tc>
          <w:tcPr>
            <w:tcW w:w="1560" w:type="dxa"/>
            <w:vAlign w:val="center"/>
          </w:tcPr>
          <w:p w14:paraId="27ED2772"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6917458F" wp14:editId="3CD4754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500F0E44"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6CA315FA"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3DA35DE9" wp14:editId="3F5693EE">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1A29980B" w14:textId="77777777" w:rsidTr="009063B1">
        <w:trPr>
          <w:cantSplit/>
        </w:trPr>
        <w:tc>
          <w:tcPr>
            <w:tcW w:w="6663" w:type="dxa"/>
            <w:gridSpan w:val="2"/>
            <w:tcBorders>
              <w:bottom w:val="single" w:sz="12" w:space="0" w:color="auto"/>
            </w:tcBorders>
          </w:tcPr>
          <w:p w14:paraId="52DC6680" w14:textId="77777777" w:rsidR="00622560" w:rsidRPr="00617BE4" w:rsidRDefault="00622560">
            <w:pPr>
              <w:spacing w:after="48" w:line="240" w:lineRule="atLeast"/>
              <w:rPr>
                <w:b/>
                <w:smallCaps/>
                <w:szCs w:val="24"/>
              </w:rPr>
            </w:pPr>
            <w:bookmarkStart w:id="3" w:name="dhead"/>
          </w:p>
        </w:tc>
        <w:tc>
          <w:tcPr>
            <w:tcW w:w="3368" w:type="dxa"/>
            <w:gridSpan w:val="2"/>
            <w:tcBorders>
              <w:bottom w:val="single" w:sz="12" w:space="0" w:color="auto"/>
            </w:tcBorders>
          </w:tcPr>
          <w:p w14:paraId="6C552998" w14:textId="77777777" w:rsidR="00622560" w:rsidRPr="00622560" w:rsidRDefault="00622560" w:rsidP="00622560">
            <w:pPr>
              <w:spacing w:before="0" w:line="240" w:lineRule="atLeast"/>
              <w:rPr>
                <w:rFonts w:ascii="Verdana" w:hAnsi="Verdana"/>
                <w:sz w:val="20"/>
                <w:szCs w:val="24"/>
              </w:rPr>
            </w:pPr>
          </w:p>
        </w:tc>
      </w:tr>
      <w:tr w:rsidR="00622560" w:rsidRPr="00C324A8" w14:paraId="01E72C74" w14:textId="77777777" w:rsidTr="009063B1">
        <w:trPr>
          <w:cantSplit/>
        </w:trPr>
        <w:tc>
          <w:tcPr>
            <w:tcW w:w="6663" w:type="dxa"/>
            <w:gridSpan w:val="2"/>
            <w:tcBorders>
              <w:top w:val="single" w:sz="12" w:space="0" w:color="auto"/>
            </w:tcBorders>
          </w:tcPr>
          <w:p w14:paraId="48BAA028" w14:textId="77777777" w:rsidR="00622560" w:rsidRPr="00CB4E5A" w:rsidRDefault="00622560" w:rsidP="001B6360">
            <w:pPr>
              <w:spacing w:line="240" w:lineRule="atLeast"/>
              <w:rPr>
                <w:rFonts w:ascii="Verdana" w:hAnsi="Verdana"/>
                <w:b/>
                <w:bCs/>
                <w:sz w:val="20"/>
              </w:rPr>
            </w:pPr>
          </w:p>
        </w:tc>
        <w:tc>
          <w:tcPr>
            <w:tcW w:w="3368" w:type="dxa"/>
            <w:gridSpan w:val="2"/>
            <w:tcBorders>
              <w:top w:val="single" w:sz="12" w:space="0" w:color="auto"/>
            </w:tcBorders>
          </w:tcPr>
          <w:p w14:paraId="3A9F0748" w14:textId="77777777" w:rsidR="00622560" w:rsidRPr="00CB4E5A" w:rsidRDefault="00622560" w:rsidP="001B6360">
            <w:pPr>
              <w:spacing w:line="240" w:lineRule="atLeast"/>
              <w:rPr>
                <w:rFonts w:ascii="Verdana" w:hAnsi="Verdana"/>
                <w:b/>
                <w:bCs/>
                <w:sz w:val="20"/>
              </w:rPr>
            </w:pPr>
          </w:p>
        </w:tc>
      </w:tr>
      <w:tr w:rsidR="00622560" w:rsidRPr="00C324A8" w14:paraId="3C72CEB1" w14:textId="77777777" w:rsidTr="009063B1">
        <w:trPr>
          <w:cantSplit/>
          <w:trHeight w:val="23"/>
        </w:trPr>
        <w:tc>
          <w:tcPr>
            <w:tcW w:w="6663" w:type="dxa"/>
            <w:gridSpan w:val="2"/>
          </w:tcPr>
          <w:p w14:paraId="1CA102B5"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368" w:type="dxa"/>
            <w:gridSpan w:val="2"/>
          </w:tcPr>
          <w:p w14:paraId="67F1A5CE"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44 (Add.</w:t>
            </w:r>
            <w:proofErr w:type="gramStart"/>
            <w:r>
              <w:rPr>
                <w:rFonts w:ascii="Verdana" w:hAnsi="Verdana"/>
                <w:b/>
                <w:sz w:val="20"/>
              </w:rPr>
              <w:t>22)(</w:t>
            </w:r>
            <w:proofErr w:type="gramEnd"/>
            <w:r>
              <w:rPr>
                <w:rFonts w:ascii="Verdana" w:hAnsi="Verdana"/>
                <w:b/>
                <w:sz w:val="20"/>
              </w:rPr>
              <w:t>Add.11)</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6BD37825" w14:textId="77777777" w:rsidTr="009063B1">
        <w:trPr>
          <w:cantSplit/>
          <w:trHeight w:val="23"/>
        </w:trPr>
        <w:tc>
          <w:tcPr>
            <w:tcW w:w="6663" w:type="dxa"/>
            <w:gridSpan w:val="2"/>
          </w:tcPr>
          <w:p w14:paraId="1B7023A3" w14:textId="77777777" w:rsidR="008221A4" w:rsidRPr="00C324A8" w:rsidRDefault="008221A4" w:rsidP="00A466E6">
            <w:pPr>
              <w:spacing w:before="0"/>
              <w:rPr>
                <w:rFonts w:ascii="Verdana" w:hAnsi="Verdana"/>
                <w:b/>
                <w:smallCaps/>
                <w:sz w:val="20"/>
              </w:rPr>
            </w:pPr>
          </w:p>
        </w:tc>
        <w:tc>
          <w:tcPr>
            <w:tcW w:w="3368" w:type="dxa"/>
            <w:gridSpan w:val="2"/>
          </w:tcPr>
          <w:p w14:paraId="3813D4B2"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13</w:t>
            </w:r>
            <w:r w:rsidRPr="000273B7">
              <w:rPr>
                <w:rFonts w:ascii="Verdana" w:hAnsi="Verdana"/>
                <w:b/>
                <w:bCs/>
                <w:sz w:val="20"/>
              </w:rPr>
              <w:t>日</w:t>
            </w:r>
          </w:p>
        </w:tc>
      </w:tr>
      <w:tr w:rsidR="008221A4" w:rsidRPr="00C324A8" w14:paraId="41D0D650" w14:textId="77777777" w:rsidTr="009063B1">
        <w:trPr>
          <w:cantSplit/>
          <w:trHeight w:val="23"/>
        </w:trPr>
        <w:tc>
          <w:tcPr>
            <w:tcW w:w="6663" w:type="dxa"/>
            <w:gridSpan w:val="2"/>
          </w:tcPr>
          <w:p w14:paraId="2AB50839" w14:textId="77777777" w:rsidR="008221A4" w:rsidRPr="00CB4E5A" w:rsidRDefault="008221A4" w:rsidP="00A466E6">
            <w:pPr>
              <w:spacing w:before="0"/>
              <w:rPr>
                <w:rFonts w:ascii="Verdana" w:hAnsi="Verdana"/>
                <w:b/>
                <w:bCs/>
                <w:sz w:val="20"/>
              </w:rPr>
            </w:pPr>
          </w:p>
        </w:tc>
        <w:tc>
          <w:tcPr>
            <w:tcW w:w="3368" w:type="dxa"/>
            <w:gridSpan w:val="2"/>
          </w:tcPr>
          <w:p w14:paraId="7E093205"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2806328F" w14:textId="77777777" w:rsidTr="00FE20CB">
        <w:trPr>
          <w:cantSplit/>
          <w:trHeight w:val="23"/>
        </w:trPr>
        <w:tc>
          <w:tcPr>
            <w:tcW w:w="10031" w:type="dxa"/>
            <w:gridSpan w:val="4"/>
          </w:tcPr>
          <w:p w14:paraId="03BA9581" w14:textId="77777777" w:rsidR="008221A4" w:rsidRDefault="008221A4" w:rsidP="008221A4">
            <w:pPr>
              <w:spacing w:before="0" w:line="240" w:lineRule="atLeast"/>
              <w:rPr>
                <w:rFonts w:ascii="Verdana" w:hAnsi="Verdana"/>
                <w:b/>
                <w:bCs/>
                <w:sz w:val="20"/>
              </w:rPr>
            </w:pPr>
          </w:p>
        </w:tc>
      </w:tr>
      <w:tr w:rsidR="008221A4" w14:paraId="55EE1DBC" w14:textId="77777777">
        <w:trPr>
          <w:cantSplit/>
        </w:trPr>
        <w:tc>
          <w:tcPr>
            <w:tcW w:w="10031" w:type="dxa"/>
            <w:gridSpan w:val="4"/>
          </w:tcPr>
          <w:p w14:paraId="10CE5060" w14:textId="77777777"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75A58A1C" w14:textId="77777777">
        <w:trPr>
          <w:cantSplit/>
        </w:trPr>
        <w:tc>
          <w:tcPr>
            <w:tcW w:w="10031" w:type="dxa"/>
            <w:gridSpan w:val="4"/>
          </w:tcPr>
          <w:p w14:paraId="2AF78B3E" w14:textId="00D3AEFB" w:rsidR="008221A4" w:rsidRDefault="00AF29BC" w:rsidP="008221A4">
            <w:pPr>
              <w:pStyle w:val="Title1"/>
            </w:pPr>
            <w:bookmarkStart w:id="5" w:name="dtitle1" w:colFirst="0" w:colLast="0"/>
            <w:bookmarkEnd w:id="4"/>
            <w:proofErr w:type="spellStart"/>
            <w:r w:rsidRPr="00042B48">
              <w:rPr>
                <w:rFonts w:hint="eastAsia"/>
              </w:rPr>
              <w:t>有关大会工作的提案</w:t>
            </w:r>
            <w:proofErr w:type="spellEnd"/>
          </w:p>
        </w:tc>
      </w:tr>
      <w:tr w:rsidR="008221A4" w14:paraId="072F14D2" w14:textId="77777777">
        <w:trPr>
          <w:cantSplit/>
        </w:trPr>
        <w:tc>
          <w:tcPr>
            <w:tcW w:w="10031" w:type="dxa"/>
            <w:gridSpan w:val="4"/>
          </w:tcPr>
          <w:p w14:paraId="6AB0440A" w14:textId="77777777" w:rsidR="008221A4" w:rsidRDefault="008221A4" w:rsidP="008221A4">
            <w:pPr>
              <w:pStyle w:val="Title2"/>
            </w:pPr>
            <w:bookmarkStart w:id="6" w:name="dtitle2" w:colFirst="0" w:colLast="0"/>
            <w:bookmarkEnd w:id="5"/>
          </w:p>
        </w:tc>
      </w:tr>
      <w:tr w:rsidR="008221A4" w14:paraId="57F3FF29" w14:textId="77777777">
        <w:trPr>
          <w:cantSplit/>
        </w:trPr>
        <w:tc>
          <w:tcPr>
            <w:tcW w:w="10031" w:type="dxa"/>
            <w:gridSpan w:val="4"/>
          </w:tcPr>
          <w:p w14:paraId="343E5FF5" w14:textId="77777777" w:rsidR="008221A4" w:rsidRDefault="008221A4" w:rsidP="008221A4">
            <w:pPr>
              <w:pStyle w:val="Agendaitem"/>
            </w:pPr>
            <w:bookmarkStart w:id="7" w:name="dtitle3" w:colFirst="0" w:colLast="0"/>
            <w:bookmarkEnd w:id="6"/>
            <w:r w:rsidRPr="000273B7">
              <w:t>议项</w:t>
            </w:r>
            <w:r w:rsidRPr="000273B7">
              <w:t>7(I)</w:t>
            </w:r>
          </w:p>
        </w:tc>
      </w:tr>
    </w:tbl>
    <w:bookmarkEnd w:id="7"/>
    <w:p w14:paraId="4690BAD6" w14:textId="77777777" w:rsidR="00550420" w:rsidRPr="001D4EC0" w:rsidRDefault="0021667D" w:rsidP="001D4EC0">
      <w:pPr>
        <w:rPr>
          <w:lang w:eastAsia="zh-CN"/>
        </w:rPr>
      </w:pPr>
      <w:r w:rsidRPr="001D4EC0">
        <w:rPr>
          <w:lang w:val="en-US" w:eastAsia="zh-CN"/>
        </w:rPr>
        <w:t>7</w:t>
      </w:r>
      <w:r w:rsidRPr="001D4EC0">
        <w:rPr>
          <w:lang w:val="en-US" w:eastAsia="zh-CN"/>
        </w:rPr>
        <w:tab/>
      </w:r>
      <w:r w:rsidRPr="00D73CEC">
        <w:rPr>
          <w:rFonts w:hint="eastAsia"/>
          <w:lang w:val="en-US" w:eastAsia="zh-CN"/>
        </w:rPr>
        <w:t>根据第</w:t>
      </w:r>
      <w:r w:rsidRPr="00D73CEC">
        <w:rPr>
          <w:rFonts w:hint="eastAsia"/>
          <w:b/>
          <w:bCs/>
          <w:lang w:val="en-US" w:eastAsia="zh-CN"/>
        </w:rPr>
        <w:t>86</w:t>
      </w:r>
      <w:r w:rsidRPr="00D73CEC">
        <w:rPr>
          <w:rFonts w:hint="eastAsia"/>
          <w:lang w:val="en-US" w:eastAsia="zh-CN"/>
        </w:rPr>
        <w:t>号决议</w:t>
      </w:r>
      <w:r w:rsidRPr="00D73CEC">
        <w:rPr>
          <w:rFonts w:hint="eastAsia"/>
          <w:b/>
          <w:bCs/>
          <w:lang w:val="en-US" w:eastAsia="zh-CN"/>
        </w:rPr>
        <w:t>（</w:t>
      </w:r>
      <w:r w:rsidRPr="005D2C0B">
        <w:rPr>
          <w:b/>
          <w:lang w:eastAsia="zh-CN"/>
        </w:rPr>
        <w:t>WRC</w:t>
      </w:r>
      <w:r>
        <w:rPr>
          <w:rFonts w:hint="eastAsia"/>
          <w:b/>
          <w:lang w:eastAsia="zh-CN"/>
        </w:rPr>
        <w:t>-</w:t>
      </w:r>
      <w:r w:rsidRPr="005D2C0B">
        <w:rPr>
          <w:b/>
          <w:lang w:eastAsia="zh-CN"/>
        </w:rPr>
        <w:t>07</w:t>
      </w:r>
      <w:r w:rsidRPr="00D73CEC">
        <w:rPr>
          <w:rFonts w:hint="eastAsia"/>
          <w:b/>
          <w:bCs/>
          <w:lang w:val="en-US" w:eastAsia="zh-CN"/>
        </w:rPr>
        <w:t>，修订版）</w:t>
      </w:r>
      <w:r w:rsidRPr="00D73CEC">
        <w:rPr>
          <w:rFonts w:hint="eastAsia"/>
          <w:lang w:val="en-US" w:eastAsia="zh-CN"/>
        </w:rPr>
        <w:t>，考虑为回应全权代表大会</w:t>
      </w:r>
      <w:r>
        <w:rPr>
          <w:rFonts w:hint="eastAsia"/>
          <w:lang w:val="en-US" w:eastAsia="zh-CN"/>
        </w:rPr>
        <w:t>关于</w:t>
      </w:r>
      <w:r w:rsidRPr="00D73CEC">
        <w:rPr>
          <w:rFonts w:hint="eastAsia"/>
          <w:lang w:val="en-US" w:eastAsia="zh-CN"/>
        </w:rPr>
        <w:t>卫星网络频率指配的提前公布、协调、通知和登记程序</w:t>
      </w:r>
      <w:r>
        <w:rPr>
          <w:rFonts w:hint="eastAsia"/>
          <w:lang w:val="en-US" w:eastAsia="zh-CN"/>
        </w:rPr>
        <w:t>的</w:t>
      </w:r>
      <w:r w:rsidRPr="00D73CEC">
        <w:rPr>
          <w:rFonts w:hint="eastAsia"/>
          <w:lang w:val="en-US" w:eastAsia="zh-CN"/>
        </w:rPr>
        <w:t>第</w:t>
      </w:r>
      <w:r w:rsidRPr="00D73CEC">
        <w:rPr>
          <w:rFonts w:hint="eastAsia"/>
          <w:lang w:val="en-US" w:eastAsia="zh-CN"/>
        </w:rPr>
        <w:t>86</w:t>
      </w:r>
      <w:r w:rsidRPr="00D73CEC">
        <w:rPr>
          <w:rFonts w:hint="eastAsia"/>
          <w:lang w:val="en-US" w:eastAsia="zh-CN"/>
        </w:rPr>
        <w:t>号决议（</w:t>
      </w:r>
      <w:r w:rsidRPr="00D73CEC">
        <w:rPr>
          <w:rFonts w:hint="eastAsia"/>
          <w:lang w:val="en-US" w:eastAsia="zh-CN"/>
        </w:rPr>
        <w:t>2002</w:t>
      </w:r>
      <w:r w:rsidRPr="00D73CEC">
        <w:rPr>
          <w:rFonts w:hint="eastAsia"/>
          <w:lang w:val="en-US" w:eastAsia="zh-CN"/>
        </w:rPr>
        <w:t>年，马拉喀什，修订版）而可能做出的修改，以便为合理、高效和经济地使用无线电频率及任何相关联轨道（包括对地静止卫星轨道）</w:t>
      </w:r>
      <w:proofErr w:type="gramStart"/>
      <w:r w:rsidRPr="00D73CEC">
        <w:rPr>
          <w:rFonts w:hint="eastAsia"/>
          <w:lang w:val="en-US" w:eastAsia="zh-CN"/>
        </w:rPr>
        <w:t>提供便利</w:t>
      </w:r>
      <w:r>
        <w:rPr>
          <w:rFonts w:hint="eastAsia"/>
          <w:lang w:eastAsia="zh-CN"/>
        </w:rPr>
        <w:t>；</w:t>
      </w:r>
      <w:proofErr w:type="gramEnd"/>
    </w:p>
    <w:p w14:paraId="395C6FA5" w14:textId="50220165" w:rsidR="00550420" w:rsidRPr="009A5BC8" w:rsidRDefault="0021667D" w:rsidP="009A5BC8">
      <w:pPr>
        <w:rPr>
          <w:lang w:eastAsia="zh-CN"/>
        </w:rPr>
      </w:pPr>
      <w:r w:rsidRPr="003E4D1F">
        <w:rPr>
          <w:lang w:eastAsia="zh-CN"/>
        </w:rPr>
        <w:t>7(</w:t>
      </w:r>
      <w:r>
        <w:rPr>
          <w:lang w:eastAsia="zh-CN"/>
        </w:rPr>
        <w:t>I</w:t>
      </w:r>
      <w:r w:rsidRPr="003E4D1F">
        <w:rPr>
          <w:lang w:eastAsia="zh-CN"/>
        </w:rPr>
        <w:t>)</w:t>
      </w:r>
      <w:r w:rsidRPr="003E4D1F">
        <w:rPr>
          <w:lang w:eastAsia="zh-CN"/>
        </w:rPr>
        <w:tab/>
      </w:r>
      <w:r w:rsidRPr="004958D1">
        <w:rPr>
          <w:rFonts w:hint="eastAsia"/>
          <w:lang w:eastAsia="zh-CN"/>
        </w:rPr>
        <w:t>议题</w:t>
      </w:r>
      <w:r w:rsidRPr="004958D1">
        <w:rPr>
          <w:lang w:eastAsia="zh-CN"/>
        </w:rPr>
        <w:t>I</w:t>
      </w:r>
      <w:r w:rsidR="00395CF0" w:rsidRPr="004958D1">
        <w:rPr>
          <w:lang w:eastAsia="zh-CN"/>
        </w:rPr>
        <w:t xml:space="preserve"> -</w:t>
      </w:r>
      <w:r w:rsidRPr="004958D1">
        <w:rPr>
          <w:rFonts w:hint="eastAsia"/>
          <w:lang w:eastAsia="zh-CN"/>
        </w:rPr>
        <w:t>《无线电规则》附录</w:t>
      </w:r>
      <w:r w:rsidRPr="004958D1">
        <w:rPr>
          <w:rFonts w:hint="eastAsia"/>
          <w:b/>
          <w:bCs/>
          <w:lang w:eastAsia="zh-CN"/>
        </w:rPr>
        <w:t>30B</w:t>
      </w:r>
      <w:r w:rsidRPr="004958D1">
        <w:rPr>
          <w:rFonts w:hint="eastAsia"/>
          <w:lang w:eastAsia="zh-CN"/>
        </w:rPr>
        <w:t>下的特别协议</w:t>
      </w:r>
    </w:p>
    <w:p w14:paraId="64BE1579" w14:textId="065F5303" w:rsidR="007E05CE" w:rsidRPr="00F83635" w:rsidRDefault="00AE180B" w:rsidP="007E05CE">
      <w:pPr>
        <w:pStyle w:val="Headingb"/>
        <w:rPr>
          <w:lang w:eastAsia="zh-CN"/>
        </w:rPr>
      </w:pPr>
      <w:r w:rsidRPr="00E23B4D">
        <w:rPr>
          <w:rFonts w:hint="eastAsia"/>
          <w:lang w:val="en-US" w:eastAsia="zh-CN"/>
        </w:rPr>
        <w:t>背景</w:t>
      </w:r>
    </w:p>
    <w:p w14:paraId="6B4AB359" w14:textId="570880FA" w:rsidR="007E05CE" w:rsidRPr="00EB010E" w:rsidRDefault="007E6635" w:rsidP="00DE79DB">
      <w:pPr>
        <w:ind w:firstLineChars="200" w:firstLine="480"/>
        <w:rPr>
          <w:highlight w:val="cyan"/>
          <w:lang w:val="en-US" w:eastAsia="zh-CN"/>
        </w:rPr>
      </w:pPr>
      <w:r w:rsidRPr="00E23B4D" w:rsidDel="007E6635">
        <w:rPr>
          <w:rFonts w:hint="eastAsia"/>
          <w:szCs w:val="24"/>
          <w:lang w:eastAsia="zh-CN"/>
        </w:rPr>
        <w:t>当</w:t>
      </w:r>
      <w:r w:rsidRPr="00E23B4D" w:rsidDel="007E6635">
        <w:rPr>
          <w:rFonts w:hint="eastAsia"/>
          <w:szCs w:val="24"/>
          <w:lang w:val="en-US" w:eastAsia="zh-CN"/>
        </w:rPr>
        <w:t>某个</w:t>
      </w:r>
      <w:r w:rsidRPr="00E23B4D" w:rsidDel="007E6635">
        <w:rPr>
          <w:rFonts w:hint="eastAsia"/>
          <w:szCs w:val="24"/>
          <w:lang w:eastAsia="zh-CN"/>
        </w:rPr>
        <w:t>主管部门希望将一个分配转换为一个指配、或者当</w:t>
      </w:r>
      <w:r w:rsidRPr="00E23B4D" w:rsidDel="007E6635">
        <w:rPr>
          <w:rFonts w:hint="eastAsia"/>
          <w:szCs w:val="24"/>
          <w:lang w:val="en-US" w:eastAsia="zh-CN"/>
        </w:rPr>
        <w:t>某个</w:t>
      </w:r>
      <w:r w:rsidRPr="00E23B4D" w:rsidDel="007E6635">
        <w:rPr>
          <w:rFonts w:hint="eastAsia"/>
          <w:szCs w:val="24"/>
          <w:lang w:eastAsia="zh-CN"/>
        </w:rPr>
        <w:t>主管部门或代表一组具名主管部门行事的</w:t>
      </w:r>
      <w:r w:rsidRPr="00E23B4D" w:rsidDel="007E6635">
        <w:rPr>
          <w:rFonts w:hint="eastAsia"/>
          <w:szCs w:val="24"/>
          <w:lang w:val="en-US" w:eastAsia="zh-CN"/>
        </w:rPr>
        <w:t>某个</w:t>
      </w:r>
      <w:r w:rsidRPr="00E23B4D" w:rsidDel="007E6635">
        <w:rPr>
          <w:rFonts w:hint="eastAsia"/>
          <w:szCs w:val="24"/>
          <w:lang w:eastAsia="zh-CN"/>
        </w:rPr>
        <w:t>主管部门希望引入一个附加系统，或</w:t>
      </w:r>
      <w:r w:rsidRPr="00E23B4D" w:rsidDel="007E6635">
        <w:rPr>
          <w:rFonts w:hint="eastAsia"/>
          <w:szCs w:val="24"/>
          <w:lang w:val="en-US" w:eastAsia="zh-CN"/>
        </w:rPr>
        <w:t>希望</w:t>
      </w:r>
      <w:r w:rsidRPr="00E23B4D" w:rsidDel="007E6635">
        <w:rPr>
          <w:rFonts w:hint="eastAsia"/>
          <w:szCs w:val="24"/>
          <w:lang w:eastAsia="zh-CN"/>
        </w:rPr>
        <w:t>修</w:t>
      </w:r>
      <w:r w:rsidRPr="00E23B4D" w:rsidDel="007E6635">
        <w:rPr>
          <w:rFonts w:hint="eastAsia"/>
          <w:szCs w:val="24"/>
          <w:lang w:val="en-US" w:eastAsia="zh-CN"/>
        </w:rPr>
        <w:t>订《无线电规则》附录</w:t>
      </w:r>
      <w:r w:rsidRPr="00E23B4D" w:rsidDel="007E6635">
        <w:rPr>
          <w:rFonts w:hint="eastAsia"/>
          <w:b/>
          <w:bCs/>
          <w:szCs w:val="24"/>
          <w:lang w:val="en-US" w:eastAsia="zh-CN"/>
        </w:rPr>
        <w:t>30B</w:t>
      </w:r>
      <w:r w:rsidRPr="00E23B4D" w:rsidDel="007E6635">
        <w:rPr>
          <w:rFonts w:hint="eastAsia"/>
          <w:szCs w:val="24"/>
          <w:lang w:val="en-US" w:eastAsia="zh-CN"/>
        </w:rPr>
        <w:t>中</w:t>
      </w:r>
      <w:r w:rsidRPr="00E23B4D" w:rsidDel="007E6635">
        <w:rPr>
          <w:rFonts w:hint="eastAsia"/>
          <w:szCs w:val="24"/>
          <w:lang w:eastAsia="zh-CN"/>
        </w:rPr>
        <w:t>已投入使用的列表中的指配特性时，</w:t>
      </w:r>
      <w:r w:rsidRPr="00E23B4D" w:rsidDel="007E6635">
        <w:rPr>
          <w:rFonts w:hint="eastAsia"/>
          <w:szCs w:val="24"/>
          <w:lang w:val="en-US" w:eastAsia="zh-CN"/>
        </w:rPr>
        <w:t>该主管部门须</w:t>
      </w:r>
      <w:r w:rsidRPr="00E23B4D" w:rsidDel="007E6635">
        <w:rPr>
          <w:rFonts w:hint="eastAsia"/>
          <w:szCs w:val="24"/>
          <w:lang w:eastAsia="zh-CN"/>
        </w:rPr>
        <w:t>将</w:t>
      </w:r>
      <w:r w:rsidRPr="00E23B4D" w:rsidDel="007E6635">
        <w:rPr>
          <w:rFonts w:hint="eastAsia"/>
          <w:szCs w:val="24"/>
          <w:lang w:val="en-US" w:eastAsia="zh-CN"/>
        </w:rPr>
        <w:t>《无线电规则》</w:t>
      </w:r>
      <w:r w:rsidRPr="00E23B4D" w:rsidDel="007E6635">
        <w:rPr>
          <w:rFonts w:hint="eastAsia"/>
          <w:szCs w:val="24"/>
          <w:lang w:eastAsia="zh-CN"/>
        </w:rPr>
        <w:t>附录</w:t>
      </w:r>
      <w:r w:rsidRPr="00E23B4D" w:rsidDel="007E6635">
        <w:rPr>
          <w:b/>
          <w:bCs/>
          <w:szCs w:val="24"/>
          <w:lang w:eastAsia="zh-CN"/>
        </w:rPr>
        <w:t>4</w:t>
      </w:r>
      <w:r w:rsidRPr="00E23B4D" w:rsidDel="007E6635">
        <w:rPr>
          <w:rFonts w:hint="eastAsia"/>
          <w:szCs w:val="24"/>
          <w:lang w:eastAsia="zh-CN"/>
        </w:rPr>
        <w:t>中规定的</w:t>
      </w:r>
      <w:r w:rsidRPr="00E23B4D" w:rsidDel="007E6635">
        <w:rPr>
          <w:rFonts w:hint="eastAsia"/>
          <w:szCs w:val="24"/>
          <w:lang w:val="en-US" w:eastAsia="zh-CN"/>
        </w:rPr>
        <w:t>所有要求申报的</w:t>
      </w:r>
      <w:r w:rsidRPr="00E23B4D" w:rsidDel="007E6635">
        <w:rPr>
          <w:rFonts w:hint="eastAsia"/>
          <w:szCs w:val="24"/>
          <w:lang w:eastAsia="zh-CN"/>
        </w:rPr>
        <w:t>资料</w:t>
      </w:r>
      <w:r w:rsidRPr="00E23B4D" w:rsidDel="007E6635">
        <w:rPr>
          <w:rFonts w:hint="eastAsia"/>
          <w:szCs w:val="24"/>
          <w:lang w:val="en-US" w:eastAsia="zh-CN"/>
        </w:rPr>
        <w:t>提交</w:t>
      </w:r>
      <w:r w:rsidRPr="00E23B4D" w:rsidDel="007E6635">
        <w:rPr>
          <w:rFonts w:hint="eastAsia"/>
          <w:szCs w:val="24"/>
          <w:lang w:eastAsia="zh-CN"/>
        </w:rPr>
        <w:t>无线电通信局。然后，无线电通信局根据《无线电规则》附录</w:t>
      </w:r>
      <w:r w:rsidRPr="00E23B4D" w:rsidDel="007E6635">
        <w:rPr>
          <w:rFonts w:hint="eastAsia"/>
          <w:b/>
          <w:bCs/>
          <w:szCs w:val="24"/>
          <w:lang w:eastAsia="zh-CN"/>
        </w:rPr>
        <w:t>30B</w:t>
      </w:r>
      <w:r w:rsidRPr="00E23B4D" w:rsidDel="007E6635">
        <w:rPr>
          <w:rFonts w:hint="eastAsia"/>
          <w:szCs w:val="24"/>
          <w:lang w:eastAsia="zh-CN"/>
        </w:rPr>
        <w:t>的第</w:t>
      </w:r>
      <w:r w:rsidRPr="00E23B4D" w:rsidDel="007E6635">
        <w:rPr>
          <w:rFonts w:hint="eastAsia"/>
          <w:szCs w:val="24"/>
          <w:lang w:eastAsia="zh-CN"/>
        </w:rPr>
        <w:t>6.5</w:t>
      </w:r>
      <w:r w:rsidRPr="00E23B4D" w:rsidDel="007E6635">
        <w:rPr>
          <w:rFonts w:hint="eastAsia"/>
          <w:szCs w:val="24"/>
          <w:lang w:val="en-US" w:eastAsia="zh-CN"/>
        </w:rPr>
        <w:t>段</w:t>
      </w:r>
      <w:r w:rsidRPr="00E23B4D" w:rsidDel="007E6635">
        <w:rPr>
          <w:rFonts w:hint="eastAsia"/>
          <w:szCs w:val="24"/>
          <w:lang w:eastAsia="zh-CN"/>
        </w:rPr>
        <w:t>确定其规划中的分配、列表中的指配或待处理指配被视为受该指</w:t>
      </w:r>
      <w:proofErr w:type="gramStart"/>
      <w:r w:rsidRPr="00E23B4D" w:rsidDel="007E6635">
        <w:rPr>
          <w:rFonts w:hint="eastAsia"/>
          <w:szCs w:val="24"/>
          <w:lang w:eastAsia="zh-CN"/>
        </w:rPr>
        <w:t>配影响</w:t>
      </w:r>
      <w:proofErr w:type="gramEnd"/>
      <w:r w:rsidRPr="00E23B4D" w:rsidDel="007E6635">
        <w:rPr>
          <w:rFonts w:hint="eastAsia"/>
          <w:szCs w:val="24"/>
          <w:lang w:val="en-US" w:eastAsia="zh-CN"/>
        </w:rPr>
        <w:t>的</w:t>
      </w:r>
      <w:r w:rsidRPr="00E23B4D" w:rsidDel="007E6635">
        <w:rPr>
          <w:rFonts w:hint="eastAsia"/>
          <w:szCs w:val="24"/>
          <w:lang w:eastAsia="zh-CN"/>
        </w:rPr>
        <w:t>主管部门。</w:t>
      </w:r>
    </w:p>
    <w:p w14:paraId="2BCF48DB" w14:textId="080C0158" w:rsidR="007E05CE" w:rsidRPr="00EB010E" w:rsidRDefault="007E6635" w:rsidP="00DE79DB">
      <w:pPr>
        <w:ind w:firstLineChars="200" w:firstLine="480"/>
        <w:rPr>
          <w:highlight w:val="cyan"/>
          <w:lang w:val="en-US" w:eastAsia="zh-CN"/>
        </w:rPr>
      </w:pPr>
      <w:r w:rsidRPr="00E23B4D">
        <w:rPr>
          <w:rFonts w:hint="eastAsia"/>
          <w:szCs w:val="24"/>
          <w:lang w:eastAsia="zh-CN"/>
        </w:rPr>
        <w:t>在</w:t>
      </w:r>
      <w:r w:rsidRPr="00E23B4D">
        <w:rPr>
          <w:rFonts w:hint="eastAsia"/>
          <w:szCs w:val="24"/>
          <w:lang w:val="en-US" w:eastAsia="zh-CN"/>
        </w:rPr>
        <w:t>该指配</w:t>
      </w:r>
      <w:r w:rsidRPr="00E23B4D">
        <w:rPr>
          <w:rFonts w:hint="eastAsia"/>
          <w:szCs w:val="24"/>
          <w:lang w:eastAsia="zh-CN"/>
        </w:rPr>
        <w:t>的</w:t>
      </w:r>
      <w:proofErr w:type="gramStart"/>
      <w:r w:rsidRPr="00E23B4D">
        <w:rPr>
          <w:rFonts w:hint="eastAsia"/>
          <w:szCs w:val="24"/>
          <w:lang w:val="en-US" w:eastAsia="zh-CN"/>
        </w:rPr>
        <w:t>特节公</w:t>
      </w:r>
      <w:r w:rsidRPr="00E23B4D">
        <w:rPr>
          <w:rFonts w:hint="eastAsia"/>
          <w:szCs w:val="24"/>
          <w:lang w:eastAsia="zh-CN"/>
        </w:rPr>
        <w:t>布</w:t>
      </w:r>
      <w:proofErr w:type="gramEnd"/>
      <w:r w:rsidRPr="00E23B4D">
        <w:rPr>
          <w:rFonts w:hint="eastAsia"/>
          <w:szCs w:val="24"/>
          <w:lang w:eastAsia="zh-CN"/>
        </w:rPr>
        <w:t>后，</w:t>
      </w:r>
      <w:r w:rsidRPr="00E23B4D">
        <w:rPr>
          <w:rFonts w:hint="eastAsia"/>
          <w:szCs w:val="24"/>
          <w:lang w:val="en-US" w:eastAsia="zh-CN"/>
        </w:rPr>
        <w:t>受影响的</w:t>
      </w:r>
      <w:r w:rsidRPr="00E23B4D">
        <w:rPr>
          <w:rFonts w:hint="eastAsia"/>
          <w:szCs w:val="24"/>
          <w:lang w:eastAsia="zh-CN"/>
        </w:rPr>
        <w:t>主管部门有</w:t>
      </w:r>
      <w:r w:rsidRPr="00E23B4D">
        <w:rPr>
          <w:rFonts w:hint="eastAsia"/>
          <w:szCs w:val="24"/>
          <w:lang w:eastAsia="zh-CN"/>
        </w:rPr>
        <w:t>4</w:t>
      </w:r>
      <w:r w:rsidRPr="00E23B4D">
        <w:rPr>
          <w:rFonts w:hint="eastAsia"/>
          <w:szCs w:val="24"/>
          <w:lang w:eastAsia="zh-CN"/>
        </w:rPr>
        <w:t>个月的时间对其提出意见（第</w:t>
      </w:r>
      <w:r w:rsidRPr="00E23B4D">
        <w:rPr>
          <w:rFonts w:hint="eastAsia"/>
          <w:szCs w:val="24"/>
          <w:lang w:eastAsia="zh-CN"/>
        </w:rPr>
        <w:t>6.10</w:t>
      </w:r>
      <w:r w:rsidRPr="00E23B4D">
        <w:rPr>
          <w:rFonts w:hint="eastAsia"/>
          <w:szCs w:val="24"/>
          <w:lang w:val="en-US" w:eastAsia="zh-CN"/>
        </w:rPr>
        <w:t>段</w:t>
      </w:r>
      <w:r w:rsidRPr="00E23B4D">
        <w:rPr>
          <w:rFonts w:hint="eastAsia"/>
          <w:szCs w:val="24"/>
          <w:lang w:eastAsia="zh-CN"/>
        </w:rPr>
        <w:t>），</w:t>
      </w:r>
      <w:r w:rsidRPr="00E23B4D">
        <w:rPr>
          <w:rFonts w:hint="eastAsia"/>
          <w:szCs w:val="24"/>
          <w:lang w:val="en-US" w:eastAsia="zh-CN"/>
        </w:rPr>
        <w:t>在应用第</w:t>
      </w:r>
      <w:r w:rsidRPr="00E23B4D">
        <w:rPr>
          <w:rFonts w:hint="eastAsia"/>
          <w:szCs w:val="24"/>
          <w:lang w:val="en-US" w:eastAsia="zh-CN"/>
        </w:rPr>
        <w:t>6.13</w:t>
      </w:r>
      <w:r w:rsidRPr="00E23B4D">
        <w:rPr>
          <w:rFonts w:hint="eastAsia"/>
          <w:szCs w:val="24"/>
          <w:lang w:val="en-US" w:eastAsia="zh-CN"/>
        </w:rPr>
        <w:t>段的情况下，延长一个月的期限。如在此期限之后，尽管无线电通信局多次发出提醒函的情况下（即第</w:t>
      </w:r>
      <w:r w:rsidRPr="00E23B4D">
        <w:rPr>
          <w:rFonts w:hint="eastAsia"/>
          <w:szCs w:val="24"/>
          <w:lang w:val="en-US" w:eastAsia="zh-CN"/>
        </w:rPr>
        <w:t>6.9</w:t>
      </w:r>
      <w:r w:rsidRPr="00E23B4D">
        <w:rPr>
          <w:rFonts w:hint="eastAsia"/>
          <w:szCs w:val="24"/>
          <w:lang w:val="en-US" w:eastAsia="zh-CN"/>
        </w:rPr>
        <w:t>、</w:t>
      </w:r>
      <w:r w:rsidRPr="00E23B4D">
        <w:rPr>
          <w:rFonts w:hint="eastAsia"/>
          <w:szCs w:val="24"/>
          <w:lang w:val="en-US" w:eastAsia="zh-CN"/>
        </w:rPr>
        <w:t>6.11</w:t>
      </w:r>
      <w:r w:rsidRPr="00E23B4D">
        <w:rPr>
          <w:rFonts w:hint="eastAsia"/>
          <w:szCs w:val="24"/>
          <w:lang w:val="en-US" w:eastAsia="zh-CN"/>
        </w:rPr>
        <w:t>、</w:t>
      </w:r>
      <w:r w:rsidRPr="00E23B4D">
        <w:rPr>
          <w:rFonts w:hint="eastAsia"/>
          <w:szCs w:val="24"/>
          <w:lang w:val="en-US" w:eastAsia="zh-CN"/>
        </w:rPr>
        <w:t>6.14</w:t>
      </w:r>
      <w:r w:rsidRPr="00E23B4D">
        <w:rPr>
          <w:rFonts w:hint="eastAsia"/>
          <w:szCs w:val="24"/>
          <w:lang w:val="en-US" w:eastAsia="zh-CN"/>
        </w:rPr>
        <w:t>、</w:t>
      </w:r>
      <w:r w:rsidRPr="00E23B4D">
        <w:rPr>
          <w:rFonts w:hint="eastAsia"/>
          <w:szCs w:val="24"/>
          <w:lang w:val="en-US" w:eastAsia="zh-CN"/>
        </w:rPr>
        <w:t>6.14</w:t>
      </w:r>
      <w:r w:rsidRPr="00851C12">
        <w:rPr>
          <w:rFonts w:ascii="STKaiti" w:eastAsia="STKaiti" w:hAnsi="STKaiti" w:hint="eastAsia"/>
          <w:szCs w:val="24"/>
          <w:lang w:val="en-US" w:eastAsia="zh-CN"/>
        </w:rPr>
        <w:t>之二</w:t>
      </w:r>
      <w:r w:rsidRPr="00E23B4D">
        <w:rPr>
          <w:rFonts w:hint="eastAsia"/>
          <w:szCs w:val="24"/>
          <w:lang w:val="en-US" w:eastAsia="zh-CN"/>
        </w:rPr>
        <w:t>段），受影响的主管部门仍未</w:t>
      </w:r>
      <w:proofErr w:type="gramStart"/>
      <w:r w:rsidRPr="00E23B4D">
        <w:rPr>
          <w:rFonts w:hint="eastAsia"/>
          <w:szCs w:val="24"/>
          <w:lang w:val="en-US" w:eastAsia="zh-CN"/>
        </w:rPr>
        <w:t>作出</w:t>
      </w:r>
      <w:proofErr w:type="gramEnd"/>
      <w:r w:rsidRPr="00E23B4D">
        <w:rPr>
          <w:rFonts w:hint="eastAsia"/>
          <w:szCs w:val="24"/>
          <w:lang w:val="en-US" w:eastAsia="zh-CN"/>
        </w:rPr>
        <w:t>决定，则认为该主管部门已按照第</w:t>
      </w:r>
      <w:r w:rsidRPr="00E23B4D">
        <w:rPr>
          <w:rFonts w:hint="eastAsia"/>
          <w:szCs w:val="24"/>
          <w:lang w:val="en-US" w:eastAsia="zh-CN"/>
        </w:rPr>
        <w:t>6.15</w:t>
      </w:r>
      <w:r w:rsidRPr="00E23B4D">
        <w:rPr>
          <w:rFonts w:hint="eastAsia"/>
          <w:szCs w:val="24"/>
          <w:lang w:val="en-US" w:eastAsia="zh-CN"/>
        </w:rPr>
        <w:t>段的规定隐含同意该指配。</w:t>
      </w:r>
    </w:p>
    <w:p w14:paraId="2A33E6DB" w14:textId="444FA065" w:rsidR="00622560" w:rsidRDefault="007E6635" w:rsidP="00DE79DB">
      <w:pPr>
        <w:ind w:firstLineChars="200" w:firstLine="480"/>
        <w:rPr>
          <w:szCs w:val="24"/>
          <w:lang w:eastAsia="zh-CN"/>
        </w:rPr>
      </w:pPr>
      <w:r w:rsidRPr="00E23B4D">
        <w:rPr>
          <w:rFonts w:hint="eastAsia"/>
          <w:szCs w:val="24"/>
          <w:lang w:val="en-US" w:eastAsia="zh-CN"/>
        </w:rPr>
        <w:t>在酌情根据第</w:t>
      </w:r>
      <w:r w:rsidRPr="00E23B4D">
        <w:rPr>
          <w:rFonts w:hint="eastAsia"/>
          <w:szCs w:val="24"/>
          <w:lang w:val="en-US" w:eastAsia="zh-CN"/>
        </w:rPr>
        <w:t>6.17</w:t>
      </w:r>
      <w:r w:rsidRPr="00E23B4D">
        <w:rPr>
          <w:rFonts w:hint="eastAsia"/>
          <w:szCs w:val="24"/>
          <w:lang w:val="en-US" w:eastAsia="zh-CN"/>
        </w:rPr>
        <w:t>段或第</w:t>
      </w:r>
      <w:r w:rsidRPr="00E23B4D">
        <w:rPr>
          <w:rFonts w:hint="eastAsia"/>
          <w:szCs w:val="24"/>
          <w:lang w:val="en-US" w:eastAsia="zh-CN"/>
        </w:rPr>
        <w:t>6.25</w:t>
      </w:r>
      <w:r w:rsidRPr="00E23B4D">
        <w:rPr>
          <w:rFonts w:hint="eastAsia"/>
          <w:szCs w:val="24"/>
          <w:lang w:val="en-US" w:eastAsia="zh-CN"/>
        </w:rPr>
        <w:t>段提交该指配的</w:t>
      </w:r>
      <w:r w:rsidRPr="00E23B4D">
        <w:rPr>
          <w:rFonts w:hint="eastAsia"/>
          <w:szCs w:val="24"/>
          <w:lang w:val="en-US" w:eastAsia="zh-CN"/>
        </w:rPr>
        <w:t>B</w:t>
      </w:r>
      <w:r w:rsidRPr="00E23B4D">
        <w:rPr>
          <w:rFonts w:hint="eastAsia"/>
          <w:szCs w:val="24"/>
          <w:lang w:val="en-US" w:eastAsia="zh-CN"/>
        </w:rPr>
        <w:t>部分时，该指配的最终特性可能会影响未在给定时间</w:t>
      </w:r>
      <w:proofErr w:type="gramStart"/>
      <w:r w:rsidRPr="00E23B4D">
        <w:rPr>
          <w:rFonts w:hint="eastAsia"/>
          <w:szCs w:val="24"/>
          <w:lang w:val="en-US" w:eastAsia="zh-CN"/>
        </w:rPr>
        <w:t>作出</w:t>
      </w:r>
      <w:proofErr w:type="gramEnd"/>
      <w:r w:rsidRPr="00E23B4D">
        <w:rPr>
          <w:rFonts w:hint="eastAsia"/>
          <w:szCs w:val="24"/>
          <w:lang w:val="en-US" w:eastAsia="zh-CN"/>
        </w:rPr>
        <w:t>决定的主管部门的分配的</w:t>
      </w:r>
      <w:r w:rsidR="008C2927">
        <w:rPr>
          <w:rFonts w:hint="eastAsia"/>
          <w:szCs w:val="24"/>
          <w:lang w:val="en-US" w:eastAsia="zh-CN"/>
        </w:rPr>
        <w:t>总体集总</w:t>
      </w:r>
      <w:r w:rsidR="008C2927" w:rsidRPr="008C2927">
        <w:rPr>
          <w:rFonts w:hint="eastAsia"/>
          <w:szCs w:val="24"/>
          <w:lang w:val="en-US" w:eastAsia="zh-CN"/>
        </w:rPr>
        <w:t>载波干扰比</w:t>
      </w:r>
      <w:r w:rsidRPr="00E23B4D">
        <w:rPr>
          <w:szCs w:val="24"/>
          <w:lang w:val="en-US" w:eastAsia="zh-CN"/>
        </w:rPr>
        <w:t>电平</w:t>
      </w:r>
      <w:r w:rsidRPr="00E23B4D">
        <w:rPr>
          <w:rFonts w:hint="eastAsia"/>
          <w:szCs w:val="24"/>
          <w:lang w:val="en-US" w:eastAsia="zh-CN"/>
        </w:rPr>
        <w:t>。</w:t>
      </w:r>
      <w:r w:rsidRPr="00E23B4D">
        <w:rPr>
          <w:rFonts w:hint="eastAsia"/>
          <w:szCs w:val="24"/>
          <w:lang w:eastAsia="zh-CN"/>
        </w:rPr>
        <w:t>这</w:t>
      </w:r>
      <w:r w:rsidRPr="00E23B4D">
        <w:rPr>
          <w:rFonts w:hint="eastAsia"/>
          <w:szCs w:val="24"/>
          <w:lang w:val="en-US" w:eastAsia="zh-CN"/>
        </w:rPr>
        <w:t>些集总载波干扰比</w:t>
      </w:r>
      <w:r w:rsidRPr="00E23B4D">
        <w:rPr>
          <w:szCs w:val="24"/>
          <w:lang w:val="en-US" w:eastAsia="zh-CN"/>
        </w:rPr>
        <w:t>电平</w:t>
      </w:r>
      <w:r w:rsidRPr="00E23B4D">
        <w:rPr>
          <w:rFonts w:hint="eastAsia"/>
          <w:szCs w:val="24"/>
          <w:lang w:val="en-US" w:eastAsia="zh-CN"/>
        </w:rPr>
        <w:t>用于为了将来根据第</w:t>
      </w:r>
      <w:r w:rsidRPr="00E23B4D">
        <w:rPr>
          <w:rFonts w:hint="eastAsia"/>
          <w:szCs w:val="24"/>
          <w:lang w:val="en-US" w:eastAsia="zh-CN"/>
        </w:rPr>
        <w:t>6.1</w:t>
      </w:r>
      <w:r w:rsidRPr="00E23B4D">
        <w:rPr>
          <w:rFonts w:hint="eastAsia"/>
          <w:szCs w:val="24"/>
          <w:lang w:val="en-US" w:eastAsia="zh-CN"/>
        </w:rPr>
        <w:t>段提交申报资料的这个分配或指配的</w:t>
      </w:r>
      <w:r w:rsidR="009954D8">
        <w:rPr>
          <w:rFonts w:hint="eastAsia"/>
          <w:szCs w:val="24"/>
          <w:lang w:val="en-US" w:eastAsia="zh-CN"/>
        </w:rPr>
        <w:t>确定</w:t>
      </w:r>
      <w:r w:rsidRPr="00E23B4D">
        <w:rPr>
          <w:rFonts w:hint="eastAsia"/>
          <w:szCs w:val="24"/>
          <w:lang w:val="en-US" w:eastAsia="zh-CN"/>
        </w:rPr>
        <w:t>保护，以及某个分配是否仍可投入使用，提供优质的业务。由于总体集总载波干扰比</w:t>
      </w:r>
      <w:r w:rsidRPr="00E23B4D">
        <w:rPr>
          <w:szCs w:val="24"/>
          <w:lang w:val="en-US" w:eastAsia="zh-CN"/>
        </w:rPr>
        <w:t>电平</w:t>
      </w:r>
      <w:r w:rsidRPr="00E23B4D">
        <w:rPr>
          <w:rFonts w:hint="eastAsia"/>
          <w:szCs w:val="24"/>
          <w:lang w:val="en-US" w:eastAsia="zh-CN"/>
        </w:rPr>
        <w:t>非常低，</w:t>
      </w:r>
      <w:r w:rsidRPr="00E23B4D">
        <w:rPr>
          <w:rFonts w:hint="eastAsia"/>
          <w:szCs w:val="24"/>
          <w:lang w:eastAsia="zh-CN"/>
        </w:rPr>
        <w:t>隐含</w:t>
      </w:r>
      <w:proofErr w:type="gramStart"/>
      <w:r w:rsidRPr="00E23B4D">
        <w:rPr>
          <w:rFonts w:hint="eastAsia"/>
          <w:szCs w:val="24"/>
          <w:lang w:eastAsia="zh-CN"/>
        </w:rPr>
        <w:t>式同意</w:t>
      </w:r>
      <w:proofErr w:type="gramEnd"/>
      <w:r w:rsidRPr="00E23B4D">
        <w:rPr>
          <w:rFonts w:hint="eastAsia"/>
          <w:szCs w:val="24"/>
          <w:lang w:val="en-US" w:eastAsia="zh-CN"/>
        </w:rPr>
        <w:t>可能</w:t>
      </w:r>
      <w:r w:rsidRPr="00E23B4D">
        <w:rPr>
          <w:rFonts w:hint="eastAsia"/>
          <w:szCs w:val="24"/>
          <w:lang w:eastAsia="zh-CN"/>
        </w:rPr>
        <w:t>会导致无法提供</w:t>
      </w:r>
      <w:r w:rsidRPr="00E23B4D">
        <w:rPr>
          <w:rFonts w:hint="eastAsia"/>
          <w:szCs w:val="24"/>
          <w:lang w:val="en-US" w:eastAsia="zh-CN"/>
        </w:rPr>
        <w:t>优质业务的情况</w:t>
      </w:r>
      <w:r w:rsidRPr="00E23B4D">
        <w:rPr>
          <w:rFonts w:hint="eastAsia"/>
          <w:szCs w:val="24"/>
          <w:lang w:eastAsia="zh-CN"/>
        </w:rPr>
        <w:t>。</w:t>
      </w:r>
    </w:p>
    <w:p w14:paraId="766372AB" w14:textId="3D733AFF" w:rsidR="007E6635" w:rsidRPr="0023491C" w:rsidRDefault="001F2D66" w:rsidP="009063B1">
      <w:pPr>
        <w:ind w:firstLineChars="200" w:firstLine="480"/>
        <w:rPr>
          <w:szCs w:val="24"/>
          <w:highlight w:val="yellow"/>
          <w:lang w:val="en-US" w:eastAsia="zh-CN"/>
        </w:rPr>
      </w:pPr>
      <w:r w:rsidRPr="0023491C">
        <w:rPr>
          <w:rFonts w:hint="eastAsia"/>
          <w:szCs w:val="24"/>
          <w:lang w:eastAsia="zh-CN"/>
        </w:rPr>
        <w:t>议题</w:t>
      </w:r>
      <w:r w:rsidRPr="0023491C">
        <w:rPr>
          <w:szCs w:val="24"/>
          <w:lang w:eastAsia="zh-CN"/>
        </w:rPr>
        <w:t>I</w:t>
      </w:r>
      <w:r w:rsidRPr="0023491C">
        <w:rPr>
          <w:rFonts w:hint="eastAsia"/>
          <w:szCs w:val="24"/>
          <w:lang w:eastAsia="zh-CN"/>
        </w:rPr>
        <w:t>审议了在不改变国家分配的轨道位置的情况下，</w:t>
      </w:r>
      <w:proofErr w:type="gramStart"/>
      <w:r w:rsidRPr="0023491C">
        <w:rPr>
          <w:rFonts w:hint="eastAsia"/>
          <w:szCs w:val="24"/>
          <w:lang w:eastAsia="zh-CN"/>
        </w:rPr>
        <w:t>使须遵守</w:t>
      </w:r>
      <w:proofErr w:type="gramEnd"/>
      <w:r w:rsidRPr="0023491C">
        <w:rPr>
          <w:rFonts w:hint="eastAsia"/>
          <w:szCs w:val="24"/>
          <w:lang w:eastAsia="zh-CN"/>
        </w:rPr>
        <w:t>《无线电规则》附录</w:t>
      </w:r>
      <w:r w:rsidRPr="0023491C">
        <w:rPr>
          <w:b/>
          <w:bCs/>
          <w:szCs w:val="24"/>
          <w:lang w:eastAsia="zh-CN"/>
        </w:rPr>
        <w:t>30B</w:t>
      </w:r>
      <w:r w:rsidRPr="0023491C">
        <w:rPr>
          <w:rFonts w:hint="eastAsia"/>
          <w:szCs w:val="24"/>
          <w:lang w:val="en-US" w:eastAsia="zh-CN"/>
        </w:rPr>
        <w:t>第</w:t>
      </w:r>
      <w:r w:rsidRPr="0023491C">
        <w:rPr>
          <w:szCs w:val="24"/>
          <w:lang w:eastAsia="zh-CN"/>
        </w:rPr>
        <w:t>6.15</w:t>
      </w:r>
      <w:r w:rsidRPr="0023491C">
        <w:rPr>
          <w:rFonts w:hint="eastAsia"/>
          <w:szCs w:val="24"/>
          <w:lang w:val="en-US" w:eastAsia="zh-CN"/>
        </w:rPr>
        <w:t>段</w:t>
      </w:r>
      <w:r w:rsidRPr="0023491C">
        <w:rPr>
          <w:rFonts w:hint="eastAsia"/>
          <w:szCs w:val="24"/>
          <w:lang w:eastAsia="zh-CN"/>
        </w:rPr>
        <w:t>协议的国家分配恢复到必要的总体集总载波干扰比水平的技术和规则解决方案。</w:t>
      </w:r>
    </w:p>
    <w:p w14:paraId="6032FBEF" w14:textId="56414F5D" w:rsidR="007E6635" w:rsidRPr="0023491C" w:rsidRDefault="00F74520" w:rsidP="00DE79DB">
      <w:pPr>
        <w:ind w:firstLineChars="200" w:firstLine="480"/>
        <w:rPr>
          <w:szCs w:val="24"/>
          <w:highlight w:val="cyan"/>
          <w:lang w:val="en-US" w:eastAsia="zh-CN"/>
        </w:rPr>
      </w:pPr>
      <w:r w:rsidRPr="0023491C">
        <w:rPr>
          <w:rFonts w:hint="eastAsia"/>
          <w:szCs w:val="24"/>
          <w:lang w:eastAsia="zh-CN"/>
        </w:rPr>
        <w:lastRenderedPageBreak/>
        <w:t>为解决所表达的关切，建议通过规则修正案，在一个国家分配</w:t>
      </w:r>
      <w:r w:rsidR="00FE094F" w:rsidRPr="0023491C">
        <w:rPr>
          <w:rFonts w:hint="eastAsia"/>
          <w:szCs w:val="24"/>
          <w:lang w:eastAsia="zh-CN"/>
        </w:rPr>
        <w:t>的通知主管部门</w:t>
      </w:r>
      <w:r w:rsidRPr="0023491C">
        <w:rPr>
          <w:rFonts w:hint="eastAsia"/>
          <w:szCs w:val="24"/>
          <w:lang w:eastAsia="zh-CN"/>
        </w:rPr>
        <w:t>和</w:t>
      </w:r>
      <w:r w:rsidRPr="0023491C">
        <w:rPr>
          <w:rFonts w:hint="eastAsia"/>
          <w:szCs w:val="24"/>
          <w:lang w:val="en-US" w:eastAsia="zh-CN"/>
        </w:rPr>
        <w:t>一个</w:t>
      </w:r>
      <w:r w:rsidRPr="0023491C">
        <w:rPr>
          <w:rFonts w:hint="eastAsia"/>
          <w:szCs w:val="24"/>
          <w:lang w:eastAsia="zh-CN"/>
        </w:rPr>
        <w:t>指配的</w:t>
      </w:r>
      <w:r w:rsidR="00FE094F" w:rsidRPr="0023491C">
        <w:rPr>
          <w:rFonts w:hint="eastAsia"/>
          <w:szCs w:val="24"/>
          <w:lang w:eastAsia="zh-CN"/>
        </w:rPr>
        <w:t>通知</w:t>
      </w:r>
      <w:r w:rsidRPr="0023491C">
        <w:rPr>
          <w:rFonts w:hint="eastAsia"/>
          <w:szCs w:val="24"/>
          <w:lang w:eastAsia="zh-CN"/>
        </w:rPr>
        <w:t>主管部门之间</w:t>
      </w:r>
      <w:r w:rsidR="00374CC6" w:rsidRPr="0023491C">
        <w:rPr>
          <w:rFonts w:hint="eastAsia"/>
          <w:szCs w:val="24"/>
          <w:lang w:eastAsia="zh-CN"/>
        </w:rPr>
        <w:t>分别</w:t>
      </w:r>
      <w:r w:rsidRPr="0023491C">
        <w:rPr>
          <w:rFonts w:hint="eastAsia"/>
          <w:szCs w:val="24"/>
          <w:lang w:eastAsia="zh-CN"/>
        </w:rPr>
        <w:t>引入一种新型协议</w:t>
      </w:r>
      <w:r w:rsidR="00374CC6" w:rsidRPr="0023491C">
        <w:rPr>
          <w:rFonts w:hint="eastAsia"/>
          <w:szCs w:val="24"/>
          <w:lang w:eastAsia="zh-CN"/>
        </w:rPr>
        <w:t>。根据该协议，国家分配的主管部门</w:t>
      </w:r>
      <w:r w:rsidR="0093580C" w:rsidRPr="0023491C">
        <w:rPr>
          <w:rFonts w:hint="eastAsia"/>
          <w:szCs w:val="24"/>
          <w:lang w:eastAsia="zh-CN"/>
        </w:rPr>
        <w:t>在其国家分配开始运行之前允许该指</w:t>
      </w:r>
      <w:proofErr w:type="gramStart"/>
      <w:r w:rsidR="0093580C" w:rsidRPr="0023491C">
        <w:rPr>
          <w:rFonts w:hint="eastAsia"/>
          <w:szCs w:val="24"/>
          <w:lang w:eastAsia="zh-CN"/>
        </w:rPr>
        <w:t>配进行</w:t>
      </w:r>
      <w:proofErr w:type="gramEnd"/>
      <w:r w:rsidR="0093580C" w:rsidRPr="0023491C">
        <w:rPr>
          <w:rFonts w:hint="eastAsia"/>
          <w:szCs w:val="24"/>
          <w:lang w:eastAsia="zh-CN"/>
        </w:rPr>
        <w:t>运行</w:t>
      </w:r>
      <w:r w:rsidR="00374CC6" w:rsidRPr="0023491C">
        <w:rPr>
          <w:rFonts w:hint="eastAsia"/>
          <w:szCs w:val="24"/>
          <w:lang w:eastAsia="zh-CN"/>
        </w:rPr>
        <w:t>。</w:t>
      </w:r>
      <w:r w:rsidR="00FE094F" w:rsidRPr="0023491C">
        <w:rPr>
          <w:rFonts w:hint="eastAsia"/>
          <w:szCs w:val="24"/>
          <w:lang w:eastAsia="zh-CN"/>
        </w:rPr>
        <w:t>届时</w:t>
      </w:r>
      <w:r w:rsidR="0093580C" w:rsidRPr="0023491C">
        <w:rPr>
          <w:rFonts w:hint="eastAsia"/>
          <w:szCs w:val="24"/>
          <w:lang w:eastAsia="zh-CN"/>
        </w:rPr>
        <w:t>，该指配的主管部门在国家指配的境内遵守《无线电规则》附录</w:t>
      </w:r>
      <w:r w:rsidR="0093580C" w:rsidRPr="0023491C">
        <w:rPr>
          <w:b/>
          <w:bCs/>
          <w:szCs w:val="24"/>
          <w:lang w:eastAsia="zh-CN"/>
        </w:rPr>
        <w:t>30B</w:t>
      </w:r>
      <w:r w:rsidR="0093580C" w:rsidRPr="0023491C">
        <w:rPr>
          <w:rFonts w:hint="eastAsia"/>
          <w:szCs w:val="24"/>
          <w:lang w:eastAsia="zh-CN"/>
        </w:rPr>
        <w:t>附件</w:t>
      </w:r>
      <w:r w:rsidR="0093580C" w:rsidRPr="0023491C">
        <w:rPr>
          <w:rFonts w:hint="eastAsia"/>
          <w:szCs w:val="24"/>
          <w:lang w:eastAsia="zh-CN"/>
        </w:rPr>
        <w:t>4</w:t>
      </w:r>
      <w:r w:rsidR="0093580C" w:rsidRPr="0023491C">
        <w:rPr>
          <w:rFonts w:hint="eastAsia"/>
          <w:szCs w:val="24"/>
          <w:lang w:eastAsia="zh-CN"/>
        </w:rPr>
        <w:t>第</w:t>
      </w:r>
      <w:r w:rsidR="0093580C" w:rsidRPr="0023491C">
        <w:rPr>
          <w:szCs w:val="24"/>
          <w:lang w:eastAsia="zh-CN"/>
        </w:rPr>
        <w:t>2.2</w:t>
      </w:r>
      <w:r w:rsidR="0093580C" w:rsidRPr="0023491C">
        <w:rPr>
          <w:rFonts w:hint="eastAsia"/>
          <w:szCs w:val="24"/>
          <w:lang w:eastAsia="zh-CN"/>
        </w:rPr>
        <w:t>节规定的</w:t>
      </w:r>
      <w:proofErr w:type="spellStart"/>
      <w:r w:rsidR="0093580C" w:rsidRPr="0023491C">
        <w:rPr>
          <w:szCs w:val="24"/>
          <w:lang w:val="en-US" w:eastAsia="zh-CN"/>
        </w:rPr>
        <w:t>pfd</w:t>
      </w:r>
      <w:proofErr w:type="spellEnd"/>
      <w:r w:rsidR="0093580C" w:rsidRPr="0023491C">
        <w:rPr>
          <w:rFonts w:hint="eastAsia"/>
          <w:szCs w:val="24"/>
          <w:lang w:eastAsia="zh-CN"/>
        </w:rPr>
        <w:t>电平</w:t>
      </w:r>
      <w:r w:rsidR="00374CC6" w:rsidRPr="0023491C">
        <w:rPr>
          <w:rFonts w:hint="eastAsia"/>
          <w:szCs w:val="24"/>
          <w:lang w:eastAsia="zh-CN"/>
        </w:rPr>
        <w:t>。</w:t>
      </w:r>
      <w:r w:rsidR="0093580C" w:rsidRPr="0023491C">
        <w:rPr>
          <w:rFonts w:hint="eastAsia"/>
          <w:szCs w:val="24"/>
          <w:lang w:eastAsia="zh-CN"/>
        </w:rPr>
        <w:t>由于国家分配和该指</w:t>
      </w:r>
      <w:proofErr w:type="gramStart"/>
      <w:r w:rsidR="0093580C" w:rsidRPr="0023491C">
        <w:rPr>
          <w:rFonts w:hint="eastAsia"/>
          <w:szCs w:val="24"/>
          <w:lang w:eastAsia="zh-CN"/>
        </w:rPr>
        <w:t>配不会</w:t>
      </w:r>
      <w:proofErr w:type="gramEnd"/>
      <w:r w:rsidR="0093580C" w:rsidRPr="0023491C">
        <w:rPr>
          <w:rFonts w:hint="eastAsia"/>
          <w:szCs w:val="24"/>
          <w:lang w:eastAsia="zh-CN"/>
        </w:rPr>
        <w:t>在同一地区的同一频率上同时</w:t>
      </w:r>
      <w:r w:rsidR="00FE094F" w:rsidRPr="0023491C">
        <w:rPr>
          <w:rFonts w:hint="eastAsia"/>
          <w:szCs w:val="24"/>
          <w:lang w:eastAsia="zh-CN"/>
        </w:rPr>
        <w:t>操作</w:t>
      </w:r>
      <w:r w:rsidR="0093580C" w:rsidRPr="0023491C">
        <w:rPr>
          <w:rFonts w:hint="eastAsia"/>
          <w:szCs w:val="24"/>
          <w:lang w:eastAsia="zh-CN"/>
        </w:rPr>
        <w:t>，因此不</w:t>
      </w:r>
      <w:r w:rsidR="00FE094F" w:rsidRPr="0023491C">
        <w:rPr>
          <w:rFonts w:hint="eastAsia"/>
          <w:szCs w:val="24"/>
          <w:lang w:eastAsia="zh-CN"/>
        </w:rPr>
        <w:t>需要</w:t>
      </w:r>
      <w:r w:rsidR="0093580C" w:rsidRPr="0023491C">
        <w:rPr>
          <w:rFonts w:hint="eastAsia"/>
          <w:szCs w:val="24"/>
          <w:lang w:eastAsia="zh-CN"/>
        </w:rPr>
        <w:t>考虑相互干扰</w:t>
      </w:r>
      <w:r w:rsidR="00374CC6" w:rsidRPr="0023491C">
        <w:rPr>
          <w:rFonts w:hint="eastAsia"/>
          <w:szCs w:val="24"/>
          <w:lang w:eastAsia="zh-CN"/>
        </w:rPr>
        <w:t>。</w:t>
      </w:r>
    </w:p>
    <w:p w14:paraId="1EF7FCBB" w14:textId="29F8A285" w:rsidR="007E6635" w:rsidRPr="0023491C" w:rsidRDefault="007757AB" w:rsidP="00DE79DB">
      <w:pPr>
        <w:ind w:firstLineChars="200" w:firstLine="480"/>
        <w:rPr>
          <w:b/>
          <w:bCs/>
          <w:szCs w:val="24"/>
          <w:lang w:val="en-US" w:eastAsia="zh-CN"/>
        </w:rPr>
      </w:pPr>
      <w:r w:rsidRPr="0023491C">
        <w:rPr>
          <w:rFonts w:hint="eastAsia"/>
          <w:szCs w:val="24"/>
          <w:lang w:eastAsia="zh-CN"/>
        </w:rPr>
        <w:t>另外并提议</w:t>
      </w:r>
      <w:r w:rsidR="00D43E03" w:rsidRPr="0023491C">
        <w:rPr>
          <w:rFonts w:hint="eastAsia"/>
          <w:szCs w:val="24"/>
          <w:lang w:eastAsia="zh-CN"/>
        </w:rPr>
        <w:t>第</w:t>
      </w:r>
      <w:r w:rsidR="00E07B29" w:rsidRPr="0023491C">
        <w:rPr>
          <w:b/>
          <w:bCs/>
          <w:szCs w:val="24"/>
          <w:lang w:eastAsia="zh-CN"/>
        </w:rPr>
        <w:t>[</w:t>
      </w:r>
      <w:r w:rsidR="00E07B29" w:rsidRPr="0023491C">
        <w:rPr>
          <w:b/>
          <w:bCs/>
          <w:szCs w:val="24"/>
          <w:lang w:val="en-US"/>
        </w:rPr>
        <w:t>7(I)-SPECIAL-AGREEMENT</w:t>
      </w:r>
      <w:r w:rsidR="00E07B29" w:rsidRPr="0023491C">
        <w:rPr>
          <w:b/>
          <w:bCs/>
          <w:szCs w:val="24"/>
          <w:lang w:eastAsia="zh-CN"/>
        </w:rPr>
        <w:t>]</w:t>
      </w:r>
      <w:r w:rsidR="00D43E03" w:rsidRPr="0023491C">
        <w:rPr>
          <w:rFonts w:hint="eastAsia"/>
          <w:szCs w:val="24"/>
          <w:lang w:eastAsia="zh-CN"/>
        </w:rPr>
        <w:t>号新决议草案</w:t>
      </w:r>
      <w:r w:rsidR="00E07B29" w:rsidRPr="0023491C">
        <w:rPr>
          <w:rFonts w:hint="eastAsia"/>
          <w:b/>
          <w:bCs/>
          <w:szCs w:val="24"/>
          <w:lang w:eastAsia="zh-CN"/>
        </w:rPr>
        <w:t>（</w:t>
      </w:r>
      <w:r w:rsidR="00E07B29" w:rsidRPr="0023491C">
        <w:rPr>
          <w:b/>
          <w:bCs/>
          <w:szCs w:val="24"/>
          <w:lang w:eastAsia="zh-CN"/>
        </w:rPr>
        <w:t>WRC-23</w:t>
      </w:r>
      <w:r w:rsidR="00E07B29" w:rsidRPr="0023491C">
        <w:rPr>
          <w:rFonts w:hint="eastAsia"/>
          <w:b/>
          <w:bCs/>
          <w:szCs w:val="24"/>
          <w:lang w:eastAsia="zh-CN"/>
        </w:rPr>
        <w:t>）</w:t>
      </w:r>
      <w:r w:rsidR="00E07B29" w:rsidRPr="0023491C">
        <w:rPr>
          <w:rFonts w:hint="eastAsia"/>
          <w:szCs w:val="24"/>
          <w:lang w:eastAsia="zh-CN"/>
        </w:rPr>
        <w:t>，允许受《无线电规则》附录</w:t>
      </w:r>
      <w:r w:rsidR="00E07B29" w:rsidRPr="0023491C">
        <w:rPr>
          <w:b/>
          <w:bCs/>
          <w:szCs w:val="24"/>
          <w:lang w:eastAsia="zh-CN"/>
        </w:rPr>
        <w:t>30B</w:t>
      </w:r>
      <w:r w:rsidR="00E07B29" w:rsidRPr="0023491C">
        <w:rPr>
          <w:rFonts w:hint="eastAsia"/>
          <w:szCs w:val="24"/>
          <w:lang w:eastAsia="zh-CN"/>
        </w:rPr>
        <w:t>第</w:t>
      </w:r>
      <w:r w:rsidR="00E07B29" w:rsidRPr="0023491C">
        <w:rPr>
          <w:szCs w:val="24"/>
          <w:lang w:eastAsia="zh-CN"/>
        </w:rPr>
        <w:t>6.15</w:t>
      </w:r>
      <w:r w:rsidR="00E07B29" w:rsidRPr="0023491C">
        <w:rPr>
          <w:rFonts w:hint="eastAsia"/>
          <w:szCs w:val="24"/>
          <w:lang w:eastAsia="zh-CN"/>
        </w:rPr>
        <w:t>段协议约束的国家分配的</w:t>
      </w:r>
      <w:r w:rsidR="00793BAB" w:rsidRPr="0023491C">
        <w:rPr>
          <w:rFonts w:hint="eastAsia"/>
          <w:szCs w:val="24"/>
          <w:lang w:eastAsia="zh-CN"/>
        </w:rPr>
        <w:t>通知</w:t>
      </w:r>
      <w:r w:rsidR="00E07B29" w:rsidRPr="0023491C">
        <w:rPr>
          <w:rFonts w:hint="eastAsia"/>
          <w:szCs w:val="24"/>
          <w:lang w:eastAsia="zh-CN"/>
        </w:rPr>
        <w:t>主管部门</w:t>
      </w:r>
      <w:r w:rsidRPr="0023491C">
        <w:rPr>
          <w:rFonts w:hint="eastAsia"/>
          <w:szCs w:val="24"/>
          <w:lang w:eastAsia="zh-CN"/>
        </w:rPr>
        <w:t>：</w:t>
      </w:r>
    </w:p>
    <w:p w14:paraId="2AA763E8" w14:textId="1018A678" w:rsidR="007E6635" w:rsidRPr="0023491C" w:rsidRDefault="007E6635" w:rsidP="007E6635">
      <w:pPr>
        <w:pStyle w:val="enumlev1"/>
        <w:rPr>
          <w:szCs w:val="24"/>
          <w:lang w:val="en-US" w:eastAsia="zh-CN"/>
        </w:rPr>
      </w:pPr>
      <w:r w:rsidRPr="0023491C">
        <w:rPr>
          <w:szCs w:val="24"/>
          <w:lang w:val="en-US" w:eastAsia="zh-CN"/>
        </w:rPr>
        <w:t>–</w:t>
      </w:r>
      <w:r w:rsidRPr="0023491C">
        <w:rPr>
          <w:szCs w:val="24"/>
          <w:lang w:val="en-US" w:eastAsia="zh-CN"/>
        </w:rPr>
        <w:tab/>
      </w:r>
      <w:r w:rsidR="00E07B29" w:rsidRPr="0023491C">
        <w:rPr>
          <w:rFonts w:hint="eastAsia"/>
          <w:szCs w:val="24"/>
          <w:lang w:val="en-US" w:eastAsia="zh-CN"/>
        </w:rPr>
        <w:t>与</w:t>
      </w:r>
      <w:r w:rsidR="00793BAB" w:rsidRPr="0023491C">
        <w:rPr>
          <w:rFonts w:hint="eastAsia"/>
          <w:szCs w:val="24"/>
          <w:lang w:val="en-US" w:eastAsia="zh-CN"/>
        </w:rPr>
        <w:t>相</w:t>
      </w:r>
      <w:r w:rsidR="00E07B29" w:rsidRPr="0023491C">
        <w:rPr>
          <w:rFonts w:hint="eastAsia"/>
          <w:szCs w:val="24"/>
          <w:lang w:val="en-US" w:eastAsia="zh-CN"/>
        </w:rPr>
        <w:t>关</w:t>
      </w:r>
      <w:r w:rsidR="00793BAB" w:rsidRPr="0023491C">
        <w:rPr>
          <w:rFonts w:hint="eastAsia"/>
          <w:szCs w:val="24"/>
          <w:lang w:val="en-US" w:eastAsia="zh-CN"/>
        </w:rPr>
        <w:t>指</w:t>
      </w:r>
      <w:r w:rsidR="00E07B29" w:rsidRPr="0023491C">
        <w:rPr>
          <w:rFonts w:hint="eastAsia"/>
          <w:szCs w:val="24"/>
          <w:lang w:val="en-US" w:eastAsia="zh-CN"/>
        </w:rPr>
        <w:t>配的通知</w:t>
      </w:r>
      <w:r w:rsidR="00793BAB" w:rsidRPr="0023491C">
        <w:rPr>
          <w:rFonts w:hint="eastAsia"/>
          <w:szCs w:val="24"/>
          <w:lang w:val="en-US" w:eastAsia="zh-CN"/>
        </w:rPr>
        <w:t>主</w:t>
      </w:r>
      <w:r w:rsidR="00E07B29" w:rsidRPr="0023491C">
        <w:rPr>
          <w:rFonts w:hint="eastAsia"/>
          <w:szCs w:val="24"/>
          <w:lang w:val="en-US" w:eastAsia="zh-CN"/>
        </w:rPr>
        <w:t>管部门签署这种新型协议。</w:t>
      </w:r>
      <w:r w:rsidR="00E07B29" w:rsidRPr="0023491C">
        <w:rPr>
          <w:rFonts w:hint="eastAsia"/>
          <w:szCs w:val="24"/>
          <w:lang w:eastAsia="zh-CN"/>
        </w:rPr>
        <w:t>这种特别协议将使本来会影响《无线电规则》附录</w:t>
      </w:r>
      <w:r w:rsidR="00E07B29" w:rsidRPr="0023491C">
        <w:rPr>
          <w:b/>
          <w:bCs/>
          <w:szCs w:val="24"/>
          <w:lang w:eastAsia="zh-CN"/>
        </w:rPr>
        <w:t>30B</w:t>
      </w:r>
      <w:r w:rsidR="00E07B29" w:rsidRPr="0023491C">
        <w:rPr>
          <w:rFonts w:hint="eastAsia"/>
          <w:szCs w:val="24"/>
          <w:lang w:eastAsia="zh-CN"/>
        </w:rPr>
        <w:t>规划分配的附加系统</w:t>
      </w:r>
      <w:r w:rsidR="009262C5" w:rsidRPr="0023491C">
        <w:rPr>
          <w:rFonts w:hint="eastAsia"/>
          <w:szCs w:val="24"/>
          <w:lang w:eastAsia="zh-CN"/>
        </w:rPr>
        <w:t>进行操作</w:t>
      </w:r>
      <w:r w:rsidR="00E07B29" w:rsidRPr="0023491C">
        <w:rPr>
          <w:rFonts w:hint="eastAsia"/>
          <w:szCs w:val="24"/>
          <w:lang w:eastAsia="zh-CN"/>
        </w:rPr>
        <w:t>，但是前提是，即在启用</w:t>
      </w:r>
      <w:r w:rsidR="00793BAB" w:rsidRPr="0023491C">
        <w:rPr>
          <w:rFonts w:hint="eastAsia"/>
          <w:szCs w:val="24"/>
          <w:lang w:eastAsia="zh-CN"/>
        </w:rPr>
        <w:t>本来会</w:t>
      </w:r>
      <w:r w:rsidR="00E07B29" w:rsidRPr="0023491C">
        <w:rPr>
          <w:rFonts w:hint="eastAsia"/>
          <w:szCs w:val="24"/>
          <w:lang w:eastAsia="zh-CN"/>
        </w:rPr>
        <w:t>受影响的分配时，</w:t>
      </w:r>
      <w:proofErr w:type="gramStart"/>
      <w:r w:rsidR="00E07B29" w:rsidRPr="0023491C">
        <w:rPr>
          <w:rFonts w:hint="eastAsia"/>
          <w:szCs w:val="24"/>
          <w:lang w:eastAsia="zh-CN"/>
        </w:rPr>
        <w:t>附加系统的通知主管部门将采取必要步骤保护有关分配</w:t>
      </w:r>
      <w:r w:rsidR="00793BAB" w:rsidRPr="0023491C">
        <w:rPr>
          <w:rFonts w:hint="eastAsia"/>
          <w:szCs w:val="24"/>
          <w:lang w:eastAsia="zh-CN"/>
        </w:rPr>
        <w:t>；</w:t>
      </w:r>
      <w:proofErr w:type="gramEnd"/>
    </w:p>
    <w:p w14:paraId="72B08A2E" w14:textId="3C89CA77" w:rsidR="007E6635" w:rsidRPr="0023491C" w:rsidRDefault="007E6635" w:rsidP="007E6635">
      <w:pPr>
        <w:pStyle w:val="enumlev1"/>
        <w:rPr>
          <w:szCs w:val="24"/>
          <w:lang w:val="en-US" w:eastAsia="zh-CN"/>
        </w:rPr>
      </w:pPr>
      <w:r w:rsidRPr="0023491C">
        <w:rPr>
          <w:szCs w:val="24"/>
          <w:lang w:val="en-US" w:eastAsia="zh-CN"/>
        </w:rPr>
        <w:t>–</w:t>
      </w:r>
      <w:r w:rsidRPr="0023491C">
        <w:rPr>
          <w:szCs w:val="24"/>
          <w:lang w:val="en-US" w:eastAsia="zh-CN"/>
        </w:rPr>
        <w:tab/>
      </w:r>
      <w:r w:rsidR="00E07B29" w:rsidRPr="0023491C">
        <w:rPr>
          <w:rFonts w:hint="eastAsia"/>
          <w:szCs w:val="24"/>
          <w:lang w:val="en-US" w:eastAsia="zh-CN"/>
        </w:rPr>
        <w:t>要求</w:t>
      </w:r>
      <w:r w:rsidR="001B01A6" w:rsidRPr="0023491C">
        <w:rPr>
          <w:rFonts w:hint="eastAsia"/>
          <w:szCs w:val="24"/>
          <w:lang w:val="en-US" w:eastAsia="zh-CN"/>
        </w:rPr>
        <w:t>无线电通信</w:t>
      </w:r>
      <w:r w:rsidR="00E07B29" w:rsidRPr="0023491C">
        <w:rPr>
          <w:rFonts w:hint="eastAsia"/>
          <w:szCs w:val="24"/>
          <w:lang w:val="en-US" w:eastAsia="zh-CN"/>
        </w:rPr>
        <w:t>局</w:t>
      </w:r>
      <w:r w:rsidR="001B01A6" w:rsidRPr="0023491C">
        <w:rPr>
          <w:rFonts w:hint="eastAsia"/>
          <w:szCs w:val="24"/>
          <w:lang w:val="en-US" w:eastAsia="zh-CN"/>
        </w:rPr>
        <w:t>在不</w:t>
      </w:r>
      <w:r w:rsidR="00493018" w:rsidRPr="0023491C">
        <w:rPr>
          <w:rFonts w:hint="eastAsia"/>
          <w:szCs w:val="24"/>
          <w:lang w:val="en-US" w:eastAsia="zh-CN"/>
        </w:rPr>
        <w:t>对先前各项</w:t>
      </w:r>
      <w:r w:rsidR="00E07B29" w:rsidRPr="0023491C">
        <w:rPr>
          <w:rFonts w:hint="eastAsia"/>
          <w:szCs w:val="24"/>
          <w:lang w:val="en-US" w:eastAsia="zh-CN"/>
        </w:rPr>
        <w:t>审</w:t>
      </w:r>
      <w:r w:rsidR="001B01A6" w:rsidRPr="0023491C">
        <w:rPr>
          <w:rFonts w:hint="eastAsia"/>
          <w:szCs w:val="24"/>
          <w:lang w:val="en-US" w:eastAsia="zh-CN"/>
        </w:rPr>
        <w:t>议</w:t>
      </w:r>
      <w:r w:rsidR="00493018" w:rsidRPr="0023491C">
        <w:rPr>
          <w:rFonts w:hint="eastAsia"/>
          <w:szCs w:val="24"/>
          <w:lang w:val="en-US" w:eastAsia="zh-CN"/>
        </w:rPr>
        <w:t>进行复</w:t>
      </w:r>
      <w:r w:rsidR="00E07B29" w:rsidRPr="0023491C">
        <w:rPr>
          <w:rFonts w:hint="eastAsia"/>
          <w:szCs w:val="24"/>
          <w:lang w:val="en-US" w:eastAsia="zh-CN"/>
        </w:rPr>
        <w:t>审</w:t>
      </w:r>
      <w:r w:rsidR="001B01A6" w:rsidRPr="0023491C">
        <w:rPr>
          <w:rFonts w:hint="eastAsia"/>
          <w:szCs w:val="24"/>
          <w:lang w:val="en-US" w:eastAsia="zh-CN"/>
        </w:rPr>
        <w:t>的</w:t>
      </w:r>
      <w:r w:rsidR="00493018" w:rsidRPr="0023491C">
        <w:rPr>
          <w:rFonts w:hint="eastAsia"/>
          <w:szCs w:val="24"/>
          <w:lang w:val="en-US" w:eastAsia="zh-CN"/>
        </w:rPr>
        <w:t>情况</w:t>
      </w:r>
      <w:r w:rsidR="001B01A6" w:rsidRPr="0023491C">
        <w:rPr>
          <w:rFonts w:hint="eastAsia"/>
          <w:szCs w:val="24"/>
          <w:lang w:val="en-US" w:eastAsia="zh-CN"/>
        </w:rPr>
        <w:t>下更新基线情况；</w:t>
      </w:r>
      <w:r w:rsidR="00E07B29" w:rsidRPr="0023491C">
        <w:rPr>
          <w:rFonts w:hint="eastAsia"/>
          <w:szCs w:val="24"/>
          <w:lang w:val="en-US" w:eastAsia="zh-CN"/>
        </w:rPr>
        <w:t>以及</w:t>
      </w:r>
    </w:p>
    <w:p w14:paraId="79B1EAD0" w14:textId="7D3543A7" w:rsidR="007E6635" w:rsidRPr="0023491C" w:rsidRDefault="007E6635" w:rsidP="007E6635">
      <w:pPr>
        <w:pStyle w:val="enumlev1"/>
        <w:rPr>
          <w:szCs w:val="24"/>
          <w:lang w:val="en-US" w:eastAsia="zh-CN"/>
        </w:rPr>
      </w:pPr>
      <w:r w:rsidRPr="0023491C">
        <w:rPr>
          <w:szCs w:val="24"/>
          <w:lang w:val="en-US" w:eastAsia="zh-CN"/>
        </w:rPr>
        <w:t>–</w:t>
      </w:r>
      <w:r w:rsidRPr="0023491C">
        <w:rPr>
          <w:szCs w:val="24"/>
          <w:lang w:val="en-US" w:eastAsia="zh-CN"/>
        </w:rPr>
        <w:tab/>
      </w:r>
      <w:r w:rsidR="00BA4844" w:rsidRPr="0023491C">
        <w:rPr>
          <w:rFonts w:hint="eastAsia"/>
          <w:szCs w:val="24"/>
          <w:lang w:val="en-US" w:eastAsia="zh-CN"/>
        </w:rPr>
        <w:t>对于</w:t>
      </w:r>
      <w:r w:rsidR="00732777" w:rsidRPr="0023491C">
        <w:rPr>
          <w:rFonts w:hint="eastAsia"/>
          <w:szCs w:val="24"/>
          <w:lang w:eastAsia="zh-CN"/>
        </w:rPr>
        <w:t>尚未完成</w:t>
      </w:r>
      <w:r w:rsidR="00732777" w:rsidRPr="0023491C">
        <w:rPr>
          <w:rFonts w:hint="eastAsia"/>
          <w:szCs w:val="24"/>
          <w:lang w:val="en-US" w:eastAsia="zh-CN"/>
        </w:rPr>
        <w:t>《无线电规则》</w:t>
      </w:r>
      <w:r w:rsidR="00732777" w:rsidRPr="0023491C">
        <w:rPr>
          <w:rFonts w:hint="eastAsia"/>
          <w:szCs w:val="24"/>
          <w:lang w:eastAsia="zh-CN"/>
        </w:rPr>
        <w:t>附录</w:t>
      </w:r>
      <w:r w:rsidR="00732777" w:rsidRPr="0023491C">
        <w:rPr>
          <w:rFonts w:hint="eastAsia"/>
          <w:b/>
          <w:bCs/>
          <w:szCs w:val="24"/>
          <w:lang w:eastAsia="zh-CN"/>
        </w:rPr>
        <w:t>30B</w:t>
      </w:r>
      <w:r w:rsidR="00732777" w:rsidRPr="0023491C">
        <w:rPr>
          <w:rFonts w:hint="eastAsia"/>
          <w:szCs w:val="24"/>
          <w:lang w:eastAsia="zh-CN"/>
        </w:rPr>
        <w:t>第</w:t>
      </w:r>
      <w:r w:rsidR="00732777" w:rsidRPr="0023491C">
        <w:rPr>
          <w:rFonts w:hint="eastAsia"/>
          <w:szCs w:val="24"/>
          <w:lang w:eastAsia="zh-CN"/>
        </w:rPr>
        <w:t>6</w:t>
      </w:r>
      <w:r w:rsidR="00732777" w:rsidRPr="0023491C">
        <w:rPr>
          <w:rFonts w:hint="eastAsia"/>
          <w:szCs w:val="24"/>
          <w:lang w:eastAsia="zh-CN"/>
        </w:rPr>
        <w:t>条程序</w:t>
      </w:r>
      <w:r w:rsidR="00732777" w:rsidRPr="0023491C">
        <w:rPr>
          <w:rFonts w:hint="eastAsia"/>
          <w:szCs w:val="24"/>
          <w:lang w:val="en-US" w:eastAsia="zh-CN"/>
        </w:rPr>
        <w:t>且在签署上述协议</w:t>
      </w:r>
      <w:r w:rsidR="00732777" w:rsidRPr="0023491C">
        <w:rPr>
          <w:rFonts w:hint="eastAsia"/>
          <w:szCs w:val="24"/>
          <w:lang w:eastAsia="zh-CN"/>
        </w:rPr>
        <w:t>之前已</w:t>
      </w:r>
      <w:r w:rsidR="00732777" w:rsidRPr="0023491C">
        <w:rPr>
          <w:rFonts w:hint="eastAsia"/>
          <w:szCs w:val="24"/>
          <w:lang w:val="en-US" w:eastAsia="zh-CN"/>
        </w:rPr>
        <w:t>经无线电通信局审查的指配，</w:t>
      </w:r>
      <w:r w:rsidR="00DC6831" w:rsidRPr="0023491C">
        <w:rPr>
          <w:rFonts w:hint="eastAsia"/>
          <w:szCs w:val="24"/>
          <w:lang w:val="en-US" w:eastAsia="zh-CN"/>
        </w:rPr>
        <w:t>要求这些指配</w:t>
      </w:r>
      <w:r w:rsidR="00E07B29" w:rsidRPr="0023491C">
        <w:rPr>
          <w:rFonts w:hint="eastAsia"/>
          <w:szCs w:val="24"/>
          <w:lang w:val="en-US" w:eastAsia="zh-CN"/>
        </w:rPr>
        <w:t>的通知</w:t>
      </w:r>
      <w:r w:rsidR="004440D4" w:rsidRPr="0023491C">
        <w:rPr>
          <w:rFonts w:hint="eastAsia"/>
          <w:szCs w:val="24"/>
          <w:lang w:val="en-US" w:eastAsia="zh-CN"/>
        </w:rPr>
        <w:t>主</w:t>
      </w:r>
      <w:r w:rsidR="00E07B29" w:rsidRPr="0023491C">
        <w:rPr>
          <w:rFonts w:hint="eastAsia"/>
          <w:szCs w:val="24"/>
          <w:lang w:val="en-US" w:eastAsia="zh-CN"/>
        </w:rPr>
        <w:t>管</w:t>
      </w:r>
      <w:r w:rsidR="004440D4" w:rsidRPr="0023491C">
        <w:rPr>
          <w:rFonts w:hint="eastAsia"/>
          <w:szCs w:val="24"/>
          <w:lang w:val="en-US" w:eastAsia="zh-CN"/>
        </w:rPr>
        <w:t>部门</w:t>
      </w:r>
      <w:r w:rsidR="00E07B29" w:rsidRPr="0023491C">
        <w:rPr>
          <w:rFonts w:hint="eastAsia"/>
          <w:szCs w:val="24"/>
          <w:lang w:val="en-US" w:eastAsia="zh-CN"/>
        </w:rPr>
        <w:t>尽</w:t>
      </w:r>
      <w:r w:rsidR="00DC6831" w:rsidRPr="0023491C">
        <w:rPr>
          <w:rFonts w:hint="eastAsia"/>
          <w:szCs w:val="24"/>
          <w:lang w:val="en-US" w:eastAsia="zh-CN"/>
        </w:rPr>
        <w:t>他们</w:t>
      </w:r>
      <w:r w:rsidR="00E07B29" w:rsidRPr="0023491C">
        <w:rPr>
          <w:rFonts w:hint="eastAsia"/>
          <w:szCs w:val="24"/>
          <w:lang w:val="en-US" w:eastAsia="zh-CN"/>
        </w:rPr>
        <w:t>最大</w:t>
      </w:r>
      <w:r w:rsidR="00732777" w:rsidRPr="0023491C">
        <w:rPr>
          <w:rFonts w:hint="eastAsia"/>
          <w:szCs w:val="24"/>
          <w:lang w:val="en-US" w:eastAsia="zh-CN"/>
        </w:rPr>
        <w:t>的</w:t>
      </w:r>
      <w:r w:rsidR="00E07B29" w:rsidRPr="0023491C">
        <w:rPr>
          <w:rFonts w:hint="eastAsia"/>
          <w:szCs w:val="24"/>
          <w:lang w:val="en-US" w:eastAsia="zh-CN"/>
        </w:rPr>
        <w:t>努力考虑</w:t>
      </w:r>
      <w:r w:rsidR="00732777" w:rsidRPr="0023491C">
        <w:rPr>
          <w:rFonts w:hint="eastAsia"/>
          <w:szCs w:val="24"/>
          <w:lang w:val="en-US" w:eastAsia="zh-CN"/>
        </w:rPr>
        <w:t>该</w:t>
      </w:r>
      <w:r w:rsidR="00E07B29" w:rsidRPr="0023491C">
        <w:rPr>
          <w:rFonts w:hint="eastAsia"/>
          <w:szCs w:val="24"/>
          <w:lang w:val="en-US" w:eastAsia="zh-CN"/>
        </w:rPr>
        <w:t>国家分配的新</w:t>
      </w:r>
      <w:r w:rsidR="00DC6831" w:rsidRPr="0023491C">
        <w:rPr>
          <w:rFonts w:hint="eastAsia"/>
          <w:szCs w:val="24"/>
          <w:lang w:val="en-US" w:eastAsia="zh-CN"/>
        </w:rPr>
        <w:t>参考形势</w:t>
      </w:r>
      <w:r w:rsidR="00493018" w:rsidRPr="0023491C">
        <w:rPr>
          <w:rFonts w:hint="eastAsia"/>
          <w:szCs w:val="24"/>
          <w:lang w:val="en-US" w:eastAsia="zh-CN"/>
        </w:rPr>
        <w:t>。</w:t>
      </w:r>
    </w:p>
    <w:p w14:paraId="398A212D" w14:textId="62724DFD" w:rsidR="007E6635" w:rsidRPr="009A009D" w:rsidRDefault="00D43E03" w:rsidP="00DE79DB">
      <w:pPr>
        <w:ind w:firstLineChars="200" w:firstLine="480"/>
        <w:rPr>
          <w:lang w:val="en-US" w:eastAsia="zh-CN"/>
        </w:rPr>
      </w:pPr>
      <w:r w:rsidRPr="0023491C">
        <w:rPr>
          <w:rFonts w:hint="eastAsia"/>
          <w:szCs w:val="24"/>
          <w:lang w:val="en-US" w:eastAsia="zh-CN"/>
        </w:rPr>
        <w:t>本</w:t>
      </w:r>
      <w:r w:rsidR="00E07B29" w:rsidRPr="0023491C">
        <w:rPr>
          <w:rFonts w:hint="eastAsia"/>
          <w:szCs w:val="24"/>
          <w:lang w:val="en-US" w:eastAsia="zh-CN"/>
        </w:rPr>
        <w:t>IAP</w:t>
      </w:r>
      <w:r w:rsidR="00E07B29" w:rsidRPr="0023491C">
        <w:rPr>
          <w:rFonts w:hint="eastAsia"/>
          <w:szCs w:val="24"/>
          <w:lang w:val="en-US" w:eastAsia="zh-CN"/>
        </w:rPr>
        <w:t>与</w:t>
      </w:r>
      <w:r w:rsidR="00E07B29" w:rsidRPr="0023491C">
        <w:rPr>
          <w:rFonts w:hint="eastAsia"/>
          <w:szCs w:val="24"/>
          <w:lang w:val="en-US" w:eastAsia="zh-CN"/>
        </w:rPr>
        <w:t>CPM</w:t>
      </w:r>
      <w:r w:rsidR="00E07B29" w:rsidRPr="0023491C">
        <w:rPr>
          <w:rFonts w:hint="eastAsia"/>
          <w:szCs w:val="24"/>
          <w:lang w:val="en-US" w:eastAsia="zh-CN"/>
        </w:rPr>
        <w:t>报告中的方法</w:t>
      </w:r>
      <w:r w:rsidR="00E07B29" w:rsidRPr="0023491C">
        <w:rPr>
          <w:rFonts w:hint="eastAsia"/>
          <w:szCs w:val="24"/>
          <w:lang w:val="en-US" w:eastAsia="zh-CN"/>
        </w:rPr>
        <w:t>I2</w:t>
      </w:r>
      <w:r w:rsidRPr="0023491C">
        <w:rPr>
          <w:rFonts w:hint="eastAsia"/>
          <w:szCs w:val="24"/>
          <w:lang w:val="en-US" w:eastAsia="zh-CN"/>
        </w:rPr>
        <w:t>相</w:t>
      </w:r>
      <w:r w:rsidR="00E07B29" w:rsidRPr="0023491C">
        <w:rPr>
          <w:rFonts w:hint="eastAsia"/>
          <w:szCs w:val="24"/>
          <w:lang w:val="en-US" w:eastAsia="zh-CN"/>
        </w:rPr>
        <w:t>一致</w:t>
      </w:r>
      <w:r w:rsidR="00E07B29" w:rsidRPr="00E07B29">
        <w:rPr>
          <w:rFonts w:hint="eastAsia"/>
          <w:lang w:val="en-US" w:eastAsia="zh-CN"/>
        </w:rPr>
        <w:t>。</w:t>
      </w:r>
    </w:p>
    <w:p w14:paraId="03279FAE" w14:textId="4CE8070A" w:rsidR="007E6635" w:rsidRPr="000A782E" w:rsidRDefault="00FE094F" w:rsidP="007E6635">
      <w:pPr>
        <w:pStyle w:val="Headingb"/>
        <w:rPr>
          <w:lang w:eastAsia="zh-CN"/>
        </w:rPr>
      </w:pPr>
      <w:r>
        <w:rPr>
          <w:rFonts w:hint="eastAsia"/>
          <w:lang w:eastAsia="zh-CN"/>
        </w:rPr>
        <w:t>提案</w:t>
      </w:r>
    </w:p>
    <w:p w14:paraId="242C3833" w14:textId="7E2E623F" w:rsidR="00B868FC" w:rsidRDefault="00B868FC" w:rsidP="00AE180B">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F74D1CC" w14:textId="77777777" w:rsidR="00550420" w:rsidRDefault="0021667D" w:rsidP="00E65FD2">
      <w:pPr>
        <w:pStyle w:val="AppendixNo"/>
        <w:spacing w:before="0"/>
        <w:rPr>
          <w:lang w:eastAsia="zh-CN"/>
        </w:rPr>
      </w:pPr>
      <w:bookmarkStart w:id="8" w:name="_Toc42803634"/>
      <w:bookmarkStart w:id="9" w:name="_Toc42850303"/>
      <w:r w:rsidRPr="007B2AB7">
        <w:rPr>
          <w:rFonts w:hint="eastAsia"/>
          <w:lang w:eastAsia="zh-CN"/>
        </w:rPr>
        <w:lastRenderedPageBreak/>
        <w:t>附录</w:t>
      </w:r>
      <w:r w:rsidRPr="009F17CE">
        <w:rPr>
          <w:rStyle w:val="href"/>
          <w:rFonts w:hint="eastAsia"/>
          <w:lang w:eastAsia="zh-CN"/>
        </w:rPr>
        <w:t>30B</w:t>
      </w:r>
      <w:r>
        <w:rPr>
          <w:rFonts w:hint="eastAsia"/>
          <w:lang w:eastAsia="zh-CN"/>
        </w:rPr>
        <w:t>（</w:t>
      </w:r>
      <w:r>
        <w:rPr>
          <w:rFonts w:hint="eastAsia"/>
          <w:lang w:eastAsia="zh-CN"/>
        </w:rPr>
        <w:t>WRC-19</w:t>
      </w:r>
      <w:r>
        <w:rPr>
          <w:rFonts w:hint="eastAsia"/>
          <w:lang w:eastAsia="zh-CN"/>
        </w:rPr>
        <w:t>，修订版）</w:t>
      </w:r>
      <w:bookmarkEnd w:id="8"/>
      <w:bookmarkEnd w:id="9"/>
    </w:p>
    <w:p w14:paraId="4FA14DB5" w14:textId="77777777" w:rsidR="00550420" w:rsidRPr="00302D51" w:rsidRDefault="0021667D" w:rsidP="002E1E41">
      <w:pPr>
        <w:pStyle w:val="Appendixtitle"/>
        <w:rPr>
          <w:lang w:eastAsia="zh-CN"/>
        </w:rPr>
      </w:pPr>
      <w:bookmarkStart w:id="10" w:name="_Toc458503306"/>
      <w:bookmarkStart w:id="11" w:name="_Toc42803635"/>
      <w:bookmarkStart w:id="12" w:name="_Toc42850304"/>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11.20-11.45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w:t>
      </w:r>
      <w:r w:rsidRPr="007B2AB7">
        <w:rPr>
          <w:lang w:eastAsia="zh-CN"/>
        </w:rPr>
        <w:t>75</w:t>
      </w:r>
      <w:r w:rsidRPr="00EB29AD">
        <w:rPr>
          <w:lang w:eastAsia="zh-CN"/>
        </w:rPr>
        <w:t>-13.25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Pr="00EB29AD">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卫星固定业务的条款和相关规划</w:t>
      </w:r>
      <w:bookmarkEnd w:id="10"/>
      <w:bookmarkEnd w:id="11"/>
      <w:bookmarkEnd w:id="12"/>
    </w:p>
    <w:p w14:paraId="7A2F0758" w14:textId="77777777" w:rsidR="00550420" w:rsidRPr="00CC7CAF" w:rsidRDefault="0021667D" w:rsidP="002E1E41">
      <w:pPr>
        <w:pStyle w:val="AppArtNo"/>
        <w:keepNext w:val="0"/>
        <w:keepLines w:val="0"/>
        <w:rPr>
          <w:lang w:eastAsia="zh-CN"/>
        </w:rPr>
      </w:pPr>
      <w:r w:rsidRPr="00CC7CAF">
        <w:rPr>
          <w:rFonts w:hint="eastAsia"/>
          <w:lang w:eastAsia="zh-CN"/>
        </w:rPr>
        <w:t>第</w:t>
      </w:r>
      <w:r w:rsidRPr="00CC7CAF">
        <w:rPr>
          <w:rFonts w:hint="eastAsia"/>
          <w:lang w:eastAsia="zh-CN"/>
        </w:rPr>
        <w:t>6</w:t>
      </w:r>
      <w:r w:rsidRPr="00CC7CAF">
        <w:rPr>
          <w:rFonts w:hint="eastAsia"/>
          <w:lang w:eastAsia="zh-CN"/>
        </w:rPr>
        <w:t>条</w:t>
      </w:r>
      <w:r w:rsidRPr="00CC7CAF">
        <w:rPr>
          <w:rFonts w:hint="eastAsia"/>
          <w:sz w:val="16"/>
          <w:szCs w:val="16"/>
          <w:lang w:eastAsia="zh-CN"/>
        </w:rPr>
        <w:t>（</w:t>
      </w:r>
      <w:r w:rsidRPr="00CC7CAF">
        <w:rPr>
          <w:caps w:val="0"/>
          <w:sz w:val="16"/>
          <w:szCs w:val="16"/>
          <w:lang w:val="en-US" w:eastAsia="zh-CN"/>
        </w:rPr>
        <w:t>WRC</w:t>
      </w:r>
      <w:r w:rsidRPr="00CC7CAF">
        <w:rPr>
          <w:caps w:val="0"/>
          <w:sz w:val="16"/>
          <w:szCs w:val="16"/>
          <w:lang w:eastAsia="zh-CN"/>
        </w:rPr>
        <w:noBreakHyphen/>
      </w:r>
      <w:r w:rsidRPr="00CC7CAF">
        <w:rPr>
          <w:sz w:val="16"/>
          <w:szCs w:val="16"/>
          <w:lang w:eastAsia="zh-CN"/>
        </w:rPr>
        <w:t>19</w:t>
      </w:r>
      <w:r w:rsidRPr="00CC7CAF">
        <w:rPr>
          <w:rFonts w:hint="eastAsia"/>
          <w:sz w:val="16"/>
          <w:szCs w:val="16"/>
          <w:lang w:eastAsia="zh-CN"/>
        </w:rPr>
        <w:t>，修订版）</w:t>
      </w:r>
    </w:p>
    <w:p w14:paraId="7939BF10" w14:textId="440D0D04" w:rsidR="00550420" w:rsidRPr="00CC7CAF" w:rsidRDefault="0021667D" w:rsidP="002E1E41">
      <w:pPr>
        <w:pStyle w:val="AppArttitle"/>
        <w:rPr>
          <w:b w:val="0"/>
          <w:bCs/>
          <w:noProof/>
          <w:color w:val="000000"/>
          <w:sz w:val="16"/>
          <w:lang w:eastAsia="zh-CN"/>
        </w:rPr>
      </w:pPr>
      <w:r w:rsidRPr="00CC7CAF">
        <w:rPr>
          <w:rFonts w:hint="eastAsia"/>
          <w:lang w:eastAsia="zh-CN"/>
        </w:rPr>
        <w:t>将分配转换为指配或引入一个附加系统或修改</w:t>
      </w:r>
      <w:r>
        <w:rPr>
          <w:lang w:eastAsia="zh-CN"/>
        </w:rPr>
        <w:br/>
      </w:r>
      <w:r w:rsidRPr="00CC7CAF">
        <w:rPr>
          <w:rFonts w:hint="eastAsia"/>
          <w:lang w:eastAsia="zh-CN"/>
        </w:rPr>
        <w:t>列表</w:t>
      </w:r>
      <w:r w:rsidR="00267238">
        <w:rPr>
          <w:rStyle w:val="FootnoteReference"/>
          <w:b w:val="0"/>
          <w:lang w:eastAsia="zh-CN"/>
        </w:rPr>
        <w:t>1, 2, 2</w:t>
      </w:r>
      <w:r w:rsidR="00267238" w:rsidRPr="003048C1">
        <w:rPr>
          <w:rStyle w:val="FootnoteReference"/>
          <w:rFonts w:ascii="STKaiti" w:eastAsia="STKaiti" w:hAnsi="STKaiti" w:hint="eastAsia"/>
          <w:b w:val="0"/>
          <w:lang w:eastAsia="zh-CN"/>
        </w:rPr>
        <w:t>之二</w:t>
      </w:r>
      <w:r w:rsidRPr="00CC7CAF">
        <w:rPr>
          <w:rFonts w:hint="eastAsia"/>
          <w:lang w:eastAsia="zh-CN"/>
        </w:rPr>
        <w:t>中的一项指配的程序</w:t>
      </w:r>
      <w:r w:rsidRPr="00CC7CAF">
        <w:rPr>
          <w:b w:val="0"/>
          <w:bCs/>
          <w:noProof/>
          <w:color w:val="000000"/>
          <w:sz w:val="16"/>
          <w:lang w:eastAsia="zh-CN"/>
        </w:rPr>
        <w:t>（</w:t>
      </w:r>
      <w:r w:rsidRPr="00CC7CAF">
        <w:rPr>
          <w:b w:val="0"/>
          <w:sz w:val="16"/>
          <w:szCs w:val="16"/>
          <w:lang w:eastAsia="zh-CN"/>
        </w:rPr>
        <w:t>WRC</w:t>
      </w:r>
      <w:r w:rsidRPr="00CC7CAF">
        <w:rPr>
          <w:b w:val="0"/>
          <w:sz w:val="16"/>
          <w:szCs w:val="16"/>
          <w:lang w:eastAsia="zh-CN"/>
        </w:rPr>
        <w:noBreakHyphen/>
        <w:t>19</w:t>
      </w:r>
      <w:r w:rsidRPr="00CC7CAF">
        <w:rPr>
          <w:b w:val="0"/>
          <w:bCs/>
          <w:noProof/>
          <w:color w:val="000000"/>
          <w:sz w:val="16"/>
          <w:lang w:eastAsia="zh-CN"/>
        </w:rPr>
        <w:t>）</w:t>
      </w:r>
    </w:p>
    <w:p w14:paraId="3763D202" w14:textId="77777777" w:rsidR="00682B07" w:rsidRDefault="0021667D">
      <w:pPr>
        <w:pStyle w:val="Proposal"/>
        <w:rPr>
          <w:lang w:eastAsia="zh-CN"/>
        </w:rPr>
      </w:pPr>
      <w:r>
        <w:rPr>
          <w:lang w:eastAsia="zh-CN"/>
        </w:rPr>
        <w:t>ADD</w:t>
      </w:r>
      <w:r>
        <w:rPr>
          <w:lang w:eastAsia="zh-CN"/>
        </w:rPr>
        <w:tab/>
        <w:t>IAP/44A22A11/1</w:t>
      </w:r>
      <w:r>
        <w:rPr>
          <w:vanish/>
          <w:color w:val="7F7F7F" w:themeColor="text1" w:themeTint="80"/>
          <w:vertAlign w:val="superscript"/>
          <w:lang w:eastAsia="zh-CN"/>
        </w:rPr>
        <w:t>#</w:t>
      </w:r>
      <w:proofErr w:type="gramStart"/>
      <w:r>
        <w:rPr>
          <w:vanish/>
          <w:color w:val="7F7F7F" w:themeColor="text1" w:themeTint="80"/>
          <w:vertAlign w:val="superscript"/>
          <w:lang w:eastAsia="zh-CN"/>
        </w:rPr>
        <w:t>2149</w:t>
      </w:r>
      <w:proofErr w:type="gramEnd"/>
    </w:p>
    <w:p w14:paraId="0B7C60AF" w14:textId="7C099282" w:rsidR="00550420" w:rsidRPr="00876F74" w:rsidRDefault="0021667D">
      <w:pPr>
        <w:rPr>
          <w:sz w:val="16"/>
          <w:szCs w:val="16"/>
          <w:lang w:eastAsia="zh-CN"/>
        </w:rPr>
      </w:pPr>
      <w:r w:rsidRPr="00876F74">
        <w:rPr>
          <w:rStyle w:val="Provsplit"/>
        </w:rPr>
        <w:t>6.4</w:t>
      </w:r>
      <w:r w:rsidRPr="00876F74">
        <w:rPr>
          <w:rStyle w:val="Provsplit"/>
          <w:rFonts w:ascii="STKaiti" w:eastAsia="STKaiti" w:hAnsi="STKaiti" w:hint="eastAsia"/>
        </w:rPr>
        <w:t>之二</w:t>
      </w:r>
      <w:r w:rsidRPr="00876F74">
        <w:rPr>
          <w:i/>
          <w:iCs/>
          <w:lang w:val="en-US" w:eastAsia="zh-CN"/>
        </w:rPr>
        <w:tab/>
      </w:r>
      <w:r w:rsidRPr="00876F74">
        <w:rPr>
          <w:rFonts w:ascii="SimSun" w:hAnsi="SimSun" w:cs="SimSun" w:hint="eastAsia"/>
          <w:lang w:eastAsia="zh-CN"/>
        </w:rPr>
        <w:t>当根据第</w:t>
      </w:r>
      <w:r w:rsidRPr="00876F74">
        <w:rPr>
          <w:rFonts w:hint="eastAsia"/>
          <w:lang w:eastAsia="zh-CN"/>
        </w:rPr>
        <w:t>6.3</w:t>
      </w:r>
      <w:r w:rsidRPr="00876F74">
        <w:rPr>
          <w:rFonts w:ascii="SimSun" w:hAnsi="SimSun" w:cs="SimSun" w:hint="eastAsia"/>
          <w:lang w:eastAsia="zh-CN"/>
        </w:rPr>
        <w:t>段对根据第</w:t>
      </w:r>
      <w:r w:rsidRPr="00876F74">
        <w:rPr>
          <w:rFonts w:hint="eastAsia"/>
          <w:lang w:eastAsia="zh-CN"/>
        </w:rPr>
        <w:t>6.1</w:t>
      </w:r>
      <w:r w:rsidRPr="00876F74">
        <w:rPr>
          <w:rFonts w:ascii="SimSun" w:hAnsi="SimSun" w:cs="SimSun" w:hint="eastAsia"/>
          <w:lang w:eastAsia="zh-CN"/>
        </w:rPr>
        <w:t>段收到的、将分配转换为指配的通知</w:t>
      </w:r>
      <w:r w:rsidR="00885D47">
        <w:rPr>
          <w:rFonts w:ascii="SimSun" w:hAnsi="SimSun" w:cs="SimSun" w:hint="eastAsia"/>
          <w:lang w:eastAsia="zh-CN"/>
        </w:rPr>
        <w:t>单</w:t>
      </w:r>
      <w:r w:rsidRPr="00876F74">
        <w:rPr>
          <w:rFonts w:ascii="SimSun" w:hAnsi="SimSun" w:cs="SimSun" w:hint="eastAsia"/>
          <w:lang w:eastAsia="zh-CN"/>
        </w:rPr>
        <w:t>中的每项指配进行审查并得出合格的审查结论时，无线电通信局须立即向就本通知</w:t>
      </w:r>
      <w:r w:rsidR="00885D47">
        <w:rPr>
          <w:rFonts w:ascii="SimSun" w:hAnsi="SimSun" w:cs="SimSun" w:hint="eastAsia"/>
          <w:lang w:eastAsia="zh-CN"/>
        </w:rPr>
        <w:t>单</w:t>
      </w:r>
      <w:r w:rsidR="0010090A">
        <w:rPr>
          <w:rFonts w:ascii="SimSun" w:hAnsi="SimSun" w:cs="SimSun" w:hint="eastAsia"/>
          <w:lang w:eastAsia="zh-CN"/>
        </w:rPr>
        <w:t>所涵盖的分配</w:t>
      </w:r>
      <w:r w:rsidRPr="00876F74">
        <w:rPr>
          <w:rFonts w:ascii="SimSun" w:hAnsi="SimSun" w:cs="SimSun" w:hint="eastAsia"/>
          <w:lang w:eastAsia="zh-CN"/>
        </w:rPr>
        <w:t>应用了第</w:t>
      </w:r>
      <w:proofErr w:type="gramStart"/>
      <w:r w:rsidRPr="00876F74">
        <w:rPr>
          <w:rFonts w:hint="eastAsia"/>
          <w:lang w:eastAsia="zh-CN"/>
        </w:rPr>
        <w:t>6.15</w:t>
      </w:r>
      <w:r w:rsidRPr="00876F74">
        <w:rPr>
          <w:rStyle w:val="Provsplit"/>
          <w:rFonts w:ascii="STKaiti" w:eastAsia="STKaiti" w:hAnsi="STKaiti"/>
          <w:iCs/>
        </w:rPr>
        <w:t>之四</w:t>
      </w:r>
      <w:r w:rsidRPr="00876F74">
        <w:rPr>
          <w:rFonts w:ascii="SimSun" w:hAnsi="SimSun" w:cs="SimSun" w:hint="eastAsia"/>
          <w:lang w:eastAsia="zh-CN"/>
        </w:rPr>
        <w:t>段的主管部门发送一份传真。该传真须</w:t>
      </w:r>
      <w:r w:rsidR="00885D47" w:rsidRPr="00876F74">
        <w:rPr>
          <w:rFonts w:ascii="SimSun" w:hAnsi="SimSun" w:cs="SimSun" w:hint="eastAsia"/>
          <w:lang w:eastAsia="zh-CN"/>
        </w:rPr>
        <w:t>根据第</w:t>
      </w:r>
      <w:proofErr w:type="gramEnd"/>
      <w:r w:rsidR="00885D47" w:rsidRPr="00876F74">
        <w:rPr>
          <w:rFonts w:hint="eastAsia"/>
          <w:lang w:eastAsia="zh-CN"/>
        </w:rPr>
        <w:t>6.1</w:t>
      </w:r>
      <w:r w:rsidR="00885D47" w:rsidRPr="00876F74">
        <w:rPr>
          <w:rFonts w:ascii="SimSun" w:hAnsi="SimSun" w:cs="SimSun" w:hint="eastAsia"/>
          <w:lang w:eastAsia="zh-CN"/>
        </w:rPr>
        <w:t>段</w:t>
      </w:r>
      <w:r w:rsidRPr="00876F74">
        <w:rPr>
          <w:rFonts w:ascii="SimSun" w:hAnsi="SimSun" w:cs="SimSun" w:hint="eastAsia"/>
          <w:lang w:eastAsia="zh-CN"/>
        </w:rPr>
        <w:t>通知这些主管部门收到了本通知</w:t>
      </w:r>
      <w:r w:rsidR="00885D47">
        <w:rPr>
          <w:rFonts w:ascii="SimSun" w:hAnsi="SimSun" w:cs="SimSun" w:hint="eastAsia"/>
          <w:lang w:eastAsia="zh-CN"/>
        </w:rPr>
        <w:t>单</w:t>
      </w:r>
      <w:r w:rsidRPr="00876F74">
        <w:rPr>
          <w:rFonts w:ascii="SimSun" w:hAnsi="SimSun" w:cs="SimSun" w:hint="eastAsia"/>
          <w:lang w:eastAsia="zh-CN"/>
        </w:rPr>
        <w:t>。</w:t>
      </w:r>
      <w:r w:rsidRPr="00876F74">
        <w:rPr>
          <w:rFonts w:ascii="SimSun" w:hAnsi="SimSun" w:cs="SimSun" w:hint="eastAsia"/>
          <w:sz w:val="16"/>
          <w:szCs w:val="16"/>
          <w:lang w:eastAsia="zh-CN"/>
        </w:rPr>
        <w:t>（</w:t>
      </w:r>
      <w:r w:rsidRPr="00876F74">
        <w:rPr>
          <w:sz w:val="16"/>
          <w:szCs w:val="16"/>
          <w:lang w:eastAsia="zh-CN"/>
        </w:rPr>
        <w:t>WRC-23</w:t>
      </w:r>
      <w:r w:rsidRPr="00876F74">
        <w:rPr>
          <w:rFonts w:ascii="SimSun" w:hAnsi="SimSun" w:cs="SimSun" w:hint="eastAsia"/>
          <w:sz w:val="16"/>
          <w:szCs w:val="16"/>
          <w:lang w:eastAsia="zh-CN"/>
        </w:rPr>
        <w:t>）</w:t>
      </w:r>
    </w:p>
    <w:p w14:paraId="3D95D7C4" w14:textId="77777777" w:rsidR="00682B07" w:rsidRDefault="00682B07">
      <w:pPr>
        <w:pStyle w:val="Reasons"/>
      </w:pPr>
    </w:p>
    <w:p w14:paraId="38834AE7" w14:textId="77777777" w:rsidR="00682B07" w:rsidRDefault="0021667D">
      <w:pPr>
        <w:pStyle w:val="Proposal"/>
        <w:rPr>
          <w:lang w:eastAsia="zh-CN"/>
        </w:rPr>
      </w:pPr>
      <w:r>
        <w:rPr>
          <w:lang w:eastAsia="zh-CN"/>
        </w:rPr>
        <w:t>ADD</w:t>
      </w:r>
      <w:r>
        <w:rPr>
          <w:lang w:eastAsia="zh-CN"/>
        </w:rPr>
        <w:tab/>
        <w:t>IAP/44A22A11/2</w:t>
      </w:r>
      <w:r>
        <w:rPr>
          <w:vanish/>
          <w:color w:val="7F7F7F" w:themeColor="text1" w:themeTint="80"/>
          <w:vertAlign w:val="superscript"/>
          <w:lang w:eastAsia="zh-CN"/>
        </w:rPr>
        <w:t>#</w:t>
      </w:r>
      <w:proofErr w:type="gramStart"/>
      <w:r>
        <w:rPr>
          <w:vanish/>
          <w:color w:val="7F7F7F" w:themeColor="text1" w:themeTint="80"/>
          <w:vertAlign w:val="superscript"/>
          <w:lang w:eastAsia="zh-CN"/>
        </w:rPr>
        <w:t>2150</w:t>
      </w:r>
      <w:proofErr w:type="gramEnd"/>
    </w:p>
    <w:p w14:paraId="1FDD4B73" w14:textId="485C9097" w:rsidR="00550420" w:rsidRPr="00876F74" w:rsidRDefault="0021667D">
      <w:pPr>
        <w:rPr>
          <w:rFonts w:ascii="SimSun" w:hAnsi="SimSun" w:cs="SimSun"/>
          <w:sz w:val="16"/>
          <w:szCs w:val="16"/>
          <w:lang w:eastAsia="zh-CN"/>
        </w:rPr>
      </w:pPr>
      <w:r w:rsidRPr="00876F74">
        <w:rPr>
          <w:rStyle w:val="Provsplit"/>
        </w:rPr>
        <w:t>6.15</w:t>
      </w:r>
      <w:r w:rsidRPr="00876F74">
        <w:rPr>
          <w:rStyle w:val="Provsplit"/>
          <w:rFonts w:eastAsia="STKaiti"/>
        </w:rPr>
        <w:t>之四</w:t>
      </w:r>
      <w:r w:rsidRPr="00876F74">
        <w:rPr>
          <w:lang w:eastAsia="zh-CN"/>
        </w:rPr>
        <w:tab/>
      </w:r>
      <w:r w:rsidRPr="00AC7970">
        <w:rPr>
          <w:rFonts w:hint="eastAsia"/>
          <w:lang w:eastAsia="zh-CN"/>
        </w:rPr>
        <w:t>通知主管部门须承诺在</w:t>
      </w:r>
      <w:r w:rsidR="00945FB5">
        <w:rPr>
          <w:rFonts w:hint="eastAsia"/>
          <w:lang w:eastAsia="zh-CN"/>
        </w:rPr>
        <w:t>其</w:t>
      </w:r>
      <w:r w:rsidRPr="00AC7970">
        <w:rPr>
          <w:rFonts w:hint="eastAsia"/>
          <w:lang w:eastAsia="zh-CN"/>
        </w:rPr>
        <w:t>领土内位于相关波束区域</w:t>
      </w:r>
      <w:r w:rsidRPr="00AC7970">
        <w:rPr>
          <w:lang w:eastAsia="zh-CN"/>
        </w:rPr>
        <w:t>−</w:t>
      </w:r>
      <w:r w:rsidRPr="00AC7970">
        <w:rPr>
          <w:rFonts w:hint="eastAsia"/>
          <w:lang w:eastAsia="zh-CN"/>
        </w:rPr>
        <w:t>3 dB</w:t>
      </w:r>
      <w:r w:rsidRPr="00AC7970">
        <w:rPr>
          <w:rFonts w:hint="eastAsia"/>
          <w:lang w:eastAsia="zh-CN"/>
        </w:rPr>
        <w:t>等值线内的任何地点，</w:t>
      </w:r>
      <w:r w:rsidR="00945FB5">
        <w:rPr>
          <w:rFonts w:hint="eastAsia"/>
          <w:lang w:eastAsia="zh-CN"/>
        </w:rPr>
        <w:t>都</w:t>
      </w:r>
      <w:r w:rsidRPr="00AC7970">
        <w:rPr>
          <w:rFonts w:hint="eastAsia"/>
          <w:lang w:eastAsia="zh-CN"/>
        </w:rPr>
        <w:t>遵守</w:t>
      </w:r>
      <w:r w:rsidR="000236F0">
        <w:rPr>
          <w:rFonts w:hint="eastAsia"/>
          <w:lang w:eastAsia="zh-CN"/>
        </w:rPr>
        <w:t>附录</w:t>
      </w:r>
      <w:r w:rsidR="000236F0">
        <w:rPr>
          <w:b/>
          <w:bCs/>
          <w:lang w:eastAsia="zh-CN"/>
        </w:rPr>
        <w:t>30B</w:t>
      </w:r>
      <w:r w:rsidR="000236F0">
        <w:rPr>
          <w:rFonts w:hint="eastAsia"/>
          <w:lang w:eastAsia="zh-CN"/>
        </w:rPr>
        <w:t>附件</w:t>
      </w:r>
      <w:r w:rsidR="000236F0">
        <w:rPr>
          <w:rFonts w:hint="eastAsia"/>
          <w:lang w:eastAsia="zh-CN"/>
        </w:rPr>
        <w:t>4</w:t>
      </w:r>
      <w:r w:rsidR="000236F0">
        <w:rPr>
          <w:rFonts w:hint="eastAsia"/>
          <w:lang w:eastAsia="zh-CN"/>
        </w:rPr>
        <w:t>第</w:t>
      </w:r>
      <w:r w:rsidR="000236F0">
        <w:rPr>
          <w:lang w:eastAsia="zh-CN"/>
        </w:rPr>
        <w:t>2.2</w:t>
      </w:r>
      <w:r w:rsidR="000236F0">
        <w:rPr>
          <w:rFonts w:hint="eastAsia"/>
          <w:lang w:eastAsia="zh-CN"/>
        </w:rPr>
        <w:t>节</w:t>
      </w:r>
      <w:r w:rsidRPr="00AC7970">
        <w:rPr>
          <w:rFonts w:hint="eastAsia"/>
          <w:lang w:eastAsia="zh-CN"/>
        </w:rPr>
        <w:t>所示的功率通量密度限值</w:t>
      </w:r>
      <w:r w:rsidR="00AF3CF3">
        <w:rPr>
          <w:rFonts w:hint="eastAsia"/>
          <w:lang w:eastAsia="zh-CN"/>
        </w:rPr>
        <w:t>，</w:t>
      </w:r>
      <w:r w:rsidR="00AF3CF3" w:rsidRPr="002815D3">
        <w:rPr>
          <w:rFonts w:hint="eastAsia"/>
          <w:lang w:eastAsia="zh-CN"/>
        </w:rPr>
        <w:t>该主管部门的分配根据第</w:t>
      </w:r>
      <w:r w:rsidR="00AF3CF3" w:rsidRPr="002815D3">
        <w:rPr>
          <w:rFonts w:hint="eastAsia"/>
          <w:lang w:eastAsia="zh-CN"/>
        </w:rPr>
        <w:t>6.5</w:t>
      </w:r>
      <w:r w:rsidR="00AF3CF3" w:rsidRPr="002815D3">
        <w:rPr>
          <w:rFonts w:hint="eastAsia"/>
          <w:lang w:eastAsia="zh-CN"/>
        </w:rPr>
        <w:t>段确定为受到了影响，且自根据第</w:t>
      </w:r>
      <w:r w:rsidR="00AF3CF3" w:rsidRPr="002815D3">
        <w:rPr>
          <w:rFonts w:hint="eastAsia"/>
          <w:lang w:eastAsia="zh-CN"/>
        </w:rPr>
        <w:t>8.10</w:t>
      </w:r>
      <w:r w:rsidR="00AF3CF3" w:rsidRPr="002815D3">
        <w:rPr>
          <w:rFonts w:ascii="STKaiti" w:eastAsia="STKaiti" w:hAnsi="STKaiti" w:hint="eastAsia"/>
          <w:lang w:eastAsia="zh-CN"/>
        </w:rPr>
        <w:t>之二</w:t>
      </w:r>
      <w:r w:rsidR="00AF3CF3" w:rsidRPr="002815D3">
        <w:rPr>
          <w:rFonts w:hint="eastAsia"/>
          <w:lang w:eastAsia="zh-CN"/>
        </w:rPr>
        <w:t>段告知的频率指配</w:t>
      </w:r>
      <w:r w:rsidR="00BB4BDA" w:rsidRPr="002815D3">
        <w:rPr>
          <w:rFonts w:hint="eastAsia"/>
          <w:lang w:eastAsia="zh-CN"/>
        </w:rPr>
        <w:t>启</w:t>
      </w:r>
      <w:r w:rsidR="00AF3CF3" w:rsidRPr="002815D3">
        <w:rPr>
          <w:rFonts w:hint="eastAsia"/>
          <w:lang w:eastAsia="zh-CN"/>
        </w:rPr>
        <w:t>用之日起</w:t>
      </w:r>
      <w:r w:rsidR="00BB4BDA" w:rsidRPr="002815D3">
        <w:rPr>
          <w:rFonts w:hint="eastAsia"/>
          <w:lang w:eastAsia="zh-CN"/>
        </w:rPr>
        <w:t>，或在根据第</w:t>
      </w:r>
      <w:r w:rsidR="00BB4BDA" w:rsidRPr="002815D3">
        <w:rPr>
          <w:rFonts w:hint="eastAsia"/>
          <w:lang w:eastAsia="zh-CN"/>
        </w:rPr>
        <w:t>8.10</w:t>
      </w:r>
      <w:r w:rsidR="00BB4BDA" w:rsidRPr="002815D3">
        <w:rPr>
          <w:rFonts w:ascii="STKaiti" w:eastAsia="STKaiti" w:hAnsi="STKaiti" w:hint="eastAsia"/>
          <w:lang w:eastAsia="zh-CN"/>
        </w:rPr>
        <w:t>之二</w:t>
      </w:r>
      <w:r w:rsidR="00BB4BDA" w:rsidRPr="002815D3">
        <w:rPr>
          <w:rFonts w:hint="eastAsia"/>
          <w:lang w:eastAsia="zh-CN"/>
        </w:rPr>
        <w:t>段发出传真之日起十二个月内（以较晚者为准），</w:t>
      </w:r>
      <w:r w:rsidR="00AF3CF3" w:rsidRPr="002815D3">
        <w:rPr>
          <w:rFonts w:hint="eastAsia"/>
          <w:lang w:eastAsia="zh-CN"/>
        </w:rPr>
        <w:t>未根据第</w:t>
      </w:r>
      <w:proofErr w:type="gramStart"/>
      <w:r w:rsidR="00AF3CF3" w:rsidRPr="002815D3">
        <w:rPr>
          <w:rFonts w:hint="eastAsia"/>
          <w:lang w:eastAsia="zh-CN"/>
        </w:rPr>
        <w:t>6.15</w:t>
      </w:r>
      <w:r w:rsidR="002815D3" w:rsidRPr="002815D3">
        <w:rPr>
          <w:rFonts w:hint="eastAsia"/>
          <w:lang w:eastAsia="zh-CN"/>
        </w:rPr>
        <w:t>段</w:t>
      </w:r>
      <w:r w:rsidR="00AF3CF3" w:rsidRPr="002815D3">
        <w:rPr>
          <w:rFonts w:hint="eastAsia"/>
          <w:lang w:eastAsia="zh-CN"/>
        </w:rPr>
        <w:t>通知无线电管理局</w:t>
      </w:r>
      <w:r w:rsidR="002815D3" w:rsidRPr="002815D3">
        <w:rPr>
          <w:rFonts w:hint="eastAsia"/>
          <w:lang w:eastAsia="zh-CN"/>
        </w:rPr>
        <w:t>其决定</w:t>
      </w:r>
      <w:r w:rsidRPr="00AC7970">
        <w:rPr>
          <w:rFonts w:hint="eastAsia"/>
          <w:lang w:eastAsia="zh-CN"/>
        </w:rPr>
        <w:t>。</w:t>
      </w:r>
      <w:r w:rsidR="00AF3CF3" w:rsidRPr="00945FB5">
        <w:rPr>
          <w:rFonts w:hint="eastAsia"/>
          <w:lang w:eastAsia="zh-CN"/>
        </w:rPr>
        <w:t>根据第</w:t>
      </w:r>
      <w:proofErr w:type="gramEnd"/>
      <w:r w:rsidR="00AF3CF3" w:rsidRPr="00945FB5">
        <w:rPr>
          <w:rFonts w:hint="eastAsia"/>
          <w:lang w:eastAsia="zh-CN"/>
        </w:rPr>
        <w:t>6.5</w:t>
      </w:r>
      <w:r w:rsidR="00AF3CF3">
        <w:rPr>
          <w:rFonts w:hint="eastAsia"/>
          <w:lang w:eastAsia="zh-CN"/>
        </w:rPr>
        <w:t>段</w:t>
      </w:r>
      <w:r w:rsidR="00AF3CF3" w:rsidRPr="00945FB5">
        <w:rPr>
          <w:rFonts w:hint="eastAsia"/>
          <w:lang w:eastAsia="zh-CN"/>
        </w:rPr>
        <w:t>确定</w:t>
      </w:r>
      <w:r w:rsidR="00C45AAD">
        <w:rPr>
          <w:rFonts w:hint="eastAsia"/>
          <w:lang w:eastAsia="zh-CN"/>
        </w:rPr>
        <w:t>其分配</w:t>
      </w:r>
      <w:r w:rsidR="00AF3CF3" w:rsidRPr="00945FB5">
        <w:rPr>
          <w:rFonts w:hint="eastAsia"/>
          <w:lang w:eastAsia="zh-CN"/>
        </w:rPr>
        <w:t>受</w:t>
      </w:r>
      <w:r w:rsidR="00C45AAD">
        <w:rPr>
          <w:rFonts w:hint="eastAsia"/>
          <w:lang w:eastAsia="zh-CN"/>
        </w:rPr>
        <w:t>到</w:t>
      </w:r>
      <w:r w:rsidR="00AF3CF3" w:rsidRPr="00945FB5">
        <w:rPr>
          <w:rFonts w:hint="eastAsia"/>
          <w:lang w:eastAsia="zh-CN"/>
        </w:rPr>
        <w:t>影响</w:t>
      </w:r>
      <w:r w:rsidR="00C45AAD">
        <w:rPr>
          <w:rFonts w:hint="eastAsia"/>
          <w:lang w:eastAsia="zh-CN"/>
        </w:rPr>
        <w:t>且</w:t>
      </w:r>
      <w:r w:rsidR="00AF3CF3" w:rsidRPr="00945FB5">
        <w:rPr>
          <w:rFonts w:hint="eastAsia"/>
          <w:lang w:eastAsia="zh-CN"/>
        </w:rPr>
        <w:t>表示</w:t>
      </w:r>
      <w:r w:rsidR="00885D47">
        <w:rPr>
          <w:rFonts w:hint="eastAsia"/>
          <w:lang w:eastAsia="zh-CN"/>
        </w:rPr>
        <w:t>异议</w:t>
      </w:r>
      <w:r w:rsidR="00AF3CF3" w:rsidRPr="00945FB5">
        <w:rPr>
          <w:rFonts w:hint="eastAsia"/>
          <w:lang w:eastAsia="zh-CN"/>
        </w:rPr>
        <w:t>的情况下，也可根据本段</w:t>
      </w:r>
      <w:r w:rsidR="00C45AAD">
        <w:rPr>
          <w:rFonts w:hint="eastAsia"/>
          <w:lang w:eastAsia="zh-CN"/>
        </w:rPr>
        <w:t>与主管部门达成协议</w:t>
      </w:r>
      <w:r w:rsidR="00AF3CF3" w:rsidRPr="00945FB5">
        <w:rPr>
          <w:rFonts w:hint="eastAsia"/>
          <w:lang w:eastAsia="zh-CN"/>
        </w:rPr>
        <w:t>。</w:t>
      </w:r>
      <w:r w:rsidR="006B2DE2" w:rsidRPr="00876F74">
        <w:rPr>
          <w:rFonts w:ascii="SimSun" w:hAnsi="SimSun" w:cs="SimSun" w:hint="eastAsia"/>
          <w:sz w:val="16"/>
          <w:szCs w:val="16"/>
          <w:lang w:eastAsia="zh-CN"/>
        </w:rPr>
        <w:t>（</w:t>
      </w:r>
      <w:r w:rsidR="006B2DE2" w:rsidRPr="00876F74">
        <w:rPr>
          <w:sz w:val="16"/>
          <w:szCs w:val="16"/>
          <w:lang w:eastAsia="zh-CN"/>
        </w:rPr>
        <w:t>WRC-23</w:t>
      </w:r>
      <w:r w:rsidR="006B2DE2" w:rsidRPr="00876F74">
        <w:rPr>
          <w:rFonts w:ascii="SimSun" w:hAnsi="SimSun" w:cs="SimSun" w:hint="eastAsia"/>
          <w:sz w:val="16"/>
          <w:szCs w:val="16"/>
          <w:lang w:eastAsia="zh-CN"/>
        </w:rPr>
        <w:t>）</w:t>
      </w:r>
    </w:p>
    <w:p w14:paraId="60EE7865" w14:textId="583764CA" w:rsidR="00A94D4D" w:rsidRPr="00AC7970" w:rsidRDefault="007610AB" w:rsidP="00AC7970">
      <w:pPr>
        <w:rPr>
          <w:i/>
          <w:iCs/>
          <w:lang w:eastAsia="zh-CN"/>
        </w:rPr>
      </w:pPr>
      <w:r w:rsidRPr="007610AB">
        <w:rPr>
          <w:rFonts w:ascii="STKaiti" w:eastAsia="STKaiti" w:hAnsi="STKaiti" w:hint="eastAsia"/>
          <w:lang w:eastAsia="zh-CN"/>
        </w:rPr>
        <w:t>编辑说明：</w:t>
      </w:r>
      <w:r w:rsidRPr="006B2DE2">
        <w:rPr>
          <w:rFonts w:eastAsia="STKaiti"/>
          <w:lang w:eastAsia="zh-CN"/>
        </w:rPr>
        <w:t>CITEL</w:t>
      </w:r>
      <w:r w:rsidRPr="007610AB">
        <w:rPr>
          <w:rFonts w:ascii="STKaiti" w:eastAsia="STKaiti" w:hAnsi="STKaiti" w:hint="eastAsia"/>
          <w:lang w:eastAsia="zh-CN"/>
        </w:rPr>
        <w:t xml:space="preserve"> 建议在这里也使用与</w:t>
      </w:r>
      <w:r w:rsidR="00583B7D">
        <w:rPr>
          <w:rFonts w:ascii="STKaiti" w:eastAsia="STKaiti" w:hAnsi="STKaiti" w:hint="eastAsia"/>
          <w:lang w:eastAsia="zh-CN"/>
        </w:rPr>
        <w:t>议</w:t>
      </w:r>
      <w:r w:rsidRPr="007610AB">
        <w:rPr>
          <w:rFonts w:ascii="STKaiti" w:eastAsia="STKaiti" w:hAnsi="STKaiti" w:hint="eastAsia"/>
          <w:lang w:eastAsia="zh-CN"/>
        </w:rPr>
        <w:t xml:space="preserve">题 </w:t>
      </w:r>
      <w:r w:rsidRPr="006B2DE2">
        <w:rPr>
          <w:rFonts w:eastAsia="STKaiti"/>
          <w:lang w:eastAsia="zh-CN"/>
        </w:rPr>
        <w:t>H</w:t>
      </w:r>
      <w:r w:rsidRPr="007610AB">
        <w:rPr>
          <w:rFonts w:ascii="STKaiti" w:eastAsia="STKaiti" w:hAnsi="STKaiti" w:hint="eastAsia"/>
          <w:lang w:eastAsia="zh-CN"/>
        </w:rPr>
        <w:t>下</w:t>
      </w:r>
      <w:r w:rsidR="00583B7D">
        <w:rPr>
          <w:rFonts w:ascii="STKaiti" w:eastAsia="STKaiti" w:hAnsi="STKaiti" w:hint="eastAsia"/>
          <w:lang w:eastAsia="zh-CN"/>
        </w:rPr>
        <w:t>第</w:t>
      </w:r>
      <w:r w:rsidRPr="006B2DE2">
        <w:rPr>
          <w:rFonts w:eastAsia="STKaiti"/>
          <w:lang w:eastAsia="zh-CN"/>
        </w:rPr>
        <w:t>6.15</w:t>
      </w:r>
      <w:r w:rsidRPr="007610AB">
        <w:rPr>
          <w:rFonts w:ascii="STKaiti" w:eastAsia="STKaiti" w:hAnsi="STKaiti" w:hint="eastAsia"/>
          <w:lang w:eastAsia="zh-CN"/>
        </w:rPr>
        <w:t>之四相同的措辞，并指出该条款的最后一句是关于</w:t>
      </w:r>
      <w:r w:rsidR="00583B7D">
        <w:rPr>
          <w:rFonts w:ascii="STKaiti" w:eastAsia="STKaiti" w:hAnsi="STKaiti" w:hint="eastAsia"/>
          <w:lang w:eastAsia="zh-CN"/>
        </w:rPr>
        <w:t>寻找可能性以便在</w:t>
      </w:r>
      <w:r w:rsidRPr="007610AB">
        <w:rPr>
          <w:rFonts w:ascii="STKaiti" w:eastAsia="STKaiti" w:hAnsi="STKaiti" w:hint="eastAsia"/>
          <w:lang w:eastAsia="zh-CN"/>
        </w:rPr>
        <w:t>通知</w:t>
      </w:r>
      <w:r w:rsidR="00583B7D">
        <w:rPr>
          <w:rFonts w:ascii="STKaiti" w:eastAsia="STKaiti" w:hAnsi="STKaiti" w:hint="eastAsia"/>
          <w:lang w:eastAsia="zh-CN"/>
        </w:rPr>
        <w:t>主</w:t>
      </w:r>
      <w:r w:rsidRPr="007610AB">
        <w:rPr>
          <w:rFonts w:ascii="STKaiti" w:eastAsia="STKaiti" w:hAnsi="STKaiti" w:hint="eastAsia"/>
          <w:lang w:eastAsia="zh-CN"/>
        </w:rPr>
        <w:t>管部门和其在</w:t>
      </w:r>
      <w:r w:rsidR="00583B7D">
        <w:rPr>
          <w:rFonts w:ascii="STKaiti" w:eastAsia="STKaiti" w:hAnsi="STKaiti" w:hint="eastAsia"/>
          <w:lang w:eastAsia="zh-CN"/>
        </w:rPr>
        <w:t>规划</w:t>
      </w:r>
      <w:r w:rsidRPr="007610AB">
        <w:rPr>
          <w:rFonts w:ascii="STKaiti" w:eastAsia="STKaiti" w:hAnsi="STKaiti" w:hint="eastAsia"/>
          <w:lang w:eastAsia="zh-CN"/>
        </w:rPr>
        <w:t>中的</w:t>
      </w:r>
      <w:r w:rsidR="00583B7D">
        <w:rPr>
          <w:rFonts w:ascii="STKaiti" w:eastAsia="STKaiti" w:hAnsi="STKaiti" w:hint="eastAsia"/>
          <w:lang w:eastAsia="zh-CN"/>
        </w:rPr>
        <w:t>分</w:t>
      </w:r>
      <w:r w:rsidRPr="007610AB">
        <w:rPr>
          <w:rFonts w:ascii="STKaiti" w:eastAsia="STKaiti" w:hAnsi="STKaiti" w:hint="eastAsia"/>
          <w:lang w:eastAsia="zh-CN"/>
        </w:rPr>
        <w:t>配受到影响</w:t>
      </w:r>
      <w:r w:rsidR="00583B7D">
        <w:rPr>
          <w:rFonts w:ascii="STKaiti" w:eastAsia="STKaiti" w:hAnsi="STKaiti" w:hint="eastAsia"/>
          <w:lang w:eastAsia="zh-CN"/>
        </w:rPr>
        <w:t>且</w:t>
      </w:r>
      <w:r w:rsidRPr="007610AB">
        <w:rPr>
          <w:rFonts w:ascii="STKaiti" w:eastAsia="STKaiti" w:hAnsi="STKaiti" w:hint="eastAsia"/>
          <w:lang w:eastAsia="zh-CN"/>
        </w:rPr>
        <w:t>表示不同意的</w:t>
      </w:r>
      <w:r w:rsidR="00583B7D">
        <w:rPr>
          <w:rFonts w:ascii="STKaiti" w:eastAsia="STKaiti" w:hAnsi="STKaiti" w:hint="eastAsia"/>
          <w:lang w:eastAsia="zh-CN"/>
        </w:rPr>
        <w:t>主</w:t>
      </w:r>
      <w:r w:rsidRPr="007610AB">
        <w:rPr>
          <w:rFonts w:ascii="STKaiti" w:eastAsia="STKaiti" w:hAnsi="STKaiti" w:hint="eastAsia"/>
          <w:lang w:eastAsia="zh-CN"/>
        </w:rPr>
        <w:t>管部门之间使用这种方法达成协议</w:t>
      </w:r>
      <w:r w:rsidR="00583B7D">
        <w:rPr>
          <w:rFonts w:ascii="STKaiti" w:eastAsia="STKaiti" w:hAnsi="STKaiti" w:hint="eastAsia"/>
          <w:lang w:eastAsia="zh-CN"/>
        </w:rPr>
        <w:t>的部分</w:t>
      </w:r>
      <w:r w:rsidRPr="007610AB">
        <w:rPr>
          <w:rFonts w:ascii="STKaiti" w:eastAsia="STKaiti" w:hAnsi="STKaiti" w:hint="eastAsia"/>
          <w:lang w:eastAsia="zh-CN"/>
        </w:rPr>
        <w:t xml:space="preserve">，这意味着即使在 </w:t>
      </w:r>
      <w:r w:rsidRPr="006B2DE2">
        <w:rPr>
          <w:rFonts w:eastAsia="STKaiti"/>
          <w:lang w:eastAsia="zh-CN"/>
        </w:rPr>
        <w:t>6.15</w:t>
      </w:r>
      <w:r w:rsidR="00583B7D">
        <w:rPr>
          <w:rFonts w:ascii="STKaiti" w:eastAsia="STKaiti" w:hAnsi="STKaiti" w:hint="eastAsia"/>
          <w:lang w:eastAsia="zh-CN"/>
        </w:rPr>
        <w:t>不</w:t>
      </w:r>
      <w:r w:rsidRPr="007610AB">
        <w:rPr>
          <w:rFonts w:ascii="STKaiti" w:eastAsia="STKaiti" w:hAnsi="STKaiti" w:hint="eastAsia"/>
          <w:lang w:eastAsia="zh-CN"/>
        </w:rPr>
        <w:t>适用的情况下也</w:t>
      </w:r>
      <w:r w:rsidR="00856D0C">
        <w:rPr>
          <w:rFonts w:ascii="STKaiti" w:eastAsia="STKaiti" w:hAnsi="STKaiti" w:hint="eastAsia"/>
          <w:lang w:eastAsia="zh-CN"/>
        </w:rPr>
        <w:t>可应用</w:t>
      </w:r>
      <w:r w:rsidRPr="007610AB">
        <w:rPr>
          <w:rFonts w:ascii="STKaiti" w:eastAsia="STKaiti" w:hAnsi="STKaiti" w:hint="eastAsia"/>
          <w:lang w:eastAsia="zh-CN"/>
        </w:rPr>
        <w:t>。</w:t>
      </w:r>
    </w:p>
    <w:p w14:paraId="07A431DA" w14:textId="77777777" w:rsidR="00682B07" w:rsidRDefault="00682B07">
      <w:pPr>
        <w:pStyle w:val="Reasons"/>
        <w:rPr>
          <w:lang w:eastAsia="zh-CN"/>
        </w:rPr>
      </w:pPr>
    </w:p>
    <w:p w14:paraId="41193F14" w14:textId="77777777" w:rsidR="00682B07" w:rsidRDefault="0021667D">
      <w:pPr>
        <w:pStyle w:val="Proposal"/>
        <w:rPr>
          <w:lang w:eastAsia="zh-CN"/>
        </w:rPr>
      </w:pPr>
      <w:r>
        <w:rPr>
          <w:lang w:eastAsia="zh-CN"/>
        </w:rPr>
        <w:t>ADD</w:t>
      </w:r>
      <w:r>
        <w:rPr>
          <w:lang w:eastAsia="zh-CN"/>
        </w:rPr>
        <w:tab/>
        <w:t>IAP/44A22A11/3</w:t>
      </w:r>
      <w:r>
        <w:rPr>
          <w:vanish/>
          <w:color w:val="7F7F7F" w:themeColor="text1" w:themeTint="80"/>
          <w:vertAlign w:val="superscript"/>
          <w:lang w:eastAsia="zh-CN"/>
        </w:rPr>
        <w:t>#</w:t>
      </w:r>
      <w:proofErr w:type="gramStart"/>
      <w:r>
        <w:rPr>
          <w:vanish/>
          <w:color w:val="7F7F7F" w:themeColor="text1" w:themeTint="80"/>
          <w:vertAlign w:val="superscript"/>
          <w:lang w:eastAsia="zh-CN"/>
        </w:rPr>
        <w:t>2151</w:t>
      </w:r>
      <w:proofErr w:type="gramEnd"/>
    </w:p>
    <w:p w14:paraId="0095B5AA" w14:textId="3132B546" w:rsidR="00550420" w:rsidRPr="00876F74" w:rsidRDefault="0021667D" w:rsidP="00937709">
      <w:pPr>
        <w:rPr>
          <w:szCs w:val="24"/>
          <w:lang w:eastAsia="zh-CN"/>
        </w:rPr>
      </w:pPr>
      <w:r w:rsidRPr="00876F74">
        <w:rPr>
          <w:rStyle w:val="Provsplit"/>
        </w:rPr>
        <w:t>6.15</w:t>
      </w:r>
      <w:r w:rsidRPr="00876F74">
        <w:rPr>
          <w:rStyle w:val="Provsplit"/>
          <w:rFonts w:ascii="STKaiti" w:eastAsia="STKaiti" w:hAnsi="STKaiti" w:hint="eastAsia"/>
          <w:iCs/>
        </w:rPr>
        <w:t>之五</w:t>
      </w:r>
      <w:r w:rsidRPr="00876F74">
        <w:rPr>
          <w:szCs w:val="24"/>
          <w:lang w:eastAsia="zh-CN"/>
        </w:rPr>
        <w:tab/>
      </w:r>
      <w:r w:rsidRPr="00876F74">
        <w:rPr>
          <w:rFonts w:ascii="SimSun" w:hAnsi="SimSun" w:cs="SimSun" w:hint="eastAsia"/>
          <w:szCs w:val="24"/>
          <w:lang w:eastAsia="zh-CN"/>
        </w:rPr>
        <w:t>在</w:t>
      </w:r>
      <w:r w:rsidR="00A9320E" w:rsidRPr="00A9320E">
        <w:rPr>
          <w:rFonts w:ascii="SimSun" w:hAnsi="SimSun" w:cs="SimSun" w:hint="eastAsia"/>
          <w:szCs w:val="24"/>
          <w:lang w:eastAsia="zh-CN"/>
        </w:rPr>
        <w:t>根据第</w:t>
      </w:r>
      <w:r w:rsidR="00A9320E" w:rsidRPr="00A9320E">
        <w:rPr>
          <w:rStyle w:val="Provsplit"/>
        </w:rPr>
        <w:t>6.15</w:t>
      </w:r>
      <w:r w:rsidR="00A9320E" w:rsidRPr="00A9320E">
        <w:rPr>
          <w:rStyle w:val="Provsplit"/>
          <w:rFonts w:ascii="STKaiti" w:eastAsia="STKaiti" w:hAnsi="STKaiti" w:hint="eastAsia"/>
          <w:iCs/>
        </w:rPr>
        <w:t>之四</w:t>
      </w:r>
      <w:r w:rsidR="00A9320E" w:rsidRPr="00A9320E">
        <w:rPr>
          <w:rFonts w:ascii="SimSun" w:hAnsi="SimSun" w:cs="SimSun" w:hint="eastAsia"/>
          <w:szCs w:val="24"/>
          <w:lang w:eastAsia="zh-CN"/>
        </w:rPr>
        <w:t>段</w:t>
      </w:r>
      <w:r w:rsidRPr="00876F74">
        <w:rPr>
          <w:rFonts w:ascii="SimSun" w:hAnsi="SimSun" w:cs="SimSun" w:hint="eastAsia"/>
          <w:szCs w:val="24"/>
          <w:lang w:eastAsia="zh-CN"/>
        </w:rPr>
        <w:t>将指配登入列表时，无线电通信局须指明</w:t>
      </w:r>
      <w:r w:rsidR="00856B23">
        <w:rPr>
          <w:rFonts w:ascii="SimSun" w:hAnsi="SimSun" w:cs="SimSun" w:hint="eastAsia"/>
          <w:szCs w:val="24"/>
          <w:lang w:eastAsia="zh-CN"/>
        </w:rPr>
        <w:t>作为适用</w:t>
      </w:r>
      <w:r w:rsidR="00A9320E" w:rsidRPr="00A9320E">
        <w:rPr>
          <w:rFonts w:ascii="SimSun" w:hAnsi="SimSun" w:cs="SimSun" w:hint="eastAsia"/>
          <w:szCs w:val="24"/>
          <w:lang w:eastAsia="zh-CN"/>
        </w:rPr>
        <w:t>第</w:t>
      </w:r>
      <w:r w:rsidR="00A9320E" w:rsidRPr="00A9320E">
        <w:rPr>
          <w:rStyle w:val="Provsplit"/>
        </w:rPr>
        <w:t>6.15</w:t>
      </w:r>
      <w:r w:rsidR="00A9320E" w:rsidRPr="00A9320E">
        <w:rPr>
          <w:rStyle w:val="Provsplit"/>
          <w:rFonts w:ascii="STKaiti" w:eastAsia="STKaiti" w:hAnsi="STKaiti" w:hint="eastAsia"/>
          <w:iCs/>
        </w:rPr>
        <w:t>之四</w:t>
      </w:r>
      <w:r w:rsidR="00A9320E" w:rsidRPr="00A9320E">
        <w:rPr>
          <w:rFonts w:ascii="SimSun" w:hAnsi="SimSun" w:cs="SimSun" w:hint="eastAsia"/>
          <w:szCs w:val="24"/>
          <w:lang w:eastAsia="zh-CN"/>
        </w:rPr>
        <w:t>段</w:t>
      </w:r>
      <w:r w:rsidRPr="00876F74">
        <w:rPr>
          <w:rFonts w:ascii="SimSun" w:hAnsi="SimSun" w:cs="SimSun" w:hint="eastAsia"/>
          <w:szCs w:val="24"/>
          <w:lang w:eastAsia="zh-CN"/>
        </w:rPr>
        <w:t>的分配所属的主管部门。</w:t>
      </w:r>
      <w:r w:rsidRPr="00876F74">
        <w:rPr>
          <w:rFonts w:ascii="SimSun" w:hAnsi="SimSun" w:cs="SimSun" w:hint="eastAsia"/>
          <w:sz w:val="16"/>
          <w:szCs w:val="16"/>
          <w:lang w:eastAsia="zh-CN"/>
        </w:rPr>
        <w:t>（</w:t>
      </w:r>
      <w:r w:rsidRPr="00876F74">
        <w:rPr>
          <w:sz w:val="16"/>
          <w:szCs w:val="16"/>
          <w:lang w:eastAsia="zh-CN"/>
        </w:rPr>
        <w:t>WRC-23</w:t>
      </w:r>
      <w:r w:rsidRPr="00876F74">
        <w:rPr>
          <w:rFonts w:ascii="SimSun" w:hAnsi="SimSun" w:cs="SimSun" w:hint="eastAsia"/>
          <w:sz w:val="16"/>
          <w:szCs w:val="16"/>
          <w:lang w:eastAsia="zh-CN"/>
        </w:rPr>
        <w:t>）</w:t>
      </w:r>
    </w:p>
    <w:p w14:paraId="0A66F49B" w14:textId="77777777" w:rsidR="00682B07" w:rsidRDefault="00682B07">
      <w:pPr>
        <w:pStyle w:val="Reasons"/>
        <w:rPr>
          <w:lang w:eastAsia="zh-CN"/>
        </w:rPr>
      </w:pPr>
    </w:p>
    <w:p w14:paraId="2AC29A7B" w14:textId="77777777" w:rsidR="00682B07" w:rsidRDefault="0021667D">
      <w:pPr>
        <w:pStyle w:val="Proposal"/>
        <w:rPr>
          <w:lang w:eastAsia="zh-CN"/>
        </w:rPr>
      </w:pPr>
      <w:r>
        <w:rPr>
          <w:lang w:eastAsia="zh-CN"/>
        </w:rPr>
        <w:t>ADD</w:t>
      </w:r>
      <w:r>
        <w:rPr>
          <w:lang w:eastAsia="zh-CN"/>
        </w:rPr>
        <w:tab/>
        <w:t>IAP/44A22A11/4</w:t>
      </w:r>
      <w:r>
        <w:rPr>
          <w:vanish/>
          <w:color w:val="7F7F7F" w:themeColor="text1" w:themeTint="80"/>
          <w:vertAlign w:val="superscript"/>
          <w:lang w:eastAsia="zh-CN"/>
        </w:rPr>
        <w:t>#</w:t>
      </w:r>
      <w:proofErr w:type="gramStart"/>
      <w:r>
        <w:rPr>
          <w:vanish/>
          <w:color w:val="7F7F7F" w:themeColor="text1" w:themeTint="80"/>
          <w:vertAlign w:val="superscript"/>
          <w:lang w:eastAsia="zh-CN"/>
        </w:rPr>
        <w:t>2152</w:t>
      </w:r>
      <w:proofErr w:type="gramEnd"/>
    </w:p>
    <w:p w14:paraId="06AD1A32" w14:textId="67A829A1" w:rsidR="00550420" w:rsidRPr="00876F74" w:rsidRDefault="0021667D" w:rsidP="00937709">
      <w:pPr>
        <w:rPr>
          <w:szCs w:val="24"/>
          <w:lang w:eastAsia="zh-CN"/>
        </w:rPr>
      </w:pPr>
      <w:r w:rsidRPr="00876F74">
        <w:rPr>
          <w:rStyle w:val="Provsplit"/>
        </w:rPr>
        <w:t>6.27</w:t>
      </w:r>
      <w:r w:rsidRPr="00876F74">
        <w:rPr>
          <w:rStyle w:val="Provsplit"/>
          <w:rFonts w:ascii="STKaiti" w:eastAsia="STKaiti" w:hAnsi="STKaiti" w:hint="eastAsia"/>
          <w:iCs/>
        </w:rPr>
        <w:t>之二</w:t>
      </w:r>
      <w:r w:rsidRPr="00876F74">
        <w:rPr>
          <w:szCs w:val="24"/>
          <w:lang w:eastAsia="zh-CN"/>
        </w:rPr>
        <w:tab/>
      </w:r>
      <w:r w:rsidRPr="00876F74">
        <w:rPr>
          <w:rFonts w:ascii="SimSun" w:hAnsi="SimSun" w:cs="SimSun" w:hint="eastAsia"/>
          <w:szCs w:val="24"/>
          <w:lang w:eastAsia="zh-CN"/>
        </w:rPr>
        <w:t>当</w:t>
      </w:r>
      <w:r w:rsidR="00261667">
        <w:rPr>
          <w:rFonts w:ascii="SimSun" w:hAnsi="SimSun" w:cs="SimSun" w:hint="eastAsia"/>
          <w:szCs w:val="24"/>
          <w:lang w:eastAsia="zh-CN"/>
        </w:rPr>
        <w:t>根据</w:t>
      </w:r>
      <w:r w:rsidRPr="00876F74">
        <w:rPr>
          <w:rFonts w:ascii="SimSun" w:hAnsi="SimSun" w:cs="SimSun" w:hint="eastAsia"/>
          <w:szCs w:val="24"/>
          <w:lang w:eastAsia="zh-CN"/>
        </w:rPr>
        <w:t>第</w:t>
      </w:r>
      <w:r w:rsidRPr="00876F74">
        <w:rPr>
          <w:rStyle w:val="Provsplit"/>
        </w:rPr>
        <w:t>6.15</w:t>
      </w:r>
      <w:r w:rsidRPr="00876F74">
        <w:rPr>
          <w:rStyle w:val="Provsplit"/>
          <w:rFonts w:ascii="STKaiti" w:eastAsia="STKaiti" w:hAnsi="STKaiti" w:hint="eastAsia"/>
          <w:iCs/>
        </w:rPr>
        <w:t>之五</w:t>
      </w:r>
      <w:r w:rsidRPr="00876F74">
        <w:rPr>
          <w:rFonts w:ascii="SimSun" w:hAnsi="SimSun" w:cs="SimSun" w:hint="eastAsia"/>
          <w:szCs w:val="24"/>
          <w:lang w:eastAsia="zh-CN"/>
        </w:rPr>
        <w:t>段</w:t>
      </w:r>
      <w:r w:rsidR="00261667">
        <w:rPr>
          <w:rFonts w:ascii="SimSun" w:hAnsi="SimSun" w:cs="SimSun" w:hint="eastAsia"/>
          <w:szCs w:val="24"/>
          <w:lang w:eastAsia="zh-CN"/>
        </w:rPr>
        <w:t>登入</w:t>
      </w:r>
      <w:r w:rsidRPr="00876F74">
        <w:rPr>
          <w:rFonts w:ascii="SimSun" w:hAnsi="SimSun" w:cs="SimSun" w:hint="eastAsia"/>
          <w:szCs w:val="24"/>
          <w:lang w:eastAsia="zh-CN"/>
        </w:rPr>
        <w:t>列表时，</w:t>
      </w:r>
      <w:r w:rsidR="00856B23">
        <w:rPr>
          <w:rFonts w:ascii="SimSun" w:hAnsi="SimSun" w:cs="SimSun" w:hint="eastAsia"/>
          <w:szCs w:val="24"/>
          <w:lang w:eastAsia="zh-CN"/>
        </w:rPr>
        <w:t>在更新作为适用</w:t>
      </w:r>
      <w:r w:rsidRPr="00876F74">
        <w:rPr>
          <w:rFonts w:ascii="SimSun" w:hAnsi="SimSun" w:cs="SimSun" w:hint="eastAsia"/>
          <w:szCs w:val="24"/>
          <w:lang w:eastAsia="zh-CN"/>
        </w:rPr>
        <w:t>第</w:t>
      </w:r>
      <w:r w:rsidRPr="00876F74">
        <w:rPr>
          <w:rStyle w:val="Provsplit"/>
        </w:rPr>
        <w:t>6.15</w:t>
      </w:r>
      <w:r w:rsidRPr="00876F74">
        <w:rPr>
          <w:rStyle w:val="Provsplit"/>
          <w:rFonts w:ascii="STKaiti" w:eastAsia="STKaiti" w:hAnsi="STKaiti" w:hint="eastAsia"/>
          <w:iCs/>
        </w:rPr>
        <w:t>之四</w:t>
      </w:r>
      <w:r w:rsidRPr="00876F74">
        <w:rPr>
          <w:rFonts w:ascii="SimSun" w:hAnsi="SimSun" w:cs="SimSun" w:hint="eastAsia"/>
          <w:szCs w:val="24"/>
          <w:lang w:eastAsia="zh-CN"/>
        </w:rPr>
        <w:t>段</w:t>
      </w:r>
      <w:r w:rsidR="00856B23">
        <w:rPr>
          <w:rFonts w:ascii="SimSun" w:hAnsi="SimSun" w:cs="SimSun" w:hint="eastAsia"/>
          <w:szCs w:val="24"/>
          <w:lang w:eastAsia="zh-CN"/>
        </w:rPr>
        <w:t>的</w:t>
      </w:r>
      <w:r w:rsidRPr="00876F74">
        <w:rPr>
          <w:rFonts w:ascii="SimSun" w:hAnsi="SimSun" w:cs="SimSun" w:hint="eastAsia"/>
          <w:szCs w:val="24"/>
          <w:lang w:eastAsia="zh-CN"/>
        </w:rPr>
        <w:t>分配的参考形势时，</w:t>
      </w:r>
      <w:r w:rsidR="00856B23" w:rsidRPr="00876F74">
        <w:rPr>
          <w:rFonts w:ascii="SimSun" w:hAnsi="SimSun" w:cs="SimSun" w:hint="eastAsia"/>
          <w:szCs w:val="24"/>
          <w:lang w:eastAsia="zh-CN"/>
        </w:rPr>
        <w:t>该指配</w:t>
      </w:r>
      <w:r w:rsidRPr="00876F74">
        <w:rPr>
          <w:rFonts w:ascii="SimSun" w:hAnsi="SimSun" w:cs="SimSun" w:hint="eastAsia"/>
          <w:szCs w:val="24"/>
          <w:lang w:eastAsia="zh-CN"/>
        </w:rPr>
        <w:t>不得</w:t>
      </w:r>
      <w:r w:rsidR="00856B23">
        <w:rPr>
          <w:rFonts w:ascii="SimSun" w:hAnsi="SimSun" w:cs="SimSun" w:hint="eastAsia"/>
          <w:szCs w:val="24"/>
          <w:lang w:eastAsia="zh-CN"/>
        </w:rPr>
        <w:t>予以</w:t>
      </w:r>
      <w:r w:rsidRPr="00876F74">
        <w:rPr>
          <w:rFonts w:ascii="SimSun" w:hAnsi="SimSun" w:cs="SimSun" w:hint="eastAsia"/>
          <w:szCs w:val="24"/>
          <w:lang w:eastAsia="zh-CN"/>
        </w:rPr>
        <w:t>考虑。</w:t>
      </w:r>
      <w:r w:rsidRPr="00876F74">
        <w:rPr>
          <w:rFonts w:ascii="SimSun" w:hAnsi="SimSun" w:cs="SimSun" w:hint="eastAsia"/>
          <w:sz w:val="16"/>
          <w:szCs w:val="16"/>
          <w:lang w:eastAsia="zh-CN"/>
        </w:rPr>
        <w:t>（</w:t>
      </w:r>
      <w:r w:rsidRPr="00876F74">
        <w:rPr>
          <w:sz w:val="16"/>
          <w:szCs w:val="16"/>
          <w:lang w:eastAsia="zh-CN"/>
        </w:rPr>
        <w:t>WRC-23</w:t>
      </w:r>
      <w:r w:rsidRPr="00876F74">
        <w:rPr>
          <w:rFonts w:ascii="SimSun" w:hAnsi="SimSun" w:cs="SimSun" w:hint="eastAsia"/>
          <w:sz w:val="16"/>
          <w:szCs w:val="16"/>
          <w:lang w:eastAsia="zh-CN"/>
        </w:rPr>
        <w:t>）</w:t>
      </w:r>
    </w:p>
    <w:p w14:paraId="39D2A028" w14:textId="77777777" w:rsidR="00682B07" w:rsidRDefault="00682B07">
      <w:pPr>
        <w:pStyle w:val="Reasons"/>
        <w:rPr>
          <w:lang w:eastAsia="zh-CN"/>
        </w:rPr>
      </w:pPr>
    </w:p>
    <w:p w14:paraId="6056F243" w14:textId="77777777" w:rsidR="00682B07" w:rsidRDefault="0021667D">
      <w:pPr>
        <w:pStyle w:val="Proposal"/>
        <w:rPr>
          <w:lang w:eastAsia="zh-CN"/>
        </w:rPr>
      </w:pPr>
      <w:r>
        <w:rPr>
          <w:lang w:eastAsia="zh-CN"/>
        </w:rPr>
        <w:lastRenderedPageBreak/>
        <w:t>ADD</w:t>
      </w:r>
      <w:r>
        <w:rPr>
          <w:lang w:eastAsia="zh-CN"/>
        </w:rPr>
        <w:tab/>
        <w:t>IAP/44A22A11/5</w:t>
      </w:r>
      <w:r>
        <w:rPr>
          <w:vanish/>
          <w:color w:val="7F7F7F" w:themeColor="text1" w:themeTint="80"/>
          <w:vertAlign w:val="superscript"/>
          <w:lang w:eastAsia="zh-CN"/>
        </w:rPr>
        <w:t>#</w:t>
      </w:r>
      <w:proofErr w:type="gramStart"/>
      <w:r>
        <w:rPr>
          <w:vanish/>
          <w:color w:val="7F7F7F" w:themeColor="text1" w:themeTint="80"/>
          <w:vertAlign w:val="superscript"/>
          <w:lang w:eastAsia="zh-CN"/>
        </w:rPr>
        <w:t>2153</w:t>
      </w:r>
      <w:proofErr w:type="gramEnd"/>
    </w:p>
    <w:p w14:paraId="0298E0B1" w14:textId="47A459B5" w:rsidR="00550420" w:rsidRPr="00F06F7C" w:rsidRDefault="008C7CFE" w:rsidP="00937709">
      <w:pPr>
        <w:rPr>
          <w:lang w:eastAsia="zh-CN"/>
        </w:rPr>
      </w:pPr>
      <w:r w:rsidRPr="00AD33F0">
        <w:rPr>
          <w:rStyle w:val="Provsplit"/>
        </w:rPr>
        <w:t>6.29</w:t>
      </w:r>
      <w:r w:rsidR="0097247D" w:rsidRPr="0097247D">
        <w:rPr>
          <w:rStyle w:val="Provsplit"/>
          <w:rFonts w:ascii="STKaiti" w:eastAsia="STKaiti" w:hAnsi="STKaiti" w:hint="eastAsia"/>
        </w:rPr>
        <w:t>之二</w:t>
      </w:r>
      <w:r w:rsidRPr="00AD33F0">
        <w:rPr>
          <w:i/>
          <w:iCs/>
          <w:lang w:eastAsia="zh-CN"/>
        </w:rPr>
        <w:tab/>
      </w:r>
      <w:r w:rsidR="009A0863" w:rsidRPr="009A0863">
        <w:rPr>
          <w:rFonts w:hint="eastAsia"/>
          <w:lang w:eastAsia="zh-CN"/>
        </w:rPr>
        <w:t>如果</w:t>
      </w:r>
      <w:r w:rsidR="009A0863" w:rsidRPr="008E4E11">
        <w:rPr>
          <w:lang w:eastAsia="zh-CN"/>
        </w:rPr>
        <w:t>无线电通信局</w:t>
      </w:r>
      <w:r w:rsidR="009A0863">
        <w:rPr>
          <w:rFonts w:hint="eastAsia"/>
          <w:lang w:eastAsia="zh-CN"/>
        </w:rPr>
        <w:t>了解到</w:t>
      </w:r>
      <w:r w:rsidR="009A0863" w:rsidRPr="009A0863">
        <w:rPr>
          <w:rFonts w:hint="eastAsia"/>
          <w:lang w:eastAsia="zh-CN"/>
        </w:rPr>
        <w:t>第</w:t>
      </w:r>
      <w:r w:rsidR="009A0863" w:rsidRPr="009A0863">
        <w:rPr>
          <w:rFonts w:hint="eastAsia"/>
          <w:lang w:eastAsia="zh-CN"/>
        </w:rPr>
        <w:t>6.15</w:t>
      </w:r>
      <w:r w:rsidR="009A0863" w:rsidRPr="009A0863">
        <w:rPr>
          <w:rFonts w:ascii="STKaiti" w:eastAsia="STKaiti" w:hAnsi="STKaiti" w:hint="eastAsia"/>
          <w:lang w:eastAsia="zh-CN"/>
        </w:rPr>
        <w:t>之四</w:t>
      </w:r>
      <w:r w:rsidR="009A0863">
        <w:rPr>
          <w:rFonts w:hint="eastAsia"/>
          <w:lang w:eastAsia="zh-CN"/>
        </w:rPr>
        <w:t>段适用</w:t>
      </w:r>
      <w:r w:rsidR="009A0863" w:rsidRPr="009A0863">
        <w:rPr>
          <w:rFonts w:hint="eastAsia"/>
          <w:lang w:eastAsia="zh-CN"/>
        </w:rPr>
        <w:t>的</w:t>
      </w:r>
      <w:r w:rsidR="009A0863">
        <w:rPr>
          <w:rFonts w:hint="eastAsia"/>
          <w:lang w:eastAsia="zh-CN"/>
        </w:rPr>
        <w:t>列表</w:t>
      </w:r>
      <w:r w:rsidR="009A0863" w:rsidRPr="009A0863">
        <w:rPr>
          <w:rFonts w:hint="eastAsia"/>
          <w:lang w:eastAsia="zh-CN"/>
        </w:rPr>
        <w:t>中某项</w:t>
      </w:r>
      <w:r w:rsidR="009A0863">
        <w:rPr>
          <w:rFonts w:hint="eastAsia"/>
          <w:lang w:eastAsia="zh-CN"/>
        </w:rPr>
        <w:t>指配</w:t>
      </w:r>
      <w:r w:rsidR="009A0863" w:rsidRPr="009A0863">
        <w:rPr>
          <w:rFonts w:hint="eastAsia"/>
          <w:lang w:eastAsia="zh-CN"/>
        </w:rPr>
        <w:t>的通知</w:t>
      </w:r>
      <w:r w:rsidR="009A0863">
        <w:rPr>
          <w:rFonts w:hint="eastAsia"/>
          <w:lang w:eastAsia="zh-CN"/>
        </w:rPr>
        <w:t>主管</w:t>
      </w:r>
      <w:r w:rsidR="009A0863" w:rsidRPr="009A0863">
        <w:rPr>
          <w:rFonts w:hint="eastAsia"/>
          <w:lang w:eastAsia="zh-CN"/>
        </w:rPr>
        <w:t>部门</w:t>
      </w:r>
      <w:r w:rsidR="009A0863">
        <w:rPr>
          <w:rFonts w:hint="eastAsia"/>
          <w:lang w:eastAsia="zh-CN"/>
        </w:rPr>
        <w:t>未</w:t>
      </w:r>
      <w:r w:rsidR="009A0863" w:rsidRPr="009A0863">
        <w:rPr>
          <w:rFonts w:hint="eastAsia"/>
          <w:lang w:eastAsia="zh-CN"/>
        </w:rPr>
        <w:t>遵守其承诺，</w:t>
      </w:r>
      <w:r w:rsidR="009A0863">
        <w:rPr>
          <w:rFonts w:hint="eastAsia"/>
          <w:lang w:eastAsia="zh-CN"/>
        </w:rPr>
        <w:t>无线电通信局须</w:t>
      </w:r>
      <w:r w:rsidR="009A0863" w:rsidRPr="009A0863">
        <w:rPr>
          <w:rFonts w:hint="eastAsia"/>
          <w:lang w:eastAsia="zh-CN"/>
        </w:rPr>
        <w:t>立即与该</w:t>
      </w:r>
      <w:r w:rsidR="009A0863">
        <w:rPr>
          <w:rFonts w:hint="eastAsia"/>
          <w:lang w:eastAsia="zh-CN"/>
        </w:rPr>
        <w:t>主管</w:t>
      </w:r>
      <w:r w:rsidR="009A0863" w:rsidRPr="009A0863">
        <w:rPr>
          <w:rFonts w:hint="eastAsia"/>
          <w:lang w:eastAsia="zh-CN"/>
        </w:rPr>
        <w:t>部门</w:t>
      </w:r>
      <w:r w:rsidR="009A0863">
        <w:rPr>
          <w:rFonts w:hint="eastAsia"/>
          <w:lang w:eastAsia="zh-CN"/>
        </w:rPr>
        <w:t>磋商</w:t>
      </w:r>
      <w:r w:rsidR="009A0863" w:rsidRPr="009A0863">
        <w:rPr>
          <w:rFonts w:hint="eastAsia"/>
          <w:lang w:eastAsia="zh-CN"/>
        </w:rPr>
        <w:t>，并要求其立即遵守承诺</w:t>
      </w:r>
      <w:r w:rsidR="008E4E11" w:rsidRPr="008E4E11">
        <w:rPr>
          <w:lang w:eastAsia="zh-CN"/>
        </w:rPr>
        <w:t>。</w:t>
      </w:r>
      <w:r w:rsidR="008E4E11" w:rsidRPr="008E4E11">
        <w:rPr>
          <w:sz w:val="16"/>
          <w:szCs w:val="16"/>
          <w:lang w:eastAsia="zh-CN"/>
        </w:rPr>
        <w:t>（</w:t>
      </w:r>
      <w:r w:rsidR="008E4E11" w:rsidRPr="008E4E11">
        <w:rPr>
          <w:sz w:val="16"/>
          <w:szCs w:val="16"/>
          <w:lang w:eastAsia="zh-CN"/>
        </w:rPr>
        <w:t>WRC-23</w:t>
      </w:r>
      <w:r w:rsidR="008E4E11" w:rsidRPr="008E4E11">
        <w:rPr>
          <w:sz w:val="16"/>
          <w:szCs w:val="16"/>
          <w:lang w:eastAsia="zh-CN"/>
        </w:rPr>
        <w:t>）</w:t>
      </w:r>
    </w:p>
    <w:p w14:paraId="3DF08C71" w14:textId="77777777" w:rsidR="00682B07" w:rsidRDefault="00682B07">
      <w:pPr>
        <w:pStyle w:val="Reasons"/>
        <w:rPr>
          <w:lang w:eastAsia="zh-CN"/>
        </w:rPr>
      </w:pPr>
    </w:p>
    <w:p w14:paraId="50488FFD" w14:textId="77777777" w:rsidR="00682B07" w:rsidRDefault="0021667D">
      <w:pPr>
        <w:pStyle w:val="Proposal"/>
        <w:rPr>
          <w:lang w:eastAsia="zh-CN"/>
        </w:rPr>
      </w:pPr>
      <w:r>
        <w:rPr>
          <w:lang w:eastAsia="zh-CN"/>
        </w:rPr>
        <w:t>ADD</w:t>
      </w:r>
      <w:r>
        <w:rPr>
          <w:lang w:eastAsia="zh-CN"/>
        </w:rPr>
        <w:tab/>
        <w:t>IAP/44A22A11/6</w:t>
      </w:r>
      <w:r>
        <w:rPr>
          <w:vanish/>
          <w:color w:val="7F7F7F" w:themeColor="text1" w:themeTint="80"/>
          <w:vertAlign w:val="superscript"/>
          <w:lang w:eastAsia="zh-CN"/>
        </w:rPr>
        <w:t>#</w:t>
      </w:r>
      <w:proofErr w:type="gramStart"/>
      <w:r>
        <w:rPr>
          <w:vanish/>
          <w:color w:val="7F7F7F" w:themeColor="text1" w:themeTint="80"/>
          <w:vertAlign w:val="superscript"/>
          <w:lang w:eastAsia="zh-CN"/>
        </w:rPr>
        <w:t>2154</w:t>
      </w:r>
      <w:proofErr w:type="gramEnd"/>
    </w:p>
    <w:p w14:paraId="0AC8AB97" w14:textId="64BDFCE5" w:rsidR="00550420" w:rsidRPr="00876F74" w:rsidRDefault="0021667D" w:rsidP="00937709">
      <w:pPr>
        <w:rPr>
          <w:szCs w:val="24"/>
          <w:lang w:eastAsia="zh-CN"/>
        </w:rPr>
      </w:pPr>
      <w:r w:rsidRPr="00876F74">
        <w:rPr>
          <w:rStyle w:val="Provsplit"/>
        </w:rPr>
        <w:t>6.29</w:t>
      </w:r>
      <w:r w:rsidRPr="00876F74">
        <w:rPr>
          <w:rStyle w:val="Provsplit"/>
          <w:rFonts w:ascii="STKaiti" w:eastAsia="STKaiti" w:hAnsi="STKaiti" w:hint="eastAsia"/>
          <w:iCs/>
        </w:rPr>
        <w:t>之三</w:t>
      </w:r>
      <w:r w:rsidRPr="00876F74">
        <w:rPr>
          <w:szCs w:val="24"/>
          <w:lang w:eastAsia="zh-CN"/>
        </w:rPr>
        <w:tab/>
      </w:r>
      <w:r w:rsidRPr="00876F74">
        <w:rPr>
          <w:rFonts w:ascii="SimSun" w:hAnsi="SimSun" w:cs="SimSun" w:hint="eastAsia"/>
          <w:szCs w:val="24"/>
          <w:lang w:eastAsia="zh-CN"/>
        </w:rPr>
        <w:t>如果尽管应用了第</w:t>
      </w:r>
      <w:r w:rsidRPr="00876F74">
        <w:rPr>
          <w:rStyle w:val="Provsplit"/>
        </w:rPr>
        <w:t>6.29</w:t>
      </w:r>
      <w:r w:rsidRPr="00876F74">
        <w:rPr>
          <w:rStyle w:val="Provsplit"/>
          <w:rFonts w:ascii="STKaiti" w:eastAsia="STKaiti" w:hAnsi="STKaiti" w:hint="eastAsia"/>
          <w:iCs/>
        </w:rPr>
        <w:t>之二</w:t>
      </w:r>
      <w:r w:rsidRPr="00876F74">
        <w:rPr>
          <w:rFonts w:ascii="SimSun" w:hAnsi="SimSun" w:cs="SimSun" w:hint="eastAsia"/>
          <w:szCs w:val="24"/>
          <w:lang w:eastAsia="zh-CN"/>
        </w:rPr>
        <w:t>段，但</w:t>
      </w:r>
      <w:r w:rsidR="009A0863">
        <w:rPr>
          <w:rFonts w:ascii="SimSun" w:hAnsi="SimSun" w:cs="SimSun" w:hint="eastAsia"/>
          <w:szCs w:val="24"/>
          <w:lang w:eastAsia="zh-CN"/>
        </w:rPr>
        <w:t>是</w:t>
      </w:r>
      <w:r w:rsidR="00856B23" w:rsidRPr="00876F74">
        <w:rPr>
          <w:rFonts w:ascii="SimSun" w:hAnsi="SimSun" w:cs="SimSun" w:hint="eastAsia"/>
          <w:szCs w:val="24"/>
          <w:lang w:eastAsia="zh-CN"/>
        </w:rPr>
        <w:t>列表</w:t>
      </w:r>
      <w:r w:rsidR="00856B23">
        <w:rPr>
          <w:rFonts w:ascii="SimSun" w:hAnsi="SimSun" w:cs="SimSun" w:hint="eastAsia"/>
          <w:szCs w:val="24"/>
          <w:lang w:eastAsia="zh-CN"/>
        </w:rPr>
        <w:t>中须</w:t>
      </w:r>
      <w:r w:rsidR="00AC6ACE">
        <w:rPr>
          <w:rFonts w:ascii="SimSun" w:hAnsi="SimSun" w:cs="SimSun" w:hint="eastAsia"/>
          <w:szCs w:val="24"/>
          <w:lang w:eastAsia="zh-CN"/>
        </w:rPr>
        <w:t>遵守</w:t>
      </w:r>
      <w:r w:rsidR="009A0863" w:rsidRPr="009A0863">
        <w:rPr>
          <w:rFonts w:hint="eastAsia"/>
          <w:lang w:eastAsia="zh-CN"/>
        </w:rPr>
        <w:t>第</w:t>
      </w:r>
      <w:r w:rsidR="009A0863" w:rsidRPr="009A0863">
        <w:rPr>
          <w:rFonts w:hint="eastAsia"/>
          <w:lang w:eastAsia="zh-CN"/>
        </w:rPr>
        <w:t>6.15</w:t>
      </w:r>
      <w:r w:rsidR="009A0863" w:rsidRPr="009A0863">
        <w:rPr>
          <w:rFonts w:ascii="STKaiti" w:eastAsia="STKaiti" w:hAnsi="STKaiti" w:hint="eastAsia"/>
          <w:lang w:eastAsia="zh-CN"/>
        </w:rPr>
        <w:t>之四</w:t>
      </w:r>
      <w:r w:rsidR="009A0863">
        <w:rPr>
          <w:rFonts w:hint="eastAsia"/>
          <w:lang w:eastAsia="zh-CN"/>
        </w:rPr>
        <w:t>段</w:t>
      </w:r>
      <w:r w:rsidRPr="00876F74">
        <w:rPr>
          <w:rFonts w:ascii="SimSun" w:hAnsi="SimSun" w:cs="SimSun" w:hint="eastAsia"/>
          <w:szCs w:val="24"/>
          <w:lang w:eastAsia="zh-CN"/>
        </w:rPr>
        <w:t>的指配</w:t>
      </w:r>
      <w:r w:rsidR="00AC6ACE">
        <w:rPr>
          <w:rFonts w:ascii="SimSun" w:hAnsi="SimSun" w:cs="SimSun" w:hint="eastAsia"/>
          <w:szCs w:val="24"/>
          <w:lang w:eastAsia="zh-CN"/>
        </w:rPr>
        <w:t>的通知主管部门</w:t>
      </w:r>
      <w:r w:rsidRPr="00876F74">
        <w:rPr>
          <w:rFonts w:ascii="SimSun" w:hAnsi="SimSun" w:cs="SimSun" w:hint="eastAsia"/>
          <w:szCs w:val="24"/>
          <w:lang w:eastAsia="zh-CN"/>
        </w:rPr>
        <w:t>仍</w:t>
      </w:r>
      <w:r>
        <w:rPr>
          <w:rFonts w:ascii="SimSun" w:hAnsi="SimSun" w:cs="SimSun" w:hint="eastAsia"/>
          <w:szCs w:val="24"/>
          <w:lang w:eastAsia="zh-CN"/>
        </w:rPr>
        <w:t>未</w:t>
      </w:r>
      <w:r w:rsidRPr="00876F74">
        <w:rPr>
          <w:rFonts w:ascii="SimSun" w:hAnsi="SimSun" w:cs="SimSun" w:hint="eastAsia"/>
          <w:szCs w:val="24"/>
          <w:lang w:eastAsia="zh-CN"/>
        </w:rPr>
        <w:t>遵守</w:t>
      </w:r>
      <w:r w:rsidR="00AC6ACE">
        <w:rPr>
          <w:rFonts w:ascii="SimSun" w:hAnsi="SimSun" w:cs="SimSun" w:hint="eastAsia"/>
          <w:szCs w:val="24"/>
          <w:lang w:eastAsia="zh-CN"/>
        </w:rPr>
        <w:t>其承诺</w:t>
      </w:r>
      <w:r w:rsidRPr="00876F74">
        <w:rPr>
          <w:rFonts w:ascii="SimSun" w:hAnsi="SimSun" w:cs="SimSun" w:hint="eastAsia"/>
          <w:szCs w:val="24"/>
          <w:lang w:eastAsia="zh-CN"/>
        </w:rPr>
        <w:t>，无线电通信局须立即</w:t>
      </w:r>
      <w:r w:rsidR="00856B23">
        <w:rPr>
          <w:rFonts w:ascii="SimSun" w:hAnsi="SimSun" w:cs="SimSun" w:hint="eastAsia"/>
          <w:szCs w:val="24"/>
          <w:lang w:eastAsia="zh-CN"/>
        </w:rPr>
        <w:t>通报</w:t>
      </w:r>
      <w:r w:rsidRPr="00876F74">
        <w:rPr>
          <w:rFonts w:ascii="SimSun" w:hAnsi="SimSun" w:cs="SimSun" w:hint="eastAsia"/>
          <w:szCs w:val="24"/>
          <w:lang w:eastAsia="zh-CN"/>
        </w:rPr>
        <w:t>无线电规则委员会。</w:t>
      </w:r>
      <w:r w:rsidRPr="00876F74">
        <w:rPr>
          <w:rFonts w:ascii="SimSun" w:hAnsi="SimSun" w:cs="SimSun" w:hint="eastAsia"/>
          <w:sz w:val="16"/>
          <w:szCs w:val="16"/>
          <w:lang w:eastAsia="zh-CN"/>
        </w:rPr>
        <w:t>（</w:t>
      </w:r>
      <w:r w:rsidRPr="00876F74">
        <w:rPr>
          <w:sz w:val="16"/>
          <w:szCs w:val="16"/>
          <w:lang w:eastAsia="zh-CN"/>
        </w:rPr>
        <w:t>WRC-23</w:t>
      </w:r>
      <w:r w:rsidRPr="00876F74">
        <w:rPr>
          <w:rFonts w:ascii="SimSun" w:hAnsi="SimSun" w:cs="SimSun" w:hint="eastAsia"/>
          <w:sz w:val="16"/>
          <w:szCs w:val="16"/>
          <w:lang w:eastAsia="zh-CN"/>
        </w:rPr>
        <w:t>）</w:t>
      </w:r>
    </w:p>
    <w:p w14:paraId="4F6B68B1" w14:textId="77777777" w:rsidR="00682B07" w:rsidRDefault="00682B07">
      <w:pPr>
        <w:pStyle w:val="Reasons"/>
        <w:rPr>
          <w:lang w:eastAsia="zh-CN"/>
        </w:rPr>
      </w:pPr>
    </w:p>
    <w:p w14:paraId="669C27EA" w14:textId="77777777" w:rsidR="00550420" w:rsidRPr="00CC7CAF" w:rsidRDefault="0021667D" w:rsidP="002E1E41">
      <w:pPr>
        <w:pStyle w:val="AppArtNo"/>
        <w:rPr>
          <w:lang w:eastAsia="zh-CN"/>
        </w:rPr>
      </w:pPr>
      <w:bookmarkStart w:id="13" w:name="OLE_LINK31"/>
      <w:bookmarkStart w:id="14" w:name="OLE_LINK32"/>
      <w:r w:rsidRPr="00CC7CAF">
        <w:rPr>
          <w:rFonts w:hint="eastAsia"/>
          <w:lang w:eastAsia="zh-CN"/>
        </w:rPr>
        <w:t>第</w:t>
      </w:r>
      <w:r w:rsidRPr="00CC7CAF">
        <w:rPr>
          <w:rFonts w:hint="eastAsia"/>
          <w:lang w:eastAsia="zh-CN"/>
        </w:rPr>
        <w:t>8</w:t>
      </w:r>
      <w:r w:rsidRPr="00CC7CAF">
        <w:rPr>
          <w:rFonts w:hint="eastAsia"/>
          <w:lang w:eastAsia="zh-CN"/>
        </w:rPr>
        <w:t>条</w:t>
      </w:r>
      <w:bookmarkEnd w:id="13"/>
      <w:bookmarkEnd w:id="14"/>
      <w:r w:rsidRPr="00CC7CAF">
        <w:rPr>
          <w:rFonts w:hint="eastAsia"/>
          <w:sz w:val="16"/>
          <w:szCs w:val="16"/>
          <w:lang w:eastAsia="zh-CN"/>
        </w:rPr>
        <w:t>（</w:t>
      </w:r>
      <w:r w:rsidRPr="00CC7CAF">
        <w:rPr>
          <w:sz w:val="16"/>
          <w:szCs w:val="16"/>
          <w:lang w:eastAsia="zh-CN"/>
        </w:rPr>
        <w:t>WRC-</w:t>
      </w:r>
      <w:r>
        <w:rPr>
          <w:rFonts w:hint="eastAsia"/>
          <w:sz w:val="16"/>
          <w:szCs w:val="16"/>
          <w:lang w:eastAsia="zh-CN"/>
        </w:rPr>
        <w:t>15</w:t>
      </w:r>
      <w:r w:rsidRPr="00CC7CAF">
        <w:rPr>
          <w:rFonts w:hint="eastAsia"/>
          <w:sz w:val="16"/>
          <w:szCs w:val="16"/>
          <w:lang w:eastAsia="zh-CN"/>
        </w:rPr>
        <w:t>）</w:t>
      </w:r>
    </w:p>
    <w:p w14:paraId="0FB41F24" w14:textId="20EF603E" w:rsidR="00550420" w:rsidRPr="00CC7CAF" w:rsidRDefault="0021667D" w:rsidP="002E1E41">
      <w:pPr>
        <w:pStyle w:val="AppArttitle"/>
        <w:rPr>
          <w:lang w:eastAsia="zh-CN"/>
        </w:rPr>
      </w:pPr>
      <w:r w:rsidRPr="00CC7CAF">
        <w:rPr>
          <w:rFonts w:hint="eastAsia"/>
          <w:lang w:eastAsia="zh-CN"/>
        </w:rPr>
        <w:t>卫星固定业务</w:t>
      </w:r>
      <w:r w:rsidR="006B2DE2">
        <w:rPr>
          <w:rStyle w:val="FootnoteReference"/>
          <w:b w:val="0"/>
          <w:bCs/>
          <w:lang w:val="en-US" w:eastAsia="zh-CN"/>
        </w:rPr>
        <w:t>1</w:t>
      </w:r>
      <w:r w:rsidR="006B2DE2" w:rsidRPr="006303DF">
        <w:rPr>
          <w:rStyle w:val="FootnoteReference"/>
          <w:b w:val="0"/>
          <w:bCs/>
          <w:lang w:eastAsia="zh-CN"/>
        </w:rPr>
        <w:t>1, 12</w:t>
      </w:r>
      <w:r w:rsidRPr="00CC7CAF">
        <w:rPr>
          <w:rFonts w:hint="eastAsia"/>
          <w:lang w:eastAsia="zh-CN"/>
        </w:rPr>
        <w:t>规划频段的指</w:t>
      </w:r>
      <w:r w:rsidR="00AC6ACE">
        <w:rPr>
          <w:rFonts w:hint="eastAsia"/>
          <w:lang w:eastAsia="zh-CN"/>
        </w:rPr>
        <w:t>配</w:t>
      </w:r>
      <w:r w:rsidRPr="00CC7CAF">
        <w:rPr>
          <w:rFonts w:hint="eastAsia"/>
          <w:lang w:eastAsia="zh-CN"/>
        </w:rPr>
        <w:t>通知和登入</w:t>
      </w:r>
      <w:r>
        <w:rPr>
          <w:lang w:eastAsia="zh-CN"/>
        </w:rPr>
        <w:br/>
      </w:r>
      <w:r w:rsidRPr="00CC7CAF">
        <w:rPr>
          <w:rFonts w:hint="eastAsia"/>
          <w:lang w:eastAsia="zh-CN"/>
        </w:rPr>
        <w:t>《登记总表》的程序</w:t>
      </w:r>
      <w:r w:rsidRPr="00CC7CAF">
        <w:rPr>
          <w:b w:val="0"/>
          <w:bCs/>
          <w:sz w:val="16"/>
          <w:szCs w:val="16"/>
          <w:lang w:eastAsia="zh-CN"/>
        </w:rPr>
        <w:t>（</w:t>
      </w:r>
      <w:r w:rsidRPr="00CC7CAF">
        <w:rPr>
          <w:b w:val="0"/>
          <w:bCs/>
          <w:sz w:val="16"/>
          <w:szCs w:val="16"/>
          <w:lang w:val="en-US" w:eastAsia="zh-CN"/>
        </w:rPr>
        <w:t>WRC</w:t>
      </w:r>
      <w:r w:rsidRPr="00CC7CAF">
        <w:rPr>
          <w:b w:val="0"/>
          <w:bCs/>
          <w:sz w:val="16"/>
          <w:szCs w:val="16"/>
          <w:lang w:val="en-US" w:eastAsia="zh-CN"/>
        </w:rPr>
        <w:noBreakHyphen/>
      </w:r>
      <w:r w:rsidRPr="00CC7CAF">
        <w:rPr>
          <w:b w:val="0"/>
          <w:bCs/>
          <w:sz w:val="16"/>
          <w:szCs w:val="16"/>
          <w:lang w:eastAsia="zh-CN"/>
        </w:rPr>
        <w:t>19</w:t>
      </w:r>
      <w:r w:rsidRPr="00CC7CAF">
        <w:rPr>
          <w:b w:val="0"/>
          <w:bCs/>
          <w:sz w:val="16"/>
          <w:szCs w:val="16"/>
          <w:lang w:eastAsia="zh-CN"/>
        </w:rPr>
        <w:t>）</w:t>
      </w:r>
    </w:p>
    <w:p w14:paraId="0C1B6779" w14:textId="77777777" w:rsidR="00682B07" w:rsidRDefault="0021667D">
      <w:pPr>
        <w:pStyle w:val="Proposal"/>
        <w:rPr>
          <w:lang w:eastAsia="zh-CN"/>
        </w:rPr>
      </w:pPr>
      <w:bookmarkStart w:id="15" w:name="_Hlk149298617"/>
      <w:r>
        <w:rPr>
          <w:lang w:eastAsia="zh-CN"/>
        </w:rPr>
        <w:t>ADD</w:t>
      </w:r>
      <w:r>
        <w:rPr>
          <w:lang w:eastAsia="zh-CN"/>
        </w:rPr>
        <w:tab/>
        <w:t>IAP/44A22A11/7</w:t>
      </w:r>
      <w:r>
        <w:rPr>
          <w:vanish/>
          <w:color w:val="7F7F7F" w:themeColor="text1" w:themeTint="80"/>
          <w:vertAlign w:val="superscript"/>
          <w:lang w:eastAsia="zh-CN"/>
        </w:rPr>
        <w:t>#</w:t>
      </w:r>
      <w:proofErr w:type="gramStart"/>
      <w:r>
        <w:rPr>
          <w:vanish/>
          <w:color w:val="7F7F7F" w:themeColor="text1" w:themeTint="80"/>
          <w:vertAlign w:val="superscript"/>
          <w:lang w:eastAsia="zh-CN"/>
        </w:rPr>
        <w:t>2155</w:t>
      </w:r>
      <w:proofErr w:type="gramEnd"/>
    </w:p>
    <w:p w14:paraId="125D33B3" w14:textId="1FB6F8BA" w:rsidR="00550420" w:rsidRPr="00876F74" w:rsidRDefault="0021667D" w:rsidP="00937709">
      <w:pPr>
        <w:rPr>
          <w:lang w:eastAsia="zh-CN"/>
        </w:rPr>
      </w:pPr>
      <w:r w:rsidRPr="00876F74">
        <w:rPr>
          <w:rStyle w:val="Provsplit"/>
          <w:szCs w:val="24"/>
        </w:rPr>
        <w:t>8.10</w:t>
      </w:r>
      <w:r w:rsidRPr="00876F74">
        <w:rPr>
          <w:rStyle w:val="Provsplit"/>
          <w:rFonts w:ascii="STKaiti" w:eastAsia="STKaiti" w:hAnsi="STKaiti" w:hint="eastAsia"/>
          <w:iCs/>
          <w:szCs w:val="24"/>
        </w:rPr>
        <w:t>之二</w:t>
      </w:r>
      <w:r w:rsidRPr="00876F74">
        <w:rPr>
          <w:rStyle w:val="Provsplit"/>
          <w:rFonts w:ascii="STKaiti" w:eastAsia="STKaiti" w:hAnsi="STKaiti"/>
          <w:iCs/>
          <w:szCs w:val="24"/>
        </w:rPr>
        <w:tab/>
      </w:r>
      <w:r w:rsidRPr="00876F74">
        <w:rPr>
          <w:rFonts w:ascii="SimSun" w:hAnsi="SimSun" w:cs="SimSun" w:hint="eastAsia"/>
          <w:lang w:eastAsia="zh-CN"/>
        </w:rPr>
        <w:t>当</w:t>
      </w:r>
      <w:r w:rsidR="00A82C47">
        <w:rPr>
          <w:rFonts w:ascii="SimSun" w:hAnsi="SimSun" w:cs="SimSun" w:hint="eastAsia"/>
          <w:lang w:eastAsia="zh-CN"/>
        </w:rPr>
        <w:t>有关</w:t>
      </w:r>
      <w:r w:rsidRPr="00876F74">
        <w:rPr>
          <w:rFonts w:ascii="SimSun" w:hAnsi="SimSun" w:cs="SimSun" w:hint="eastAsia"/>
          <w:lang w:eastAsia="zh-CN"/>
        </w:rPr>
        <w:t>第</w:t>
      </w:r>
      <w:r w:rsidRPr="00876F74">
        <w:rPr>
          <w:rFonts w:hint="eastAsia"/>
          <w:lang w:eastAsia="zh-CN"/>
        </w:rPr>
        <w:t>8.</w:t>
      </w:r>
      <w:r w:rsidRPr="00876F74">
        <w:rPr>
          <w:lang w:eastAsia="zh-CN"/>
        </w:rPr>
        <w:t>9</w:t>
      </w:r>
      <w:r w:rsidRPr="00876F74">
        <w:rPr>
          <w:rFonts w:ascii="SimSun" w:hAnsi="SimSun" w:cs="SimSun" w:hint="eastAsia"/>
          <w:lang w:eastAsia="zh-CN"/>
        </w:rPr>
        <w:t>段</w:t>
      </w:r>
      <w:r w:rsidR="00A82C47">
        <w:rPr>
          <w:rFonts w:ascii="SimSun" w:hAnsi="SimSun" w:cs="SimSun" w:hint="eastAsia"/>
          <w:lang w:eastAsia="zh-CN"/>
        </w:rPr>
        <w:t>的</w:t>
      </w:r>
      <w:r w:rsidRPr="00876F74">
        <w:rPr>
          <w:rFonts w:ascii="SimSun" w:hAnsi="SimSun" w:cs="SimSun" w:hint="eastAsia"/>
          <w:lang w:eastAsia="zh-CN"/>
        </w:rPr>
        <w:t>审查得出合格的审查结论时，无线电通信局须立即向就本通知</w:t>
      </w:r>
      <w:r w:rsidR="00A82C47">
        <w:rPr>
          <w:rFonts w:ascii="SimSun" w:hAnsi="SimSun" w:cs="SimSun" w:hint="eastAsia"/>
          <w:lang w:eastAsia="zh-CN"/>
        </w:rPr>
        <w:t>单</w:t>
      </w:r>
      <w:r w:rsidR="00AC6ACE">
        <w:rPr>
          <w:rFonts w:ascii="SimSun" w:hAnsi="SimSun" w:cs="SimSun" w:hint="eastAsia"/>
          <w:lang w:eastAsia="zh-CN"/>
        </w:rPr>
        <w:t>所涵盖的分配</w:t>
      </w:r>
      <w:r w:rsidRPr="00876F74">
        <w:rPr>
          <w:rFonts w:ascii="SimSun" w:hAnsi="SimSun" w:cs="SimSun" w:hint="eastAsia"/>
          <w:lang w:eastAsia="zh-CN"/>
        </w:rPr>
        <w:t>应用了第</w:t>
      </w:r>
      <w:r w:rsidRPr="00876F74">
        <w:rPr>
          <w:rFonts w:hint="eastAsia"/>
          <w:lang w:eastAsia="zh-CN"/>
        </w:rPr>
        <w:t>6.15</w:t>
      </w:r>
      <w:r w:rsidRPr="00876F74">
        <w:rPr>
          <w:rStyle w:val="Provsplit"/>
          <w:rFonts w:ascii="STKaiti" w:eastAsia="STKaiti" w:hAnsi="STKaiti"/>
          <w:iCs/>
        </w:rPr>
        <w:t>之四</w:t>
      </w:r>
      <w:r w:rsidRPr="00876F74">
        <w:rPr>
          <w:rFonts w:ascii="SimSun" w:hAnsi="SimSun" w:cs="SimSun" w:hint="eastAsia"/>
          <w:lang w:eastAsia="zh-CN"/>
        </w:rPr>
        <w:t>段的主管部门（如果有）发送一份传真。</w:t>
      </w:r>
      <w:r w:rsidRPr="00D73AA8">
        <w:rPr>
          <w:rFonts w:ascii="SimSun" w:hAnsi="SimSun" w:cs="SimSun" w:hint="eastAsia"/>
          <w:lang w:eastAsia="zh-CN"/>
        </w:rPr>
        <w:t>该传真须</w:t>
      </w:r>
      <w:r w:rsidR="009347FC" w:rsidRPr="00D73AA8">
        <w:rPr>
          <w:rFonts w:ascii="SimSun" w:hAnsi="SimSun" w:cs="SimSun" w:hint="eastAsia"/>
          <w:lang w:eastAsia="zh-CN"/>
        </w:rPr>
        <w:t>将</w:t>
      </w:r>
      <w:r w:rsidR="00A82C47" w:rsidRPr="00D73AA8">
        <w:rPr>
          <w:rFonts w:ascii="SimSun" w:hAnsi="SimSun" w:cs="SimSun" w:hint="eastAsia"/>
          <w:lang w:eastAsia="zh-CN"/>
        </w:rPr>
        <w:t>根据第</w:t>
      </w:r>
      <w:r w:rsidR="00A82C47" w:rsidRPr="00D73AA8">
        <w:rPr>
          <w:rFonts w:hint="eastAsia"/>
          <w:lang w:eastAsia="zh-CN"/>
        </w:rPr>
        <w:t>8.1</w:t>
      </w:r>
      <w:r w:rsidR="00A82C47" w:rsidRPr="00D73AA8">
        <w:rPr>
          <w:rFonts w:ascii="SimSun" w:hAnsi="SimSun" w:cs="SimSun" w:hint="eastAsia"/>
          <w:lang w:eastAsia="zh-CN"/>
        </w:rPr>
        <w:t>段</w:t>
      </w:r>
      <w:r w:rsidR="00A82C47">
        <w:rPr>
          <w:rFonts w:ascii="SimSun" w:hAnsi="SimSun" w:cs="SimSun" w:hint="eastAsia"/>
          <w:lang w:eastAsia="zh-CN"/>
        </w:rPr>
        <w:t>通报通知主管部门以及由分配转换而来且适用</w:t>
      </w:r>
      <w:r w:rsidR="009347FC" w:rsidRPr="00D73AA8">
        <w:rPr>
          <w:rFonts w:ascii="SimSun" w:hAnsi="SimSun" w:cs="SimSun" w:hint="eastAsia"/>
          <w:lang w:eastAsia="zh-CN"/>
        </w:rPr>
        <w:t>了</w:t>
      </w:r>
      <w:r w:rsidR="00F86AD2" w:rsidRPr="00D73AA8">
        <w:rPr>
          <w:rFonts w:ascii="SimSun" w:hAnsi="SimSun" w:cs="SimSun" w:hint="eastAsia"/>
          <w:lang w:eastAsia="zh-CN"/>
        </w:rPr>
        <w:t>第</w:t>
      </w:r>
      <w:r w:rsidR="00F86AD2" w:rsidRPr="0097247D">
        <w:rPr>
          <w:lang w:eastAsia="zh-CN"/>
        </w:rPr>
        <w:t>6</w:t>
      </w:r>
      <w:r w:rsidR="00F86AD2" w:rsidRPr="00D73AA8">
        <w:rPr>
          <w:rFonts w:ascii="SimSun" w:hAnsi="SimSun" w:cs="SimSun" w:hint="eastAsia"/>
          <w:lang w:eastAsia="zh-CN"/>
        </w:rPr>
        <w:t>.</w:t>
      </w:r>
      <w:r w:rsidR="00F86AD2" w:rsidRPr="0097247D">
        <w:rPr>
          <w:lang w:eastAsia="zh-CN"/>
        </w:rPr>
        <w:t>15</w:t>
      </w:r>
      <w:r w:rsidR="00F86AD2" w:rsidRPr="00D73AA8">
        <w:rPr>
          <w:rFonts w:ascii="STKaiti" w:eastAsia="STKaiti" w:hAnsi="STKaiti" w:cs="SimSun" w:hint="eastAsia"/>
          <w:lang w:eastAsia="zh-CN"/>
        </w:rPr>
        <w:t>之四</w:t>
      </w:r>
      <w:r w:rsidR="00A82C47">
        <w:rPr>
          <w:rFonts w:ascii="STKaiti" w:eastAsia="STKaiti" w:hAnsi="STKaiti" w:cs="SimSun" w:hint="eastAsia"/>
          <w:lang w:eastAsia="zh-CN"/>
        </w:rPr>
        <w:t>段</w:t>
      </w:r>
      <w:r w:rsidR="00F86AD2" w:rsidRPr="00D73AA8">
        <w:rPr>
          <w:rFonts w:ascii="SimSun" w:hAnsi="SimSun" w:cs="SimSun" w:hint="eastAsia"/>
          <w:lang w:eastAsia="zh-CN"/>
        </w:rPr>
        <w:t>的</w:t>
      </w:r>
      <w:r w:rsidR="00402BE6">
        <w:rPr>
          <w:rFonts w:ascii="SimSun" w:hAnsi="SimSun" w:cs="SimSun" w:hint="eastAsia"/>
          <w:lang w:eastAsia="zh-CN"/>
        </w:rPr>
        <w:t>规划内</w:t>
      </w:r>
      <w:r w:rsidR="00F86AD2" w:rsidRPr="00D73AA8">
        <w:rPr>
          <w:rFonts w:ascii="SimSun" w:hAnsi="SimSun" w:cs="SimSun" w:hint="eastAsia"/>
          <w:lang w:eastAsia="zh-CN"/>
        </w:rPr>
        <w:t>频率指配</w:t>
      </w:r>
      <w:r w:rsidR="00402BE6">
        <w:rPr>
          <w:rFonts w:ascii="SimSun" w:hAnsi="SimSun" w:cs="SimSun" w:hint="eastAsia"/>
          <w:lang w:eastAsia="zh-CN"/>
        </w:rPr>
        <w:t>的投入使用</w:t>
      </w:r>
      <w:r w:rsidR="00F86AD2" w:rsidRPr="00D73AA8">
        <w:rPr>
          <w:rFonts w:ascii="SimSun" w:hAnsi="SimSun" w:cs="SimSun" w:hint="eastAsia"/>
          <w:lang w:eastAsia="zh-CN"/>
        </w:rPr>
        <w:t>日期</w:t>
      </w:r>
      <w:r w:rsidR="00C97898">
        <w:rPr>
          <w:rFonts w:ascii="SimSun" w:hAnsi="SimSun" w:cs="SimSun" w:hint="eastAsia"/>
          <w:lang w:eastAsia="zh-CN"/>
        </w:rPr>
        <w:t>。</w:t>
      </w:r>
      <w:r w:rsidRPr="00876F74">
        <w:rPr>
          <w:rFonts w:ascii="SimSun" w:hAnsi="SimSun" w:cs="SimSun" w:hint="eastAsia"/>
          <w:sz w:val="16"/>
          <w:szCs w:val="16"/>
          <w:lang w:eastAsia="zh-CN"/>
        </w:rPr>
        <w:t>（</w:t>
      </w:r>
      <w:r w:rsidRPr="00876F74">
        <w:rPr>
          <w:sz w:val="16"/>
          <w:szCs w:val="16"/>
          <w:lang w:eastAsia="zh-CN"/>
        </w:rPr>
        <w:t>WRC-23</w:t>
      </w:r>
      <w:r w:rsidRPr="00876F74">
        <w:rPr>
          <w:rFonts w:ascii="SimSun" w:hAnsi="SimSun" w:cs="SimSun" w:hint="eastAsia"/>
          <w:sz w:val="16"/>
          <w:szCs w:val="16"/>
          <w:lang w:eastAsia="zh-CN"/>
        </w:rPr>
        <w:t>）</w:t>
      </w:r>
    </w:p>
    <w:bookmarkEnd w:id="15"/>
    <w:p w14:paraId="1C9509FC" w14:textId="77777777" w:rsidR="00682B07" w:rsidRDefault="00682B07">
      <w:pPr>
        <w:pStyle w:val="Reasons"/>
        <w:rPr>
          <w:lang w:eastAsia="zh-CN"/>
        </w:rPr>
      </w:pPr>
    </w:p>
    <w:p w14:paraId="1CACC59E" w14:textId="77777777" w:rsidR="00682B07" w:rsidRDefault="0021667D">
      <w:pPr>
        <w:pStyle w:val="Proposal"/>
        <w:rPr>
          <w:lang w:eastAsia="zh-CN"/>
        </w:rPr>
      </w:pPr>
      <w:r>
        <w:rPr>
          <w:lang w:eastAsia="zh-CN"/>
        </w:rPr>
        <w:t>ADD</w:t>
      </w:r>
      <w:r>
        <w:rPr>
          <w:lang w:eastAsia="zh-CN"/>
        </w:rPr>
        <w:tab/>
        <w:t>IAP/44A22A11/8</w:t>
      </w:r>
      <w:r>
        <w:rPr>
          <w:vanish/>
          <w:color w:val="7F7F7F" w:themeColor="text1" w:themeTint="80"/>
          <w:vertAlign w:val="superscript"/>
          <w:lang w:eastAsia="zh-CN"/>
        </w:rPr>
        <w:t>#</w:t>
      </w:r>
      <w:proofErr w:type="gramStart"/>
      <w:r>
        <w:rPr>
          <w:vanish/>
          <w:color w:val="7F7F7F" w:themeColor="text1" w:themeTint="80"/>
          <w:vertAlign w:val="superscript"/>
          <w:lang w:eastAsia="zh-CN"/>
        </w:rPr>
        <w:t>2156</w:t>
      </w:r>
      <w:proofErr w:type="gramEnd"/>
    </w:p>
    <w:p w14:paraId="2B25F34D" w14:textId="77777777" w:rsidR="00550420" w:rsidRPr="00876F74" w:rsidRDefault="0021667D" w:rsidP="00D0612A">
      <w:pPr>
        <w:pStyle w:val="ResNo"/>
        <w:rPr>
          <w:lang w:eastAsia="zh-CN"/>
        </w:rPr>
      </w:pPr>
      <w:r>
        <w:rPr>
          <w:rFonts w:hint="eastAsia"/>
          <w:lang w:eastAsia="zh-CN"/>
        </w:rPr>
        <w:t>第</w:t>
      </w:r>
      <w:r w:rsidRPr="00876F74">
        <w:rPr>
          <w:lang w:eastAsia="zh-CN"/>
        </w:rPr>
        <w:t>[A7(I)-</w:t>
      </w:r>
      <w:r w:rsidRPr="00876F74">
        <w:rPr>
          <w:rFonts w:hint="eastAsia"/>
          <w:lang w:val="en-US" w:eastAsia="zh-CN"/>
        </w:rPr>
        <w:t>方法</w:t>
      </w:r>
      <w:r w:rsidRPr="00876F74">
        <w:rPr>
          <w:lang w:eastAsia="zh-CN"/>
        </w:rPr>
        <w:t>I2]</w:t>
      </w:r>
      <w:r>
        <w:rPr>
          <w:rFonts w:hint="eastAsia"/>
          <w:lang w:eastAsia="zh-CN"/>
        </w:rPr>
        <w:t>号</w:t>
      </w:r>
      <w:r w:rsidRPr="00876F74">
        <w:rPr>
          <w:lang w:eastAsia="zh-CN"/>
        </w:rPr>
        <w:t>新决议草案</w:t>
      </w:r>
      <w:r w:rsidRPr="00876F74">
        <w:rPr>
          <w:rFonts w:hint="eastAsia"/>
          <w:lang w:eastAsia="zh-CN"/>
        </w:rPr>
        <w:t>（</w:t>
      </w:r>
      <w:r w:rsidRPr="00876F74">
        <w:rPr>
          <w:rFonts w:hint="eastAsia"/>
          <w:lang w:val="en-US" w:eastAsia="zh-CN"/>
        </w:rPr>
        <w:t>WRC-23</w:t>
      </w:r>
      <w:r w:rsidRPr="00876F74">
        <w:rPr>
          <w:rFonts w:hint="eastAsia"/>
          <w:lang w:eastAsia="zh-CN"/>
        </w:rPr>
        <w:t>）</w:t>
      </w:r>
    </w:p>
    <w:p w14:paraId="69F38D96" w14:textId="77777777" w:rsidR="00550420" w:rsidRPr="00876F74" w:rsidRDefault="0021667D" w:rsidP="00D0612A">
      <w:pPr>
        <w:pStyle w:val="Restitle"/>
        <w:rPr>
          <w:lang w:eastAsia="zh-CN"/>
        </w:rPr>
      </w:pPr>
      <w:r w:rsidRPr="00876F74">
        <w:rPr>
          <w:rFonts w:hint="eastAsia"/>
          <w:lang w:eastAsia="zh-CN"/>
        </w:rPr>
        <w:t>附录</w:t>
      </w:r>
      <w:r w:rsidRPr="00876F74">
        <w:rPr>
          <w:rFonts w:hint="eastAsia"/>
          <w:lang w:eastAsia="zh-CN"/>
        </w:rPr>
        <w:t>30B</w:t>
      </w:r>
      <w:r w:rsidRPr="00876F74">
        <w:rPr>
          <w:rFonts w:hint="eastAsia"/>
          <w:lang w:eastAsia="zh-CN"/>
        </w:rPr>
        <w:t>中的临时规则措施，</w:t>
      </w:r>
      <w:r w:rsidRPr="00876F74">
        <w:rPr>
          <w:rFonts w:hint="eastAsia"/>
          <w:lang w:val="en-US" w:eastAsia="zh-CN"/>
        </w:rPr>
        <w:t>以</w:t>
      </w:r>
      <w:r w:rsidRPr="00876F74">
        <w:rPr>
          <w:rFonts w:hint="eastAsia"/>
          <w:lang w:eastAsia="zh-CN"/>
        </w:rPr>
        <w:t>改善受严重影响的</w:t>
      </w:r>
      <w:r w:rsidRPr="00876F74">
        <w:rPr>
          <w:lang w:eastAsia="zh-CN"/>
        </w:rPr>
        <w:br/>
      </w:r>
      <w:r w:rsidRPr="00876F74">
        <w:rPr>
          <w:rFonts w:hint="eastAsia"/>
          <w:lang w:eastAsia="zh-CN"/>
        </w:rPr>
        <w:t>国家</w:t>
      </w:r>
      <w:r w:rsidRPr="00876F74">
        <w:rPr>
          <w:rFonts w:hint="eastAsia"/>
          <w:lang w:val="en-US" w:eastAsia="zh-CN"/>
        </w:rPr>
        <w:t>分配</w:t>
      </w:r>
      <w:r w:rsidRPr="00876F74">
        <w:rPr>
          <w:rFonts w:hint="eastAsia"/>
          <w:lang w:eastAsia="zh-CN"/>
        </w:rPr>
        <w:t>的参考</w:t>
      </w:r>
      <w:r w:rsidRPr="00876F74">
        <w:rPr>
          <w:rFonts w:hint="eastAsia"/>
          <w:lang w:val="en-US" w:eastAsia="zh-CN"/>
        </w:rPr>
        <w:t>形势</w:t>
      </w:r>
    </w:p>
    <w:p w14:paraId="3F8BB1AC" w14:textId="77777777" w:rsidR="00550420" w:rsidRPr="00876F74" w:rsidRDefault="0021667D" w:rsidP="00276B94">
      <w:pPr>
        <w:pStyle w:val="Normalaftertitle0"/>
        <w:keepNext/>
        <w:rPr>
          <w:lang w:eastAsia="zh-CN"/>
        </w:rPr>
      </w:pPr>
      <w:r w:rsidRPr="00876F74">
        <w:rPr>
          <w:rFonts w:hint="eastAsia"/>
          <w:lang w:eastAsia="zh-CN"/>
        </w:rPr>
        <w:t>世界无线电通信大会（</w:t>
      </w:r>
      <w:r w:rsidRPr="00876F74">
        <w:rPr>
          <w:rFonts w:hint="eastAsia"/>
          <w:lang w:eastAsia="zh-CN"/>
        </w:rPr>
        <w:t>2023</w:t>
      </w:r>
      <w:r w:rsidRPr="00876F74">
        <w:rPr>
          <w:rFonts w:hint="eastAsia"/>
          <w:lang w:eastAsia="zh-CN"/>
        </w:rPr>
        <w:t>年，迪拜），</w:t>
      </w:r>
    </w:p>
    <w:p w14:paraId="6D2BE8D3" w14:textId="77777777" w:rsidR="00550420" w:rsidRPr="00876F74" w:rsidRDefault="0021667D" w:rsidP="00D0612A">
      <w:pPr>
        <w:pStyle w:val="Call"/>
        <w:rPr>
          <w:lang w:val="en-US" w:eastAsia="zh-CN"/>
        </w:rPr>
      </w:pPr>
      <w:r w:rsidRPr="00876F74">
        <w:rPr>
          <w:rFonts w:hint="eastAsia"/>
          <w:lang w:val="en-US" w:eastAsia="zh-CN"/>
        </w:rPr>
        <w:t>考虑到</w:t>
      </w:r>
    </w:p>
    <w:p w14:paraId="488FE295" w14:textId="77777777" w:rsidR="00550420" w:rsidRPr="00876F74" w:rsidRDefault="0021667D">
      <w:pPr>
        <w:rPr>
          <w:szCs w:val="24"/>
          <w:lang w:eastAsia="zh-CN"/>
        </w:rPr>
      </w:pPr>
      <w:r w:rsidRPr="00876F74">
        <w:rPr>
          <w:i/>
          <w:iCs/>
          <w:szCs w:val="24"/>
          <w:lang w:eastAsia="zh-CN"/>
        </w:rPr>
        <w:t>a)</w:t>
      </w:r>
      <w:r w:rsidRPr="00876F74">
        <w:rPr>
          <w:szCs w:val="24"/>
          <w:lang w:eastAsia="zh-CN"/>
        </w:rPr>
        <w:tab/>
      </w:r>
      <w:r w:rsidRPr="00876F74">
        <w:rPr>
          <w:rFonts w:hint="eastAsia"/>
          <w:szCs w:val="24"/>
          <w:lang w:eastAsia="zh-CN"/>
        </w:rPr>
        <w:t>附录</w:t>
      </w:r>
      <w:r w:rsidRPr="00876F74">
        <w:rPr>
          <w:rFonts w:hint="eastAsia"/>
          <w:b/>
          <w:bCs/>
          <w:szCs w:val="24"/>
          <w:lang w:eastAsia="zh-CN"/>
        </w:rPr>
        <w:t>30B</w:t>
      </w:r>
      <w:r w:rsidRPr="00876F74">
        <w:rPr>
          <w:rFonts w:hint="eastAsia"/>
          <w:szCs w:val="24"/>
          <w:lang w:eastAsia="zh-CN"/>
        </w:rPr>
        <w:t>中的</w:t>
      </w:r>
      <w:r w:rsidRPr="00876F74">
        <w:rPr>
          <w:rFonts w:hint="eastAsia"/>
          <w:szCs w:val="24"/>
          <w:lang w:val="en-US" w:eastAsia="zh-CN"/>
        </w:rPr>
        <w:t>一</w:t>
      </w:r>
      <w:r w:rsidRPr="00876F74">
        <w:rPr>
          <w:rFonts w:hint="eastAsia"/>
          <w:szCs w:val="24"/>
          <w:lang w:eastAsia="zh-CN"/>
        </w:rPr>
        <w:t>些国家分配，尤其是发展中国家的分配，</w:t>
      </w:r>
      <w:proofErr w:type="gramStart"/>
      <w:r w:rsidRPr="00876F74">
        <w:rPr>
          <w:rFonts w:hint="eastAsia"/>
          <w:szCs w:val="24"/>
          <w:lang w:eastAsia="zh-CN"/>
        </w:rPr>
        <w:t>总体</w:t>
      </w:r>
      <w:r w:rsidRPr="00876F74">
        <w:rPr>
          <w:rFonts w:hint="eastAsia"/>
          <w:szCs w:val="24"/>
          <w:lang w:val="en-US" w:eastAsia="zh-CN"/>
        </w:rPr>
        <w:t>的集总</w:t>
      </w:r>
      <w:r w:rsidRPr="00876F74">
        <w:rPr>
          <w:rFonts w:hint="eastAsia"/>
          <w:szCs w:val="24"/>
          <w:lang w:eastAsia="zh-CN"/>
        </w:rPr>
        <w:t>载波干扰值较低；</w:t>
      </w:r>
      <w:proofErr w:type="gramEnd"/>
    </w:p>
    <w:p w14:paraId="52F458C0" w14:textId="77777777" w:rsidR="00550420" w:rsidRPr="00876F74" w:rsidRDefault="0021667D">
      <w:pPr>
        <w:rPr>
          <w:i/>
          <w:lang w:eastAsia="zh-CN"/>
        </w:rPr>
      </w:pPr>
      <w:bookmarkStart w:id="16" w:name="lt_pId111"/>
      <w:r w:rsidRPr="00876F74">
        <w:rPr>
          <w:i/>
          <w:iCs/>
          <w:szCs w:val="24"/>
          <w:lang w:eastAsia="zh-CN"/>
        </w:rPr>
        <w:t>b)</w:t>
      </w:r>
      <w:bookmarkEnd w:id="16"/>
      <w:r w:rsidRPr="00876F74">
        <w:rPr>
          <w:szCs w:val="24"/>
          <w:lang w:eastAsia="zh-CN"/>
        </w:rPr>
        <w:tab/>
      </w:r>
      <w:r w:rsidRPr="00876F74">
        <w:rPr>
          <w:rFonts w:hint="eastAsia"/>
          <w:szCs w:val="24"/>
          <w:lang w:eastAsia="zh-CN"/>
        </w:rPr>
        <w:t>总体集总载波干扰值较低</w:t>
      </w:r>
      <w:r w:rsidRPr="00876F74">
        <w:rPr>
          <w:rFonts w:hint="eastAsia"/>
          <w:szCs w:val="24"/>
          <w:lang w:val="en-US" w:eastAsia="zh-CN"/>
        </w:rPr>
        <w:t>，可能难以</w:t>
      </w:r>
      <w:r w:rsidRPr="00876F74">
        <w:rPr>
          <w:rFonts w:hint="eastAsia"/>
          <w:szCs w:val="24"/>
          <w:lang w:eastAsia="zh-CN"/>
        </w:rPr>
        <w:t>实施国家分配，</w:t>
      </w:r>
    </w:p>
    <w:p w14:paraId="02FDA9CD" w14:textId="77777777" w:rsidR="00550420" w:rsidRPr="00876F74" w:rsidRDefault="0021667D" w:rsidP="00D0612A">
      <w:pPr>
        <w:pStyle w:val="Call"/>
        <w:rPr>
          <w:lang w:eastAsia="zh-CN"/>
        </w:rPr>
      </w:pPr>
      <w:r w:rsidRPr="00876F74">
        <w:rPr>
          <w:rFonts w:hint="eastAsia"/>
          <w:lang w:val="en-US" w:eastAsia="zh-CN"/>
        </w:rPr>
        <w:t>认识到</w:t>
      </w:r>
    </w:p>
    <w:p w14:paraId="7514A779" w14:textId="7D8E6AB9" w:rsidR="00ED2426" w:rsidRDefault="0021667D">
      <w:pPr>
        <w:rPr>
          <w:lang w:eastAsia="zh-CN"/>
        </w:rPr>
      </w:pPr>
      <w:r w:rsidRPr="00876F74">
        <w:rPr>
          <w:i/>
          <w:iCs/>
          <w:szCs w:val="24"/>
          <w:lang w:eastAsia="zh-CN"/>
        </w:rPr>
        <w:t>a)</w:t>
      </w:r>
      <w:r w:rsidRPr="00876F74">
        <w:rPr>
          <w:szCs w:val="24"/>
          <w:lang w:eastAsia="zh-CN"/>
        </w:rPr>
        <w:tab/>
      </w:r>
      <w:r w:rsidR="002E409E" w:rsidRPr="006B6996">
        <w:rPr>
          <w:rFonts w:ascii="SimSun" w:hAnsi="SimSun" w:cs="SimSun" w:hint="eastAsia"/>
          <w:color w:val="000000"/>
          <w:szCs w:val="24"/>
          <w:lang w:eastAsia="zh-CN"/>
        </w:rPr>
        <w:t>当负责受影响</w:t>
      </w:r>
      <w:r w:rsidR="00993C98" w:rsidRPr="006B6996">
        <w:rPr>
          <w:rFonts w:ascii="SimSun" w:hAnsi="SimSun" w:cs="SimSun" w:hint="eastAsia"/>
          <w:color w:val="000000"/>
          <w:szCs w:val="24"/>
          <w:lang w:eastAsia="zh-CN"/>
        </w:rPr>
        <w:t>的</w:t>
      </w:r>
      <w:r w:rsidR="002E409E" w:rsidRPr="006B6996">
        <w:rPr>
          <w:rFonts w:ascii="SimSun" w:hAnsi="SimSun" w:cs="SimSun" w:hint="eastAsia"/>
          <w:color w:val="000000"/>
          <w:szCs w:val="24"/>
          <w:lang w:eastAsia="zh-CN"/>
        </w:rPr>
        <w:t>国家分配、被视为</w:t>
      </w:r>
      <w:r w:rsidR="00993C98" w:rsidRPr="006B6996">
        <w:rPr>
          <w:rFonts w:ascii="SimSun" w:hAnsi="SimSun" w:cs="SimSun" w:hint="eastAsia"/>
          <w:color w:val="000000"/>
          <w:szCs w:val="24"/>
          <w:lang w:eastAsia="zh-CN"/>
        </w:rPr>
        <w:t>隐含同意列表中指配</w:t>
      </w:r>
      <w:r w:rsidR="002E409E" w:rsidRPr="006B6996">
        <w:rPr>
          <w:rFonts w:ascii="SimSun" w:hAnsi="SimSun" w:cs="SimSun" w:hint="eastAsia"/>
          <w:color w:val="000000"/>
          <w:szCs w:val="24"/>
          <w:lang w:eastAsia="zh-CN"/>
        </w:rPr>
        <w:t>的</w:t>
      </w:r>
      <w:r w:rsidR="00993C98" w:rsidRPr="006B6996">
        <w:rPr>
          <w:rFonts w:ascii="SimSun" w:hAnsi="SimSun" w:cs="SimSun" w:hint="eastAsia"/>
          <w:color w:val="000000"/>
          <w:szCs w:val="24"/>
          <w:lang w:eastAsia="zh-CN"/>
        </w:rPr>
        <w:t>主管</w:t>
      </w:r>
      <w:r w:rsidR="002E409E" w:rsidRPr="006B6996">
        <w:rPr>
          <w:rFonts w:ascii="SimSun" w:hAnsi="SimSun" w:cs="SimSun" w:hint="eastAsia"/>
          <w:color w:val="000000"/>
          <w:szCs w:val="24"/>
          <w:lang w:eastAsia="zh-CN"/>
        </w:rPr>
        <w:t>部门的领土与该</w:t>
      </w:r>
      <w:r w:rsidR="00993C98" w:rsidRPr="006B6996">
        <w:rPr>
          <w:rFonts w:ascii="SimSun" w:hAnsi="SimSun" w:cs="SimSun" w:hint="eastAsia"/>
          <w:color w:val="000000"/>
          <w:szCs w:val="24"/>
          <w:lang w:eastAsia="zh-CN"/>
        </w:rPr>
        <w:t>指配</w:t>
      </w:r>
      <w:r w:rsidR="002E409E" w:rsidRPr="006B6996">
        <w:rPr>
          <w:rFonts w:ascii="SimSun" w:hAnsi="SimSun" w:cs="SimSun" w:hint="eastAsia"/>
          <w:color w:val="000000"/>
          <w:szCs w:val="24"/>
          <w:lang w:eastAsia="zh-CN"/>
        </w:rPr>
        <w:t>的</w:t>
      </w:r>
      <w:r w:rsidR="00993C98" w:rsidRPr="006B6996">
        <w:rPr>
          <w:rFonts w:ascii="SimSun" w:hAnsi="SimSun" w:cs="SimSun" w:hint="eastAsia"/>
          <w:color w:val="000000"/>
          <w:szCs w:val="24"/>
          <w:lang w:eastAsia="zh-CN"/>
        </w:rPr>
        <w:t>业务</w:t>
      </w:r>
      <w:r w:rsidR="002E409E" w:rsidRPr="006B6996">
        <w:rPr>
          <w:rFonts w:ascii="SimSun" w:hAnsi="SimSun" w:cs="SimSun" w:hint="eastAsia"/>
          <w:color w:val="000000"/>
          <w:szCs w:val="24"/>
          <w:lang w:eastAsia="zh-CN"/>
        </w:rPr>
        <w:t>区所包括的领土相邻时，</w:t>
      </w:r>
      <w:r w:rsidR="006B6996" w:rsidRPr="006B6996">
        <w:rPr>
          <w:color w:val="000000"/>
          <w:szCs w:val="24"/>
          <w:lang w:eastAsia="zh-CN"/>
        </w:rPr>
        <w:t>本决议中概述的特别程序可能难以实施</w:t>
      </w:r>
      <w:r w:rsidR="006B6996" w:rsidRPr="006B6996">
        <w:rPr>
          <w:rFonts w:ascii="SimSun" w:hAnsi="SimSun" w:cs="SimSun" w:hint="eastAsia"/>
          <w:color w:val="000000"/>
          <w:szCs w:val="24"/>
          <w:lang w:eastAsia="zh-CN"/>
        </w:rPr>
        <w:t>；</w:t>
      </w:r>
      <w:r w:rsidR="002E409E" w:rsidRPr="006B6996">
        <w:rPr>
          <w:rFonts w:ascii="SimSun" w:hAnsi="SimSun" w:cs="SimSun" w:hint="eastAsia"/>
          <w:color w:val="000000"/>
          <w:szCs w:val="24"/>
          <w:lang w:eastAsia="zh-CN"/>
        </w:rPr>
        <w:t>（见</w:t>
      </w:r>
      <w:r w:rsidR="00402BE6" w:rsidRPr="00993C98">
        <w:rPr>
          <w:szCs w:val="24"/>
          <w:lang w:eastAsia="zh-CN"/>
        </w:rPr>
        <w:t>2020</w:t>
      </w:r>
      <w:r w:rsidR="00402BE6" w:rsidRPr="00993C98">
        <w:rPr>
          <w:rFonts w:ascii="SimSun" w:hAnsi="SimSun" w:cs="SimSun" w:hint="eastAsia"/>
          <w:color w:val="000000"/>
          <w:szCs w:val="24"/>
          <w:lang w:eastAsia="zh-CN"/>
        </w:rPr>
        <w:t>年版</w:t>
      </w:r>
      <w:r w:rsidR="002D1400" w:rsidRPr="006B6996">
        <w:rPr>
          <w:rFonts w:ascii="SimSun" w:hAnsi="SimSun" w:cs="SimSun" w:hint="eastAsia"/>
          <w:color w:val="000000"/>
          <w:szCs w:val="24"/>
          <w:lang w:eastAsia="zh-CN"/>
        </w:rPr>
        <w:t>《无线电规则》</w:t>
      </w:r>
      <w:r w:rsidR="002E409E" w:rsidRPr="00993C98">
        <w:rPr>
          <w:rFonts w:ascii="SimSun" w:hAnsi="SimSun" w:cs="SimSun" w:hint="eastAsia"/>
          <w:color w:val="000000"/>
          <w:szCs w:val="24"/>
          <w:lang w:eastAsia="zh-CN"/>
        </w:rPr>
        <w:t>附录</w:t>
      </w:r>
      <w:r w:rsidR="002D1400" w:rsidRPr="00993C98">
        <w:rPr>
          <w:rStyle w:val="Appref"/>
          <w:b/>
          <w:bCs/>
          <w:szCs w:val="24"/>
          <w:lang w:eastAsia="zh-CN"/>
        </w:rPr>
        <w:t>30B</w:t>
      </w:r>
      <w:r w:rsidR="002E409E" w:rsidRPr="00993C98">
        <w:rPr>
          <w:rFonts w:ascii="SimSun" w:hAnsi="SimSun" w:cs="SimSun" w:hint="eastAsia"/>
          <w:color w:val="000000"/>
          <w:szCs w:val="24"/>
          <w:lang w:eastAsia="zh-CN"/>
        </w:rPr>
        <w:t>第</w:t>
      </w:r>
      <w:r w:rsidR="002D1400" w:rsidRPr="00993C98">
        <w:rPr>
          <w:szCs w:val="24"/>
          <w:lang w:eastAsia="zh-CN"/>
        </w:rPr>
        <w:t>6.15</w:t>
      </w:r>
      <w:r w:rsidR="002D1400" w:rsidRPr="00993C98">
        <w:rPr>
          <w:rFonts w:ascii="SimSun" w:hAnsi="SimSun" w:cs="SimSun" w:hint="eastAsia"/>
          <w:color w:val="000000"/>
          <w:szCs w:val="24"/>
          <w:lang w:eastAsia="zh-CN"/>
        </w:rPr>
        <w:t>段</w:t>
      </w:r>
      <w:proofErr w:type="gramStart"/>
      <w:r w:rsidR="002E409E" w:rsidRPr="00993C98">
        <w:rPr>
          <w:rFonts w:ascii="SimSun" w:hAnsi="SimSun" w:cs="SimSun" w:hint="eastAsia"/>
          <w:color w:val="000000"/>
          <w:szCs w:val="24"/>
          <w:lang w:eastAsia="zh-CN"/>
        </w:rPr>
        <w:t>）；</w:t>
      </w:r>
      <w:proofErr w:type="gramEnd"/>
    </w:p>
    <w:p w14:paraId="215A90DE" w14:textId="5DF758C0" w:rsidR="00550420" w:rsidRPr="00876F74" w:rsidRDefault="0021667D">
      <w:pPr>
        <w:rPr>
          <w:b/>
          <w:sz w:val="22"/>
          <w:lang w:eastAsia="zh-CN"/>
        </w:rPr>
      </w:pPr>
      <w:r w:rsidRPr="00876F74">
        <w:rPr>
          <w:i/>
          <w:iCs/>
          <w:szCs w:val="24"/>
          <w:lang w:eastAsia="zh-CN"/>
        </w:rPr>
        <w:lastRenderedPageBreak/>
        <w:t>b)</w:t>
      </w:r>
      <w:r w:rsidRPr="00876F74">
        <w:rPr>
          <w:lang w:eastAsia="zh-CN"/>
        </w:rPr>
        <w:tab/>
      </w:r>
      <w:r w:rsidRPr="00876F74">
        <w:rPr>
          <w:rFonts w:hint="eastAsia"/>
          <w:szCs w:val="24"/>
          <w:lang w:eastAsia="zh-CN"/>
        </w:rPr>
        <w:t>国际电联《组织法》第</w:t>
      </w:r>
      <w:r w:rsidRPr="00876F74">
        <w:rPr>
          <w:rFonts w:hint="eastAsia"/>
          <w:szCs w:val="24"/>
          <w:lang w:eastAsia="zh-CN"/>
        </w:rPr>
        <w:t>44</w:t>
      </w:r>
      <w:r w:rsidRPr="00876F74">
        <w:rPr>
          <w:rFonts w:hint="eastAsia"/>
          <w:szCs w:val="24"/>
          <w:lang w:eastAsia="zh-CN"/>
        </w:rPr>
        <w:t>条中规定</w:t>
      </w:r>
      <w:proofErr w:type="gramStart"/>
      <w:r w:rsidRPr="00876F74">
        <w:rPr>
          <w:rFonts w:hint="eastAsia"/>
          <w:szCs w:val="24"/>
          <w:lang w:eastAsia="zh-CN"/>
        </w:rPr>
        <w:t>：</w:t>
      </w:r>
      <w:r w:rsidRPr="00876F74">
        <w:rPr>
          <w:rFonts w:hint="eastAsia"/>
          <w:szCs w:val="24"/>
          <w:lang w:val="en-US" w:eastAsia="zh-CN"/>
        </w:rPr>
        <w:t>“</w:t>
      </w:r>
      <w:proofErr w:type="gramEnd"/>
      <w:r w:rsidRPr="00876F74">
        <w:rPr>
          <w:rFonts w:hint="eastAsia"/>
          <w:lang w:eastAsia="zh-CN"/>
        </w:rPr>
        <w:t>在使用无线电业务的频段时，各成员国须铭记，无线电频率和任何相关的轨道，包括对地静止卫星轨道，均为有限的自然资源，必须依照《无线电规则》的规定合理、有效和经济地使用，以使各国或国家集团可以在照顾发展中国家的特殊需要和某些国家地理位置的特殊需要的同时，公平地使用这些轨道和频率”</w:t>
      </w:r>
      <w:r w:rsidRPr="00876F74">
        <w:rPr>
          <w:rFonts w:hint="eastAsia"/>
          <w:lang w:val="en-US" w:eastAsia="zh-CN"/>
        </w:rPr>
        <w:t>；</w:t>
      </w:r>
    </w:p>
    <w:p w14:paraId="2A7461D4" w14:textId="216C7ADE" w:rsidR="00550420" w:rsidRPr="00876F74" w:rsidRDefault="0021667D">
      <w:pPr>
        <w:rPr>
          <w:lang w:val="en-US" w:eastAsia="zh-CN"/>
        </w:rPr>
      </w:pPr>
      <w:r w:rsidRPr="00876F74">
        <w:rPr>
          <w:i/>
          <w:iCs/>
          <w:lang w:eastAsia="zh-CN"/>
        </w:rPr>
        <w:t>c)</w:t>
      </w:r>
      <w:r w:rsidRPr="00876F74">
        <w:rPr>
          <w:lang w:eastAsia="zh-CN"/>
        </w:rPr>
        <w:tab/>
      </w:r>
      <w:r w:rsidR="006B6996" w:rsidRPr="006B6996">
        <w:rPr>
          <w:rFonts w:hint="eastAsia"/>
          <w:szCs w:val="24"/>
          <w:lang w:eastAsia="zh-CN"/>
        </w:rPr>
        <w:t>本</w:t>
      </w:r>
      <w:r w:rsidR="007D7E02">
        <w:rPr>
          <w:rFonts w:hint="eastAsia"/>
          <w:szCs w:val="24"/>
          <w:lang w:eastAsia="zh-CN"/>
        </w:rPr>
        <w:t>届大</w:t>
      </w:r>
      <w:r w:rsidR="006B6996" w:rsidRPr="006B6996">
        <w:rPr>
          <w:rFonts w:hint="eastAsia"/>
          <w:szCs w:val="24"/>
          <w:lang w:eastAsia="zh-CN"/>
        </w:rPr>
        <w:t>会取消了</w:t>
      </w:r>
      <w:r w:rsidR="006B6996">
        <w:rPr>
          <w:rFonts w:hint="eastAsia"/>
          <w:szCs w:val="24"/>
          <w:lang w:eastAsia="zh-CN"/>
        </w:rPr>
        <w:t>在</w:t>
      </w:r>
      <w:r w:rsidR="006B6996" w:rsidRPr="007D7E02">
        <w:rPr>
          <w:rFonts w:ascii="STKaiti" w:eastAsia="STKaiti" w:hAnsi="STKaiti" w:hint="eastAsia"/>
          <w:szCs w:val="24"/>
          <w:lang w:eastAsia="zh-CN"/>
        </w:rPr>
        <w:t>认识到</w:t>
      </w:r>
      <w:proofErr w:type="gramStart"/>
      <w:r w:rsidR="006B6996" w:rsidRPr="00DD1CAE">
        <w:rPr>
          <w:rFonts w:eastAsia="STKaiti"/>
          <w:i/>
          <w:iCs/>
          <w:szCs w:val="24"/>
          <w:lang w:eastAsia="zh-CN"/>
        </w:rPr>
        <w:t>a)</w:t>
      </w:r>
      <w:r w:rsidR="006B6996" w:rsidRPr="006B6996">
        <w:rPr>
          <w:rFonts w:hint="eastAsia"/>
          <w:szCs w:val="24"/>
          <w:lang w:eastAsia="zh-CN"/>
        </w:rPr>
        <w:t>中提到的</w:t>
      </w:r>
      <w:r w:rsidR="007D7E02" w:rsidRPr="007D7E02">
        <w:rPr>
          <w:rFonts w:hint="eastAsia"/>
          <w:szCs w:val="24"/>
          <w:lang w:eastAsia="zh-CN"/>
        </w:rPr>
        <w:t>隐含同意</w:t>
      </w:r>
      <w:r w:rsidR="006B6996" w:rsidRPr="006B6996">
        <w:rPr>
          <w:rFonts w:hint="eastAsia"/>
          <w:szCs w:val="24"/>
          <w:lang w:eastAsia="zh-CN"/>
        </w:rPr>
        <w:t>的概念</w:t>
      </w:r>
      <w:proofErr w:type="gramEnd"/>
      <w:r w:rsidR="006B6996">
        <w:rPr>
          <w:rFonts w:hint="eastAsia"/>
          <w:szCs w:val="24"/>
          <w:lang w:eastAsia="zh-CN"/>
        </w:rPr>
        <w:t>，</w:t>
      </w:r>
    </w:p>
    <w:p w14:paraId="4DD9B8F0" w14:textId="77777777" w:rsidR="00550420" w:rsidRPr="00876F74" w:rsidRDefault="0021667D" w:rsidP="00D0612A">
      <w:pPr>
        <w:pStyle w:val="Call"/>
        <w:rPr>
          <w:lang w:val="en-US" w:eastAsia="zh-CN"/>
        </w:rPr>
      </w:pPr>
      <w:r w:rsidRPr="00876F74">
        <w:rPr>
          <w:rFonts w:hint="eastAsia"/>
          <w:lang w:val="en-US" w:eastAsia="zh-CN"/>
        </w:rPr>
        <w:t>做出决议</w:t>
      </w:r>
    </w:p>
    <w:p w14:paraId="3498AE7F" w14:textId="4B1E9B43" w:rsidR="00550420" w:rsidRPr="00876F74" w:rsidRDefault="0021667D">
      <w:pPr>
        <w:rPr>
          <w:lang w:eastAsia="zh-CN"/>
        </w:rPr>
      </w:pPr>
      <w:r w:rsidRPr="00876F74">
        <w:rPr>
          <w:lang w:eastAsia="zh-CN"/>
        </w:rPr>
        <w:t>1</w:t>
      </w:r>
      <w:r w:rsidRPr="00876F74">
        <w:rPr>
          <w:lang w:eastAsia="zh-CN"/>
        </w:rPr>
        <w:tab/>
      </w:r>
      <w:r w:rsidRPr="000D290A">
        <w:rPr>
          <w:rFonts w:hint="eastAsia"/>
          <w:lang w:eastAsia="zh-CN"/>
        </w:rPr>
        <w:t>本决议中概述的特殊程序须仅适用于已分别适用</w:t>
      </w:r>
      <w:r w:rsidR="000D290A">
        <w:rPr>
          <w:rFonts w:hint="eastAsia"/>
          <w:lang w:eastAsia="zh-CN"/>
        </w:rPr>
        <w:t>了</w:t>
      </w:r>
      <w:r w:rsidR="007D7E02" w:rsidRPr="000D290A">
        <w:rPr>
          <w:rFonts w:hint="eastAsia"/>
          <w:lang w:eastAsia="zh-CN"/>
        </w:rPr>
        <w:t>根据</w:t>
      </w:r>
      <w:r w:rsidR="00402BE6" w:rsidRPr="000D290A">
        <w:rPr>
          <w:szCs w:val="24"/>
          <w:lang w:eastAsia="zh-CN"/>
        </w:rPr>
        <w:t>2020</w:t>
      </w:r>
      <w:r w:rsidR="00402BE6" w:rsidRPr="000D290A">
        <w:rPr>
          <w:rFonts w:ascii="SimSun" w:hAnsi="SimSun" w:cs="SimSun" w:hint="eastAsia"/>
          <w:color w:val="000000"/>
          <w:szCs w:val="24"/>
          <w:lang w:eastAsia="zh-CN"/>
        </w:rPr>
        <w:t>年版</w:t>
      </w:r>
      <w:r w:rsidR="007D7E02" w:rsidRPr="000D290A">
        <w:rPr>
          <w:rFonts w:ascii="SimSun" w:hAnsi="SimSun" w:cs="SimSun" w:hint="eastAsia"/>
          <w:color w:val="000000"/>
          <w:szCs w:val="24"/>
          <w:lang w:eastAsia="zh-CN"/>
        </w:rPr>
        <w:t>《无线电规则》附录</w:t>
      </w:r>
      <w:r w:rsidR="007D7E02" w:rsidRPr="000D290A">
        <w:rPr>
          <w:rStyle w:val="Appref"/>
          <w:b/>
          <w:bCs/>
          <w:szCs w:val="24"/>
          <w:lang w:eastAsia="zh-CN"/>
        </w:rPr>
        <w:t>30B</w:t>
      </w:r>
      <w:r w:rsidR="007D7E02" w:rsidRPr="000D290A">
        <w:rPr>
          <w:rFonts w:ascii="SimSun" w:hAnsi="SimSun" w:cs="SimSun" w:hint="eastAsia"/>
          <w:color w:val="000000"/>
          <w:szCs w:val="24"/>
          <w:lang w:eastAsia="zh-CN"/>
        </w:rPr>
        <w:t>第</w:t>
      </w:r>
      <w:r w:rsidR="007D7E02" w:rsidRPr="000D290A">
        <w:rPr>
          <w:szCs w:val="24"/>
          <w:lang w:eastAsia="zh-CN"/>
        </w:rPr>
        <w:t>6.</w:t>
      </w:r>
      <w:proofErr w:type="gramStart"/>
      <w:r w:rsidR="007D7E02" w:rsidRPr="000D290A">
        <w:rPr>
          <w:szCs w:val="24"/>
          <w:lang w:eastAsia="zh-CN"/>
        </w:rPr>
        <w:t>15</w:t>
      </w:r>
      <w:r w:rsidR="007D7E02" w:rsidRPr="000D290A">
        <w:rPr>
          <w:rFonts w:ascii="SimSun" w:hAnsi="SimSun" w:cs="SimSun" w:hint="eastAsia"/>
          <w:color w:val="000000"/>
          <w:szCs w:val="24"/>
          <w:lang w:eastAsia="zh-CN"/>
        </w:rPr>
        <w:t>段</w:t>
      </w:r>
      <w:r w:rsidRPr="000D290A">
        <w:rPr>
          <w:rFonts w:hint="eastAsia"/>
          <w:lang w:eastAsia="zh-CN"/>
        </w:rPr>
        <w:t>列表</w:t>
      </w:r>
      <w:r w:rsidR="000D290A" w:rsidRPr="000D290A">
        <w:rPr>
          <w:rFonts w:hint="eastAsia"/>
          <w:lang w:eastAsia="zh-CN"/>
        </w:rPr>
        <w:t>的</w:t>
      </w:r>
      <w:r w:rsidRPr="000D290A">
        <w:rPr>
          <w:rFonts w:hint="eastAsia"/>
          <w:lang w:eastAsia="zh-CN"/>
        </w:rPr>
        <w:t>指配的主管部门</w:t>
      </w:r>
      <w:r w:rsidR="007D7E02" w:rsidRPr="000D290A">
        <w:rPr>
          <w:rFonts w:hint="eastAsia"/>
          <w:lang w:eastAsia="zh-CN"/>
        </w:rPr>
        <w:t>和</w:t>
      </w:r>
      <w:r w:rsidRPr="000D290A">
        <w:rPr>
          <w:rFonts w:hint="eastAsia"/>
          <w:lang w:eastAsia="zh-CN"/>
        </w:rPr>
        <w:t>国家分配</w:t>
      </w:r>
      <w:r w:rsidRPr="000D290A">
        <w:rPr>
          <w:rFonts w:hint="eastAsia"/>
          <w:lang w:val="en-US" w:eastAsia="zh-CN"/>
        </w:rPr>
        <w:t>的</w:t>
      </w:r>
      <w:r w:rsidRPr="000D290A">
        <w:rPr>
          <w:rFonts w:hint="eastAsia"/>
          <w:lang w:eastAsia="zh-CN"/>
        </w:rPr>
        <w:t>主管部门</w:t>
      </w:r>
      <w:r w:rsidRPr="00876F74">
        <w:rPr>
          <w:rFonts w:hint="eastAsia"/>
          <w:lang w:eastAsia="zh-CN"/>
        </w:rPr>
        <w:t>；</w:t>
      </w:r>
      <w:proofErr w:type="gramEnd"/>
    </w:p>
    <w:p w14:paraId="606B19C6" w14:textId="20B0EBE7" w:rsidR="00550420" w:rsidRPr="00876F74" w:rsidRDefault="0021667D">
      <w:pPr>
        <w:rPr>
          <w:szCs w:val="24"/>
          <w:lang w:eastAsia="zh-CN"/>
        </w:rPr>
      </w:pPr>
      <w:r w:rsidRPr="00876F74">
        <w:rPr>
          <w:lang w:eastAsia="zh-CN"/>
        </w:rPr>
        <w:t>2</w:t>
      </w:r>
      <w:r w:rsidRPr="00876F74">
        <w:rPr>
          <w:lang w:eastAsia="zh-CN"/>
        </w:rPr>
        <w:tab/>
      </w:r>
      <w:r w:rsidRPr="00876F74">
        <w:rPr>
          <w:rFonts w:hint="eastAsia"/>
          <w:szCs w:val="24"/>
          <w:lang w:eastAsia="zh-CN"/>
        </w:rPr>
        <w:t>当无线电通信局（</w:t>
      </w:r>
      <w:r w:rsidRPr="00876F74">
        <w:rPr>
          <w:rFonts w:hint="eastAsia"/>
          <w:szCs w:val="24"/>
          <w:lang w:eastAsia="zh-CN"/>
        </w:rPr>
        <w:t>BR</w:t>
      </w:r>
      <w:r w:rsidRPr="00876F74">
        <w:rPr>
          <w:rFonts w:hint="eastAsia"/>
          <w:szCs w:val="24"/>
          <w:lang w:eastAsia="zh-CN"/>
        </w:rPr>
        <w:t>）根据</w:t>
      </w:r>
      <w:r w:rsidRPr="00876F74">
        <w:rPr>
          <w:rFonts w:ascii="STKaiti" w:eastAsia="STKaiti" w:hAnsi="STKaiti" w:hint="eastAsia"/>
          <w:szCs w:val="24"/>
          <w:lang w:eastAsia="zh-CN"/>
        </w:rPr>
        <w:t>认识</w:t>
      </w:r>
      <w:r w:rsidRPr="00876F74">
        <w:rPr>
          <w:rFonts w:ascii="STKaiti" w:eastAsia="STKaiti" w:hAnsi="STKaiti" w:hint="eastAsia"/>
          <w:szCs w:val="24"/>
          <w:lang w:val="en-US" w:eastAsia="zh-CN"/>
        </w:rPr>
        <w:t>到</w:t>
      </w:r>
      <w:proofErr w:type="gramStart"/>
      <w:r w:rsidRPr="00876F74">
        <w:rPr>
          <w:rFonts w:hint="eastAsia"/>
          <w:i/>
          <w:iCs/>
          <w:szCs w:val="24"/>
          <w:lang w:eastAsia="zh-CN"/>
        </w:rPr>
        <w:t>c)</w:t>
      </w:r>
      <w:r w:rsidRPr="00876F74">
        <w:rPr>
          <w:rFonts w:hint="eastAsia"/>
          <w:szCs w:val="24"/>
          <w:lang w:eastAsia="zh-CN"/>
        </w:rPr>
        <w:t>收到按照附录</w:t>
      </w:r>
      <w:proofErr w:type="gramEnd"/>
      <w:r w:rsidRPr="00876F74">
        <w:rPr>
          <w:rFonts w:hint="eastAsia"/>
          <w:b/>
          <w:bCs/>
          <w:szCs w:val="24"/>
          <w:lang w:eastAsia="zh-CN"/>
        </w:rPr>
        <w:t>30B</w:t>
      </w:r>
      <w:r w:rsidRPr="00876F74">
        <w:rPr>
          <w:rFonts w:hint="eastAsia"/>
          <w:szCs w:val="24"/>
          <w:lang w:val="en-US" w:eastAsia="zh-CN"/>
        </w:rPr>
        <w:t>第</w:t>
      </w:r>
      <w:r w:rsidRPr="00876F74">
        <w:rPr>
          <w:rFonts w:hint="eastAsia"/>
          <w:szCs w:val="24"/>
          <w:lang w:eastAsia="zh-CN"/>
        </w:rPr>
        <w:t>6.15</w:t>
      </w:r>
      <w:r w:rsidRPr="00876F74">
        <w:rPr>
          <w:rStyle w:val="Provsplit"/>
          <w:rFonts w:ascii="STKaiti" w:eastAsia="STKaiti" w:hAnsi="STKaiti"/>
          <w:iCs/>
        </w:rPr>
        <w:t>之四</w:t>
      </w:r>
      <w:r w:rsidRPr="00876F74">
        <w:rPr>
          <w:rFonts w:hint="eastAsia"/>
          <w:iCs/>
          <w:szCs w:val="24"/>
          <w:lang w:val="en-US" w:eastAsia="zh-CN"/>
        </w:rPr>
        <w:t>段</w:t>
      </w:r>
      <w:r w:rsidRPr="00876F74">
        <w:rPr>
          <w:rFonts w:hint="eastAsia"/>
          <w:szCs w:val="24"/>
          <w:lang w:val="en-US" w:eastAsia="zh-CN"/>
        </w:rPr>
        <w:t>达成</w:t>
      </w:r>
      <w:r w:rsidRPr="00876F74">
        <w:rPr>
          <w:rFonts w:hint="eastAsia"/>
          <w:szCs w:val="24"/>
          <w:lang w:eastAsia="zh-CN"/>
        </w:rPr>
        <w:t>的协议时，</w:t>
      </w:r>
      <w:r w:rsidRPr="00876F74">
        <w:rPr>
          <w:rFonts w:hint="eastAsia"/>
          <w:szCs w:val="24"/>
          <w:lang w:eastAsia="zh-CN"/>
        </w:rPr>
        <w:t>BR</w:t>
      </w:r>
      <w:r w:rsidRPr="00876F74">
        <w:rPr>
          <w:rFonts w:hint="eastAsia"/>
          <w:szCs w:val="24"/>
          <w:lang w:val="en-US" w:eastAsia="zh-CN"/>
        </w:rPr>
        <w:t>须</w:t>
      </w:r>
      <w:r w:rsidRPr="00876F74">
        <w:rPr>
          <w:rFonts w:hint="eastAsia"/>
          <w:szCs w:val="24"/>
          <w:lang w:eastAsia="zh-CN"/>
        </w:rPr>
        <w:t>立即应用附录</w:t>
      </w:r>
      <w:r w:rsidRPr="00876F74">
        <w:rPr>
          <w:rFonts w:hint="eastAsia"/>
          <w:b/>
          <w:bCs/>
          <w:szCs w:val="24"/>
          <w:lang w:eastAsia="zh-CN"/>
        </w:rPr>
        <w:t>30B</w:t>
      </w:r>
      <w:r w:rsidRPr="00876F74">
        <w:rPr>
          <w:rFonts w:hint="eastAsia"/>
          <w:szCs w:val="24"/>
          <w:lang w:eastAsia="zh-CN"/>
        </w:rPr>
        <w:t>的</w:t>
      </w:r>
      <w:r w:rsidRPr="00876F74">
        <w:rPr>
          <w:rFonts w:hint="eastAsia"/>
          <w:szCs w:val="24"/>
          <w:lang w:val="en-US" w:eastAsia="zh-CN"/>
        </w:rPr>
        <w:t>第</w:t>
      </w:r>
      <w:r w:rsidRPr="00876F74">
        <w:rPr>
          <w:rFonts w:hint="eastAsia"/>
          <w:szCs w:val="24"/>
          <w:lang w:eastAsia="zh-CN"/>
        </w:rPr>
        <w:t>6.15</w:t>
      </w:r>
      <w:r w:rsidRPr="00876F74">
        <w:rPr>
          <w:rStyle w:val="Provsplit"/>
          <w:rFonts w:ascii="STKaiti" w:eastAsia="STKaiti" w:hAnsi="STKaiti"/>
          <w:iCs/>
        </w:rPr>
        <w:t>之</w:t>
      </w:r>
      <w:r w:rsidRPr="00876F74">
        <w:rPr>
          <w:rStyle w:val="Provsplit"/>
          <w:rFonts w:ascii="STKaiti" w:eastAsia="STKaiti" w:hAnsi="STKaiti" w:hint="eastAsia"/>
          <w:iCs/>
        </w:rPr>
        <w:t>五</w:t>
      </w:r>
      <w:r w:rsidRPr="00876F74">
        <w:rPr>
          <w:rFonts w:hint="eastAsia"/>
          <w:szCs w:val="24"/>
          <w:lang w:eastAsia="zh-CN"/>
        </w:rPr>
        <w:t>、</w:t>
      </w:r>
      <w:r w:rsidRPr="00876F74">
        <w:rPr>
          <w:rFonts w:hint="eastAsia"/>
          <w:szCs w:val="24"/>
          <w:lang w:eastAsia="zh-CN"/>
        </w:rPr>
        <w:t>6.27</w:t>
      </w:r>
      <w:r w:rsidRPr="00876F74">
        <w:rPr>
          <w:rStyle w:val="Provsplit"/>
          <w:rFonts w:ascii="STKaiti" w:eastAsia="STKaiti" w:hAnsi="STKaiti"/>
          <w:iCs/>
        </w:rPr>
        <w:t>之</w:t>
      </w:r>
      <w:r w:rsidRPr="00876F74">
        <w:rPr>
          <w:rStyle w:val="Provsplit"/>
          <w:rFonts w:ascii="STKaiti" w:eastAsia="STKaiti" w:hAnsi="STKaiti" w:hint="eastAsia"/>
          <w:iCs/>
        </w:rPr>
        <w:t>二</w:t>
      </w:r>
      <w:r w:rsidRPr="00876F74">
        <w:rPr>
          <w:rFonts w:hint="eastAsia"/>
          <w:szCs w:val="24"/>
          <w:lang w:val="en-US" w:eastAsia="zh-CN"/>
        </w:rPr>
        <w:t>段</w:t>
      </w:r>
      <w:r w:rsidRPr="00876F74">
        <w:rPr>
          <w:rFonts w:hint="eastAsia"/>
          <w:szCs w:val="24"/>
          <w:lang w:eastAsia="zh-CN"/>
        </w:rPr>
        <w:t>并</w:t>
      </w:r>
      <w:r w:rsidRPr="00876F74">
        <w:rPr>
          <w:rFonts w:hint="eastAsia"/>
          <w:lang w:eastAsia="zh-CN"/>
        </w:rPr>
        <w:t>在不对先前各项审查进行复审的情况下更新参考形势</w:t>
      </w:r>
      <w:r w:rsidRPr="00876F74">
        <w:rPr>
          <w:rFonts w:hint="eastAsia"/>
          <w:szCs w:val="24"/>
          <w:lang w:eastAsia="zh-CN"/>
        </w:rPr>
        <w:t>；</w:t>
      </w:r>
    </w:p>
    <w:p w14:paraId="07C8A064" w14:textId="77777777" w:rsidR="00550420" w:rsidRPr="00876F74" w:rsidRDefault="0021667D">
      <w:pPr>
        <w:rPr>
          <w:szCs w:val="24"/>
          <w:lang w:eastAsia="zh-CN"/>
        </w:rPr>
      </w:pPr>
      <w:r w:rsidRPr="00876F74">
        <w:rPr>
          <w:szCs w:val="24"/>
          <w:lang w:eastAsia="zh-CN"/>
        </w:rPr>
        <w:t>3</w:t>
      </w:r>
      <w:r w:rsidRPr="00876F74">
        <w:rPr>
          <w:szCs w:val="24"/>
          <w:lang w:eastAsia="zh-CN"/>
        </w:rPr>
        <w:tab/>
      </w:r>
      <w:r w:rsidRPr="00876F74">
        <w:rPr>
          <w:rFonts w:hint="eastAsia"/>
          <w:szCs w:val="24"/>
          <w:lang w:val="en-US" w:eastAsia="zh-CN"/>
        </w:rPr>
        <w:t>对于</w:t>
      </w:r>
      <w:r w:rsidRPr="00876F74">
        <w:rPr>
          <w:rFonts w:hint="eastAsia"/>
          <w:szCs w:val="24"/>
          <w:lang w:eastAsia="zh-CN"/>
        </w:rPr>
        <w:t>尚未完成附录</w:t>
      </w:r>
      <w:r w:rsidRPr="00876F74">
        <w:rPr>
          <w:rFonts w:hint="eastAsia"/>
          <w:b/>
          <w:bCs/>
          <w:szCs w:val="24"/>
          <w:lang w:eastAsia="zh-CN"/>
        </w:rPr>
        <w:t>30B</w:t>
      </w:r>
      <w:r w:rsidRPr="00876F74">
        <w:rPr>
          <w:rFonts w:hint="eastAsia"/>
          <w:szCs w:val="24"/>
          <w:lang w:eastAsia="zh-CN"/>
        </w:rPr>
        <w:t>第</w:t>
      </w:r>
      <w:r w:rsidRPr="00876F74">
        <w:rPr>
          <w:rFonts w:hint="eastAsia"/>
          <w:szCs w:val="24"/>
          <w:lang w:eastAsia="zh-CN"/>
        </w:rPr>
        <w:t>6</w:t>
      </w:r>
      <w:proofErr w:type="gramStart"/>
      <w:r w:rsidRPr="00876F74">
        <w:rPr>
          <w:rFonts w:hint="eastAsia"/>
          <w:szCs w:val="24"/>
          <w:lang w:eastAsia="zh-CN"/>
        </w:rPr>
        <w:t>条程序</w:t>
      </w:r>
      <w:r w:rsidRPr="00876F74">
        <w:rPr>
          <w:rFonts w:hint="eastAsia"/>
          <w:szCs w:val="24"/>
          <w:lang w:val="en-US" w:eastAsia="zh-CN"/>
        </w:rPr>
        <w:t>且</w:t>
      </w:r>
      <w:r w:rsidRPr="00876F74">
        <w:rPr>
          <w:rFonts w:hint="eastAsia"/>
          <w:szCs w:val="24"/>
          <w:lang w:eastAsia="zh-CN"/>
        </w:rPr>
        <w:t>在应用“</w:t>
      </w:r>
      <w:proofErr w:type="gramEnd"/>
      <w:r w:rsidRPr="00876F74">
        <w:rPr>
          <w:rFonts w:eastAsia="STKaiti"/>
          <w:iCs/>
          <w:szCs w:val="24"/>
          <w:lang w:eastAsia="zh-CN"/>
        </w:rPr>
        <w:t>做出决议</w:t>
      </w:r>
      <w:r w:rsidRPr="00876F74">
        <w:rPr>
          <w:rFonts w:eastAsia="STKaiti"/>
          <w:iCs/>
          <w:szCs w:val="24"/>
          <w:lang w:eastAsia="zh-CN"/>
        </w:rPr>
        <w:t>2</w:t>
      </w:r>
      <w:r w:rsidRPr="00876F74">
        <w:rPr>
          <w:rFonts w:hint="eastAsia"/>
          <w:szCs w:val="24"/>
          <w:lang w:eastAsia="zh-CN"/>
        </w:rPr>
        <w:t>”之前已</w:t>
      </w:r>
      <w:r w:rsidRPr="00876F74">
        <w:rPr>
          <w:rFonts w:hint="eastAsia"/>
          <w:szCs w:val="24"/>
          <w:lang w:val="en-US" w:eastAsia="zh-CN"/>
        </w:rPr>
        <w:t>经无线电通信局审查的指配，</w:t>
      </w:r>
      <w:r w:rsidRPr="00876F74">
        <w:rPr>
          <w:rFonts w:hint="eastAsia"/>
          <w:lang w:eastAsia="zh-CN"/>
        </w:rPr>
        <w:t>要求指配</w:t>
      </w:r>
      <w:r w:rsidRPr="00876F74">
        <w:rPr>
          <w:rFonts w:hint="eastAsia"/>
          <w:lang w:val="en-US" w:eastAsia="zh-CN"/>
        </w:rPr>
        <w:t>的</w:t>
      </w:r>
      <w:r w:rsidRPr="00876F74">
        <w:rPr>
          <w:rFonts w:hint="eastAsia"/>
          <w:lang w:eastAsia="zh-CN"/>
        </w:rPr>
        <w:t>通知主管部门</w:t>
      </w:r>
      <w:r w:rsidRPr="00876F74">
        <w:rPr>
          <w:rFonts w:hint="eastAsia"/>
          <w:szCs w:val="24"/>
          <w:lang w:eastAsia="zh-CN"/>
        </w:rPr>
        <w:t>在根据附录</w:t>
      </w:r>
      <w:r w:rsidRPr="00876F74">
        <w:rPr>
          <w:rFonts w:hint="eastAsia"/>
          <w:b/>
          <w:bCs/>
          <w:szCs w:val="24"/>
          <w:lang w:eastAsia="zh-CN"/>
        </w:rPr>
        <w:t>30B</w:t>
      </w:r>
      <w:r w:rsidRPr="00876F74">
        <w:rPr>
          <w:rFonts w:hint="eastAsia"/>
          <w:szCs w:val="24"/>
          <w:lang w:eastAsia="zh-CN"/>
        </w:rPr>
        <w:t>的第</w:t>
      </w:r>
      <w:r w:rsidRPr="00876F74">
        <w:rPr>
          <w:rFonts w:hint="eastAsia"/>
          <w:szCs w:val="24"/>
          <w:lang w:eastAsia="zh-CN"/>
        </w:rPr>
        <w:t>6.17</w:t>
      </w:r>
      <w:r w:rsidRPr="00876F74">
        <w:rPr>
          <w:rFonts w:hint="eastAsia"/>
          <w:szCs w:val="24"/>
          <w:lang w:val="en-US" w:eastAsia="zh-CN"/>
        </w:rPr>
        <w:t>段</w:t>
      </w:r>
      <w:r w:rsidRPr="00876F74">
        <w:rPr>
          <w:rFonts w:hint="eastAsia"/>
          <w:szCs w:val="24"/>
          <w:lang w:eastAsia="zh-CN"/>
        </w:rPr>
        <w:t>或第</w:t>
      </w:r>
      <w:r w:rsidRPr="00876F74">
        <w:rPr>
          <w:rFonts w:hint="eastAsia"/>
          <w:szCs w:val="24"/>
          <w:lang w:eastAsia="zh-CN"/>
        </w:rPr>
        <w:t>6.25</w:t>
      </w:r>
      <w:r w:rsidRPr="00876F74">
        <w:rPr>
          <w:rFonts w:hint="eastAsia"/>
          <w:szCs w:val="24"/>
          <w:lang w:val="en-US" w:eastAsia="zh-CN"/>
        </w:rPr>
        <w:t>段</w:t>
      </w:r>
      <w:r w:rsidRPr="00876F74">
        <w:rPr>
          <w:rFonts w:hint="eastAsia"/>
          <w:szCs w:val="24"/>
          <w:lang w:eastAsia="zh-CN"/>
        </w:rPr>
        <w:t>提交通知时，</w:t>
      </w:r>
      <w:r w:rsidRPr="00876F74">
        <w:rPr>
          <w:rFonts w:hint="eastAsia"/>
          <w:lang w:eastAsia="zh-CN"/>
        </w:rPr>
        <w:t>尽最大努力</w:t>
      </w:r>
      <w:r w:rsidRPr="00876F74">
        <w:rPr>
          <w:rFonts w:hint="eastAsia"/>
          <w:lang w:val="en-US" w:eastAsia="zh-CN"/>
        </w:rPr>
        <w:t>考虑已</w:t>
      </w:r>
      <w:r w:rsidRPr="00876F74">
        <w:rPr>
          <w:rFonts w:hint="eastAsia"/>
          <w:szCs w:val="24"/>
          <w:lang w:eastAsia="zh-CN"/>
        </w:rPr>
        <w:t>应用本决议特别程序的</w:t>
      </w:r>
      <w:r w:rsidRPr="00876F74">
        <w:rPr>
          <w:rFonts w:hint="eastAsia"/>
          <w:lang w:eastAsia="zh-CN"/>
        </w:rPr>
        <w:t>国家分配的新参考</w:t>
      </w:r>
      <w:r w:rsidRPr="00876F74">
        <w:rPr>
          <w:rFonts w:hint="eastAsia"/>
          <w:lang w:val="en-US" w:eastAsia="zh-CN"/>
        </w:rPr>
        <w:t>形势，</w:t>
      </w:r>
    </w:p>
    <w:p w14:paraId="36BDDF8A" w14:textId="77777777" w:rsidR="00550420" w:rsidRPr="00876F74" w:rsidRDefault="0021667D" w:rsidP="00A863FC">
      <w:pPr>
        <w:pStyle w:val="Call"/>
        <w:rPr>
          <w:lang w:eastAsia="zh-CN"/>
        </w:rPr>
      </w:pPr>
      <w:r w:rsidRPr="00876F74">
        <w:rPr>
          <w:lang w:eastAsia="zh-CN"/>
        </w:rPr>
        <w:t>责成无线电通信局</w:t>
      </w:r>
    </w:p>
    <w:p w14:paraId="2D35885A" w14:textId="1107137D" w:rsidR="00550420" w:rsidRPr="00876F74" w:rsidRDefault="0021667D">
      <w:pPr>
        <w:rPr>
          <w:i/>
          <w:iCs/>
          <w:szCs w:val="24"/>
          <w:lang w:eastAsia="zh-CN"/>
        </w:rPr>
      </w:pPr>
      <w:r w:rsidRPr="00876F74">
        <w:rPr>
          <w:szCs w:val="24"/>
          <w:lang w:eastAsia="zh-CN"/>
        </w:rPr>
        <w:t>1</w:t>
      </w:r>
      <w:r w:rsidRPr="00876F74">
        <w:rPr>
          <w:szCs w:val="24"/>
          <w:lang w:eastAsia="zh-CN"/>
        </w:rPr>
        <w:tab/>
      </w:r>
      <w:r w:rsidRPr="00876F74">
        <w:rPr>
          <w:rFonts w:hint="eastAsia"/>
          <w:szCs w:val="24"/>
          <w:lang w:eastAsia="zh-CN"/>
        </w:rPr>
        <w:t>采取必要行动实施本决议，</w:t>
      </w:r>
      <w:proofErr w:type="gramStart"/>
      <w:r w:rsidR="00732777">
        <w:rPr>
          <w:rFonts w:hint="eastAsia"/>
          <w:szCs w:val="24"/>
          <w:lang w:eastAsia="zh-CN"/>
        </w:rPr>
        <w:t>包括</w:t>
      </w:r>
      <w:r w:rsidRPr="00876F74">
        <w:rPr>
          <w:rFonts w:hint="eastAsia"/>
          <w:szCs w:val="24"/>
          <w:lang w:eastAsia="zh-CN"/>
        </w:rPr>
        <w:t>提请通知主管部门注意“</w:t>
      </w:r>
      <w:proofErr w:type="gramEnd"/>
      <w:r w:rsidRPr="00876F74">
        <w:rPr>
          <w:rFonts w:eastAsia="STKaiti"/>
          <w:iCs/>
          <w:szCs w:val="24"/>
          <w:lang w:val="en-US" w:eastAsia="zh-CN"/>
        </w:rPr>
        <w:t>做出</w:t>
      </w:r>
      <w:r w:rsidRPr="00876F74">
        <w:rPr>
          <w:rFonts w:eastAsia="STKaiti"/>
          <w:iCs/>
          <w:szCs w:val="24"/>
          <w:lang w:eastAsia="zh-CN"/>
        </w:rPr>
        <w:t>决议</w:t>
      </w:r>
      <w:r w:rsidRPr="00876F74">
        <w:rPr>
          <w:rFonts w:eastAsia="STKaiti"/>
          <w:iCs/>
          <w:szCs w:val="24"/>
          <w:lang w:eastAsia="zh-CN"/>
        </w:rPr>
        <w:t>3</w:t>
      </w:r>
      <w:r w:rsidRPr="00876F74">
        <w:rPr>
          <w:rFonts w:hint="eastAsia"/>
          <w:szCs w:val="24"/>
          <w:lang w:eastAsia="zh-CN"/>
        </w:rPr>
        <w:t>”，并为通知主管部门实施</w:t>
      </w:r>
      <w:r w:rsidR="00732777">
        <w:rPr>
          <w:rFonts w:hint="eastAsia"/>
          <w:szCs w:val="24"/>
          <w:lang w:eastAsia="zh-CN"/>
        </w:rPr>
        <w:t>本</w:t>
      </w:r>
      <w:r w:rsidRPr="00876F74">
        <w:rPr>
          <w:rFonts w:hint="eastAsia"/>
          <w:szCs w:val="24"/>
          <w:lang w:eastAsia="zh-CN"/>
        </w:rPr>
        <w:t>“</w:t>
      </w:r>
      <w:r w:rsidRPr="00876F74">
        <w:rPr>
          <w:rFonts w:eastAsia="STKaiti"/>
          <w:iCs/>
          <w:szCs w:val="24"/>
          <w:lang w:val="en-US" w:eastAsia="zh-CN"/>
        </w:rPr>
        <w:t>做出</w:t>
      </w:r>
      <w:r w:rsidRPr="00876F74">
        <w:rPr>
          <w:rFonts w:eastAsia="STKaiti"/>
          <w:iCs/>
          <w:szCs w:val="24"/>
          <w:lang w:eastAsia="zh-CN"/>
        </w:rPr>
        <w:t>决议</w:t>
      </w:r>
      <w:r w:rsidRPr="00876F74">
        <w:rPr>
          <w:rFonts w:hint="eastAsia"/>
          <w:szCs w:val="24"/>
          <w:lang w:eastAsia="zh-CN"/>
        </w:rPr>
        <w:t>”提供必要的协助；</w:t>
      </w:r>
    </w:p>
    <w:p w14:paraId="79BCA8A7" w14:textId="77777777" w:rsidR="00550420" w:rsidRPr="00876F74" w:rsidRDefault="0021667D">
      <w:pPr>
        <w:rPr>
          <w:szCs w:val="24"/>
          <w:lang w:eastAsia="zh-CN"/>
        </w:rPr>
      </w:pPr>
      <w:r w:rsidRPr="00876F74">
        <w:rPr>
          <w:szCs w:val="24"/>
          <w:lang w:eastAsia="zh-CN"/>
        </w:rPr>
        <w:t>2</w:t>
      </w:r>
      <w:r w:rsidRPr="00876F74">
        <w:rPr>
          <w:szCs w:val="24"/>
          <w:lang w:eastAsia="zh-CN"/>
        </w:rPr>
        <w:tab/>
      </w:r>
      <w:proofErr w:type="gramStart"/>
      <w:r w:rsidRPr="00876F74">
        <w:rPr>
          <w:rFonts w:hint="eastAsia"/>
          <w:szCs w:val="24"/>
          <w:lang w:eastAsia="zh-CN"/>
        </w:rPr>
        <w:t>向无线电规则委员会的相关会议报告通知主管部门为执行“</w:t>
      </w:r>
      <w:proofErr w:type="gramEnd"/>
      <w:r w:rsidRPr="00876F74">
        <w:rPr>
          <w:rFonts w:eastAsia="STKaiti"/>
          <w:iCs/>
          <w:szCs w:val="24"/>
          <w:lang w:eastAsia="zh-CN"/>
        </w:rPr>
        <w:t>做出决议</w:t>
      </w:r>
      <w:r w:rsidRPr="00876F74">
        <w:rPr>
          <w:rFonts w:eastAsia="STKaiti"/>
          <w:iCs/>
          <w:szCs w:val="24"/>
          <w:lang w:val="en-US" w:eastAsia="zh-CN"/>
        </w:rPr>
        <w:t>3</w:t>
      </w:r>
      <w:r w:rsidRPr="00876F74">
        <w:rPr>
          <w:rFonts w:hint="eastAsia"/>
          <w:iCs/>
          <w:szCs w:val="24"/>
          <w:lang w:val="en-US" w:eastAsia="zh-CN"/>
        </w:rPr>
        <w:t>”</w:t>
      </w:r>
      <w:r w:rsidRPr="00876F74">
        <w:rPr>
          <w:rFonts w:hint="eastAsia"/>
          <w:szCs w:val="24"/>
          <w:lang w:eastAsia="zh-CN"/>
        </w:rPr>
        <w:t>所做的努力，以供进一步审议；</w:t>
      </w:r>
    </w:p>
    <w:p w14:paraId="559F0534" w14:textId="028FB250" w:rsidR="00550420" w:rsidRPr="00876F74" w:rsidRDefault="0021667D">
      <w:pPr>
        <w:rPr>
          <w:b/>
          <w:sz w:val="22"/>
          <w:szCs w:val="24"/>
          <w:lang w:eastAsia="zh-CN"/>
        </w:rPr>
      </w:pPr>
      <w:r w:rsidRPr="00876F74">
        <w:rPr>
          <w:szCs w:val="24"/>
          <w:lang w:eastAsia="zh-CN"/>
        </w:rPr>
        <w:t>3</w:t>
      </w:r>
      <w:r w:rsidRPr="00876F74">
        <w:rPr>
          <w:szCs w:val="24"/>
          <w:lang w:eastAsia="zh-CN"/>
        </w:rPr>
        <w:tab/>
      </w:r>
      <w:r w:rsidRPr="00876F74">
        <w:rPr>
          <w:rFonts w:hint="eastAsia"/>
          <w:lang w:eastAsia="zh-CN"/>
        </w:rPr>
        <w:t>向未来的世界无线电通信大会报告在执行本决议过程中遇到的任何困难，</w:t>
      </w:r>
    </w:p>
    <w:p w14:paraId="50978384" w14:textId="77777777" w:rsidR="00550420" w:rsidRPr="00876F74" w:rsidRDefault="0021667D" w:rsidP="00A863FC">
      <w:pPr>
        <w:pStyle w:val="Call"/>
        <w:rPr>
          <w:lang w:eastAsia="zh-CN"/>
        </w:rPr>
      </w:pPr>
      <w:r w:rsidRPr="00876F74">
        <w:rPr>
          <w:lang w:eastAsia="zh-CN"/>
        </w:rPr>
        <w:t>责成无线电规则委员会</w:t>
      </w:r>
    </w:p>
    <w:p w14:paraId="5F9D40CF" w14:textId="77777777" w:rsidR="00550420" w:rsidRPr="00A863FC" w:rsidRDefault="0021667D" w:rsidP="00AC7970">
      <w:pPr>
        <w:ind w:firstLineChars="200" w:firstLine="480"/>
        <w:rPr>
          <w:lang w:eastAsia="zh-CN"/>
        </w:rPr>
      </w:pPr>
      <w:r w:rsidRPr="00876F74">
        <w:rPr>
          <w:rFonts w:hint="eastAsia"/>
          <w:lang w:eastAsia="zh-CN"/>
        </w:rPr>
        <w:t>向未来每届世界无线电通信大会提交一份报告，</w:t>
      </w:r>
      <w:r w:rsidRPr="00876F74">
        <w:rPr>
          <w:rFonts w:hint="eastAsia"/>
          <w:lang w:val="en-US" w:eastAsia="zh-CN"/>
        </w:rPr>
        <w:t>以</w:t>
      </w:r>
      <w:r w:rsidRPr="00876F74">
        <w:rPr>
          <w:rFonts w:hint="eastAsia"/>
          <w:lang w:eastAsia="zh-CN"/>
        </w:rPr>
        <w:t>说明通知主管部门为实施“</w:t>
      </w:r>
      <w:r w:rsidRPr="00876F74">
        <w:rPr>
          <w:rFonts w:eastAsia="STKaiti"/>
          <w:iCs/>
          <w:lang w:eastAsia="zh-CN"/>
        </w:rPr>
        <w:t>做出决议</w:t>
      </w:r>
      <w:r w:rsidRPr="00876F74">
        <w:rPr>
          <w:rFonts w:eastAsia="STKaiti"/>
          <w:iCs/>
          <w:lang w:eastAsia="zh-CN"/>
        </w:rPr>
        <w:t>3</w:t>
      </w:r>
      <w:r w:rsidRPr="00876F74">
        <w:rPr>
          <w:rFonts w:hint="eastAsia"/>
          <w:iCs/>
          <w:lang w:eastAsia="zh-CN"/>
        </w:rPr>
        <w:t>”</w:t>
      </w:r>
      <w:r w:rsidRPr="00876F74">
        <w:rPr>
          <w:rFonts w:hint="eastAsia"/>
          <w:lang w:eastAsia="zh-CN"/>
        </w:rPr>
        <w:t>所采取的行动。</w:t>
      </w:r>
    </w:p>
    <w:p w14:paraId="07CBAF98" w14:textId="77777777" w:rsidR="00A55D44" w:rsidRDefault="00A55D44" w:rsidP="00A55D44">
      <w:pPr>
        <w:pStyle w:val="Reasons"/>
        <w:rPr>
          <w:lang w:eastAsia="zh-CN"/>
        </w:rPr>
      </w:pPr>
    </w:p>
    <w:p w14:paraId="39AFFF81" w14:textId="77777777" w:rsidR="00A55D44" w:rsidRDefault="00A55D44" w:rsidP="00A55D44">
      <w:pPr>
        <w:jc w:val="center"/>
      </w:pPr>
      <w:r>
        <w:t>_____________</w:t>
      </w:r>
    </w:p>
    <w:sectPr w:rsidR="00A55D44">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1D95F" w14:textId="77777777" w:rsidR="00CE78F2" w:rsidRDefault="00CE78F2">
      <w:r>
        <w:separator/>
      </w:r>
    </w:p>
  </w:endnote>
  <w:endnote w:type="continuationSeparator" w:id="0">
    <w:p w14:paraId="792E4ADA" w14:textId="77777777" w:rsidR="00CE78F2" w:rsidRDefault="00CE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MT Extra Bold">
    <w:altName w:val="Bernard MT Condensed"/>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32D5" w14:textId="1794591D" w:rsidR="00B851D4" w:rsidRPr="009063B1" w:rsidRDefault="0028004E" w:rsidP="00060B2F">
    <w:pPr>
      <w:pStyle w:val="Footer"/>
      <w:rPr>
        <w:lang w:val="pt-BR"/>
      </w:rPr>
    </w:pPr>
    <w:r>
      <w:fldChar w:fldCharType="begin"/>
    </w:r>
    <w:r w:rsidRPr="009063B1">
      <w:rPr>
        <w:lang w:val="pt-BR"/>
      </w:rPr>
      <w:instrText xml:space="preserve"> FILENAME \p  \* MERGEFORMAT </w:instrText>
    </w:r>
    <w:r>
      <w:fldChar w:fldCharType="separate"/>
    </w:r>
    <w:r w:rsidRPr="009063B1">
      <w:rPr>
        <w:lang w:val="pt-BR"/>
      </w:rPr>
      <w:t>P:\CHI\ITU-R\CONF-R\CMR23\000\044ADD22ADD11C.docx</w:t>
    </w:r>
    <w:r>
      <w:fldChar w:fldCharType="end"/>
    </w:r>
    <w:r w:rsidRPr="009063B1">
      <w:rPr>
        <w:lang w:val="pt-BR"/>
      </w:rPr>
      <w:t xml:space="preserve"> (529467)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082B" w14:textId="32DC9DD5" w:rsidR="00B851D4" w:rsidRPr="009063B1" w:rsidRDefault="009063B1" w:rsidP="00D45C01">
    <w:pPr>
      <w:pStyle w:val="Footer"/>
      <w:rPr>
        <w:lang w:val="pt-BR"/>
      </w:rPr>
    </w:pPr>
    <w:r>
      <w:fldChar w:fldCharType="begin"/>
    </w:r>
    <w:r w:rsidRPr="009063B1">
      <w:rPr>
        <w:lang w:val="pt-BR"/>
      </w:rPr>
      <w:instrText xml:space="preserve"> FILENAME \p  \* MERGEFORMAT </w:instrText>
    </w:r>
    <w:r>
      <w:fldChar w:fldCharType="separate"/>
    </w:r>
    <w:r w:rsidR="00D45C01" w:rsidRPr="009063B1">
      <w:rPr>
        <w:lang w:val="pt-BR"/>
      </w:rPr>
      <w:t>P:\CHI\ITU-R\CONF-R\CMR23\000\044ADD22ADD11C.docx</w:t>
    </w:r>
    <w:r>
      <w:fldChar w:fldCharType="end"/>
    </w:r>
    <w:r w:rsidR="0021667D" w:rsidRPr="009063B1">
      <w:rPr>
        <w:lang w:val="pt-BR"/>
      </w:rPr>
      <w:t xml:space="preserve"> (529467)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52C49" w14:textId="77777777" w:rsidR="00CE78F2" w:rsidRDefault="00CE78F2">
      <w:r>
        <w:t>____________________</w:t>
      </w:r>
    </w:p>
  </w:footnote>
  <w:footnote w:type="continuationSeparator" w:id="0">
    <w:p w14:paraId="1189CA64" w14:textId="77777777" w:rsidR="00CE78F2" w:rsidRDefault="00CE7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C878"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2702593F"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44(Add.</w:t>
    </w:r>
    <w:proofErr w:type="gramStart"/>
    <w:r w:rsidR="00C929E0">
      <w:t>22)(</w:t>
    </w:r>
    <w:proofErr w:type="gramEnd"/>
    <w:r w:rsidR="00C929E0">
      <w:t>Add.11)-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36F0"/>
    <w:rsid w:val="000264C2"/>
    <w:rsid w:val="000273B7"/>
    <w:rsid w:val="00037C90"/>
    <w:rsid w:val="00042C58"/>
    <w:rsid w:val="00060B2F"/>
    <w:rsid w:val="000C0212"/>
    <w:rsid w:val="000C09BA"/>
    <w:rsid w:val="000C1F1E"/>
    <w:rsid w:val="000C6AA7"/>
    <w:rsid w:val="000D290A"/>
    <w:rsid w:val="000E26F6"/>
    <w:rsid w:val="0010090A"/>
    <w:rsid w:val="00106535"/>
    <w:rsid w:val="00123C07"/>
    <w:rsid w:val="00166859"/>
    <w:rsid w:val="00170CA6"/>
    <w:rsid w:val="001765EC"/>
    <w:rsid w:val="00180753"/>
    <w:rsid w:val="001853E8"/>
    <w:rsid w:val="001874E9"/>
    <w:rsid w:val="001A2F33"/>
    <w:rsid w:val="001A4E73"/>
    <w:rsid w:val="001B01A6"/>
    <w:rsid w:val="001B6360"/>
    <w:rsid w:val="001F2D66"/>
    <w:rsid w:val="001F4EA6"/>
    <w:rsid w:val="00214959"/>
    <w:rsid w:val="0021667D"/>
    <w:rsid w:val="0022272C"/>
    <w:rsid w:val="002260A6"/>
    <w:rsid w:val="002271B4"/>
    <w:rsid w:val="0023491C"/>
    <w:rsid w:val="0023592E"/>
    <w:rsid w:val="00250AB3"/>
    <w:rsid w:val="00261667"/>
    <w:rsid w:val="00267238"/>
    <w:rsid w:val="002701FB"/>
    <w:rsid w:val="002732AF"/>
    <w:rsid w:val="002742B3"/>
    <w:rsid w:val="002772DD"/>
    <w:rsid w:val="0028004E"/>
    <w:rsid w:val="002815D3"/>
    <w:rsid w:val="002833A6"/>
    <w:rsid w:val="00292C89"/>
    <w:rsid w:val="002A4C9C"/>
    <w:rsid w:val="002B509B"/>
    <w:rsid w:val="002D1400"/>
    <w:rsid w:val="002E2A59"/>
    <w:rsid w:val="002E409E"/>
    <w:rsid w:val="002E4507"/>
    <w:rsid w:val="00305254"/>
    <w:rsid w:val="003169D2"/>
    <w:rsid w:val="00330EEF"/>
    <w:rsid w:val="00374CC6"/>
    <w:rsid w:val="00380E23"/>
    <w:rsid w:val="00395CF0"/>
    <w:rsid w:val="003B4BEF"/>
    <w:rsid w:val="003B6399"/>
    <w:rsid w:val="003C6B45"/>
    <w:rsid w:val="003D739F"/>
    <w:rsid w:val="003E48E2"/>
    <w:rsid w:val="003E5931"/>
    <w:rsid w:val="003F4F24"/>
    <w:rsid w:val="00402BE6"/>
    <w:rsid w:val="0041282E"/>
    <w:rsid w:val="00437869"/>
    <w:rsid w:val="004440D4"/>
    <w:rsid w:val="00455090"/>
    <w:rsid w:val="00465A34"/>
    <w:rsid w:val="00493018"/>
    <w:rsid w:val="004943DE"/>
    <w:rsid w:val="004958D1"/>
    <w:rsid w:val="004B4C76"/>
    <w:rsid w:val="004C4554"/>
    <w:rsid w:val="004D2DEC"/>
    <w:rsid w:val="004F2BE6"/>
    <w:rsid w:val="005027D0"/>
    <w:rsid w:val="00506375"/>
    <w:rsid w:val="00527E8A"/>
    <w:rsid w:val="00532EA3"/>
    <w:rsid w:val="00542E85"/>
    <w:rsid w:val="00543B2C"/>
    <w:rsid w:val="00550420"/>
    <w:rsid w:val="00562479"/>
    <w:rsid w:val="00572976"/>
    <w:rsid w:val="00574593"/>
    <w:rsid w:val="00576849"/>
    <w:rsid w:val="00583B7D"/>
    <w:rsid w:val="005A0ACB"/>
    <w:rsid w:val="005E08D2"/>
    <w:rsid w:val="005E789D"/>
    <w:rsid w:val="005E7FD8"/>
    <w:rsid w:val="00622560"/>
    <w:rsid w:val="00644391"/>
    <w:rsid w:val="00647712"/>
    <w:rsid w:val="00662E12"/>
    <w:rsid w:val="00682B07"/>
    <w:rsid w:val="00691142"/>
    <w:rsid w:val="006B2DE2"/>
    <w:rsid w:val="006B67CE"/>
    <w:rsid w:val="006B6996"/>
    <w:rsid w:val="006C38ED"/>
    <w:rsid w:val="006D48AD"/>
    <w:rsid w:val="006E6182"/>
    <w:rsid w:val="006E6997"/>
    <w:rsid w:val="006F3C60"/>
    <w:rsid w:val="006F3FFB"/>
    <w:rsid w:val="00707B56"/>
    <w:rsid w:val="00732777"/>
    <w:rsid w:val="00736415"/>
    <w:rsid w:val="0075670D"/>
    <w:rsid w:val="007610AB"/>
    <w:rsid w:val="00770D2A"/>
    <w:rsid w:val="007757AB"/>
    <w:rsid w:val="00783DA7"/>
    <w:rsid w:val="007864F6"/>
    <w:rsid w:val="00793BAB"/>
    <w:rsid w:val="007B2B6F"/>
    <w:rsid w:val="007B7C4B"/>
    <w:rsid w:val="007D0AD5"/>
    <w:rsid w:val="007D7E02"/>
    <w:rsid w:val="007E05CE"/>
    <w:rsid w:val="007E6635"/>
    <w:rsid w:val="007F0FC5"/>
    <w:rsid w:val="007F5C36"/>
    <w:rsid w:val="008047DB"/>
    <w:rsid w:val="00810D7E"/>
    <w:rsid w:val="008129A9"/>
    <w:rsid w:val="008221A4"/>
    <w:rsid w:val="00824BD6"/>
    <w:rsid w:val="0083672D"/>
    <w:rsid w:val="00844734"/>
    <w:rsid w:val="00856B23"/>
    <w:rsid w:val="00856D0C"/>
    <w:rsid w:val="00865DFB"/>
    <w:rsid w:val="00885D47"/>
    <w:rsid w:val="00886B7F"/>
    <w:rsid w:val="00896A79"/>
    <w:rsid w:val="00897808"/>
    <w:rsid w:val="008A7416"/>
    <w:rsid w:val="008B6852"/>
    <w:rsid w:val="008C26FF"/>
    <w:rsid w:val="008C2927"/>
    <w:rsid w:val="008C7CFE"/>
    <w:rsid w:val="008D1BC8"/>
    <w:rsid w:val="008D1D14"/>
    <w:rsid w:val="008D6D9C"/>
    <w:rsid w:val="008E1785"/>
    <w:rsid w:val="008E4E11"/>
    <w:rsid w:val="008E7127"/>
    <w:rsid w:val="008E7C8E"/>
    <w:rsid w:val="00902F17"/>
    <w:rsid w:val="009063B1"/>
    <w:rsid w:val="00912959"/>
    <w:rsid w:val="009262C5"/>
    <w:rsid w:val="009347FC"/>
    <w:rsid w:val="0093580C"/>
    <w:rsid w:val="00945FB5"/>
    <w:rsid w:val="00960005"/>
    <w:rsid w:val="009657F9"/>
    <w:rsid w:val="0097247D"/>
    <w:rsid w:val="00982F93"/>
    <w:rsid w:val="00993C98"/>
    <w:rsid w:val="0099525B"/>
    <w:rsid w:val="009954D8"/>
    <w:rsid w:val="009A0863"/>
    <w:rsid w:val="009C72B7"/>
    <w:rsid w:val="00A0052C"/>
    <w:rsid w:val="00A31B14"/>
    <w:rsid w:val="00A323DC"/>
    <w:rsid w:val="00A466E6"/>
    <w:rsid w:val="00A55D44"/>
    <w:rsid w:val="00A815BE"/>
    <w:rsid w:val="00A82C47"/>
    <w:rsid w:val="00A9320E"/>
    <w:rsid w:val="00A93295"/>
    <w:rsid w:val="00A94D4D"/>
    <w:rsid w:val="00AA5DA1"/>
    <w:rsid w:val="00AA79DF"/>
    <w:rsid w:val="00AC2C94"/>
    <w:rsid w:val="00AC6ACE"/>
    <w:rsid w:val="00AC7970"/>
    <w:rsid w:val="00AE180B"/>
    <w:rsid w:val="00AE369F"/>
    <w:rsid w:val="00AF29BC"/>
    <w:rsid w:val="00AF3CF3"/>
    <w:rsid w:val="00B026CB"/>
    <w:rsid w:val="00B3194F"/>
    <w:rsid w:val="00B33617"/>
    <w:rsid w:val="00B50377"/>
    <w:rsid w:val="00B6115E"/>
    <w:rsid w:val="00B6579C"/>
    <w:rsid w:val="00B711CC"/>
    <w:rsid w:val="00B851D4"/>
    <w:rsid w:val="00B868FC"/>
    <w:rsid w:val="00B95072"/>
    <w:rsid w:val="00BA4844"/>
    <w:rsid w:val="00BB26CD"/>
    <w:rsid w:val="00BB4BDA"/>
    <w:rsid w:val="00BE464F"/>
    <w:rsid w:val="00C03B2A"/>
    <w:rsid w:val="00C07239"/>
    <w:rsid w:val="00C364B1"/>
    <w:rsid w:val="00C45AAD"/>
    <w:rsid w:val="00C47D87"/>
    <w:rsid w:val="00C627F9"/>
    <w:rsid w:val="00C6584D"/>
    <w:rsid w:val="00C929E0"/>
    <w:rsid w:val="00C97898"/>
    <w:rsid w:val="00CB0DAB"/>
    <w:rsid w:val="00CB4E5A"/>
    <w:rsid w:val="00CC73D7"/>
    <w:rsid w:val="00CD4EE7"/>
    <w:rsid w:val="00CE78F2"/>
    <w:rsid w:val="00CF0AD7"/>
    <w:rsid w:val="00CF0BE1"/>
    <w:rsid w:val="00CF7C2B"/>
    <w:rsid w:val="00D43E03"/>
    <w:rsid w:val="00D45C01"/>
    <w:rsid w:val="00D52A14"/>
    <w:rsid w:val="00D5451C"/>
    <w:rsid w:val="00D6206A"/>
    <w:rsid w:val="00D63FFD"/>
    <w:rsid w:val="00D73AA8"/>
    <w:rsid w:val="00D74599"/>
    <w:rsid w:val="00DA0469"/>
    <w:rsid w:val="00DC6831"/>
    <w:rsid w:val="00DD13B7"/>
    <w:rsid w:val="00DD1CAE"/>
    <w:rsid w:val="00DD4F3F"/>
    <w:rsid w:val="00DE79DB"/>
    <w:rsid w:val="00DF0809"/>
    <w:rsid w:val="00DF0D45"/>
    <w:rsid w:val="00DF2C31"/>
    <w:rsid w:val="00DF3B0C"/>
    <w:rsid w:val="00E07B29"/>
    <w:rsid w:val="00E14984"/>
    <w:rsid w:val="00E22A25"/>
    <w:rsid w:val="00E54EA4"/>
    <w:rsid w:val="00E560F1"/>
    <w:rsid w:val="00E8094A"/>
    <w:rsid w:val="00E8717D"/>
    <w:rsid w:val="00E92319"/>
    <w:rsid w:val="00ED2426"/>
    <w:rsid w:val="00F06F7C"/>
    <w:rsid w:val="00F467B6"/>
    <w:rsid w:val="00F74520"/>
    <w:rsid w:val="00F837F4"/>
    <w:rsid w:val="00F86AD2"/>
    <w:rsid w:val="00FC59C4"/>
    <w:rsid w:val="00FE09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FDE00"/>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qFormat/>
    <w:rsid w:val="000711D4"/>
    <w:rPr>
      <w:rFonts w:ascii="Times New Roman" w:hAnsi="Times New Roman"/>
      <w:lang w:val="en-GB" w:eastAsia="en-US"/>
    </w:rPr>
  </w:style>
  <w:style w:type="character" w:customStyle="1" w:styleId="NoteChar">
    <w:name w:val="Note Char"/>
    <w:link w:val="Note"/>
    <w:rsid w:val="004D4E3A"/>
    <w:rPr>
      <w:rFonts w:ascii="Times New Roman" w:hAnsi="Times New Roman"/>
      <w:lang w:val="en-GB" w:eastAsia="en-US"/>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AE180B"/>
    <w:rPr>
      <w:rFonts w:ascii="Times New Roman" w:hAnsi="Times New Roman"/>
      <w:sz w:val="24"/>
      <w:lang w:val="en-GB" w:eastAsia="en-US"/>
    </w:rPr>
  </w:style>
  <w:style w:type="character" w:styleId="FollowedHyperlink">
    <w:name w:val="FollowedHyperlink"/>
    <w:basedOn w:val="DefaultParagraphFont"/>
    <w:semiHidden/>
    <w:unhideWhenUsed/>
    <w:rsid w:val="001F2D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43406c8-9e10-44cb-a2c1-9c262de460aa">DPM</DPM_x0020_Author>
    <DPM_x0020_File_x0020_name xmlns="e43406c8-9e10-44cb-a2c1-9c262de460aa">R23-WRC23-C-0044!A22-A11!MSW-C</DPM_x0020_File_x0020_name>
    <DPM_x0020_Version xmlns="e43406c8-9e10-44cb-a2c1-9c262de460aa">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43406c8-9e10-44cb-a2c1-9c262de460aa" targetNamespace="http://schemas.microsoft.com/office/2006/metadata/properties" ma:root="true" ma:fieldsID="d41af5c836d734370eb92e7ee5f83852" ns2:_="" ns3:_="">
    <xsd:import namespace="996b2e75-67fd-4955-a3b0-5ab9934cb50b"/>
    <xsd:import namespace="e43406c8-9e10-44cb-a2c1-9c262de460a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43406c8-9e10-44cb-a2c1-9c262de460a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43406c8-9e10-44cb-a2c1-9c262de460aa"/>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43406c8-9e10-44cb-a2c1-9c262de46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3073</Words>
  <Characters>751</Characters>
  <Application>Microsoft Office Word</Application>
  <DocSecurity>0</DocSecurity>
  <Lines>6</Lines>
  <Paragraphs>7</Paragraphs>
  <ScaleCrop>false</ScaleCrop>
  <HeadingPairs>
    <vt:vector size="2" baseType="variant">
      <vt:variant>
        <vt:lpstr>Title</vt:lpstr>
      </vt:variant>
      <vt:variant>
        <vt:i4>1</vt:i4>
      </vt:variant>
    </vt:vector>
  </HeadingPairs>
  <TitlesOfParts>
    <vt:vector size="1" baseType="lpstr">
      <vt:lpstr>R23-WRC23-C-0044!A22-A11!MSW-C</vt:lpstr>
    </vt:vector>
  </TitlesOfParts>
  <Manager>General Secretariat - Pool</Manager>
  <Company>International Telecommunication Union (ITU)</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R23-WRC23-C-0044!A22-A11!MSW-C</dc:title>
  <dc:subject>World Radiocommunication Conference - 2019</dc:subject>
  <dc:creator>Documents Proposals Manager (DPM)</dc:creator>
  <cp:keywords>DPM_v2023.8.1.1_prod</cp:keywords>
  <dc:description/>
  <cp:lastModifiedBy>Chinese</cp:lastModifiedBy>
  <cp:revision>15</cp:revision>
  <cp:lastPrinted>2006-07-03T06:56:00Z</cp:lastPrinted>
  <dcterms:created xsi:type="dcterms:W3CDTF">2023-10-26T16:31:00Z</dcterms:created>
  <dcterms:modified xsi:type="dcterms:W3CDTF">2023-10-27T12:18:00Z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