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9A392DC" w14:textId="77777777" w:rsidTr="00F467B6">
        <w:trPr>
          <w:cantSplit/>
        </w:trPr>
        <w:tc>
          <w:tcPr>
            <w:tcW w:w="1560" w:type="dxa"/>
            <w:vAlign w:val="center"/>
          </w:tcPr>
          <w:p w14:paraId="1AE5BB9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EAF8904" wp14:editId="5F284DA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A5ABB2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5CA36C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837A210" wp14:editId="7951019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F2CEE4B" w14:textId="77777777">
        <w:trPr>
          <w:cantSplit/>
        </w:trPr>
        <w:tc>
          <w:tcPr>
            <w:tcW w:w="6911" w:type="dxa"/>
            <w:gridSpan w:val="2"/>
            <w:tcBorders>
              <w:bottom w:val="single" w:sz="12" w:space="0" w:color="auto"/>
            </w:tcBorders>
          </w:tcPr>
          <w:p w14:paraId="5345C85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7241B02" w14:textId="77777777" w:rsidR="00622560" w:rsidRPr="00622560" w:rsidRDefault="00622560" w:rsidP="00622560">
            <w:pPr>
              <w:spacing w:before="0" w:line="240" w:lineRule="atLeast"/>
              <w:rPr>
                <w:rFonts w:ascii="Verdana" w:hAnsi="Verdana"/>
                <w:sz w:val="20"/>
                <w:szCs w:val="24"/>
              </w:rPr>
            </w:pPr>
          </w:p>
        </w:tc>
      </w:tr>
      <w:tr w:rsidR="00622560" w:rsidRPr="00C324A8" w14:paraId="6482CBB5" w14:textId="77777777" w:rsidTr="00622560">
        <w:trPr>
          <w:cantSplit/>
        </w:trPr>
        <w:tc>
          <w:tcPr>
            <w:tcW w:w="6911" w:type="dxa"/>
            <w:gridSpan w:val="2"/>
            <w:tcBorders>
              <w:top w:val="single" w:sz="12" w:space="0" w:color="auto"/>
            </w:tcBorders>
          </w:tcPr>
          <w:p w14:paraId="79BEB9E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4EE4967" w14:textId="77777777" w:rsidR="00622560" w:rsidRPr="00CB4E5A" w:rsidRDefault="00622560" w:rsidP="001B6360">
            <w:pPr>
              <w:spacing w:line="240" w:lineRule="atLeast"/>
              <w:rPr>
                <w:rFonts w:ascii="Verdana" w:hAnsi="Verdana"/>
                <w:b/>
                <w:bCs/>
                <w:sz w:val="20"/>
              </w:rPr>
            </w:pPr>
          </w:p>
        </w:tc>
      </w:tr>
      <w:tr w:rsidR="00622560" w:rsidRPr="00C324A8" w14:paraId="26222BFF" w14:textId="77777777" w:rsidTr="00622560">
        <w:trPr>
          <w:cantSplit/>
          <w:trHeight w:val="23"/>
        </w:trPr>
        <w:tc>
          <w:tcPr>
            <w:tcW w:w="6911" w:type="dxa"/>
            <w:gridSpan w:val="2"/>
          </w:tcPr>
          <w:p w14:paraId="08CDD00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AB32869" w14:textId="4AC2AC2A"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44(Add.22)(Add.1)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BB74771" w14:textId="77777777" w:rsidTr="00622560">
        <w:trPr>
          <w:cantSplit/>
          <w:trHeight w:val="23"/>
        </w:trPr>
        <w:tc>
          <w:tcPr>
            <w:tcW w:w="6911" w:type="dxa"/>
            <w:gridSpan w:val="2"/>
          </w:tcPr>
          <w:p w14:paraId="07FEA60A" w14:textId="77777777" w:rsidR="008221A4" w:rsidRPr="00C324A8" w:rsidRDefault="008221A4" w:rsidP="00A466E6">
            <w:pPr>
              <w:spacing w:before="0"/>
              <w:rPr>
                <w:rFonts w:ascii="Verdana" w:hAnsi="Verdana"/>
                <w:b/>
                <w:smallCaps/>
                <w:sz w:val="20"/>
              </w:rPr>
            </w:pPr>
          </w:p>
        </w:tc>
        <w:tc>
          <w:tcPr>
            <w:tcW w:w="3120" w:type="dxa"/>
            <w:gridSpan w:val="2"/>
          </w:tcPr>
          <w:p w14:paraId="4F347D4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699912BC" w14:textId="77777777" w:rsidTr="00622560">
        <w:trPr>
          <w:cantSplit/>
          <w:trHeight w:val="23"/>
        </w:trPr>
        <w:tc>
          <w:tcPr>
            <w:tcW w:w="6911" w:type="dxa"/>
            <w:gridSpan w:val="2"/>
          </w:tcPr>
          <w:p w14:paraId="313C7F70" w14:textId="77777777" w:rsidR="008221A4" w:rsidRPr="00CB4E5A" w:rsidRDefault="008221A4" w:rsidP="00A466E6">
            <w:pPr>
              <w:spacing w:before="0"/>
              <w:rPr>
                <w:rFonts w:ascii="Verdana" w:hAnsi="Verdana"/>
                <w:b/>
                <w:bCs/>
                <w:sz w:val="20"/>
              </w:rPr>
            </w:pPr>
          </w:p>
        </w:tc>
        <w:tc>
          <w:tcPr>
            <w:tcW w:w="3120" w:type="dxa"/>
            <w:gridSpan w:val="2"/>
          </w:tcPr>
          <w:p w14:paraId="78F1A6CE"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F441C1A" w14:textId="77777777" w:rsidTr="00FE20CB">
        <w:trPr>
          <w:cantSplit/>
          <w:trHeight w:val="23"/>
        </w:trPr>
        <w:tc>
          <w:tcPr>
            <w:tcW w:w="10031" w:type="dxa"/>
            <w:gridSpan w:val="4"/>
          </w:tcPr>
          <w:p w14:paraId="3070B7B3" w14:textId="77777777" w:rsidR="008221A4" w:rsidRDefault="008221A4" w:rsidP="008221A4">
            <w:pPr>
              <w:spacing w:before="0" w:line="240" w:lineRule="atLeast"/>
              <w:rPr>
                <w:rFonts w:ascii="Verdana" w:hAnsi="Verdana"/>
                <w:b/>
                <w:bCs/>
                <w:sz w:val="20"/>
              </w:rPr>
            </w:pPr>
          </w:p>
        </w:tc>
      </w:tr>
      <w:tr w:rsidR="008221A4" w14:paraId="7739CF6B" w14:textId="77777777">
        <w:trPr>
          <w:cantSplit/>
        </w:trPr>
        <w:tc>
          <w:tcPr>
            <w:tcW w:w="10031" w:type="dxa"/>
            <w:gridSpan w:val="4"/>
          </w:tcPr>
          <w:p w14:paraId="22F6F5A0"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B6581E5" w14:textId="77777777">
        <w:trPr>
          <w:cantSplit/>
        </w:trPr>
        <w:tc>
          <w:tcPr>
            <w:tcW w:w="10031" w:type="dxa"/>
            <w:gridSpan w:val="4"/>
          </w:tcPr>
          <w:p w14:paraId="7FD722F8" w14:textId="5C179316" w:rsidR="008221A4" w:rsidRDefault="006577BD" w:rsidP="008221A4">
            <w:pPr>
              <w:pStyle w:val="Title1"/>
            </w:pPr>
            <w:bookmarkStart w:id="5" w:name="dtitle1" w:colFirst="0" w:colLast="0"/>
            <w:bookmarkEnd w:id="4"/>
            <w:r w:rsidRPr="006577BD">
              <w:rPr>
                <w:rFonts w:hint="eastAsia"/>
              </w:rPr>
              <w:t>有关大会工作的提案</w:t>
            </w:r>
          </w:p>
        </w:tc>
      </w:tr>
      <w:tr w:rsidR="008221A4" w14:paraId="131F2BFE" w14:textId="77777777">
        <w:trPr>
          <w:cantSplit/>
        </w:trPr>
        <w:tc>
          <w:tcPr>
            <w:tcW w:w="10031" w:type="dxa"/>
            <w:gridSpan w:val="4"/>
          </w:tcPr>
          <w:p w14:paraId="00352D80" w14:textId="77777777" w:rsidR="008221A4" w:rsidRDefault="008221A4" w:rsidP="008221A4">
            <w:pPr>
              <w:pStyle w:val="Title2"/>
            </w:pPr>
            <w:bookmarkStart w:id="6" w:name="dtitle2" w:colFirst="0" w:colLast="0"/>
            <w:bookmarkEnd w:id="5"/>
          </w:p>
        </w:tc>
      </w:tr>
      <w:tr w:rsidR="008221A4" w14:paraId="2367C166" w14:textId="77777777">
        <w:trPr>
          <w:cantSplit/>
        </w:trPr>
        <w:tc>
          <w:tcPr>
            <w:tcW w:w="10031" w:type="dxa"/>
            <w:gridSpan w:val="4"/>
          </w:tcPr>
          <w:p w14:paraId="2DE7745C" w14:textId="77777777" w:rsidR="008221A4" w:rsidRDefault="008221A4" w:rsidP="008221A4">
            <w:pPr>
              <w:pStyle w:val="Agendaitem"/>
            </w:pPr>
            <w:bookmarkStart w:id="7" w:name="dtitle3" w:colFirst="0" w:colLast="0"/>
            <w:bookmarkEnd w:id="6"/>
            <w:r w:rsidRPr="000273B7">
              <w:t>议项</w:t>
            </w:r>
            <w:r w:rsidRPr="000273B7">
              <w:t>7(A)</w:t>
            </w:r>
          </w:p>
        </w:tc>
      </w:tr>
    </w:tbl>
    <w:bookmarkEnd w:id="7"/>
    <w:p w14:paraId="5E733926" w14:textId="77777777" w:rsidR="006F0735" w:rsidRPr="001D4EC0" w:rsidRDefault="006F0735"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05645182" w14:textId="3E1688C4" w:rsidR="006F0735" w:rsidRPr="009916D2" w:rsidRDefault="006F0735" w:rsidP="009916D2">
      <w:pPr>
        <w:rPr>
          <w:lang w:eastAsia="zh-CN"/>
        </w:rPr>
      </w:pPr>
      <w:r>
        <w:rPr>
          <w:lang w:eastAsia="zh-CN"/>
        </w:rPr>
        <w:t>7(A)</w:t>
      </w:r>
      <w:r>
        <w:rPr>
          <w:lang w:eastAsia="zh-CN"/>
        </w:rPr>
        <w:tab/>
      </w:r>
      <w:r w:rsidRPr="00A677DC">
        <w:rPr>
          <w:rFonts w:hint="eastAsia"/>
          <w:lang w:eastAsia="zh-CN"/>
        </w:rPr>
        <w:t>议题</w:t>
      </w:r>
      <w:r w:rsidRPr="00A677DC">
        <w:rPr>
          <w:lang w:eastAsia="zh-CN"/>
        </w:rPr>
        <w:t xml:space="preserve">A </w:t>
      </w:r>
      <w:r w:rsidR="00042CE7" w:rsidRPr="00A677DC">
        <w:rPr>
          <w:lang w:eastAsia="zh-CN"/>
        </w:rPr>
        <w:t>–</w:t>
      </w:r>
      <w:r w:rsidRPr="00A677DC">
        <w:rPr>
          <w:rFonts w:hint="eastAsia"/>
          <w:lang w:eastAsia="zh-CN"/>
        </w:rPr>
        <w:t xml:space="preserve"> </w:t>
      </w:r>
      <w:r w:rsidRPr="00A677DC">
        <w:rPr>
          <w:lang w:eastAsia="zh-CN"/>
        </w:rPr>
        <w:t>FSS</w:t>
      </w:r>
      <w:r w:rsidRPr="00A677DC">
        <w:rPr>
          <w:rFonts w:hint="eastAsia"/>
          <w:lang w:eastAsia="zh-CN"/>
        </w:rPr>
        <w:t>、</w:t>
      </w:r>
      <w:r w:rsidRPr="00A677DC">
        <w:rPr>
          <w:lang w:eastAsia="zh-CN"/>
        </w:rPr>
        <w:t>BSS</w:t>
      </w:r>
      <w:r w:rsidRPr="00A677DC">
        <w:rPr>
          <w:rFonts w:hint="eastAsia"/>
          <w:lang w:eastAsia="zh-CN"/>
        </w:rPr>
        <w:t>或</w:t>
      </w:r>
      <w:r w:rsidRPr="00A677DC">
        <w:rPr>
          <w:lang w:eastAsia="zh-CN"/>
        </w:rPr>
        <w:t>MSS</w:t>
      </w:r>
      <w:r w:rsidRPr="00A677DC">
        <w:rPr>
          <w:rFonts w:hint="eastAsia"/>
          <w:lang w:eastAsia="zh-CN"/>
        </w:rPr>
        <w:t>的</w:t>
      </w:r>
      <w:r w:rsidRPr="00A677DC">
        <w:rPr>
          <w:lang w:eastAsia="zh-CN"/>
        </w:rPr>
        <w:t>non-GSO</w:t>
      </w:r>
      <w:r w:rsidRPr="00A677DC">
        <w:rPr>
          <w:rFonts w:hint="eastAsia"/>
          <w:lang w:eastAsia="zh-CN"/>
        </w:rPr>
        <w:t>空间电台某些轨道特性的容限</w:t>
      </w:r>
    </w:p>
    <w:p w14:paraId="39ADFCE3" w14:textId="61275043" w:rsidR="00042CE7" w:rsidRPr="009A7056" w:rsidRDefault="00120FBB" w:rsidP="00042CE7">
      <w:pPr>
        <w:pStyle w:val="Headingb"/>
        <w:rPr>
          <w:b w:val="0"/>
          <w:lang w:eastAsia="zh-CN"/>
        </w:rPr>
      </w:pPr>
      <w:r>
        <w:rPr>
          <w:rFonts w:hint="eastAsia"/>
          <w:lang w:eastAsia="zh-CN"/>
        </w:rPr>
        <w:t>背景</w:t>
      </w:r>
    </w:p>
    <w:p w14:paraId="62CB5805" w14:textId="7DC45359" w:rsidR="00042CE7" w:rsidRPr="009A7056" w:rsidRDefault="00120FBB" w:rsidP="00776021">
      <w:pPr>
        <w:ind w:firstLineChars="200" w:firstLine="480"/>
        <w:rPr>
          <w:lang w:eastAsia="zh-CN"/>
        </w:rPr>
      </w:pPr>
      <w:r w:rsidRPr="000B2BF2">
        <w:rPr>
          <w:rFonts w:hint="eastAsia"/>
          <w:lang w:eastAsia="zh-CN"/>
        </w:rPr>
        <w:t>WRC-19</w:t>
      </w:r>
      <w:r w:rsidRPr="000B2BF2">
        <w:rPr>
          <w:rFonts w:hint="eastAsia"/>
          <w:lang w:eastAsia="zh-CN"/>
        </w:rPr>
        <w:t>邀请</w:t>
      </w:r>
      <w:r w:rsidRPr="000B2BF2">
        <w:rPr>
          <w:rFonts w:hint="eastAsia"/>
          <w:lang w:eastAsia="zh-CN"/>
        </w:rPr>
        <w:t>ITU-R</w:t>
      </w:r>
      <w:r w:rsidRPr="000B2BF2">
        <w:rPr>
          <w:rFonts w:hint="eastAsia"/>
          <w:lang w:eastAsia="zh-CN"/>
        </w:rPr>
        <w:t>“作为紧急事项，研究卫星固定、卫星移动或卫星广播业务的</w:t>
      </w:r>
      <w:r w:rsidRPr="000B2BF2">
        <w:rPr>
          <w:rFonts w:hint="eastAsia"/>
          <w:lang w:eastAsia="zh-CN"/>
        </w:rPr>
        <w:t>non-GSO</w:t>
      </w:r>
      <w:r w:rsidRPr="000B2BF2">
        <w:rPr>
          <w:rFonts w:hint="eastAsia"/>
          <w:lang w:eastAsia="zh-CN"/>
        </w:rPr>
        <w:t>空间</w:t>
      </w:r>
      <w:r>
        <w:rPr>
          <w:rFonts w:hint="eastAsia"/>
          <w:lang w:eastAsia="zh-CN"/>
        </w:rPr>
        <w:t>电台</w:t>
      </w:r>
      <w:r w:rsidRPr="000B2BF2">
        <w:rPr>
          <w:rFonts w:hint="eastAsia"/>
          <w:lang w:eastAsia="zh-CN"/>
        </w:rPr>
        <w:t>的某些轨道特性的容限，以考虑到轨道平面倾角、空间</w:t>
      </w:r>
      <w:r>
        <w:rPr>
          <w:rFonts w:hint="eastAsia"/>
          <w:lang w:eastAsia="zh-CN"/>
        </w:rPr>
        <w:t>电台</w:t>
      </w:r>
      <w:r w:rsidRPr="000B2BF2">
        <w:rPr>
          <w:rFonts w:hint="eastAsia"/>
          <w:lang w:eastAsia="zh-CN"/>
        </w:rPr>
        <w:t>远地点高度、空间</w:t>
      </w:r>
      <w:r>
        <w:rPr>
          <w:rFonts w:hint="eastAsia"/>
          <w:lang w:eastAsia="zh-CN"/>
        </w:rPr>
        <w:t>电台</w:t>
      </w:r>
      <w:r w:rsidRPr="000B2BF2">
        <w:rPr>
          <w:rFonts w:hint="eastAsia"/>
          <w:lang w:eastAsia="zh-CN"/>
        </w:rPr>
        <w:t>近地点高度和轨道平面近地点幅角的已通知与已部署轨道特性之间的潜在差异。</w:t>
      </w:r>
      <w:r w:rsidRPr="000B2BF2">
        <w:rPr>
          <w:rFonts w:ascii="SimSun" w:hAnsi="SimSun"/>
          <w:lang w:eastAsia="zh-CN"/>
        </w:rPr>
        <w:t>”</w:t>
      </w:r>
    </w:p>
    <w:p w14:paraId="1675CAD7" w14:textId="63E3216B" w:rsidR="00386CDA" w:rsidRPr="009A7056" w:rsidRDefault="00386CDA" w:rsidP="00776021">
      <w:pPr>
        <w:ind w:firstLineChars="200" w:firstLine="480"/>
        <w:rPr>
          <w:lang w:eastAsia="zh-CN"/>
        </w:rPr>
      </w:pPr>
      <w:r w:rsidRPr="00B40F51">
        <w:rPr>
          <w:rFonts w:hint="eastAsia"/>
          <w:lang w:eastAsia="zh-CN"/>
        </w:rPr>
        <w:t>WRC-23</w:t>
      </w:r>
      <w:r w:rsidRPr="00B40F51">
        <w:rPr>
          <w:rFonts w:hint="eastAsia"/>
          <w:lang w:eastAsia="zh-CN"/>
        </w:rPr>
        <w:t>议项</w:t>
      </w:r>
      <w:r w:rsidRPr="00B40F51">
        <w:rPr>
          <w:rFonts w:hint="eastAsia"/>
          <w:lang w:eastAsia="zh-CN"/>
        </w:rPr>
        <w:t>7</w:t>
      </w:r>
      <w:r w:rsidRPr="00B40F51">
        <w:rPr>
          <w:rFonts w:hint="eastAsia"/>
          <w:lang w:eastAsia="zh-CN"/>
        </w:rPr>
        <w:t>议题</w:t>
      </w:r>
      <w:r w:rsidRPr="00B40F51">
        <w:rPr>
          <w:rFonts w:hint="eastAsia"/>
          <w:lang w:eastAsia="zh-CN"/>
        </w:rPr>
        <w:t>A</w:t>
      </w:r>
      <w:r w:rsidRPr="00B40F51">
        <w:rPr>
          <w:rFonts w:hint="eastAsia"/>
          <w:lang w:eastAsia="zh-CN"/>
        </w:rPr>
        <w:t>考虑对卫星固定业务、卫星移动业务或卫星广播业务的</w:t>
      </w:r>
      <w:r w:rsidRPr="00B40F51">
        <w:rPr>
          <w:lang w:eastAsia="zh-CN"/>
        </w:rPr>
        <w:t>non-GSO</w:t>
      </w:r>
      <w:r w:rsidRPr="00B40F51">
        <w:rPr>
          <w:rFonts w:hint="eastAsia"/>
          <w:lang w:eastAsia="zh-CN"/>
        </w:rPr>
        <w:t>空间电台采取某些轨道特性的容限，说明《国际频率登记总表》（</w:t>
      </w:r>
      <w:r w:rsidRPr="00B40F51">
        <w:rPr>
          <w:rFonts w:hint="eastAsia"/>
          <w:lang w:eastAsia="zh-CN"/>
        </w:rPr>
        <w:t>MIFR</w:t>
      </w:r>
      <w:r w:rsidRPr="00B40F51">
        <w:rPr>
          <w:rFonts w:hint="eastAsia"/>
          <w:lang w:eastAsia="zh-CN"/>
        </w:rPr>
        <w:t>）中登记的、按照所通知的频率指配操作的</w:t>
      </w:r>
      <w:r w:rsidRPr="00B40F51">
        <w:rPr>
          <w:lang w:eastAsia="zh-CN"/>
        </w:rPr>
        <w:t>non-GSO</w:t>
      </w:r>
      <w:r w:rsidRPr="00B40F51">
        <w:rPr>
          <w:rFonts w:hint="eastAsia"/>
          <w:lang w:eastAsia="zh-CN"/>
        </w:rPr>
        <w:t>空间电台的特定轨道特性的数值与这些</w:t>
      </w:r>
      <w:r w:rsidRPr="00B40F51">
        <w:rPr>
          <w:lang w:eastAsia="zh-CN"/>
        </w:rPr>
        <w:t>non-GSO</w:t>
      </w:r>
      <w:r w:rsidRPr="00B40F51">
        <w:rPr>
          <w:rFonts w:hint="eastAsia"/>
          <w:lang w:eastAsia="zh-CN"/>
        </w:rPr>
        <w:t>空间电台实际部署的典型值之间的潜在差异。</w:t>
      </w:r>
    </w:p>
    <w:p w14:paraId="501BACCB" w14:textId="1C31C4A6" w:rsidR="00042CE7" w:rsidRPr="009A7056" w:rsidRDefault="00AB3336" w:rsidP="00790F47">
      <w:pPr>
        <w:ind w:firstLineChars="200" w:firstLine="480"/>
        <w:rPr>
          <w:lang w:eastAsia="zh-CN"/>
        </w:rPr>
      </w:pPr>
      <w:r>
        <w:rPr>
          <w:rFonts w:hint="eastAsia"/>
          <w:lang w:eastAsia="zh-CN"/>
        </w:rPr>
        <w:t>对</w:t>
      </w:r>
      <w:r w:rsidR="00407B60" w:rsidRPr="00407B60">
        <w:rPr>
          <w:rFonts w:hint="eastAsia"/>
          <w:lang w:eastAsia="zh-CN"/>
        </w:rPr>
        <w:t>容限</w:t>
      </w:r>
      <w:r>
        <w:rPr>
          <w:rFonts w:hint="eastAsia"/>
          <w:lang w:eastAsia="zh-CN"/>
        </w:rPr>
        <w:t>的需求</w:t>
      </w:r>
      <w:r w:rsidR="00407B60" w:rsidRPr="00407B60">
        <w:rPr>
          <w:rFonts w:hint="eastAsia"/>
          <w:lang w:eastAsia="zh-CN"/>
        </w:rPr>
        <w:t>源自《无线电规则》（</w:t>
      </w:r>
      <w:r w:rsidR="00407B60" w:rsidRPr="00407B60">
        <w:rPr>
          <w:rFonts w:hint="eastAsia"/>
          <w:lang w:eastAsia="zh-CN"/>
        </w:rPr>
        <w:t>RR</w:t>
      </w:r>
      <w:r w:rsidR="00407B60" w:rsidRPr="00407B60">
        <w:rPr>
          <w:rFonts w:hint="eastAsia"/>
          <w:lang w:eastAsia="zh-CN"/>
        </w:rPr>
        <w:t>）中规定的义务：</w:t>
      </w:r>
    </w:p>
    <w:p w14:paraId="5CF04234" w14:textId="77777777" w:rsidR="00776021" w:rsidRDefault="00042CE7" w:rsidP="00042CE7">
      <w:pPr>
        <w:pStyle w:val="enumlev1"/>
        <w:rPr>
          <w:lang w:eastAsia="zh-CN"/>
        </w:rPr>
      </w:pPr>
      <w:r w:rsidRPr="009A7056">
        <w:rPr>
          <w:lang w:eastAsia="zh-CN"/>
        </w:rPr>
        <w:t>–</w:t>
      </w:r>
      <w:r w:rsidRPr="009A7056">
        <w:rPr>
          <w:lang w:eastAsia="zh-CN"/>
        </w:rPr>
        <w:tab/>
      </w:r>
      <w:r w:rsidR="00776021" w:rsidRPr="005E1DCD">
        <w:rPr>
          <w:rFonts w:cstheme="minorHAnsi" w:hint="eastAsia"/>
          <w:bdr w:val="none" w:sz="0" w:space="0" w:color="auto" w:frame="1"/>
          <w:shd w:val="clear" w:color="auto" w:fill="FFFFFF"/>
          <w:lang w:eastAsia="zh-CN"/>
        </w:rPr>
        <w:t>在已通知的轨道平面上部署至少一颗卫星，以成功完成对卫星固定</w:t>
      </w:r>
      <w:r w:rsidR="00776021">
        <w:rPr>
          <w:rFonts w:cstheme="minorHAnsi" w:hint="eastAsia"/>
          <w:bdr w:val="none" w:sz="0" w:space="0" w:color="auto" w:frame="1"/>
          <w:shd w:val="clear" w:color="auto" w:fill="FFFFFF"/>
          <w:lang w:eastAsia="zh-CN"/>
        </w:rPr>
        <w:t>业务</w:t>
      </w:r>
      <w:r w:rsidR="00776021" w:rsidRPr="005E1DCD">
        <w:rPr>
          <w:rFonts w:cstheme="minorHAnsi" w:hint="eastAsia"/>
          <w:bdr w:val="none" w:sz="0" w:space="0" w:color="auto" w:frame="1"/>
          <w:shd w:val="clear" w:color="auto" w:fill="FFFFFF"/>
          <w:lang w:eastAsia="zh-CN"/>
        </w:rPr>
        <w:t>（</w:t>
      </w:r>
      <w:r w:rsidR="00776021" w:rsidRPr="005E1DCD">
        <w:rPr>
          <w:rFonts w:cstheme="minorHAnsi" w:hint="eastAsia"/>
          <w:bdr w:val="none" w:sz="0" w:space="0" w:color="auto" w:frame="1"/>
          <w:shd w:val="clear" w:color="auto" w:fill="FFFFFF"/>
          <w:lang w:eastAsia="zh-CN"/>
        </w:rPr>
        <w:t>FSS</w:t>
      </w:r>
      <w:r w:rsidR="00776021" w:rsidRPr="005E1DCD">
        <w:rPr>
          <w:rFonts w:cstheme="minorHAnsi" w:hint="eastAsia"/>
          <w:bdr w:val="none" w:sz="0" w:space="0" w:color="auto" w:frame="1"/>
          <w:shd w:val="clear" w:color="auto" w:fill="FFFFFF"/>
          <w:lang w:eastAsia="zh-CN"/>
        </w:rPr>
        <w:t>）、卫星广播</w:t>
      </w:r>
      <w:r w:rsidR="00776021">
        <w:rPr>
          <w:rFonts w:cstheme="minorHAnsi" w:hint="eastAsia"/>
          <w:bdr w:val="none" w:sz="0" w:space="0" w:color="auto" w:frame="1"/>
          <w:shd w:val="clear" w:color="auto" w:fill="FFFFFF"/>
          <w:lang w:eastAsia="zh-CN"/>
        </w:rPr>
        <w:t>业务</w:t>
      </w:r>
      <w:r w:rsidR="00776021" w:rsidRPr="005D739B">
        <w:rPr>
          <w:bCs/>
          <w:lang w:eastAsia="zh-CN"/>
        </w:rPr>
        <w:t>（</w:t>
      </w:r>
      <w:r w:rsidR="00776021" w:rsidRPr="005E1DCD">
        <w:rPr>
          <w:rFonts w:cstheme="minorHAnsi" w:hint="eastAsia"/>
          <w:bdr w:val="none" w:sz="0" w:space="0" w:color="auto" w:frame="1"/>
          <w:shd w:val="clear" w:color="auto" w:fill="FFFFFF"/>
          <w:lang w:eastAsia="zh-CN"/>
        </w:rPr>
        <w:t>BSS</w:t>
      </w:r>
      <w:r w:rsidR="00776021" w:rsidRPr="005E1DCD">
        <w:rPr>
          <w:rFonts w:cstheme="minorHAnsi" w:hint="eastAsia"/>
          <w:bdr w:val="none" w:sz="0" w:space="0" w:color="auto" w:frame="1"/>
          <w:shd w:val="clear" w:color="auto" w:fill="FFFFFF"/>
          <w:lang w:eastAsia="zh-CN"/>
        </w:rPr>
        <w:t>）或卫星移动</w:t>
      </w:r>
      <w:r w:rsidR="00776021">
        <w:rPr>
          <w:rFonts w:cstheme="minorHAnsi" w:hint="eastAsia"/>
          <w:bdr w:val="none" w:sz="0" w:space="0" w:color="auto" w:frame="1"/>
          <w:shd w:val="clear" w:color="auto" w:fill="FFFFFF"/>
          <w:lang w:eastAsia="zh-CN"/>
        </w:rPr>
        <w:t>业务</w:t>
      </w:r>
      <w:r w:rsidR="00776021" w:rsidRPr="005E1DCD">
        <w:rPr>
          <w:rFonts w:cstheme="minorHAnsi" w:hint="eastAsia"/>
          <w:bdr w:val="none" w:sz="0" w:space="0" w:color="auto" w:frame="1"/>
          <w:shd w:val="clear" w:color="auto" w:fill="FFFFFF"/>
          <w:lang w:eastAsia="zh-CN"/>
        </w:rPr>
        <w:t>（</w:t>
      </w:r>
      <w:r w:rsidR="00776021" w:rsidRPr="005E1DCD">
        <w:rPr>
          <w:rFonts w:cstheme="minorHAnsi" w:hint="eastAsia"/>
          <w:bdr w:val="none" w:sz="0" w:space="0" w:color="auto" w:frame="1"/>
          <w:shd w:val="clear" w:color="auto" w:fill="FFFFFF"/>
          <w:lang w:eastAsia="zh-CN"/>
        </w:rPr>
        <w:t>MSS</w:t>
      </w:r>
      <w:r w:rsidR="00776021" w:rsidRPr="005E1DCD">
        <w:rPr>
          <w:rFonts w:cstheme="minorHAnsi" w:hint="eastAsia"/>
          <w:bdr w:val="none" w:sz="0" w:space="0" w:color="auto" w:frame="1"/>
          <w:shd w:val="clear" w:color="auto" w:fill="FFFFFF"/>
          <w:lang w:eastAsia="zh-CN"/>
        </w:rPr>
        <w:t>）</w:t>
      </w:r>
      <w:r w:rsidR="00776021" w:rsidRPr="00BA49F3">
        <w:rPr>
          <w:lang w:eastAsia="zh-CN"/>
        </w:rPr>
        <w:t>non-GSO</w:t>
      </w:r>
      <w:r w:rsidR="00776021" w:rsidRPr="005E1DCD">
        <w:rPr>
          <w:rFonts w:cstheme="minorHAnsi" w:hint="eastAsia"/>
          <w:bdr w:val="none" w:sz="0" w:space="0" w:color="auto" w:frame="1"/>
          <w:shd w:val="clear" w:color="auto" w:fill="FFFFFF"/>
          <w:lang w:eastAsia="zh-CN"/>
        </w:rPr>
        <w:t>卫星网络或系统的</w:t>
      </w:r>
      <w:r w:rsidR="00776021">
        <w:rPr>
          <w:rFonts w:cstheme="minorHAnsi" w:hint="eastAsia"/>
          <w:bdr w:val="none" w:sz="0" w:space="0" w:color="auto" w:frame="1"/>
          <w:shd w:val="clear" w:color="auto" w:fill="FFFFFF"/>
          <w:lang w:eastAsia="zh-CN"/>
        </w:rPr>
        <w:t>频率指配</w:t>
      </w:r>
      <w:r w:rsidR="00776021" w:rsidRPr="005E1DCD">
        <w:rPr>
          <w:rFonts w:cstheme="minorHAnsi" w:hint="eastAsia"/>
          <w:bdr w:val="none" w:sz="0" w:space="0" w:color="auto" w:frame="1"/>
          <w:shd w:val="clear" w:color="auto" w:fill="FFFFFF"/>
          <w:lang w:eastAsia="zh-CN"/>
        </w:rPr>
        <w:t>的投入使用（</w:t>
      </w:r>
      <w:r w:rsidR="00776021" w:rsidRPr="005E1DCD">
        <w:rPr>
          <w:rFonts w:cstheme="minorHAnsi" w:hint="eastAsia"/>
          <w:bdr w:val="none" w:sz="0" w:space="0" w:color="auto" w:frame="1"/>
          <w:shd w:val="clear" w:color="auto" w:fill="FFFFFF"/>
          <w:lang w:eastAsia="zh-CN"/>
        </w:rPr>
        <w:t>BIU</w:t>
      </w:r>
      <w:r w:rsidR="00776021" w:rsidRPr="005E1DCD">
        <w:rPr>
          <w:rFonts w:cstheme="minorHAnsi" w:hint="eastAsia"/>
          <w:bdr w:val="none" w:sz="0" w:space="0" w:color="auto" w:frame="1"/>
          <w:shd w:val="clear" w:color="auto" w:fill="FFFFFF"/>
          <w:lang w:eastAsia="zh-CN"/>
        </w:rPr>
        <w:t>）或重新投入使用（</w:t>
      </w:r>
      <w:r w:rsidR="00776021" w:rsidRPr="005E1DCD">
        <w:rPr>
          <w:rFonts w:cstheme="minorHAnsi" w:hint="eastAsia"/>
          <w:bdr w:val="none" w:sz="0" w:space="0" w:color="auto" w:frame="1"/>
          <w:shd w:val="clear" w:color="auto" w:fill="FFFFFF"/>
          <w:lang w:eastAsia="zh-CN"/>
        </w:rPr>
        <w:t>BBIU</w:t>
      </w:r>
      <w:r w:rsidR="00776021" w:rsidRPr="005E1DCD">
        <w:rPr>
          <w:rFonts w:cstheme="minorHAnsi" w:hint="eastAsia"/>
          <w:bdr w:val="none" w:sz="0" w:space="0" w:color="auto" w:frame="1"/>
          <w:shd w:val="clear" w:color="auto" w:fill="FFFFFF"/>
          <w:lang w:eastAsia="zh-CN"/>
        </w:rPr>
        <w:t>），而不考虑</w:t>
      </w:r>
      <w:r w:rsidR="00776021">
        <w:rPr>
          <w:rFonts w:cstheme="minorHAnsi" w:hint="eastAsia"/>
          <w:bdr w:val="none" w:sz="0" w:space="0" w:color="auto" w:frame="1"/>
          <w:shd w:val="clear" w:color="auto" w:fill="FFFFFF"/>
          <w:lang w:eastAsia="zh-CN"/>
        </w:rPr>
        <w:t>频段（见</w:t>
      </w:r>
      <w:r w:rsidR="00776021" w:rsidRPr="005E1DCD">
        <w:rPr>
          <w:rFonts w:cstheme="minorHAnsi" w:hint="eastAsia"/>
          <w:bdr w:val="none" w:sz="0" w:space="0" w:color="auto" w:frame="1"/>
          <w:shd w:val="clear" w:color="auto" w:fill="FFFFFF"/>
          <w:lang w:eastAsia="zh-CN"/>
        </w:rPr>
        <w:t>《</w:t>
      </w:r>
      <w:r w:rsidR="00776021">
        <w:rPr>
          <w:rFonts w:cstheme="minorHAnsi" w:hint="eastAsia"/>
          <w:bdr w:val="none" w:sz="0" w:space="0" w:color="auto" w:frame="1"/>
          <w:shd w:val="clear" w:color="auto" w:fill="FFFFFF"/>
          <w:lang w:eastAsia="zh-CN"/>
        </w:rPr>
        <w:t>无线电规则</w:t>
      </w:r>
      <w:r w:rsidR="00776021" w:rsidRPr="005E1DCD">
        <w:rPr>
          <w:rFonts w:cstheme="minorHAnsi" w:hint="eastAsia"/>
          <w:bdr w:val="none" w:sz="0" w:space="0" w:color="auto" w:frame="1"/>
          <w:shd w:val="clear" w:color="auto" w:fill="FFFFFF"/>
          <w:lang w:eastAsia="zh-CN"/>
        </w:rPr>
        <w:t>》</w:t>
      </w:r>
      <w:r w:rsidR="00776021">
        <w:rPr>
          <w:rFonts w:cstheme="minorHAnsi" w:hint="eastAsia"/>
          <w:bdr w:val="none" w:sz="0" w:space="0" w:color="auto" w:frame="1"/>
          <w:shd w:val="clear" w:color="auto" w:fill="FFFFFF"/>
          <w:lang w:eastAsia="zh-CN"/>
        </w:rPr>
        <w:t>第</w:t>
      </w:r>
      <w:r w:rsidR="00776021" w:rsidRPr="00BA49F3">
        <w:rPr>
          <w:b/>
          <w:bCs/>
          <w:lang w:eastAsia="zh-CN"/>
        </w:rPr>
        <w:t>11.44C</w:t>
      </w:r>
      <w:r w:rsidR="00776021" w:rsidRPr="00D92167">
        <w:rPr>
          <w:rFonts w:hint="eastAsia"/>
          <w:lang w:eastAsia="zh-CN"/>
        </w:rPr>
        <w:t>款</w:t>
      </w:r>
      <w:r w:rsidR="00776021">
        <w:rPr>
          <w:rFonts w:ascii="SimSun" w:hAnsi="SimSun" w:cs="SimSun" w:hint="eastAsia"/>
          <w:lang w:eastAsia="zh-CN"/>
        </w:rPr>
        <w:t>和</w:t>
      </w:r>
      <w:r w:rsidR="00776021">
        <w:rPr>
          <w:rFonts w:cstheme="minorHAnsi" w:hint="eastAsia"/>
          <w:bdr w:val="none" w:sz="0" w:space="0" w:color="auto" w:frame="1"/>
          <w:shd w:val="clear" w:color="auto" w:fill="FFFFFF"/>
          <w:lang w:eastAsia="zh-CN"/>
        </w:rPr>
        <w:t>第</w:t>
      </w:r>
      <w:r w:rsidR="00776021" w:rsidRPr="002F1034">
        <w:rPr>
          <w:rStyle w:val="Artdef"/>
          <w:rFonts w:eastAsia="Calibri"/>
          <w:bCs/>
          <w:lang w:eastAsia="zh-CN"/>
        </w:rPr>
        <w:t>11</w:t>
      </w:r>
      <w:r w:rsidR="00776021" w:rsidRPr="00B40F51">
        <w:rPr>
          <w:rStyle w:val="Artdef"/>
          <w:rFonts w:eastAsia="Calibri"/>
          <w:bCs/>
          <w:lang w:eastAsia="zh-CN"/>
        </w:rPr>
        <w:t>.49</w:t>
      </w:r>
      <w:r w:rsidR="00776021" w:rsidRPr="00B40F51">
        <w:rPr>
          <w:rFonts w:eastAsia="Calibri"/>
          <w:b/>
          <w:lang w:eastAsia="zh-CN"/>
        </w:rPr>
        <w:t>.2</w:t>
      </w:r>
      <w:r w:rsidR="00776021" w:rsidRPr="00B40F51">
        <w:rPr>
          <w:rFonts w:hint="eastAsia"/>
          <w:lang w:eastAsia="zh-CN"/>
        </w:rPr>
        <w:t>款）；</w:t>
      </w:r>
    </w:p>
    <w:p w14:paraId="0F9E3459" w14:textId="3C51D03F" w:rsidR="00042CE7" w:rsidRPr="009A7056" w:rsidRDefault="00042CE7" w:rsidP="00042CE7">
      <w:pPr>
        <w:pStyle w:val="enumlev1"/>
        <w:rPr>
          <w:lang w:eastAsia="zh-CN"/>
        </w:rPr>
      </w:pPr>
      <w:r w:rsidRPr="009A7056">
        <w:rPr>
          <w:lang w:eastAsia="zh-CN"/>
        </w:rPr>
        <w:t>–</w:t>
      </w:r>
      <w:r w:rsidRPr="009A7056">
        <w:rPr>
          <w:lang w:eastAsia="zh-CN"/>
        </w:rPr>
        <w:tab/>
      </w:r>
      <w:r w:rsidR="00776021" w:rsidRPr="005E1DCD">
        <w:rPr>
          <w:rFonts w:hint="eastAsia"/>
          <w:lang w:eastAsia="zh-CN"/>
        </w:rPr>
        <w:t>在已通知的轨道平面上部署卫星，以满足第</w:t>
      </w:r>
      <w:r w:rsidR="00776021" w:rsidRPr="005E1DCD">
        <w:rPr>
          <w:rFonts w:hint="eastAsia"/>
          <w:b/>
          <w:bCs/>
          <w:lang w:eastAsia="zh-CN"/>
        </w:rPr>
        <w:t>35</w:t>
      </w:r>
      <w:r w:rsidR="00776021" w:rsidRPr="005E1DCD">
        <w:rPr>
          <w:rFonts w:hint="eastAsia"/>
          <w:lang w:eastAsia="zh-CN"/>
        </w:rPr>
        <w:t>号决议</w:t>
      </w:r>
      <w:r w:rsidR="00776021" w:rsidRPr="005E1DCD">
        <w:rPr>
          <w:rFonts w:hint="eastAsia"/>
          <w:b/>
          <w:bCs/>
          <w:lang w:eastAsia="zh-CN"/>
        </w:rPr>
        <w:t>（</w:t>
      </w:r>
      <w:r w:rsidR="00776021" w:rsidRPr="005E1DCD">
        <w:rPr>
          <w:rFonts w:hint="eastAsia"/>
          <w:b/>
          <w:bCs/>
          <w:lang w:eastAsia="zh-CN"/>
        </w:rPr>
        <w:t>WRC-19</w:t>
      </w:r>
      <w:r w:rsidR="00776021" w:rsidRPr="005E1DCD">
        <w:rPr>
          <w:rFonts w:hint="eastAsia"/>
          <w:b/>
          <w:bCs/>
          <w:lang w:eastAsia="zh-CN"/>
        </w:rPr>
        <w:t>）</w:t>
      </w:r>
      <w:r w:rsidR="00776021" w:rsidRPr="005E1DCD">
        <w:rPr>
          <w:rFonts w:hint="eastAsia"/>
          <w:lang w:eastAsia="zh-CN"/>
        </w:rPr>
        <w:t>中规定的某些</w:t>
      </w:r>
      <w:r w:rsidR="00776021">
        <w:rPr>
          <w:rFonts w:hint="eastAsia"/>
          <w:lang w:eastAsia="zh-CN"/>
        </w:rPr>
        <w:t>频段</w:t>
      </w:r>
      <w:r w:rsidR="00776021" w:rsidRPr="005E1DCD">
        <w:rPr>
          <w:rFonts w:hint="eastAsia"/>
          <w:lang w:eastAsia="zh-CN"/>
        </w:rPr>
        <w:t>内某些</w:t>
      </w:r>
      <w:r w:rsidR="00776021">
        <w:rPr>
          <w:rFonts w:hint="eastAsia"/>
          <w:lang w:eastAsia="zh-CN"/>
        </w:rPr>
        <w:t>业务</w:t>
      </w:r>
      <w:r w:rsidR="00776021" w:rsidRPr="005E1DCD">
        <w:rPr>
          <w:rFonts w:hint="eastAsia"/>
          <w:lang w:eastAsia="zh-CN"/>
        </w:rPr>
        <w:t>的分阶段</w:t>
      </w:r>
      <w:r w:rsidR="00776021">
        <w:rPr>
          <w:rFonts w:hint="eastAsia"/>
          <w:lang w:eastAsia="zh-CN"/>
        </w:rPr>
        <w:t>要求</w:t>
      </w:r>
      <w:r w:rsidR="00776021" w:rsidRPr="005E1DCD">
        <w:rPr>
          <w:rFonts w:hint="eastAsia"/>
          <w:lang w:eastAsia="zh-CN"/>
        </w:rPr>
        <w:t>，以及</w:t>
      </w:r>
    </w:p>
    <w:p w14:paraId="434AE20B" w14:textId="2EBB5D86" w:rsidR="00042CE7" w:rsidRPr="009A7056" w:rsidRDefault="00042CE7" w:rsidP="00042CE7">
      <w:pPr>
        <w:pStyle w:val="enumlev1"/>
        <w:rPr>
          <w:lang w:eastAsia="zh-CN"/>
        </w:rPr>
      </w:pPr>
      <w:r w:rsidRPr="009A7056">
        <w:rPr>
          <w:lang w:eastAsia="zh-CN"/>
        </w:rPr>
        <w:t>–</w:t>
      </w:r>
      <w:r w:rsidRPr="009A7056">
        <w:rPr>
          <w:lang w:eastAsia="zh-CN"/>
        </w:rPr>
        <w:tab/>
      </w:r>
      <w:r w:rsidR="00776021" w:rsidRPr="005E1DCD">
        <w:rPr>
          <w:rFonts w:hint="eastAsia"/>
          <w:lang w:eastAsia="zh-CN"/>
        </w:rPr>
        <w:t>根据</w:t>
      </w:r>
      <w:r w:rsidR="00776021">
        <w:rPr>
          <w:rFonts w:hint="eastAsia"/>
          <w:lang w:eastAsia="zh-CN"/>
        </w:rPr>
        <w:t>已</w:t>
      </w:r>
      <w:r w:rsidR="00776021" w:rsidRPr="005E1DCD">
        <w:rPr>
          <w:rFonts w:hint="eastAsia"/>
          <w:lang w:eastAsia="zh-CN"/>
        </w:rPr>
        <w:t>通知的</w:t>
      </w:r>
      <w:r w:rsidR="00776021" w:rsidRPr="005E1DCD">
        <w:rPr>
          <w:rFonts w:cstheme="minorHAnsi" w:hint="eastAsia"/>
          <w:bdr w:val="none" w:sz="0" w:space="0" w:color="auto" w:frame="1"/>
          <w:shd w:val="clear" w:color="auto" w:fill="FFFFFF"/>
          <w:lang w:eastAsia="zh-CN"/>
        </w:rPr>
        <w:t>《</w:t>
      </w:r>
      <w:r w:rsidR="00776021">
        <w:rPr>
          <w:rFonts w:cstheme="minorHAnsi" w:hint="eastAsia"/>
          <w:bdr w:val="none" w:sz="0" w:space="0" w:color="auto" w:frame="1"/>
          <w:shd w:val="clear" w:color="auto" w:fill="FFFFFF"/>
          <w:lang w:eastAsia="zh-CN"/>
        </w:rPr>
        <w:t>无线电规则</w:t>
      </w:r>
      <w:r w:rsidR="00776021" w:rsidRPr="005E1DCD">
        <w:rPr>
          <w:rFonts w:cstheme="minorHAnsi" w:hint="eastAsia"/>
          <w:bdr w:val="none" w:sz="0" w:space="0" w:color="auto" w:frame="1"/>
          <w:shd w:val="clear" w:color="auto" w:fill="FFFFFF"/>
          <w:lang w:eastAsia="zh-CN"/>
        </w:rPr>
        <w:t>》</w:t>
      </w:r>
      <w:r w:rsidR="00776021" w:rsidRPr="005E1DCD">
        <w:rPr>
          <w:rFonts w:hint="eastAsia"/>
          <w:lang w:eastAsia="zh-CN"/>
        </w:rPr>
        <w:t>附录</w:t>
      </w:r>
      <w:r w:rsidR="00776021" w:rsidRPr="0067089C">
        <w:rPr>
          <w:rFonts w:hint="eastAsia"/>
          <w:b/>
          <w:bCs/>
          <w:lang w:eastAsia="zh-CN"/>
        </w:rPr>
        <w:t>4</w:t>
      </w:r>
      <w:r w:rsidR="00776021" w:rsidRPr="005E1DCD">
        <w:rPr>
          <w:rFonts w:hint="eastAsia"/>
          <w:lang w:eastAsia="zh-CN"/>
        </w:rPr>
        <w:t>中要求</w:t>
      </w:r>
      <w:r w:rsidR="00776021">
        <w:rPr>
          <w:rFonts w:hint="eastAsia"/>
          <w:lang w:eastAsia="zh-CN"/>
        </w:rPr>
        <w:t>申报的</w:t>
      </w:r>
      <w:r w:rsidR="00776021" w:rsidRPr="005E1DCD">
        <w:rPr>
          <w:rFonts w:hint="eastAsia"/>
          <w:lang w:eastAsia="zh-CN"/>
        </w:rPr>
        <w:t>特性</w:t>
      </w:r>
      <w:r w:rsidR="00776021">
        <w:rPr>
          <w:rFonts w:hint="eastAsia"/>
          <w:lang w:eastAsia="zh-CN"/>
        </w:rPr>
        <w:t>操作</w:t>
      </w:r>
      <w:r w:rsidR="00776021" w:rsidRPr="005E1DCD">
        <w:rPr>
          <w:rFonts w:hint="eastAsia"/>
          <w:lang w:eastAsia="zh-CN"/>
        </w:rPr>
        <w:t>频率</w:t>
      </w:r>
      <w:r w:rsidR="00776021">
        <w:rPr>
          <w:rFonts w:hint="eastAsia"/>
          <w:lang w:eastAsia="zh-CN"/>
        </w:rPr>
        <w:t>指配。</w:t>
      </w:r>
    </w:p>
    <w:p w14:paraId="2ACEA42D" w14:textId="0581C5BA" w:rsidR="00042CE7" w:rsidRPr="00260986" w:rsidRDefault="00605078" w:rsidP="00776021">
      <w:pPr>
        <w:ind w:firstLineChars="200" w:firstLine="480"/>
        <w:rPr>
          <w:lang w:val="en-US" w:eastAsia="zh-CN"/>
        </w:rPr>
      </w:pPr>
      <w:r w:rsidRPr="00605078">
        <w:rPr>
          <w:rFonts w:hint="eastAsia"/>
          <w:lang w:eastAsia="zh-CN"/>
        </w:rPr>
        <w:lastRenderedPageBreak/>
        <w:t>ITU-R</w:t>
      </w:r>
      <w:r w:rsidRPr="00605078">
        <w:rPr>
          <w:rFonts w:hint="eastAsia"/>
          <w:lang w:eastAsia="zh-CN"/>
        </w:rPr>
        <w:t>迄今开展的研究一致认为，在国际频率登记总表（</w:t>
      </w:r>
      <w:r w:rsidRPr="00605078">
        <w:rPr>
          <w:rFonts w:hint="eastAsia"/>
          <w:lang w:eastAsia="zh-CN"/>
        </w:rPr>
        <w:t>MIFR</w:t>
      </w:r>
      <w:r w:rsidRPr="00605078">
        <w:rPr>
          <w:rFonts w:hint="eastAsia"/>
          <w:lang w:eastAsia="zh-CN"/>
        </w:rPr>
        <w:t>）中登记的、在已通知频率指配上操作的非对地静止轨道空间站的特定轨道特性值与代表这些非对地静止轨道空间台站实际部署情况的数值之间应存在允许的差异。</w:t>
      </w:r>
    </w:p>
    <w:p w14:paraId="547D2691" w14:textId="151E60AF" w:rsidR="00042CE7" w:rsidRPr="009A7056" w:rsidRDefault="00260986" w:rsidP="009D16B5">
      <w:pPr>
        <w:ind w:firstLineChars="200" w:firstLine="480"/>
        <w:rPr>
          <w:lang w:eastAsia="zh-CN"/>
        </w:rPr>
      </w:pPr>
      <w:r w:rsidRPr="00260986">
        <w:rPr>
          <w:rFonts w:hint="eastAsia"/>
          <w:lang w:eastAsia="zh-CN"/>
        </w:rPr>
        <w:t>这涉及到多个方面。一方面，正如提交</w:t>
      </w:r>
      <w:r w:rsidRPr="00260986">
        <w:rPr>
          <w:rFonts w:hint="eastAsia"/>
          <w:lang w:eastAsia="zh-CN"/>
        </w:rPr>
        <w:t>WRC-23</w:t>
      </w:r>
      <w:r w:rsidRPr="00260986">
        <w:rPr>
          <w:rFonts w:hint="eastAsia"/>
          <w:lang w:eastAsia="zh-CN"/>
        </w:rPr>
        <w:t>的</w:t>
      </w:r>
      <w:r w:rsidRPr="00260986">
        <w:rPr>
          <w:rFonts w:hint="eastAsia"/>
          <w:lang w:eastAsia="zh-CN"/>
        </w:rPr>
        <w:t>CPM</w:t>
      </w:r>
      <w:r w:rsidRPr="00260986">
        <w:rPr>
          <w:rFonts w:hint="eastAsia"/>
          <w:lang w:eastAsia="zh-CN"/>
        </w:rPr>
        <w:t>报告</w:t>
      </w:r>
      <w:r w:rsidR="00316501">
        <w:rPr>
          <w:rFonts w:hint="eastAsia"/>
          <w:lang w:eastAsia="zh-CN"/>
        </w:rPr>
        <w:t>有关此议题的</w:t>
      </w:r>
      <w:r w:rsidRPr="00260986">
        <w:rPr>
          <w:rFonts w:hint="eastAsia"/>
          <w:lang w:eastAsia="zh-CN"/>
        </w:rPr>
        <w:t>第</w:t>
      </w:r>
      <w:r w:rsidRPr="00260986">
        <w:rPr>
          <w:rFonts w:hint="eastAsia"/>
          <w:lang w:eastAsia="zh-CN"/>
        </w:rPr>
        <w:t>4/7/1.3</w:t>
      </w:r>
      <w:r w:rsidRPr="00260986">
        <w:rPr>
          <w:rFonts w:hint="eastAsia"/>
          <w:lang w:eastAsia="zh-CN"/>
        </w:rPr>
        <w:t>节所述：</w:t>
      </w:r>
      <w:r w:rsidR="00776021">
        <w:rPr>
          <w:rFonts w:hint="eastAsia"/>
          <w:lang w:eastAsia="zh-CN"/>
        </w:rPr>
        <w:t>“</w:t>
      </w:r>
      <w:r w:rsidR="00776021" w:rsidRPr="0067089C">
        <w:rPr>
          <w:rFonts w:hint="eastAsia"/>
          <w:lang w:eastAsia="zh-CN"/>
        </w:rPr>
        <w:t>通知轨道平面的标称参数（</w:t>
      </w:r>
      <w:r w:rsidR="00776021" w:rsidRPr="0067089C">
        <w:rPr>
          <w:rFonts w:hint="eastAsia"/>
          <w:lang w:eastAsia="zh-CN"/>
        </w:rPr>
        <w:t>A.4.b.4.a</w:t>
      </w:r>
      <w:r w:rsidR="00776021" w:rsidRPr="0067089C">
        <w:rPr>
          <w:rFonts w:hint="eastAsia"/>
          <w:lang w:eastAsia="zh-CN"/>
        </w:rPr>
        <w:t>、</w:t>
      </w:r>
      <w:r w:rsidR="00776021" w:rsidRPr="0067089C">
        <w:rPr>
          <w:rFonts w:hint="eastAsia"/>
          <w:lang w:eastAsia="zh-CN"/>
        </w:rPr>
        <w:t>A.4.b.4.d</w:t>
      </w:r>
      <w:r w:rsidR="00776021" w:rsidRPr="0067089C">
        <w:rPr>
          <w:rFonts w:hint="eastAsia"/>
          <w:lang w:eastAsia="zh-CN"/>
        </w:rPr>
        <w:t>、</w:t>
      </w:r>
      <w:r w:rsidR="00776021" w:rsidRPr="0067089C">
        <w:rPr>
          <w:rFonts w:hint="eastAsia"/>
          <w:lang w:eastAsia="zh-CN"/>
        </w:rPr>
        <w:t>A.4.b.4.e</w:t>
      </w:r>
      <w:r w:rsidR="00776021" w:rsidRPr="0067089C">
        <w:rPr>
          <w:rFonts w:hint="eastAsia"/>
          <w:lang w:eastAsia="zh-CN"/>
        </w:rPr>
        <w:t>和</w:t>
      </w:r>
      <w:r w:rsidR="00776021" w:rsidRPr="0067089C">
        <w:rPr>
          <w:rFonts w:hint="eastAsia"/>
          <w:lang w:eastAsia="zh-CN"/>
        </w:rPr>
        <w:t>A.4.b.4.i</w:t>
      </w:r>
      <w:r w:rsidR="00776021" w:rsidRPr="0067089C">
        <w:rPr>
          <w:rFonts w:hint="eastAsia"/>
          <w:lang w:eastAsia="zh-CN"/>
        </w:rPr>
        <w:t>）的偏差会影响无线电通信局对确认</w:t>
      </w:r>
      <w:r w:rsidR="00776021" w:rsidRPr="0067089C">
        <w:rPr>
          <w:rFonts w:hint="eastAsia"/>
          <w:lang w:eastAsia="zh-CN"/>
        </w:rPr>
        <w:t>BIU</w:t>
      </w:r>
      <w:r w:rsidR="00776021" w:rsidRPr="0067089C">
        <w:rPr>
          <w:rFonts w:hint="eastAsia"/>
          <w:lang w:eastAsia="zh-CN"/>
        </w:rPr>
        <w:t>、</w:t>
      </w:r>
      <w:r w:rsidR="00776021" w:rsidRPr="0067089C">
        <w:rPr>
          <w:rFonts w:hint="eastAsia"/>
          <w:lang w:eastAsia="zh-CN"/>
        </w:rPr>
        <w:t>BBIU</w:t>
      </w:r>
      <w:r w:rsidR="00776021" w:rsidRPr="0067089C">
        <w:rPr>
          <w:rFonts w:hint="eastAsia"/>
          <w:lang w:eastAsia="zh-CN"/>
        </w:rPr>
        <w:t>或第</w:t>
      </w:r>
      <w:r w:rsidR="00776021" w:rsidRPr="0067089C">
        <w:rPr>
          <w:rFonts w:hint="eastAsia"/>
          <w:b/>
          <w:bCs/>
          <w:lang w:eastAsia="zh-CN"/>
        </w:rPr>
        <w:t>35</w:t>
      </w:r>
      <w:r w:rsidR="00776021" w:rsidRPr="0067089C">
        <w:rPr>
          <w:rFonts w:hint="eastAsia"/>
          <w:lang w:eastAsia="zh-CN"/>
        </w:rPr>
        <w:t>号决议</w:t>
      </w:r>
      <w:r w:rsidR="00776021" w:rsidRPr="00037DF3">
        <w:rPr>
          <w:rFonts w:hint="eastAsia"/>
          <w:b/>
          <w:bCs/>
          <w:lang w:eastAsia="zh-CN"/>
        </w:rPr>
        <w:t>（</w:t>
      </w:r>
      <w:r w:rsidR="00776021" w:rsidRPr="00037DF3">
        <w:rPr>
          <w:rFonts w:hint="eastAsia"/>
          <w:b/>
          <w:bCs/>
          <w:lang w:eastAsia="zh-CN"/>
        </w:rPr>
        <w:t>WRC-19</w:t>
      </w:r>
      <w:r w:rsidR="00776021" w:rsidRPr="00037DF3">
        <w:rPr>
          <w:rFonts w:hint="eastAsia"/>
          <w:b/>
          <w:bCs/>
          <w:lang w:eastAsia="zh-CN"/>
        </w:rPr>
        <w:t>）</w:t>
      </w:r>
      <w:r w:rsidR="00776021" w:rsidRPr="00A2241E">
        <w:rPr>
          <w:rFonts w:hint="eastAsia"/>
          <w:lang w:eastAsia="zh-CN"/>
        </w:rPr>
        <w:t>申报资料</w:t>
      </w:r>
      <w:r w:rsidR="00776021" w:rsidRPr="0067089C">
        <w:rPr>
          <w:rFonts w:hint="eastAsia"/>
          <w:lang w:eastAsia="zh-CN"/>
        </w:rPr>
        <w:t>的规则处理。这些偏差还可能对这种系统的干扰环境产生重大影响，从而可能影响</w:t>
      </w:r>
      <w:r w:rsidR="00776021" w:rsidRPr="00037DF3">
        <w:rPr>
          <w:lang w:eastAsia="zh-CN"/>
        </w:rPr>
        <w:t>non-GSO</w:t>
      </w:r>
      <w:r w:rsidR="00776021" w:rsidRPr="00037DF3">
        <w:rPr>
          <w:rFonts w:hint="eastAsia"/>
          <w:lang w:eastAsia="zh-CN"/>
        </w:rPr>
        <w:t>频谱资源的有效使用。</w:t>
      </w:r>
      <w:r w:rsidR="00776021">
        <w:rPr>
          <w:rFonts w:hint="eastAsia"/>
          <w:lang w:eastAsia="zh-CN"/>
        </w:rPr>
        <w:t>”</w:t>
      </w:r>
      <w:r w:rsidR="00316501" w:rsidRPr="00316501">
        <w:rPr>
          <w:rFonts w:hint="eastAsia"/>
          <w:lang w:eastAsia="zh-CN"/>
        </w:rPr>
        <w:t>CPM</w:t>
      </w:r>
      <w:r w:rsidR="00316501" w:rsidRPr="00316501">
        <w:rPr>
          <w:rFonts w:hint="eastAsia"/>
          <w:lang w:eastAsia="zh-CN"/>
        </w:rPr>
        <w:t>报告同一章节还指出，“设计方面的考虑（包括大气阻力</w:t>
      </w:r>
      <w:r w:rsidR="00316501" w:rsidRPr="00395DE3">
        <w:rPr>
          <w:rStyle w:val="FootnoteReference"/>
        </w:rPr>
        <w:footnoteReference w:id="1"/>
      </w:r>
      <w:r w:rsidR="00316501" w:rsidRPr="00316501">
        <w:rPr>
          <w:rFonts w:hint="eastAsia"/>
          <w:lang w:eastAsia="zh-CN"/>
        </w:rPr>
        <w:t>和太阳周期效应对高度低于</w:t>
      </w:r>
      <w:r w:rsidR="00316501" w:rsidRPr="00316501">
        <w:rPr>
          <w:rFonts w:hint="eastAsia"/>
          <w:lang w:eastAsia="zh-CN"/>
        </w:rPr>
        <w:t>600</w:t>
      </w:r>
      <w:r w:rsidR="00316501" w:rsidRPr="00316501">
        <w:rPr>
          <w:rFonts w:hint="eastAsia"/>
          <w:lang w:eastAsia="zh-CN"/>
        </w:rPr>
        <w:t>公里的影响），确保同一系统和</w:t>
      </w:r>
      <w:r w:rsidR="00316501" w:rsidRPr="00316501">
        <w:rPr>
          <w:rFonts w:hint="eastAsia"/>
          <w:lang w:eastAsia="zh-CN"/>
        </w:rPr>
        <w:t>/</w:t>
      </w:r>
      <w:r w:rsidR="00316501" w:rsidRPr="00316501">
        <w:rPr>
          <w:rFonts w:hint="eastAsia"/>
          <w:lang w:eastAsia="zh-CN"/>
        </w:rPr>
        <w:t>或其他系统中卫星之间安全飞行操作的需要，以及其他因素可能导致通知主管部门需要在与通知轨道参数不</w:t>
      </w:r>
      <w:r w:rsidR="00316501">
        <w:rPr>
          <w:rFonts w:hint="eastAsia"/>
          <w:lang w:eastAsia="zh-CN"/>
        </w:rPr>
        <w:t>一致</w:t>
      </w:r>
      <w:r w:rsidR="00316501" w:rsidRPr="00316501">
        <w:rPr>
          <w:rFonts w:hint="eastAsia"/>
          <w:lang w:eastAsia="zh-CN"/>
        </w:rPr>
        <w:t>的轨道参数上操作一些空间电台，或采用不增加干扰或保护要求的轨道做法</w:t>
      </w:r>
      <w:r w:rsidR="00316501">
        <w:rPr>
          <w:rFonts w:hint="eastAsia"/>
          <w:lang w:eastAsia="zh-CN"/>
        </w:rPr>
        <w:t>。</w:t>
      </w:r>
      <w:r w:rsidR="00316501" w:rsidRPr="00316501">
        <w:rPr>
          <w:rFonts w:hint="eastAsia"/>
          <w:lang w:eastAsia="zh-CN"/>
        </w:rPr>
        <w:t>CPM</w:t>
      </w:r>
      <w:r w:rsidR="00316501" w:rsidRPr="00316501">
        <w:rPr>
          <w:rFonts w:hint="eastAsia"/>
          <w:lang w:eastAsia="zh-CN"/>
        </w:rPr>
        <w:t>报告进一步认识到，</w:t>
      </w:r>
      <w:r w:rsidR="00316501" w:rsidRPr="000F5787">
        <w:rPr>
          <w:rFonts w:hint="eastAsia"/>
          <w:lang w:eastAsia="zh-CN"/>
        </w:rPr>
        <w:t>与通知的轨道平面参数存有偏差有合理原因</w:t>
      </w:r>
      <w:r w:rsidR="003F299E">
        <w:rPr>
          <w:rFonts w:hint="eastAsia"/>
          <w:lang w:eastAsia="zh-CN"/>
        </w:rPr>
        <w:t>，</w:t>
      </w:r>
      <w:r w:rsidR="00316501" w:rsidRPr="00316501">
        <w:rPr>
          <w:rFonts w:hint="eastAsia"/>
          <w:lang w:eastAsia="zh-CN"/>
        </w:rPr>
        <w:t>重要的是不要过度</w:t>
      </w:r>
      <w:r w:rsidR="003F299E">
        <w:rPr>
          <w:rFonts w:hint="eastAsia"/>
          <w:lang w:eastAsia="zh-CN"/>
        </w:rPr>
        <w:t>设定</w:t>
      </w:r>
      <w:r w:rsidR="00316501" w:rsidRPr="00316501">
        <w:rPr>
          <w:rFonts w:hint="eastAsia"/>
          <w:lang w:eastAsia="zh-CN"/>
        </w:rPr>
        <w:t>偏差</w:t>
      </w:r>
      <w:r w:rsidR="00316501" w:rsidRPr="00316501">
        <w:rPr>
          <w:rFonts w:hint="eastAsia"/>
          <w:lang w:eastAsia="zh-CN"/>
        </w:rPr>
        <w:t>/</w:t>
      </w:r>
      <w:r w:rsidR="00316501" w:rsidRPr="00316501">
        <w:rPr>
          <w:rFonts w:hint="eastAsia"/>
          <w:lang w:eastAsia="zh-CN"/>
        </w:rPr>
        <w:t>容限，从而限制主管部门的灵活性或不恰当地限制</w:t>
      </w:r>
      <w:r w:rsidR="003F299E">
        <w:rPr>
          <w:rFonts w:hint="eastAsia"/>
          <w:lang w:eastAsia="zh-CN"/>
        </w:rPr>
        <w:t>附加</w:t>
      </w:r>
      <w:r w:rsidR="00316501" w:rsidRPr="00316501">
        <w:rPr>
          <w:rFonts w:hint="eastAsia"/>
          <w:lang w:eastAsia="zh-CN"/>
        </w:rPr>
        <w:t>系统的</w:t>
      </w:r>
      <w:r w:rsidR="003F299E">
        <w:rPr>
          <w:rFonts w:hint="eastAsia"/>
          <w:lang w:eastAsia="zh-CN"/>
        </w:rPr>
        <w:t>使用</w:t>
      </w:r>
      <w:r w:rsidR="00316501" w:rsidRPr="00316501">
        <w:rPr>
          <w:rFonts w:hint="eastAsia"/>
          <w:lang w:eastAsia="zh-CN"/>
        </w:rPr>
        <w:t>。</w:t>
      </w:r>
    </w:p>
    <w:p w14:paraId="74978E83" w14:textId="7C62E9E7" w:rsidR="00622560" w:rsidRDefault="00EB58F9" w:rsidP="00A45E86">
      <w:pPr>
        <w:pStyle w:val="Headingb"/>
        <w:rPr>
          <w:lang w:eastAsia="zh-CN"/>
        </w:rPr>
      </w:pPr>
      <w:r>
        <w:rPr>
          <w:rFonts w:hint="eastAsia"/>
          <w:lang w:eastAsia="zh-CN"/>
        </w:rPr>
        <w:t>提案</w:t>
      </w:r>
    </w:p>
    <w:p w14:paraId="754330D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B4E499" w14:textId="77777777" w:rsidR="006F0735" w:rsidRPr="00752928" w:rsidRDefault="006F0735" w:rsidP="00752928">
      <w:pPr>
        <w:pStyle w:val="ArtNo"/>
        <w:rPr>
          <w:lang w:eastAsia="zh-CN"/>
        </w:rPr>
      </w:pPr>
      <w:bookmarkStart w:id="8" w:name="_Toc45109488"/>
      <w:r w:rsidRPr="00752928">
        <w:rPr>
          <w:rFonts w:hint="eastAsia"/>
          <w:lang w:eastAsia="zh-CN"/>
        </w:rPr>
        <w:lastRenderedPageBreak/>
        <w:t>第</w:t>
      </w:r>
      <w:r w:rsidRPr="00752928">
        <w:rPr>
          <w:rStyle w:val="href"/>
          <w:lang w:eastAsia="zh-CN"/>
        </w:rPr>
        <w:t>11</w:t>
      </w:r>
      <w:r w:rsidRPr="00752928">
        <w:rPr>
          <w:rFonts w:hint="eastAsia"/>
          <w:lang w:eastAsia="zh-CN"/>
        </w:rPr>
        <w:t>条</w:t>
      </w:r>
      <w:bookmarkEnd w:id="8"/>
    </w:p>
    <w:p w14:paraId="0FB28240" w14:textId="77777777" w:rsidR="006F0735" w:rsidRPr="00CC7CAF" w:rsidRDefault="006F0735"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4E3B7B5C" w14:textId="77777777" w:rsidR="006F0735" w:rsidRPr="00B20B08" w:rsidRDefault="006F0735"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5AF85568" w14:textId="77777777" w:rsidR="00C00D1E" w:rsidRDefault="006F0735">
      <w:pPr>
        <w:pStyle w:val="Proposal"/>
        <w:rPr>
          <w:lang w:eastAsia="zh-CN"/>
        </w:rPr>
      </w:pPr>
      <w:r>
        <w:rPr>
          <w:lang w:eastAsia="zh-CN"/>
        </w:rPr>
        <w:t>MOD</w:t>
      </w:r>
      <w:r>
        <w:rPr>
          <w:lang w:eastAsia="zh-CN"/>
        </w:rPr>
        <w:tab/>
        <w:t>IAP/44A22A1/1</w:t>
      </w:r>
      <w:r>
        <w:rPr>
          <w:vanish/>
          <w:color w:val="7F7F7F" w:themeColor="text1" w:themeTint="80"/>
          <w:vertAlign w:val="superscript"/>
          <w:lang w:eastAsia="zh-CN"/>
        </w:rPr>
        <w:t>#1983</w:t>
      </w:r>
    </w:p>
    <w:p w14:paraId="03F16096" w14:textId="77777777" w:rsidR="006F0735" w:rsidRPr="005D728E" w:rsidRDefault="006F0735" w:rsidP="005B426C">
      <w:pPr>
        <w:rPr>
          <w:lang w:eastAsia="zh-CN"/>
        </w:rPr>
      </w:pPr>
      <w:r w:rsidRPr="005D728E">
        <w:rPr>
          <w:rStyle w:val="Artdef"/>
          <w:lang w:val="en-US" w:eastAsia="zh-CN"/>
        </w:rPr>
        <w:t>11.44C</w:t>
      </w:r>
      <w:r w:rsidRPr="005D728E">
        <w:rPr>
          <w:szCs w:val="24"/>
          <w:lang w:eastAsia="zh-CN"/>
        </w:rPr>
        <w:tab/>
      </w:r>
      <w:r w:rsidRPr="005D728E">
        <w:rPr>
          <w:szCs w:val="24"/>
          <w:lang w:eastAsia="zh-CN"/>
        </w:rPr>
        <w:tab/>
      </w:r>
      <w:r w:rsidRPr="005D728E">
        <w:rPr>
          <w:rFonts w:hint="eastAsia"/>
          <w:lang w:eastAsia="zh-CN"/>
        </w:rPr>
        <w:t>当一个具有发射或接收频率指配能力的非静止空间电台被部署并保留在非对地静止卫星网络或系统中的</w:t>
      </w:r>
      <w:r w:rsidRPr="005D728E">
        <w:rPr>
          <w:lang w:eastAsia="zh-CN"/>
        </w:rPr>
        <w:t>一个</w:t>
      </w:r>
      <w:r w:rsidRPr="005D728E">
        <w:rPr>
          <w:rFonts w:hint="eastAsia"/>
          <w:lang w:eastAsia="zh-CN"/>
        </w:rPr>
        <w:t>已通知轨道平面</w:t>
      </w:r>
      <w:ins w:id="11" w:author="USA" w:date="2022-10-17T12:40:00Z">
        <w:r w:rsidRPr="005D728E">
          <w:rPr>
            <w:rFonts w:eastAsia="Batang"/>
            <w:szCs w:val="24"/>
            <w:vertAlign w:val="superscript"/>
            <w:lang w:eastAsia="zh-CN"/>
            <w:rPrChange w:id="12" w:author="USA" w:date="2022-10-17T12:40:00Z">
              <w:rPr>
                <w:rFonts w:eastAsia="Batang"/>
              </w:rPr>
            </w:rPrChange>
          </w:rPr>
          <w:t>MOD</w:t>
        </w:r>
      </w:ins>
      <w:ins w:id="13" w:author="ITU" w:date="2023-03-17T11:45:00Z">
        <w:r w:rsidRPr="005D728E">
          <w:rPr>
            <w:rFonts w:eastAsia="Batang"/>
            <w:szCs w:val="24"/>
            <w:vertAlign w:val="superscript"/>
            <w:lang w:eastAsia="zh-CN"/>
          </w:rPr>
          <w:t xml:space="preserve"> </w:t>
        </w:r>
      </w:ins>
      <w:r w:rsidRPr="005D728E">
        <w:rPr>
          <w:rStyle w:val="FootnoteReference"/>
          <w:lang w:eastAsia="zh-CN"/>
        </w:rPr>
        <w:t>27</w:t>
      </w:r>
      <w:r w:rsidRPr="005D728E">
        <w:rPr>
          <w:rFonts w:hint="eastAsia"/>
          <w:lang w:eastAsia="zh-CN"/>
        </w:rPr>
        <w:t>并连续保持</w:t>
      </w:r>
      <w:r w:rsidRPr="005D728E">
        <w:rPr>
          <w:lang w:eastAsia="zh-CN"/>
        </w:rPr>
        <w:t>90</w:t>
      </w:r>
      <w:r w:rsidRPr="005D728E">
        <w:rPr>
          <w:rFonts w:hint="eastAsia"/>
          <w:lang w:val="en-US" w:eastAsia="zh-CN"/>
        </w:rPr>
        <w:t>天时，</w:t>
      </w:r>
      <w:r w:rsidRPr="005D728E">
        <w:rPr>
          <w:rFonts w:hint="eastAsia"/>
          <w:lang w:eastAsia="zh-CN"/>
        </w:rPr>
        <w:t>卫星固定业务、卫星移动业务或卫星广播业务的一非对地静止卫星轨道网络或系统内空间电台的频率指配均须视为已投入使用，</w:t>
      </w:r>
      <w:r w:rsidRPr="005D728E">
        <w:rPr>
          <w:lang w:eastAsia="zh-CN"/>
        </w:rPr>
        <w:t>无论</w:t>
      </w:r>
      <w:r w:rsidRPr="005D728E">
        <w:rPr>
          <w:rFonts w:hint="eastAsia"/>
          <w:lang w:eastAsia="zh-CN"/>
        </w:rPr>
        <w:t>网络或系统中每轨道平</w:t>
      </w:r>
      <w:r w:rsidRPr="005D728E">
        <w:rPr>
          <w:lang w:eastAsia="zh-CN"/>
        </w:rPr>
        <w:t>面</w:t>
      </w:r>
      <w:r w:rsidRPr="005D728E">
        <w:rPr>
          <w:rFonts w:hint="eastAsia"/>
          <w:lang w:eastAsia="zh-CN"/>
        </w:rPr>
        <w:t>上的已</w:t>
      </w:r>
      <w:r w:rsidRPr="005D728E">
        <w:rPr>
          <w:lang w:eastAsia="zh-CN"/>
        </w:rPr>
        <w:t>通知轨道</w:t>
      </w:r>
      <w:r w:rsidRPr="005D728E">
        <w:rPr>
          <w:rFonts w:hint="eastAsia"/>
          <w:lang w:eastAsia="zh-CN"/>
        </w:rPr>
        <w:t>平</w:t>
      </w:r>
      <w:r w:rsidRPr="005D728E">
        <w:rPr>
          <w:lang w:eastAsia="zh-CN"/>
        </w:rPr>
        <w:t>面</w:t>
      </w:r>
      <w:r w:rsidRPr="005D728E">
        <w:rPr>
          <w:rFonts w:hint="eastAsia"/>
          <w:lang w:eastAsia="zh-CN"/>
        </w:rPr>
        <w:t>数量和卫星数量是多少。通知主管部门须在自</w:t>
      </w:r>
      <w:r w:rsidRPr="005D728E">
        <w:rPr>
          <w:lang w:eastAsia="zh-CN"/>
        </w:rPr>
        <w:t>90</w:t>
      </w:r>
      <w:r w:rsidRPr="005D728E">
        <w:rPr>
          <w:rFonts w:hint="eastAsia"/>
          <w:lang w:val="en-US" w:eastAsia="zh-CN"/>
        </w:rPr>
        <w:t>天</w:t>
      </w:r>
      <w:r w:rsidRPr="005D728E">
        <w:rPr>
          <w:lang w:val="en-US" w:eastAsia="zh-CN"/>
        </w:rPr>
        <w:t>期限</w:t>
      </w:r>
      <w:r w:rsidRPr="005D728E">
        <w:rPr>
          <w:position w:val="6"/>
          <w:sz w:val="18"/>
          <w:szCs w:val="18"/>
          <w:lang w:eastAsia="zh-CN"/>
        </w:rPr>
        <w:t>25</w:t>
      </w:r>
      <w:r w:rsidRPr="005D728E">
        <w:rPr>
          <w:vertAlign w:val="superscript"/>
          <w:lang w:eastAsia="zh-CN"/>
        </w:rPr>
        <w:t xml:space="preserve">, </w:t>
      </w:r>
      <w:r w:rsidRPr="005D728E">
        <w:rPr>
          <w:rStyle w:val="FootnoteReference"/>
          <w:lang w:eastAsia="zh-CN"/>
        </w:rPr>
        <w:t>28</w:t>
      </w:r>
      <w:r w:rsidRPr="005D728E">
        <w:rPr>
          <w:vertAlign w:val="superscript"/>
          <w:lang w:eastAsia="zh-CN"/>
        </w:rPr>
        <w:t xml:space="preserve">, </w:t>
      </w:r>
      <w:r w:rsidRPr="005D728E">
        <w:rPr>
          <w:rStyle w:val="FootnoteReference"/>
          <w:lang w:eastAsia="zh-CN"/>
        </w:rPr>
        <w:t>29</w:t>
      </w:r>
      <w:r w:rsidRPr="005D728E">
        <w:rPr>
          <w:rFonts w:hint="eastAsia"/>
          <w:lang w:eastAsia="zh-CN"/>
        </w:rPr>
        <w:t>结束之日起的</w:t>
      </w:r>
      <w:r w:rsidRPr="005D728E">
        <w:rPr>
          <w:lang w:eastAsia="zh-CN"/>
        </w:rPr>
        <w:t>30</w:t>
      </w:r>
      <w:r w:rsidRPr="005D728E">
        <w:rPr>
          <w:rFonts w:hint="eastAsia"/>
          <w:lang w:eastAsia="zh-CN"/>
        </w:rPr>
        <w:t>天内，将此情况通报无线电通信局。无线电通信局须在收到根据此款提交的资料后，尽快在国际电联网站上提供该资料并随后在</w:t>
      </w:r>
      <w:r w:rsidRPr="005D728E">
        <w:rPr>
          <w:lang w:eastAsia="zh-CN"/>
        </w:rPr>
        <w:t>BR IFIC</w:t>
      </w:r>
      <w:r w:rsidRPr="005D728E">
        <w:rPr>
          <w:rFonts w:hint="eastAsia"/>
          <w:lang w:eastAsia="zh-CN"/>
        </w:rPr>
        <w:t>中公布。</w:t>
      </w:r>
      <w:r w:rsidRPr="005D728E">
        <w:rPr>
          <w:rFonts w:hint="eastAsia"/>
          <w:sz w:val="16"/>
          <w:szCs w:val="16"/>
          <w:lang w:eastAsia="zh-CN"/>
        </w:rPr>
        <w:t>（</w:t>
      </w:r>
      <w:r w:rsidRPr="005D728E">
        <w:rPr>
          <w:sz w:val="16"/>
          <w:szCs w:val="16"/>
          <w:lang w:eastAsia="zh-CN"/>
        </w:rPr>
        <w:t>WRC</w:t>
      </w:r>
      <w:r w:rsidRPr="005D728E">
        <w:rPr>
          <w:sz w:val="16"/>
          <w:szCs w:val="16"/>
          <w:lang w:eastAsia="zh-CN"/>
        </w:rPr>
        <w:noBreakHyphen/>
      </w:r>
      <w:del w:id="14" w:author="USA" w:date="2022-10-17T12:41:00Z">
        <w:r w:rsidRPr="005D728E" w:rsidDel="000D0A72">
          <w:rPr>
            <w:sz w:val="16"/>
            <w:szCs w:val="16"/>
            <w:lang w:eastAsia="zh-CN"/>
            <w:rPrChange w:id="15" w:author="AI7A" w:date="2022-09-15T10:32:00Z">
              <w:rPr>
                <w:sz w:val="16"/>
                <w:szCs w:val="16"/>
                <w:highlight w:val="darkGray"/>
              </w:rPr>
            </w:rPrChange>
          </w:rPr>
          <w:delText>19</w:delText>
        </w:r>
      </w:del>
      <w:ins w:id="16" w:author="USA" w:date="2022-10-17T12:42:00Z">
        <w:r w:rsidRPr="005D728E">
          <w:rPr>
            <w:sz w:val="16"/>
            <w:szCs w:val="16"/>
            <w:lang w:eastAsia="zh-CN"/>
          </w:rPr>
          <w:t>23</w:t>
        </w:r>
      </w:ins>
      <w:r w:rsidRPr="005D728E">
        <w:rPr>
          <w:rFonts w:hint="eastAsia"/>
          <w:sz w:val="16"/>
          <w:szCs w:val="16"/>
          <w:lang w:eastAsia="zh-CN"/>
        </w:rPr>
        <w:t>）</w:t>
      </w:r>
    </w:p>
    <w:p w14:paraId="5E12F9E3" w14:textId="3CC3156D" w:rsidR="00C00D1E" w:rsidRDefault="006F0735">
      <w:pPr>
        <w:pStyle w:val="Reasons"/>
        <w:rPr>
          <w:lang w:eastAsia="zh-CN"/>
        </w:rPr>
      </w:pPr>
      <w:r>
        <w:rPr>
          <w:b/>
          <w:lang w:eastAsia="zh-CN"/>
        </w:rPr>
        <w:t>理由：</w:t>
      </w:r>
      <w:r>
        <w:rPr>
          <w:lang w:eastAsia="zh-CN"/>
        </w:rPr>
        <w:tab/>
      </w:r>
      <w:r w:rsidR="00810085">
        <w:rPr>
          <w:rStyle w:val="ui-provider"/>
          <w:lang w:eastAsia="zh-CN"/>
        </w:rPr>
        <w:t>对于为满足《无线电规则》第</w:t>
      </w:r>
      <w:r w:rsidR="00810085">
        <w:rPr>
          <w:rStyle w:val="Strong"/>
          <w:lang w:eastAsia="zh-CN"/>
        </w:rPr>
        <w:t>11.44</w:t>
      </w:r>
      <w:r w:rsidR="00810085">
        <w:rPr>
          <w:rStyle w:val="Strong"/>
          <w:rFonts w:hint="eastAsia"/>
          <w:lang w:eastAsia="zh-CN"/>
        </w:rPr>
        <w:t>C</w:t>
      </w:r>
      <w:r w:rsidR="00810085">
        <w:rPr>
          <w:rStyle w:val="ui-provider"/>
          <w:lang w:eastAsia="zh-CN"/>
        </w:rPr>
        <w:t>款中有关</w:t>
      </w:r>
      <w:r w:rsidR="00810085">
        <w:rPr>
          <w:rStyle w:val="ui-provider"/>
          <w:lang w:eastAsia="zh-CN"/>
        </w:rPr>
        <w:t>FSS</w:t>
      </w:r>
      <w:r w:rsidR="00810085">
        <w:rPr>
          <w:rStyle w:val="ui-provider"/>
          <w:lang w:eastAsia="zh-CN"/>
        </w:rPr>
        <w:t>、</w:t>
      </w:r>
      <w:r w:rsidR="00810085">
        <w:rPr>
          <w:rStyle w:val="ui-provider"/>
          <w:lang w:eastAsia="zh-CN"/>
        </w:rPr>
        <w:t>BSS</w:t>
      </w:r>
      <w:r w:rsidR="00810085">
        <w:rPr>
          <w:rStyle w:val="ui-provider"/>
          <w:lang w:eastAsia="zh-CN"/>
        </w:rPr>
        <w:t>和</w:t>
      </w:r>
      <w:r w:rsidR="00810085">
        <w:rPr>
          <w:rStyle w:val="ui-provider"/>
          <w:lang w:eastAsia="zh-CN"/>
        </w:rPr>
        <w:t>MSS non-GSO</w:t>
      </w:r>
      <w:r w:rsidR="00810085">
        <w:rPr>
          <w:rStyle w:val="ui-provider"/>
          <w:lang w:eastAsia="zh-CN"/>
        </w:rPr>
        <w:t>系统的</w:t>
      </w:r>
      <w:r w:rsidR="00810085">
        <w:rPr>
          <w:rStyle w:val="ui-provider"/>
          <w:lang w:eastAsia="zh-CN"/>
        </w:rPr>
        <w:t>BIU</w:t>
      </w:r>
      <w:r w:rsidR="00810085">
        <w:rPr>
          <w:rStyle w:val="ui-provider"/>
          <w:lang w:eastAsia="zh-CN"/>
        </w:rPr>
        <w:t>要求而部署的空间电台，应允许某些通知的轨道特性与实际值之间存在差异，需要对此条款进行修</w:t>
      </w:r>
      <w:r w:rsidR="00810085">
        <w:rPr>
          <w:rStyle w:val="ui-provider"/>
          <w:rFonts w:ascii="SimSun" w:hAnsi="SimSun" w:cs="SimSun" w:hint="eastAsia"/>
          <w:lang w:eastAsia="zh-CN"/>
        </w:rPr>
        <w:t>改。</w:t>
      </w:r>
    </w:p>
    <w:p w14:paraId="1909576D" w14:textId="77777777" w:rsidR="00C00D1E" w:rsidRDefault="006F0735">
      <w:pPr>
        <w:pStyle w:val="Proposal"/>
        <w:rPr>
          <w:lang w:eastAsia="zh-CN"/>
        </w:rPr>
      </w:pPr>
      <w:r>
        <w:rPr>
          <w:lang w:eastAsia="zh-CN"/>
        </w:rPr>
        <w:t>MOD</w:t>
      </w:r>
      <w:r>
        <w:rPr>
          <w:lang w:eastAsia="zh-CN"/>
        </w:rPr>
        <w:tab/>
        <w:t>IAP/44A22A1/2</w:t>
      </w:r>
      <w:r>
        <w:rPr>
          <w:vanish/>
          <w:color w:val="7F7F7F" w:themeColor="text1" w:themeTint="80"/>
          <w:vertAlign w:val="superscript"/>
          <w:lang w:eastAsia="zh-CN"/>
        </w:rPr>
        <w:t>#1984</w:t>
      </w:r>
    </w:p>
    <w:p w14:paraId="166BC1E6" w14:textId="77777777" w:rsidR="006F0735" w:rsidRPr="00CC7CAF" w:rsidRDefault="006F0735" w:rsidP="005B426C">
      <w:pPr>
        <w:rPr>
          <w:rFonts w:eastAsia="Times New Roman"/>
          <w:lang w:eastAsia="zh-CN"/>
        </w:rPr>
      </w:pPr>
      <w:r w:rsidRPr="005D728E">
        <w:rPr>
          <w:rStyle w:val="Artdef"/>
          <w:szCs w:val="24"/>
          <w:lang w:eastAsia="zh-CN"/>
        </w:rPr>
        <w:t>11.44D</w:t>
      </w:r>
      <w:r w:rsidRPr="005D728E">
        <w:rPr>
          <w:szCs w:val="24"/>
          <w:lang w:eastAsia="zh-CN"/>
        </w:rPr>
        <w:tab/>
      </w:r>
      <w:r w:rsidRPr="005D728E">
        <w:rPr>
          <w:szCs w:val="24"/>
          <w:lang w:eastAsia="zh-CN"/>
        </w:rPr>
        <w:tab/>
      </w:r>
      <w:r w:rsidRPr="005D728E">
        <w:rPr>
          <w:rFonts w:hint="eastAsia"/>
          <w:lang w:eastAsia="zh-CN"/>
        </w:rPr>
        <w:t>以地球为“参照物”的非对地静止卫星轨道网络或系统内的空间电台的频率指配（并非应适用第</w:t>
      </w:r>
      <w:r w:rsidRPr="005D728E">
        <w:rPr>
          <w:b/>
          <w:bCs/>
          <w:lang w:eastAsia="zh-CN"/>
        </w:rPr>
        <w:t>11.44C</w:t>
      </w:r>
      <w:r w:rsidRPr="005D728E">
        <w:rPr>
          <w:rFonts w:hint="eastAsia"/>
          <w:lang w:eastAsia="zh-CN"/>
        </w:rPr>
        <w:t>款的频率指配），在一个具有发射或接收该频率指配能力的非对地静止卫星空间电台部署在非对地静止卫星网络或系统其中</w:t>
      </w:r>
      <w:r w:rsidRPr="005D728E">
        <w:rPr>
          <w:lang w:eastAsia="zh-CN"/>
        </w:rPr>
        <w:t>一个</w:t>
      </w:r>
      <w:r w:rsidRPr="005D728E">
        <w:rPr>
          <w:rFonts w:hint="eastAsia"/>
          <w:lang w:eastAsia="zh-CN"/>
        </w:rPr>
        <w:t>通知轨道平面</w:t>
      </w:r>
      <w:ins w:id="17" w:author="USA" w:date="2022-10-17T12:40:00Z">
        <w:r w:rsidRPr="005D728E">
          <w:rPr>
            <w:rFonts w:eastAsia="Batang"/>
            <w:szCs w:val="24"/>
            <w:vertAlign w:val="superscript"/>
            <w:lang w:eastAsia="zh-CN"/>
            <w:rPrChange w:id="18" w:author="USA" w:date="2022-10-17T12:40:00Z">
              <w:rPr>
                <w:rFonts w:eastAsia="Batang"/>
              </w:rPr>
            </w:rPrChange>
          </w:rPr>
          <w:t>MOD</w:t>
        </w:r>
      </w:ins>
      <w:ins w:id="19" w:author="ITU" w:date="2023-03-17T11:45:00Z">
        <w:r w:rsidRPr="005D728E">
          <w:rPr>
            <w:rFonts w:eastAsia="Batang"/>
            <w:szCs w:val="24"/>
            <w:vertAlign w:val="superscript"/>
            <w:lang w:eastAsia="zh-CN"/>
          </w:rPr>
          <w:t xml:space="preserve"> </w:t>
        </w:r>
      </w:ins>
      <w:r w:rsidRPr="005D728E">
        <w:rPr>
          <w:rStyle w:val="FootnoteReference"/>
          <w:lang w:eastAsia="zh-CN"/>
        </w:rPr>
        <w:t>27</w:t>
      </w:r>
      <w:r w:rsidRPr="005D728E">
        <w:rPr>
          <w:lang w:eastAsia="zh-CN"/>
        </w:rPr>
        <w:t>的情况下</w:t>
      </w:r>
      <w:r w:rsidRPr="005D728E">
        <w:rPr>
          <w:rFonts w:hint="eastAsia"/>
          <w:lang w:val="en-US" w:eastAsia="zh-CN"/>
        </w:rPr>
        <w:t>，</w:t>
      </w:r>
      <w:r w:rsidRPr="005D728E">
        <w:rPr>
          <w:rFonts w:hint="eastAsia"/>
          <w:lang w:eastAsia="zh-CN"/>
        </w:rPr>
        <w:t>则须视为已投入使用。通知主管部门须在第</w:t>
      </w:r>
      <w:r w:rsidRPr="005D728E">
        <w:rPr>
          <w:b/>
          <w:bCs/>
          <w:lang w:eastAsia="zh-CN"/>
        </w:rPr>
        <w:t>11.44</w:t>
      </w:r>
      <w:r w:rsidRPr="005D728E">
        <w:rPr>
          <w:rFonts w:hint="eastAsia"/>
          <w:lang w:eastAsia="zh-CN"/>
        </w:rPr>
        <w:t>款</w:t>
      </w:r>
      <w:r w:rsidRPr="005D728E">
        <w:rPr>
          <w:szCs w:val="24"/>
          <w:vertAlign w:val="superscript"/>
          <w:lang w:eastAsia="zh-CN"/>
        </w:rPr>
        <w:t>25, 29</w:t>
      </w:r>
      <w:r w:rsidRPr="005D728E">
        <w:rPr>
          <w:rFonts w:hint="eastAsia"/>
          <w:lang w:eastAsia="zh-CN"/>
        </w:rPr>
        <w:t>所述期限结束之日起的</w:t>
      </w:r>
      <w:r w:rsidRPr="005D728E">
        <w:rPr>
          <w:lang w:eastAsia="zh-CN"/>
        </w:rPr>
        <w:t>30</w:t>
      </w:r>
      <w:r w:rsidRPr="005D728E">
        <w:rPr>
          <w:rFonts w:hint="eastAsia"/>
          <w:lang w:eastAsia="zh-CN"/>
        </w:rPr>
        <w:t>天内，将此情况尽快通报无线电通信局。无线电通信局在收到该款规定的资料后，须尽快在国际电联网站上提供该资料并随后在</w:t>
      </w:r>
      <w:r w:rsidRPr="005D728E">
        <w:rPr>
          <w:lang w:eastAsia="zh-CN"/>
        </w:rPr>
        <w:t>BR IFIC</w:t>
      </w:r>
      <w:r w:rsidRPr="005D728E">
        <w:rPr>
          <w:rFonts w:hint="eastAsia"/>
          <w:lang w:eastAsia="zh-CN"/>
        </w:rPr>
        <w:t>中公布。</w:t>
      </w:r>
      <w:r w:rsidRPr="005D728E">
        <w:rPr>
          <w:rFonts w:hint="eastAsia"/>
          <w:sz w:val="16"/>
          <w:szCs w:val="16"/>
          <w:lang w:eastAsia="zh-CN"/>
        </w:rPr>
        <w:t>（</w:t>
      </w:r>
      <w:r w:rsidRPr="005D728E">
        <w:rPr>
          <w:sz w:val="16"/>
          <w:szCs w:val="16"/>
          <w:lang w:eastAsia="zh-CN"/>
        </w:rPr>
        <w:t>WRC</w:t>
      </w:r>
      <w:r w:rsidRPr="005D728E">
        <w:rPr>
          <w:sz w:val="16"/>
          <w:szCs w:val="16"/>
          <w:lang w:eastAsia="zh-CN"/>
        </w:rPr>
        <w:noBreakHyphen/>
      </w:r>
      <w:del w:id="20" w:author="USA" w:date="2022-10-17T12:41:00Z">
        <w:r w:rsidRPr="005D728E" w:rsidDel="000D0A72">
          <w:rPr>
            <w:sz w:val="16"/>
            <w:szCs w:val="16"/>
            <w:lang w:eastAsia="zh-CN"/>
            <w:rPrChange w:id="21" w:author="AI7A" w:date="2022-09-15T10:32:00Z">
              <w:rPr>
                <w:sz w:val="16"/>
                <w:szCs w:val="16"/>
                <w:highlight w:val="darkGray"/>
              </w:rPr>
            </w:rPrChange>
          </w:rPr>
          <w:delText>19</w:delText>
        </w:r>
      </w:del>
      <w:ins w:id="22" w:author="USA" w:date="2022-10-17T12:42:00Z">
        <w:r w:rsidRPr="005D728E">
          <w:rPr>
            <w:sz w:val="16"/>
            <w:szCs w:val="16"/>
            <w:lang w:eastAsia="zh-CN"/>
          </w:rPr>
          <w:t>23</w:t>
        </w:r>
      </w:ins>
      <w:r w:rsidRPr="005D728E">
        <w:rPr>
          <w:rFonts w:hint="eastAsia"/>
          <w:sz w:val="16"/>
          <w:szCs w:val="16"/>
          <w:lang w:eastAsia="zh-CN"/>
        </w:rPr>
        <w:t>）</w:t>
      </w:r>
    </w:p>
    <w:p w14:paraId="3EFA4B1A" w14:textId="192AFEA4" w:rsidR="00C00D1E" w:rsidRDefault="006F0735">
      <w:pPr>
        <w:pStyle w:val="Reasons"/>
        <w:rPr>
          <w:lang w:eastAsia="zh-CN"/>
        </w:rPr>
      </w:pPr>
      <w:r>
        <w:rPr>
          <w:b/>
          <w:lang w:eastAsia="zh-CN"/>
        </w:rPr>
        <w:t>理由：</w:t>
      </w:r>
      <w:r>
        <w:rPr>
          <w:lang w:eastAsia="zh-CN"/>
        </w:rPr>
        <w:tab/>
      </w:r>
      <w:r w:rsidR="00CD6F45" w:rsidRPr="00CD6F45">
        <w:rPr>
          <w:rFonts w:hint="eastAsia"/>
          <w:lang w:eastAsia="zh-CN"/>
        </w:rPr>
        <w:t>修改《无线电规则》第</w:t>
      </w:r>
      <w:r w:rsidR="00CD6F45" w:rsidRPr="00CD6F45">
        <w:rPr>
          <w:rFonts w:hint="eastAsia"/>
          <w:b/>
          <w:bCs/>
          <w:lang w:eastAsia="zh-CN"/>
        </w:rPr>
        <w:t>11.44C</w:t>
      </w:r>
      <w:r w:rsidR="00CD6F45" w:rsidRPr="00CD6F45">
        <w:rPr>
          <w:rFonts w:hint="eastAsia"/>
          <w:lang w:eastAsia="zh-CN"/>
        </w:rPr>
        <w:t>和</w:t>
      </w:r>
      <w:r w:rsidR="00CD6F45" w:rsidRPr="00CD6F45">
        <w:rPr>
          <w:rFonts w:hint="eastAsia"/>
          <w:b/>
          <w:bCs/>
          <w:lang w:eastAsia="zh-CN"/>
        </w:rPr>
        <w:t>11.44C.1</w:t>
      </w:r>
      <w:r w:rsidR="00CD6F45" w:rsidRPr="00CD6F45">
        <w:rPr>
          <w:rFonts w:hint="eastAsia"/>
          <w:lang w:eastAsia="zh-CN"/>
        </w:rPr>
        <w:t>款的结果。</w:t>
      </w:r>
    </w:p>
    <w:p w14:paraId="23200747" w14:textId="77777777" w:rsidR="00C00D1E" w:rsidRDefault="006F0735">
      <w:pPr>
        <w:pStyle w:val="Proposal"/>
        <w:rPr>
          <w:lang w:eastAsia="zh-CN"/>
        </w:rPr>
      </w:pPr>
      <w:r>
        <w:rPr>
          <w:lang w:eastAsia="zh-CN"/>
        </w:rPr>
        <w:t>MOD</w:t>
      </w:r>
      <w:r>
        <w:rPr>
          <w:lang w:eastAsia="zh-CN"/>
        </w:rPr>
        <w:tab/>
        <w:t>IAP/44A22A1/3</w:t>
      </w:r>
      <w:r>
        <w:rPr>
          <w:vanish/>
          <w:color w:val="7F7F7F" w:themeColor="text1" w:themeTint="80"/>
          <w:vertAlign w:val="superscript"/>
          <w:lang w:eastAsia="zh-CN"/>
        </w:rPr>
        <w:t>#1985</w:t>
      </w:r>
    </w:p>
    <w:p w14:paraId="1EC3F8AD" w14:textId="77777777" w:rsidR="006F0735" w:rsidRPr="00BA49F3" w:rsidRDefault="006F0735" w:rsidP="005B426C">
      <w:pPr>
        <w:keepNext/>
        <w:rPr>
          <w:lang w:eastAsia="zh-CN"/>
        </w:rPr>
      </w:pPr>
      <w:r w:rsidRPr="00BA49F3">
        <w:rPr>
          <w:lang w:eastAsia="zh-CN"/>
        </w:rPr>
        <w:t>_______________</w:t>
      </w:r>
    </w:p>
    <w:p w14:paraId="2B7BC97D" w14:textId="44FA0830" w:rsidR="00CD6F45" w:rsidRPr="00CD6F45" w:rsidRDefault="006F0735" w:rsidP="00CD6F45">
      <w:pPr>
        <w:pStyle w:val="FootnoteText"/>
        <w:rPr>
          <w:sz w:val="16"/>
          <w:szCs w:val="16"/>
          <w:lang w:eastAsia="zh-CN"/>
        </w:rPr>
      </w:pPr>
      <w:r w:rsidRPr="00BA49F3">
        <w:rPr>
          <w:rStyle w:val="FootnoteReference"/>
          <w:lang w:eastAsia="zh-CN"/>
        </w:rPr>
        <w:t xml:space="preserve">27 </w:t>
      </w:r>
      <w:r w:rsidRPr="00BA49F3">
        <w:rPr>
          <w:lang w:eastAsia="zh-CN"/>
        </w:rPr>
        <w:tab/>
      </w:r>
      <w:r w:rsidRPr="00BA49F3">
        <w:rPr>
          <w:rStyle w:val="Artdef"/>
          <w:lang w:eastAsia="zh-CN"/>
        </w:rPr>
        <w:t>11.44C.1</w:t>
      </w:r>
      <w:r>
        <w:rPr>
          <w:rFonts w:hint="eastAsia"/>
          <w:bCs/>
          <w:lang w:eastAsia="zh-CN"/>
        </w:rPr>
        <w:t>和</w:t>
      </w:r>
      <w:r w:rsidRPr="00BA49F3">
        <w:rPr>
          <w:b/>
          <w:lang w:eastAsia="zh-CN"/>
        </w:rPr>
        <w:t>11.44D.1</w:t>
      </w:r>
      <w:r w:rsidRPr="00BA49F3">
        <w:rPr>
          <w:lang w:eastAsia="zh-CN"/>
        </w:rPr>
        <w:tab/>
      </w:r>
      <w:r w:rsidRPr="00C54789">
        <w:rPr>
          <w:rFonts w:hint="eastAsia"/>
          <w:lang w:eastAsia="zh-CN"/>
        </w:rPr>
        <w:t>就第</w:t>
      </w:r>
      <w:r w:rsidRPr="00C54789">
        <w:rPr>
          <w:rFonts w:hint="eastAsia"/>
          <w:b/>
          <w:bCs/>
          <w:lang w:eastAsia="zh-CN"/>
        </w:rPr>
        <w:t>11.44C</w:t>
      </w:r>
      <w:r w:rsidRPr="00C54789">
        <w:rPr>
          <w:rFonts w:hint="eastAsia"/>
          <w:lang w:eastAsia="zh-CN"/>
        </w:rPr>
        <w:t>或</w:t>
      </w:r>
      <w:r w:rsidRPr="00C54789">
        <w:rPr>
          <w:rFonts w:hint="eastAsia"/>
          <w:b/>
          <w:bCs/>
          <w:lang w:eastAsia="zh-CN"/>
        </w:rPr>
        <w:t>11.44D</w:t>
      </w:r>
      <w:r w:rsidRPr="00C54789">
        <w:rPr>
          <w:rFonts w:hint="eastAsia"/>
          <w:lang w:eastAsia="zh-CN"/>
        </w:rPr>
        <w:t>款而言，“已通知的轨道平面”一词系指在向无线电通信局提供的非对地静止卫星系统频率指配的最新通知资料中该系统的轨道平面，对应于附录</w:t>
      </w:r>
      <w:r w:rsidRPr="00E82C7C">
        <w:rPr>
          <w:b/>
          <w:bCs/>
          <w:lang w:eastAsia="zh-CN"/>
          <w:rPrChange w:id="23" w:author="Zhou, Ting" w:date="2022-12-06T15:25:00Z">
            <w:rPr>
              <w:lang w:eastAsia="zh-CN"/>
            </w:rPr>
          </w:rPrChange>
        </w:rPr>
        <w:t>4</w:t>
      </w:r>
      <w:r w:rsidRPr="00C54789">
        <w:rPr>
          <w:rFonts w:hint="eastAsia"/>
          <w:lang w:eastAsia="zh-CN"/>
        </w:rPr>
        <w:t>附件</w:t>
      </w:r>
      <w:r w:rsidRPr="00C54789">
        <w:rPr>
          <w:rFonts w:hint="eastAsia"/>
          <w:lang w:eastAsia="zh-CN"/>
        </w:rPr>
        <w:t>2</w:t>
      </w:r>
      <w:r w:rsidRPr="00C54789">
        <w:rPr>
          <w:rFonts w:hint="eastAsia"/>
          <w:lang w:eastAsia="zh-CN"/>
        </w:rPr>
        <w:t>表</w:t>
      </w:r>
      <w:r w:rsidRPr="00C54789">
        <w:rPr>
          <w:rFonts w:hint="eastAsia"/>
          <w:lang w:eastAsia="zh-CN"/>
        </w:rPr>
        <w:t>A</w:t>
      </w:r>
      <w:r w:rsidRPr="00C54789">
        <w:rPr>
          <w:rFonts w:hint="eastAsia"/>
          <w:lang w:eastAsia="zh-CN"/>
        </w:rPr>
        <w:t>中第</w:t>
      </w:r>
      <w:r w:rsidRPr="00C54789">
        <w:rPr>
          <w:rFonts w:hint="eastAsia"/>
          <w:lang w:eastAsia="zh-CN"/>
        </w:rPr>
        <w:t>A.4.b.4.a</w:t>
      </w:r>
      <w:r w:rsidRPr="00C54789">
        <w:rPr>
          <w:rFonts w:hint="eastAsia"/>
          <w:lang w:eastAsia="zh-CN"/>
        </w:rPr>
        <w:t>、</w:t>
      </w:r>
      <w:r w:rsidRPr="00C54789">
        <w:rPr>
          <w:rFonts w:hint="eastAsia"/>
          <w:lang w:eastAsia="zh-CN"/>
        </w:rPr>
        <w:t>A.4.b.4.d</w:t>
      </w:r>
      <w:r w:rsidRPr="00C54789">
        <w:rPr>
          <w:rFonts w:hint="eastAsia"/>
          <w:lang w:eastAsia="zh-CN"/>
        </w:rPr>
        <w:t>、</w:t>
      </w:r>
      <w:r w:rsidRPr="00C54789">
        <w:rPr>
          <w:rFonts w:hint="eastAsia"/>
          <w:lang w:eastAsia="zh-CN"/>
        </w:rPr>
        <w:t>A.4.b.4.e</w:t>
      </w:r>
      <w:r w:rsidRPr="00C54789">
        <w:rPr>
          <w:rFonts w:hint="eastAsia"/>
          <w:lang w:eastAsia="zh-CN"/>
        </w:rPr>
        <w:t>项以及</w:t>
      </w:r>
      <w:del w:id="24" w:author="Author" w:date="2022-12-01T12:16:00Z">
        <w:r w:rsidRPr="00C54789" w:rsidDel="00D71D95">
          <w:rPr>
            <w:rFonts w:hint="eastAsia"/>
            <w:lang w:eastAsia="zh-CN"/>
          </w:rPr>
          <w:delText>A.4.b.5.c</w:delText>
        </w:r>
      </w:del>
      <w:ins w:id="25" w:author="Author" w:date="2022-12-01T12:16:00Z">
        <w:r w:rsidR="00752928" w:rsidRPr="00BA49F3">
          <w:rPr>
            <w:lang w:eastAsia="zh-CN"/>
          </w:rPr>
          <w:t>A.4.b.4.i</w:t>
        </w:r>
      </w:ins>
      <w:r w:rsidRPr="00C54789">
        <w:rPr>
          <w:rFonts w:hint="eastAsia"/>
          <w:lang w:eastAsia="zh-CN"/>
        </w:rPr>
        <w:t>项（仅对于近地点和远地点高度不同的轨道）。</w:t>
      </w:r>
      <w:bookmarkStart w:id="26" w:name="_Hlk121863808"/>
      <w:ins w:id="27" w:author="Hui, Litao" w:date="2023-11-08T09:45:00Z">
        <w:r w:rsidR="00752928" w:rsidRPr="00CD6F45">
          <w:rPr>
            <w:rFonts w:hint="eastAsia"/>
            <w:lang w:eastAsia="zh-CN"/>
            <w:rPrChange w:id="28" w:author="Hui, Litao" w:date="2023-11-08T09:45:00Z">
              <w:rPr>
                <w:rFonts w:hint="eastAsia"/>
                <w:sz w:val="16"/>
                <w:szCs w:val="16"/>
                <w:lang w:eastAsia="zh-CN"/>
              </w:rPr>
            </w:rPrChange>
          </w:rPr>
          <w:t>就</w:t>
        </w:r>
        <w:r w:rsidR="00752928" w:rsidRPr="002E50AE">
          <w:rPr>
            <w:rFonts w:hint="eastAsia"/>
            <w:lang w:eastAsia="zh-CN"/>
            <w:rPrChange w:id="29" w:author="Hui, Litao" w:date="2023-11-08T09:45:00Z">
              <w:rPr>
                <w:rFonts w:hint="eastAsia"/>
                <w:sz w:val="16"/>
                <w:szCs w:val="16"/>
                <w:lang w:eastAsia="zh-CN"/>
              </w:rPr>
            </w:rPrChange>
          </w:rPr>
          <w:t>第</w:t>
        </w:r>
        <w:r w:rsidR="00752928" w:rsidRPr="002E50AE">
          <w:rPr>
            <w:b/>
            <w:bCs/>
            <w:lang w:eastAsia="zh-CN"/>
            <w:rPrChange w:id="30" w:author="Hui, Litao" w:date="2023-11-08T09:45:00Z">
              <w:rPr>
                <w:sz w:val="16"/>
                <w:szCs w:val="16"/>
                <w:lang w:eastAsia="zh-CN"/>
              </w:rPr>
            </w:rPrChange>
          </w:rPr>
          <w:t>11.44C</w:t>
        </w:r>
        <w:r w:rsidR="00752928" w:rsidRPr="00CD6F45">
          <w:rPr>
            <w:rFonts w:hint="eastAsia"/>
            <w:lang w:eastAsia="zh-CN"/>
            <w:rPrChange w:id="31" w:author="Hui, Litao" w:date="2023-11-08T09:45:00Z">
              <w:rPr>
                <w:rFonts w:hint="eastAsia"/>
                <w:sz w:val="16"/>
                <w:szCs w:val="16"/>
                <w:lang w:eastAsia="zh-CN"/>
              </w:rPr>
            </w:rPrChange>
          </w:rPr>
          <w:t>款而言</w:t>
        </w:r>
        <w:r w:rsidR="00752928">
          <w:rPr>
            <w:rFonts w:hint="eastAsia"/>
            <w:lang w:eastAsia="zh-CN"/>
          </w:rPr>
          <w:t>，</w:t>
        </w:r>
        <w:r w:rsidR="00752928" w:rsidRPr="007807A7">
          <w:rPr>
            <w:rFonts w:hint="eastAsia"/>
            <w:lang w:eastAsia="zh-CN"/>
          </w:rPr>
          <w:t>须适用</w:t>
        </w:r>
      </w:ins>
      <w:ins w:id="32" w:author="Zhou, Ting" w:date="2022-12-06T15:25:00Z">
        <w:r w:rsidR="00752928">
          <w:rPr>
            <w:rFonts w:hint="eastAsia"/>
            <w:lang w:eastAsia="zh-CN"/>
          </w:rPr>
          <w:t>第</w:t>
        </w:r>
      </w:ins>
      <w:ins w:id="33" w:author="Author" w:date="2022-12-01T12:16:00Z">
        <w:r w:rsidR="00752928" w:rsidRPr="007C5D08">
          <w:rPr>
            <w:b/>
            <w:bCs/>
            <w:lang w:eastAsia="zh-CN"/>
            <w:rPrChange w:id="34" w:author="Hui, Litao" w:date="2023-11-08T09:45:00Z">
              <w:rPr>
                <w:b/>
                <w:bCs/>
                <w:lang w:eastAsia="zh-CN"/>
              </w:rPr>
            </w:rPrChange>
          </w:rPr>
          <w:t>[</w:t>
        </w:r>
      </w:ins>
      <w:ins w:id="35" w:author="Hui, Litao" w:date="2023-11-08T09:46:00Z">
        <w:r w:rsidR="00752928" w:rsidRPr="007C5D08">
          <w:rPr>
            <w:b/>
            <w:bCs/>
            <w:lang w:eastAsia="zh-CN"/>
          </w:rPr>
          <w:t>IAP-B7(A)</w:t>
        </w:r>
      </w:ins>
      <w:ins w:id="36" w:author="Author" w:date="2022-12-01T12:16:00Z">
        <w:r w:rsidR="00752928" w:rsidRPr="007C5D08">
          <w:rPr>
            <w:b/>
            <w:bCs/>
            <w:lang w:eastAsia="zh-CN"/>
            <w:rPrChange w:id="37" w:author="Hui, Litao" w:date="2023-11-08T09:45:00Z">
              <w:rPr>
                <w:b/>
                <w:bCs/>
                <w:lang w:eastAsia="zh-CN"/>
              </w:rPr>
            </w:rPrChange>
          </w:rPr>
          <w:t>]</w:t>
        </w:r>
      </w:ins>
      <w:ins w:id="38" w:author="Zhou, Ting" w:date="2022-12-06T15:25:00Z">
        <w:r w:rsidR="00752928" w:rsidRPr="00E82C7C">
          <w:rPr>
            <w:rFonts w:hint="eastAsia"/>
            <w:lang w:eastAsia="zh-CN"/>
            <w:rPrChange w:id="39" w:author="Zhou, Ting" w:date="2022-12-06T15:25:00Z">
              <w:rPr>
                <w:rFonts w:hint="eastAsia"/>
                <w:b/>
                <w:bCs/>
                <w:lang w:eastAsia="zh-CN"/>
              </w:rPr>
            </w:rPrChange>
          </w:rPr>
          <w:t>号</w:t>
        </w:r>
      </w:ins>
      <w:ins w:id="40" w:author="Author" w:date="2022-12-01T09:23:00Z">
        <w:r w:rsidR="00752928">
          <w:rPr>
            <w:rFonts w:hint="eastAsia"/>
            <w:lang w:eastAsia="zh-CN"/>
          </w:rPr>
          <w:t>决议</w:t>
        </w:r>
      </w:ins>
      <w:ins w:id="41" w:author="Zhou, Ting" w:date="2022-12-06T15:26:00Z">
        <w:r w:rsidR="00752928" w:rsidRPr="007C5D08">
          <w:rPr>
            <w:rFonts w:hint="eastAsia"/>
            <w:b/>
            <w:bCs/>
            <w:lang w:eastAsia="zh-CN"/>
          </w:rPr>
          <w:t>（</w:t>
        </w:r>
      </w:ins>
      <w:ins w:id="42" w:author="Author" w:date="2022-12-01T12:16:00Z">
        <w:r w:rsidR="00752928" w:rsidRPr="007C5D08">
          <w:rPr>
            <w:b/>
            <w:bCs/>
            <w:lang w:eastAsia="zh-CN"/>
            <w:rPrChange w:id="43" w:author="Hui, Litao" w:date="2023-11-08T09:45:00Z">
              <w:rPr>
                <w:b/>
                <w:bCs/>
                <w:lang w:eastAsia="zh-CN"/>
              </w:rPr>
            </w:rPrChange>
          </w:rPr>
          <w:t>WRC</w:t>
        </w:r>
        <w:r w:rsidR="00752928" w:rsidRPr="007C5D08">
          <w:rPr>
            <w:b/>
            <w:bCs/>
            <w:lang w:eastAsia="zh-CN"/>
            <w:rPrChange w:id="44" w:author="Hui, Litao" w:date="2023-11-08T09:45:00Z">
              <w:rPr>
                <w:b/>
                <w:bCs/>
                <w:lang w:eastAsia="zh-CN"/>
              </w:rPr>
            </w:rPrChange>
          </w:rPr>
          <w:noBreakHyphen/>
          <w:t>23</w:t>
        </w:r>
      </w:ins>
      <w:ins w:id="45" w:author="Zhou, Ting" w:date="2022-12-06T15:26:00Z">
        <w:r w:rsidR="00752928" w:rsidRPr="007C5D08">
          <w:rPr>
            <w:rFonts w:hint="eastAsia"/>
            <w:b/>
            <w:bCs/>
            <w:lang w:eastAsia="zh-CN"/>
            <w:rPrChange w:id="46" w:author="Hui, Litao" w:date="2023-11-08T09:45:00Z">
              <w:rPr>
                <w:rFonts w:hint="eastAsia"/>
                <w:b/>
                <w:bCs/>
                <w:lang w:eastAsia="zh-CN"/>
              </w:rPr>
            </w:rPrChange>
          </w:rPr>
          <w:t>）</w:t>
        </w:r>
      </w:ins>
      <w:ins w:id="47" w:author="Author" w:date="2022-12-01T09:24:00Z">
        <w:r w:rsidR="00752928" w:rsidRPr="0084302F">
          <w:rPr>
            <w:rFonts w:hint="eastAsia"/>
            <w:lang w:eastAsia="zh-CN"/>
          </w:rPr>
          <w:t>。</w:t>
        </w:r>
      </w:ins>
      <w:bookmarkEnd w:id="26"/>
      <w:r w:rsidR="00752928">
        <w:rPr>
          <w:rFonts w:hint="eastAsia"/>
          <w:sz w:val="16"/>
          <w:szCs w:val="16"/>
          <w:lang w:eastAsia="zh-CN"/>
        </w:rPr>
        <w:t>（</w:t>
      </w:r>
      <w:r w:rsidR="00752928" w:rsidRPr="00395DE3">
        <w:rPr>
          <w:sz w:val="16"/>
          <w:szCs w:val="16"/>
          <w:lang w:eastAsia="zh-CN"/>
        </w:rPr>
        <w:t>WRC</w:t>
      </w:r>
      <w:r w:rsidR="00752928" w:rsidRPr="00395DE3">
        <w:rPr>
          <w:sz w:val="16"/>
          <w:szCs w:val="16"/>
          <w:lang w:eastAsia="zh-CN"/>
        </w:rPr>
        <w:noBreakHyphen/>
      </w:r>
      <w:del w:id="48" w:author="ITU -LRT-" w:date="2022-05-02T13:35:00Z">
        <w:r w:rsidR="00752928" w:rsidRPr="00395DE3" w:rsidDel="00C0101A">
          <w:rPr>
            <w:sz w:val="16"/>
            <w:szCs w:val="16"/>
            <w:lang w:eastAsia="zh-CN"/>
          </w:rPr>
          <w:delText>19</w:delText>
        </w:r>
      </w:del>
      <w:ins w:id="49" w:author="ITU -LRT-" w:date="2022-05-02T13:35:00Z">
        <w:r w:rsidR="00752928" w:rsidRPr="00395DE3">
          <w:rPr>
            <w:sz w:val="16"/>
            <w:szCs w:val="16"/>
            <w:lang w:eastAsia="zh-CN"/>
          </w:rPr>
          <w:t>23</w:t>
        </w:r>
      </w:ins>
      <w:r w:rsidR="00752928">
        <w:rPr>
          <w:rFonts w:hint="eastAsia"/>
          <w:sz w:val="16"/>
          <w:szCs w:val="16"/>
          <w:lang w:eastAsia="zh-CN"/>
        </w:rPr>
        <w:t>）</w:t>
      </w:r>
    </w:p>
    <w:p w14:paraId="1266D35C" w14:textId="36A4A0EA" w:rsidR="00C00D1E" w:rsidRPr="00CD6F45" w:rsidRDefault="006F0735">
      <w:pPr>
        <w:pStyle w:val="Reasons"/>
        <w:rPr>
          <w:spacing w:val="2"/>
          <w:lang w:eastAsia="zh-CN"/>
        </w:rPr>
      </w:pPr>
      <w:r>
        <w:rPr>
          <w:b/>
          <w:lang w:eastAsia="zh-CN"/>
        </w:rPr>
        <w:t>理由：</w:t>
      </w:r>
      <w:r>
        <w:rPr>
          <w:lang w:eastAsia="zh-CN"/>
        </w:rPr>
        <w:tab/>
      </w:r>
      <w:r w:rsidR="00CD6F45" w:rsidRPr="00CD6F45">
        <w:rPr>
          <w:rFonts w:hint="eastAsia"/>
          <w:spacing w:val="2"/>
          <w:lang w:eastAsia="zh-CN"/>
        </w:rPr>
        <w:t>纳入对一项解决通知轨道平面要素</w:t>
      </w:r>
      <w:r w:rsidR="004D2B0B">
        <w:rPr>
          <w:rFonts w:hint="eastAsia"/>
          <w:spacing w:val="2"/>
          <w:lang w:eastAsia="zh-CN"/>
        </w:rPr>
        <w:t>所</w:t>
      </w:r>
      <w:r w:rsidR="00CD6F45" w:rsidRPr="00CD6F45">
        <w:rPr>
          <w:rFonts w:hint="eastAsia"/>
          <w:spacing w:val="2"/>
          <w:lang w:eastAsia="zh-CN"/>
        </w:rPr>
        <w:t>允许偏差问题的</w:t>
      </w:r>
      <w:r w:rsidR="00CD6F45" w:rsidRPr="00CD6F45">
        <w:rPr>
          <w:rFonts w:hint="eastAsia"/>
          <w:spacing w:val="2"/>
          <w:lang w:eastAsia="zh-CN"/>
        </w:rPr>
        <w:t>WRC</w:t>
      </w:r>
      <w:r w:rsidR="00CD6F45" w:rsidRPr="00CD6F45">
        <w:rPr>
          <w:rFonts w:hint="eastAsia"/>
          <w:spacing w:val="2"/>
          <w:lang w:eastAsia="zh-CN"/>
        </w:rPr>
        <w:t>新决议的强制性参引，并纠正对《无线电规则》附录</w:t>
      </w:r>
      <w:r w:rsidR="00CD6F45" w:rsidRPr="00CD6F45">
        <w:rPr>
          <w:rFonts w:hint="eastAsia"/>
          <w:b/>
          <w:bCs/>
          <w:spacing w:val="2"/>
          <w:lang w:eastAsia="zh-CN"/>
        </w:rPr>
        <w:t>4</w:t>
      </w:r>
      <w:r w:rsidR="00CD6F45" w:rsidRPr="00CD6F45">
        <w:rPr>
          <w:rFonts w:hint="eastAsia"/>
          <w:spacing w:val="2"/>
          <w:lang w:eastAsia="zh-CN"/>
        </w:rPr>
        <w:t>的错误参引。</w:t>
      </w:r>
    </w:p>
    <w:p w14:paraId="0DC73B94" w14:textId="77777777" w:rsidR="00C00D1E" w:rsidRDefault="006F0735">
      <w:pPr>
        <w:pStyle w:val="Proposal"/>
        <w:rPr>
          <w:lang w:eastAsia="zh-CN"/>
        </w:rPr>
      </w:pPr>
      <w:r>
        <w:rPr>
          <w:lang w:eastAsia="zh-CN"/>
        </w:rPr>
        <w:t>MOD</w:t>
      </w:r>
      <w:r>
        <w:rPr>
          <w:lang w:eastAsia="zh-CN"/>
        </w:rPr>
        <w:tab/>
        <w:t>IAP/44A22A1/4</w:t>
      </w:r>
      <w:r>
        <w:rPr>
          <w:vanish/>
          <w:color w:val="7F7F7F" w:themeColor="text1" w:themeTint="80"/>
          <w:vertAlign w:val="superscript"/>
          <w:lang w:eastAsia="zh-CN"/>
        </w:rPr>
        <w:t>#1986</w:t>
      </w:r>
    </w:p>
    <w:p w14:paraId="2F45575C" w14:textId="77777777" w:rsidR="006F0735" w:rsidRPr="00A93398" w:rsidRDefault="006F0735" w:rsidP="005B426C">
      <w:pPr>
        <w:rPr>
          <w:spacing w:val="2"/>
          <w:lang w:eastAsia="zh-CN"/>
        </w:rPr>
      </w:pPr>
      <w:r w:rsidRPr="005D728E">
        <w:rPr>
          <w:rStyle w:val="Artdef"/>
          <w:lang w:eastAsia="zh-CN"/>
        </w:rPr>
        <w:t>11.49</w:t>
      </w:r>
      <w:r w:rsidRPr="005D728E">
        <w:rPr>
          <w:rStyle w:val="Artdef"/>
          <w:lang w:eastAsia="zh-CN"/>
        </w:rPr>
        <w:tab/>
      </w:r>
      <w:r w:rsidRPr="005D728E">
        <w:rPr>
          <w:rFonts w:hint="eastAsia"/>
          <w:lang w:eastAsia="zh-CN"/>
        </w:rPr>
        <w:tab/>
      </w:r>
      <w:r w:rsidRPr="005D728E">
        <w:rPr>
          <w:rFonts w:hint="eastAsia"/>
          <w:spacing w:val="2"/>
          <w:lang w:eastAsia="zh-CN"/>
        </w:rPr>
        <w:t>只要一个卫星网络的空间电台或一个非静止卫星系统的所有空间电台的</w:t>
      </w:r>
      <w:r w:rsidRPr="005D728E">
        <w:rPr>
          <w:rFonts w:hint="eastAsia"/>
          <w:spacing w:val="2"/>
          <w:lang w:val="en-US" w:eastAsia="zh-CN"/>
        </w:rPr>
        <w:t>已</w:t>
      </w:r>
      <w:r w:rsidRPr="005D728E">
        <w:rPr>
          <w:spacing w:val="2"/>
          <w:lang w:val="en-US" w:eastAsia="zh-CN"/>
        </w:rPr>
        <w:t>登记</w:t>
      </w:r>
      <w:r w:rsidRPr="005D728E">
        <w:rPr>
          <w:rFonts w:hint="eastAsia"/>
          <w:spacing w:val="2"/>
          <w:lang w:eastAsia="zh-CN"/>
        </w:rPr>
        <w:t>频率指配暂停使用超过六个月，通知主管部门须通知无线电通信局关于该指配暂停使用的日期。当已登记的指配重新投入使用时，通知主管部门须依据第</w:t>
      </w:r>
      <w:r w:rsidRPr="005D728E">
        <w:rPr>
          <w:b/>
          <w:bCs/>
          <w:spacing w:val="2"/>
          <w:lang w:eastAsia="zh-CN"/>
        </w:rPr>
        <w:t>11.49.1</w:t>
      </w:r>
      <w:r w:rsidRPr="005D728E">
        <w:rPr>
          <w:rFonts w:hint="eastAsia"/>
          <w:b/>
          <w:bCs/>
          <w:spacing w:val="2"/>
          <w:lang w:eastAsia="zh-CN"/>
        </w:rPr>
        <w:t>、</w:t>
      </w:r>
      <w:r w:rsidRPr="005D728E">
        <w:rPr>
          <w:b/>
          <w:noProof/>
          <w:spacing w:val="2"/>
          <w:lang w:eastAsia="zh-CN"/>
        </w:rPr>
        <w:t>11.49.2</w:t>
      </w:r>
      <w:r w:rsidRPr="005D728E">
        <w:rPr>
          <w:rFonts w:hint="eastAsia"/>
          <w:b/>
          <w:noProof/>
          <w:spacing w:val="2"/>
          <w:lang w:eastAsia="zh-CN"/>
        </w:rPr>
        <w:t>、</w:t>
      </w:r>
      <w:r w:rsidRPr="005D728E">
        <w:rPr>
          <w:b/>
          <w:bCs/>
          <w:spacing w:val="2"/>
          <w:lang w:eastAsia="zh-CN"/>
        </w:rPr>
        <w:t>11.49.3</w:t>
      </w:r>
      <w:r w:rsidRPr="005D728E">
        <w:rPr>
          <w:rFonts w:hint="eastAsia"/>
          <w:bCs/>
          <w:spacing w:val="2"/>
          <w:lang w:eastAsia="zh-CN"/>
        </w:rPr>
        <w:t>或</w:t>
      </w:r>
      <w:r w:rsidRPr="005D728E">
        <w:rPr>
          <w:rStyle w:val="Artdef"/>
          <w:spacing w:val="2"/>
          <w:lang w:eastAsia="zh-CN"/>
        </w:rPr>
        <w:t>11.49.4</w:t>
      </w:r>
      <w:r w:rsidRPr="005D728E">
        <w:rPr>
          <w:rFonts w:hint="eastAsia"/>
          <w:spacing w:val="2"/>
          <w:lang w:eastAsia="zh-CN"/>
        </w:rPr>
        <w:t>款将此情况尽快通知无线电通信局。无线电通信局在收到该款规定的资料</w:t>
      </w:r>
      <w:r w:rsidRPr="005D728E">
        <w:rPr>
          <w:rFonts w:hint="eastAsia"/>
          <w:spacing w:val="2"/>
          <w:lang w:eastAsia="zh-CN"/>
        </w:rPr>
        <w:lastRenderedPageBreak/>
        <w:t>后，须尽快在国际电联网站上提供该资料并将其公布在</w:t>
      </w:r>
      <w:r w:rsidRPr="005D728E">
        <w:rPr>
          <w:spacing w:val="2"/>
          <w:lang w:eastAsia="zh-CN"/>
        </w:rPr>
        <w:t>BR IFIC</w:t>
      </w:r>
      <w:r w:rsidRPr="005D728E">
        <w:rPr>
          <w:rFonts w:hint="eastAsia"/>
          <w:spacing w:val="2"/>
          <w:lang w:eastAsia="zh-CN"/>
        </w:rPr>
        <w:t>中。已登记指配的重新投入使用</w:t>
      </w:r>
      <w:r w:rsidRPr="005D728E">
        <w:rPr>
          <w:rStyle w:val="FootnoteReference"/>
          <w:lang w:eastAsia="zh-CN"/>
        </w:rPr>
        <w:t>32</w:t>
      </w:r>
      <w:r w:rsidRPr="005D728E">
        <w:rPr>
          <w:vertAlign w:val="superscript"/>
          <w:lang w:eastAsia="zh-CN"/>
        </w:rPr>
        <w:t xml:space="preserve">, </w:t>
      </w:r>
      <w:r w:rsidRPr="005D728E">
        <w:rPr>
          <w:rStyle w:val="FootnoteReference"/>
          <w:lang w:eastAsia="zh-CN"/>
        </w:rPr>
        <w:t>33</w:t>
      </w:r>
      <w:r w:rsidRPr="005D728E">
        <w:rPr>
          <w:vertAlign w:val="superscript"/>
          <w:lang w:eastAsia="zh-CN"/>
        </w:rPr>
        <w:t xml:space="preserve">, </w:t>
      </w:r>
      <w:r w:rsidRPr="005D728E">
        <w:rPr>
          <w:rStyle w:val="FootnoteReference"/>
          <w:lang w:eastAsia="zh-CN"/>
        </w:rPr>
        <w:t>34</w:t>
      </w:r>
      <w:r w:rsidRPr="005D728E">
        <w:rPr>
          <w:vertAlign w:val="superscript"/>
          <w:lang w:eastAsia="zh-CN"/>
        </w:rPr>
        <w:t xml:space="preserve">, </w:t>
      </w:r>
      <w:r w:rsidRPr="005D728E">
        <w:rPr>
          <w:rStyle w:val="FootnoteReference"/>
          <w:lang w:eastAsia="zh-CN"/>
        </w:rPr>
        <w:t>35</w:t>
      </w:r>
      <w:r w:rsidRPr="005D728E">
        <w:rPr>
          <w:vertAlign w:val="superscript"/>
          <w:lang w:eastAsia="zh-CN"/>
        </w:rPr>
        <w:t xml:space="preserve">, </w:t>
      </w:r>
      <w:ins w:id="50" w:author="USA" w:date="2022-10-17T12:45:00Z">
        <w:r w:rsidRPr="005D728E">
          <w:rPr>
            <w:position w:val="6"/>
            <w:sz w:val="16"/>
            <w:szCs w:val="16"/>
            <w:lang w:eastAsia="zh-CN"/>
          </w:rPr>
          <w:t>MOD</w:t>
        </w:r>
      </w:ins>
      <w:r w:rsidRPr="005D728E">
        <w:rPr>
          <w:rStyle w:val="FootnoteReference"/>
          <w:lang w:eastAsia="zh-CN"/>
        </w:rPr>
        <w:t xml:space="preserve"> 36</w:t>
      </w:r>
      <w:r w:rsidRPr="005D728E">
        <w:rPr>
          <w:rFonts w:hint="eastAsia"/>
          <w:spacing w:val="2"/>
          <w:lang w:eastAsia="zh-CN"/>
        </w:rPr>
        <w:t>日期不得晚于频率指配暂停使用日期的三年后，前提是通知主管部门在自频率指配暂停使用之日起的</w:t>
      </w:r>
      <w:r w:rsidRPr="005D728E">
        <w:rPr>
          <w:spacing w:val="2"/>
          <w:lang w:eastAsia="zh-CN"/>
        </w:rPr>
        <w:t>六个</w:t>
      </w:r>
      <w:r w:rsidRPr="005D728E">
        <w:rPr>
          <w:rFonts w:hint="eastAsia"/>
          <w:spacing w:val="2"/>
          <w:lang w:eastAsia="zh-CN"/>
        </w:rPr>
        <w:t>月内将暂停情况通知无线电通信局。如果通知主管部门在自频率指配</w:t>
      </w:r>
      <w:r w:rsidRPr="00831801">
        <w:rPr>
          <w:rFonts w:hint="eastAsia"/>
          <w:spacing w:val="2"/>
          <w:lang w:eastAsia="zh-CN"/>
        </w:rPr>
        <w:t>使用暂停之日起的</w:t>
      </w:r>
      <w:r w:rsidRPr="00831801">
        <w:rPr>
          <w:spacing w:val="2"/>
          <w:lang w:eastAsia="zh-CN"/>
        </w:rPr>
        <w:t>六个</w:t>
      </w:r>
      <w:r w:rsidRPr="00831801">
        <w:rPr>
          <w:rFonts w:hint="eastAsia"/>
          <w:spacing w:val="2"/>
          <w:lang w:eastAsia="zh-CN"/>
        </w:rPr>
        <w:t>月后才将暂停情况通知无线电通信局，那么上述三年时间须缩短。在此情况下，从三年时间中扣减的时间等于</w:t>
      </w:r>
      <w:r w:rsidRPr="00831801">
        <w:rPr>
          <w:rFonts w:hint="eastAsia"/>
          <w:color w:val="222222"/>
          <w:spacing w:val="2"/>
          <w:szCs w:val="24"/>
          <w:lang w:eastAsia="zh-CN"/>
        </w:rPr>
        <w:t>从</w:t>
      </w:r>
      <w:r w:rsidRPr="00831801">
        <w:rPr>
          <w:color w:val="222222"/>
          <w:spacing w:val="2"/>
          <w:szCs w:val="24"/>
          <w:lang w:eastAsia="zh-CN"/>
        </w:rPr>
        <w:t>六个月期限结束</w:t>
      </w:r>
      <w:r w:rsidRPr="00831801">
        <w:rPr>
          <w:rFonts w:hint="eastAsia"/>
          <w:color w:val="222222"/>
          <w:spacing w:val="2"/>
          <w:szCs w:val="24"/>
          <w:lang w:eastAsia="zh-CN"/>
        </w:rPr>
        <w:t>之日起到将</w:t>
      </w:r>
      <w:r w:rsidRPr="00831801">
        <w:rPr>
          <w:color w:val="222222"/>
          <w:spacing w:val="2"/>
          <w:szCs w:val="24"/>
          <w:lang w:eastAsia="zh-CN"/>
        </w:rPr>
        <w:t>暂停</w:t>
      </w:r>
      <w:r w:rsidRPr="00831801">
        <w:rPr>
          <w:rFonts w:hint="eastAsia"/>
          <w:color w:val="222222"/>
          <w:spacing w:val="2"/>
          <w:szCs w:val="24"/>
          <w:lang w:eastAsia="zh-CN"/>
        </w:rPr>
        <w:t>情况通知</w:t>
      </w:r>
      <w:r w:rsidRPr="00831801">
        <w:rPr>
          <w:color w:val="222222"/>
          <w:spacing w:val="2"/>
          <w:szCs w:val="24"/>
          <w:lang w:eastAsia="zh-CN"/>
        </w:rPr>
        <w:t>无线电通信局</w:t>
      </w:r>
      <w:r w:rsidRPr="00831801">
        <w:rPr>
          <w:rFonts w:hint="eastAsia"/>
          <w:color w:val="222222"/>
          <w:spacing w:val="2"/>
          <w:szCs w:val="24"/>
          <w:lang w:eastAsia="zh-CN"/>
        </w:rPr>
        <w:t>之</w:t>
      </w:r>
      <w:r w:rsidRPr="00831801">
        <w:rPr>
          <w:color w:val="222222"/>
          <w:spacing w:val="2"/>
          <w:szCs w:val="24"/>
          <w:lang w:eastAsia="zh-CN"/>
        </w:rPr>
        <w:t>日</w:t>
      </w:r>
      <w:r w:rsidRPr="00831801">
        <w:rPr>
          <w:rFonts w:hint="eastAsia"/>
          <w:color w:val="222222"/>
          <w:spacing w:val="2"/>
          <w:szCs w:val="24"/>
          <w:lang w:eastAsia="zh-CN"/>
        </w:rPr>
        <w:t>止</w:t>
      </w:r>
      <w:r w:rsidRPr="00831801">
        <w:rPr>
          <w:color w:val="222222"/>
          <w:spacing w:val="2"/>
          <w:szCs w:val="24"/>
          <w:lang w:eastAsia="zh-CN"/>
        </w:rPr>
        <w:t>之间</w:t>
      </w:r>
      <w:r w:rsidRPr="00831801">
        <w:rPr>
          <w:rFonts w:hint="eastAsia"/>
          <w:color w:val="222222"/>
          <w:spacing w:val="2"/>
          <w:szCs w:val="24"/>
          <w:lang w:eastAsia="zh-CN"/>
        </w:rPr>
        <w:t>的</w:t>
      </w:r>
      <w:r w:rsidRPr="00831801">
        <w:rPr>
          <w:rFonts w:hint="eastAsia"/>
          <w:spacing w:val="2"/>
          <w:lang w:eastAsia="zh-CN"/>
        </w:rPr>
        <w:t>时间。如果通知主管部门在频率指配暂停使用之日起超过</w:t>
      </w:r>
      <w:r w:rsidRPr="00831801">
        <w:rPr>
          <w:spacing w:val="2"/>
          <w:lang w:eastAsia="zh-CN"/>
        </w:rPr>
        <w:t>21</w:t>
      </w:r>
      <w:r w:rsidRPr="00831801">
        <w:rPr>
          <w:rFonts w:hint="eastAsia"/>
          <w:spacing w:val="2"/>
          <w:lang w:eastAsia="zh-CN"/>
        </w:rPr>
        <w:t>个月后才将暂停使用情况通报无线电通信局，那么须取消所涉及的频率指配。在暂停期结束前</w:t>
      </w:r>
      <w:r w:rsidRPr="00831801">
        <w:rPr>
          <w:spacing w:val="2"/>
          <w:lang w:eastAsia="zh-CN"/>
        </w:rPr>
        <w:t>90</w:t>
      </w:r>
      <w:r w:rsidRPr="00831801">
        <w:rPr>
          <w:rFonts w:hint="eastAsia"/>
          <w:spacing w:val="2"/>
          <w:lang w:eastAsia="zh-CN"/>
        </w:rPr>
        <w:t>日，无线电通信局须向通知主管部门寄送提醒函。如果在根据本条款规定的暂停期期限三十日内无线电通信局未收到重新投入使用的声明，则无线电通信局须在《登记总表》中注销该项登记。但是，无线电通信局须在采取该行动前通知所涉主管</w:t>
      </w:r>
      <w:r w:rsidRPr="005D728E">
        <w:rPr>
          <w:rFonts w:hint="eastAsia"/>
          <w:spacing w:val="2"/>
          <w:lang w:eastAsia="zh-CN"/>
        </w:rPr>
        <w:t>部门。</w:t>
      </w:r>
      <w:r w:rsidRPr="005D728E">
        <w:rPr>
          <w:rFonts w:hint="eastAsia"/>
          <w:spacing w:val="2"/>
          <w:sz w:val="16"/>
          <w:lang w:eastAsia="zh-CN"/>
        </w:rPr>
        <w:t>（</w:t>
      </w:r>
      <w:r w:rsidRPr="005D728E">
        <w:rPr>
          <w:spacing w:val="2"/>
          <w:sz w:val="16"/>
          <w:lang w:eastAsia="zh-CN"/>
        </w:rPr>
        <w:t>WRC</w:t>
      </w:r>
      <w:r w:rsidRPr="005D728E">
        <w:rPr>
          <w:spacing w:val="2"/>
          <w:sz w:val="16"/>
          <w:lang w:eastAsia="zh-CN"/>
        </w:rPr>
        <w:noBreakHyphen/>
      </w:r>
      <w:del w:id="51" w:author="USA" w:date="2022-10-17T12:46:00Z">
        <w:r w:rsidRPr="005D728E" w:rsidDel="000D0A72">
          <w:rPr>
            <w:sz w:val="16"/>
            <w:lang w:eastAsia="zh-CN"/>
            <w:rPrChange w:id="52" w:author="AI7A" w:date="2022-09-15T10:32:00Z">
              <w:rPr>
                <w:sz w:val="16"/>
                <w:highlight w:val="darkGray"/>
              </w:rPr>
            </w:rPrChange>
          </w:rPr>
          <w:delText>19</w:delText>
        </w:r>
      </w:del>
      <w:ins w:id="53" w:author="USA" w:date="2022-10-17T12:46:00Z">
        <w:r w:rsidRPr="005D728E">
          <w:rPr>
            <w:sz w:val="16"/>
            <w:lang w:eastAsia="zh-CN"/>
          </w:rPr>
          <w:t>23</w:t>
        </w:r>
      </w:ins>
      <w:r w:rsidRPr="005D728E">
        <w:rPr>
          <w:rFonts w:hint="eastAsia"/>
          <w:spacing w:val="2"/>
          <w:sz w:val="16"/>
          <w:lang w:eastAsia="zh-CN"/>
        </w:rPr>
        <w:t>）</w:t>
      </w:r>
    </w:p>
    <w:p w14:paraId="12353FEA" w14:textId="2319BBFC" w:rsidR="00C00D1E" w:rsidRDefault="006F0735">
      <w:pPr>
        <w:pStyle w:val="Reasons"/>
        <w:rPr>
          <w:lang w:eastAsia="zh-CN"/>
        </w:rPr>
      </w:pPr>
      <w:r>
        <w:rPr>
          <w:b/>
          <w:lang w:eastAsia="zh-CN"/>
        </w:rPr>
        <w:t>理由：</w:t>
      </w:r>
      <w:r>
        <w:rPr>
          <w:lang w:eastAsia="zh-CN"/>
        </w:rPr>
        <w:tab/>
      </w:r>
      <w:r w:rsidR="00810085">
        <w:rPr>
          <w:rStyle w:val="ui-provider"/>
          <w:lang w:eastAsia="zh-CN"/>
        </w:rPr>
        <w:t>对于为满足《无线电规则》第</w:t>
      </w:r>
      <w:r w:rsidR="00810085">
        <w:rPr>
          <w:rStyle w:val="Strong"/>
          <w:lang w:eastAsia="zh-CN"/>
        </w:rPr>
        <w:t>11.49.2</w:t>
      </w:r>
      <w:r w:rsidR="00810085">
        <w:rPr>
          <w:rStyle w:val="ui-provider"/>
          <w:lang w:eastAsia="zh-CN"/>
        </w:rPr>
        <w:t>款中有关</w:t>
      </w:r>
      <w:r w:rsidR="00810085">
        <w:rPr>
          <w:rStyle w:val="ui-provider"/>
          <w:lang w:eastAsia="zh-CN"/>
        </w:rPr>
        <w:t>FSS</w:t>
      </w:r>
      <w:r w:rsidR="00810085">
        <w:rPr>
          <w:rStyle w:val="ui-provider"/>
          <w:lang w:eastAsia="zh-CN"/>
        </w:rPr>
        <w:t>、</w:t>
      </w:r>
      <w:r w:rsidR="00810085">
        <w:rPr>
          <w:rStyle w:val="ui-provider"/>
          <w:lang w:eastAsia="zh-CN"/>
        </w:rPr>
        <w:t>BSS</w:t>
      </w:r>
      <w:r w:rsidR="00810085">
        <w:rPr>
          <w:rStyle w:val="ui-provider"/>
          <w:lang w:eastAsia="zh-CN"/>
        </w:rPr>
        <w:t>和</w:t>
      </w:r>
      <w:r w:rsidR="00810085">
        <w:rPr>
          <w:rStyle w:val="ui-provider"/>
          <w:lang w:eastAsia="zh-CN"/>
        </w:rPr>
        <w:t>MSS non-GSO</w:t>
      </w:r>
      <w:r w:rsidR="00810085">
        <w:rPr>
          <w:rStyle w:val="ui-provider"/>
          <w:lang w:eastAsia="zh-CN"/>
        </w:rPr>
        <w:t>系统的</w:t>
      </w:r>
      <w:r w:rsidR="00810085">
        <w:rPr>
          <w:rStyle w:val="ui-provider"/>
          <w:lang w:eastAsia="zh-CN"/>
        </w:rPr>
        <w:t>BBIU</w:t>
      </w:r>
      <w:r w:rsidR="00810085">
        <w:rPr>
          <w:rStyle w:val="ui-provider"/>
          <w:lang w:eastAsia="zh-CN"/>
        </w:rPr>
        <w:t>要求而部署的空间电台，应允许某些通知的轨道特性与实际值之间存在差异，需要对此条款进行修</w:t>
      </w:r>
      <w:r w:rsidR="00810085">
        <w:rPr>
          <w:rStyle w:val="ui-provider"/>
          <w:rFonts w:ascii="SimSun" w:hAnsi="SimSun" w:cs="SimSun" w:hint="eastAsia"/>
          <w:lang w:eastAsia="zh-CN"/>
        </w:rPr>
        <w:t>改。</w:t>
      </w:r>
    </w:p>
    <w:p w14:paraId="1FE19F2B" w14:textId="77777777" w:rsidR="00C00D1E" w:rsidRDefault="006F0735">
      <w:pPr>
        <w:pStyle w:val="Proposal"/>
        <w:rPr>
          <w:lang w:eastAsia="zh-CN"/>
        </w:rPr>
      </w:pPr>
      <w:r>
        <w:rPr>
          <w:lang w:eastAsia="zh-CN"/>
        </w:rPr>
        <w:t>MOD</w:t>
      </w:r>
      <w:r>
        <w:rPr>
          <w:lang w:eastAsia="zh-CN"/>
        </w:rPr>
        <w:tab/>
        <w:t>IAP/44A22A1/5</w:t>
      </w:r>
      <w:r>
        <w:rPr>
          <w:vanish/>
          <w:color w:val="7F7F7F" w:themeColor="text1" w:themeTint="80"/>
          <w:vertAlign w:val="superscript"/>
          <w:lang w:eastAsia="zh-CN"/>
        </w:rPr>
        <w:t>#1987</w:t>
      </w:r>
    </w:p>
    <w:p w14:paraId="2DA40013" w14:textId="77777777" w:rsidR="006F0735" w:rsidRPr="00BA49F3" w:rsidRDefault="006F0735" w:rsidP="005B426C">
      <w:pPr>
        <w:keepNext/>
        <w:keepLines/>
        <w:rPr>
          <w:lang w:eastAsia="zh-CN"/>
        </w:rPr>
      </w:pPr>
      <w:r w:rsidRPr="00BA49F3">
        <w:rPr>
          <w:lang w:eastAsia="zh-CN"/>
        </w:rPr>
        <w:t>_______________</w:t>
      </w:r>
    </w:p>
    <w:p w14:paraId="07A3AF60" w14:textId="0164A8ED" w:rsidR="006F0735" w:rsidRDefault="006F0735" w:rsidP="005B426C">
      <w:pPr>
        <w:pStyle w:val="FootnoteText"/>
        <w:rPr>
          <w:sz w:val="16"/>
          <w:szCs w:val="16"/>
          <w:lang w:eastAsia="zh-CN"/>
        </w:rPr>
      </w:pPr>
      <w:r w:rsidRPr="00BA49F3">
        <w:rPr>
          <w:rStyle w:val="FootnoteReference"/>
          <w:lang w:eastAsia="zh-CN"/>
        </w:rPr>
        <w:t xml:space="preserve">36 </w:t>
      </w:r>
      <w:r w:rsidRPr="00BA49F3">
        <w:rPr>
          <w:lang w:eastAsia="zh-CN"/>
        </w:rPr>
        <w:tab/>
      </w:r>
      <w:r w:rsidRPr="00BA49F3">
        <w:rPr>
          <w:rStyle w:val="Artdef"/>
          <w:lang w:eastAsia="zh-CN"/>
        </w:rPr>
        <w:t>11.49.5</w:t>
      </w:r>
      <w:r w:rsidRPr="00BA49F3">
        <w:rPr>
          <w:lang w:eastAsia="zh-CN"/>
        </w:rPr>
        <w:tab/>
      </w:r>
      <w:r w:rsidRPr="00CC7CAF">
        <w:rPr>
          <w:rFonts w:hint="eastAsia"/>
          <w:lang w:val="en-US" w:eastAsia="zh-CN"/>
        </w:rPr>
        <w:t>就</w:t>
      </w:r>
      <w:r w:rsidRPr="00CC7CAF">
        <w:rPr>
          <w:rFonts w:hint="eastAsia"/>
          <w:noProof/>
          <w:lang w:eastAsia="zh-CN"/>
        </w:rPr>
        <w:t>第</w:t>
      </w:r>
      <w:r w:rsidRPr="00CC7CAF">
        <w:rPr>
          <w:b/>
          <w:bCs/>
          <w:lang w:eastAsia="zh-CN"/>
        </w:rPr>
        <w:t>11.49.2</w:t>
      </w:r>
      <w:r w:rsidRPr="00CC7CAF">
        <w:rPr>
          <w:rFonts w:hint="eastAsia"/>
          <w:noProof/>
          <w:lang w:eastAsia="zh-CN"/>
        </w:rPr>
        <w:t>和</w:t>
      </w:r>
      <w:r w:rsidRPr="00CC7CAF">
        <w:rPr>
          <w:b/>
          <w:bCs/>
          <w:noProof/>
          <w:lang w:eastAsia="zh-CN"/>
        </w:rPr>
        <w:t>11.49.3</w:t>
      </w:r>
      <w:r w:rsidRPr="00CC7CAF">
        <w:rPr>
          <w:rFonts w:hint="eastAsia"/>
          <w:lang w:val="en-US" w:eastAsia="zh-CN"/>
        </w:rPr>
        <w:t>款而言，“通知轨道平面”一词系指在向无线电</w:t>
      </w:r>
      <w:r w:rsidRPr="00CC7CAF">
        <w:rPr>
          <w:lang w:val="en-US" w:eastAsia="zh-CN"/>
        </w:rPr>
        <w:t>通信局</w:t>
      </w:r>
      <w:r w:rsidRPr="00CC7CAF">
        <w:rPr>
          <w:rFonts w:hint="eastAsia"/>
          <w:lang w:val="en-US" w:eastAsia="zh-CN"/>
        </w:rPr>
        <w:t>提供的非对</w:t>
      </w:r>
      <w:r w:rsidRPr="00CC7CAF">
        <w:rPr>
          <w:lang w:val="en-US" w:eastAsia="zh-CN"/>
        </w:rPr>
        <w:t>地</w:t>
      </w:r>
      <w:r w:rsidRPr="00CC7CAF">
        <w:rPr>
          <w:rFonts w:hint="eastAsia"/>
          <w:lang w:val="en-US" w:eastAsia="zh-CN"/>
        </w:rPr>
        <w:t>静止卫星系统频率指配最新通知资料中该系统的轨道平面，对应于附录</w:t>
      </w:r>
      <w:r w:rsidRPr="00CC7CAF">
        <w:rPr>
          <w:b/>
          <w:lang w:val="en-US" w:eastAsia="zh-CN"/>
        </w:rPr>
        <w:t>4</w:t>
      </w:r>
      <w:r w:rsidRPr="00CC7CAF">
        <w:rPr>
          <w:rFonts w:hint="eastAsia"/>
          <w:lang w:val="en-US" w:eastAsia="zh-CN"/>
        </w:rPr>
        <w:t>附件</w:t>
      </w:r>
      <w:r w:rsidRPr="00CC7CAF">
        <w:rPr>
          <w:lang w:val="en-US" w:eastAsia="zh-CN"/>
        </w:rPr>
        <w:t>2</w:t>
      </w:r>
      <w:r w:rsidRPr="00CC7CAF">
        <w:rPr>
          <w:rFonts w:hint="eastAsia"/>
          <w:lang w:val="en-US" w:eastAsia="zh-CN"/>
        </w:rPr>
        <w:t>表</w:t>
      </w:r>
      <w:r w:rsidRPr="00CC7CAF">
        <w:rPr>
          <w:lang w:val="en-US" w:eastAsia="zh-CN"/>
        </w:rPr>
        <w:t>A</w:t>
      </w:r>
      <w:r w:rsidRPr="00CC7CAF">
        <w:rPr>
          <w:rFonts w:hint="eastAsia"/>
          <w:lang w:val="en-US" w:eastAsia="zh-CN"/>
        </w:rPr>
        <w:t>中第</w:t>
      </w:r>
      <w:r w:rsidRPr="00CC7CAF">
        <w:rPr>
          <w:lang w:val="en-US" w:eastAsia="zh-CN"/>
        </w:rPr>
        <w:t>A.4.b.4.a</w:t>
      </w:r>
      <w:r w:rsidRPr="00CC7CAF">
        <w:rPr>
          <w:rFonts w:hint="eastAsia"/>
          <w:lang w:val="en-US" w:eastAsia="zh-CN"/>
        </w:rPr>
        <w:t>、</w:t>
      </w:r>
      <w:r w:rsidRPr="00CC7CAF">
        <w:rPr>
          <w:lang w:val="en-US" w:eastAsia="zh-CN"/>
        </w:rPr>
        <w:t>A.4.b.4.d</w:t>
      </w:r>
      <w:r w:rsidRPr="00CC7CAF">
        <w:rPr>
          <w:rFonts w:hint="eastAsia"/>
          <w:lang w:val="en-US" w:eastAsia="zh-CN"/>
        </w:rPr>
        <w:t>、</w:t>
      </w:r>
      <w:r w:rsidRPr="00CC7CAF">
        <w:rPr>
          <w:lang w:val="en-US" w:eastAsia="zh-CN"/>
        </w:rPr>
        <w:t>A.4.b.4.e</w:t>
      </w:r>
      <w:r w:rsidRPr="00CC7CAF">
        <w:rPr>
          <w:rFonts w:hint="eastAsia"/>
          <w:lang w:eastAsia="zh-CN"/>
        </w:rPr>
        <w:t>和</w:t>
      </w:r>
      <w:del w:id="54" w:author="Tao, Yingsheng" w:date="2022-12-13T22:47:00Z">
        <w:r w:rsidRPr="00CC7CAF" w:rsidDel="005623E0">
          <w:rPr>
            <w:lang w:eastAsia="zh-CN"/>
          </w:rPr>
          <w:delText>A.4.b.5.c</w:delText>
        </w:r>
      </w:del>
      <w:ins w:id="55" w:author="Tao, Yingsheng" w:date="2022-12-13T22:47:00Z">
        <w:r w:rsidR="0076194E" w:rsidRPr="00BA49F3">
          <w:rPr>
            <w:lang w:eastAsia="zh-CN"/>
          </w:rPr>
          <w:t>A.4.b.4.i</w:t>
        </w:r>
      </w:ins>
      <w:r w:rsidRPr="00CC7CAF">
        <w:rPr>
          <w:rFonts w:hint="eastAsia"/>
          <w:lang w:val="en-US" w:eastAsia="zh-CN"/>
        </w:rPr>
        <w:t>项</w:t>
      </w:r>
      <w:r w:rsidRPr="00CC7CAF">
        <w:rPr>
          <w:lang w:eastAsia="zh-CN"/>
        </w:rPr>
        <w:t>（</w:t>
      </w:r>
      <w:r w:rsidRPr="00CC7CAF">
        <w:rPr>
          <w:rFonts w:hint="eastAsia"/>
          <w:lang w:eastAsia="zh-CN"/>
        </w:rPr>
        <w:t>仅适用于远地点和近地点高度不同的轨道</w:t>
      </w:r>
      <w:r w:rsidRPr="00CC7CAF">
        <w:rPr>
          <w:lang w:eastAsia="zh-CN"/>
        </w:rPr>
        <w:t>）</w:t>
      </w:r>
      <w:r w:rsidRPr="00CC7CAF">
        <w:rPr>
          <w:rFonts w:hint="eastAsia"/>
          <w:lang w:eastAsia="zh-CN"/>
        </w:rPr>
        <w:t>。</w:t>
      </w:r>
      <w:ins w:id="56" w:author="Hui, Litao" w:date="2023-11-08T09:45:00Z">
        <w:r w:rsidR="002E50AE" w:rsidRPr="00CD6F45">
          <w:rPr>
            <w:rFonts w:hint="eastAsia"/>
            <w:lang w:eastAsia="zh-CN"/>
            <w:rPrChange w:id="57" w:author="Hui, Litao" w:date="2023-11-08T09:45:00Z">
              <w:rPr>
                <w:rFonts w:hint="eastAsia"/>
                <w:sz w:val="16"/>
                <w:szCs w:val="16"/>
                <w:lang w:eastAsia="zh-CN"/>
              </w:rPr>
            </w:rPrChange>
          </w:rPr>
          <w:t>就第</w:t>
        </w:r>
      </w:ins>
      <w:ins w:id="58" w:author="CAN" w:date="2023-04-17T20:34:00Z">
        <w:r w:rsidR="002E50AE" w:rsidRPr="00395DE3">
          <w:rPr>
            <w:b/>
            <w:bCs/>
            <w:lang w:eastAsia="zh-CN"/>
          </w:rPr>
          <w:t>11.49.2</w:t>
        </w:r>
      </w:ins>
      <w:ins w:id="59" w:author="Hui, Litao" w:date="2023-11-08T09:45:00Z">
        <w:r w:rsidR="002E50AE" w:rsidRPr="00CD6F45">
          <w:rPr>
            <w:rFonts w:hint="eastAsia"/>
            <w:lang w:eastAsia="zh-CN"/>
            <w:rPrChange w:id="60" w:author="Hui, Litao" w:date="2023-11-08T09:45:00Z">
              <w:rPr>
                <w:rFonts w:hint="eastAsia"/>
                <w:sz w:val="16"/>
                <w:szCs w:val="16"/>
                <w:lang w:eastAsia="zh-CN"/>
              </w:rPr>
            </w:rPrChange>
          </w:rPr>
          <w:t>款而言</w:t>
        </w:r>
        <w:r w:rsidR="002E50AE">
          <w:rPr>
            <w:rFonts w:hint="eastAsia"/>
            <w:lang w:eastAsia="zh-CN"/>
          </w:rPr>
          <w:t>，</w:t>
        </w:r>
        <w:r w:rsidR="002E50AE" w:rsidRPr="007807A7">
          <w:rPr>
            <w:rFonts w:hint="eastAsia"/>
            <w:lang w:eastAsia="zh-CN"/>
          </w:rPr>
          <w:t>须适用</w:t>
        </w:r>
      </w:ins>
      <w:ins w:id="61" w:author="Zhou, Ting" w:date="2022-12-06T15:25:00Z">
        <w:r w:rsidR="002E50AE">
          <w:rPr>
            <w:rFonts w:hint="eastAsia"/>
            <w:lang w:eastAsia="zh-CN"/>
          </w:rPr>
          <w:t>第</w:t>
        </w:r>
      </w:ins>
      <w:ins w:id="62" w:author="Author" w:date="2022-12-01T12:16:00Z">
        <w:r w:rsidR="002E50AE" w:rsidRPr="007C5D08">
          <w:rPr>
            <w:b/>
            <w:bCs/>
            <w:lang w:eastAsia="zh-CN"/>
            <w:rPrChange w:id="63" w:author="Hui, Litao" w:date="2023-11-08T09:45:00Z">
              <w:rPr>
                <w:b/>
                <w:bCs/>
                <w:lang w:eastAsia="zh-CN"/>
              </w:rPr>
            </w:rPrChange>
          </w:rPr>
          <w:t>[</w:t>
        </w:r>
      </w:ins>
      <w:ins w:id="64" w:author="Hui, Litao" w:date="2023-11-08T09:46:00Z">
        <w:r w:rsidR="002E50AE" w:rsidRPr="007C5D08">
          <w:rPr>
            <w:b/>
            <w:bCs/>
            <w:lang w:eastAsia="zh-CN"/>
          </w:rPr>
          <w:t>IAP-B7(A)</w:t>
        </w:r>
      </w:ins>
      <w:ins w:id="65" w:author="Author" w:date="2022-12-01T12:16:00Z">
        <w:r w:rsidR="002E50AE" w:rsidRPr="007C5D08">
          <w:rPr>
            <w:b/>
            <w:bCs/>
            <w:lang w:eastAsia="zh-CN"/>
            <w:rPrChange w:id="66" w:author="Hui, Litao" w:date="2023-11-08T09:45:00Z">
              <w:rPr>
                <w:b/>
                <w:bCs/>
                <w:lang w:eastAsia="zh-CN"/>
              </w:rPr>
            </w:rPrChange>
          </w:rPr>
          <w:t>]</w:t>
        </w:r>
      </w:ins>
      <w:ins w:id="67" w:author="Zhou, Ting" w:date="2022-12-06T15:25:00Z">
        <w:r w:rsidR="002E50AE" w:rsidRPr="00E82C7C">
          <w:rPr>
            <w:rFonts w:hint="eastAsia"/>
            <w:lang w:eastAsia="zh-CN"/>
            <w:rPrChange w:id="68" w:author="Zhou, Ting" w:date="2022-12-06T15:25:00Z">
              <w:rPr>
                <w:rFonts w:hint="eastAsia"/>
                <w:b/>
                <w:bCs/>
                <w:lang w:eastAsia="zh-CN"/>
              </w:rPr>
            </w:rPrChange>
          </w:rPr>
          <w:t>号</w:t>
        </w:r>
      </w:ins>
      <w:ins w:id="69" w:author="Author" w:date="2022-12-01T09:23:00Z">
        <w:r w:rsidR="002E50AE">
          <w:rPr>
            <w:rFonts w:hint="eastAsia"/>
            <w:lang w:eastAsia="zh-CN"/>
          </w:rPr>
          <w:t>决议</w:t>
        </w:r>
      </w:ins>
      <w:ins w:id="70" w:author="Zhou, Ting" w:date="2022-12-06T15:26:00Z">
        <w:r w:rsidR="002E50AE" w:rsidRPr="00196C00">
          <w:rPr>
            <w:rFonts w:hint="eastAsia"/>
            <w:b/>
            <w:bCs/>
            <w:lang w:eastAsia="zh-CN"/>
            <w:rPrChange w:id="71" w:author="Hui, Litao" w:date="2023-11-08T10:07:00Z">
              <w:rPr>
                <w:rFonts w:hint="eastAsia"/>
                <w:lang w:eastAsia="zh-CN"/>
              </w:rPr>
            </w:rPrChange>
          </w:rPr>
          <w:t>（</w:t>
        </w:r>
      </w:ins>
      <w:ins w:id="72" w:author="Author" w:date="2022-12-01T12:16:00Z">
        <w:r w:rsidR="002E50AE" w:rsidRPr="00196C00">
          <w:rPr>
            <w:b/>
            <w:bCs/>
            <w:lang w:eastAsia="zh-CN"/>
          </w:rPr>
          <w:t>WRC</w:t>
        </w:r>
        <w:r w:rsidR="002E50AE" w:rsidRPr="00196C00">
          <w:rPr>
            <w:b/>
            <w:bCs/>
            <w:lang w:eastAsia="zh-CN"/>
          </w:rPr>
          <w:noBreakHyphen/>
          <w:t>23</w:t>
        </w:r>
      </w:ins>
      <w:ins w:id="73" w:author="Zhou, Ting" w:date="2022-12-06T15:26:00Z">
        <w:r w:rsidR="002E50AE" w:rsidRPr="00196C00">
          <w:rPr>
            <w:rFonts w:hint="eastAsia"/>
            <w:b/>
            <w:bCs/>
            <w:lang w:eastAsia="zh-CN"/>
          </w:rPr>
          <w:t>）</w:t>
        </w:r>
      </w:ins>
      <w:ins w:id="74" w:author="Author" w:date="2022-12-01T09:24:00Z">
        <w:r w:rsidR="002E50AE" w:rsidRPr="0084302F">
          <w:rPr>
            <w:rFonts w:hint="eastAsia"/>
            <w:lang w:eastAsia="zh-CN"/>
          </w:rPr>
          <w:t>。</w:t>
        </w:r>
      </w:ins>
      <w:r w:rsidRPr="005E19BF">
        <w:rPr>
          <w:rFonts w:hint="eastAsia"/>
          <w:sz w:val="16"/>
          <w:szCs w:val="16"/>
          <w:lang w:eastAsia="zh-CN"/>
        </w:rPr>
        <w:t>（</w:t>
      </w:r>
      <w:r w:rsidRPr="005E19BF">
        <w:rPr>
          <w:sz w:val="16"/>
          <w:szCs w:val="16"/>
          <w:lang w:eastAsia="zh-CN"/>
        </w:rPr>
        <w:t>WRC</w:t>
      </w:r>
      <w:r w:rsidRPr="005E19BF">
        <w:rPr>
          <w:sz w:val="16"/>
          <w:szCs w:val="16"/>
          <w:lang w:eastAsia="zh-CN"/>
        </w:rPr>
        <w:noBreakHyphen/>
      </w:r>
      <w:del w:id="75" w:author="Author" w:date="2022-12-01T09:22:00Z">
        <w:r w:rsidRPr="005E19BF" w:rsidDel="00C54789">
          <w:rPr>
            <w:sz w:val="16"/>
            <w:szCs w:val="16"/>
            <w:lang w:eastAsia="zh-CN"/>
          </w:rPr>
          <w:delText>19</w:delText>
        </w:r>
      </w:del>
      <w:ins w:id="76" w:author="Author" w:date="2022-12-01T09:22:00Z">
        <w:r w:rsidRPr="005E19BF">
          <w:rPr>
            <w:sz w:val="16"/>
            <w:szCs w:val="16"/>
            <w:lang w:eastAsia="zh-CN"/>
          </w:rPr>
          <w:t>23</w:t>
        </w:r>
      </w:ins>
      <w:r w:rsidRPr="005E19BF">
        <w:rPr>
          <w:rFonts w:hint="eastAsia"/>
          <w:sz w:val="16"/>
          <w:szCs w:val="16"/>
          <w:lang w:eastAsia="zh-CN"/>
        </w:rPr>
        <w:t>）</w:t>
      </w:r>
    </w:p>
    <w:p w14:paraId="2D8B9A84" w14:textId="3977AE68" w:rsidR="00C00D1E" w:rsidRDefault="006F0735">
      <w:pPr>
        <w:pStyle w:val="Reasons"/>
        <w:rPr>
          <w:lang w:eastAsia="zh-CN"/>
        </w:rPr>
      </w:pPr>
      <w:r>
        <w:rPr>
          <w:b/>
          <w:lang w:eastAsia="zh-CN"/>
        </w:rPr>
        <w:t>理由：</w:t>
      </w:r>
      <w:r>
        <w:rPr>
          <w:lang w:eastAsia="zh-CN"/>
        </w:rPr>
        <w:tab/>
      </w:r>
      <w:r w:rsidR="004D2B0B" w:rsidRPr="00CD6F45">
        <w:rPr>
          <w:rFonts w:hint="eastAsia"/>
          <w:spacing w:val="2"/>
          <w:lang w:eastAsia="zh-CN"/>
        </w:rPr>
        <w:t>纳入对一项解决通知轨道平面要素</w:t>
      </w:r>
      <w:r w:rsidR="004D2B0B">
        <w:rPr>
          <w:rFonts w:hint="eastAsia"/>
          <w:spacing w:val="2"/>
          <w:lang w:eastAsia="zh-CN"/>
        </w:rPr>
        <w:t>所</w:t>
      </w:r>
      <w:r w:rsidR="004D2B0B" w:rsidRPr="00CD6F45">
        <w:rPr>
          <w:rFonts w:hint="eastAsia"/>
          <w:spacing w:val="2"/>
          <w:lang w:eastAsia="zh-CN"/>
        </w:rPr>
        <w:t>允许偏差问题的</w:t>
      </w:r>
      <w:r w:rsidR="004D2B0B" w:rsidRPr="00CD6F45">
        <w:rPr>
          <w:rFonts w:hint="eastAsia"/>
          <w:spacing w:val="2"/>
          <w:lang w:eastAsia="zh-CN"/>
        </w:rPr>
        <w:t>WRC</w:t>
      </w:r>
      <w:r w:rsidR="004D2B0B" w:rsidRPr="00CD6F45">
        <w:rPr>
          <w:rFonts w:hint="eastAsia"/>
          <w:spacing w:val="2"/>
          <w:lang w:eastAsia="zh-CN"/>
        </w:rPr>
        <w:t>新决议的强制性参引，并纠正对《无线电规则》附录</w:t>
      </w:r>
      <w:r w:rsidR="004D2B0B" w:rsidRPr="00CD6F45">
        <w:rPr>
          <w:rFonts w:hint="eastAsia"/>
          <w:b/>
          <w:bCs/>
          <w:spacing w:val="2"/>
          <w:lang w:eastAsia="zh-CN"/>
        </w:rPr>
        <w:t>4</w:t>
      </w:r>
      <w:r w:rsidR="004D2B0B" w:rsidRPr="00CD6F45">
        <w:rPr>
          <w:rFonts w:hint="eastAsia"/>
          <w:spacing w:val="2"/>
          <w:lang w:eastAsia="zh-CN"/>
        </w:rPr>
        <w:t>的错误参引。</w:t>
      </w:r>
    </w:p>
    <w:p w14:paraId="5FB38CF9" w14:textId="77777777" w:rsidR="006F0735" w:rsidRPr="00CC7CAF" w:rsidRDefault="006F0735"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将非对地静止卫星系统的频率指配登记</w:t>
      </w:r>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06341031" w14:textId="77777777" w:rsidR="00C00D1E" w:rsidRDefault="006F0735">
      <w:pPr>
        <w:pStyle w:val="Proposal"/>
        <w:rPr>
          <w:lang w:eastAsia="zh-CN"/>
        </w:rPr>
      </w:pPr>
      <w:r>
        <w:rPr>
          <w:lang w:eastAsia="zh-CN"/>
        </w:rPr>
        <w:t>MOD</w:t>
      </w:r>
      <w:r>
        <w:rPr>
          <w:lang w:eastAsia="zh-CN"/>
        </w:rPr>
        <w:tab/>
        <w:t>IAP/44A22A1/6</w:t>
      </w:r>
    </w:p>
    <w:p w14:paraId="165DD237" w14:textId="74E27DE7" w:rsidR="006F0735" w:rsidRDefault="006F0735" w:rsidP="009D16B5">
      <w:pPr>
        <w:pStyle w:val="Normalaftertitle0"/>
        <w:rPr>
          <w:sz w:val="16"/>
          <w:szCs w:val="16"/>
          <w:lang w:eastAsia="zh-CN"/>
        </w:rPr>
      </w:pPr>
      <w:r w:rsidRPr="00CC7CAF">
        <w:rPr>
          <w:rStyle w:val="Artdef"/>
          <w:spacing w:val="-2"/>
          <w:lang w:val="en-US" w:eastAsia="zh-CN"/>
        </w:rPr>
        <w:t>11.51</w:t>
      </w:r>
      <w:r w:rsidRPr="00CC7CAF">
        <w:rPr>
          <w:lang w:val="en-US" w:eastAsia="zh-CN"/>
        </w:rPr>
        <w:tab/>
      </w:r>
      <w:r>
        <w:rPr>
          <w:lang w:val="en-US" w:eastAsia="zh-CN"/>
        </w:rPr>
        <w:tab/>
      </w:r>
      <w:r w:rsidRPr="00CC7CAF">
        <w:rPr>
          <w:rFonts w:hint="eastAsia"/>
          <w:lang w:val="en-US" w:eastAsia="zh-CN"/>
        </w:rPr>
        <w:t>对于某些特定频段和业务的非对地静止卫星系统的频率指配，须应用第</w:t>
      </w:r>
      <w:r w:rsidRPr="00CC7CAF">
        <w:rPr>
          <w:rFonts w:hint="eastAsia"/>
          <w:b/>
          <w:bCs/>
          <w:lang w:val="en-US" w:eastAsia="zh-CN"/>
        </w:rPr>
        <w:t>35</w:t>
      </w:r>
      <w:r w:rsidRPr="00CC7CAF">
        <w:rPr>
          <w:rFonts w:hint="eastAsia"/>
          <w:lang w:val="en-US" w:eastAsia="zh-CN"/>
        </w:rPr>
        <w:t>号</w:t>
      </w:r>
      <w:r w:rsidRPr="00CC7CAF">
        <w:rPr>
          <w:lang w:val="en-US" w:eastAsia="zh-CN"/>
        </w:rPr>
        <w:t>决议</w:t>
      </w:r>
      <w:r w:rsidRPr="00CC7CAF">
        <w:rPr>
          <w:rFonts w:hint="eastAsia"/>
          <w:b/>
          <w:bCs/>
          <w:lang w:val="en-US" w:eastAsia="zh-CN"/>
        </w:rPr>
        <w:t>（</w:t>
      </w:r>
      <w:r w:rsidRPr="00CC7CAF">
        <w:rPr>
          <w:b/>
          <w:bCs/>
          <w:lang w:val="en-US" w:eastAsia="zh-CN"/>
        </w:rPr>
        <w:t>WRC-19</w:t>
      </w:r>
      <w:r w:rsidRPr="00CC7CAF">
        <w:rPr>
          <w:rFonts w:hint="eastAsia"/>
          <w:b/>
          <w:bCs/>
          <w:lang w:val="en-US" w:eastAsia="zh-CN"/>
        </w:rPr>
        <w:t>）</w:t>
      </w:r>
      <w:ins w:id="77" w:author="Hui, Litao" w:date="2023-11-08T10:06:00Z">
        <w:r w:rsidR="00196C00" w:rsidRPr="00196C00">
          <w:rPr>
            <w:rFonts w:hint="eastAsia"/>
            <w:lang w:val="en-US" w:eastAsia="zh-CN"/>
            <w:rPrChange w:id="78" w:author="Hui, Litao" w:date="2023-11-08T10:07:00Z">
              <w:rPr>
                <w:rFonts w:hint="eastAsia"/>
                <w:b/>
                <w:bCs/>
                <w:spacing w:val="-2"/>
                <w:lang w:val="en-US" w:eastAsia="zh-CN"/>
              </w:rPr>
            </w:rPrChange>
          </w:rPr>
          <w:t>和第</w:t>
        </w:r>
      </w:ins>
      <w:ins w:id="79" w:author="Hui, Litao" w:date="2023-11-08T10:07:00Z">
        <w:r w:rsidR="00196C00" w:rsidRPr="00A45E86">
          <w:rPr>
            <w:b/>
            <w:bCs/>
            <w:lang w:eastAsia="zh-CN"/>
          </w:rPr>
          <w:t>[</w:t>
        </w:r>
        <w:r w:rsidR="00196C00" w:rsidRPr="00A45E86">
          <w:rPr>
            <w:b/>
            <w:bCs/>
            <w:lang w:eastAsia="zh-CN"/>
            <w:rPrChange w:id="80" w:author="Hui, Litao" w:date="2023-11-08T10:07:00Z">
              <w:rPr>
                <w:b/>
                <w:bCs/>
                <w:lang w:eastAsia="zh-CN"/>
              </w:rPr>
            </w:rPrChange>
          </w:rPr>
          <w:t>IAP-B7(A)</w:t>
        </w:r>
        <w:r w:rsidR="00196C00" w:rsidRPr="00A45E86">
          <w:rPr>
            <w:b/>
            <w:bCs/>
            <w:lang w:eastAsia="zh-CN"/>
          </w:rPr>
          <w:t>]</w:t>
        </w:r>
        <w:r w:rsidR="00196C00" w:rsidRPr="003C4C3F">
          <w:rPr>
            <w:rFonts w:hint="eastAsia"/>
            <w:lang w:eastAsia="zh-CN"/>
          </w:rPr>
          <w:t>号</w:t>
        </w:r>
        <w:r w:rsidR="00196C00">
          <w:rPr>
            <w:rFonts w:hint="eastAsia"/>
            <w:lang w:eastAsia="zh-CN"/>
          </w:rPr>
          <w:t>决议</w:t>
        </w:r>
        <w:r w:rsidR="00196C00" w:rsidRPr="00196C00">
          <w:rPr>
            <w:rFonts w:hint="eastAsia"/>
            <w:b/>
            <w:bCs/>
            <w:lang w:eastAsia="zh-CN"/>
            <w:rPrChange w:id="81" w:author="Hui, Litao" w:date="2023-11-08T10:07:00Z">
              <w:rPr>
                <w:rFonts w:hint="eastAsia"/>
                <w:lang w:eastAsia="zh-CN"/>
              </w:rPr>
            </w:rPrChange>
          </w:rPr>
          <w:t>（</w:t>
        </w:r>
        <w:r w:rsidR="00196C00" w:rsidRPr="00196C00">
          <w:rPr>
            <w:b/>
            <w:bCs/>
            <w:lang w:eastAsia="zh-CN"/>
            <w:rPrChange w:id="82" w:author="Hui, Litao" w:date="2023-11-08T10:07:00Z">
              <w:rPr>
                <w:lang w:eastAsia="zh-CN"/>
              </w:rPr>
            </w:rPrChange>
          </w:rPr>
          <w:t>WRC</w:t>
        </w:r>
        <w:r w:rsidR="00196C00" w:rsidRPr="00196C00">
          <w:rPr>
            <w:b/>
            <w:bCs/>
            <w:lang w:eastAsia="zh-CN"/>
            <w:rPrChange w:id="83" w:author="Hui, Litao" w:date="2023-11-08T10:07:00Z">
              <w:rPr>
                <w:lang w:eastAsia="zh-CN"/>
              </w:rPr>
            </w:rPrChange>
          </w:rPr>
          <w:noBreakHyphen/>
          <w:t>23</w:t>
        </w:r>
        <w:r w:rsidR="00196C00" w:rsidRPr="00196C00">
          <w:rPr>
            <w:rFonts w:hint="eastAsia"/>
            <w:b/>
            <w:bCs/>
            <w:lang w:eastAsia="zh-CN"/>
            <w:rPrChange w:id="84" w:author="Hui, Litao" w:date="2023-11-08T10:07:00Z">
              <w:rPr>
                <w:rFonts w:hint="eastAsia"/>
                <w:lang w:eastAsia="zh-CN"/>
              </w:rPr>
            </w:rPrChange>
          </w:rPr>
          <w:t>）</w:t>
        </w:r>
      </w:ins>
      <w:r w:rsidRPr="00CC7CAF">
        <w:rPr>
          <w:rFonts w:hint="eastAsia"/>
          <w:lang w:val="en-US" w:eastAsia="zh-CN"/>
        </w:rPr>
        <w:t>。</w:t>
      </w:r>
      <w:r w:rsidRPr="00CC7CAF">
        <w:rPr>
          <w:rFonts w:hint="eastAsia"/>
          <w:sz w:val="16"/>
          <w:szCs w:val="16"/>
          <w:lang w:eastAsia="zh-CN"/>
        </w:rPr>
        <w:t>（</w:t>
      </w:r>
      <w:r w:rsidRPr="00CC7CAF">
        <w:rPr>
          <w:sz w:val="16"/>
          <w:szCs w:val="16"/>
          <w:lang w:eastAsia="zh-CN"/>
        </w:rPr>
        <w:t>WRC-</w:t>
      </w:r>
      <w:del w:id="85" w:author="Yu Linli" w:date="2023-11-06T12:35:00Z">
        <w:r w:rsidRPr="00CC7CAF" w:rsidDel="003230AF">
          <w:rPr>
            <w:sz w:val="16"/>
            <w:szCs w:val="16"/>
            <w:lang w:eastAsia="zh-CN"/>
          </w:rPr>
          <w:delText>19</w:delText>
        </w:r>
      </w:del>
      <w:ins w:id="86" w:author="Yu Linli" w:date="2023-11-06T12:35:00Z">
        <w:r w:rsidR="003230AF">
          <w:rPr>
            <w:sz w:val="16"/>
            <w:szCs w:val="16"/>
            <w:lang w:eastAsia="zh-CN"/>
          </w:rPr>
          <w:t>23</w:t>
        </w:r>
      </w:ins>
      <w:r w:rsidRPr="00CC7CAF">
        <w:rPr>
          <w:rFonts w:hint="eastAsia"/>
          <w:sz w:val="16"/>
          <w:szCs w:val="16"/>
          <w:lang w:eastAsia="zh-CN"/>
        </w:rPr>
        <w:t>）</w:t>
      </w:r>
    </w:p>
    <w:p w14:paraId="2856341D" w14:textId="7E815F4D" w:rsidR="00C00D1E" w:rsidRDefault="006F0735">
      <w:pPr>
        <w:pStyle w:val="Reasons"/>
        <w:rPr>
          <w:lang w:eastAsia="zh-CN"/>
        </w:rPr>
      </w:pPr>
      <w:r>
        <w:rPr>
          <w:b/>
          <w:lang w:eastAsia="zh-CN"/>
        </w:rPr>
        <w:t>理由：</w:t>
      </w:r>
      <w:r>
        <w:rPr>
          <w:lang w:eastAsia="zh-CN"/>
        </w:rPr>
        <w:tab/>
      </w:r>
      <w:r w:rsidR="00D901A6" w:rsidRPr="00CD6F45">
        <w:rPr>
          <w:rFonts w:hint="eastAsia"/>
          <w:spacing w:val="2"/>
          <w:lang w:eastAsia="zh-CN"/>
        </w:rPr>
        <w:t>纳入对一项解决通知轨道平面要素</w:t>
      </w:r>
      <w:r w:rsidR="00D901A6">
        <w:rPr>
          <w:rFonts w:hint="eastAsia"/>
          <w:spacing w:val="2"/>
          <w:lang w:eastAsia="zh-CN"/>
        </w:rPr>
        <w:t>所</w:t>
      </w:r>
      <w:r w:rsidR="00D901A6" w:rsidRPr="00CD6F45">
        <w:rPr>
          <w:rFonts w:hint="eastAsia"/>
          <w:spacing w:val="2"/>
          <w:lang w:eastAsia="zh-CN"/>
        </w:rPr>
        <w:t>允许偏差问题的</w:t>
      </w:r>
      <w:r w:rsidR="00D901A6" w:rsidRPr="00CD6F45">
        <w:rPr>
          <w:rFonts w:hint="eastAsia"/>
          <w:spacing w:val="2"/>
          <w:lang w:eastAsia="zh-CN"/>
        </w:rPr>
        <w:t>WRC</w:t>
      </w:r>
      <w:r w:rsidR="00D901A6" w:rsidRPr="00CD6F45">
        <w:rPr>
          <w:rFonts w:hint="eastAsia"/>
          <w:spacing w:val="2"/>
          <w:lang w:eastAsia="zh-CN"/>
        </w:rPr>
        <w:t>新决议的强制性参引。</w:t>
      </w:r>
    </w:p>
    <w:p w14:paraId="0E1A15DA" w14:textId="77777777" w:rsidR="00C00D1E" w:rsidRDefault="006F0735">
      <w:pPr>
        <w:pStyle w:val="Proposal"/>
      </w:pPr>
      <w:r>
        <w:t>ADD</w:t>
      </w:r>
      <w:r>
        <w:tab/>
        <w:t>IAP/44A22A1/7</w:t>
      </w:r>
      <w:r>
        <w:rPr>
          <w:vanish/>
          <w:color w:val="7F7F7F" w:themeColor="text1" w:themeTint="80"/>
          <w:vertAlign w:val="superscript"/>
        </w:rPr>
        <w:t>#1988</w:t>
      </w:r>
    </w:p>
    <w:p w14:paraId="19C51374" w14:textId="56892E81" w:rsidR="006F0735" w:rsidRPr="00BA49F3" w:rsidRDefault="006F0735" w:rsidP="005B426C">
      <w:pPr>
        <w:pStyle w:val="ResNo"/>
      </w:pPr>
      <w:r>
        <w:rPr>
          <w:rFonts w:hint="eastAsia"/>
          <w:lang w:eastAsia="zh-CN"/>
        </w:rPr>
        <w:t>第</w:t>
      </w:r>
      <w:r w:rsidR="00A15193" w:rsidRPr="00395DE3">
        <w:t>[IAP-B7(A)]</w:t>
      </w:r>
      <w:r>
        <w:rPr>
          <w:rFonts w:hint="eastAsia"/>
          <w:lang w:eastAsia="zh-CN"/>
        </w:rPr>
        <w:t>号新决议草案</w:t>
      </w:r>
      <w:r w:rsidR="00A15193">
        <w:rPr>
          <w:rFonts w:hint="eastAsia"/>
          <w:lang w:eastAsia="zh-CN"/>
        </w:rPr>
        <w:t>（</w:t>
      </w:r>
      <w:r w:rsidR="00A15193" w:rsidRPr="00BA49F3">
        <w:rPr>
          <w:lang w:eastAsia="zh-CN"/>
        </w:rPr>
        <w:t>WRC</w:t>
      </w:r>
      <w:r w:rsidR="00A15193" w:rsidRPr="00BA49F3">
        <w:rPr>
          <w:lang w:eastAsia="zh-CN"/>
        </w:rPr>
        <w:noBreakHyphen/>
        <w:t>23</w:t>
      </w:r>
      <w:r w:rsidR="00A15193">
        <w:rPr>
          <w:rFonts w:hint="eastAsia"/>
          <w:lang w:eastAsia="zh-CN"/>
        </w:rPr>
        <w:t>）</w:t>
      </w:r>
    </w:p>
    <w:p w14:paraId="336448E5" w14:textId="390975D8" w:rsidR="00A15193" w:rsidRDefault="00A15193" w:rsidP="00A15193">
      <w:pPr>
        <w:pStyle w:val="Restitle"/>
        <w:rPr>
          <w:lang w:eastAsia="zh-CN"/>
        </w:rPr>
      </w:pPr>
      <w:r w:rsidRPr="00A15193">
        <w:rPr>
          <w:rFonts w:hint="eastAsia"/>
          <w:lang w:eastAsia="zh-CN"/>
        </w:rPr>
        <w:t>作为</w:t>
      </w:r>
      <w:r w:rsidRPr="009A7056">
        <w:rPr>
          <w:lang w:eastAsia="zh-CN"/>
        </w:rPr>
        <w:t xml:space="preserve">non-GSO </w:t>
      </w:r>
      <w:r w:rsidRPr="00A15193">
        <w:rPr>
          <w:rFonts w:hint="eastAsia"/>
          <w:lang w:eastAsia="zh-CN"/>
        </w:rPr>
        <w:t>FSS</w:t>
      </w:r>
      <w:r w:rsidRPr="00A15193">
        <w:rPr>
          <w:rFonts w:hint="eastAsia"/>
          <w:lang w:eastAsia="zh-CN"/>
        </w:rPr>
        <w:t>、</w:t>
      </w:r>
      <w:r w:rsidRPr="00A15193">
        <w:rPr>
          <w:rFonts w:hint="eastAsia"/>
          <w:lang w:eastAsia="zh-CN"/>
        </w:rPr>
        <w:t>BSS</w:t>
      </w:r>
      <w:r w:rsidRPr="00A15193">
        <w:rPr>
          <w:rFonts w:hint="eastAsia"/>
          <w:lang w:eastAsia="zh-CN"/>
        </w:rPr>
        <w:t>或</w:t>
      </w:r>
      <w:r w:rsidRPr="00A15193">
        <w:rPr>
          <w:rFonts w:hint="eastAsia"/>
          <w:lang w:eastAsia="zh-CN"/>
        </w:rPr>
        <w:t>MSS</w:t>
      </w:r>
      <w:r w:rsidRPr="00A15193">
        <w:rPr>
          <w:rFonts w:hint="eastAsia"/>
          <w:lang w:eastAsia="zh-CN"/>
        </w:rPr>
        <w:t>系统一部分</w:t>
      </w:r>
      <w:r w:rsidR="0022575A">
        <w:rPr>
          <w:lang w:eastAsia="zh-CN"/>
        </w:rPr>
        <w:br/>
      </w:r>
      <w:r w:rsidRPr="00A15193">
        <w:rPr>
          <w:rFonts w:hint="eastAsia"/>
          <w:lang w:eastAsia="zh-CN"/>
        </w:rPr>
        <w:t>在特定频段部署的空间电台</w:t>
      </w:r>
      <w:r>
        <w:rPr>
          <w:rFonts w:hint="eastAsia"/>
          <w:lang w:eastAsia="zh-CN"/>
        </w:rPr>
        <w:t>的</w:t>
      </w:r>
      <w:r w:rsidR="0022575A">
        <w:rPr>
          <w:lang w:eastAsia="zh-CN"/>
        </w:rPr>
        <w:br/>
      </w:r>
      <w:r w:rsidRPr="00A15193">
        <w:rPr>
          <w:rFonts w:hint="eastAsia"/>
          <w:lang w:eastAsia="zh-CN"/>
        </w:rPr>
        <w:t>某些轨道特性的容限</w:t>
      </w:r>
    </w:p>
    <w:p w14:paraId="58347A0E" w14:textId="77777777" w:rsidR="006F0735" w:rsidRPr="00BA49F3" w:rsidRDefault="006F0735" w:rsidP="005B426C">
      <w:pPr>
        <w:pStyle w:val="Normalaftertitle0"/>
        <w:rPr>
          <w:lang w:eastAsia="zh-CN"/>
        </w:rPr>
      </w:pPr>
      <w:r w:rsidRPr="00EA2A8A">
        <w:rPr>
          <w:rFonts w:hint="eastAsia"/>
          <w:lang w:eastAsia="zh-CN"/>
        </w:rPr>
        <w:t>世界无线电通信大会</w:t>
      </w:r>
      <w:r>
        <w:rPr>
          <w:rFonts w:hint="eastAsia"/>
          <w:lang w:eastAsia="zh-CN"/>
        </w:rPr>
        <w:t>（</w:t>
      </w:r>
      <w:r>
        <w:rPr>
          <w:lang w:eastAsia="zh-CN"/>
        </w:rPr>
        <w:t>2023</w:t>
      </w:r>
      <w:r>
        <w:rPr>
          <w:rFonts w:hint="eastAsia"/>
          <w:lang w:eastAsia="zh-CN"/>
        </w:rPr>
        <w:t>年，迪拜），</w:t>
      </w:r>
    </w:p>
    <w:p w14:paraId="703B4F7D" w14:textId="77777777" w:rsidR="006F0735" w:rsidRPr="00BA49F3" w:rsidRDefault="006F0735" w:rsidP="005B426C">
      <w:pPr>
        <w:pStyle w:val="Call"/>
        <w:rPr>
          <w:lang w:eastAsia="zh-CN"/>
        </w:rPr>
      </w:pPr>
      <w:r w:rsidRPr="00564E4E">
        <w:rPr>
          <w:rFonts w:hint="eastAsia"/>
          <w:lang w:val="en-US" w:eastAsia="zh-CN"/>
        </w:rPr>
        <w:lastRenderedPageBreak/>
        <w:t>考虑到</w:t>
      </w:r>
    </w:p>
    <w:p w14:paraId="507533FE" w14:textId="3E38AD1F" w:rsidR="003230AF" w:rsidRPr="009A7056" w:rsidRDefault="00276919" w:rsidP="003230AF">
      <w:pPr>
        <w:ind w:firstLineChars="200" w:firstLine="480"/>
        <w:rPr>
          <w:lang w:eastAsia="zh-CN"/>
        </w:rPr>
      </w:pPr>
      <w:r w:rsidRPr="00C10B99">
        <w:rPr>
          <w:rFonts w:hint="eastAsia"/>
          <w:lang w:eastAsia="zh-CN"/>
        </w:rPr>
        <w:t>WRC-19</w:t>
      </w:r>
      <w:r w:rsidRPr="00C10B99">
        <w:rPr>
          <w:rFonts w:hint="eastAsia"/>
          <w:lang w:eastAsia="zh-CN"/>
        </w:rPr>
        <w:t>邀请</w:t>
      </w:r>
      <w:r w:rsidRPr="00C10B99">
        <w:rPr>
          <w:rFonts w:hint="eastAsia"/>
          <w:lang w:eastAsia="zh-CN"/>
        </w:rPr>
        <w:t>ITU-R</w:t>
      </w:r>
      <w:r w:rsidRPr="00C10B99">
        <w:rPr>
          <w:rFonts w:hint="eastAsia"/>
          <w:lang w:eastAsia="zh-CN"/>
        </w:rPr>
        <w:t>作为紧急事项，研究卫星固定业务</w:t>
      </w:r>
      <w:r>
        <w:rPr>
          <w:rFonts w:hint="eastAsia"/>
          <w:lang w:eastAsia="zh-CN"/>
        </w:rPr>
        <w:t>（</w:t>
      </w:r>
      <w:r>
        <w:rPr>
          <w:rFonts w:hint="eastAsia"/>
          <w:lang w:eastAsia="zh-CN"/>
        </w:rPr>
        <w:t>F</w:t>
      </w:r>
      <w:r>
        <w:rPr>
          <w:lang w:eastAsia="zh-CN"/>
        </w:rPr>
        <w:t>SS</w:t>
      </w:r>
      <w:r>
        <w:rPr>
          <w:rFonts w:hint="eastAsia"/>
          <w:lang w:eastAsia="zh-CN"/>
        </w:rPr>
        <w:t>）</w:t>
      </w:r>
      <w:r w:rsidRPr="00C10B99">
        <w:rPr>
          <w:rFonts w:hint="eastAsia"/>
          <w:lang w:eastAsia="zh-CN"/>
        </w:rPr>
        <w:t>、卫星移动业务</w:t>
      </w:r>
      <w:r>
        <w:rPr>
          <w:rFonts w:hint="eastAsia"/>
          <w:lang w:eastAsia="zh-CN"/>
        </w:rPr>
        <w:t>（</w:t>
      </w:r>
      <w:r>
        <w:rPr>
          <w:rFonts w:hint="eastAsia"/>
          <w:lang w:eastAsia="zh-CN"/>
        </w:rPr>
        <w:t>M</w:t>
      </w:r>
      <w:r>
        <w:rPr>
          <w:lang w:eastAsia="zh-CN"/>
        </w:rPr>
        <w:t>SS</w:t>
      </w:r>
      <w:r>
        <w:rPr>
          <w:rFonts w:hint="eastAsia"/>
          <w:lang w:eastAsia="zh-CN"/>
        </w:rPr>
        <w:t>）</w:t>
      </w:r>
      <w:r w:rsidRPr="00C10B99">
        <w:rPr>
          <w:rFonts w:hint="eastAsia"/>
          <w:lang w:eastAsia="zh-CN"/>
        </w:rPr>
        <w:t>或卫星广播业务</w:t>
      </w:r>
      <w:r>
        <w:rPr>
          <w:rFonts w:hint="eastAsia"/>
          <w:lang w:eastAsia="zh-CN"/>
        </w:rPr>
        <w:t>（</w:t>
      </w:r>
      <w:r>
        <w:rPr>
          <w:rFonts w:hint="eastAsia"/>
          <w:lang w:eastAsia="zh-CN"/>
        </w:rPr>
        <w:t>B</w:t>
      </w:r>
      <w:r>
        <w:rPr>
          <w:lang w:eastAsia="zh-CN"/>
        </w:rPr>
        <w:t>SS</w:t>
      </w:r>
      <w:r>
        <w:rPr>
          <w:rFonts w:hint="eastAsia"/>
          <w:lang w:eastAsia="zh-CN"/>
        </w:rPr>
        <w:t>）</w:t>
      </w:r>
      <w:r w:rsidRPr="00C10B99">
        <w:rPr>
          <w:rFonts w:hint="eastAsia"/>
          <w:lang w:eastAsia="zh-CN"/>
        </w:rPr>
        <w:t>的</w:t>
      </w:r>
      <w:r w:rsidRPr="00C10B99">
        <w:rPr>
          <w:rFonts w:hint="eastAsia"/>
          <w:lang w:eastAsia="zh-CN"/>
        </w:rPr>
        <w:t>non-GSO</w:t>
      </w:r>
      <w:r w:rsidRPr="00C10B99">
        <w:rPr>
          <w:rFonts w:hint="eastAsia"/>
          <w:lang w:eastAsia="zh-CN"/>
        </w:rPr>
        <w:t>空间</w:t>
      </w:r>
      <w:r>
        <w:rPr>
          <w:rFonts w:hint="eastAsia"/>
          <w:lang w:eastAsia="zh-CN"/>
        </w:rPr>
        <w:t>电台</w:t>
      </w:r>
      <w:r w:rsidRPr="00C10B99">
        <w:rPr>
          <w:rFonts w:hint="eastAsia"/>
          <w:lang w:eastAsia="zh-CN"/>
        </w:rPr>
        <w:t>的某些轨道特性的容限，以考虑到轨道平面倾角、空间</w:t>
      </w:r>
      <w:r>
        <w:rPr>
          <w:rFonts w:hint="eastAsia"/>
          <w:lang w:eastAsia="zh-CN"/>
        </w:rPr>
        <w:t>电台</w:t>
      </w:r>
      <w:r w:rsidRPr="00C10B99">
        <w:rPr>
          <w:rFonts w:hint="eastAsia"/>
          <w:lang w:eastAsia="zh-CN"/>
        </w:rPr>
        <w:t>远地点高度、空间</w:t>
      </w:r>
      <w:r>
        <w:rPr>
          <w:rFonts w:hint="eastAsia"/>
          <w:lang w:eastAsia="zh-CN"/>
        </w:rPr>
        <w:t>电台</w:t>
      </w:r>
      <w:r w:rsidRPr="00C10B99">
        <w:rPr>
          <w:rFonts w:hint="eastAsia"/>
          <w:lang w:eastAsia="zh-CN"/>
        </w:rPr>
        <w:t>近地点高度和轨道平面近地点幅角的已通知与已部署轨道特性之间的潜在</w:t>
      </w:r>
      <w:r>
        <w:rPr>
          <w:rFonts w:hint="eastAsia"/>
          <w:lang w:eastAsia="zh-CN"/>
        </w:rPr>
        <w:t>偏差</w:t>
      </w:r>
      <w:r w:rsidRPr="00C10B99">
        <w:rPr>
          <w:rFonts w:hint="eastAsia"/>
          <w:lang w:eastAsia="zh-CN"/>
        </w:rPr>
        <w:t>，</w:t>
      </w:r>
    </w:p>
    <w:p w14:paraId="3B5865B9" w14:textId="206CC703" w:rsidR="003230AF" w:rsidRPr="009A7056" w:rsidRDefault="00A15193" w:rsidP="003230AF">
      <w:pPr>
        <w:pStyle w:val="Call"/>
        <w:rPr>
          <w:lang w:eastAsia="zh-CN"/>
        </w:rPr>
      </w:pPr>
      <w:r>
        <w:rPr>
          <w:rFonts w:hint="eastAsia"/>
          <w:lang w:eastAsia="zh-CN"/>
        </w:rPr>
        <w:t>进一步考虑到</w:t>
      </w:r>
    </w:p>
    <w:p w14:paraId="2E655789" w14:textId="77777777" w:rsidR="006F0735" w:rsidRDefault="006F0735" w:rsidP="005B426C">
      <w:pPr>
        <w:rPr>
          <w:lang w:eastAsia="zh-CN"/>
        </w:rPr>
      </w:pPr>
      <w:r w:rsidRPr="00BA49F3">
        <w:rPr>
          <w:i/>
          <w:lang w:eastAsia="zh-CN"/>
        </w:rPr>
        <w:t>a)</w:t>
      </w:r>
      <w:r w:rsidRPr="00BA49F3">
        <w:rPr>
          <w:lang w:eastAsia="zh-CN"/>
        </w:rPr>
        <w:tab/>
      </w:r>
      <w:r>
        <w:rPr>
          <w:rFonts w:hint="eastAsia"/>
          <w:lang w:eastAsia="zh-CN"/>
        </w:rPr>
        <w:t>自</w:t>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w:t>
      </w:r>
      <w:r>
        <w:rPr>
          <w:rFonts w:hint="eastAsia"/>
          <w:lang w:eastAsia="zh-CN"/>
        </w:rPr>
        <w:t>国际电联</w:t>
      </w:r>
      <w:r w:rsidRPr="005E19BF">
        <w:rPr>
          <w:rFonts w:hint="eastAsia"/>
          <w:lang w:eastAsia="zh-CN"/>
        </w:rPr>
        <w:t>已收到</w:t>
      </w:r>
      <w:r w:rsidRPr="00435A0B">
        <w:rPr>
          <w:rFonts w:hint="eastAsia"/>
          <w:lang w:eastAsia="zh-CN"/>
        </w:rPr>
        <w:t>由数百至数千颗非对地静止</w:t>
      </w:r>
      <w:r>
        <w:rPr>
          <w:rFonts w:hint="eastAsia"/>
          <w:lang w:eastAsia="zh-CN"/>
        </w:rPr>
        <w:t>（</w:t>
      </w:r>
      <w:r>
        <w:rPr>
          <w:rFonts w:hint="eastAsia"/>
          <w:lang w:eastAsia="zh-CN"/>
        </w:rPr>
        <w:t>n</w:t>
      </w:r>
      <w:r>
        <w:rPr>
          <w:lang w:eastAsia="zh-CN"/>
        </w:rPr>
        <w:t>on-GSO</w:t>
      </w:r>
      <w:r>
        <w:rPr>
          <w:rFonts w:hint="eastAsia"/>
          <w:lang w:eastAsia="zh-CN"/>
        </w:rPr>
        <w:t>）卫星</w:t>
      </w:r>
      <w:r w:rsidRPr="00435A0B">
        <w:rPr>
          <w:rFonts w:hint="eastAsia"/>
          <w:lang w:eastAsia="zh-CN"/>
        </w:rPr>
        <w:t>组成的</w:t>
      </w:r>
      <w:r>
        <w:rPr>
          <w:rFonts w:hint="eastAsia"/>
          <w:lang w:eastAsia="zh-CN"/>
        </w:rPr>
        <w:t>n</w:t>
      </w:r>
      <w:r>
        <w:rPr>
          <w:lang w:eastAsia="zh-CN"/>
        </w:rPr>
        <w:t>on-GSO</w:t>
      </w:r>
      <w:r w:rsidRPr="00435A0B">
        <w:rPr>
          <w:rFonts w:hint="eastAsia"/>
          <w:lang w:eastAsia="zh-CN"/>
        </w:rPr>
        <w:t>系统频率指配</w:t>
      </w:r>
      <w:r>
        <w:rPr>
          <w:rFonts w:hint="eastAsia"/>
          <w:lang w:eastAsia="zh-CN"/>
        </w:rPr>
        <w:t>的申报</w:t>
      </w:r>
      <w:r w:rsidRPr="00435A0B">
        <w:rPr>
          <w:rFonts w:hint="eastAsia"/>
          <w:lang w:eastAsia="zh-CN"/>
        </w:rPr>
        <w:t>资料；</w:t>
      </w:r>
    </w:p>
    <w:p w14:paraId="00DBF69E" w14:textId="1EE69FED" w:rsidR="006F0735" w:rsidRPr="005D728E" w:rsidRDefault="006F0735" w:rsidP="005B426C">
      <w:pPr>
        <w:rPr>
          <w:i/>
          <w:lang w:eastAsia="zh-CN"/>
        </w:rPr>
      </w:pPr>
      <w:r w:rsidRPr="005D728E">
        <w:rPr>
          <w:rFonts w:eastAsia="STKaiti"/>
          <w:i/>
          <w:lang w:eastAsia="zh-CN"/>
        </w:rPr>
        <w:t>b</w:t>
      </w:r>
      <w:r w:rsidRPr="005D728E">
        <w:rPr>
          <w:i/>
          <w:lang w:eastAsia="zh-CN"/>
        </w:rPr>
        <w:t>)</w:t>
      </w:r>
      <w:r w:rsidRPr="005D728E">
        <w:rPr>
          <w:i/>
          <w:lang w:eastAsia="zh-CN"/>
        </w:rPr>
        <w:tab/>
      </w:r>
      <w:r w:rsidR="00A15193" w:rsidRPr="00A15193">
        <w:rPr>
          <w:rFonts w:hint="eastAsia"/>
          <w:iCs/>
          <w:lang w:eastAsia="zh-CN"/>
        </w:rPr>
        <w:t>高椭圆轨道和高</w:t>
      </w:r>
      <w:r w:rsidR="00A15193" w:rsidRPr="005D728E">
        <w:rPr>
          <w:rFonts w:hint="eastAsia"/>
          <w:lang w:eastAsia="zh-CN"/>
        </w:rPr>
        <w:t>倾角</w:t>
      </w:r>
      <w:r w:rsidR="00A15193" w:rsidRPr="00A15193">
        <w:rPr>
          <w:rFonts w:hint="eastAsia"/>
          <w:iCs/>
          <w:lang w:eastAsia="zh-CN"/>
        </w:rPr>
        <w:t>轨道中的卫星通常运行在仅由少量卫星组成的系统中，且已通知的此类系统的数量仅占已通知的</w:t>
      </w:r>
      <w:r w:rsidR="004E0322" w:rsidRPr="005D728E">
        <w:rPr>
          <w:rFonts w:hint="eastAsia"/>
          <w:lang w:eastAsia="zh-CN"/>
        </w:rPr>
        <w:t>n</w:t>
      </w:r>
      <w:r w:rsidR="004E0322" w:rsidRPr="005D728E">
        <w:rPr>
          <w:lang w:eastAsia="zh-CN"/>
        </w:rPr>
        <w:t>on-GSO</w:t>
      </w:r>
      <w:r w:rsidR="00A15193" w:rsidRPr="00A15193">
        <w:rPr>
          <w:rFonts w:hint="eastAsia"/>
          <w:iCs/>
          <w:lang w:eastAsia="zh-CN"/>
        </w:rPr>
        <w:t>系统数量的一小部分</w:t>
      </w:r>
      <w:r w:rsidR="004E0322">
        <w:rPr>
          <w:rFonts w:hint="eastAsia"/>
          <w:iCs/>
          <w:lang w:eastAsia="zh-CN"/>
        </w:rPr>
        <w:t>；</w:t>
      </w:r>
    </w:p>
    <w:p w14:paraId="4EBA6875" w14:textId="2F834B30" w:rsidR="003230AF" w:rsidRPr="009A7056" w:rsidRDefault="003230AF" w:rsidP="003230AF">
      <w:pPr>
        <w:rPr>
          <w:color w:val="000000" w:themeColor="text1"/>
          <w:szCs w:val="24"/>
          <w:lang w:eastAsia="zh-CN"/>
        </w:rPr>
      </w:pPr>
      <w:r w:rsidRPr="009A7056">
        <w:rPr>
          <w:i/>
          <w:iCs/>
          <w:color w:val="000000" w:themeColor="text1"/>
          <w:szCs w:val="24"/>
          <w:lang w:eastAsia="zh-CN"/>
        </w:rPr>
        <w:t>c)</w:t>
      </w:r>
      <w:r w:rsidRPr="009A7056">
        <w:rPr>
          <w:i/>
          <w:iCs/>
          <w:color w:val="000000" w:themeColor="text1"/>
          <w:szCs w:val="24"/>
          <w:lang w:eastAsia="zh-CN"/>
        </w:rPr>
        <w:tab/>
      </w:r>
      <w:r w:rsidR="004E0322" w:rsidRPr="004E0322">
        <w:rPr>
          <w:rFonts w:hint="eastAsia"/>
          <w:color w:val="000000" w:themeColor="text1"/>
          <w:szCs w:val="24"/>
          <w:lang w:eastAsia="zh-CN"/>
        </w:rPr>
        <w:t>修改高椭圆和高</w:t>
      </w:r>
      <w:r w:rsidR="004E0322" w:rsidRPr="005D728E">
        <w:rPr>
          <w:rFonts w:hint="eastAsia"/>
          <w:lang w:eastAsia="zh-CN"/>
        </w:rPr>
        <w:t>倾角</w:t>
      </w:r>
      <w:r w:rsidR="004E0322" w:rsidRPr="004E0322">
        <w:rPr>
          <w:rFonts w:hint="eastAsia"/>
          <w:color w:val="000000" w:themeColor="text1"/>
          <w:szCs w:val="24"/>
          <w:lang w:eastAsia="zh-CN"/>
        </w:rPr>
        <w:t>轨道卫星的轨道参数可能会导致这些卫星的寿命缩短和频繁更换</w:t>
      </w:r>
      <w:r w:rsidR="0076194E">
        <w:rPr>
          <w:rFonts w:hint="eastAsia"/>
          <w:color w:val="000000" w:themeColor="text1"/>
          <w:szCs w:val="24"/>
          <w:lang w:eastAsia="zh-CN"/>
        </w:rPr>
        <w:t>；</w:t>
      </w:r>
    </w:p>
    <w:p w14:paraId="60463834" w14:textId="6D688F60" w:rsidR="003230AF" w:rsidRPr="009A7056" w:rsidRDefault="003230AF" w:rsidP="003230AF">
      <w:pPr>
        <w:rPr>
          <w:szCs w:val="24"/>
          <w:lang w:eastAsia="zh-CN"/>
        </w:rPr>
      </w:pPr>
      <w:r w:rsidRPr="009A7056">
        <w:rPr>
          <w:i/>
          <w:iCs/>
          <w:szCs w:val="24"/>
          <w:lang w:eastAsia="zh-CN"/>
        </w:rPr>
        <w:t>d)</w:t>
      </w:r>
      <w:r w:rsidRPr="009A7056">
        <w:rPr>
          <w:szCs w:val="24"/>
          <w:lang w:eastAsia="zh-CN"/>
        </w:rPr>
        <w:tab/>
      </w:r>
      <w:r w:rsidR="004E0322" w:rsidRPr="00DC236C">
        <w:rPr>
          <w:rFonts w:hint="eastAsia"/>
          <w:szCs w:val="24"/>
          <w:lang w:eastAsia="zh-CN"/>
        </w:rPr>
        <w:t>non-GSO</w:t>
      </w:r>
      <w:r w:rsidR="004E0322">
        <w:rPr>
          <w:szCs w:val="24"/>
          <w:lang w:eastAsia="zh-CN"/>
        </w:rPr>
        <w:t xml:space="preserve"> </w:t>
      </w:r>
      <w:r w:rsidR="00DC236C" w:rsidRPr="00DC236C">
        <w:rPr>
          <w:rFonts w:hint="eastAsia"/>
          <w:szCs w:val="24"/>
          <w:lang w:eastAsia="zh-CN"/>
        </w:rPr>
        <w:t>FSS</w:t>
      </w:r>
      <w:r w:rsidR="00DC236C" w:rsidRPr="00DC236C">
        <w:rPr>
          <w:rFonts w:hint="eastAsia"/>
          <w:szCs w:val="24"/>
          <w:lang w:eastAsia="zh-CN"/>
        </w:rPr>
        <w:t>、</w:t>
      </w:r>
      <w:r w:rsidR="00DC236C" w:rsidRPr="00DC236C">
        <w:rPr>
          <w:rFonts w:hint="eastAsia"/>
          <w:szCs w:val="24"/>
          <w:lang w:eastAsia="zh-CN"/>
        </w:rPr>
        <w:t>BSS</w:t>
      </w:r>
      <w:r w:rsidR="00DC236C" w:rsidRPr="00DC236C">
        <w:rPr>
          <w:rFonts w:hint="eastAsia"/>
          <w:szCs w:val="24"/>
          <w:lang w:eastAsia="zh-CN"/>
        </w:rPr>
        <w:t>和</w:t>
      </w:r>
      <w:r w:rsidR="00DC236C" w:rsidRPr="00DC236C">
        <w:rPr>
          <w:rFonts w:hint="eastAsia"/>
          <w:szCs w:val="24"/>
          <w:lang w:eastAsia="zh-CN"/>
        </w:rPr>
        <w:t>MSS</w:t>
      </w:r>
      <w:r w:rsidR="004E0322">
        <w:rPr>
          <w:rFonts w:hint="eastAsia"/>
          <w:szCs w:val="24"/>
          <w:lang w:eastAsia="zh-CN"/>
        </w:rPr>
        <w:t>系统</w:t>
      </w:r>
      <w:r w:rsidR="00DC236C" w:rsidRPr="00DC236C">
        <w:rPr>
          <w:rFonts w:hint="eastAsia"/>
          <w:szCs w:val="24"/>
          <w:lang w:eastAsia="zh-CN"/>
        </w:rPr>
        <w:t>的频率指配</w:t>
      </w:r>
      <w:r w:rsidR="004E0322">
        <w:rPr>
          <w:rFonts w:hint="eastAsia"/>
          <w:szCs w:val="24"/>
          <w:lang w:eastAsia="zh-CN"/>
        </w:rPr>
        <w:t>的</w:t>
      </w:r>
      <w:r w:rsidR="00DC236C" w:rsidRPr="00DC236C">
        <w:rPr>
          <w:rFonts w:hint="eastAsia"/>
          <w:szCs w:val="24"/>
          <w:lang w:eastAsia="zh-CN"/>
        </w:rPr>
        <w:t>使用受《无线电规则》规定的规则和操作限制的约束；</w:t>
      </w:r>
    </w:p>
    <w:p w14:paraId="00E70BB8" w14:textId="1681DB18" w:rsidR="003230AF" w:rsidRPr="009A7056" w:rsidRDefault="003230AF" w:rsidP="003230AF">
      <w:pPr>
        <w:rPr>
          <w:color w:val="000000" w:themeColor="text1"/>
          <w:szCs w:val="24"/>
          <w:lang w:eastAsia="zh-CN"/>
        </w:rPr>
      </w:pPr>
      <w:r w:rsidRPr="009A7056">
        <w:rPr>
          <w:i/>
          <w:iCs/>
          <w:szCs w:val="24"/>
          <w:lang w:eastAsia="zh-CN"/>
        </w:rPr>
        <w:t>e)</w:t>
      </w:r>
      <w:r w:rsidRPr="009A7056">
        <w:rPr>
          <w:szCs w:val="24"/>
          <w:lang w:eastAsia="zh-CN"/>
        </w:rPr>
        <w:tab/>
      </w:r>
      <w:r w:rsidR="00DC236C" w:rsidRPr="00DC236C">
        <w:rPr>
          <w:rFonts w:hint="eastAsia"/>
          <w:color w:val="000000" w:themeColor="text1"/>
          <w:szCs w:val="24"/>
          <w:lang w:eastAsia="zh-CN"/>
        </w:rPr>
        <w:t>第</w:t>
      </w:r>
      <w:r w:rsidR="00DC236C" w:rsidRPr="00DC236C">
        <w:rPr>
          <w:rFonts w:hint="eastAsia"/>
          <w:b/>
          <w:bCs/>
          <w:color w:val="000000" w:themeColor="text1"/>
          <w:szCs w:val="24"/>
          <w:lang w:eastAsia="zh-CN"/>
        </w:rPr>
        <w:t>11.44C</w:t>
      </w:r>
      <w:r w:rsidR="00DC236C" w:rsidRPr="00DC236C">
        <w:rPr>
          <w:rFonts w:hint="eastAsia"/>
          <w:color w:val="000000" w:themeColor="text1"/>
          <w:szCs w:val="24"/>
          <w:lang w:eastAsia="zh-CN"/>
        </w:rPr>
        <w:t>款</w:t>
      </w:r>
      <w:r w:rsidR="00402211">
        <w:rPr>
          <w:rFonts w:hint="eastAsia"/>
          <w:color w:val="000000" w:themeColor="text1"/>
          <w:szCs w:val="24"/>
          <w:lang w:eastAsia="zh-CN"/>
        </w:rPr>
        <w:t>和</w:t>
      </w:r>
      <w:r w:rsidR="00DC236C" w:rsidRPr="00DC236C">
        <w:rPr>
          <w:rFonts w:hint="eastAsia"/>
          <w:color w:val="000000" w:themeColor="text1"/>
          <w:szCs w:val="24"/>
          <w:lang w:eastAsia="zh-CN"/>
        </w:rPr>
        <w:t>第</w:t>
      </w:r>
      <w:r w:rsidR="00DC236C" w:rsidRPr="00DC236C">
        <w:rPr>
          <w:rFonts w:hint="eastAsia"/>
          <w:b/>
          <w:bCs/>
          <w:color w:val="000000" w:themeColor="text1"/>
          <w:szCs w:val="24"/>
          <w:lang w:eastAsia="zh-CN"/>
        </w:rPr>
        <w:t>11.49.2</w:t>
      </w:r>
      <w:r w:rsidR="00DC236C" w:rsidRPr="00DC236C">
        <w:rPr>
          <w:rFonts w:hint="eastAsia"/>
          <w:color w:val="000000" w:themeColor="text1"/>
          <w:szCs w:val="24"/>
          <w:lang w:eastAsia="zh-CN"/>
        </w:rPr>
        <w:t>款要求在通知的轨道平面上部署卫星；</w:t>
      </w:r>
    </w:p>
    <w:p w14:paraId="1190C8B1" w14:textId="7642B278" w:rsidR="006F0735" w:rsidRPr="005D728E" w:rsidRDefault="003230AF" w:rsidP="005B426C">
      <w:pPr>
        <w:rPr>
          <w:lang w:eastAsia="zh-CN"/>
        </w:rPr>
      </w:pPr>
      <w:r>
        <w:rPr>
          <w:i/>
          <w:iCs/>
          <w:lang w:eastAsia="zh-CN"/>
        </w:rPr>
        <w:t>f</w:t>
      </w:r>
      <w:r w:rsidR="006F0735" w:rsidRPr="005D728E">
        <w:rPr>
          <w:i/>
          <w:iCs/>
          <w:lang w:eastAsia="zh-CN"/>
        </w:rPr>
        <w:t>)</w:t>
      </w:r>
      <w:r w:rsidR="006F0735" w:rsidRPr="005D728E">
        <w:rPr>
          <w:lang w:eastAsia="zh-CN"/>
        </w:rPr>
        <w:tab/>
      </w:r>
      <w:r w:rsidR="006F0735" w:rsidRPr="005D728E">
        <w:rPr>
          <w:rFonts w:hint="eastAsia"/>
          <w:lang w:val="en-US" w:eastAsia="zh-CN"/>
        </w:rPr>
        <w:t>就</w:t>
      </w:r>
      <w:r w:rsidR="006F0735" w:rsidRPr="005D728E">
        <w:rPr>
          <w:rFonts w:hint="eastAsia"/>
          <w:noProof/>
          <w:lang w:eastAsia="zh-CN"/>
        </w:rPr>
        <w:t>第</w:t>
      </w:r>
      <w:r w:rsidR="006F0735" w:rsidRPr="005D728E">
        <w:rPr>
          <w:rStyle w:val="Artref"/>
          <w:b/>
          <w:lang w:eastAsia="zh-CN"/>
        </w:rPr>
        <w:t>11.44C.1</w:t>
      </w:r>
      <w:r w:rsidR="006F0735" w:rsidRPr="005D728E">
        <w:rPr>
          <w:rFonts w:hint="eastAsia"/>
          <w:b/>
          <w:lang w:eastAsia="zh-CN"/>
        </w:rPr>
        <w:t>、</w:t>
      </w:r>
      <w:r w:rsidR="006F0735" w:rsidRPr="005D728E">
        <w:rPr>
          <w:rStyle w:val="Artref"/>
          <w:b/>
          <w:lang w:eastAsia="zh-CN"/>
        </w:rPr>
        <w:t>11.44D.1</w:t>
      </w:r>
      <w:r w:rsidR="006F0735" w:rsidRPr="005D728E">
        <w:rPr>
          <w:rFonts w:hint="eastAsia"/>
          <w:b/>
          <w:lang w:eastAsia="zh-CN"/>
        </w:rPr>
        <w:t>、</w:t>
      </w:r>
      <w:r w:rsidR="006F0735" w:rsidRPr="005D728E">
        <w:rPr>
          <w:rStyle w:val="Artref"/>
          <w:b/>
          <w:lang w:eastAsia="zh-CN"/>
        </w:rPr>
        <w:t>11.49.2</w:t>
      </w:r>
      <w:r w:rsidR="006F0735" w:rsidRPr="005D728E">
        <w:rPr>
          <w:rFonts w:hint="eastAsia"/>
          <w:lang w:eastAsia="zh-CN"/>
        </w:rPr>
        <w:t>和</w:t>
      </w:r>
      <w:r w:rsidR="006F0735" w:rsidRPr="005D728E">
        <w:rPr>
          <w:rStyle w:val="Artref"/>
          <w:b/>
          <w:lang w:eastAsia="zh-CN"/>
        </w:rPr>
        <w:t>11.49.3</w:t>
      </w:r>
      <w:r w:rsidR="006F0735" w:rsidRPr="005D728E">
        <w:rPr>
          <w:rFonts w:hint="eastAsia"/>
          <w:lang w:val="en-US" w:eastAsia="zh-CN"/>
        </w:rPr>
        <w:t>款而言，“通知轨道平面”一词系指在向无线电</w:t>
      </w:r>
      <w:r w:rsidR="006F0735" w:rsidRPr="005D728E">
        <w:rPr>
          <w:lang w:val="en-US" w:eastAsia="zh-CN"/>
        </w:rPr>
        <w:t>通信局</w:t>
      </w:r>
      <w:r w:rsidR="006F0735" w:rsidRPr="005D728E">
        <w:rPr>
          <w:rFonts w:hint="eastAsia"/>
          <w:lang w:val="en-US" w:eastAsia="zh-CN"/>
        </w:rPr>
        <w:t>提供的非对</w:t>
      </w:r>
      <w:r w:rsidR="006F0735" w:rsidRPr="005D728E">
        <w:rPr>
          <w:lang w:val="en-US" w:eastAsia="zh-CN"/>
        </w:rPr>
        <w:t>地</w:t>
      </w:r>
      <w:r w:rsidR="006F0735" w:rsidRPr="005D728E">
        <w:rPr>
          <w:rFonts w:hint="eastAsia"/>
          <w:lang w:val="en-US" w:eastAsia="zh-CN"/>
        </w:rPr>
        <w:t>静止卫星系统频率指配最新通知资料中该系统的轨道平面，对应于附录</w:t>
      </w:r>
      <w:r w:rsidR="006F0735" w:rsidRPr="005D728E">
        <w:rPr>
          <w:b/>
          <w:lang w:val="en-US" w:eastAsia="zh-CN"/>
        </w:rPr>
        <w:t>4</w:t>
      </w:r>
      <w:r w:rsidR="006F0735" w:rsidRPr="005D728E">
        <w:rPr>
          <w:rFonts w:hint="eastAsia"/>
          <w:lang w:val="en-US" w:eastAsia="zh-CN"/>
        </w:rPr>
        <w:t>附件</w:t>
      </w:r>
      <w:r w:rsidR="006F0735" w:rsidRPr="005D728E">
        <w:rPr>
          <w:lang w:val="en-US" w:eastAsia="zh-CN"/>
        </w:rPr>
        <w:t>2</w:t>
      </w:r>
      <w:r w:rsidR="006F0735" w:rsidRPr="005D728E">
        <w:rPr>
          <w:rFonts w:hint="eastAsia"/>
          <w:lang w:val="en-US" w:eastAsia="zh-CN"/>
        </w:rPr>
        <w:t>表</w:t>
      </w:r>
      <w:r w:rsidR="006F0735" w:rsidRPr="005D728E">
        <w:rPr>
          <w:lang w:val="en-US" w:eastAsia="zh-CN"/>
        </w:rPr>
        <w:t>A</w:t>
      </w:r>
      <w:r w:rsidR="006F0735" w:rsidRPr="005D728E">
        <w:rPr>
          <w:rFonts w:hint="eastAsia"/>
          <w:lang w:val="en-US" w:eastAsia="zh-CN"/>
        </w:rPr>
        <w:t>中第</w:t>
      </w:r>
      <w:r w:rsidR="006F0735" w:rsidRPr="005D728E">
        <w:rPr>
          <w:lang w:val="en-US" w:eastAsia="zh-CN"/>
        </w:rPr>
        <w:t>A.4.b.4.a</w:t>
      </w:r>
      <w:r w:rsidR="006F0735" w:rsidRPr="005D728E">
        <w:rPr>
          <w:rFonts w:hint="eastAsia"/>
          <w:lang w:val="en-US" w:eastAsia="zh-CN"/>
        </w:rPr>
        <w:t>、</w:t>
      </w:r>
      <w:r w:rsidR="006F0735" w:rsidRPr="005D728E">
        <w:rPr>
          <w:lang w:val="en-US" w:eastAsia="zh-CN"/>
        </w:rPr>
        <w:t>A.4.b.4.d</w:t>
      </w:r>
      <w:r w:rsidR="006F0735" w:rsidRPr="005D728E">
        <w:rPr>
          <w:rFonts w:hint="eastAsia"/>
          <w:lang w:val="en-US" w:eastAsia="zh-CN"/>
        </w:rPr>
        <w:t>、</w:t>
      </w:r>
      <w:r w:rsidR="006F0735" w:rsidRPr="005D728E">
        <w:rPr>
          <w:lang w:val="en-US" w:eastAsia="zh-CN"/>
        </w:rPr>
        <w:t>A.4.b.4.e</w:t>
      </w:r>
      <w:r w:rsidR="006F0735" w:rsidRPr="005D728E">
        <w:rPr>
          <w:rFonts w:hint="eastAsia"/>
          <w:lang w:eastAsia="zh-CN"/>
        </w:rPr>
        <w:t>和</w:t>
      </w:r>
      <w:r w:rsidR="006F0735" w:rsidRPr="005D728E">
        <w:rPr>
          <w:lang w:eastAsia="zh-CN"/>
        </w:rPr>
        <w:t>A.4.b.4.i</w:t>
      </w:r>
      <w:r w:rsidR="006F0735" w:rsidRPr="005D728E">
        <w:rPr>
          <w:rFonts w:hint="eastAsia"/>
          <w:lang w:val="en-US" w:eastAsia="zh-CN"/>
        </w:rPr>
        <w:t>项</w:t>
      </w:r>
      <w:r w:rsidR="006F0735" w:rsidRPr="005D728E">
        <w:rPr>
          <w:lang w:eastAsia="zh-CN"/>
        </w:rPr>
        <w:t>（</w:t>
      </w:r>
      <w:r w:rsidR="006F0735" w:rsidRPr="005D728E">
        <w:rPr>
          <w:rFonts w:hint="eastAsia"/>
          <w:lang w:eastAsia="zh-CN"/>
        </w:rPr>
        <w:t>仅用于远地点和近地点高度不同的轨道</w:t>
      </w:r>
      <w:r w:rsidR="006F0735" w:rsidRPr="005D728E">
        <w:rPr>
          <w:lang w:eastAsia="zh-CN"/>
        </w:rPr>
        <w:t>）</w:t>
      </w:r>
      <w:r w:rsidR="006F0735" w:rsidRPr="005D728E">
        <w:rPr>
          <w:rFonts w:hint="eastAsia"/>
          <w:lang w:eastAsia="zh-CN"/>
        </w:rPr>
        <w:t>；</w:t>
      </w:r>
    </w:p>
    <w:p w14:paraId="7A6FF81A" w14:textId="42A120D2" w:rsidR="006F0735" w:rsidRPr="005D728E" w:rsidRDefault="003230AF" w:rsidP="005B426C">
      <w:pPr>
        <w:rPr>
          <w:iCs/>
          <w:lang w:eastAsia="zh-CN"/>
        </w:rPr>
      </w:pPr>
      <w:r>
        <w:rPr>
          <w:i/>
          <w:lang w:eastAsia="zh-CN"/>
        </w:rPr>
        <w:t>g</w:t>
      </w:r>
      <w:r w:rsidR="006F0735" w:rsidRPr="005D728E">
        <w:rPr>
          <w:i/>
          <w:lang w:eastAsia="zh-CN"/>
        </w:rPr>
        <w:t>)</w:t>
      </w:r>
      <w:r w:rsidR="006F0735" w:rsidRPr="005D728E">
        <w:rPr>
          <w:iCs/>
          <w:lang w:eastAsia="zh-CN"/>
        </w:rPr>
        <w:tab/>
      </w:r>
      <w:r w:rsidR="001E46AC" w:rsidRPr="001E46AC">
        <w:rPr>
          <w:rFonts w:hint="eastAsia"/>
          <w:iCs/>
          <w:lang w:eastAsia="zh-CN"/>
        </w:rPr>
        <w:t>设计考虑（包括大气阻力</w:t>
      </w:r>
      <w:r w:rsidR="001E46AC" w:rsidRPr="00395DE3">
        <w:rPr>
          <w:rStyle w:val="FootnoteReference"/>
          <w:color w:val="000000" w:themeColor="text1"/>
          <w:szCs w:val="24"/>
          <w:lang w:eastAsia="zh-CN"/>
        </w:rPr>
        <w:footnoteReference w:customMarkFollows="1" w:id="2"/>
        <w:t>1</w:t>
      </w:r>
      <w:r w:rsidR="001E46AC" w:rsidRPr="001E46AC">
        <w:rPr>
          <w:rFonts w:hint="eastAsia"/>
          <w:iCs/>
          <w:lang w:eastAsia="zh-CN"/>
        </w:rPr>
        <w:t>和太阳周期</w:t>
      </w:r>
      <w:r w:rsidR="001E46AC">
        <w:rPr>
          <w:rFonts w:hint="eastAsia"/>
          <w:iCs/>
          <w:lang w:eastAsia="zh-CN"/>
        </w:rPr>
        <w:t>效应</w:t>
      </w:r>
      <w:r w:rsidR="001E46AC" w:rsidRPr="001E46AC">
        <w:rPr>
          <w:rFonts w:hint="eastAsia"/>
          <w:iCs/>
          <w:lang w:eastAsia="zh-CN"/>
        </w:rPr>
        <w:t>对高度低于</w:t>
      </w:r>
      <w:r w:rsidR="001E46AC" w:rsidRPr="001E46AC">
        <w:rPr>
          <w:rFonts w:hint="eastAsia"/>
          <w:iCs/>
          <w:lang w:eastAsia="zh-CN"/>
        </w:rPr>
        <w:t>600 km</w:t>
      </w:r>
      <w:r w:rsidR="001E46AC" w:rsidRPr="001E46AC">
        <w:rPr>
          <w:rFonts w:hint="eastAsia"/>
          <w:iCs/>
          <w:lang w:eastAsia="zh-CN"/>
        </w:rPr>
        <w:t>的系统的影响）</w:t>
      </w:r>
      <w:r w:rsidR="00575E97">
        <w:rPr>
          <w:rFonts w:hint="eastAsia"/>
          <w:iCs/>
          <w:lang w:eastAsia="zh-CN"/>
        </w:rPr>
        <w:t>、</w:t>
      </w:r>
      <w:r w:rsidR="001E46AC" w:rsidRPr="001E46AC">
        <w:rPr>
          <w:rFonts w:hint="eastAsia"/>
          <w:iCs/>
          <w:lang w:eastAsia="zh-CN"/>
        </w:rPr>
        <w:t>支持多</w:t>
      </w:r>
      <w:r w:rsidR="001E46AC" w:rsidRPr="005D728E">
        <w:rPr>
          <w:rFonts w:hint="eastAsia"/>
          <w:iCs/>
          <w:lang w:eastAsia="zh-CN"/>
        </w:rPr>
        <w:t>颗</w:t>
      </w:r>
      <w:r w:rsidR="001E46AC" w:rsidRPr="001E46AC">
        <w:rPr>
          <w:rFonts w:hint="eastAsia"/>
          <w:iCs/>
          <w:lang w:eastAsia="zh-CN"/>
        </w:rPr>
        <w:t>卫星发射的运载火箭的可用性</w:t>
      </w:r>
      <w:r w:rsidR="00575E97">
        <w:rPr>
          <w:rFonts w:hint="eastAsia"/>
          <w:iCs/>
          <w:lang w:eastAsia="zh-CN"/>
        </w:rPr>
        <w:t>、</w:t>
      </w:r>
      <w:r w:rsidR="001E46AC" w:rsidRPr="001E46AC">
        <w:rPr>
          <w:rFonts w:hint="eastAsia"/>
          <w:iCs/>
          <w:lang w:eastAsia="zh-CN"/>
        </w:rPr>
        <w:t>保持同一系统与其他系统</w:t>
      </w:r>
      <w:r w:rsidR="001E46AC" w:rsidRPr="005D728E">
        <w:rPr>
          <w:rFonts w:hint="eastAsia"/>
          <w:iCs/>
          <w:lang w:eastAsia="zh-CN"/>
        </w:rPr>
        <w:t>中</w:t>
      </w:r>
      <w:r w:rsidR="001E46AC" w:rsidRPr="001E46AC">
        <w:rPr>
          <w:rFonts w:hint="eastAsia"/>
          <w:iCs/>
          <w:lang w:eastAsia="zh-CN"/>
        </w:rPr>
        <w:t>卫星之间的间隔，以确保安全飞行</w:t>
      </w:r>
      <w:r w:rsidR="001E46AC">
        <w:rPr>
          <w:rFonts w:hint="eastAsia"/>
          <w:iCs/>
          <w:lang w:eastAsia="zh-CN"/>
        </w:rPr>
        <w:t>操作</w:t>
      </w:r>
      <w:r w:rsidR="001E46AC" w:rsidRPr="001E46AC">
        <w:rPr>
          <w:rFonts w:hint="eastAsia"/>
          <w:iCs/>
          <w:lang w:eastAsia="zh-CN"/>
        </w:rPr>
        <w:t>并尽可能减少碰撞风险</w:t>
      </w:r>
      <w:r w:rsidR="00575E97">
        <w:rPr>
          <w:rFonts w:hint="eastAsia"/>
          <w:iCs/>
          <w:lang w:eastAsia="zh-CN"/>
        </w:rPr>
        <w:t>、</w:t>
      </w:r>
      <w:r w:rsidR="001E46AC" w:rsidRPr="001E46AC">
        <w:rPr>
          <w:rFonts w:hint="eastAsia"/>
          <w:iCs/>
          <w:lang w:eastAsia="zh-CN"/>
        </w:rPr>
        <w:t>以及其它因素</w:t>
      </w:r>
      <w:r w:rsidR="001E46AC">
        <w:rPr>
          <w:rFonts w:hint="eastAsia"/>
          <w:iCs/>
          <w:lang w:eastAsia="zh-CN"/>
        </w:rPr>
        <w:t>，</w:t>
      </w:r>
      <w:r w:rsidR="006F0735" w:rsidRPr="005D728E">
        <w:rPr>
          <w:rFonts w:hint="eastAsia"/>
          <w:iCs/>
          <w:lang w:eastAsia="zh-CN"/>
        </w:rPr>
        <w:t>可能导致通知主管部门需要在与</w:t>
      </w:r>
      <w:r w:rsidR="00575E97" w:rsidRPr="00575E97">
        <w:rPr>
          <w:rFonts w:ascii="STKaiti" w:eastAsia="STKaiti" w:hAnsi="STKaiti" w:hint="eastAsia"/>
          <w:iCs/>
          <w:lang w:eastAsia="zh-CN"/>
        </w:rPr>
        <w:t>进一步</w:t>
      </w:r>
      <w:r w:rsidR="006F0735" w:rsidRPr="005D728E">
        <w:rPr>
          <w:rFonts w:ascii="STKaiti" w:eastAsia="STKaiti" w:hAnsi="STKaiti" w:hint="eastAsia"/>
          <w:iCs/>
          <w:lang w:eastAsia="zh-CN"/>
        </w:rPr>
        <w:t>考虑到</w:t>
      </w:r>
      <w:r w:rsidR="006F0735" w:rsidRPr="005D728E">
        <w:rPr>
          <w:rFonts w:hint="eastAsia"/>
          <w:i/>
          <w:lang w:eastAsia="zh-CN"/>
        </w:rPr>
        <w:t>a</w:t>
      </w:r>
      <w:r w:rsidR="006F0735" w:rsidRPr="005D728E">
        <w:rPr>
          <w:i/>
          <w:lang w:eastAsia="zh-CN"/>
        </w:rPr>
        <w:t>)</w:t>
      </w:r>
      <w:r w:rsidR="006F0735" w:rsidRPr="005D728E">
        <w:rPr>
          <w:rFonts w:hint="eastAsia"/>
          <w:iCs/>
          <w:lang w:eastAsia="zh-CN"/>
        </w:rPr>
        <w:t>中所述的</w:t>
      </w:r>
      <w:r w:rsidR="006F0735" w:rsidRPr="005D728E">
        <w:rPr>
          <w:rFonts w:hint="eastAsia"/>
          <w:iCs/>
          <w:lang w:eastAsia="zh-CN"/>
        </w:rPr>
        <w:t>n</w:t>
      </w:r>
      <w:r w:rsidR="006F0735" w:rsidRPr="005D728E">
        <w:rPr>
          <w:iCs/>
          <w:lang w:eastAsia="zh-CN"/>
        </w:rPr>
        <w:t>on-GSO</w:t>
      </w:r>
      <w:r w:rsidR="006F0735" w:rsidRPr="005D728E">
        <w:rPr>
          <w:rFonts w:hint="eastAsia"/>
          <w:iCs/>
          <w:lang w:eastAsia="zh-CN"/>
        </w:rPr>
        <w:t>系统的已通知轨道平面存有一些偏差的轨道平面上操作一些空间电台；</w:t>
      </w:r>
    </w:p>
    <w:p w14:paraId="1B83CC60" w14:textId="14481DE5" w:rsidR="003230AF" w:rsidRPr="009A7056" w:rsidRDefault="003230AF" w:rsidP="003230AF">
      <w:pPr>
        <w:rPr>
          <w:color w:val="000000" w:themeColor="text1"/>
          <w:szCs w:val="24"/>
          <w:lang w:eastAsia="zh-CN"/>
        </w:rPr>
      </w:pPr>
      <w:r w:rsidRPr="009A7056">
        <w:rPr>
          <w:i/>
          <w:iCs/>
          <w:color w:val="000000" w:themeColor="text1"/>
          <w:szCs w:val="24"/>
          <w:lang w:eastAsia="zh-CN"/>
        </w:rPr>
        <w:t>h)</w:t>
      </w:r>
      <w:r w:rsidRPr="009A7056">
        <w:rPr>
          <w:color w:val="000000" w:themeColor="text1"/>
          <w:szCs w:val="24"/>
          <w:lang w:eastAsia="zh-CN"/>
        </w:rPr>
        <w:tab/>
      </w:r>
      <w:r w:rsidR="00426568" w:rsidRPr="00426568">
        <w:rPr>
          <w:rFonts w:hint="eastAsia"/>
          <w:color w:val="000000" w:themeColor="text1"/>
          <w:szCs w:val="24"/>
          <w:lang w:eastAsia="zh-CN"/>
        </w:rPr>
        <w:t>根据</w:t>
      </w:r>
      <w:r w:rsidR="00426568" w:rsidRPr="00426568">
        <w:rPr>
          <w:rFonts w:ascii="STKaiti" w:eastAsia="STKaiti" w:hAnsi="STKaiti" w:hint="eastAsia"/>
          <w:iCs/>
          <w:lang w:eastAsia="zh-CN"/>
        </w:rPr>
        <w:t>进一步考虑到</w:t>
      </w:r>
      <w:r w:rsidR="0022575A">
        <w:rPr>
          <w:i/>
          <w:lang w:eastAsia="zh-CN"/>
        </w:rPr>
        <w:t>g</w:t>
      </w:r>
      <w:r w:rsidR="0022575A" w:rsidRPr="005D728E">
        <w:rPr>
          <w:i/>
          <w:lang w:eastAsia="zh-CN"/>
        </w:rPr>
        <w:t>)</w:t>
      </w:r>
      <w:r w:rsidR="00426568" w:rsidRPr="00426568">
        <w:rPr>
          <w:rFonts w:hint="eastAsia"/>
          <w:color w:val="000000" w:themeColor="text1"/>
          <w:szCs w:val="24"/>
          <w:lang w:eastAsia="zh-CN"/>
        </w:rPr>
        <w:t>，卫星的操作</w:t>
      </w:r>
      <w:r w:rsidR="00426568">
        <w:rPr>
          <w:rFonts w:hint="eastAsia"/>
          <w:color w:val="000000" w:themeColor="text1"/>
          <w:szCs w:val="24"/>
          <w:lang w:eastAsia="zh-CN"/>
        </w:rPr>
        <w:t>与</w:t>
      </w:r>
      <w:r w:rsidR="00426568" w:rsidRPr="00426568">
        <w:rPr>
          <w:rFonts w:hint="eastAsia"/>
          <w:color w:val="000000" w:themeColor="text1"/>
          <w:szCs w:val="24"/>
          <w:lang w:eastAsia="zh-CN"/>
        </w:rPr>
        <w:t>其已通知轨道特性</w:t>
      </w:r>
      <w:r w:rsidR="00426568">
        <w:rPr>
          <w:rFonts w:hint="eastAsia"/>
          <w:color w:val="000000" w:themeColor="text1"/>
          <w:szCs w:val="24"/>
          <w:lang w:eastAsia="zh-CN"/>
        </w:rPr>
        <w:t>存有偏差</w:t>
      </w:r>
      <w:r w:rsidR="00426568" w:rsidRPr="00426568">
        <w:rPr>
          <w:rFonts w:hint="eastAsia"/>
          <w:color w:val="000000" w:themeColor="text1"/>
          <w:szCs w:val="24"/>
          <w:lang w:eastAsia="zh-CN"/>
        </w:rPr>
        <w:t>是有正当理由的</w:t>
      </w:r>
      <w:r w:rsidR="0076194E" w:rsidRPr="005D728E">
        <w:rPr>
          <w:rFonts w:hint="eastAsia"/>
          <w:iCs/>
          <w:lang w:eastAsia="zh-CN"/>
        </w:rPr>
        <w:t>；</w:t>
      </w:r>
    </w:p>
    <w:p w14:paraId="348E05EE" w14:textId="20E2A622" w:rsidR="006F0735" w:rsidRPr="005D728E" w:rsidRDefault="003230AF" w:rsidP="005B426C">
      <w:pPr>
        <w:rPr>
          <w:i/>
          <w:lang w:eastAsia="zh-CN"/>
        </w:rPr>
      </w:pPr>
      <w:r>
        <w:rPr>
          <w:i/>
          <w:lang w:eastAsia="zh-CN"/>
        </w:rPr>
        <w:t>i</w:t>
      </w:r>
      <w:r w:rsidR="006F0735" w:rsidRPr="005D728E">
        <w:rPr>
          <w:i/>
          <w:lang w:eastAsia="zh-CN"/>
        </w:rPr>
        <w:t>)</w:t>
      </w:r>
      <w:r w:rsidR="006F0735" w:rsidRPr="005D728E">
        <w:rPr>
          <w:i/>
          <w:lang w:eastAsia="zh-CN"/>
        </w:rPr>
        <w:tab/>
      </w:r>
      <w:r w:rsidR="006F0735" w:rsidRPr="005D728E">
        <w:rPr>
          <w:rFonts w:hint="eastAsia"/>
          <w:iCs/>
          <w:lang w:eastAsia="zh-CN"/>
        </w:rPr>
        <w:t>n</w:t>
      </w:r>
      <w:r w:rsidR="006F0735" w:rsidRPr="005D728E">
        <w:rPr>
          <w:iCs/>
          <w:lang w:eastAsia="zh-CN"/>
        </w:rPr>
        <w:t>on-GSO</w:t>
      </w:r>
      <w:r w:rsidR="006F0735" w:rsidRPr="005D728E">
        <w:rPr>
          <w:rFonts w:hint="eastAsia"/>
          <w:iCs/>
          <w:lang w:eastAsia="zh-CN"/>
        </w:rPr>
        <w:t>系统的操作轨道平面与《国际频率登记总表》（《登记总表》）中登记的这些系统的通知轨道平面之间的显著差异可能会对</w:t>
      </w:r>
      <w:r w:rsidR="00426568" w:rsidRPr="00426568">
        <w:rPr>
          <w:rFonts w:hint="eastAsia"/>
          <w:iCs/>
          <w:lang w:eastAsia="zh-CN"/>
        </w:rPr>
        <w:t>其它系统</w:t>
      </w:r>
      <w:r w:rsidR="00426568" w:rsidRPr="00426568">
        <w:rPr>
          <w:rFonts w:hint="eastAsia"/>
          <w:iCs/>
          <w:lang w:eastAsia="zh-CN"/>
        </w:rPr>
        <w:t>/</w:t>
      </w:r>
      <w:r w:rsidR="00426568" w:rsidRPr="00426568">
        <w:rPr>
          <w:rFonts w:hint="eastAsia"/>
          <w:iCs/>
          <w:lang w:eastAsia="zh-CN"/>
        </w:rPr>
        <w:t>业务</w:t>
      </w:r>
      <w:r w:rsidR="00426568">
        <w:rPr>
          <w:rFonts w:hint="eastAsia"/>
          <w:iCs/>
          <w:lang w:eastAsia="zh-CN"/>
        </w:rPr>
        <w:t>的</w:t>
      </w:r>
      <w:r w:rsidR="00426568" w:rsidRPr="00426568">
        <w:rPr>
          <w:rFonts w:hint="eastAsia"/>
          <w:iCs/>
          <w:lang w:eastAsia="zh-CN"/>
        </w:rPr>
        <w:t>干扰环境造成影响</w:t>
      </w:r>
      <w:r w:rsidR="006F0735" w:rsidRPr="005D728E">
        <w:rPr>
          <w:rFonts w:hint="eastAsia"/>
          <w:iCs/>
          <w:lang w:eastAsia="zh-CN"/>
        </w:rPr>
        <w:t>；</w:t>
      </w:r>
    </w:p>
    <w:p w14:paraId="0682B332" w14:textId="7D69AA25" w:rsidR="006F0735" w:rsidRPr="005D728E" w:rsidRDefault="003230AF" w:rsidP="005B426C">
      <w:pPr>
        <w:rPr>
          <w:lang w:eastAsia="zh-CN"/>
        </w:rPr>
      </w:pPr>
      <w:r>
        <w:rPr>
          <w:i/>
          <w:iCs/>
          <w:lang w:eastAsia="zh-CN"/>
        </w:rPr>
        <w:t>j</w:t>
      </w:r>
      <w:r w:rsidR="006F0735" w:rsidRPr="005D728E">
        <w:rPr>
          <w:i/>
          <w:iCs/>
          <w:lang w:eastAsia="zh-CN"/>
        </w:rPr>
        <w:t>)</w:t>
      </w:r>
      <w:r w:rsidR="006F0735" w:rsidRPr="005D728E">
        <w:rPr>
          <w:lang w:eastAsia="zh-CN"/>
        </w:rPr>
        <w:tab/>
      </w:r>
      <w:r w:rsidR="006F0735" w:rsidRPr="005D728E">
        <w:rPr>
          <w:rFonts w:hint="eastAsia"/>
          <w:lang w:eastAsia="zh-CN"/>
        </w:rPr>
        <w:t>重要的是，考虑到</w:t>
      </w:r>
      <w:r w:rsidR="006F0735" w:rsidRPr="005D728E">
        <w:rPr>
          <w:rFonts w:hint="eastAsia"/>
          <w:iCs/>
          <w:lang w:eastAsia="zh-CN"/>
        </w:rPr>
        <w:t>n</w:t>
      </w:r>
      <w:r w:rsidR="006F0735" w:rsidRPr="005D728E">
        <w:rPr>
          <w:iCs/>
          <w:lang w:eastAsia="zh-CN"/>
        </w:rPr>
        <w:t>on-GSO</w:t>
      </w:r>
      <w:r w:rsidR="006F0735" w:rsidRPr="005D728E">
        <w:rPr>
          <w:rFonts w:hint="eastAsia"/>
          <w:lang w:eastAsia="zh-CN"/>
        </w:rPr>
        <w:t>系统在与通知的轨道平面不同的轨道平面操作的情况，可以制定一种机制，用于确定与系统操作的轨道平面完全匹配于已通知轨道平面的情况相比，这种存有偏差的操作现在和将来不会导致</w:t>
      </w:r>
      <w:r w:rsidR="006F0735" w:rsidRPr="005D728E">
        <w:rPr>
          <w:rFonts w:hint="eastAsia"/>
          <w:iCs/>
          <w:lang w:eastAsia="zh-CN"/>
        </w:rPr>
        <w:t>n</w:t>
      </w:r>
      <w:r w:rsidR="006F0735" w:rsidRPr="005D728E">
        <w:rPr>
          <w:iCs/>
          <w:lang w:eastAsia="zh-CN"/>
        </w:rPr>
        <w:t>on-GSO</w:t>
      </w:r>
      <w:r w:rsidR="006F0735" w:rsidRPr="005D728E">
        <w:rPr>
          <w:rFonts w:hint="eastAsia"/>
          <w:lang w:eastAsia="zh-CN"/>
        </w:rPr>
        <w:t>系统的空间电台造成更多干扰，或不会需要更多的保护；</w:t>
      </w:r>
    </w:p>
    <w:p w14:paraId="5F214B98" w14:textId="13360AAB" w:rsidR="006F0735" w:rsidRPr="005D728E" w:rsidRDefault="003230AF" w:rsidP="005B426C">
      <w:pPr>
        <w:rPr>
          <w:lang w:eastAsia="zh-CN"/>
        </w:rPr>
      </w:pPr>
      <w:r>
        <w:rPr>
          <w:i/>
          <w:iCs/>
          <w:lang w:eastAsia="zh-CN"/>
        </w:rPr>
        <w:t>k</w:t>
      </w:r>
      <w:r w:rsidR="006F0735" w:rsidRPr="005D728E">
        <w:rPr>
          <w:i/>
          <w:iCs/>
          <w:lang w:eastAsia="zh-CN"/>
        </w:rPr>
        <w:t>)</w:t>
      </w:r>
      <w:r w:rsidR="006F0735" w:rsidRPr="005D728E">
        <w:rPr>
          <w:lang w:eastAsia="zh-CN"/>
        </w:rPr>
        <w:tab/>
      </w:r>
      <w:r w:rsidR="006F0735" w:rsidRPr="005D728E">
        <w:rPr>
          <w:rFonts w:hint="eastAsia"/>
          <w:lang w:eastAsia="zh-CN"/>
        </w:rPr>
        <w:t>为了所有</w:t>
      </w:r>
      <w:r w:rsidR="006F0735" w:rsidRPr="005D728E">
        <w:rPr>
          <w:rFonts w:hint="eastAsia"/>
          <w:iCs/>
          <w:lang w:eastAsia="zh-CN"/>
        </w:rPr>
        <w:t>n</w:t>
      </w:r>
      <w:r w:rsidR="006F0735" w:rsidRPr="005D728E">
        <w:rPr>
          <w:iCs/>
          <w:lang w:eastAsia="zh-CN"/>
        </w:rPr>
        <w:t>on-GSO</w:t>
      </w:r>
      <w:r w:rsidR="006F0735" w:rsidRPr="005D728E">
        <w:rPr>
          <w:rFonts w:hint="eastAsia"/>
          <w:lang w:eastAsia="zh-CN"/>
        </w:rPr>
        <w:t>系统最大限度地有效利用轨道</w:t>
      </w:r>
      <w:r w:rsidR="006F0735" w:rsidRPr="005D728E">
        <w:rPr>
          <w:rFonts w:hint="eastAsia"/>
          <w:lang w:eastAsia="zh-CN"/>
        </w:rPr>
        <w:t>/</w:t>
      </w:r>
      <w:r w:rsidR="006F0735" w:rsidRPr="005D728E">
        <w:rPr>
          <w:rFonts w:hint="eastAsia"/>
          <w:lang w:eastAsia="zh-CN"/>
        </w:rPr>
        <w:t>频谱资源，无论它们是否在同一频段或业务中，重要的是，当卫星操作的轨道平面与向无线电通信局报送的该系统频率指配</w:t>
      </w:r>
      <w:r w:rsidR="006F0735" w:rsidRPr="005D728E">
        <w:rPr>
          <w:rFonts w:hint="eastAsia"/>
          <w:lang w:eastAsia="zh-CN"/>
        </w:rPr>
        <w:lastRenderedPageBreak/>
        <w:t>的最新通知中、该系统已通知轨道平面的附录</w:t>
      </w:r>
      <w:r w:rsidR="006F0735" w:rsidRPr="005D728E">
        <w:rPr>
          <w:rFonts w:hint="eastAsia"/>
          <w:b/>
          <w:bCs/>
          <w:lang w:eastAsia="zh-CN"/>
        </w:rPr>
        <w:t>4</w:t>
      </w:r>
      <w:r w:rsidR="006F0735" w:rsidRPr="005D728E">
        <w:rPr>
          <w:rFonts w:hint="eastAsia"/>
          <w:lang w:eastAsia="zh-CN"/>
        </w:rPr>
        <w:t>附件</w:t>
      </w:r>
      <w:r w:rsidR="006F0735" w:rsidRPr="005D728E">
        <w:rPr>
          <w:rFonts w:hint="eastAsia"/>
          <w:lang w:eastAsia="zh-CN"/>
        </w:rPr>
        <w:t>2</w:t>
      </w:r>
      <w:r w:rsidR="006F0735" w:rsidRPr="005D728E">
        <w:rPr>
          <w:rFonts w:hint="eastAsia"/>
          <w:lang w:eastAsia="zh-CN"/>
        </w:rPr>
        <w:t>表</w:t>
      </w:r>
      <w:r w:rsidR="006F0735" w:rsidRPr="005D728E">
        <w:rPr>
          <w:lang w:eastAsia="zh-CN"/>
        </w:rPr>
        <w:t>A</w:t>
      </w:r>
      <w:r w:rsidR="006F0735" w:rsidRPr="005D728E">
        <w:rPr>
          <w:rFonts w:hint="eastAsia"/>
          <w:lang w:eastAsia="zh-CN"/>
        </w:rPr>
        <w:t>中</w:t>
      </w:r>
      <w:r w:rsidR="006F0735" w:rsidRPr="005D728E">
        <w:rPr>
          <w:lang w:eastAsia="zh-CN"/>
        </w:rPr>
        <w:t>A.4.b.4.a</w:t>
      </w:r>
      <w:r w:rsidR="006F0735" w:rsidRPr="005D728E">
        <w:rPr>
          <w:rFonts w:hint="eastAsia"/>
          <w:lang w:eastAsia="zh-CN"/>
        </w:rPr>
        <w:t>、</w:t>
      </w:r>
      <w:r w:rsidR="006F0735" w:rsidRPr="005D728E">
        <w:rPr>
          <w:lang w:eastAsia="zh-CN"/>
        </w:rPr>
        <w:t>A.4.b.4.d</w:t>
      </w:r>
      <w:r w:rsidR="006F0735" w:rsidRPr="005D728E">
        <w:rPr>
          <w:rFonts w:hint="eastAsia"/>
          <w:lang w:eastAsia="zh-CN"/>
        </w:rPr>
        <w:t>、</w:t>
      </w:r>
      <w:r w:rsidR="006F0735" w:rsidRPr="005D728E">
        <w:rPr>
          <w:lang w:eastAsia="zh-CN"/>
        </w:rPr>
        <w:t>A.4.b.4.e</w:t>
      </w:r>
      <w:r w:rsidR="006F0735" w:rsidRPr="005D728E">
        <w:rPr>
          <w:rFonts w:hint="eastAsia"/>
          <w:lang w:eastAsia="zh-CN"/>
        </w:rPr>
        <w:t>和</w:t>
      </w:r>
      <w:r w:rsidR="006F0735" w:rsidRPr="005D728E">
        <w:rPr>
          <w:rFonts w:hint="eastAsia"/>
          <w:iCs/>
          <w:lang w:eastAsia="zh-CN"/>
        </w:rPr>
        <w:t>A.4.b4.i</w:t>
      </w:r>
      <w:r w:rsidR="006F0735" w:rsidRPr="005D728E">
        <w:rPr>
          <w:rFonts w:hint="eastAsia"/>
          <w:lang w:eastAsia="zh-CN"/>
        </w:rPr>
        <w:t>项（仅适用于远地点和近地点高度不同时）存有偏差时，无线电通信局应保存一份相关</w:t>
      </w:r>
      <w:r w:rsidR="006F0735" w:rsidRPr="005D728E">
        <w:rPr>
          <w:rFonts w:hint="eastAsia"/>
          <w:iCs/>
          <w:lang w:eastAsia="zh-CN"/>
        </w:rPr>
        <w:t>n</w:t>
      </w:r>
      <w:r w:rsidR="006F0735" w:rsidRPr="005D728E">
        <w:rPr>
          <w:iCs/>
          <w:lang w:eastAsia="zh-CN"/>
        </w:rPr>
        <w:t>on-GSO</w:t>
      </w:r>
      <w:r w:rsidR="006F0735" w:rsidRPr="005D728E">
        <w:rPr>
          <w:rFonts w:hint="eastAsia"/>
          <w:lang w:eastAsia="zh-CN"/>
        </w:rPr>
        <w:t>系统所有卫星的清单；</w:t>
      </w:r>
    </w:p>
    <w:p w14:paraId="1B5DFC88" w14:textId="39CE67C6" w:rsidR="006F0735" w:rsidRPr="005D728E" w:rsidRDefault="003230AF" w:rsidP="005B426C">
      <w:pPr>
        <w:rPr>
          <w:i/>
          <w:lang w:eastAsia="zh-CN"/>
        </w:rPr>
      </w:pPr>
      <w:r>
        <w:rPr>
          <w:i/>
          <w:lang w:eastAsia="zh-CN"/>
        </w:rPr>
        <w:t>l</w:t>
      </w:r>
      <w:r w:rsidR="006F0735" w:rsidRPr="005D728E">
        <w:rPr>
          <w:i/>
          <w:lang w:eastAsia="zh-CN"/>
        </w:rPr>
        <w:t>)</w:t>
      </w:r>
      <w:r w:rsidR="006F0735" w:rsidRPr="005D728E">
        <w:rPr>
          <w:i/>
          <w:lang w:eastAsia="zh-CN"/>
        </w:rPr>
        <w:tab/>
      </w:r>
      <w:r w:rsidR="006F0735" w:rsidRPr="005D728E">
        <w:rPr>
          <w:rFonts w:hint="eastAsia"/>
          <w:lang w:eastAsia="zh-CN"/>
        </w:rPr>
        <w:t>尽管考虑了上述</w:t>
      </w:r>
      <w:r w:rsidR="00426568" w:rsidRPr="00426568">
        <w:rPr>
          <w:rFonts w:ascii="STKaiti" w:eastAsia="STKaiti" w:hAnsi="STKaiti" w:hint="eastAsia"/>
          <w:lang w:val="en-US" w:eastAsia="zh-CN"/>
        </w:rPr>
        <w:t>进一步</w:t>
      </w:r>
      <w:r w:rsidR="006F0735" w:rsidRPr="005D728E">
        <w:rPr>
          <w:rFonts w:ascii="STKaiti" w:eastAsia="STKaiti" w:hAnsi="STKaiti" w:hint="eastAsia"/>
          <w:lang w:val="en-US" w:eastAsia="zh-CN"/>
        </w:rPr>
        <w:t>考虑到</w:t>
      </w:r>
      <w:r w:rsidR="006F0735" w:rsidRPr="005D728E">
        <w:rPr>
          <w:rFonts w:eastAsia="STKaiti"/>
          <w:i/>
          <w:iCs/>
          <w:lang w:eastAsia="zh-CN"/>
        </w:rPr>
        <w:t>i)</w:t>
      </w:r>
      <w:r w:rsidR="00426568" w:rsidRPr="00426568">
        <w:rPr>
          <w:rFonts w:eastAsia="STKaiti" w:hint="eastAsia"/>
          <w:lang w:eastAsia="zh-CN"/>
        </w:rPr>
        <w:t>和</w:t>
      </w:r>
      <w:r w:rsidR="00426568" w:rsidRPr="00395DE3">
        <w:rPr>
          <w:i/>
          <w:iCs/>
          <w:szCs w:val="24"/>
          <w:lang w:eastAsia="zh-CN"/>
        </w:rPr>
        <w:t>k)</w:t>
      </w:r>
      <w:r w:rsidR="00426568">
        <w:rPr>
          <w:rFonts w:hint="eastAsia"/>
          <w:i/>
          <w:iCs/>
          <w:szCs w:val="24"/>
          <w:lang w:eastAsia="zh-CN"/>
        </w:rPr>
        <w:t>，</w:t>
      </w:r>
      <w:r w:rsidR="006F0735" w:rsidRPr="005D728E">
        <w:rPr>
          <w:rFonts w:hint="eastAsia"/>
          <w:lang w:eastAsia="zh-CN"/>
        </w:rPr>
        <w:t>但在某些情况下，无线电通信局可以在没有方法的情况下确定，某个非对地静止系统的轨道平面与向无线电通信局报送的该系统频率指配的最新通知中附录</w:t>
      </w:r>
      <w:r w:rsidR="006F0735" w:rsidRPr="005D728E">
        <w:rPr>
          <w:rFonts w:hint="eastAsia"/>
          <w:b/>
          <w:bCs/>
          <w:lang w:eastAsia="zh-CN"/>
        </w:rPr>
        <w:t>4</w:t>
      </w:r>
      <w:r w:rsidR="006F0735" w:rsidRPr="005D728E">
        <w:rPr>
          <w:rFonts w:hint="eastAsia"/>
          <w:lang w:eastAsia="zh-CN"/>
        </w:rPr>
        <w:t>附件</w:t>
      </w:r>
      <w:r w:rsidR="006F0735" w:rsidRPr="005D728E">
        <w:rPr>
          <w:rFonts w:hint="eastAsia"/>
          <w:lang w:eastAsia="zh-CN"/>
        </w:rPr>
        <w:t>2</w:t>
      </w:r>
      <w:r w:rsidR="006F0735" w:rsidRPr="005D728E">
        <w:rPr>
          <w:rFonts w:hint="eastAsia"/>
          <w:lang w:eastAsia="zh-CN"/>
        </w:rPr>
        <w:t>表</w:t>
      </w:r>
      <w:r w:rsidR="006F0735" w:rsidRPr="005D728E">
        <w:rPr>
          <w:lang w:eastAsia="zh-CN"/>
        </w:rPr>
        <w:t>A</w:t>
      </w:r>
      <w:r w:rsidR="006F0735" w:rsidRPr="005D728E">
        <w:rPr>
          <w:rFonts w:hint="eastAsia"/>
          <w:lang w:eastAsia="zh-CN"/>
        </w:rPr>
        <w:t>中</w:t>
      </w:r>
      <w:r w:rsidR="006F0735" w:rsidRPr="005D728E">
        <w:rPr>
          <w:lang w:eastAsia="zh-CN"/>
        </w:rPr>
        <w:t>A.4.b.4.a</w:t>
      </w:r>
      <w:r w:rsidR="006F0735" w:rsidRPr="005D728E">
        <w:rPr>
          <w:rFonts w:hint="eastAsia"/>
          <w:lang w:eastAsia="zh-CN"/>
        </w:rPr>
        <w:t>、</w:t>
      </w:r>
      <w:r w:rsidR="006F0735" w:rsidRPr="005D728E">
        <w:rPr>
          <w:lang w:eastAsia="zh-CN"/>
        </w:rPr>
        <w:t>A.4.b.4.d</w:t>
      </w:r>
      <w:r w:rsidR="006F0735" w:rsidRPr="005D728E">
        <w:rPr>
          <w:rFonts w:hint="eastAsia"/>
          <w:lang w:eastAsia="zh-CN"/>
        </w:rPr>
        <w:t>、</w:t>
      </w:r>
      <w:r w:rsidR="006F0735" w:rsidRPr="005D728E">
        <w:rPr>
          <w:lang w:eastAsia="zh-CN"/>
        </w:rPr>
        <w:t>A.4.b.4.e</w:t>
      </w:r>
      <w:r w:rsidR="006F0735" w:rsidRPr="005D728E">
        <w:rPr>
          <w:rFonts w:hint="eastAsia"/>
          <w:lang w:eastAsia="zh-CN"/>
        </w:rPr>
        <w:t>和</w:t>
      </w:r>
      <w:r w:rsidR="006F0735" w:rsidRPr="005D728E">
        <w:rPr>
          <w:rFonts w:hint="eastAsia"/>
          <w:iCs/>
          <w:lang w:eastAsia="zh-CN"/>
        </w:rPr>
        <w:t>A.4.b4.i</w:t>
      </w:r>
      <w:r w:rsidR="006F0735" w:rsidRPr="005D728E">
        <w:rPr>
          <w:rFonts w:hint="eastAsia"/>
          <w:lang w:eastAsia="zh-CN"/>
        </w:rPr>
        <w:t>项（仅适用于远地点和近地点高度不同的轨道）存有偏差；</w:t>
      </w:r>
    </w:p>
    <w:p w14:paraId="7BB26104" w14:textId="77777777" w:rsidR="006F0735" w:rsidRDefault="006F0735" w:rsidP="005B426C">
      <w:pPr>
        <w:rPr>
          <w:lang w:eastAsia="zh-CN"/>
        </w:rPr>
      </w:pPr>
      <w:r w:rsidRPr="005D728E">
        <w:rPr>
          <w:i/>
          <w:iCs/>
          <w:lang w:eastAsia="zh-CN"/>
        </w:rPr>
        <w:t>m)</w:t>
      </w:r>
      <w:r w:rsidRPr="005D728E">
        <w:rPr>
          <w:lang w:eastAsia="zh-CN"/>
        </w:rPr>
        <w:tab/>
      </w:r>
      <w:r w:rsidRPr="005D728E">
        <w:rPr>
          <w:rFonts w:hint="eastAsia"/>
          <w:lang w:eastAsia="zh-CN"/>
        </w:rPr>
        <w:t>坚持对轨道容限问题采取透明的方法是可取的，因为这减少了部署</w:t>
      </w:r>
      <w:r w:rsidRPr="005D728E">
        <w:rPr>
          <w:rFonts w:hint="eastAsia"/>
          <w:iCs/>
          <w:lang w:eastAsia="zh-CN"/>
        </w:rPr>
        <w:t>n</w:t>
      </w:r>
      <w:r w:rsidRPr="005D728E">
        <w:rPr>
          <w:iCs/>
          <w:lang w:eastAsia="zh-CN"/>
        </w:rPr>
        <w:t>on</w:t>
      </w:r>
      <w:r w:rsidRPr="00663881">
        <w:rPr>
          <w:iCs/>
          <w:lang w:eastAsia="zh-CN"/>
        </w:rPr>
        <w:t>-GSO</w:t>
      </w:r>
      <w:r w:rsidRPr="00C54A2B">
        <w:rPr>
          <w:rFonts w:hint="eastAsia"/>
          <w:lang w:eastAsia="zh-CN"/>
        </w:rPr>
        <w:t>系统的不确定性，</w:t>
      </w:r>
    </w:p>
    <w:p w14:paraId="0540D409" w14:textId="77777777" w:rsidR="006F0735" w:rsidRPr="00B91C6C" w:rsidRDefault="006F0735" w:rsidP="005B426C">
      <w:pPr>
        <w:pStyle w:val="Call"/>
        <w:rPr>
          <w:lang w:eastAsia="zh-CN"/>
        </w:rPr>
      </w:pPr>
      <w:r w:rsidRPr="00B91C6C">
        <w:rPr>
          <w:rFonts w:hint="eastAsia"/>
          <w:lang w:val="en-US" w:eastAsia="zh-CN"/>
        </w:rPr>
        <w:t>认识</w:t>
      </w:r>
      <w:r w:rsidRPr="00B91C6C">
        <w:rPr>
          <w:lang w:val="en-US" w:eastAsia="zh-CN"/>
        </w:rPr>
        <w:t>到</w:t>
      </w:r>
    </w:p>
    <w:p w14:paraId="2313213B" w14:textId="77777777" w:rsidR="006F0735" w:rsidRPr="00BA49F3" w:rsidRDefault="006F0735" w:rsidP="005B426C">
      <w:pPr>
        <w:rPr>
          <w:lang w:eastAsia="zh-CN"/>
        </w:rPr>
      </w:pPr>
      <w:r w:rsidRPr="00BA49F3">
        <w:rPr>
          <w:i/>
          <w:lang w:eastAsia="zh-CN"/>
        </w:rPr>
        <w:t>a)</w:t>
      </w:r>
      <w:r w:rsidRPr="00BA49F3">
        <w:rPr>
          <w:i/>
          <w:lang w:eastAsia="zh-CN"/>
        </w:rPr>
        <w:tab/>
      </w:r>
      <w:r w:rsidRPr="00A322C1">
        <w:rPr>
          <w:rFonts w:hint="eastAsia"/>
          <w:iCs/>
          <w:lang w:eastAsia="zh-CN"/>
        </w:rPr>
        <w:t>第</w:t>
      </w:r>
      <w:r w:rsidRPr="00A322C1">
        <w:rPr>
          <w:rFonts w:hint="eastAsia"/>
          <w:b/>
          <w:bCs/>
          <w:iCs/>
          <w:lang w:eastAsia="zh-CN"/>
        </w:rPr>
        <w:t>11</w:t>
      </w:r>
      <w:r w:rsidRPr="00A322C1">
        <w:rPr>
          <w:rFonts w:hint="eastAsia"/>
          <w:iCs/>
          <w:lang w:eastAsia="zh-CN"/>
        </w:rPr>
        <w:t>条规定了</w:t>
      </w:r>
      <w:r w:rsidRPr="00663881">
        <w:rPr>
          <w:rFonts w:hint="eastAsia"/>
          <w:iCs/>
          <w:lang w:eastAsia="zh-CN"/>
        </w:rPr>
        <w:t>n</w:t>
      </w:r>
      <w:r w:rsidRPr="00663881">
        <w:rPr>
          <w:iCs/>
          <w:lang w:eastAsia="zh-CN"/>
        </w:rPr>
        <w:t>on-GSO</w:t>
      </w:r>
      <w:r w:rsidRPr="00A322C1">
        <w:rPr>
          <w:rFonts w:hint="eastAsia"/>
          <w:iCs/>
          <w:lang w:eastAsia="zh-CN"/>
        </w:rPr>
        <w:t>系统频率</w:t>
      </w:r>
      <w:r>
        <w:rPr>
          <w:rFonts w:hint="eastAsia"/>
          <w:iCs/>
          <w:lang w:eastAsia="zh-CN"/>
        </w:rPr>
        <w:t>指配投入</w:t>
      </w:r>
      <w:r w:rsidRPr="00A322C1">
        <w:rPr>
          <w:rFonts w:hint="eastAsia"/>
          <w:iCs/>
          <w:lang w:eastAsia="zh-CN"/>
        </w:rPr>
        <w:t>使用的问题；</w:t>
      </w:r>
    </w:p>
    <w:p w14:paraId="2FEEA49C" w14:textId="77777777" w:rsidR="006F0735" w:rsidRDefault="006F0735" w:rsidP="005B426C">
      <w:pPr>
        <w:rPr>
          <w:lang w:eastAsia="zh-CN"/>
        </w:rPr>
      </w:pPr>
      <w:r w:rsidRPr="00BA49F3">
        <w:rPr>
          <w:i/>
          <w:iCs/>
          <w:lang w:eastAsia="zh-CN"/>
        </w:rPr>
        <w:t>b)</w:t>
      </w:r>
      <w:r w:rsidRPr="00BA49F3">
        <w:rPr>
          <w:lang w:eastAsia="zh-CN"/>
        </w:rPr>
        <w:tab/>
      </w:r>
      <w:r w:rsidRPr="00A322C1">
        <w:rPr>
          <w:rFonts w:hint="eastAsia"/>
          <w:lang w:eastAsia="zh-CN"/>
        </w:rPr>
        <w:t>任何</w:t>
      </w:r>
      <w:r>
        <w:rPr>
          <w:rFonts w:hint="eastAsia"/>
          <w:lang w:eastAsia="zh-CN"/>
        </w:rPr>
        <w:t>管理《登记总表》</w:t>
      </w:r>
      <w:r w:rsidRPr="00A322C1">
        <w:rPr>
          <w:rFonts w:hint="eastAsia"/>
          <w:lang w:eastAsia="zh-CN"/>
        </w:rPr>
        <w:t>中</w:t>
      </w:r>
      <w:r w:rsidRPr="00663881">
        <w:rPr>
          <w:rFonts w:hint="eastAsia"/>
          <w:iCs/>
          <w:lang w:eastAsia="zh-CN"/>
        </w:rPr>
        <w:t>n</w:t>
      </w:r>
      <w:r w:rsidRPr="00663881">
        <w:rPr>
          <w:iCs/>
          <w:lang w:eastAsia="zh-CN"/>
        </w:rPr>
        <w:t>on-GSO</w:t>
      </w:r>
      <w:r w:rsidRPr="00A322C1">
        <w:rPr>
          <w:rFonts w:hint="eastAsia"/>
          <w:lang w:eastAsia="zh-CN"/>
        </w:rPr>
        <w:t>系统频率</w:t>
      </w:r>
      <w:r>
        <w:rPr>
          <w:rFonts w:hint="eastAsia"/>
          <w:lang w:eastAsia="zh-CN"/>
        </w:rPr>
        <w:t>指配的规则</w:t>
      </w:r>
      <w:r w:rsidRPr="00A322C1">
        <w:rPr>
          <w:rFonts w:hint="eastAsia"/>
          <w:lang w:eastAsia="zh-CN"/>
        </w:rPr>
        <w:t>机制不应</w:t>
      </w:r>
      <w:r>
        <w:rPr>
          <w:rFonts w:hint="eastAsia"/>
          <w:lang w:eastAsia="zh-CN"/>
        </w:rPr>
        <w:t>带来</w:t>
      </w:r>
      <w:r w:rsidRPr="00A322C1">
        <w:rPr>
          <w:rFonts w:hint="eastAsia"/>
          <w:lang w:eastAsia="zh-CN"/>
        </w:rPr>
        <w:t>不必要的负担；</w:t>
      </w:r>
    </w:p>
    <w:p w14:paraId="712DB5C8" w14:textId="6D0D959D" w:rsidR="006F0735" w:rsidRDefault="006F0735" w:rsidP="005B426C">
      <w:pPr>
        <w:rPr>
          <w:i/>
          <w:lang w:eastAsia="zh-CN"/>
        </w:rPr>
      </w:pPr>
      <w:r w:rsidRPr="00BA49F3">
        <w:rPr>
          <w:i/>
          <w:lang w:eastAsia="zh-CN"/>
        </w:rPr>
        <w:t>c)</w:t>
      </w:r>
      <w:r w:rsidRPr="00BA49F3">
        <w:rPr>
          <w:i/>
          <w:lang w:eastAsia="zh-CN"/>
        </w:rPr>
        <w:tab/>
      </w:r>
      <w:r w:rsidRPr="00663881">
        <w:rPr>
          <w:rFonts w:hint="eastAsia"/>
          <w:iCs/>
          <w:lang w:eastAsia="zh-CN"/>
        </w:rPr>
        <w:t>n</w:t>
      </w:r>
      <w:r w:rsidRPr="00663881">
        <w:rPr>
          <w:iCs/>
          <w:lang w:eastAsia="zh-CN"/>
        </w:rPr>
        <w:t>on-GSO</w:t>
      </w:r>
      <w:r w:rsidRPr="00A322C1">
        <w:rPr>
          <w:rFonts w:hint="eastAsia"/>
          <w:iCs/>
          <w:lang w:eastAsia="zh-CN"/>
        </w:rPr>
        <w:t>系统中</w:t>
      </w:r>
      <w:r>
        <w:rPr>
          <w:rFonts w:hint="eastAsia"/>
          <w:iCs/>
          <w:lang w:eastAsia="zh-CN"/>
        </w:rPr>
        <w:t>已</w:t>
      </w:r>
      <w:r w:rsidRPr="00A322C1">
        <w:rPr>
          <w:rFonts w:hint="eastAsia"/>
          <w:iCs/>
          <w:lang w:eastAsia="zh-CN"/>
        </w:rPr>
        <w:t>通知的轨道平面的核心特性</w:t>
      </w:r>
      <w:r>
        <w:rPr>
          <w:rFonts w:hint="eastAsia"/>
          <w:iCs/>
          <w:lang w:eastAsia="zh-CN"/>
        </w:rPr>
        <w:t>为</w:t>
      </w:r>
      <w:r w:rsidRPr="00A322C1">
        <w:rPr>
          <w:rFonts w:hint="eastAsia"/>
          <w:iCs/>
          <w:lang w:eastAsia="zh-CN"/>
        </w:rPr>
        <w:t>附录</w:t>
      </w:r>
      <w:r w:rsidRPr="00A322C1">
        <w:rPr>
          <w:rFonts w:hint="eastAsia"/>
          <w:b/>
          <w:bCs/>
          <w:iCs/>
          <w:lang w:eastAsia="zh-CN"/>
        </w:rPr>
        <w:t>4</w:t>
      </w:r>
      <w:r w:rsidRPr="00A322C1">
        <w:rPr>
          <w:rFonts w:hint="eastAsia"/>
          <w:iCs/>
          <w:lang w:eastAsia="zh-CN"/>
        </w:rPr>
        <w:t>中规定的要求通知</w:t>
      </w:r>
      <w:r>
        <w:rPr>
          <w:rFonts w:hint="eastAsia"/>
          <w:iCs/>
          <w:lang w:eastAsia="zh-CN"/>
        </w:rPr>
        <w:t>的</w:t>
      </w:r>
      <w:r w:rsidRPr="00A322C1">
        <w:rPr>
          <w:rFonts w:hint="eastAsia"/>
          <w:iCs/>
          <w:lang w:eastAsia="zh-CN"/>
        </w:rPr>
        <w:t>特性</w:t>
      </w:r>
      <w:r>
        <w:rPr>
          <w:rFonts w:hint="eastAsia"/>
          <w:iCs/>
          <w:lang w:eastAsia="zh-CN"/>
        </w:rPr>
        <w:t>（具体为</w:t>
      </w:r>
      <w:r w:rsidRPr="00BA49F3">
        <w:rPr>
          <w:lang w:eastAsia="zh-CN"/>
        </w:rPr>
        <w:t>A.4.b.4.a</w:t>
      </w:r>
      <w:r>
        <w:rPr>
          <w:rFonts w:hint="eastAsia"/>
          <w:lang w:eastAsia="zh-CN"/>
        </w:rPr>
        <w:t>、</w:t>
      </w:r>
      <w:r w:rsidRPr="00BA49F3">
        <w:rPr>
          <w:lang w:eastAsia="zh-CN"/>
        </w:rPr>
        <w:t>A.4.b.4.d</w:t>
      </w:r>
      <w:r>
        <w:rPr>
          <w:rFonts w:hint="eastAsia"/>
          <w:lang w:eastAsia="zh-CN"/>
        </w:rPr>
        <w:t>、</w:t>
      </w:r>
      <w:r w:rsidRPr="00BA49F3">
        <w:rPr>
          <w:lang w:eastAsia="zh-CN"/>
        </w:rPr>
        <w:t>A.4.b.4.e</w:t>
      </w:r>
      <w:r>
        <w:rPr>
          <w:rFonts w:hint="eastAsia"/>
          <w:lang w:eastAsia="zh-CN"/>
        </w:rPr>
        <w:t>和</w:t>
      </w:r>
      <w:r w:rsidRPr="00663881">
        <w:rPr>
          <w:rFonts w:hint="eastAsia"/>
          <w:iCs/>
          <w:lang w:eastAsia="zh-CN"/>
        </w:rPr>
        <w:t>A.4.b.4.i</w:t>
      </w:r>
      <w:r>
        <w:rPr>
          <w:rFonts w:hint="eastAsia"/>
          <w:lang w:eastAsia="zh-CN"/>
        </w:rPr>
        <w:t>项</w:t>
      </w:r>
      <w:r>
        <w:rPr>
          <w:rFonts w:hint="eastAsia"/>
          <w:iCs/>
          <w:lang w:eastAsia="zh-CN"/>
        </w:rPr>
        <w:t>）；</w:t>
      </w:r>
    </w:p>
    <w:p w14:paraId="01A3B3F1" w14:textId="69C65D2C" w:rsidR="006F0735" w:rsidRPr="00415818" w:rsidRDefault="006F0735" w:rsidP="005B426C">
      <w:pPr>
        <w:rPr>
          <w:lang w:eastAsia="zh-CN"/>
        </w:rPr>
      </w:pPr>
      <w:r w:rsidRPr="00BA49F3">
        <w:rPr>
          <w:i/>
          <w:iCs/>
          <w:lang w:eastAsia="zh-CN"/>
        </w:rPr>
        <w:t>d)</w:t>
      </w:r>
      <w:r w:rsidRPr="00BA49F3">
        <w:rPr>
          <w:i/>
          <w:iCs/>
          <w:lang w:eastAsia="zh-CN"/>
        </w:rPr>
        <w:tab/>
      </w:r>
      <w:r w:rsidRPr="00415818">
        <w:rPr>
          <w:rFonts w:hint="eastAsia"/>
          <w:lang w:eastAsia="zh-CN"/>
        </w:rPr>
        <w:t>第</w:t>
      </w:r>
      <w:r w:rsidRPr="00415818">
        <w:rPr>
          <w:rFonts w:hint="eastAsia"/>
          <w:b/>
          <w:bCs/>
          <w:lang w:eastAsia="zh-CN"/>
        </w:rPr>
        <w:t>35</w:t>
      </w:r>
      <w:r w:rsidRPr="00415818">
        <w:rPr>
          <w:rFonts w:hint="eastAsia"/>
          <w:lang w:eastAsia="zh-CN"/>
        </w:rPr>
        <w:t>号决议</w:t>
      </w:r>
      <w:r w:rsidRPr="00415818">
        <w:rPr>
          <w:rFonts w:hint="eastAsia"/>
          <w:b/>
          <w:bCs/>
          <w:lang w:eastAsia="zh-CN"/>
        </w:rPr>
        <w:t>（</w:t>
      </w:r>
      <w:r w:rsidRPr="00415818">
        <w:rPr>
          <w:rFonts w:hint="eastAsia"/>
          <w:b/>
          <w:bCs/>
          <w:lang w:eastAsia="zh-CN"/>
        </w:rPr>
        <w:t>WRC</w:t>
      </w:r>
      <w:r w:rsidRPr="00415818">
        <w:rPr>
          <w:b/>
          <w:bCs/>
          <w:lang w:eastAsia="zh-CN"/>
        </w:rPr>
        <w:t>-</w:t>
      </w:r>
      <w:r w:rsidRPr="00415818">
        <w:rPr>
          <w:rFonts w:hint="eastAsia"/>
          <w:b/>
          <w:bCs/>
          <w:lang w:eastAsia="zh-CN"/>
        </w:rPr>
        <w:t>19</w:t>
      </w:r>
      <w:r w:rsidRPr="00415818">
        <w:rPr>
          <w:rFonts w:hint="eastAsia"/>
          <w:b/>
          <w:bCs/>
          <w:lang w:eastAsia="zh-CN"/>
        </w:rPr>
        <w:t>）</w:t>
      </w:r>
      <w:r w:rsidRPr="00B81B96">
        <w:rPr>
          <w:rFonts w:hint="eastAsia"/>
          <w:lang w:eastAsia="zh-CN"/>
        </w:rPr>
        <w:t>涉及</w:t>
      </w:r>
      <w:r>
        <w:rPr>
          <w:rFonts w:hint="eastAsia"/>
          <w:lang w:eastAsia="zh-CN"/>
        </w:rPr>
        <w:t>已</w:t>
      </w:r>
      <w:r w:rsidRPr="00415818">
        <w:rPr>
          <w:rFonts w:hint="eastAsia"/>
          <w:lang w:eastAsia="zh-CN"/>
        </w:rPr>
        <w:t>通知轨道平面内的实际卫星数量与每个轨道平面内卫星</w:t>
      </w:r>
      <w:r w:rsidR="00C97BB6">
        <w:rPr>
          <w:rFonts w:hint="eastAsia"/>
          <w:lang w:eastAsia="zh-CN"/>
        </w:rPr>
        <w:t>的已通知</w:t>
      </w:r>
      <w:r w:rsidRPr="00415818">
        <w:rPr>
          <w:rFonts w:hint="eastAsia"/>
          <w:lang w:eastAsia="zh-CN"/>
        </w:rPr>
        <w:t>数量之间的差异，该决议</w:t>
      </w:r>
      <w:r>
        <w:rPr>
          <w:rFonts w:hint="eastAsia"/>
          <w:lang w:eastAsia="zh-CN"/>
        </w:rPr>
        <w:t>正在涉及</w:t>
      </w:r>
      <w:r w:rsidR="00C97BB6">
        <w:rPr>
          <w:rFonts w:hint="eastAsia"/>
          <w:lang w:eastAsia="zh-CN"/>
        </w:rPr>
        <w:t>已部署和</w:t>
      </w:r>
      <w:r>
        <w:rPr>
          <w:rFonts w:hint="eastAsia"/>
          <w:lang w:eastAsia="zh-CN"/>
        </w:rPr>
        <w:t>已</w:t>
      </w:r>
      <w:r w:rsidRPr="00415818">
        <w:rPr>
          <w:rFonts w:hint="eastAsia"/>
          <w:lang w:eastAsia="zh-CN"/>
        </w:rPr>
        <w:t>通知轨道特性</w:t>
      </w:r>
      <w:r w:rsidR="00C97BB6">
        <w:rPr>
          <w:rFonts w:hint="eastAsia"/>
          <w:lang w:eastAsia="zh-CN"/>
        </w:rPr>
        <w:t>之间的偏差</w:t>
      </w:r>
      <w:r w:rsidRPr="00415818">
        <w:rPr>
          <w:rFonts w:hint="eastAsia"/>
          <w:lang w:eastAsia="zh-CN"/>
        </w:rPr>
        <w:t>问题；</w:t>
      </w:r>
    </w:p>
    <w:p w14:paraId="4536FEF6" w14:textId="0DDD0837" w:rsidR="003640CD" w:rsidRDefault="006F0735" w:rsidP="005B426C">
      <w:pPr>
        <w:rPr>
          <w:lang w:eastAsia="zh-CN"/>
        </w:rPr>
      </w:pPr>
      <w:r w:rsidRPr="00BA49F3">
        <w:rPr>
          <w:i/>
          <w:lang w:eastAsia="zh-CN"/>
        </w:rPr>
        <w:t>e)</w:t>
      </w:r>
      <w:r w:rsidRPr="00BA49F3">
        <w:rPr>
          <w:lang w:eastAsia="zh-CN"/>
        </w:rPr>
        <w:tab/>
      </w:r>
      <w:r w:rsidR="00C97BB6">
        <w:rPr>
          <w:rFonts w:hint="eastAsia"/>
          <w:lang w:eastAsia="zh-CN"/>
        </w:rPr>
        <w:t>对</w:t>
      </w:r>
      <w:r w:rsidR="00CA3B62" w:rsidRPr="00CA3B62">
        <w:rPr>
          <w:rFonts w:hint="eastAsia"/>
          <w:color w:val="000000" w:themeColor="text1"/>
          <w:szCs w:val="24"/>
          <w:lang w:eastAsia="zh-CN"/>
        </w:rPr>
        <w:t>non-GSO</w:t>
      </w:r>
      <w:r w:rsidR="00CA3B62" w:rsidRPr="00CA3B62">
        <w:rPr>
          <w:rFonts w:hint="eastAsia"/>
          <w:color w:val="000000" w:themeColor="text1"/>
          <w:szCs w:val="24"/>
          <w:lang w:eastAsia="zh-CN"/>
        </w:rPr>
        <w:t>系统的轨道容限</w:t>
      </w:r>
      <w:r w:rsidR="00C97BB6">
        <w:rPr>
          <w:rFonts w:hint="eastAsia"/>
          <w:color w:val="000000" w:themeColor="text1"/>
          <w:szCs w:val="24"/>
          <w:lang w:eastAsia="zh-CN"/>
        </w:rPr>
        <w:t>的调整</w:t>
      </w:r>
      <w:r w:rsidR="00CA3B62" w:rsidRPr="00CA3B62">
        <w:rPr>
          <w:rFonts w:hint="eastAsia"/>
          <w:color w:val="000000" w:themeColor="text1"/>
          <w:szCs w:val="24"/>
          <w:lang w:eastAsia="zh-CN"/>
        </w:rPr>
        <w:t>应考虑到设计因素，包括</w:t>
      </w:r>
      <w:r w:rsidR="00C97BB6" w:rsidRPr="00C97BB6">
        <w:rPr>
          <w:rFonts w:hint="eastAsia"/>
          <w:szCs w:val="24"/>
          <w:lang w:eastAsia="zh-CN"/>
        </w:rPr>
        <w:t>抵消</w:t>
      </w:r>
      <w:r w:rsidR="00CA3B62" w:rsidRPr="00CA3B62">
        <w:rPr>
          <w:rFonts w:hint="eastAsia"/>
          <w:color w:val="000000" w:themeColor="text1"/>
          <w:szCs w:val="24"/>
          <w:lang w:eastAsia="zh-CN"/>
        </w:rPr>
        <w:t>所选高度的大气阻力特性和太阳周期预测，这可能对卫星寿命产生影响；</w:t>
      </w:r>
    </w:p>
    <w:p w14:paraId="003AE8D1" w14:textId="47BCD431" w:rsidR="006F0735" w:rsidRPr="00BA49F3" w:rsidRDefault="003640CD" w:rsidP="005B426C">
      <w:pPr>
        <w:rPr>
          <w:lang w:eastAsia="zh-CN"/>
        </w:rPr>
      </w:pPr>
      <w:r w:rsidRPr="00BA49F3">
        <w:rPr>
          <w:i/>
          <w:lang w:eastAsia="zh-CN"/>
        </w:rPr>
        <w:t>f)</w:t>
      </w:r>
      <w:r w:rsidRPr="00BA49F3">
        <w:rPr>
          <w:lang w:eastAsia="zh-CN"/>
        </w:rPr>
        <w:tab/>
      </w:r>
      <w:r w:rsidR="006F0735" w:rsidRPr="00415818">
        <w:rPr>
          <w:rFonts w:hint="eastAsia"/>
          <w:lang w:eastAsia="zh-CN"/>
        </w:rPr>
        <w:t>第</w:t>
      </w:r>
      <w:r w:rsidR="006F0735" w:rsidRPr="00415818">
        <w:rPr>
          <w:rFonts w:hint="eastAsia"/>
          <w:b/>
          <w:bCs/>
          <w:lang w:eastAsia="zh-CN"/>
        </w:rPr>
        <w:t>13.6</w:t>
      </w:r>
      <w:r w:rsidR="006F0735">
        <w:rPr>
          <w:rFonts w:hint="eastAsia"/>
          <w:lang w:eastAsia="zh-CN"/>
        </w:rPr>
        <w:t>款</w:t>
      </w:r>
      <w:r w:rsidR="006F0735" w:rsidRPr="00415818">
        <w:rPr>
          <w:rFonts w:hint="eastAsia"/>
          <w:lang w:eastAsia="zh-CN"/>
        </w:rPr>
        <w:t>适用于频率</w:t>
      </w:r>
      <w:r w:rsidR="006F0735">
        <w:rPr>
          <w:rFonts w:hint="eastAsia"/>
          <w:lang w:eastAsia="zh-CN"/>
        </w:rPr>
        <w:t>指配属于</w:t>
      </w:r>
      <w:r w:rsidR="006F0735" w:rsidRPr="00415818">
        <w:rPr>
          <w:rFonts w:hint="eastAsia"/>
          <w:lang w:eastAsia="zh-CN"/>
        </w:rPr>
        <w:t>本决议</w:t>
      </w:r>
      <w:r w:rsidR="006F0735">
        <w:rPr>
          <w:rFonts w:hint="eastAsia"/>
          <w:lang w:eastAsia="zh-CN"/>
        </w:rPr>
        <w:t>所</w:t>
      </w:r>
      <w:r w:rsidR="006F0735" w:rsidRPr="00415818">
        <w:rPr>
          <w:rFonts w:hint="eastAsia"/>
          <w:lang w:eastAsia="zh-CN"/>
        </w:rPr>
        <w:t>适用</w:t>
      </w:r>
      <w:r w:rsidR="006F0735">
        <w:rPr>
          <w:rFonts w:hint="eastAsia"/>
          <w:lang w:eastAsia="zh-CN"/>
        </w:rPr>
        <w:t>频段</w:t>
      </w:r>
      <w:r w:rsidR="006F0735" w:rsidRPr="00415818">
        <w:rPr>
          <w:rFonts w:hint="eastAsia"/>
          <w:lang w:eastAsia="zh-CN"/>
        </w:rPr>
        <w:t>和</w:t>
      </w:r>
      <w:r w:rsidR="006F0735">
        <w:rPr>
          <w:rFonts w:hint="eastAsia"/>
          <w:lang w:eastAsia="zh-CN"/>
        </w:rPr>
        <w:t>业务</w:t>
      </w:r>
      <w:r w:rsidR="006F0735" w:rsidRPr="00415818">
        <w:rPr>
          <w:rFonts w:hint="eastAsia"/>
          <w:lang w:eastAsia="zh-CN"/>
        </w:rPr>
        <w:t>的</w:t>
      </w:r>
      <w:r w:rsidR="006F0735" w:rsidRPr="00663881">
        <w:rPr>
          <w:rFonts w:hint="eastAsia"/>
          <w:iCs/>
          <w:lang w:eastAsia="zh-CN"/>
        </w:rPr>
        <w:t>n</w:t>
      </w:r>
      <w:r w:rsidR="006F0735" w:rsidRPr="00663881">
        <w:rPr>
          <w:iCs/>
          <w:lang w:eastAsia="zh-CN"/>
        </w:rPr>
        <w:t>on-GSO</w:t>
      </w:r>
      <w:r w:rsidR="006F0735" w:rsidRPr="00415818">
        <w:rPr>
          <w:rFonts w:hint="eastAsia"/>
          <w:lang w:eastAsia="zh-CN"/>
        </w:rPr>
        <w:t>系统；</w:t>
      </w:r>
    </w:p>
    <w:p w14:paraId="6F02393F" w14:textId="5E4C88AA" w:rsidR="006F0735" w:rsidRDefault="003640CD" w:rsidP="005B426C">
      <w:pPr>
        <w:rPr>
          <w:lang w:eastAsia="zh-CN"/>
        </w:rPr>
      </w:pPr>
      <w:r>
        <w:rPr>
          <w:i/>
          <w:lang w:eastAsia="zh-CN"/>
        </w:rPr>
        <w:t>g</w:t>
      </w:r>
      <w:r w:rsidR="006F0735" w:rsidRPr="00BA49F3">
        <w:rPr>
          <w:i/>
          <w:lang w:eastAsia="zh-CN"/>
        </w:rPr>
        <w:t>)</w:t>
      </w:r>
      <w:r w:rsidR="006F0735" w:rsidRPr="00BA49F3">
        <w:rPr>
          <w:lang w:eastAsia="zh-CN"/>
        </w:rPr>
        <w:tab/>
      </w:r>
      <w:r w:rsidR="006F0735" w:rsidRPr="00415818">
        <w:rPr>
          <w:rFonts w:hint="eastAsia"/>
          <w:lang w:eastAsia="zh-CN"/>
        </w:rPr>
        <w:t>第</w:t>
      </w:r>
      <w:r w:rsidR="006F0735" w:rsidRPr="00415818">
        <w:rPr>
          <w:rFonts w:hint="eastAsia"/>
          <w:b/>
          <w:bCs/>
          <w:lang w:eastAsia="zh-CN"/>
        </w:rPr>
        <w:t>11.49</w:t>
      </w:r>
      <w:r w:rsidR="006F0735">
        <w:rPr>
          <w:rFonts w:hint="eastAsia"/>
          <w:lang w:eastAsia="zh-CN"/>
        </w:rPr>
        <w:t>款涉及</w:t>
      </w:r>
      <w:r w:rsidR="006F0735" w:rsidRPr="00415818">
        <w:rPr>
          <w:rFonts w:hint="eastAsia"/>
          <w:lang w:eastAsia="zh-CN"/>
        </w:rPr>
        <w:t>卫星网络的</w:t>
      </w:r>
      <w:r w:rsidR="006F0735">
        <w:rPr>
          <w:rFonts w:hint="eastAsia"/>
          <w:lang w:eastAsia="zh-CN"/>
        </w:rPr>
        <w:t>空间电台</w:t>
      </w:r>
      <w:r w:rsidR="006F0735" w:rsidRPr="00415818">
        <w:rPr>
          <w:rFonts w:hint="eastAsia"/>
          <w:lang w:eastAsia="zh-CN"/>
        </w:rPr>
        <w:t>或</w:t>
      </w:r>
      <w:r w:rsidR="006F0735" w:rsidRPr="00663881">
        <w:rPr>
          <w:rFonts w:hint="eastAsia"/>
          <w:iCs/>
          <w:lang w:eastAsia="zh-CN"/>
        </w:rPr>
        <w:t>n</w:t>
      </w:r>
      <w:r w:rsidR="006F0735" w:rsidRPr="00663881">
        <w:rPr>
          <w:iCs/>
          <w:lang w:eastAsia="zh-CN"/>
        </w:rPr>
        <w:t>on-GSO</w:t>
      </w:r>
      <w:r w:rsidR="006F0735" w:rsidRPr="00415818">
        <w:rPr>
          <w:rFonts w:hint="eastAsia"/>
          <w:lang w:eastAsia="zh-CN"/>
        </w:rPr>
        <w:t>系统</w:t>
      </w:r>
      <w:r w:rsidR="006F0735">
        <w:rPr>
          <w:rFonts w:hint="eastAsia"/>
          <w:lang w:eastAsia="zh-CN"/>
        </w:rPr>
        <w:t>空间电台的频率指配暂停使用</w:t>
      </w:r>
      <w:r w:rsidR="006F0735" w:rsidRPr="00415818">
        <w:rPr>
          <w:rFonts w:hint="eastAsia"/>
          <w:lang w:eastAsia="zh-CN"/>
        </w:rPr>
        <w:t>的问题，</w:t>
      </w:r>
    </w:p>
    <w:p w14:paraId="435B0861" w14:textId="77777777" w:rsidR="006F0735" w:rsidRPr="00B91C6C" w:rsidRDefault="006F0735" w:rsidP="005B426C">
      <w:pPr>
        <w:pStyle w:val="Call"/>
        <w:rPr>
          <w:lang w:eastAsia="zh-CN"/>
        </w:rPr>
      </w:pPr>
      <w:r w:rsidRPr="00B91C6C">
        <w:rPr>
          <w:rFonts w:hint="eastAsia"/>
          <w:lang w:val="en-US" w:eastAsia="zh-CN"/>
        </w:rPr>
        <w:t>进一</w:t>
      </w:r>
      <w:r w:rsidRPr="00B91C6C">
        <w:rPr>
          <w:lang w:val="en-US" w:eastAsia="zh-CN"/>
        </w:rPr>
        <w:t>步认识到</w:t>
      </w:r>
    </w:p>
    <w:p w14:paraId="50FE7A43" w14:textId="11DFDC38" w:rsidR="0082679D" w:rsidRDefault="0082679D" w:rsidP="0082679D">
      <w:pPr>
        <w:rPr>
          <w:lang w:eastAsia="zh-CN"/>
        </w:rPr>
      </w:pPr>
      <w:r w:rsidRPr="009A7056">
        <w:rPr>
          <w:i/>
          <w:iCs/>
          <w:szCs w:val="24"/>
          <w:lang w:eastAsia="zh-CN"/>
        </w:rPr>
        <w:t>a)</w:t>
      </w:r>
      <w:r w:rsidRPr="009A7056">
        <w:rPr>
          <w:szCs w:val="24"/>
          <w:lang w:eastAsia="zh-CN"/>
        </w:rPr>
        <w:tab/>
      </w:r>
      <w:r w:rsidR="00C97BB6" w:rsidRPr="00744CE3">
        <w:rPr>
          <w:rFonts w:hint="eastAsia"/>
          <w:lang w:eastAsia="zh-CN"/>
        </w:rPr>
        <w:t>本决议涉及</w:t>
      </w:r>
      <w:r w:rsidR="00C97BB6" w:rsidRPr="00744CE3">
        <w:rPr>
          <w:rFonts w:eastAsia="STKaiti" w:hint="eastAsia"/>
          <w:lang w:eastAsia="zh-CN"/>
        </w:rPr>
        <w:t>做出决议</w:t>
      </w:r>
      <w:r w:rsidR="00C97BB6" w:rsidRPr="00744CE3">
        <w:rPr>
          <w:rFonts w:eastAsia="STKaiti" w:hint="eastAsia"/>
          <w:lang w:eastAsia="zh-CN"/>
        </w:rPr>
        <w:t>1</w:t>
      </w:r>
      <w:r w:rsidR="00C97BB6">
        <w:rPr>
          <w:rFonts w:hint="eastAsia"/>
          <w:lang w:eastAsia="zh-CN"/>
        </w:rPr>
        <w:t>所</w:t>
      </w:r>
      <w:r w:rsidR="00C97BB6" w:rsidRPr="00744CE3">
        <w:rPr>
          <w:rFonts w:hint="eastAsia"/>
          <w:lang w:eastAsia="zh-CN"/>
        </w:rPr>
        <w:t>适用</w:t>
      </w:r>
      <w:r w:rsidR="00C97BB6">
        <w:rPr>
          <w:rFonts w:hint="eastAsia"/>
          <w:lang w:eastAsia="zh-CN"/>
        </w:rPr>
        <w:t>的</w:t>
      </w:r>
      <w:r w:rsidR="00C97BB6" w:rsidRPr="00744CE3">
        <w:rPr>
          <w:rFonts w:hint="eastAsia"/>
          <w:iCs/>
          <w:lang w:eastAsia="zh-CN"/>
        </w:rPr>
        <w:t>n</w:t>
      </w:r>
      <w:r w:rsidR="00C97BB6" w:rsidRPr="00744CE3">
        <w:rPr>
          <w:iCs/>
          <w:lang w:eastAsia="zh-CN"/>
        </w:rPr>
        <w:t>on-GSO</w:t>
      </w:r>
      <w:r w:rsidR="00C97BB6" w:rsidRPr="00744CE3">
        <w:rPr>
          <w:rFonts w:hint="eastAsia"/>
          <w:lang w:eastAsia="zh-CN"/>
        </w:rPr>
        <w:t>系统</w:t>
      </w:r>
      <w:r w:rsidR="00C97BB6">
        <w:rPr>
          <w:rFonts w:hint="eastAsia"/>
          <w:lang w:eastAsia="zh-CN"/>
        </w:rPr>
        <w:t>中与</w:t>
      </w:r>
      <w:r w:rsidR="00C97BB6" w:rsidRPr="00744CE3">
        <w:rPr>
          <w:rFonts w:hint="eastAsia"/>
          <w:lang w:eastAsia="zh-CN"/>
        </w:rPr>
        <w:t>附录</w:t>
      </w:r>
      <w:r w:rsidR="00C97BB6" w:rsidRPr="00744CE3">
        <w:rPr>
          <w:rFonts w:hint="eastAsia"/>
          <w:b/>
          <w:bCs/>
          <w:lang w:eastAsia="zh-CN"/>
        </w:rPr>
        <w:t>4</w:t>
      </w:r>
      <w:r w:rsidR="00C97BB6" w:rsidRPr="00744CE3">
        <w:rPr>
          <w:rFonts w:hint="eastAsia"/>
          <w:lang w:eastAsia="zh-CN"/>
        </w:rPr>
        <w:t>中规定的</w:t>
      </w:r>
      <w:r w:rsidR="00C97BB6">
        <w:rPr>
          <w:rFonts w:hint="eastAsia"/>
          <w:lang w:eastAsia="zh-CN"/>
        </w:rPr>
        <w:t>已</w:t>
      </w:r>
      <w:r w:rsidR="00C97BB6" w:rsidRPr="00744CE3">
        <w:rPr>
          <w:rFonts w:hint="eastAsia"/>
          <w:lang w:eastAsia="zh-CN"/>
        </w:rPr>
        <w:t>通知所需特性</w:t>
      </w:r>
      <w:r w:rsidR="00C97BB6">
        <w:rPr>
          <w:rFonts w:hint="eastAsia"/>
          <w:lang w:eastAsia="zh-CN"/>
        </w:rPr>
        <w:t>有关</w:t>
      </w:r>
      <w:r w:rsidR="00C97BB6" w:rsidRPr="00744CE3">
        <w:rPr>
          <w:rFonts w:hint="eastAsia"/>
          <w:lang w:eastAsia="zh-CN"/>
        </w:rPr>
        <w:t>的</w:t>
      </w:r>
      <w:r w:rsidR="00C97BB6">
        <w:rPr>
          <w:rFonts w:hint="eastAsia"/>
          <w:lang w:eastAsia="zh-CN"/>
        </w:rPr>
        <w:t>问题；</w:t>
      </w:r>
    </w:p>
    <w:p w14:paraId="165D4131" w14:textId="7DC811C9" w:rsidR="006F0735" w:rsidRDefault="0082679D" w:rsidP="0082679D">
      <w:pPr>
        <w:rPr>
          <w:lang w:eastAsia="zh-CN"/>
        </w:rPr>
      </w:pPr>
      <w:r w:rsidRPr="009A7056">
        <w:rPr>
          <w:i/>
          <w:iCs/>
          <w:szCs w:val="24"/>
          <w:lang w:eastAsia="zh-CN"/>
        </w:rPr>
        <w:t>b)</w:t>
      </w:r>
      <w:r w:rsidRPr="009A7056">
        <w:rPr>
          <w:szCs w:val="24"/>
          <w:lang w:eastAsia="zh-CN"/>
        </w:rPr>
        <w:tab/>
      </w:r>
      <w:r w:rsidR="00C97BB6" w:rsidRPr="00C97BB6">
        <w:rPr>
          <w:rFonts w:hint="eastAsia"/>
          <w:szCs w:val="24"/>
          <w:lang w:eastAsia="zh-CN"/>
        </w:rPr>
        <w:t>除上述</w:t>
      </w:r>
      <w:r w:rsidR="00C97BB6" w:rsidRPr="00744CE3">
        <w:rPr>
          <w:rFonts w:eastAsia="STKaiti" w:hint="eastAsia"/>
          <w:lang w:eastAsia="zh-CN"/>
        </w:rPr>
        <w:t>认识到</w:t>
      </w:r>
      <w:r w:rsidR="00C97BB6" w:rsidRPr="00744CE3">
        <w:rPr>
          <w:rFonts w:eastAsia="STKaiti" w:hint="eastAsia"/>
          <w:i/>
          <w:iCs/>
          <w:lang w:eastAsia="zh-CN"/>
        </w:rPr>
        <w:t>c</w:t>
      </w:r>
      <w:r w:rsidR="00C97BB6" w:rsidRPr="00744CE3">
        <w:rPr>
          <w:rFonts w:eastAsia="STKaiti"/>
          <w:i/>
          <w:iCs/>
          <w:lang w:eastAsia="zh-CN"/>
        </w:rPr>
        <w:t>)</w:t>
      </w:r>
      <w:r w:rsidR="00C97BB6">
        <w:rPr>
          <w:rFonts w:hint="eastAsia"/>
          <w:lang w:eastAsia="zh-CN"/>
        </w:rPr>
        <w:t>及</w:t>
      </w:r>
      <w:r w:rsidR="00C97BB6" w:rsidRPr="00744CE3">
        <w:rPr>
          <w:rFonts w:hint="eastAsia"/>
          <w:lang w:eastAsia="zh-CN"/>
        </w:rPr>
        <w:t>第</w:t>
      </w:r>
      <w:r w:rsidR="00C97BB6" w:rsidRPr="008342D7">
        <w:rPr>
          <w:rStyle w:val="Artref"/>
          <w:b/>
          <w:lang w:eastAsia="zh-CN"/>
        </w:rPr>
        <w:t>11.44C.1</w:t>
      </w:r>
      <w:r w:rsidR="00C97BB6" w:rsidRPr="008342D7">
        <w:rPr>
          <w:rFonts w:hint="eastAsia"/>
          <w:b/>
          <w:lang w:eastAsia="zh-CN"/>
        </w:rPr>
        <w:t>、</w:t>
      </w:r>
      <w:r w:rsidR="00C97BB6" w:rsidRPr="008342D7">
        <w:rPr>
          <w:rStyle w:val="Artref"/>
          <w:b/>
          <w:lang w:eastAsia="zh-CN"/>
        </w:rPr>
        <w:t>11.44D.1</w:t>
      </w:r>
      <w:r w:rsidR="00C97BB6" w:rsidRPr="008342D7">
        <w:rPr>
          <w:rFonts w:hint="eastAsia"/>
          <w:b/>
          <w:lang w:eastAsia="zh-CN"/>
        </w:rPr>
        <w:t>、</w:t>
      </w:r>
      <w:r w:rsidR="00C97BB6" w:rsidRPr="008342D7">
        <w:rPr>
          <w:rStyle w:val="Artref"/>
          <w:b/>
          <w:lang w:eastAsia="zh-CN"/>
        </w:rPr>
        <w:t>11.49.2</w:t>
      </w:r>
      <w:r w:rsidR="00C97BB6" w:rsidRPr="00744CE3">
        <w:rPr>
          <w:rFonts w:hint="eastAsia"/>
          <w:lang w:eastAsia="zh-CN"/>
        </w:rPr>
        <w:t>和</w:t>
      </w:r>
      <w:r w:rsidR="00C97BB6" w:rsidRPr="008342D7">
        <w:rPr>
          <w:rStyle w:val="Artref"/>
          <w:b/>
          <w:lang w:eastAsia="zh-CN"/>
        </w:rPr>
        <w:t>11.49.3</w:t>
      </w:r>
      <w:r w:rsidR="00C97BB6" w:rsidRPr="00744CE3">
        <w:rPr>
          <w:rStyle w:val="Artref"/>
          <w:rFonts w:hint="eastAsia"/>
          <w:lang w:eastAsia="zh-CN"/>
        </w:rPr>
        <w:t>款</w:t>
      </w:r>
      <w:r w:rsidR="00C97BB6" w:rsidRPr="00C97BB6">
        <w:rPr>
          <w:rFonts w:hint="eastAsia"/>
          <w:szCs w:val="24"/>
          <w:lang w:eastAsia="zh-CN"/>
        </w:rPr>
        <w:t>所述特性外，</w:t>
      </w:r>
      <w:r w:rsidR="00C97BB6" w:rsidRPr="00C97BB6">
        <w:rPr>
          <w:rFonts w:hint="eastAsia"/>
          <w:szCs w:val="24"/>
          <w:lang w:eastAsia="zh-CN"/>
        </w:rPr>
        <w:t>non-GSO</w:t>
      </w:r>
      <w:r w:rsidR="00C97BB6" w:rsidRPr="00C97BB6">
        <w:rPr>
          <w:rFonts w:hint="eastAsia"/>
          <w:szCs w:val="24"/>
          <w:lang w:eastAsia="zh-CN"/>
        </w:rPr>
        <w:t>系统已通知的所需特性</w:t>
      </w:r>
      <w:r w:rsidR="006F0735">
        <w:rPr>
          <w:rFonts w:hint="eastAsia"/>
          <w:lang w:eastAsia="zh-CN"/>
        </w:rPr>
        <w:t>是否合规的问题</w:t>
      </w:r>
      <w:r w:rsidR="006F0735" w:rsidRPr="00744CE3">
        <w:rPr>
          <w:rFonts w:hint="eastAsia"/>
          <w:lang w:eastAsia="zh-CN"/>
        </w:rPr>
        <w:t>不在本决议的范围内</w:t>
      </w:r>
      <w:r w:rsidR="00A26E65">
        <w:rPr>
          <w:rFonts w:hint="eastAsia"/>
          <w:lang w:eastAsia="zh-CN"/>
        </w:rPr>
        <w:t>；</w:t>
      </w:r>
    </w:p>
    <w:p w14:paraId="31EB3D6D" w14:textId="718FEAE1" w:rsidR="0082679D" w:rsidRPr="009A7056" w:rsidRDefault="0082679D" w:rsidP="0082679D">
      <w:pPr>
        <w:rPr>
          <w:color w:val="000000"/>
          <w:szCs w:val="24"/>
          <w:lang w:eastAsia="zh-CN"/>
        </w:rPr>
      </w:pPr>
      <w:r w:rsidRPr="009A7056">
        <w:rPr>
          <w:i/>
          <w:iCs/>
          <w:color w:val="000000"/>
          <w:szCs w:val="24"/>
          <w:lang w:eastAsia="zh-CN"/>
        </w:rPr>
        <w:t>c)</w:t>
      </w:r>
      <w:r w:rsidRPr="009A7056">
        <w:rPr>
          <w:color w:val="000000"/>
          <w:szCs w:val="24"/>
          <w:lang w:eastAsia="zh-CN"/>
        </w:rPr>
        <w:tab/>
      </w:r>
      <w:r w:rsidR="00C97BB6" w:rsidRPr="00C97BB6">
        <w:rPr>
          <w:rFonts w:hint="eastAsia"/>
          <w:color w:val="000000"/>
          <w:szCs w:val="24"/>
          <w:lang w:eastAsia="zh-CN"/>
        </w:rPr>
        <w:t>轨道容限应确保</w:t>
      </w:r>
      <w:r w:rsidR="00C97BB6" w:rsidRPr="00C97BB6">
        <w:rPr>
          <w:rFonts w:hint="eastAsia"/>
          <w:color w:val="000000"/>
          <w:szCs w:val="24"/>
          <w:lang w:eastAsia="zh-CN"/>
        </w:rPr>
        <w:t>non-GSO</w:t>
      </w:r>
      <w:r w:rsidR="00C97BB6" w:rsidRPr="00C97BB6">
        <w:rPr>
          <w:rFonts w:hint="eastAsia"/>
          <w:color w:val="000000"/>
          <w:szCs w:val="24"/>
          <w:lang w:eastAsia="zh-CN"/>
        </w:rPr>
        <w:t>系统操作具备足够的操作灵活性，同时确保对其它系统和业务的干扰环境不变</w:t>
      </w:r>
      <w:r w:rsidR="00A26E65">
        <w:rPr>
          <w:rFonts w:hint="eastAsia"/>
          <w:color w:val="000000"/>
          <w:szCs w:val="24"/>
          <w:lang w:eastAsia="zh-CN"/>
        </w:rPr>
        <w:t>，</w:t>
      </w:r>
    </w:p>
    <w:p w14:paraId="129AA103" w14:textId="77777777" w:rsidR="006F0735" w:rsidRPr="00B91C6C" w:rsidRDefault="006F0735" w:rsidP="00277C08">
      <w:pPr>
        <w:pStyle w:val="Call"/>
        <w:rPr>
          <w:i/>
          <w:lang w:val="en-US" w:eastAsia="zh-CN"/>
        </w:rPr>
      </w:pPr>
      <w:r w:rsidRPr="00B91C6C">
        <w:rPr>
          <w:rFonts w:hint="eastAsia"/>
          <w:lang w:val="en-US" w:eastAsia="zh-CN"/>
        </w:rPr>
        <w:t>注意</w:t>
      </w:r>
      <w:r w:rsidRPr="00B91C6C">
        <w:rPr>
          <w:lang w:val="en-US" w:eastAsia="zh-CN"/>
        </w:rPr>
        <w:t>到</w:t>
      </w:r>
    </w:p>
    <w:p w14:paraId="511FAA02" w14:textId="77777777" w:rsidR="006F0735" w:rsidRPr="00BA49F3" w:rsidRDefault="006F0735" w:rsidP="005B426C">
      <w:pPr>
        <w:keepNext/>
        <w:ind w:firstLineChars="200" w:firstLine="480"/>
        <w:rPr>
          <w:lang w:eastAsia="zh-CN"/>
        </w:rPr>
      </w:pPr>
      <w:r w:rsidRPr="005D10A0">
        <w:rPr>
          <w:rFonts w:hint="eastAsia"/>
          <w:lang w:eastAsia="zh-CN"/>
        </w:rPr>
        <w:t>就本决议而言：</w:t>
      </w:r>
    </w:p>
    <w:p w14:paraId="46C9F83A" w14:textId="77777777" w:rsidR="006F0735" w:rsidRPr="00BA49F3" w:rsidRDefault="006F0735" w:rsidP="005B426C">
      <w:pPr>
        <w:pStyle w:val="enumlev1"/>
        <w:rPr>
          <w:lang w:eastAsia="zh-CN"/>
        </w:rPr>
      </w:pPr>
      <w:r w:rsidRPr="00BA49F3">
        <w:rPr>
          <w:lang w:eastAsia="zh-CN"/>
        </w:rPr>
        <w:t>–</w:t>
      </w:r>
      <w:r w:rsidRPr="00BA49F3">
        <w:rPr>
          <w:lang w:eastAsia="zh-CN"/>
        </w:rPr>
        <w:tab/>
      </w:r>
      <w:r w:rsidRPr="005D10A0">
        <w:rPr>
          <w:rFonts w:hint="eastAsia"/>
          <w:lang w:eastAsia="zh-CN"/>
        </w:rPr>
        <w:t>“频率指配”一词应理解为某个</w:t>
      </w:r>
      <w:r w:rsidRPr="005D10A0">
        <w:rPr>
          <w:rFonts w:hint="eastAsia"/>
          <w:lang w:eastAsia="zh-CN"/>
        </w:rPr>
        <w:t>non-GSO</w:t>
      </w:r>
      <w:r w:rsidRPr="005D10A0">
        <w:rPr>
          <w:rFonts w:hint="eastAsia"/>
          <w:lang w:eastAsia="zh-CN"/>
        </w:rPr>
        <w:t>系统的空间电台的频率指配；</w:t>
      </w:r>
    </w:p>
    <w:p w14:paraId="4D449951" w14:textId="6613C8FC" w:rsidR="006F0735" w:rsidRPr="00BA49F3" w:rsidRDefault="006F0735" w:rsidP="005B426C">
      <w:pPr>
        <w:pStyle w:val="enumlev1"/>
        <w:keepNext/>
        <w:rPr>
          <w:lang w:eastAsia="zh-CN"/>
        </w:rPr>
      </w:pPr>
      <w:r w:rsidRPr="00BA49F3">
        <w:rPr>
          <w:lang w:eastAsia="zh-CN"/>
        </w:rPr>
        <w:t>–</w:t>
      </w:r>
      <w:r w:rsidRPr="00BA49F3">
        <w:rPr>
          <w:lang w:eastAsia="zh-CN"/>
        </w:rPr>
        <w:tab/>
      </w:r>
      <w:r w:rsidRPr="005D10A0">
        <w:rPr>
          <w:rFonts w:hint="eastAsia"/>
          <w:lang w:eastAsia="zh-CN"/>
        </w:rPr>
        <w:t>“通知轨道面”一词是指在向无线电通信局提供的</w:t>
      </w:r>
      <w:r w:rsidRPr="005D10A0">
        <w:rPr>
          <w:rFonts w:hint="eastAsia"/>
          <w:lang w:eastAsia="zh-CN"/>
        </w:rPr>
        <w:t>non-GSO</w:t>
      </w:r>
      <w:r w:rsidRPr="005D10A0">
        <w:rPr>
          <w:rFonts w:hint="eastAsia"/>
          <w:lang w:eastAsia="zh-CN"/>
        </w:rPr>
        <w:t>系统频率指配的最新通知资料中该系统的轨道面，具有以下附录</w:t>
      </w:r>
      <w:r w:rsidRPr="00744CE3">
        <w:rPr>
          <w:rFonts w:hint="eastAsia"/>
          <w:b/>
          <w:bCs/>
          <w:lang w:eastAsia="zh-CN"/>
        </w:rPr>
        <w:t>4</w:t>
      </w:r>
      <w:r w:rsidRPr="005D10A0">
        <w:rPr>
          <w:rFonts w:hint="eastAsia"/>
          <w:lang w:eastAsia="zh-CN"/>
        </w:rPr>
        <w:t>附件</w:t>
      </w:r>
      <w:r w:rsidRPr="005D10A0">
        <w:rPr>
          <w:rFonts w:hint="eastAsia"/>
          <w:lang w:eastAsia="zh-CN"/>
        </w:rPr>
        <w:t>2</w:t>
      </w:r>
      <w:r w:rsidRPr="005D10A0">
        <w:rPr>
          <w:rFonts w:hint="eastAsia"/>
          <w:lang w:eastAsia="zh-CN"/>
        </w:rPr>
        <w:t>表</w:t>
      </w:r>
      <w:r w:rsidRPr="005D10A0">
        <w:rPr>
          <w:rFonts w:hint="eastAsia"/>
          <w:lang w:eastAsia="zh-CN"/>
        </w:rPr>
        <w:t>A</w:t>
      </w:r>
      <w:r w:rsidRPr="005D10A0">
        <w:rPr>
          <w:rFonts w:hint="eastAsia"/>
          <w:lang w:eastAsia="zh-CN"/>
        </w:rPr>
        <w:t>中的一般</w:t>
      </w:r>
      <w:r>
        <w:rPr>
          <w:rFonts w:hint="eastAsia"/>
          <w:lang w:eastAsia="zh-CN"/>
        </w:rPr>
        <w:t>特性</w:t>
      </w:r>
      <w:r w:rsidRPr="005D10A0">
        <w:rPr>
          <w:rFonts w:hint="eastAsia"/>
          <w:lang w:eastAsia="zh-CN"/>
        </w:rPr>
        <w:t>项：</w:t>
      </w:r>
    </w:p>
    <w:p w14:paraId="5BBAA6DE" w14:textId="77777777" w:rsidR="006F0735" w:rsidRPr="00BA49F3" w:rsidRDefault="006F0735" w:rsidP="005B426C">
      <w:pPr>
        <w:pStyle w:val="enumlev2"/>
        <w:rPr>
          <w:lang w:eastAsia="zh-CN"/>
        </w:rPr>
      </w:pPr>
      <w:r w:rsidRPr="00BA49F3">
        <w:rPr>
          <w:lang w:eastAsia="zh-CN"/>
        </w:rPr>
        <w:t>•</w:t>
      </w:r>
      <w:r w:rsidRPr="00BA49F3">
        <w:rPr>
          <w:lang w:eastAsia="zh-CN"/>
        </w:rPr>
        <w:tab/>
        <w:t>A.4.b.4.a</w:t>
      </w:r>
      <w:r w:rsidRPr="005D10A0">
        <w:rPr>
          <w:rFonts w:hint="eastAsia"/>
          <w:lang w:eastAsia="zh-CN"/>
        </w:rPr>
        <w:t>，空间电台轨道面的倾角；</w:t>
      </w:r>
    </w:p>
    <w:p w14:paraId="22A088D0" w14:textId="77777777" w:rsidR="006F0735" w:rsidRPr="00BA49F3" w:rsidRDefault="006F0735" w:rsidP="005B426C">
      <w:pPr>
        <w:pStyle w:val="enumlev2"/>
        <w:rPr>
          <w:lang w:eastAsia="zh-CN"/>
        </w:rPr>
      </w:pPr>
      <w:r w:rsidRPr="00BA49F3">
        <w:rPr>
          <w:lang w:eastAsia="zh-CN"/>
        </w:rPr>
        <w:lastRenderedPageBreak/>
        <w:t>•</w:t>
      </w:r>
      <w:r w:rsidRPr="00BA49F3">
        <w:rPr>
          <w:lang w:eastAsia="zh-CN"/>
        </w:rPr>
        <w:tab/>
        <w:t>A.4.b.4.d</w:t>
      </w:r>
      <w:r w:rsidRPr="005D10A0">
        <w:rPr>
          <w:rFonts w:hint="eastAsia"/>
          <w:lang w:eastAsia="zh-CN"/>
        </w:rPr>
        <w:t>，空间电台远地点的高度；</w:t>
      </w:r>
    </w:p>
    <w:p w14:paraId="03AD5833" w14:textId="77777777" w:rsidR="006F0735" w:rsidRPr="00BA49F3" w:rsidRDefault="006F0735" w:rsidP="005B426C">
      <w:pPr>
        <w:pStyle w:val="enumlev2"/>
        <w:rPr>
          <w:lang w:eastAsia="zh-CN"/>
        </w:rPr>
      </w:pPr>
      <w:r w:rsidRPr="00BA49F3">
        <w:rPr>
          <w:lang w:eastAsia="zh-CN"/>
        </w:rPr>
        <w:t>•</w:t>
      </w:r>
      <w:r w:rsidRPr="00BA49F3">
        <w:rPr>
          <w:lang w:eastAsia="zh-CN"/>
        </w:rPr>
        <w:tab/>
        <w:t>A.4.b.4.e</w:t>
      </w:r>
      <w:r w:rsidRPr="005D10A0">
        <w:rPr>
          <w:rFonts w:hint="eastAsia"/>
          <w:lang w:eastAsia="zh-CN"/>
        </w:rPr>
        <w:t>，空间电台近地点的高度；和</w:t>
      </w:r>
    </w:p>
    <w:p w14:paraId="7933647B" w14:textId="0ECF2B76" w:rsidR="00B219DA" w:rsidRPr="007C5D08" w:rsidRDefault="006F0735" w:rsidP="007C5D08">
      <w:pPr>
        <w:pStyle w:val="enumlev2"/>
        <w:rPr>
          <w:lang w:eastAsia="zh-CN"/>
        </w:rPr>
      </w:pPr>
      <w:r w:rsidRPr="00BA49F3">
        <w:rPr>
          <w:lang w:eastAsia="zh-CN"/>
        </w:rPr>
        <w:t>•</w:t>
      </w:r>
      <w:r w:rsidRPr="00BA49F3">
        <w:rPr>
          <w:lang w:eastAsia="zh-CN"/>
        </w:rPr>
        <w:tab/>
        <w:t>A.4.b.4.i</w:t>
      </w:r>
      <w:r>
        <w:rPr>
          <w:rFonts w:hint="eastAsia"/>
          <w:lang w:eastAsia="zh-CN"/>
        </w:rPr>
        <w:t>，</w:t>
      </w:r>
      <w:r w:rsidRPr="005D10A0">
        <w:rPr>
          <w:rFonts w:hint="eastAsia"/>
          <w:lang w:eastAsia="zh-CN"/>
        </w:rPr>
        <w:t>空间电台轨道的近地点幅角（仅用于远地点和近地点高度不同的轨道）</w:t>
      </w:r>
      <w:r w:rsidR="00942F1D" w:rsidRPr="00942F1D">
        <w:rPr>
          <w:rFonts w:hint="eastAsia"/>
          <w:lang w:eastAsia="zh-CN"/>
        </w:rPr>
        <w:t>，</w:t>
      </w:r>
    </w:p>
    <w:p w14:paraId="40912D3B" w14:textId="77777777" w:rsidR="006F0735" w:rsidRPr="00B91C6C" w:rsidRDefault="006F0735" w:rsidP="005B426C">
      <w:pPr>
        <w:pStyle w:val="Call"/>
        <w:rPr>
          <w:i/>
          <w:iCs/>
          <w:lang w:val="en-US" w:eastAsia="zh-CN"/>
        </w:rPr>
      </w:pPr>
      <w:r w:rsidRPr="00B91C6C">
        <w:rPr>
          <w:rFonts w:hint="eastAsia"/>
          <w:iCs/>
          <w:lang w:val="en-US" w:eastAsia="zh-CN"/>
        </w:rPr>
        <w:t>做出决议</w:t>
      </w:r>
    </w:p>
    <w:p w14:paraId="1C80FB70" w14:textId="3A339270" w:rsidR="006F0735" w:rsidRDefault="006F0735" w:rsidP="005B426C">
      <w:pPr>
        <w:rPr>
          <w:lang w:eastAsia="zh-CN"/>
        </w:rPr>
      </w:pPr>
      <w:r w:rsidRPr="00BA49F3">
        <w:rPr>
          <w:lang w:eastAsia="zh-CN"/>
        </w:rPr>
        <w:t>1</w:t>
      </w:r>
      <w:r w:rsidRPr="00BA49F3">
        <w:rPr>
          <w:lang w:eastAsia="zh-CN"/>
        </w:rPr>
        <w:tab/>
      </w:r>
      <w:r w:rsidR="00A03B15" w:rsidRPr="00A03B15">
        <w:rPr>
          <w:rFonts w:hint="eastAsia"/>
          <w:lang w:eastAsia="zh-CN"/>
        </w:rPr>
        <w:t>本决议适用于</w:t>
      </w:r>
      <w:r w:rsidR="00A03B15" w:rsidRPr="009A7056">
        <w:rPr>
          <w:szCs w:val="24"/>
          <w:lang w:eastAsia="zh-CN"/>
        </w:rPr>
        <w:t>non-GSO</w:t>
      </w:r>
      <w:r w:rsidR="00A03B15" w:rsidRPr="00A03B15">
        <w:rPr>
          <w:rFonts w:hint="eastAsia"/>
          <w:lang w:eastAsia="zh-CN"/>
        </w:rPr>
        <w:t>系统的频率指配</w:t>
      </w:r>
      <w:r w:rsidR="00A03B15">
        <w:rPr>
          <w:rFonts w:hint="eastAsia"/>
          <w:lang w:eastAsia="zh-CN"/>
        </w:rPr>
        <w:t>，其空间电台的</w:t>
      </w:r>
      <w:r w:rsidR="00A03B15" w:rsidRPr="00A03B15">
        <w:rPr>
          <w:rFonts w:hint="eastAsia"/>
          <w:lang w:eastAsia="zh-CN"/>
        </w:rPr>
        <w:t>轨道偏心率小于</w:t>
      </w:r>
      <w:r w:rsidR="00A03B15" w:rsidRPr="00A03B15">
        <w:rPr>
          <w:rFonts w:hint="eastAsia"/>
          <w:lang w:eastAsia="zh-CN"/>
        </w:rPr>
        <w:t>0.5</w:t>
      </w:r>
      <w:r w:rsidR="00A03B15">
        <w:rPr>
          <w:rStyle w:val="FootnoteReference"/>
          <w:szCs w:val="24"/>
          <w:lang w:eastAsia="zh-CN"/>
        </w:rPr>
        <w:footnoteReference w:customMarkFollows="1" w:id="3"/>
        <w:t>2</w:t>
      </w:r>
      <w:r w:rsidR="00A03B15">
        <w:rPr>
          <w:rFonts w:hint="eastAsia"/>
          <w:szCs w:val="24"/>
          <w:lang w:eastAsia="zh-CN"/>
        </w:rPr>
        <w:t>，</w:t>
      </w:r>
      <w:r w:rsidR="00A03B15" w:rsidRPr="00A03B15">
        <w:rPr>
          <w:rFonts w:hint="eastAsia"/>
          <w:lang w:eastAsia="zh-CN"/>
        </w:rPr>
        <w:t>远地点高度小于</w:t>
      </w:r>
      <w:r w:rsidR="00A03B15" w:rsidRPr="00A03B15">
        <w:rPr>
          <w:rFonts w:hint="eastAsia"/>
          <w:lang w:eastAsia="zh-CN"/>
        </w:rPr>
        <w:t>15 000</w:t>
      </w:r>
      <w:r w:rsidR="00A03B15" w:rsidRPr="00A03B15">
        <w:rPr>
          <w:rFonts w:hint="eastAsia"/>
          <w:lang w:eastAsia="zh-CN"/>
        </w:rPr>
        <w:t>公里</w:t>
      </w:r>
      <w:r w:rsidR="00A03B15">
        <w:rPr>
          <w:rFonts w:hint="eastAsia"/>
          <w:lang w:eastAsia="zh-CN"/>
        </w:rPr>
        <w:t>，</w:t>
      </w:r>
      <w:r w:rsidR="00472F56" w:rsidRPr="00A03B15">
        <w:rPr>
          <w:rFonts w:hint="eastAsia"/>
          <w:lang w:eastAsia="zh-CN"/>
        </w:rPr>
        <w:t>作为</w:t>
      </w:r>
      <w:r w:rsidR="00472F56" w:rsidRPr="009A7056">
        <w:rPr>
          <w:szCs w:val="24"/>
          <w:lang w:eastAsia="zh-CN"/>
        </w:rPr>
        <w:t>non-GSO</w:t>
      </w:r>
      <w:r w:rsidR="00472F56" w:rsidRPr="00A03B15">
        <w:rPr>
          <w:rFonts w:hint="eastAsia"/>
          <w:lang w:eastAsia="zh-CN"/>
        </w:rPr>
        <w:t xml:space="preserve"> FSS</w:t>
      </w:r>
      <w:r w:rsidR="00472F56" w:rsidRPr="00A03B15">
        <w:rPr>
          <w:rFonts w:hint="eastAsia"/>
          <w:lang w:eastAsia="zh-CN"/>
        </w:rPr>
        <w:t>、</w:t>
      </w:r>
      <w:r w:rsidR="00472F56" w:rsidRPr="00A03B15">
        <w:rPr>
          <w:rFonts w:hint="eastAsia"/>
          <w:lang w:eastAsia="zh-CN"/>
        </w:rPr>
        <w:t>BSS</w:t>
      </w:r>
      <w:r w:rsidR="00472F56" w:rsidRPr="00A03B15">
        <w:rPr>
          <w:rFonts w:hint="eastAsia"/>
          <w:lang w:eastAsia="zh-CN"/>
        </w:rPr>
        <w:t>或</w:t>
      </w:r>
      <w:r w:rsidR="00472F56" w:rsidRPr="00A03B15">
        <w:rPr>
          <w:rFonts w:hint="eastAsia"/>
          <w:lang w:eastAsia="zh-CN"/>
        </w:rPr>
        <w:t>MSS</w:t>
      </w:r>
      <w:r w:rsidR="00472F56" w:rsidRPr="00A03B15">
        <w:rPr>
          <w:rFonts w:hint="eastAsia"/>
          <w:lang w:eastAsia="zh-CN"/>
        </w:rPr>
        <w:t>系统一部</w:t>
      </w:r>
      <w:r w:rsidR="00472F56">
        <w:rPr>
          <w:rFonts w:hint="eastAsia"/>
          <w:lang w:eastAsia="zh-CN"/>
        </w:rPr>
        <w:t>分做出通知，</w:t>
      </w:r>
      <w:r w:rsidR="00A03B15">
        <w:rPr>
          <w:rFonts w:hint="eastAsia"/>
          <w:lang w:eastAsia="zh-CN"/>
        </w:rPr>
        <w:t>须遵守</w:t>
      </w:r>
      <w:r w:rsidR="00A03B15" w:rsidRPr="00A03B15">
        <w:rPr>
          <w:rFonts w:hint="eastAsia"/>
          <w:lang w:eastAsia="zh-CN"/>
        </w:rPr>
        <w:t>第</w:t>
      </w:r>
      <w:r w:rsidR="00A03B15" w:rsidRPr="00A03B15">
        <w:rPr>
          <w:rFonts w:hint="eastAsia"/>
          <w:b/>
          <w:bCs/>
          <w:lang w:eastAsia="zh-CN"/>
        </w:rPr>
        <w:t>35</w:t>
      </w:r>
      <w:r w:rsidR="00A03B15" w:rsidRPr="00A03B15">
        <w:rPr>
          <w:rFonts w:hint="eastAsia"/>
          <w:lang w:eastAsia="zh-CN"/>
        </w:rPr>
        <w:t>号决议</w:t>
      </w:r>
      <w:r w:rsidR="00A03B15" w:rsidRPr="00A03B15">
        <w:rPr>
          <w:rFonts w:hint="eastAsia"/>
          <w:b/>
          <w:bCs/>
          <w:lang w:eastAsia="zh-CN"/>
        </w:rPr>
        <w:t>（</w:t>
      </w:r>
      <w:r w:rsidR="00A03B15" w:rsidRPr="00A03B15">
        <w:rPr>
          <w:rFonts w:hint="eastAsia"/>
          <w:b/>
          <w:bCs/>
          <w:lang w:eastAsia="zh-CN"/>
        </w:rPr>
        <w:t>WRC-19</w:t>
      </w:r>
      <w:r w:rsidR="00A03B15" w:rsidRPr="00A03B15">
        <w:rPr>
          <w:rFonts w:hint="eastAsia"/>
          <w:b/>
          <w:bCs/>
          <w:lang w:eastAsia="zh-CN"/>
        </w:rPr>
        <w:t>）</w:t>
      </w:r>
      <w:r w:rsidR="00E43117">
        <w:rPr>
          <w:rFonts w:hint="eastAsia"/>
          <w:lang w:eastAsia="zh-CN"/>
        </w:rPr>
        <w:t>；</w:t>
      </w:r>
    </w:p>
    <w:p w14:paraId="0DA36CEC" w14:textId="6A62F43F" w:rsidR="006F0735" w:rsidRPr="00F75E8D" w:rsidRDefault="006F0735" w:rsidP="005B426C">
      <w:pPr>
        <w:rPr>
          <w:lang w:eastAsia="zh-CN"/>
        </w:rPr>
      </w:pPr>
      <w:r w:rsidRPr="00F75E8D">
        <w:rPr>
          <w:lang w:eastAsia="zh-CN"/>
        </w:rPr>
        <w:t>2</w:t>
      </w:r>
      <w:r w:rsidRPr="00F75E8D">
        <w:rPr>
          <w:lang w:eastAsia="zh-CN"/>
        </w:rPr>
        <w:tab/>
      </w:r>
      <w:r w:rsidRPr="00F75E8D">
        <w:rPr>
          <w:rFonts w:hint="eastAsia"/>
          <w:lang w:eastAsia="zh-CN"/>
        </w:rPr>
        <w:t>对于适用</w:t>
      </w:r>
      <w:r w:rsidRPr="00F75E8D">
        <w:rPr>
          <w:rFonts w:eastAsia="STKaiti" w:hint="eastAsia"/>
          <w:lang w:val="en-US" w:eastAsia="zh-CN"/>
        </w:rPr>
        <w:t>做出决议</w:t>
      </w:r>
      <w:r w:rsidRPr="00F75E8D">
        <w:rPr>
          <w:rFonts w:eastAsia="STKaiti" w:hint="eastAsia"/>
          <w:lang w:val="en-US" w:eastAsia="zh-CN"/>
        </w:rPr>
        <w:t>1</w:t>
      </w:r>
      <w:r w:rsidRPr="00F75E8D">
        <w:rPr>
          <w:rFonts w:hint="eastAsia"/>
          <w:lang w:eastAsia="zh-CN"/>
        </w:rPr>
        <w:t>、且频率指配投入使用或重新投入使用信息是在</w:t>
      </w:r>
      <w:r w:rsidRPr="00F75E8D">
        <w:rPr>
          <w:rFonts w:hint="eastAsia"/>
          <w:lang w:eastAsia="zh-CN"/>
        </w:rPr>
        <w:t>2025</w:t>
      </w:r>
      <w:r w:rsidRPr="00F75E8D">
        <w:rPr>
          <w:rFonts w:hint="eastAsia"/>
          <w:lang w:eastAsia="zh-CN"/>
        </w:rPr>
        <w:t>年</w:t>
      </w:r>
      <w:r w:rsidRPr="00F75E8D">
        <w:rPr>
          <w:rFonts w:hint="eastAsia"/>
          <w:lang w:eastAsia="zh-CN"/>
        </w:rPr>
        <w:t>1</w:t>
      </w:r>
      <w:r w:rsidRPr="00F75E8D">
        <w:rPr>
          <w:rFonts w:hint="eastAsia"/>
          <w:lang w:eastAsia="zh-CN"/>
        </w:rPr>
        <w:t>月</w:t>
      </w:r>
      <w:r w:rsidRPr="00F75E8D">
        <w:rPr>
          <w:rFonts w:hint="eastAsia"/>
          <w:lang w:eastAsia="zh-CN"/>
        </w:rPr>
        <w:t>1</w:t>
      </w:r>
      <w:r w:rsidRPr="00F75E8D">
        <w:rPr>
          <w:rFonts w:hint="eastAsia"/>
          <w:lang w:eastAsia="zh-CN"/>
        </w:rPr>
        <w:t>日或之后向无线电通信局提供的频率指配，</w:t>
      </w:r>
      <w:r w:rsidR="00472F56" w:rsidRPr="00472F56">
        <w:rPr>
          <w:rFonts w:hint="eastAsia"/>
          <w:lang w:eastAsia="zh-CN"/>
        </w:rPr>
        <w:t>通知主管部门须根据本决议附件</w:t>
      </w:r>
      <w:r w:rsidR="00472F56" w:rsidRPr="00472F56">
        <w:rPr>
          <w:rFonts w:hint="eastAsia"/>
          <w:lang w:eastAsia="zh-CN"/>
        </w:rPr>
        <w:t>1</w:t>
      </w:r>
      <w:r w:rsidR="00472F56" w:rsidRPr="00472F56">
        <w:rPr>
          <w:rFonts w:hint="eastAsia"/>
          <w:lang w:eastAsia="zh-CN"/>
        </w:rPr>
        <w:t>向无线电通信局</w:t>
      </w:r>
      <w:r w:rsidR="00472F56" w:rsidRPr="00F75E8D">
        <w:rPr>
          <w:rFonts w:hint="eastAsia"/>
          <w:lang w:eastAsia="zh-CN"/>
        </w:rPr>
        <w:t>报送所需的系统已部署空间</w:t>
      </w:r>
      <w:r w:rsidR="00472F56" w:rsidRPr="00F75E8D">
        <w:rPr>
          <w:rFonts w:hint="eastAsia"/>
          <w:color w:val="000000"/>
          <w:lang w:eastAsia="zh-CN"/>
        </w:rPr>
        <w:t>电台的</w:t>
      </w:r>
      <w:r w:rsidR="00472F56" w:rsidRPr="00F75E8D">
        <w:rPr>
          <w:rFonts w:hint="eastAsia"/>
          <w:lang w:eastAsia="zh-CN"/>
        </w:rPr>
        <w:t>信息</w:t>
      </w:r>
      <w:r w:rsidR="00472F56" w:rsidRPr="00472F56">
        <w:rPr>
          <w:rFonts w:hint="eastAsia"/>
          <w:lang w:eastAsia="zh-CN"/>
        </w:rPr>
        <w:t>，并根据第</w:t>
      </w:r>
      <w:r w:rsidR="00472F56" w:rsidRPr="00472F56">
        <w:rPr>
          <w:rFonts w:hint="eastAsia"/>
          <w:b/>
          <w:bCs/>
          <w:lang w:eastAsia="zh-CN"/>
        </w:rPr>
        <w:t>11.44C</w:t>
      </w:r>
      <w:r w:rsidR="00472F56" w:rsidRPr="00472F56">
        <w:rPr>
          <w:rFonts w:hint="eastAsia"/>
          <w:lang w:eastAsia="zh-CN"/>
        </w:rPr>
        <w:t>款通知无线电通信局适用频率指配</w:t>
      </w:r>
      <w:r w:rsidR="00472F56" w:rsidRPr="00F75E8D">
        <w:rPr>
          <w:rFonts w:hint="eastAsia"/>
          <w:lang w:eastAsia="zh-CN"/>
        </w:rPr>
        <w:t>投入使用</w:t>
      </w:r>
      <w:r w:rsidR="00BC40D1">
        <w:rPr>
          <w:rFonts w:hint="eastAsia"/>
          <w:lang w:eastAsia="zh-CN"/>
        </w:rPr>
        <w:t>的情况，或</w:t>
      </w:r>
      <w:r w:rsidR="00472F56" w:rsidRPr="00472F56">
        <w:rPr>
          <w:rFonts w:hint="eastAsia"/>
          <w:lang w:eastAsia="zh-CN"/>
        </w:rPr>
        <w:t>根据</w:t>
      </w:r>
      <w:r w:rsidR="00472F56" w:rsidRPr="00BC40D1">
        <w:rPr>
          <w:rFonts w:hint="eastAsia"/>
          <w:lang w:eastAsia="zh-CN"/>
        </w:rPr>
        <w:t>第</w:t>
      </w:r>
      <w:r w:rsidR="00472F56" w:rsidRPr="00BC40D1">
        <w:rPr>
          <w:rFonts w:hint="eastAsia"/>
          <w:b/>
          <w:bCs/>
          <w:lang w:eastAsia="zh-CN"/>
        </w:rPr>
        <w:t>11.49.2</w:t>
      </w:r>
      <w:r w:rsidR="00472F56" w:rsidRPr="00472F56">
        <w:rPr>
          <w:rFonts w:hint="eastAsia"/>
          <w:lang w:eastAsia="zh-CN"/>
        </w:rPr>
        <w:t>款</w:t>
      </w:r>
      <w:r w:rsidR="00BC40D1" w:rsidRPr="00472F56">
        <w:rPr>
          <w:rFonts w:hint="eastAsia"/>
          <w:lang w:eastAsia="zh-CN"/>
        </w:rPr>
        <w:t>通知无线电通信局适用频率指配</w:t>
      </w:r>
      <w:r w:rsidR="00BC40D1" w:rsidRPr="00F75E8D">
        <w:rPr>
          <w:rFonts w:hint="eastAsia"/>
          <w:lang w:eastAsia="zh-CN"/>
        </w:rPr>
        <w:t>重新投入使用</w:t>
      </w:r>
      <w:r w:rsidR="00BC40D1" w:rsidRPr="00472F56">
        <w:rPr>
          <w:rFonts w:hint="eastAsia"/>
          <w:lang w:eastAsia="zh-CN"/>
        </w:rPr>
        <w:t>的</w:t>
      </w:r>
      <w:r w:rsidR="00BC40D1">
        <w:rPr>
          <w:rFonts w:hint="eastAsia"/>
          <w:lang w:eastAsia="zh-CN"/>
        </w:rPr>
        <w:t>情况；</w:t>
      </w:r>
    </w:p>
    <w:p w14:paraId="51964C76" w14:textId="1EB1982D" w:rsidR="006F0735" w:rsidRPr="00F75E8D" w:rsidRDefault="006F0735" w:rsidP="005B426C">
      <w:pPr>
        <w:rPr>
          <w:color w:val="000000"/>
          <w:lang w:eastAsia="zh-CN"/>
        </w:rPr>
      </w:pPr>
      <w:r w:rsidRPr="00F75E8D">
        <w:rPr>
          <w:lang w:eastAsia="zh-CN"/>
        </w:rPr>
        <w:t>3</w:t>
      </w:r>
      <w:r w:rsidRPr="00F75E8D">
        <w:rPr>
          <w:color w:val="000000"/>
          <w:lang w:eastAsia="zh-CN"/>
        </w:rPr>
        <w:tab/>
      </w:r>
      <w:r w:rsidRPr="00F75E8D">
        <w:rPr>
          <w:rFonts w:hint="eastAsia"/>
          <w:color w:val="000000"/>
          <w:lang w:eastAsia="zh-CN"/>
        </w:rPr>
        <w:t>对于</w:t>
      </w:r>
      <w:r w:rsidRPr="00F75E8D">
        <w:rPr>
          <w:rFonts w:eastAsia="STKaiti" w:hint="eastAsia"/>
          <w:lang w:val="en-US" w:eastAsia="zh-CN"/>
        </w:rPr>
        <w:t>做出决议</w:t>
      </w:r>
      <w:r w:rsidRPr="00F75E8D">
        <w:rPr>
          <w:rFonts w:eastAsia="STKaiti" w:hint="eastAsia"/>
          <w:lang w:val="en-US" w:eastAsia="zh-CN"/>
        </w:rPr>
        <w:t>1</w:t>
      </w:r>
      <w:r w:rsidRPr="00F75E8D">
        <w:rPr>
          <w:rFonts w:hint="eastAsia"/>
          <w:color w:val="000000"/>
          <w:lang w:eastAsia="zh-CN"/>
        </w:rPr>
        <w:t>适用且在</w:t>
      </w:r>
      <w:r w:rsidRPr="00F75E8D">
        <w:rPr>
          <w:rFonts w:hint="eastAsia"/>
          <w:color w:val="000000"/>
          <w:lang w:eastAsia="zh-CN"/>
        </w:rPr>
        <w:t>2025</w:t>
      </w:r>
      <w:r w:rsidRPr="00F75E8D">
        <w:rPr>
          <w:rFonts w:hint="eastAsia"/>
          <w:color w:val="000000"/>
          <w:lang w:eastAsia="zh-CN"/>
        </w:rPr>
        <w:t>年</w:t>
      </w:r>
      <w:r w:rsidRPr="00F75E8D">
        <w:rPr>
          <w:rFonts w:hint="eastAsia"/>
          <w:color w:val="000000"/>
          <w:lang w:eastAsia="zh-CN"/>
        </w:rPr>
        <w:t>1</w:t>
      </w:r>
      <w:r w:rsidRPr="00F75E8D">
        <w:rPr>
          <w:rFonts w:hint="eastAsia"/>
          <w:color w:val="000000"/>
          <w:lang w:eastAsia="zh-CN"/>
        </w:rPr>
        <w:t>月</w:t>
      </w:r>
      <w:r w:rsidRPr="00F75E8D">
        <w:rPr>
          <w:rFonts w:hint="eastAsia"/>
          <w:color w:val="000000"/>
          <w:lang w:eastAsia="zh-CN"/>
        </w:rPr>
        <w:t>1</w:t>
      </w:r>
      <w:r w:rsidRPr="00F75E8D">
        <w:rPr>
          <w:rFonts w:hint="eastAsia"/>
          <w:color w:val="000000"/>
          <w:lang w:eastAsia="zh-CN"/>
        </w:rPr>
        <w:t>日之前投入使用或重新投入使用的频率指配，通知主管部门须在</w:t>
      </w:r>
      <w:r w:rsidRPr="00F75E8D">
        <w:rPr>
          <w:rFonts w:hint="eastAsia"/>
          <w:color w:val="000000"/>
          <w:lang w:eastAsia="zh-CN"/>
        </w:rPr>
        <w:t>2025</w:t>
      </w:r>
      <w:r w:rsidRPr="00F75E8D">
        <w:rPr>
          <w:rFonts w:hint="eastAsia"/>
          <w:color w:val="000000"/>
          <w:lang w:eastAsia="zh-CN"/>
        </w:rPr>
        <w:t>年</w:t>
      </w:r>
      <w:r w:rsidRPr="00F75E8D">
        <w:rPr>
          <w:rFonts w:hint="eastAsia"/>
          <w:color w:val="000000"/>
          <w:lang w:eastAsia="zh-CN"/>
        </w:rPr>
        <w:t>4</w:t>
      </w:r>
      <w:r w:rsidRPr="00F75E8D">
        <w:rPr>
          <w:rFonts w:hint="eastAsia"/>
          <w:color w:val="000000"/>
          <w:lang w:eastAsia="zh-CN"/>
        </w:rPr>
        <w:t>月</w:t>
      </w:r>
      <w:r w:rsidRPr="00F75E8D">
        <w:rPr>
          <w:rFonts w:hint="eastAsia"/>
          <w:color w:val="000000"/>
          <w:lang w:eastAsia="zh-CN"/>
        </w:rPr>
        <w:t>1</w:t>
      </w:r>
      <w:r w:rsidRPr="00F75E8D">
        <w:rPr>
          <w:rFonts w:hint="eastAsia"/>
          <w:color w:val="000000"/>
          <w:lang w:eastAsia="zh-CN"/>
        </w:rPr>
        <w:t>日前根据本决议附件</w:t>
      </w:r>
      <w:r w:rsidRPr="00F75E8D">
        <w:rPr>
          <w:rFonts w:hint="eastAsia"/>
          <w:color w:val="000000"/>
          <w:lang w:eastAsia="zh-CN"/>
        </w:rPr>
        <w:t>1</w:t>
      </w:r>
      <w:r w:rsidRPr="00F75E8D">
        <w:rPr>
          <w:rFonts w:hint="eastAsia"/>
          <w:color w:val="000000"/>
          <w:lang w:eastAsia="zh-CN"/>
        </w:rPr>
        <w:t>向</w:t>
      </w:r>
      <w:r w:rsidRPr="00F75E8D">
        <w:rPr>
          <w:rFonts w:hint="eastAsia"/>
          <w:lang w:eastAsia="zh-CN"/>
        </w:rPr>
        <w:t>无线电通信局</w:t>
      </w:r>
      <w:r w:rsidRPr="00F75E8D">
        <w:rPr>
          <w:rFonts w:hint="eastAsia"/>
          <w:color w:val="000000"/>
          <w:lang w:eastAsia="zh-CN"/>
        </w:rPr>
        <w:t>报送所需的系统已部署空间电台的信息；</w:t>
      </w:r>
    </w:p>
    <w:p w14:paraId="0E002F16" w14:textId="3384EC7D" w:rsidR="006F0735" w:rsidRPr="00F75E8D" w:rsidRDefault="006F0735" w:rsidP="005B426C">
      <w:pPr>
        <w:rPr>
          <w:lang w:eastAsia="zh-CN"/>
        </w:rPr>
      </w:pPr>
      <w:r w:rsidRPr="00F75E8D">
        <w:rPr>
          <w:lang w:eastAsia="zh-CN"/>
        </w:rPr>
        <w:t>4</w:t>
      </w:r>
      <w:r w:rsidRPr="00F75E8D">
        <w:rPr>
          <w:lang w:eastAsia="zh-CN"/>
        </w:rPr>
        <w:tab/>
      </w:r>
      <w:r w:rsidRPr="00F75E8D">
        <w:rPr>
          <w:rFonts w:hint="eastAsia"/>
          <w:lang w:eastAsia="zh-CN"/>
        </w:rPr>
        <w:t>对于</w:t>
      </w:r>
      <w:r w:rsidRPr="00F75E8D">
        <w:rPr>
          <w:rFonts w:eastAsia="STKaiti" w:hint="eastAsia"/>
          <w:lang w:val="en-US" w:eastAsia="zh-CN"/>
        </w:rPr>
        <w:t>做出决议</w:t>
      </w:r>
      <w:r w:rsidRPr="00F75E8D">
        <w:rPr>
          <w:rFonts w:eastAsia="STKaiti" w:hint="eastAsia"/>
          <w:lang w:val="en-US" w:eastAsia="zh-CN"/>
        </w:rPr>
        <w:t>1</w:t>
      </w:r>
      <w:r w:rsidRPr="00F75E8D">
        <w:rPr>
          <w:rFonts w:hint="eastAsia"/>
          <w:lang w:eastAsia="zh-CN"/>
        </w:rPr>
        <w:t>适用的频率指配，并保留第</w:t>
      </w:r>
      <w:r w:rsidRPr="00F75E8D">
        <w:rPr>
          <w:rFonts w:hint="eastAsia"/>
          <w:b/>
          <w:bCs/>
          <w:lang w:eastAsia="zh-CN"/>
        </w:rPr>
        <w:t>35</w:t>
      </w:r>
      <w:r w:rsidRPr="00F75E8D">
        <w:rPr>
          <w:rFonts w:hint="eastAsia"/>
          <w:lang w:eastAsia="zh-CN"/>
        </w:rPr>
        <w:t>号决议</w:t>
      </w:r>
      <w:r w:rsidRPr="00F75E8D">
        <w:rPr>
          <w:rFonts w:hint="eastAsia"/>
          <w:b/>
          <w:bCs/>
          <w:lang w:eastAsia="zh-CN"/>
        </w:rPr>
        <w:t>（</w:t>
      </w:r>
      <w:r w:rsidRPr="00F75E8D">
        <w:rPr>
          <w:rFonts w:hint="eastAsia"/>
          <w:b/>
          <w:bCs/>
          <w:lang w:eastAsia="zh-CN"/>
        </w:rPr>
        <w:t>WRC-19</w:t>
      </w:r>
      <w:r w:rsidRPr="00F75E8D">
        <w:rPr>
          <w:rFonts w:hint="eastAsia"/>
          <w:b/>
          <w:bCs/>
          <w:lang w:eastAsia="zh-CN"/>
        </w:rPr>
        <w:t>）</w:t>
      </w:r>
      <w:r w:rsidRPr="00F75E8D">
        <w:rPr>
          <w:rFonts w:ascii="STKaiti" w:eastAsia="STKaiti" w:hAnsi="STKaiti" w:hint="eastAsia"/>
          <w:lang w:val="en-US" w:eastAsia="zh-CN"/>
        </w:rPr>
        <w:t>做出决议</w:t>
      </w:r>
      <w:r w:rsidRPr="00F75E8D">
        <w:rPr>
          <w:rFonts w:eastAsia="STKaiti"/>
          <w:lang w:val="en-US" w:eastAsia="zh-CN"/>
        </w:rPr>
        <w:t>5</w:t>
      </w:r>
      <w:r w:rsidRPr="00F75E8D">
        <w:rPr>
          <w:rFonts w:eastAsia="STKaiti"/>
          <w:i/>
          <w:iCs/>
          <w:lang w:val="en-US" w:eastAsia="zh-CN"/>
        </w:rPr>
        <w:t>b)</w:t>
      </w:r>
      <w:r w:rsidRPr="00F75E8D">
        <w:rPr>
          <w:rFonts w:hint="eastAsia"/>
          <w:lang w:eastAsia="zh-CN"/>
        </w:rPr>
        <w:t>增加的《登记总表》条目的备注，通知主管部门须根据本决议附件</w:t>
      </w:r>
      <w:r w:rsidRPr="00F75E8D">
        <w:rPr>
          <w:rFonts w:hint="eastAsia"/>
          <w:lang w:eastAsia="zh-CN"/>
        </w:rPr>
        <w:t>1</w:t>
      </w:r>
      <w:r w:rsidRPr="00F75E8D">
        <w:rPr>
          <w:rFonts w:hint="eastAsia"/>
          <w:lang w:eastAsia="zh-CN"/>
        </w:rPr>
        <w:t>向无线电通信局报送所需的系统已部署空间电台的信息，同时通知主管部门须根据第</w:t>
      </w:r>
      <w:r w:rsidRPr="00F75E8D">
        <w:rPr>
          <w:rFonts w:hint="eastAsia"/>
          <w:b/>
          <w:bCs/>
          <w:lang w:eastAsia="zh-CN"/>
        </w:rPr>
        <w:t>35</w:t>
      </w:r>
      <w:r w:rsidRPr="00F75E8D">
        <w:rPr>
          <w:rFonts w:hint="eastAsia"/>
          <w:lang w:eastAsia="zh-CN"/>
        </w:rPr>
        <w:t>号决议</w:t>
      </w:r>
      <w:r w:rsidRPr="00F75E8D">
        <w:rPr>
          <w:rFonts w:hint="eastAsia"/>
          <w:b/>
          <w:bCs/>
          <w:lang w:eastAsia="zh-CN"/>
        </w:rPr>
        <w:t>（</w:t>
      </w:r>
      <w:r w:rsidRPr="00F75E8D">
        <w:rPr>
          <w:rFonts w:hint="eastAsia"/>
          <w:b/>
          <w:bCs/>
          <w:lang w:eastAsia="zh-CN"/>
        </w:rPr>
        <w:t>WRC-19</w:t>
      </w:r>
      <w:r w:rsidRPr="00F75E8D">
        <w:rPr>
          <w:rFonts w:hint="eastAsia"/>
          <w:b/>
          <w:bCs/>
          <w:lang w:eastAsia="zh-CN"/>
        </w:rPr>
        <w:t>）</w:t>
      </w:r>
      <w:r w:rsidRPr="00F75E8D">
        <w:rPr>
          <w:rFonts w:ascii="STKaiti" w:eastAsia="STKaiti" w:hAnsi="STKaiti" w:hint="eastAsia"/>
          <w:lang w:val="en-US" w:eastAsia="zh-CN"/>
        </w:rPr>
        <w:t>做出决议</w:t>
      </w:r>
      <w:r w:rsidRPr="00F75E8D">
        <w:rPr>
          <w:rFonts w:eastAsia="STKaiti"/>
          <w:lang w:val="en-US" w:eastAsia="zh-CN"/>
        </w:rPr>
        <w:t>7</w:t>
      </w:r>
      <w:r w:rsidRPr="00F75E8D">
        <w:rPr>
          <w:lang w:val="en-US" w:eastAsia="zh-CN"/>
        </w:rPr>
        <w:t>或</w:t>
      </w:r>
      <w:r w:rsidRPr="00F75E8D">
        <w:rPr>
          <w:rFonts w:eastAsia="STKaiti"/>
          <w:lang w:val="en-US" w:eastAsia="zh-CN"/>
        </w:rPr>
        <w:t>8</w:t>
      </w:r>
      <w:r w:rsidRPr="00F75E8D">
        <w:rPr>
          <w:rFonts w:hint="eastAsia"/>
          <w:lang w:eastAsia="zh-CN"/>
        </w:rPr>
        <w:t>（如果适用）向无线电通信局报送所需信息；</w:t>
      </w:r>
    </w:p>
    <w:p w14:paraId="042CD9EA" w14:textId="5D553660" w:rsidR="006F0735" w:rsidRPr="00F75E8D" w:rsidRDefault="000E74AE" w:rsidP="005B426C">
      <w:pPr>
        <w:rPr>
          <w:lang w:eastAsia="zh-CN"/>
        </w:rPr>
      </w:pPr>
      <w:r>
        <w:rPr>
          <w:lang w:eastAsia="zh-CN"/>
        </w:rPr>
        <w:t>5</w:t>
      </w:r>
      <w:r w:rsidR="006F0735" w:rsidRPr="00F75E8D">
        <w:rPr>
          <w:lang w:eastAsia="zh-CN"/>
        </w:rPr>
        <w:tab/>
      </w:r>
      <w:r w:rsidR="006F0735" w:rsidRPr="00F75E8D">
        <w:rPr>
          <w:rFonts w:hint="eastAsia"/>
          <w:lang w:eastAsia="zh-CN"/>
        </w:rPr>
        <w:t>在收到根据上述</w:t>
      </w:r>
      <w:r w:rsidR="006F0735" w:rsidRPr="00F75E8D">
        <w:rPr>
          <w:rFonts w:eastAsia="STKaiti" w:hint="eastAsia"/>
          <w:lang w:val="en-US" w:eastAsia="zh-CN"/>
        </w:rPr>
        <w:t>做出决议</w:t>
      </w:r>
      <w:r w:rsidR="006F0735" w:rsidRPr="00F75E8D">
        <w:rPr>
          <w:rFonts w:hint="eastAsia"/>
          <w:lang w:eastAsia="zh-CN"/>
        </w:rPr>
        <w:t>2</w:t>
      </w:r>
      <w:r w:rsidR="006F0735" w:rsidRPr="00F75E8D">
        <w:rPr>
          <w:rFonts w:hint="eastAsia"/>
          <w:lang w:eastAsia="zh-CN"/>
        </w:rPr>
        <w:t>、</w:t>
      </w:r>
      <w:r w:rsidR="006F0735" w:rsidRPr="00F75E8D">
        <w:rPr>
          <w:rFonts w:hint="eastAsia"/>
          <w:lang w:eastAsia="zh-CN"/>
        </w:rPr>
        <w:t>3</w:t>
      </w:r>
      <w:r w:rsidR="006F0735" w:rsidRPr="00F75E8D">
        <w:rPr>
          <w:rFonts w:hint="eastAsia"/>
          <w:lang w:eastAsia="zh-CN"/>
        </w:rPr>
        <w:t>或</w:t>
      </w:r>
      <w:r w:rsidR="00C74DE1">
        <w:rPr>
          <w:rFonts w:hint="eastAsia"/>
          <w:lang w:eastAsia="zh-CN"/>
        </w:rPr>
        <w:t>4</w:t>
      </w:r>
      <w:r w:rsidR="006F0735" w:rsidRPr="00F75E8D">
        <w:rPr>
          <w:rFonts w:hint="eastAsia"/>
          <w:lang w:eastAsia="zh-CN"/>
        </w:rPr>
        <w:t>提交的所需部署信息后，无线电通信局须立即在国际电联网站上以“原样收到”方式予以公布；</w:t>
      </w:r>
    </w:p>
    <w:p w14:paraId="47B08A46" w14:textId="1F0F3CF7" w:rsidR="006F0735" w:rsidRPr="00F75E8D" w:rsidRDefault="000E74AE" w:rsidP="005B426C">
      <w:pPr>
        <w:rPr>
          <w:lang w:eastAsia="zh-CN"/>
        </w:rPr>
      </w:pPr>
      <w:r>
        <w:rPr>
          <w:lang w:eastAsia="zh-CN"/>
        </w:rPr>
        <w:t>6</w:t>
      </w:r>
      <w:r w:rsidR="006F0735" w:rsidRPr="00F75E8D">
        <w:rPr>
          <w:lang w:eastAsia="zh-CN"/>
        </w:rPr>
        <w:tab/>
      </w:r>
      <w:r w:rsidR="006F0735" w:rsidRPr="00F75E8D">
        <w:rPr>
          <w:rFonts w:hint="eastAsia"/>
          <w:lang w:eastAsia="zh-CN"/>
        </w:rPr>
        <w:t>如果根据</w:t>
      </w:r>
      <w:r w:rsidR="006F0735" w:rsidRPr="00F75E8D">
        <w:rPr>
          <w:rFonts w:eastAsia="STKaiti" w:hint="eastAsia"/>
          <w:lang w:val="en-US" w:eastAsia="zh-CN"/>
        </w:rPr>
        <w:t>做出决议</w:t>
      </w:r>
      <w:r w:rsidR="006F0735" w:rsidRPr="00FB6540">
        <w:rPr>
          <w:rFonts w:eastAsia="STKaiti"/>
          <w:lang w:eastAsia="zh-CN"/>
        </w:rPr>
        <w:t>2</w:t>
      </w:r>
      <w:r w:rsidR="006F0735" w:rsidRPr="00FB6540">
        <w:rPr>
          <w:lang w:eastAsia="zh-CN"/>
        </w:rPr>
        <w:t>、</w:t>
      </w:r>
      <w:r w:rsidR="006F0735" w:rsidRPr="00FB6540">
        <w:rPr>
          <w:rFonts w:eastAsia="STKaiti"/>
          <w:lang w:eastAsia="zh-CN"/>
        </w:rPr>
        <w:t>3</w:t>
      </w:r>
      <w:r w:rsidR="006F0735" w:rsidRPr="00FB6540">
        <w:rPr>
          <w:lang w:eastAsia="zh-CN"/>
        </w:rPr>
        <w:t>或</w:t>
      </w:r>
      <w:r w:rsidR="00FB6540" w:rsidRPr="00FB6540">
        <w:rPr>
          <w:rFonts w:eastAsia="STKaiti"/>
          <w:lang w:eastAsia="zh-CN"/>
        </w:rPr>
        <w:t>4</w:t>
      </w:r>
      <w:r w:rsidR="006F0735" w:rsidRPr="00F75E8D">
        <w:rPr>
          <w:rFonts w:hint="eastAsia"/>
          <w:lang w:eastAsia="zh-CN"/>
        </w:rPr>
        <w:t>提交的任何附件</w:t>
      </w:r>
      <w:r w:rsidR="006F0735" w:rsidRPr="00F75E8D">
        <w:rPr>
          <w:rFonts w:hint="eastAsia"/>
          <w:lang w:eastAsia="zh-CN"/>
        </w:rPr>
        <w:t>1</w:t>
      </w:r>
      <w:r w:rsidR="006F0735" w:rsidRPr="00F75E8D">
        <w:rPr>
          <w:rFonts w:hint="eastAsia"/>
          <w:lang w:eastAsia="zh-CN"/>
        </w:rPr>
        <w:t>申报中提供的信息，显示了空间电台远地点或近地点高度</w:t>
      </w:r>
      <w:r w:rsidR="00905E3E">
        <w:rPr>
          <w:rFonts w:hint="eastAsia"/>
          <w:lang w:eastAsia="zh-CN"/>
        </w:rPr>
        <w:t>发生</w:t>
      </w:r>
      <w:r w:rsidR="006F0735" w:rsidRPr="00F75E8D">
        <w:rPr>
          <w:rFonts w:hint="eastAsia"/>
          <w:lang w:eastAsia="zh-CN"/>
        </w:rPr>
        <w:t>变化，或者空间电台轨道平面倾角</w:t>
      </w:r>
      <w:r w:rsidR="00905E3E">
        <w:rPr>
          <w:rFonts w:hint="eastAsia"/>
          <w:lang w:eastAsia="zh-CN"/>
        </w:rPr>
        <w:t>角度的变化大于本决议附件</w:t>
      </w:r>
      <w:r w:rsidR="00905E3E">
        <w:rPr>
          <w:rFonts w:hint="eastAsia"/>
          <w:lang w:eastAsia="zh-CN"/>
        </w:rPr>
        <w:t>1</w:t>
      </w:r>
      <w:r w:rsidR="00905E3E">
        <w:rPr>
          <w:rFonts w:hint="eastAsia"/>
          <w:lang w:eastAsia="zh-CN"/>
        </w:rPr>
        <w:t>的</w:t>
      </w:r>
      <w:r w:rsidR="00905E3E">
        <w:rPr>
          <w:rFonts w:hint="eastAsia"/>
          <w:lang w:eastAsia="zh-CN"/>
        </w:rPr>
        <w:t>B</w:t>
      </w:r>
      <w:r w:rsidR="00905E3E">
        <w:rPr>
          <w:lang w:eastAsia="zh-CN"/>
        </w:rPr>
        <w:t>5)</w:t>
      </w:r>
      <w:r w:rsidR="00905E3E">
        <w:rPr>
          <w:rFonts w:hint="eastAsia"/>
          <w:lang w:eastAsia="zh-CN"/>
        </w:rPr>
        <w:t>要素给出的任何偏差，通知</w:t>
      </w:r>
      <w:r w:rsidR="006F0735" w:rsidRPr="00F75E8D">
        <w:rPr>
          <w:rFonts w:hint="eastAsia"/>
          <w:lang w:eastAsia="zh-CN"/>
        </w:rPr>
        <w:t>主管部门还须在根据上述</w:t>
      </w:r>
      <w:r w:rsidR="006F0735" w:rsidRPr="00F75E8D">
        <w:rPr>
          <w:rFonts w:ascii="STKaiti" w:eastAsia="STKaiti" w:hAnsi="STKaiti" w:hint="eastAsia"/>
          <w:lang w:eastAsia="zh-CN"/>
        </w:rPr>
        <w:t>做出决议</w:t>
      </w:r>
      <w:r w:rsidR="006F0735" w:rsidRPr="00F75E8D">
        <w:rPr>
          <w:rFonts w:eastAsia="STKaiti"/>
          <w:lang w:eastAsia="zh-CN"/>
        </w:rPr>
        <w:t>2</w:t>
      </w:r>
      <w:r w:rsidR="006F0735" w:rsidRPr="00F75E8D">
        <w:rPr>
          <w:rFonts w:hint="eastAsia"/>
          <w:lang w:eastAsia="zh-CN"/>
        </w:rPr>
        <w:t>、</w:t>
      </w:r>
      <w:r w:rsidR="006F0735" w:rsidRPr="00F75E8D">
        <w:rPr>
          <w:rFonts w:eastAsia="STKaiti"/>
          <w:lang w:eastAsia="zh-CN"/>
        </w:rPr>
        <w:t>3</w:t>
      </w:r>
      <w:r w:rsidR="006F0735" w:rsidRPr="00F75E8D">
        <w:rPr>
          <w:rFonts w:hint="eastAsia"/>
          <w:lang w:eastAsia="zh-CN"/>
        </w:rPr>
        <w:t>、或</w:t>
      </w:r>
      <w:r w:rsidR="00905E3E">
        <w:rPr>
          <w:rFonts w:eastAsia="STKaiti"/>
          <w:lang w:eastAsia="zh-CN"/>
        </w:rPr>
        <w:t>4</w:t>
      </w:r>
      <w:r w:rsidR="006F0735" w:rsidRPr="00F75E8D">
        <w:rPr>
          <w:rFonts w:hint="eastAsia"/>
          <w:lang w:eastAsia="zh-CN"/>
        </w:rPr>
        <w:t>提交附件</w:t>
      </w:r>
      <w:r w:rsidR="006F0735" w:rsidRPr="00F75E8D">
        <w:rPr>
          <w:lang w:eastAsia="zh-CN"/>
        </w:rPr>
        <w:t>1</w:t>
      </w:r>
      <w:r w:rsidR="006F0735" w:rsidRPr="00F75E8D">
        <w:rPr>
          <w:rFonts w:hint="eastAsia"/>
          <w:lang w:eastAsia="zh-CN"/>
        </w:rPr>
        <w:t>的截止日期后</w:t>
      </w:r>
      <w:r w:rsidR="006F0735" w:rsidRPr="00F75E8D">
        <w:rPr>
          <w:lang w:eastAsia="zh-CN"/>
        </w:rPr>
        <w:t>90</w:t>
      </w:r>
      <w:r w:rsidR="006F0735" w:rsidRPr="00F75E8D">
        <w:rPr>
          <w:rFonts w:hint="eastAsia"/>
          <w:lang w:eastAsia="zh-CN"/>
        </w:rPr>
        <w:t>天内，向无线电通信局提交对已通知或已记录频率指配特性的修改，以反映修订后的参数；</w:t>
      </w:r>
    </w:p>
    <w:p w14:paraId="5AB575F8" w14:textId="12FCD4E1" w:rsidR="006F0735" w:rsidRPr="000E74AE" w:rsidRDefault="000E74AE" w:rsidP="005B426C">
      <w:pPr>
        <w:rPr>
          <w:rFonts w:eastAsiaTheme="minorHAnsi"/>
          <w:szCs w:val="24"/>
          <w:lang w:eastAsia="zh-CN"/>
        </w:rPr>
      </w:pPr>
      <w:r>
        <w:rPr>
          <w:rFonts w:eastAsiaTheme="minorHAnsi"/>
          <w:szCs w:val="24"/>
          <w:lang w:eastAsia="zh-CN"/>
        </w:rPr>
        <w:t>7</w:t>
      </w:r>
      <w:r w:rsidR="006F0735" w:rsidRPr="00F75E8D">
        <w:rPr>
          <w:rFonts w:eastAsiaTheme="minorHAnsi"/>
          <w:szCs w:val="24"/>
          <w:lang w:eastAsia="zh-CN"/>
        </w:rPr>
        <w:tab/>
      </w:r>
      <w:r w:rsidR="006F0735" w:rsidRPr="000E74AE">
        <w:rPr>
          <w:rFonts w:ascii="SimSun" w:hAnsi="SimSun" w:cs="SimSun" w:hint="eastAsia"/>
          <w:szCs w:val="24"/>
          <w:lang w:eastAsia="zh-CN"/>
        </w:rPr>
        <w:t>一旦接收到对</w:t>
      </w:r>
      <w:r w:rsidR="006F0735" w:rsidRPr="000E74AE">
        <w:rPr>
          <w:rFonts w:ascii="STKaiti" w:eastAsia="STKaiti" w:hAnsi="STKaiti" w:cs="SimSun" w:hint="eastAsia"/>
          <w:szCs w:val="24"/>
          <w:lang w:eastAsia="zh-CN"/>
        </w:rPr>
        <w:t>做出决议</w:t>
      </w:r>
      <w:r w:rsidR="00FB6540" w:rsidRPr="00FB6540">
        <w:rPr>
          <w:rFonts w:eastAsia="STKaiti"/>
          <w:szCs w:val="24"/>
          <w:lang w:eastAsia="zh-CN"/>
        </w:rPr>
        <w:t>7</w:t>
      </w:r>
      <w:r w:rsidR="006F0735" w:rsidRPr="000E74AE">
        <w:rPr>
          <w:rFonts w:ascii="SimSun" w:hAnsi="SimSun" w:cs="SimSun" w:hint="eastAsia"/>
          <w:szCs w:val="24"/>
          <w:lang w:eastAsia="zh-CN"/>
        </w:rPr>
        <w:t>中提到的已通知或已记录频率指配特性的修改：</w:t>
      </w:r>
    </w:p>
    <w:p w14:paraId="7E7BA36D" w14:textId="77777777" w:rsidR="006F0735" w:rsidRPr="000E74AE" w:rsidRDefault="006F0735" w:rsidP="005B426C">
      <w:pPr>
        <w:pStyle w:val="enumlev1"/>
        <w:rPr>
          <w:rFonts w:eastAsiaTheme="minorHAnsi"/>
          <w:szCs w:val="24"/>
          <w:lang w:eastAsia="zh-CN"/>
        </w:rPr>
      </w:pPr>
      <w:r w:rsidRPr="000E74AE">
        <w:rPr>
          <w:rFonts w:eastAsiaTheme="minorHAnsi"/>
          <w:i/>
          <w:iCs/>
          <w:szCs w:val="24"/>
          <w:lang w:eastAsia="zh-CN"/>
        </w:rPr>
        <w:t>a)</w:t>
      </w:r>
      <w:r w:rsidRPr="000E74AE">
        <w:rPr>
          <w:rFonts w:eastAsiaTheme="minorHAnsi"/>
          <w:szCs w:val="24"/>
          <w:lang w:eastAsia="zh-CN"/>
        </w:rPr>
        <w:tab/>
      </w:r>
      <w:r w:rsidRPr="000E74AE">
        <w:rPr>
          <w:rFonts w:ascii="SimSun" w:hAnsi="SimSun" w:cs="SimSun" w:hint="eastAsia"/>
          <w:szCs w:val="24"/>
          <w:lang w:eastAsia="zh-CN"/>
        </w:rPr>
        <w:t>无线电通信局须立即在国际电联网站上公布</w:t>
      </w:r>
      <w:r w:rsidRPr="000E74AE">
        <w:rPr>
          <w:rFonts w:asciiTheme="minorEastAsia" w:eastAsiaTheme="minorEastAsia" w:hAnsiTheme="minorEastAsia" w:cs="Calibri" w:hint="eastAsia"/>
          <w:szCs w:val="24"/>
          <w:lang w:eastAsia="zh-CN"/>
        </w:rPr>
        <w:t>“已</w:t>
      </w:r>
      <w:r w:rsidRPr="000E74AE">
        <w:rPr>
          <w:rFonts w:ascii="SimSun" w:hAnsi="SimSun" w:cs="SimSun" w:hint="eastAsia"/>
          <w:szCs w:val="24"/>
          <w:lang w:eastAsia="zh-CN"/>
        </w:rPr>
        <w:t>收到</w:t>
      </w:r>
      <w:r w:rsidRPr="000E74AE">
        <w:rPr>
          <w:rFonts w:ascii="SimSun" w:hAnsi="SimSun" w:cs="SimSun" w:hint="eastAsia"/>
          <w:szCs w:val="24"/>
          <w:lang w:val="en-US" w:eastAsia="zh-CN"/>
        </w:rPr>
        <w:t>”</w:t>
      </w:r>
      <w:r w:rsidRPr="000E74AE">
        <w:rPr>
          <w:rFonts w:ascii="SimSun" w:hAnsi="SimSun" w:cs="SimSun" w:hint="eastAsia"/>
          <w:szCs w:val="24"/>
          <w:lang w:eastAsia="zh-CN"/>
        </w:rPr>
        <w:t>此类信息；</w:t>
      </w:r>
    </w:p>
    <w:p w14:paraId="52A844DB" w14:textId="1FBF0388" w:rsidR="006F0735" w:rsidRPr="000E74AE" w:rsidRDefault="006F0735" w:rsidP="005B426C">
      <w:pPr>
        <w:pStyle w:val="enumlev1"/>
        <w:rPr>
          <w:rFonts w:eastAsiaTheme="minorHAnsi"/>
          <w:szCs w:val="24"/>
          <w:lang w:val="en-US" w:eastAsia="zh-CN"/>
        </w:rPr>
      </w:pPr>
      <w:r w:rsidRPr="000E74AE">
        <w:rPr>
          <w:rFonts w:eastAsiaTheme="minorHAnsi"/>
          <w:i/>
          <w:iCs/>
          <w:szCs w:val="24"/>
          <w:lang w:eastAsia="zh-CN"/>
        </w:rPr>
        <w:t>b)</w:t>
      </w:r>
      <w:r w:rsidRPr="000E74AE">
        <w:rPr>
          <w:rFonts w:eastAsiaTheme="minorHAnsi"/>
          <w:szCs w:val="24"/>
          <w:lang w:eastAsia="zh-CN"/>
        </w:rPr>
        <w:tab/>
      </w:r>
      <w:r w:rsidRPr="00F75E8D">
        <w:rPr>
          <w:rFonts w:ascii="SimSun" w:hAnsi="SimSun" w:cs="SimSun" w:hint="eastAsia"/>
          <w:szCs w:val="24"/>
          <w:lang w:eastAsia="zh-CN"/>
        </w:rPr>
        <w:t>无线电通信局须在</w:t>
      </w:r>
      <w:r w:rsidRPr="00F75E8D">
        <w:rPr>
          <w:rFonts w:eastAsiaTheme="minorHAnsi" w:hint="eastAsia"/>
          <w:szCs w:val="24"/>
          <w:lang w:eastAsia="zh-CN"/>
        </w:rPr>
        <w:t>BR IFIC</w:t>
      </w:r>
      <w:r w:rsidRPr="00F75E8D">
        <w:rPr>
          <w:rFonts w:ascii="SimSun" w:hAnsi="SimSun" w:cs="SimSun" w:hint="eastAsia"/>
          <w:szCs w:val="24"/>
          <w:lang w:eastAsia="zh-CN"/>
        </w:rPr>
        <w:t>上公布</w:t>
      </w:r>
      <w:r w:rsidR="00324575" w:rsidRPr="00324575">
        <w:rPr>
          <w:rFonts w:ascii="SimSun" w:hAnsi="SimSun" w:cs="SimSun" w:hint="eastAsia"/>
          <w:szCs w:val="24"/>
          <w:lang w:eastAsia="zh-CN"/>
        </w:rPr>
        <w:t>按照第</w:t>
      </w:r>
      <w:r w:rsidR="00324575" w:rsidRPr="009A7056">
        <w:rPr>
          <w:rFonts w:eastAsia="Calibri"/>
          <w:b/>
          <w:bCs/>
          <w:szCs w:val="24"/>
          <w:lang w:eastAsia="zh-CN"/>
        </w:rPr>
        <w:t>11.43B</w:t>
      </w:r>
      <w:r w:rsidR="00324575" w:rsidRPr="00324575">
        <w:rPr>
          <w:rFonts w:ascii="SimSun" w:hAnsi="SimSun" w:cs="SimSun" w:hint="eastAsia"/>
          <w:szCs w:val="24"/>
          <w:lang w:eastAsia="zh-CN"/>
        </w:rPr>
        <w:t>款提供</w:t>
      </w:r>
      <w:r w:rsidRPr="00F75E8D">
        <w:rPr>
          <w:rFonts w:ascii="SimSun" w:hAnsi="SimSun" w:cs="SimSun" w:hint="eastAsia"/>
          <w:szCs w:val="24"/>
          <w:lang w:eastAsia="zh-CN"/>
        </w:rPr>
        <w:t>的信息及其调查结果；</w:t>
      </w:r>
    </w:p>
    <w:p w14:paraId="1C665609" w14:textId="55F6BD68" w:rsidR="006F0735" w:rsidRPr="00F75E8D" w:rsidRDefault="000E74AE" w:rsidP="005B426C">
      <w:pPr>
        <w:rPr>
          <w:lang w:eastAsia="zh-CN"/>
        </w:rPr>
      </w:pPr>
      <w:r>
        <w:rPr>
          <w:lang w:eastAsia="zh-CN"/>
        </w:rPr>
        <w:t>8</w:t>
      </w:r>
      <w:r w:rsidR="006F0735" w:rsidRPr="00F75E8D">
        <w:rPr>
          <w:lang w:eastAsia="zh-CN"/>
        </w:rPr>
        <w:tab/>
      </w:r>
      <w:r w:rsidR="006F0735" w:rsidRPr="00F75E8D">
        <w:rPr>
          <w:rFonts w:hint="eastAsia"/>
          <w:lang w:eastAsia="zh-CN"/>
        </w:rPr>
        <w:t>无线电通信局须在通知主管部门根据</w:t>
      </w:r>
      <w:r w:rsidR="006F0735" w:rsidRPr="00F75E8D">
        <w:rPr>
          <w:rFonts w:eastAsia="STKaiti" w:hint="eastAsia"/>
          <w:lang w:val="en-US" w:eastAsia="zh-CN"/>
        </w:rPr>
        <w:t>做出决议</w:t>
      </w:r>
      <w:r w:rsidR="006F0735" w:rsidRPr="00F75E8D">
        <w:rPr>
          <w:rFonts w:hint="eastAsia"/>
          <w:lang w:eastAsia="zh-CN"/>
        </w:rPr>
        <w:t>2</w:t>
      </w:r>
      <w:r w:rsidR="006F0735" w:rsidRPr="00F75E8D">
        <w:rPr>
          <w:rFonts w:hint="eastAsia"/>
          <w:lang w:eastAsia="zh-CN"/>
        </w:rPr>
        <w:t>、</w:t>
      </w:r>
      <w:r w:rsidR="006F0735" w:rsidRPr="00F75E8D">
        <w:rPr>
          <w:rFonts w:hint="eastAsia"/>
          <w:lang w:eastAsia="zh-CN"/>
        </w:rPr>
        <w:t>3</w:t>
      </w:r>
      <w:r w:rsidR="006F0735" w:rsidRPr="00F75E8D">
        <w:rPr>
          <w:rFonts w:hint="eastAsia"/>
          <w:lang w:eastAsia="zh-CN"/>
        </w:rPr>
        <w:t>、</w:t>
      </w:r>
      <w:r w:rsidR="006F0735" w:rsidRPr="00F75E8D">
        <w:rPr>
          <w:rFonts w:hint="eastAsia"/>
          <w:lang w:eastAsia="zh-CN"/>
        </w:rPr>
        <w:t>4</w:t>
      </w:r>
      <w:r w:rsidR="006F0735" w:rsidRPr="00F75E8D">
        <w:rPr>
          <w:rFonts w:hint="eastAsia"/>
          <w:lang w:eastAsia="zh-CN"/>
        </w:rPr>
        <w:t>或</w:t>
      </w:r>
      <w:r w:rsidR="00324575">
        <w:rPr>
          <w:lang w:eastAsia="zh-CN"/>
        </w:rPr>
        <w:t>6</w:t>
      </w:r>
      <w:r w:rsidR="006F0735" w:rsidRPr="00F75E8D">
        <w:rPr>
          <w:rFonts w:hint="eastAsia"/>
          <w:lang w:eastAsia="zh-CN"/>
        </w:rPr>
        <w:t>提交资料的截止日期</w:t>
      </w:r>
      <w:r w:rsidR="006F0735" w:rsidRPr="00F75E8D">
        <w:rPr>
          <w:rFonts w:hint="eastAsia"/>
          <w:lang w:eastAsia="zh-CN"/>
        </w:rPr>
        <w:t>45</w:t>
      </w:r>
      <w:r w:rsidR="006F0735" w:rsidRPr="00F75E8D">
        <w:rPr>
          <w:rFonts w:hint="eastAsia"/>
          <w:lang w:eastAsia="zh-CN"/>
        </w:rPr>
        <w:t>天前，向通知主管部门发出提醒函，要求其提供所需信息；</w:t>
      </w:r>
    </w:p>
    <w:p w14:paraId="1CFF4DE5" w14:textId="5C0740D5" w:rsidR="006F0735" w:rsidRPr="00F75E8D" w:rsidRDefault="000E74AE" w:rsidP="005B426C">
      <w:pPr>
        <w:rPr>
          <w:lang w:eastAsia="zh-CN"/>
        </w:rPr>
      </w:pPr>
      <w:r>
        <w:rPr>
          <w:lang w:eastAsia="zh-CN"/>
        </w:rPr>
        <w:lastRenderedPageBreak/>
        <w:t>9</w:t>
      </w:r>
      <w:r w:rsidR="006F0735" w:rsidRPr="00F75E8D">
        <w:rPr>
          <w:lang w:eastAsia="zh-CN"/>
        </w:rPr>
        <w:tab/>
      </w:r>
      <w:r w:rsidR="006F0735" w:rsidRPr="00F75E8D">
        <w:rPr>
          <w:rFonts w:hint="eastAsia"/>
          <w:lang w:eastAsia="zh-CN"/>
        </w:rPr>
        <w:t>如果通知主管部门未能根据</w:t>
      </w:r>
      <w:r w:rsidR="006F0735" w:rsidRPr="00F75E8D">
        <w:rPr>
          <w:rFonts w:eastAsia="STKaiti" w:hint="eastAsia"/>
          <w:lang w:val="en-US" w:eastAsia="zh-CN"/>
        </w:rPr>
        <w:t>做出决议</w:t>
      </w:r>
      <w:r w:rsidR="006F0735" w:rsidRPr="00F75E8D">
        <w:rPr>
          <w:rFonts w:hint="eastAsia"/>
          <w:lang w:eastAsia="zh-CN"/>
        </w:rPr>
        <w:t>2</w:t>
      </w:r>
      <w:r w:rsidR="006F0735" w:rsidRPr="00F75E8D">
        <w:rPr>
          <w:rFonts w:hint="eastAsia"/>
          <w:lang w:eastAsia="zh-CN"/>
        </w:rPr>
        <w:t>、</w:t>
      </w:r>
      <w:r w:rsidR="006F0735" w:rsidRPr="00F75E8D">
        <w:rPr>
          <w:rFonts w:hint="eastAsia"/>
          <w:lang w:eastAsia="zh-CN"/>
        </w:rPr>
        <w:t>3</w:t>
      </w:r>
      <w:r w:rsidR="006F0735" w:rsidRPr="00F75E8D">
        <w:rPr>
          <w:rFonts w:hint="eastAsia"/>
          <w:lang w:eastAsia="zh-CN"/>
        </w:rPr>
        <w:t>、</w:t>
      </w:r>
      <w:r w:rsidR="006F0735" w:rsidRPr="00F75E8D">
        <w:rPr>
          <w:rFonts w:hint="eastAsia"/>
          <w:lang w:eastAsia="zh-CN"/>
        </w:rPr>
        <w:t>4</w:t>
      </w:r>
      <w:r w:rsidR="006F0735" w:rsidRPr="00F75E8D">
        <w:rPr>
          <w:rFonts w:hint="eastAsia"/>
          <w:lang w:eastAsia="zh-CN"/>
        </w:rPr>
        <w:t>或</w:t>
      </w:r>
      <w:r w:rsidR="006F0735" w:rsidRPr="00F75E8D">
        <w:rPr>
          <w:rFonts w:hint="cs"/>
          <w:lang w:eastAsia="zh-CN"/>
        </w:rPr>
        <w:t>6</w:t>
      </w:r>
      <w:r w:rsidR="006F0735" w:rsidRPr="00F75E8D">
        <w:rPr>
          <w:rFonts w:hint="eastAsia"/>
          <w:lang w:eastAsia="zh-CN"/>
        </w:rPr>
        <w:t>（视情况而定）报送所需信息，无线电通信局须立即向通知主管部门发送提醒函，要求主管部门在无线电通信局发出该提醒函之日起</w:t>
      </w:r>
      <w:r w:rsidR="006F0735" w:rsidRPr="00F75E8D">
        <w:rPr>
          <w:rFonts w:hint="eastAsia"/>
          <w:lang w:eastAsia="zh-CN"/>
        </w:rPr>
        <w:t>30</w:t>
      </w:r>
      <w:r w:rsidR="006F0735" w:rsidRPr="00F75E8D">
        <w:rPr>
          <w:rFonts w:hint="eastAsia"/>
          <w:lang w:eastAsia="zh-CN"/>
        </w:rPr>
        <w:t>天内提供所需信息；</w:t>
      </w:r>
    </w:p>
    <w:p w14:paraId="095C0DA1" w14:textId="69C5E47F" w:rsidR="006F0735" w:rsidRPr="00F75E8D" w:rsidRDefault="006F0735" w:rsidP="005B426C">
      <w:pPr>
        <w:rPr>
          <w:bCs/>
          <w:lang w:eastAsia="zh-CN"/>
        </w:rPr>
      </w:pPr>
      <w:r w:rsidRPr="00F75E8D">
        <w:rPr>
          <w:bCs/>
          <w:lang w:eastAsia="zh-CN"/>
        </w:rPr>
        <w:t>1</w:t>
      </w:r>
      <w:r w:rsidR="000E74AE">
        <w:rPr>
          <w:bCs/>
          <w:lang w:eastAsia="zh-CN"/>
        </w:rPr>
        <w:t>0</w:t>
      </w:r>
      <w:r w:rsidRPr="00F75E8D">
        <w:rPr>
          <w:bCs/>
          <w:lang w:eastAsia="zh-CN"/>
        </w:rPr>
        <w:tab/>
      </w:r>
      <w:r w:rsidRPr="00F75E8D">
        <w:rPr>
          <w:bCs/>
          <w:lang w:eastAsia="zh-CN"/>
        </w:rPr>
        <w:t>如果</w:t>
      </w:r>
      <w:r w:rsidRPr="00F75E8D">
        <w:rPr>
          <w:rFonts w:hint="eastAsia"/>
          <w:bCs/>
          <w:lang w:eastAsia="zh-CN"/>
        </w:rPr>
        <w:t>通知</w:t>
      </w:r>
      <w:r w:rsidRPr="00F75E8D">
        <w:rPr>
          <w:rFonts w:hint="eastAsia"/>
          <w:lang w:eastAsia="zh-CN"/>
        </w:rPr>
        <w:t>主管部门</w:t>
      </w:r>
      <w:r w:rsidRPr="00F75E8D">
        <w:rPr>
          <w:bCs/>
          <w:lang w:eastAsia="zh-CN"/>
        </w:rPr>
        <w:t>未能在根据</w:t>
      </w:r>
      <w:r w:rsidRPr="00F75E8D">
        <w:rPr>
          <w:rFonts w:eastAsia="STKaiti" w:hint="eastAsia"/>
          <w:lang w:val="en-US" w:eastAsia="zh-CN"/>
        </w:rPr>
        <w:t>做出决议</w:t>
      </w:r>
      <w:r w:rsidR="00B45B26">
        <w:rPr>
          <w:rFonts w:hint="eastAsia"/>
          <w:bCs/>
          <w:lang w:eastAsia="zh-CN"/>
        </w:rPr>
        <w:t>9</w:t>
      </w:r>
      <w:r w:rsidRPr="00F75E8D">
        <w:rPr>
          <w:bCs/>
          <w:lang w:eastAsia="zh-CN"/>
        </w:rPr>
        <w:t>发送提醒</w:t>
      </w:r>
      <w:r w:rsidRPr="00F75E8D">
        <w:rPr>
          <w:rFonts w:hint="eastAsia"/>
          <w:bCs/>
          <w:lang w:eastAsia="zh-CN"/>
        </w:rPr>
        <w:t>函之后</w:t>
      </w:r>
      <w:r w:rsidRPr="00F75E8D">
        <w:rPr>
          <w:bCs/>
          <w:lang w:eastAsia="zh-CN"/>
        </w:rPr>
        <w:t>提供信息，</w:t>
      </w:r>
      <w:r w:rsidRPr="00F75E8D">
        <w:rPr>
          <w:rFonts w:hint="eastAsia"/>
          <w:lang w:eastAsia="zh-CN"/>
        </w:rPr>
        <w:t>无线电通信局须</w:t>
      </w:r>
      <w:r w:rsidRPr="00F75E8D">
        <w:rPr>
          <w:bCs/>
          <w:lang w:eastAsia="zh-CN"/>
        </w:rPr>
        <w:t>向通知</w:t>
      </w:r>
      <w:r w:rsidRPr="00F75E8D">
        <w:rPr>
          <w:rFonts w:hint="eastAsia"/>
          <w:lang w:eastAsia="zh-CN"/>
        </w:rPr>
        <w:t>主管部门</w:t>
      </w:r>
      <w:r w:rsidRPr="00F75E8D">
        <w:rPr>
          <w:bCs/>
          <w:lang w:eastAsia="zh-CN"/>
        </w:rPr>
        <w:t>发送第二</w:t>
      </w:r>
      <w:r w:rsidRPr="00F75E8D">
        <w:rPr>
          <w:rFonts w:hint="eastAsia"/>
          <w:bCs/>
          <w:lang w:eastAsia="zh-CN"/>
        </w:rPr>
        <w:t>封</w:t>
      </w:r>
      <w:r w:rsidRPr="00F75E8D">
        <w:rPr>
          <w:bCs/>
          <w:lang w:eastAsia="zh-CN"/>
        </w:rPr>
        <w:t>提醒</w:t>
      </w:r>
      <w:r w:rsidRPr="00F75E8D">
        <w:rPr>
          <w:rFonts w:hint="eastAsia"/>
          <w:bCs/>
          <w:lang w:eastAsia="zh-CN"/>
        </w:rPr>
        <w:t>函</w:t>
      </w:r>
      <w:r w:rsidRPr="00F75E8D">
        <w:rPr>
          <w:bCs/>
          <w:lang w:eastAsia="zh-CN"/>
        </w:rPr>
        <w:t>，要求其在第二次</w:t>
      </w:r>
      <w:r w:rsidRPr="00F75E8D">
        <w:rPr>
          <w:rFonts w:hint="eastAsia"/>
          <w:bCs/>
          <w:lang w:eastAsia="zh-CN"/>
        </w:rPr>
        <w:t>提醒</w:t>
      </w:r>
      <w:r w:rsidRPr="00F75E8D">
        <w:rPr>
          <w:bCs/>
          <w:lang w:eastAsia="zh-CN"/>
        </w:rPr>
        <w:t>之日起</w:t>
      </w:r>
      <w:r w:rsidRPr="00F75E8D">
        <w:rPr>
          <w:bCs/>
          <w:lang w:eastAsia="zh-CN"/>
        </w:rPr>
        <w:t>15</w:t>
      </w:r>
      <w:r w:rsidRPr="00F75E8D">
        <w:rPr>
          <w:bCs/>
          <w:lang w:eastAsia="zh-CN"/>
        </w:rPr>
        <w:t>天内提供所需信息；</w:t>
      </w:r>
    </w:p>
    <w:p w14:paraId="2B839F40" w14:textId="540796DB" w:rsidR="006F0735" w:rsidRPr="00F75E8D" w:rsidRDefault="006F0735" w:rsidP="005B426C">
      <w:pPr>
        <w:keepNext/>
        <w:rPr>
          <w:spacing w:val="-2"/>
          <w:lang w:eastAsia="zh-CN"/>
        </w:rPr>
      </w:pPr>
      <w:r w:rsidRPr="00F75E8D">
        <w:rPr>
          <w:spacing w:val="-2"/>
          <w:lang w:eastAsia="zh-CN"/>
        </w:rPr>
        <w:t>1</w:t>
      </w:r>
      <w:r w:rsidR="000E74AE">
        <w:rPr>
          <w:spacing w:val="-2"/>
          <w:lang w:eastAsia="zh-CN"/>
        </w:rPr>
        <w:t>1</w:t>
      </w:r>
      <w:r w:rsidRPr="00F75E8D">
        <w:rPr>
          <w:spacing w:val="-2"/>
          <w:lang w:eastAsia="zh-CN"/>
        </w:rPr>
        <w:tab/>
      </w:r>
      <w:r w:rsidRPr="00F75E8D">
        <w:rPr>
          <w:rFonts w:hint="eastAsia"/>
          <w:spacing w:val="-2"/>
          <w:lang w:eastAsia="zh-CN"/>
        </w:rPr>
        <w:t>如果</w:t>
      </w:r>
      <w:r w:rsidRPr="00F75E8D">
        <w:rPr>
          <w:rFonts w:hint="eastAsia"/>
          <w:bCs/>
          <w:lang w:eastAsia="zh-CN"/>
        </w:rPr>
        <w:t>通知</w:t>
      </w:r>
      <w:r w:rsidRPr="00F75E8D">
        <w:rPr>
          <w:rFonts w:hint="eastAsia"/>
          <w:lang w:eastAsia="zh-CN"/>
        </w:rPr>
        <w:t>主管部门</w:t>
      </w:r>
      <w:r w:rsidRPr="00F75E8D">
        <w:rPr>
          <w:rFonts w:hint="eastAsia"/>
          <w:spacing w:val="-2"/>
          <w:lang w:eastAsia="zh-CN"/>
        </w:rPr>
        <w:t>未能根据</w:t>
      </w:r>
      <w:r w:rsidRPr="00F75E8D">
        <w:rPr>
          <w:rFonts w:eastAsia="STKaiti" w:hint="eastAsia"/>
          <w:lang w:val="en-US" w:eastAsia="zh-CN"/>
        </w:rPr>
        <w:t>做出决议</w:t>
      </w:r>
      <w:r w:rsidRPr="00F75E8D">
        <w:rPr>
          <w:rFonts w:hint="eastAsia"/>
          <w:lang w:eastAsia="zh-CN"/>
        </w:rPr>
        <w:t>2</w:t>
      </w:r>
      <w:r w:rsidRPr="00F75E8D">
        <w:rPr>
          <w:rFonts w:hint="eastAsia"/>
          <w:lang w:eastAsia="zh-CN"/>
        </w:rPr>
        <w:t>、</w:t>
      </w:r>
      <w:r w:rsidRPr="00F75E8D">
        <w:rPr>
          <w:rFonts w:hint="eastAsia"/>
          <w:lang w:eastAsia="zh-CN"/>
        </w:rPr>
        <w:t>3</w:t>
      </w:r>
      <w:r w:rsidRPr="00F75E8D">
        <w:rPr>
          <w:rFonts w:hint="eastAsia"/>
          <w:lang w:eastAsia="zh-CN"/>
        </w:rPr>
        <w:t>、</w:t>
      </w:r>
      <w:r w:rsidRPr="00F75E8D">
        <w:rPr>
          <w:rFonts w:hint="eastAsia"/>
          <w:lang w:eastAsia="zh-CN"/>
        </w:rPr>
        <w:t>4</w:t>
      </w:r>
      <w:r w:rsidRPr="00F75E8D">
        <w:rPr>
          <w:rFonts w:hint="eastAsia"/>
          <w:lang w:eastAsia="zh-CN"/>
        </w:rPr>
        <w:t>或</w:t>
      </w:r>
      <w:r w:rsidRPr="00F75E8D">
        <w:rPr>
          <w:rFonts w:hint="cs"/>
          <w:lang w:eastAsia="zh-CN"/>
        </w:rPr>
        <w:t>6</w:t>
      </w:r>
      <w:r w:rsidRPr="00F75E8D">
        <w:rPr>
          <w:rFonts w:hint="eastAsia"/>
          <w:lang w:eastAsia="zh-CN"/>
        </w:rPr>
        <w:t>（视情况而定）</w:t>
      </w:r>
      <w:r w:rsidRPr="00F75E8D">
        <w:rPr>
          <w:rFonts w:hint="eastAsia"/>
          <w:spacing w:val="-2"/>
          <w:lang w:eastAsia="zh-CN"/>
        </w:rPr>
        <w:t>提供所需信息，无线电通信局在根据</w:t>
      </w:r>
      <w:r w:rsidRPr="00F75E8D">
        <w:rPr>
          <w:rFonts w:eastAsia="STKaiti" w:hint="eastAsia"/>
          <w:lang w:val="en-US" w:eastAsia="zh-CN"/>
        </w:rPr>
        <w:t>做出决议</w:t>
      </w:r>
      <w:r w:rsidR="00324575">
        <w:rPr>
          <w:spacing w:val="-2"/>
          <w:lang w:eastAsia="zh-CN"/>
        </w:rPr>
        <w:t>9</w:t>
      </w:r>
      <w:r w:rsidRPr="00F75E8D">
        <w:rPr>
          <w:rFonts w:hint="eastAsia"/>
          <w:spacing w:val="-2"/>
          <w:lang w:eastAsia="zh-CN"/>
        </w:rPr>
        <w:t>和</w:t>
      </w:r>
      <w:r w:rsidRPr="00F75E8D">
        <w:rPr>
          <w:spacing w:val="-2"/>
          <w:lang w:eastAsia="zh-CN"/>
        </w:rPr>
        <w:t>1</w:t>
      </w:r>
      <w:r w:rsidR="00324575">
        <w:rPr>
          <w:spacing w:val="-2"/>
          <w:lang w:eastAsia="zh-CN"/>
        </w:rPr>
        <w:t>0</w:t>
      </w:r>
      <w:r w:rsidRPr="00F75E8D">
        <w:rPr>
          <w:rFonts w:hint="eastAsia"/>
          <w:spacing w:val="-2"/>
          <w:lang w:eastAsia="zh-CN"/>
        </w:rPr>
        <w:t>给予提醒之后，须：</w:t>
      </w:r>
    </w:p>
    <w:p w14:paraId="738111D8" w14:textId="77777777" w:rsidR="006F0735" w:rsidRPr="00F75E8D" w:rsidRDefault="006F0735" w:rsidP="005B426C">
      <w:pPr>
        <w:pStyle w:val="enumlev1"/>
        <w:rPr>
          <w:lang w:eastAsia="zh-CN"/>
        </w:rPr>
      </w:pPr>
      <w:r w:rsidRPr="00F75E8D">
        <w:rPr>
          <w:i/>
          <w:iCs/>
          <w:lang w:eastAsia="zh-CN"/>
        </w:rPr>
        <w:t>a)</w:t>
      </w:r>
      <w:r w:rsidRPr="00F75E8D">
        <w:rPr>
          <w:lang w:eastAsia="zh-CN"/>
        </w:rPr>
        <w:tab/>
      </w:r>
      <w:r w:rsidRPr="00F75E8D">
        <w:rPr>
          <w:rFonts w:hint="eastAsia"/>
          <w:lang w:eastAsia="zh-CN"/>
        </w:rPr>
        <w:t>在无线电规则委员会（</w:t>
      </w:r>
      <w:r w:rsidRPr="00F75E8D">
        <w:rPr>
          <w:rFonts w:hint="eastAsia"/>
          <w:lang w:eastAsia="zh-CN"/>
        </w:rPr>
        <w:t>RRB</w:t>
      </w:r>
      <w:r w:rsidRPr="00F75E8D">
        <w:rPr>
          <w:rFonts w:hint="eastAsia"/>
          <w:lang w:eastAsia="zh-CN"/>
        </w:rPr>
        <w:t>），计划召开的下次会议上，无线电通信局告知无线电规则委员会准备在进行审查时不再考虑《登记总表》中登记的条目；</w:t>
      </w:r>
    </w:p>
    <w:p w14:paraId="39968321" w14:textId="2413DE73" w:rsidR="006F0735" w:rsidRDefault="006F0735" w:rsidP="005B426C">
      <w:pPr>
        <w:pStyle w:val="enumlev1"/>
        <w:rPr>
          <w:lang w:eastAsia="zh-CN"/>
        </w:rPr>
      </w:pPr>
      <w:r w:rsidRPr="00F75E8D">
        <w:rPr>
          <w:i/>
          <w:iCs/>
          <w:lang w:eastAsia="zh-CN"/>
        </w:rPr>
        <w:t>b)</w:t>
      </w:r>
      <w:r w:rsidRPr="00F75E8D">
        <w:rPr>
          <w:lang w:eastAsia="zh-CN"/>
        </w:rPr>
        <w:tab/>
      </w:r>
      <w:r w:rsidRPr="00F75E8D">
        <w:rPr>
          <w:rFonts w:hint="eastAsia"/>
          <w:lang w:eastAsia="zh-CN"/>
        </w:rPr>
        <w:t>如果无线电规则委员会在无线电通信局提供</w:t>
      </w:r>
      <w:r w:rsidRPr="00F75E8D">
        <w:rPr>
          <w:rFonts w:eastAsia="STKaiti" w:hint="eastAsia"/>
          <w:lang w:val="en-US" w:eastAsia="zh-CN"/>
        </w:rPr>
        <w:t>做出决议</w:t>
      </w:r>
      <w:r w:rsidRPr="00F75E8D">
        <w:rPr>
          <w:lang w:eastAsia="zh-CN"/>
        </w:rPr>
        <w:t>1</w:t>
      </w:r>
      <w:r w:rsidR="00324575">
        <w:rPr>
          <w:lang w:eastAsia="zh-CN"/>
        </w:rPr>
        <w:t>1</w:t>
      </w:r>
      <w:r w:rsidRPr="00F75E8D">
        <w:rPr>
          <w:i/>
          <w:iCs/>
          <w:lang w:eastAsia="zh-CN"/>
        </w:rPr>
        <w:t>a)</w:t>
      </w:r>
      <w:r w:rsidRPr="00F75E8D">
        <w:rPr>
          <w:rFonts w:hint="eastAsia"/>
          <w:lang w:eastAsia="zh-CN"/>
        </w:rPr>
        <w:t>中信息之后的第一次无线电规则委员会会议上未决定拒绝或推迟</w:t>
      </w:r>
      <w:r w:rsidRPr="00F75E8D">
        <w:rPr>
          <w:rFonts w:eastAsia="STKaiti" w:hint="eastAsia"/>
          <w:lang w:val="en-US" w:eastAsia="zh-CN"/>
        </w:rPr>
        <w:t>做出决议</w:t>
      </w:r>
      <w:r w:rsidRPr="00F75E8D">
        <w:rPr>
          <w:lang w:eastAsia="zh-CN"/>
        </w:rPr>
        <w:t>1</w:t>
      </w:r>
      <w:r w:rsidR="00324575">
        <w:rPr>
          <w:lang w:eastAsia="zh-CN"/>
        </w:rPr>
        <w:t>1</w:t>
      </w:r>
      <w:r w:rsidRPr="00F75E8D">
        <w:rPr>
          <w:i/>
          <w:iCs/>
          <w:lang w:eastAsia="zh-CN"/>
        </w:rPr>
        <w:t>a)</w:t>
      </w:r>
      <w:r w:rsidRPr="00F75E8D">
        <w:rPr>
          <w:rFonts w:hint="eastAsia"/>
          <w:lang w:eastAsia="zh-CN"/>
        </w:rPr>
        <w:t>中所述的行动，那么</w:t>
      </w:r>
      <w:r w:rsidRPr="00F75E8D">
        <w:rPr>
          <w:rFonts w:hint="eastAsia"/>
          <w:lang w:val="en-US" w:eastAsia="zh-CN"/>
        </w:rPr>
        <w:t>在根据第</w:t>
      </w:r>
      <w:r w:rsidRPr="00F75E8D">
        <w:rPr>
          <w:rFonts w:hint="eastAsia"/>
          <w:b/>
          <w:lang w:val="en-US" w:eastAsia="zh-CN"/>
        </w:rPr>
        <w:t>9.36</w:t>
      </w:r>
      <w:r w:rsidRPr="00F75E8D">
        <w:rPr>
          <w:rFonts w:hint="eastAsia"/>
          <w:lang w:val="en-US" w:eastAsia="zh-CN"/>
        </w:rPr>
        <w:t>、</w:t>
      </w:r>
      <w:r w:rsidRPr="00F75E8D">
        <w:rPr>
          <w:rFonts w:hint="eastAsia"/>
          <w:b/>
          <w:lang w:val="en-US" w:eastAsia="zh-CN"/>
        </w:rPr>
        <w:t>11.32</w:t>
      </w:r>
      <w:r w:rsidRPr="00F75E8D">
        <w:rPr>
          <w:rFonts w:hint="eastAsia"/>
          <w:lang w:val="en-US" w:eastAsia="zh-CN"/>
        </w:rPr>
        <w:t>或</w:t>
      </w:r>
      <w:r w:rsidRPr="00F75E8D">
        <w:rPr>
          <w:rFonts w:hint="eastAsia"/>
          <w:b/>
          <w:lang w:val="en-US" w:eastAsia="zh-CN"/>
        </w:rPr>
        <w:t>11.32</w:t>
      </w:r>
      <w:r w:rsidRPr="00F75E8D">
        <w:rPr>
          <w:b/>
          <w:lang w:val="en-US" w:eastAsia="zh-CN"/>
        </w:rPr>
        <w:t>A</w:t>
      </w:r>
      <w:r w:rsidRPr="00F75E8D">
        <w:rPr>
          <w:rFonts w:hint="eastAsia"/>
          <w:lang w:val="en-US" w:eastAsia="zh-CN"/>
        </w:rPr>
        <w:t>款进行的后续审查中，无线电</w:t>
      </w:r>
      <w:r w:rsidRPr="00F75E8D">
        <w:rPr>
          <w:lang w:val="en-US" w:eastAsia="zh-CN"/>
        </w:rPr>
        <w:t>通信局</w:t>
      </w:r>
      <w:r w:rsidRPr="00F75E8D">
        <w:rPr>
          <w:rFonts w:hint="eastAsia"/>
          <w:lang w:val="en-US" w:eastAsia="zh-CN"/>
        </w:rPr>
        <w:t>不再考虑相关频率指配，并且通知拥有需遵守第</w:t>
      </w:r>
      <w:r w:rsidRPr="00F75E8D">
        <w:rPr>
          <w:rFonts w:hint="eastAsia"/>
          <w:b/>
          <w:lang w:val="en-US" w:eastAsia="zh-CN"/>
        </w:rPr>
        <w:t>9</w:t>
      </w:r>
      <w:r w:rsidRPr="00F75E8D">
        <w:rPr>
          <w:rFonts w:hint="eastAsia"/>
          <w:lang w:val="en-US" w:eastAsia="zh-CN"/>
        </w:rPr>
        <w:t>条第</w:t>
      </w:r>
      <w:r w:rsidRPr="00F75E8D">
        <w:rPr>
          <w:rFonts w:hint="eastAsia"/>
          <w:lang w:val="en-US" w:eastAsia="zh-CN"/>
        </w:rPr>
        <w:t>IA</w:t>
      </w:r>
      <w:r w:rsidRPr="00F75E8D">
        <w:rPr>
          <w:rFonts w:hint="eastAsia"/>
          <w:lang w:val="en-US" w:eastAsia="zh-CN"/>
        </w:rPr>
        <w:t>节的频率指配的主管部门，这些指配不得</w:t>
      </w:r>
      <w:r w:rsidRPr="00435A0B">
        <w:rPr>
          <w:rFonts w:hint="eastAsia"/>
          <w:lang w:val="en-US" w:eastAsia="zh-CN"/>
        </w:rPr>
        <w:t>对</w:t>
      </w:r>
      <w:r>
        <w:rPr>
          <w:rFonts w:hint="eastAsia"/>
          <w:lang w:val="en-US" w:eastAsia="zh-CN"/>
        </w:rPr>
        <w:t>已</w:t>
      </w:r>
      <w:r>
        <w:rPr>
          <w:lang w:val="en-US" w:eastAsia="zh-CN"/>
        </w:rPr>
        <w:t>在</w:t>
      </w:r>
      <w:r>
        <w:rPr>
          <w:rFonts w:hint="eastAsia"/>
          <w:lang w:val="en-US" w:eastAsia="zh-CN"/>
        </w:rPr>
        <w:t>《登记</w:t>
      </w:r>
      <w:r w:rsidRPr="00435A0B">
        <w:rPr>
          <w:rFonts w:hint="eastAsia"/>
          <w:lang w:val="en-US" w:eastAsia="zh-CN"/>
        </w:rPr>
        <w:t>总表</w:t>
      </w:r>
      <w:r>
        <w:rPr>
          <w:rFonts w:hint="eastAsia"/>
          <w:lang w:val="en-US" w:eastAsia="zh-CN"/>
        </w:rPr>
        <w:t>》</w:t>
      </w:r>
      <w:r w:rsidRPr="00435A0B">
        <w:rPr>
          <w:rFonts w:hint="eastAsia"/>
          <w:lang w:val="en-US" w:eastAsia="zh-CN"/>
        </w:rPr>
        <w:t>中登记的</w:t>
      </w:r>
      <w:r>
        <w:rPr>
          <w:rFonts w:hint="eastAsia"/>
          <w:lang w:val="en-US" w:eastAsia="zh-CN"/>
        </w:rPr>
        <w:t>、已</w:t>
      </w:r>
      <w:r w:rsidRPr="00435A0B">
        <w:rPr>
          <w:rFonts w:hint="eastAsia"/>
          <w:lang w:val="en-US" w:eastAsia="zh-CN"/>
        </w:rPr>
        <w:t>根据</w:t>
      </w:r>
      <w:r w:rsidRPr="00435A0B">
        <w:rPr>
          <w:lang w:val="en-US" w:eastAsia="zh-CN"/>
        </w:rPr>
        <w:t>第</w:t>
      </w:r>
      <w:r w:rsidRPr="00435A0B">
        <w:rPr>
          <w:rFonts w:hint="eastAsia"/>
          <w:b/>
          <w:lang w:val="en-US" w:eastAsia="zh-CN"/>
        </w:rPr>
        <w:t>11.31</w:t>
      </w:r>
      <w:r w:rsidRPr="00435A0B">
        <w:rPr>
          <w:rFonts w:hint="eastAsia"/>
          <w:lang w:val="en-US" w:eastAsia="zh-CN"/>
        </w:rPr>
        <w:t>款</w:t>
      </w:r>
      <w:r>
        <w:rPr>
          <w:rFonts w:hint="eastAsia"/>
          <w:lang w:val="en-US" w:eastAsia="zh-CN"/>
        </w:rPr>
        <w:t>获得</w:t>
      </w:r>
      <w:r w:rsidRPr="00435A0B">
        <w:rPr>
          <w:rFonts w:hint="eastAsia"/>
          <w:lang w:val="en-US" w:eastAsia="zh-CN"/>
        </w:rPr>
        <w:t>合格</w:t>
      </w:r>
      <w:r w:rsidRPr="00435A0B">
        <w:rPr>
          <w:lang w:val="en-US" w:eastAsia="zh-CN"/>
        </w:rPr>
        <w:t>审查</w:t>
      </w:r>
      <w:r>
        <w:rPr>
          <w:rFonts w:hint="eastAsia"/>
          <w:lang w:val="en-US" w:eastAsia="zh-CN"/>
        </w:rPr>
        <w:t>结论</w:t>
      </w:r>
      <w:r w:rsidRPr="00435A0B">
        <w:rPr>
          <w:lang w:val="en-US" w:eastAsia="zh-CN"/>
        </w:rPr>
        <w:t>的</w:t>
      </w:r>
      <w:r w:rsidRPr="00435A0B">
        <w:rPr>
          <w:rFonts w:hint="eastAsia"/>
          <w:lang w:val="en-US" w:eastAsia="zh-CN"/>
        </w:rPr>
        <w:t>其它频率指配造成有害干扰，也不</w:t>
      </w:r>
      <w:r>
        <w:rPr>
          <w:rFonts w:hint="eastAsia"/>
          <w:lang w:val="en-US" w:eastAsia="zh-CN"/>
        </w:rPr>
        <w:t>得</w:t>
      </w:r>
      <w:r w:rsidRPr="00435A0B">
        <w:rPr>
          <w:rFonts w:hint="eastAsia"/>
          <w:lang w:val="en-US" w:eastAsia="zh-CN"/>
        </w:rPr>
        <w:t>要求其</w:t>
      </w:r>
      <w:r>
        <w:rPr>
          <w:rFonts w:hint="eastAsia"/>
          <w:lang w:val="en-US" w:eastAsia="zh-CN"/>
        </w:rPr>
        <w:t>给予</w:t>
      </w:r>
      <w:r w:rsidRPr="00435A0B">
        <w:rPr>
          <w:rFonts w:hint="eastAsia"/>
          <w:lang w:val="en-US" w:eastAsia="zh-CN"/>
        </w:rPr>
        <w:t>保护；</w:t>
      </w:r>
    </w:p>
    <w:p w14:paraId="2821EB42" w14:textId="0006099B" w:rsidR="006F0735" w:rsidRPr="008A27D5" w:rsidRDefault="006F0735" w:rsidP="005B426C">
      <w:pPr>
        <w:rPr>
          <w:lang w:eastAsia="zh-CN"/>
        </w:rPr>
      </w:pPr>
      <w:r w:rsidRPr="008A27D5">
        <w:rPr>
          <w:rStyle w:val="Appref"/>
          <w:lang w:eastAsia="zh-CN"/>
        </w:rPr>
        <w:t>1</w:t>
      </w:r>
      <w:r w:rsidR="00BB6FF4">
        <w:rPr>
          <w:rStyle w:val="Appref"/>
          <w:lang w:eastAsia="zh-CN"/>
        </w:rPr>
        <w:t>2</w:t>
      </w:r>
      <w:r w:rsidRPr="008A27D5">
        <w:rPr>
          <w:rStyle w:val="Appref"/>
          <w:lang w:eastAsia="zh-CN"/>
        </w:rPr>
        <w:tab/>
      </w:r>
      <w:r w:rsidRPr="008A27D5">
        <w:rPr>
          <w:rFonts w:hint="eastAsia"/>
          <w:lang w:eastAsia="zh-CN"/>
        </w:rPr>
        <w:t>如果通知主管部门根据本决议</w:t>
      </w:r>
      <w:r w:rsidRPr="008A27D5">
        <w:rPr>
          <w:rFonts w:ascii="STKaiti" w:eastAsia="STKaiti" w:hAnsi="STKaiti" w:hint="eastAsia"/>
          <w:lang w:eastAsia="zh-CN"/>
        </w:rPr>
        <w:t>做出决议</w:t>
      </w:r>
      <w:r w:rsidRPr="008A27D5">
        <w:rPr>
          <w:rFonts w:eastAsia="STKaiti"/>
          <w:lang w:eastAsia="zh-CN"/>
        </w:rPr>
        <w:t>4</w:t>
      </w:r>
      <w:r w:rsidRPr="008A27D5">
        <w:rPr>
          <w:rFonts w:hint="eastAsia"/>
          <w:lang w:eastAsia="zh-CN"/>
        </w:rPr>
        <w:t>提供的资料导致频率指配在应用本决议</w:t>
      </w:r>
      <w:r w:rsidRPr="008A27D5">
        <w:rPr>
          <w:rFonts w:ascii="STKaiti" w:eastAsia="STKaiti" w:hAnsi="STKaiti" w:hint="eastAsia"/>
          <w:lang w:eastAsia="zh-CN"/>
        </w:rPr>
        <w:t>做出决议</w:t>
      </w:r>
      <w:r w:rsidR="00221FEB">
        <w:rPr>
          <w:rFonts w:eastAsia="STKaiti"/>
          <w:lang w:eastAsia="zh-CN"/>
        </w:rPr>
        <w:t>7</w:t>
      </w:r>
      <w:r w:rsidRPr="008A27D5">
        <w:rPr>
          <w:rFonts w:hint="eastAsia"/>
          <w:lang w:eastAsia="zh-CN"/>
        </w:rPr>
        <w:t>后不保留其在《登记总表》中条目的原始日期，</w:t>
      </w:r>
      <w:r w:rsidR="00324575" w:rsidRPr="00324575">
        <w:rPr>
          <w:rFonts w:hint="eastAsia"/>
          <w:lang w:eastAsia="zh-CN"/>
        </w:rPr>
        <w:t>在根据第</w:t>
      </w:r>
      <w:r w:rsidR="00324575" w:rsidRPr="00324575">
        <w:rPr>
          <w:rFonts w:hint="eastAsia"/>
          <w:b/>
          <w:bCs/>
          <w:lang w:eastAsia="zh-CN"/>
        </w:rPr>
        <w:t>35</w:t>
      </w:r>
      <w:r w:rsidR="00324575" w:rsidRPr="00324575">
        <w:rPr>
          <w:rFonts w:hint="eastAsia"/>
          <w:lang w:eastAsia="zh-CN"/>
        </w:rPr>
        <w:t>号决议</w:t>
      </w:r>
      <w:r w:rsidR="00324575" w:rsidRPr="00324575">
        <w:rPr>
          <w:rFonts w:hint="eastAsia"/>
          <w:b/>
          <w:bCs/>
          <w:lang w:eastAsia="zh-CN"/>
        </w:rPr>
        <w:t>（</w:t>
      </w:r>
      <w:r w:rsidR="00324575" w:rsidRPr="00324575">
        <w:rPr>
          <w:rFonts w:hint="eastAsia"/>
          <w:b/>
          <w:bCs/>
          <w:lang w:eastAsia="zh-CN"/>
        </w:rPr>
        <w:t>WRC-19</w:t>
      </w:r>
      <w:r w:rsidR="00324575" w:rsidRPr="00324575">
        <w:rPr>
          <w:rFonts w:hint="eastAsia"/>
          <w:b/>
          <w:bCs/>
          <w:lang w:eastAsia="zh-CN"/>
        </w:rPr>
        <w:t>）</w:t>
      </w:r>
      <w:r w:rsidR="00324575" w:rsidRPr="00324575">
        <w:rPr>
          <w:rFonts w:hint="eastAsia"/>
          <w:lang w:eastAsia="zh-CN"/>
        </w:rPr>
        <w:t>提交与本决议</w:t>
      </w:r>
      <w:r w:rsidR="00324575" w:rsidRPr="008A27D5">
        <w:rPr>
          <w:rFonts w:ascii="STKaiti" w:eastAsia="STKaiti" w:hAnsi="STKaiti" w:hint="eastAsia"/>
          <w:lang w:eastAsia="zh-CN"/>
        </w:rPr>
        <w:t>做出决议</w:t>
      </w:r>
      <w:r w:rsidR="00324575" w:rsidRPr="008A27D5">
        <w:rPr>
          <w:rFonts w:eastAsia="STKaiti"/>
          <w:lang w:eastAsia="zh-CN"/>
        </w:rPr>
        <w:t>4</w:t>
      </w:r>
      <w:r w:rsidR="00324575">
        <w:rPr>
          <w:rFonts w:hint="eastAsia"/>
          <w:lang w:eastAsia="zh-CN"/>
        </w:rPr>
        <w:t>规定的</w:t>
      </w:r>
      <w:r w:rsidR="00324575" w:rsidRPr="00324575">
        <w:rPr>
          <w:rFonts w:hint="eastAsia"/>
          <w:lang w:eastAsia="zh-CN"/>
        </w:rPr>
        <w:t>信息相关的</w:t>
      </w:r>
      <w:r w:rsidR="00324575">
        <w:rPr>
          <w:rFonts w:hint="eastAsia"/>
          <w:lang w:eastAsia="zh-CN"/>
        </w:rPr>
        <w:t>分阶段资料</w:t>
      </w:r>
      <w:r w:rsidR="00324575" w:rsidRPr="00324575">
        <w:rPr>
          <w:rFonts w:hint="eastAsia"/>
          <w:lang w:eastAsia="zh-CN"/>
        </w:rPr>
        <w:t>时，</w:t>
      </w:r>
      <w:r w:rsidRPr="008A27D5">
        <w:rPr>
          <w:rFonts w:hint="eastAsia"/>
          <w:lang w:eastAsia="zh-CN"/>
        </w:rPr>
        <w:t>那些由于高度或倾角差异造成这一结果的空间电台不得包括在作为系统一部分部署的空间电台总数中；</w:t>
      </w:r>
    </w:p>
    <w:p w14:paraId="384B08BC" w14:textId="6978448A" w:rsidR="006F0735" w:rsidRDefault="006F0735" w:rsidP="005B426C">
      <w:pPr>
        <w:rPr>
          <w:lang w:eastAsia="zh-CN"/>
        </w:rPr>
      </w:pPr>
      <w:r w:rsidRPr="008A27D5">
        <w:rPr>
          <w:lang w:eastAsia="zh-CN"/>
        </w:rPr>
        <w:t>1</w:t>
      </w:r>
      <w:r w:rsidR="00BB6FF4">
        <w:rPr>
          <w:lang w:eastAsia="zh-CN"/>
        </w:rPr>
        <w:t>3</w:t>
      </w:r>
      <w:r w:rsidRPr="008A27D5">
        <w:rPr>
          <w:lang w:eastAsia="zh-CN"/>
        </w:rPr>
        <w:tab/>
      </w:r>
      <w:r w:rsidRPr="008A27D5">
        <w:rPr>
          <w:rFonts w:hint="eastAsia"/>
          <w:lang w:eastAsia="zh-CN"/>
        </w:rPr>
        <w:t>本决议中的任何内容均不得视为限制或约束无线电通信局在收到根据上述</w:t>
      </w:r>
      <w:r w:rsidRPr="008A27D5">
        <w:rPr>
          <w:rFonts w:eastAsia="STKaiti" w:hint="eastAsia"/>
          <w:lang w:val="en-US" w:eastAsia="zh-CN"/>
        </w:rPr>
        <w:t>做出决议</w:t>
      </w:r>
      <w:r w:rsidRPr="008A27D5">
        <w:rPr>
          <w:rFonts w:hint="eastAsia"/>
          <w:lang w:eastAsia="zh-CN"/>
        </w:rPr>
        <w:t>2</w:t>
      </w:r>
      <w:r w:rsidRPr="008A27D5">
        <w:rPr>
          <w:rFonts w:hint="eastAsia"/>
          <w:lang w:eastAsia="zh-CN"/>
        </w:rPr>
        <w:t>、</w:t>
      </w:r>
      <w:r w:rsidRPr="008A27D5">
        <w:rPr>
          <w:rFonts w:hint="eastAsia"/>
          <w:lang w:eastAsia="zh-CN"/>
        </w:rPr>
        <w:t>3</w:t>
      </w:r>
      <w:r w:rsidRPr="008A27D5">
        <w:rPr>
          <w:rFonts w:hint="eastAsia"/>
          <w:lang w:eastAsia="zh-CN"/>
        </w:rPr>
        <w:t>或</w:t>
      </w:r>
      <w:r w:rsidR="00221FEB">
        <w:rPr>
          <w:rFonts w:hint="eastAsia"/>
          <w:lang w:eastAsia="zh-CN"/>
        </w:rPr>
        <w:t>4</w:t>
      </w:r>
      <w:r w:rsidRPr="008A27D5">
        <w:rPr>
          <w:rFonts w:hint="eastAsia"/>
          <w:lang w:eastAsia="zh-CN"/>
        </w:rPr>
        <w:t>提交的任何附件</w:t>
      </w:r>
      <w:r w:rsidRPr="008A27D5">
        <w:rPr>
          <w:rFonts w:hint="eastAsia"/>
          <w:lang w:eastAsia="zh-CN"/>
        </w:rPr>
        <w:t>1</w:t>
      </w:r>
      <w:r w:rsidRPr="008A27D5">
        <w:rPr>
          <w:rFonts w:hint="eastAsia"/>
          <w:lang w:eastAsia="zh-CN"/>
        </w:rPr>
        <w:t>申报资料资料后，或在任何其他时间，对于根据附录</w:t>
      </w:r>
      <w:r w:rsidRPr="008A27D5">
        <w:rPr>
          <w:rFonts w:hint="eastAsia"/>
          <w:b/>
          <w:bCs/>
          <w:lang w:eastAsia="zh-CN"/>
        </w:rPr>
        <w:t>4</w:t>
      </w:r>
      <w:r w:rsidRPr="008A27D5">
        <w:rPr>
          <w:rFonts w:hint="eastAsia"/>
          <w:lang w:eastAsia="zh-CN"/>
        </w:rPr>
        <w:t>中规定的已通知轨道平面的所需特性将</w:t>
      </w:r>
      <w:r w:rsidRPr="008A27D5">
        <w:rPr>
          <w:rFonts w:hint="eastAsia"/>
          <w:lang w:eastAsia="zh-CN"/>
        </w:rPr>
        <w:t>non-GSO</w:t>
      </w:r>
      <w:r w:rsidRPr="008A27D5">
        <w:rPr>
          <w:rFonts w:hint="eastAsia"/>
          <w:lang w:eastAsia="zh-CN"/>
        </w:rPr>
        <w:t>空间电台相关频率指配投入使用、重新投入使用或继续使用实施或遵循《无线电规则》第</w:t>
      </w:r>
      <w:r w:rsidRPr="008A27D5">
        <w:rPr>
          <w:rFonts w:hint="eastAsia"/>
          <w:b/>
          <w:bCs/>
          <w:lang w:eastAsia="zh-CN"/>
        </w:rPr>
        <w:t>13.6</w:t>
      </w:r>
      <w:r w:rsidRPr="008A27D5">
        <w:rPr>
          <w:rFonts w:hint="eastAsia"/>
          <w:lang w:eastAsia="zh-CN"/>
        </w:rPr>
        <w:t>款的程序，</w:t>
      </w:r>
    </w:p>
    <w:p w14:paraId="2EAFAB0E" w14:textId="2A887B1E" w:rsidR="00BB6FF4" w:rsidRPr="009A7056" w:rsidRDefault="009D50DE" w:rsidP="00BB6FF4">
      <w:pPr>
        <w:pStyle w:val="Call"/>
        <w:rPr>
          <w:lang w:eastAsia="zh-CN"/>
        </w:rPr>
      </w:pPr>
      <w:r>
        <w:rPr>
          <w:rFonts w:hint="eastAsia"/>
          <w:lang w:eastAsia="zh-CN"/>
        </w:rPr>
        <w:t>进一步做出决议</w:t>
      </w:r>
    </w:p>
    <w:p w14:paraId="07161A0B" w14:textId="60160934" w:rsidR="00BB6FF4" w:rsidRPr="00221FEB" w:rsidRDefault="009D50DE" w:rsidP="00BB6FF4">
      <w:pPr>
        <w:ind w:firstLineChars="200" w:firstLine="480"/>
        <w:rPr>
          <w:szCs w:val="24"/>
          <w:lang w:eastAsia="zh-CN"/>
        </w:rPr>
      </w:pPr>
      <w:r>
        <w:rPr>
          <w:rFonts w:hint="eastAsia"/>
          <w:szCs w:val="24"/>
          <w:lang w:eastAsia="zh-CN"/>
        </w:rPr>
        <w:t>本决议适用的、</w:t>
      </w:r>
      <w:r w:rsidR="00221FEB" w:rsidRPr="00221FEB">
        <w:rPr>
          <w:rFonts w:hint="eastAsia"/>
          <w:szCs w:val="24"/>
          <w:lang w:eastAsia="zh-CN"/>
        </w:rPr>
        <w:t>任何作为</w:t>
      </w:r>
      <w:r w:rsidRPr="00221FEB">
        <w:rPr>
          <w:rFonts w:hint="eastAsia"/>
          <w:szCs w:val="24"/>
          <w:lang w:eastAsia="zh-CN"/>
        </w:rPr>
        <w:t>non-GSO</w:t>
      </w:r>
      <w:r>
        <w:rPr>
          <w:szCs w:val="24"/>
          <w:lang w:eastAsia="zh-CN"/>
        </w:rPr>
        <w:t xml:space="preserve"> </w:t>
      </w:r>
      <w:r w:rsidR="00221FEB" w:rsidRPr="00221FEB">
        <w:rPr>
          <w:rFonts w:hint="eastAsia"/>
          <w:szCs w:val="24"/>
          <w:lang w:eastAsia="zh-CN"/>
        </w:rPr>
        <w:t>FSS</w:t>
      </w:r>
      <w:r w:rsidR="00221FEB" w:rsidRPr="00221FEB">
        <w:rPr>
          <w:rFonts w:hint="eastAsia"/>
          <w:szCs w:val="24"/>
          <w:lang w:eastAsia="zh-CN"/>
        </w:rPr>
        <w:t>、</w:t>
      </w:r>
      <w:r w:rsidR="00221FEB" w:rsidRPr="00221FEB">
        <w:rPr>
          <w:rFonts w:hint="eastAsia"/>
          <w:szCs w:val="24"/>
          <w:lang w:eastAsia="zh-CN"/>
        </w:rPr>
        <w:t>BSS</w:t>
      </w:r>
      <w:r w:rsidR="00221FEB" w:rsidRPr="00221FEB">
        <w:rPr>
          <w:rFonts w:hint="eastAsia"/>
          <w:szCs w:val="24"/>
          <w:lang w:eastAsia="zh-CN"/>
        </w:rPr>
        <w:t>或</w:t>
      </w:r>
      <w:r w:rsidR="00221FEB" w:rsidRPr="00221FEB">
        <w:rPr>
          <w:rFonts w:hint="eastAsia"/>
          <w:szCs w:val="24"/>
          <w:lang w:eastAsia="zh-CN"/>
        </w:rPr>
        <w:t>MSS</w:t>
      </w:r>
      <w:r w:rsidR="00221FEB" w:rsidRPr="00221FEB">
        <w:rPr>
          <w:rFonts w:hint="eastAsia"/>
          <w:szCs w:val="24"/>
          <w:lang w:eastAsia="zh-CN"/>
        </w:rPr>
        <w:t>系统一部分在不同于</w:t>
      </w:r>
      <w:r>
        <w:rPr>
          <w:rFonts w:hint="eastAsia"/>
          <w:szCs w:val="24"/>
          <w:lang w:eastAsia="zh-CN"/>
        </w:rPr>
        <w:t>已</w:t>
      </w:r>
      <w:r w:rsidR="00221FEB" w:rsidRPr="00221FEB">
        <w:rPr>
          <w:rFonts w:hint="eastAsia"/>
          <w:szCs w:val="24"/>
          <w:lang w:eastAsia="zh-CN"/>
        </w:rPr>
        <w:t>通知的高度或倾角</w:t>
      </w:r>
      <w:r>
        <w:rPr>
          <w:rFonts w:hint="eastAsia"/>
          <w:szCs w:val="24"/>
          <w:lang w:eastAsia="zh-CN"/>
        </w:rPr>
        <w:t>上</w:t>
      </w:r>
      <w:r w:rsidRPr="00221FEB">
        <w:rPr>
          <w:rFonts w:hint="eastAsia"/>
          <w:szCs w:val="24"/>
          <w:lang w:eastAsia="zh-CN"/>
        </w:rPr>
        <w:t>部署</w:t>
      </w:r>
      <w:r>
        <w:rPr>
          <w:rFonts w:hint="eastAsia"/>
          <w:szCs w:val="24"/>
          <w:lang w:eastAsia="zh-CN"/>
        </w:rPr>
        <w:t>的</w:t>
      </w:r>
      <w:r w:rsidR="00221FEB" w:rsidRPr="00221FEB">
        <w:rPr>
          <w:rFonts w:hint="eastAsia"/>
          <w:szCs w:val="24"/>
          <w:lang w:eastAsia="zh-CN"/>
        </w:rPr>
        <w:t>空间电台，不得比按照所通知的高度或倾角部署的空间电台造成更多干扰，也不得要求更多保护</w:t>
      </w:r>
      <w:r w:rsidR="00221FEB">
        <w:rPr>
          <w:rFonts w:hint="eastAsia"/>
          <w:szCs w:val="24"/>
          <w:lang w:eastAsia="zh-CN"/>
        </w:rPr>
        <w:t>，</w:t>
      </w:r>
    </w:p>
    <w:p w14:paraId="319AF242" w14:textId="77777777" w:rsidR="006F0735" w:rsidRPr="008A27D5" w:rsidRDefault="006F0735" w:rsidP="005B426C">
      <w:pPr>
        <w:pStyle w:val="Call"/>
        <w:rPr>
          <w:lang w:eastAsia="zh-CN"/>
        </w:rPr>
      </w:pPr>
      <w:r w:rsidRPr="008A27D5">
        <w:rPr>
          <w:rFonts w:hint="eastAsia"/>
          <w:szCs w:val="24"/>
          <w:lang w:val="en-US" w:eastAsia="zh-CN"/>
        </w:rPr>
        <w:t>责</w:t>
      </w:r>
      <w:r w:rsidRPr="008A27D5">
        <w:rPr>
          <w:szCs w:val="24"/>
          <w:lang w:val="en-US" w:eastAsia="zh-CN"/>
        </w:rPr>
        <w:t>成无线电通信局</w:t>
      </w:r>
    </w:p>
    <w:p w14:paraId="204C9F47" w14:textId="77777777" w:rsidR="006F0735" w:rsidRPr="00BA49F3" w:rsidRDefault="006F0735" w:rsidP="005B426C">
      <w:pPr>
        <w:rPr>
          <w:lang w:eastAsia="zh-CN"/>
        </w:rPr>
      </w:pPr>
      <w:r w:rsidRPr="008A27D5">
        <w:rPr>
          <w:lang w:eastAsia="zh-CN"/>
        </w:rPr>
        <w:t>1</w:t>
      </w:r>
      <w:r w:rsidRPr="008A27D5">
        <w:rPr>
          <w:lang w:eastAsia="zh-CN"/>
        </w:rPr>
        <w:tab/>
      </w:r>
      <w:r w:rsidRPr="008A27D5">
        <w:rPr>
          <w:rFonts w:hint="eastAsia"/>
          <w:lang w:eastAsia="zh-CN"/>
        </w:rPr>
        <w:t>采取必要行动执行本决议，包括在需要时向主管部门提供帮助，以解决他们在实施本决议中可能遇到的困难，而不对主管部门产生任何规则影响；</w:t>
      </w:r>
    </w:p>
    <w:p w14:paraId="36871D57" w14:textId="55A24CBE" w:rsidR="006F0735" w:rsidRDefault="006F0735" w:rsidP="005B426C">
      <w:pPr>
        <w:rPr>
          <w:lang w:eastAsia="zh-CN"/>
        </w:rPr>
      </w:pPr>
      <w:r w:rsidRPr="00BA49F3">
        <w:rPr>
          <w:lang w:eastAsia="zh-CN"/>
        </w:rPr>
        <w:t>2</w:t>
      </w:r>
      <w:r w:rsidRPr="00BA49F3">
        <w:rPr>
          <w:lang w:eastAsia="zh-CN"/>
        </w:rPr>
        <w:tab/>
      </w:r>
      <w:r w:rsidRPr="006B26ED">
        <w:rPr>
          <w:rFonts w:hint="eastAsia"/>
          <w:lang w:eastAsia="zh-CN"/>
        </w:rPr>
        <w:t>向</w:t>
      </w:r>
      <w:r w:rsidRPr="006B26ED">
        <w:rPr>
          <w:rFonts w:hint="eastAsia"/>
          <w:lang w:eastAsia="zh-CN"/>
        </w:rPr>
        <w:t>WRC</w:t>
      </w:r>
      <w:r>
        <w:rPr>
          <w:lang w:eastAsia="zh-CN"/>
        </w:rPr>
        <w:t>-27</w:t>
      </w:r>
      <w:r w:rsidRPr="006B26ED">
        <w:rPr>
          <w:rFonts w:hint="eastAsia"/>
          <w:lang w:eastAsia="zh-CN"/>
        </w:rPr>
        <w:t>报告在执行本决议过程中遇到的任何困难</w:t>
      </w:r>
      <w:r w:rsidR="00221FEB">
        <w:rPr>
          <w:rFonts w:hint="eastAsia"/>
          <w:lang w:eastAsia="zh-CN"/>
        </w:rPr>
        <w:t>；</w:t>
      </w:r>
    </w:p>
    <w:p w14:paraId="072CEB31" w14:textId="2BB4AD7C" w:rsidR="00BB6FF4" w:rsidRPr="00BA49F3" w:rsidRDefault="00BB6FF4" w:rsidP="005B426C">
      <w:pPr>
        <w:rPr>
          <w:lang w:eastAsia="zh-CN"/>
        </w:rPr>
      </w:pPr>
      <w:r w:rsidRPr="009A7056">
        <w:rPr>
          <w:szCs w:val="24"/>
          <w:lang w:eastAsia="zh-CN"/>
        </w:rPr>
        <w:t>3</w:t>
      </w:r>
      <w:r w:rsidRPr="009A7056">
        <w:rPr>
          <w:szCs w:val="24"/>
          <w:lang w:eastAsia="zh-CN"/>
        </w:rPr>
        <w:tab/>
      </w:r>
      <w:r w:rsidR="00A65644" w:rsidRPr="00A65644">
        <w:rPr>
          <w:rFonts w:hint="eastAsia"/>
          <w:szCs w:val="24"/>
          <w:lang w:eastAsia="zh-CN"/>
        </w:rPr>
        <w:t>对于主管部门根据</w:t>
      </w:r>
      <w:r w:rsidR="00A65644" w:rsidRPr="00A65644">
        <w:rPr>
          <w:rFonts w:ascii="STKaiti" w:eastAsia="STKaiti" w:hAnsi="STKaiti" w:hint="eastAsia"/>
          <w:lang w:eastAsia="zh-CN"/>
        </w:rPr>
        <w:t>做出决议</w:t>
      </w:r>
      <w:r w:rsidR="00A65644" w:rsidRPr="00110D4B">
        <w:rPr>
          <w:rFonts w:eastAsia="STKaiti"/>
          <w:lang w:eastAsia="zh-CN"/>
        </w:rPr>
        <w:t>3</w:t>
      </w:r>
      <w:r w:rsidR="00A65644" w:rsidRPr="00A65644">
        <w:rPr>
          <w:rFonts w:hint="eastAsia"/>
          <w:szCs w:val="24"/>
          <w:lang w:eastAsia="zh-CN"/>
        </w:rPr>
        <w:t>提交的资料，</w:t>
      </w:r>
      <w:r w:rsidR="00316141" w:rsidRPr="00316141">
        <w:rPr>
          <w:rFonts w:hint="eastAsia"/>
          <w:szCs w:val="24"/>
          <w:lang w:eastAsia="zh-CN"/>
        </w:rPr>
        <w:t>不再重新审议或审查先前</w:t>
      </w:r>
      <w:r w:rsidR="00316141">
        <w:rPr>
          <w:rFonts w:hint="eastAsia"/>
          <w:szCs w:val="24"/>
          <w:lang w:eastAsia="zh-CN"/>
        </w:rPr>
        <w:t>对</w:t>
      </w:r>
      <w:r w:rsidR="00316141" w:rsidRPr="00316141">
        <w:rPr>
          <w:rFonts w:hint="eastAsia"/>
          <w:szCs w:val="24"/>
          <w:lang w:eastAsia="zh-CN"/>
        </w:rPr>
        <w:t>本决议</w:t>
      </w:r>
      <w:r w:rsidR="00316141">
        <w:rPr>
          <w:rFonts w:hint="eastAsia"/>
          <w:szCs w:val="24"/>
          <w:lang w:eastAsia="zh-CN"/>
        </w:rPr>
        <w:t>规定的</w:t>
      </w:r>
      <w:r w:rsidR="00316141" w:rsidRPr="00316141">
        <w:rPr>
          <w:rFonts w:hint="eastAsia"/>
          <w:szCs w:val="24"/>
          <w:lang w:eastAsia="zh-CN"/>
        </w:rPr>
        <w:t>频率</w:t>
      </w:r>
      <w:r w:rsidR="00316141">
        <w:rPr>
          <w:rFonts w:hint="eastAsia"/>
          <w:szCs w:val="24"/>
          <w:lang w:eastAsia="zh-CN"/>
        </w:rPr>
        <w:t>指</w:t>
      </w:r>
      <w:r w:rsidR="00316141" w:rsidRPr="00316141">
        <w:rPr>
          <w:rFonts w:hint="eastAsia"/>
          <w:szCs w:val="24"/>
          <w:lang w:eastAsia="zh-CN"/>
        </w:rPr>
        <w:t>配已投入使用或</w:t>
      </w:r>
      <w:r w:rsidR="00316141">
        <w:rPr>
          <w:rFonts w:hint="eastAsia"/>
          <w:szCs w:val="24"/>
          <w:lang w:eastAsia="zh-CN"/>
        </w:rPr>
        <w:t>重新投入</w:t>
      </w:r>
      <w:r w:rsidR="00316141" w:rsidRPr="00316141">
        <w:rPr>
          <w:rFonts w:hint="eastAsia"/>
          <w:szCs w:val="24"/>
          <w:lang w:eastAsia="zh-CN"/>
        </w:rPr>
        <w:t>使用的任何确认，或</w:t>
      </w:r>
      <w:r w:rsidR="00074DDB">
        <w:rPr>
          <w:rFonts w:hint="eastAsia"/>
          <w:szCs w:val="24"/>
          <w:lang w:eastAsia="zh-CN"/>
        </w:rPr>
        <w:t>任何</w:t>
      </w:r>
      <w:r w:rsidR="00316141" w:rsidRPr="00316141">
        <w:rPr>
          <w:rFonts w:hint="eastAsia"/>
          <w:szCs w:val="24"/>
          <w:lang w:eastAsia="zh-CN"/>
        </w:rPr>
        <w:t>先前根据第</w:t>
      </w:r>
      <w:r w:rsidR="00316141" w:rsidRPr="00074DDB">
        <w:rPr>
          <w:rFonts w:hint="eastAsia"/>
          <w:b/>
          <w:bCs/>
          <w:szCs w:val="24"/>
          <w:lang w:eastAsia="zh-CN"/>
        </w:rPr>
        <w:t>35</w:t>
      </w:r>
      <w:r w:rsidR="00316141" w:rsidRPr="00316141">
        <w:rPr>
          <w:rFonts w:hint="eastAsia"/>
          <w:szCs w:val="24"/>
          <w:lang w:eastAsia="zh-CN"/>
        </w:rPr>
        <w:t>号决议</w:t>
      </w:r>
      <w:r w:rsidR="00316141" w:rsidRPr="00074DDB">
        <w:rPr>
          <w:rFonts w:hint="eastAsia"/>
          <w:b/>
          <w:bCs/>
          <w:szCs w:val="24"/>
          <w:lang w:eastAsia="zh-CN"/>
        </w:rPr>
        <w:t>（</w:t>
      </w:r>
      <w:r w:rsidR="00316141" w:rsidRPr="00074DDB">
        <w:rPr>
          <w:rFonts w:hint="eastAsia"/>
          <w:b/>
          <w:bCs/>
          <w:szCs w:val="24"/>
          <w:lang w:eastAsia="zh-CN"/>
        </w:rPr>
        <w:t>WRC-19</w:t>
      </w:r>
      <w:r w:rsidR="00316141" w:rsidRPr="00074DDB">
        <w:rPr>
          <w:rFonts w:hint="eastAsia"/>
          <w:b/>
          <w:bCs/>
          <w:szCs w:val="24"/>
          <w:lang w:eastAsia="zh-CN"/>
        </w:rPr>
        <w:t>）</w:t>
      </w:r>
      <w:r w:rsidR="00074DDB">
        <w:rPr>
          <w:rFonts w:hint="eastAsia"/>
          <w:szCs w:val="24"/>
          <w:lang w:eastAsia="zh-CN"/>
        </w:rPr>
        <w:t>确定</w:t>
      </w:r>
      <w:r w:rsidR="00316141" w:rsidRPr="00316141">
        <w:rPr>
          <w:rFonts w:hint="eastAsia"/>
          <w:szCs w:val="24"/>
          <w:lang w:eastAsia="zh-CN"/>
        </w:rPr>
        <w:t>的</w:t>
      </w:r>
      <w:r w:rsidR="00074DDB">
        <w:rPr>
          <w:rFonts w:hint="eastAsia"/>
          <w:szCs w:val="24"/>
          <w:lang w:eastAsia="zh-CN"/>
        </w:rPr>
        <w:t>分阶段</w:t>
      </w:r>
      <w:r w:rsidR="00A65644" w:rsidRPr="00A65644">
        <w:rPr>
          <w:rFonts w:hint="eastAsia"/>
          <w:szCs w:val="24"/>
          <w:lang w:eastAsia="zh-CN"/>
        </w:rPr>
        <w:t>，</w:t>
      </w:r>
    </w:p>
    <w:p w14:paraId="787D756F" w14:textId="77777777" w:rsidR="006F0735" w:rsidRPr="00EE03D7" w:rsidRDefault="006F0735" w:rsidP="005B426C">
      <w:pPr>
        <w:pStyle w:val="Call"/>
        <w:rPr>
          <w:rFonts w:ascii="Times New Roman" w:hAnsi="Times New Roman"/>
          <w:lang w:eastAsia="zh-CN"/>
        </w:rPr>
      </w:pPr>
      <w:r w:rsidRPr="00EE03D7">
        <w:rPr>
          <w:rFonts w:ascii="Times New Roman" w:hAnsi="Times New Roman"/>
          <w:lang w:eastAsia="zh-CN"/>
        </w:rPr>
        <w:lastRenderedPageBreak/>
        <w:t>请</w:t>
      </w:r>
      <w:r w:rsidRPr="00EE03D7">
        <w:rPr>
          <w:rFonts w:ascii="Times New Roman" w:hAnsi="Times New Roman"/>
          <w:lang w:eastAsia="zh-CN"/>
        </w:rPr>
        <w:t>ITU-R</w:t>
      </w:r>
    </w:p>
    <w:p w14:paraId="000F1392" w14:textId="6D6A79BB" w:rsidR="006F0735" w:rsidRDefault="006F0735" w:rsidP="005B426C">
      <w:pPr>
        <w:ind w:firstLineChars="200" w:firstLine="480"/>
        <w:rPr>
          <w:lang w:eastAsia="zh-CN"/>
        </w:rPr>
      </w:pPr>
      <w:r w:rsidRPr="006B26ED">
        <w:rPr>
          <w:rFonts w:hint="eastAsia"/>
          <w:lang w:eastAsia="zh-CN"/>
        </w:rPr>
        <w:t>继续进行研究，以确定一种或多种方法，以确定频率</w:t>
      </w:r>
      <w:r>
        <w:rPr>
          <w:rFonts w:hint="eastAsia"/>
          <w:lang w:eastAsia="zh-CN"/>
        </w:rPr>
        <w:t>指配已</w:t>
      </w:r>
      <w:r w:rsidRPr="006B26ED">
        <w:rPr>
          <w:rFonts w:hint="eastAsia"/>
          <w:lang w:eastAsia="zh-CN"/>
        </w:rPr>
        <w:t>通知的轨道平面的特定变化是否会造成比</w:t>
      </w:r>
      <w:r w:rsidRPr="006B26ED">
        <w:rPr>
          <w:rFonts w:hint="eastAsia"/>
          <w:lang w:eastAsia="zh-CN"/>
        </w:rPr>
        <w:t xml:space="preserve">BR </w:t>
      </w:r>
      <w:r>
        <w:rPr>
          <w:lang w:eastAsia="zh-CN"/>
        </w:rPr>
        <w:t>I</w:t>
      </w:r>
      <w:r w:rsidRPr="00BA49F3">
        <w:rPr>
          <w:lang w:eastAsia="zh-CN"/>
        </w:rPr>
        <w:t>FIC</w:t>
      </w:r>
      <w:r w:rsidRPr="006B26ED">
        <w:rPr>
          <w:rFonts w:hint="eastAsia"/>
          <w:lang w:eastAsia="zh-CN"/>
        </w:rPr>
        <w:t>中</w:t>
      </w:r>
      <w:r>
        <w:rPr>
          <w:rFonts w:hint="eastAsia"/>
          <w:lang w:eastAsia="zh-CN"/>
        </w:rPr>
        <w:t>公布</w:t>
      </w:r>
      <w:r w:rsidRPr="006B26ED">
        <w:rPr>
          <w:rFonts w:hint="eastAsia"/>
          <w:lang w:eastAsia="zh-CN"/>
        </w:rPr>
        <w:t>的最新通知</w:t>
      </w:r>
      <w:r>
        <w:rPr>
          <w:rFonts w:hint="eastAsia"/>
          <w:lang w:eastAsia="zh-CN"/>
        </w:rPr>
        <w:t>资料</w:t>
      </w:r>
      <w:r w:rsidRPr="006B26ED">
        <w:rPr>
          <w:rFonts w:hint="eastAsia"/>
          <w:lang w:eastAsia="zh-CN"/>
        </w:rPr>
        <w:t>（</w:t>
      </w:r>
      <w:r w:rsidR="00221FEB" w:rsidRPr="009A7056">
        <w:rPr>
          <w:szCs w:val="24"/>
          <w:lang w:eastAsia="zh-CN"/>
        </w:rPr>
        <w:t>II-S</w:t>
      </w:r>
      <w:r w:rsidRPr="003D0283">
        <w:rPr>
          <w:rFonts w:hint="eastAsia"/>
          <w:lang w:eastAsia="zh-CN"/>
        </w:rPr>
        <w:t>部分，如</w:t>
      </w:r>
      <w:r>
        <w:rPr>
          <w:rFonts w:hint="eastAsia"/>
          <w:lang w:eastAsia="zh-CN"/>
        </w:rPr>
        <w:t>有；如没有</w:t>
      </w:r>
      <w:r w:rsidR="00221FEB" w:rsidRPr="009A7056">
        <w:rPr>
          <w:szCs w:val="24"/>
          <w:lang w:eastAsia="zh-CN"/>
        </w:rPr>
        <w:t>II-S</w:t>
      </w:r>
      <w:r w:rsidRPr="003D0283">
        <w:rPr>
          <w:rFonts w:hint="eastAsia"/>
          <w:lang w:eastAsia="zh-CN"/>
        </w:rPr>
        <w:t>部分</w:t>
      </w:r>
      <w:r>
        <w:rPr>
          <w:rFonts w:hint="eastAsia"/>
          <w:lang w:eastAsia="zh-CN"/>
        </w:rPr>
        <w:t>，</w:t>
      </w:r>
      <w:r w:rsidRPr="003D0283">
        <w:rPr>
          <w:rFonts w:hint="eastAsia"/>
          <w:lang w:eastAsia="zh-CN"/>
        </w:rPr>
        <w:t>则</w:t>
      </w:r>
      <w:r>
        <w:rPr>
          <w:rFonts w:hint="eastAsia"/>
          <w:lang w:eastAsia="zh-CN"/>
        </w:rPr>
        <w:t>为</w:t>
      </w:r>
      <w:r w:rsidR="00221FEB" w:rsidRPr="009A7056">
        <w:rPr>
          <w:szCs w:val="24"/>
          <w:lang w:eastAsia="zh-CN"/>
        </w:rPr>
        <w:t>I-S</w:t>
      </w:r>
      <w:r w:rsidRPr="003D0283">
        <w:rPr>
          <w:rFonts w:hint="eastAsia"/>
          <w:lang w:eastAsia="zh-CN"/>
        </w:rPr>
        <w:t>部分</w:t>
      </w:r>
      <w:r w:rsidRPr="006B26ED">
        <w:rPr>
          <w:rFonts w:hint="eastAsia"/>
          <w:lang w:eastAsia="zh-CN"/>
        </w:rPr>
        <w:t>）中提供的</w:t>
      </w:r>
      <w:r>
        <w:rPr>
          <w:rFonts w:hint="eastAsia"/>
          <w:lang w:eastAsia="zh-CN"/>
        </w:rPr>
        <w:t>特性</w:t>
      </w:r>
      <w:r w:rsidRPr="006B26ED">
        <w:rPr>
          <w:rFonts w:hint="eastAsia"/>
          <w:lang w:eastAsia="zh-CN"/>
        </w:rPr>
        <w:t>更大的干扰或需要更多的保护。</w:t>
      </w:r>
    </w:p>
    <w:p w14:paraId="5D6E7F69" w14:textId="49B778CE" w:rsidR="006F0735" w:rsidRPr="00BA49F3" w:rsidRDefault="006F0735" w:rsidP="005B426C">
      <w:pPr>
        <w:pStyle w:val="AnnexNo"/>
        <w:rPr>
          <w:lang w:eastAsia="zh-CN"/>
        </w:rPr>
      </w:pPr>
      <w:bookmarkStart w:id="87" w:name="_Toc122369576"/>
      <w:bookmarkStart w:id="88" w:name="_Toc122450970"/>
      <w:r>
        <w:rPr>
          <w:rFonts w:hint="eastAsia"/>
          <w:lang w:eastAsia="zh-CN"/>
        </w:rPr>
        <w:t>第</w:t>
      </w:r>
      <w:r w:rsidRPr="00BA49F3">
        <w:rPr>
          <w:lang w:eastAsia="zh-CN"/>
        </w:rPr>
        <w:t>[</w:t>
      </w:r>
      <w:r w:rsidR="009F63A6" w:rsidRPr="009A7056">
        <w:rPr>
          <w:lang w:eastAsia="zh-CN"/>
        </w:rPr>
        <w:t>IAP-B7(A)</w:t>
      </w:r>
      <w:r w:rsidRPr="00BA49F3">
        <w:rPr>
          <w:lang w:eastAsia="zh-CN"/>
        </w:rPr>
        <w:t>]</w:t>
      </w:r>
      <w:r>
        <w:rPr>
          <w:rFonts w:hint="eastAsia"/>
          <w:lang w:eastAsia="zh-CN"/>
        </w:rPr>
        <w:t>号决议（</w:t>
      </w:r>
      <w:r w:rsidRPr="00BA49F3">
        <w:rPr>
          <w:lang w:eastAsia="zh-CN"/>
        </w:rPr>
        <w:t>WRC-23</w:t>
      </w:r>
      <w:r>
        <w:rPr>
          <w:rFonts w:hint="eastAsia"/>
          <w:lang w:eastAsia="zh-CN"/>
        </w:rPr>
        <w:t>）</w:t>
      </w:r>
      <w:bookmarkEnd w:id="87"/>
      <w:bookmarkEnd w:id="88"/>
      <w:r w:rsidR="00074DDB">
        <w:rPr>
          <w:rFonts w:hint="eastAsia"/>
          <w:lang w:eastAsia="zh-CN"/>
        </w:rPr>
        <w:t>附件</w:t>
      </w:r>
      <w:r w:rsidR="00074DDB">
        <w:rPr>
          <w:rFonts w:hint="eastAsia"/>
          <w:lang w:eastAsia="zh-CN"/>
        </w:rPr>
        <w:t>1</w:t>
      </w:r>
    </w:p>
    <w:p w14:paraId="731AC1E6" w14:textId="77777777" w:rsidR="006F0735" w:rsidRPr="00BA49F3" w:rsidRDefault="006F0735" w:rsidP="005B426C">
      <w:pPr>
        <w:pStyle w:val="Annextitle"/>
        <w:rPr>
          <w:lang w:eastAsia="zh-CN"/>
        </w:rPr>
      </w:pPr>
      <w:r w:rsidRPr="006B26ED">
        <w:rPr>
          <w:rFonts w:hint="eastAsia"/>
          <w:lang w:eastAsia="zh-CN"/>
        </w:rPr>
        <w:t>关于已部署空间电台应提交的资料</w:t>
      </w:r>
    </w:p>
    <w:p w14:paraId="648D8B77" w14:textId="77777777" w:rsidR="006F0735" w:rsidRPr="00BA49F3" w:rsidRDefault="006F0735" w:rsidP="005B426C">
      <w:pPr>
        <w:pStyle w:val="Headingb"/>
        <w:keepLines/>
        <w:rPr>
          <w:lang w:eastAsia="zh-CN"/>
        </w:rPr>
      </w:pPr>
      <w:bookmarkStart w:id="89" w:name="_Toc35521497"/>
      <w:r w:rsidRPr="00BA49F3">
        <w:rPr>
          <w:lang w:eastAsia="zh-CN"/>
        </w:rPr>
        <w:t>A</w:t>
      </w:r>
      <w:r w:rsidRPr="00BA49F3">
        <w:rPr>
          <w:lang w:eastAsia="zh-CN"/>
        </w:rPr>
        <w:tab/>
      </w:r>
      <w:bookmarkEnd w:id="89"/>
      <w:r w:rsidRPr="006B26ED">
        <w:rPr>
          <w:rFonts w:hint="eastAsia"/>
          <w:lang w:eastAsia="zh-CN"/>
        </w:rPr>
        <w:t>卫星系统资料</w:t>
      </w:r>
    </w:p>
    <w:p w14:paraId="252C3843" w14:textId="3765C7F9" w:rsidR="006F0735" w:rsidRPr="00BA49F3" w:rsidRDefault="006F0735" w:rsidP="005B426C">
      <w:pPr>
        <w:pStyle w:val="enumlev1"/>
        <w:keepNext/>
        <w:keepLines/>
        <w:rPr>
          <w:lang w:eastAsia="zh-CN"/>
        </w:rPr>
      </w:pPr>
      <w:r w:rsidRPr="00BA49F3">
        <w:rPr>
          <w:lang w:eastAsia="zh-CN"/>
        </w:rPr>
        <w:t>1)</w:t>
      </w:r>
      <w:r w:rsidRPr="00BA49F3">
        <w:rPr>
          <w:lang w:eastAsia="zh-CN"/>
        </w:rPr>
        <w:tab/>
      </w:r>
      <w:r w:rsidRPr="006B26ED">
        <w:rPr>
          <w:rFonts w:hint="eastAsia"/>
          <w:lang w:eastAsia="zh-CN"/>
        </w:rPr>
        <w:t>卫星系统名称</w:t>
      </w:r>
      <w:r w:rsidR="00977CA4">
        <w:rPr>
          <w:rFonts w:hint="eastAsia"/>
          <w:lang w:eastAsia="zh-CN"/>
        </w:rPr>
        <w:t>。</w:t>
      </w:r>
    </w:p>
    <w:p w14:paraId="2C7728A0" w14:textId="56B57F90" w:rsidR="006F0735" w:rsidRPr="00BA49F3" w:rsidRDefault="006F0735" w:rsidP="005B426C">
      <w:pPr>
        <w:pStyle w:val="enumlev1"/>
        <w:rPr>
          <w:lang w:eastAsia="zh-CN"/>
        </w:rPr>
      </w:pPr>
      <w:r w:rsidRPr="00BA49F3">
        <w:rPr>
          <w:lang w:eastAsia="zh-CN"/>
        </w:rPr>
        <w:t>2)</w:t>
      </w:r>
      <w:r w:rsidRPr="00BA49F3">
        <w:rPr>
          <w:lang w:eastAsia="zh-CN"/>
        </w:rPr>
        <w:tab/>
      </w:r>
      <w:r w:rsidRPr="006B26ED">
        <w:rPr>
          <w:rFonts w:hint="eastAsia"/>
          <w:lang w:eastAsia="zh-CN"/>
        </w:rPr>
        <w:t>通知主管部门名称</w:t>
      </w:r>
      <w:r w:rsidR="00977CA4">
        <w:rPr>
          <w:rFonts w:hint="eastAsia"/>
          <w:lang w:eastAsia="zh-CN"/>
        </w:rPr>
        <w:t>。</w:t>
      </w:r>
    </w:p>
    <w:p w14:paraId="725E4422" w14:textId="0BEB9B92" w:rsidR="006F0735" w:rsidRPr="00BA49F3" w:rsidRDefault="006F0735" w:rsidP="005B426C">
      <w:pPr>
        <w:pStyle w:val="enumlev1"/>
        <w:rPr>
          <w:lang w:eastAsia="zh-CN"/>
        </w:rPr>
      </w:pPr>
      <w:r w:rsidRPr="00BA49F3">
        <w:rPr>
          <w:lang w:eastAsia="zh-CN"/>
        </w:rPr>
        <w:t>3)</w:t>
      </w:r>
      <w:r w:rsidRPr="00BA49F3">
        <w:rPr>
          <w:lang w:eastAsia="zh-CN"/>
        </w:rPr>
        <w:tab/>
      </w:r>
      <w:r w:rsidRPr="006B26ED">
        <w:rPr>
          <w:rFonts w:hint="eastAsia"/>
          <w:lang w:eastAsia="zh-CN"/>
        </w:rPr>
        <w:t>国家符号</w:t>
      </w:r>
      <w:r w:rsidR="00977CA4">
        <w:rPr>
          <w:rFonts w:hint="eastAsia"/>
          <w:lang w:eastAsia="zh-CN"/>
        </w:rPr>
        <w:t>。</w:t>
      </w:r>
    </w:p>
    <w:p w14:paraId="2568CD88" w14:textId="68BBE4DD" w:rsidR="006F0735" w:rsidRPr="00BA49F3" w:rsidRDefault="006F0735" w:rsidP="005B426C">
      <w:pPr>
        <w:pStyle w:val="enumlev1"/>
        <w:rPr>
          <w:lang w:eastAsia="zh-CN"/>
        </w:rPr>
      </w:pPr>
      <w:r w:rsidRPr="00BA49F3">
        <w:rPr>
          <w:lang w:eastAsia="zh-CN"/>
        </w:rPr>
        <w:t>4)</w:t>
      </w:r>
      <w:r w:rsidRPr="00BA49F3">
        <w:rPr>
          <w:lang w:eastAsia="zh-CN"/>
        </w:rPr>
        <w:tab/>
      </w:r>
      <w:r w:rsidRPr="006B26ED">
        <w:rPr>
          <w:rFonts w:hint="eastAsia"/>
          <w:lang w:eastAsia="zh-CN"/>
        </w:rPr>
        <w:t>对提前公布资料或协调资料或通知资料（如有）的参引</w:t>
      </w:r>
      <w:r w:rsidR="00977CA4">
        <w:rPr>
          <w:rFonts w:hint="eastAsia"/>
          <w:lang w:eastAsia="zh-CN"/>
        </w:rPr>
        <w:t>。</w:t>
      </w:r>
    </w:p>
    <w:p w14:paraId="40A19394" w14:textId="0B47CE4D" w:rsidR="006F0735" w:rsidRPr="00BA49F3" w:rsidRDefault="006F0735" w:rsidP="005B426C">
      <w:pPr>
        <w:pStyle w:val="enumlev1"/>
        <w:rPr>
          <w:lang w:eastAsia="zh-CN"/>
        </w:rPr>
      </w:pPr>
      <w:r w:rsidRPr="00BA49F3">
        <w:rPr>
          <w:lang w:eastAsia="zh-CN"/>
        </w:rPr>
        <w:t>5)</w:t>
      </w:r>
      <w:r w:rsidRPr="00BA49F3">
        <w:rPr>
          <w:lang w:eastAsia="zh-CN"/>
        </w:rPr>
        <w:tab/>
      </w:r>
      <w:r w:rsidRPr="006B26ED">
        <w:rPr>
          <w:rFonts w:hint="eastAsia"/>
          <w:lang w:eastAsia="zh-CN"/>
        </w:rPr>
        <w:t>在卫星系统每个通知轨道面部署的、具有发射或接收频率指配能力的空间电台的总数</w:t>
      </w:r>
      <w:r w:rsidR="00977CA4">
        <w:rPr>
          <w:rFonts w:hint="eastAsia"/>
          <w:lang w:eastAsia="zh-CN"/>
        </w:rPr>
        <w:t>。</w:t>
      </w:r>
    </w:p>
    <w:p w14:paraId="11A75EF3" w14:textId="4D2FE37F" w:rsidR="006F0735" w:rsidRDefault="006F0735" w:rsidP="005B426C">
      <w:pPr>
        <w:pStyle w:val="enumlev1"/>
        <w:rPr>
          <w:lang w:eastAsia="zh-CN"/>
        </w:rPr>
      </w:pPr>
      <w:r w:rsidRPr="00BA49F3">
        <w:rPr>
          <w:lang w:eastAsia="zh-CN"/>
        </w:rPr>
        <w:t>6)</w:t>
      </w:r>
      <w:r w:rsidRPr="00BA49F3">
        <w:rPr>
          <w:lang w:eastAsia="zh-CN"/>
        </w:rPr>
        <w:tab/>
      </w:r>
      <w:r w:rsidR="003B5A34" w:rsidRPr="003B5A34">
        <w:rPr>
          <w:rFonts w:hint="eastAsia"/>
          <w:lang w:eastAsia="zh-CN"/>
        </w:rPr>
        <w:t>对于每个空间电台部署的频率指配，</w:t>
      </w:r>
      <w:r w:rsidRPr="006B26ED">
        <w:rPr>
          <w:rFonts w:hint="eastAsia"/>
          <w:lang w:eastAsia="zh-CN"/>
        </w:rPr>
        <w:t>BR IFIC</w:t>
      </w:r>
      <w:r>
        <w:rPr>
          <w:rFonts w:hint="eastAsia"/>
          <w:lang w:eastAsia="zh-CN"/>
        </w:rPr>
        <w:t>（</w:t>
      </w:r>
      <w:r w:rsidRPr="003D0283">
        <w:rPr>
          <w:rFonts w:hint="eastAsia"/>
          <w:lang w:eastAsia="zh-CN"/>
        </w:rPr>
        <w:t>II</w:t>
      </w:r>
      <w:r>
        <w:rPr>
          <w:lang w:eastAsia="zh-CN"/>
        </w:rPr>
        <w:t>-</w:t>
      </w:r>
      <w:r w:rsidRPr="003D0283">
        <w:rPr>
          <w:rFonts w:hint="eastAsia"/>
          <w:lang w:eastAsia="zh-CN"/>
        </w:rPr>
        <w:t>S</w:t>
      </w:r>
      <w:r w:rsidRPr="003D0283">
        <w:rPr>
          <w:rFonts w:hint="eastAsia"/>
          <w:lang w:eastAsia="zh-CN"/>
        </w:rPr>
        <w:t>部分，如</w:t>
      </w:r>
      <w:r>
        <w:rPr>
          <w:rFonts w:hint="eastAsia"/>
          <w:lang w:eastAsia="zh-CN"/>
        </w:rPr>
        <w:t>有；如没有</w:t>
      </w:r>
      <w:r w:rsidRPr="003D0283">
        <w:rPr>
          <w:rFonts w:hint="eastAsia"/>
          <w:lang w:eastAsia="zh-CN"/>
        </w:rPr>
        <w:t>II</w:t>
      </w:r>
      <w:r>
        <w:rPr>
          <w:lang w:eastAsia="zh-CN"/>
        </w:rPr>
        <w:t>-</w:t>
      </w:r>
      <w:r w:rsidRPr="003D0283">
        <w:rPr>
          <w:rFonts w:hint="eastAsia"/>
          <w:lang w:eastAsia="zh-CN"/>
        </w:rPr>
        <w:t>S</w:t>
      </w:r>
      <w:r w:rsidRPr="003D0283">
        <w:rPr>
          <w:rFonts w:hint="eastAsia"/>
          <w:lang w:eastAsia="zh-CN"/>
        </w:rPr>
        <w:t>部分</w:t>
      </w:r>
      <w:r>
        <w:rPr>
          <w:rFonts w:hint="eastAsia"/>
          <w:lang w:eastAsia="zh-CN"/>
        </w:rPr>
        <w:t>，</w:t>
      </w:r>
      <w:r w:rsidRPr="003D0283">
        <w:rPr>
          <w:rFonts w:hint="eastAsia"/>
          <w:lang w:eastAsia="zh-CN"/>
        </w:rPr>
        <w:t>则</w:t>
      </w:r>
      <w:r>
        <w:rPr>
          <w:rFonts w:hint="eastAsia"/>
          <w:lang w:eastAsia="zh-CN"/>
        </w:rPr>
        <w:t>为</w:t>
      </w:r>
      <w:r w:rsidRPr="003D0283">
        <w:rPr>
          <w:rFonts w:hint="eastAsia"/>
          <w:lang w:eastAsia="zh-CN"/>
        </w:rPr>
        <w:t>I</w:t>
      </w:r>
      <w:r>
        <w:rPr>
          <w:lang w:eastAsia="zh-CN"/>
        </w:rPr>
        <w:t>-</w:t>
      </w:r>
      <w:r w:rsidRPr="003D0283">
        <w:rPr>
          <w:rFonts w:hint="eastAsia"/>
          <w:lang w:eastAsia="zh-CN"/>
        </w:rPr>
        <w:t>S</w:t>
      </w:r>
      <w:r w:rsidRPr="003D0283">
        <w:rPr>
          <w:rFonts w:hint="eastAsia"/>
          <w:lang w:eastAsia="zh-CN"/>
        </w:rPr>
        <w:t>部</w:t>
      </w:r>
      <w:r w:rsidR="003B5A34" w:rsidRPr="003B5A34">
        <w:rPr>
          <w:rFonts w:hint="eastAsia"/>
          <w:lang w:eastAsia="zh-CN"/>
        </w:rPr>
        <w:t>分</w:t>
      </w:r>
      <w:r>
        <w:rPr>
          <w:rFonts w:hint="eastAsia"/>
          <w:lang w:eastAsia="zh-CN"/>
        </w:rPr>
        <w:t>）</w:t>
      </w:r>
      <w:r w:rsidRPr="00EB574F">
        <w:rPr>
          <w:rFonts w:hint="eastAsia"/>
          <w:lang w:eastAsia="zh-CN"/>
        </w:rPr>
        <w:t>公布</w:t>
      </w:r>
      <w:r w:rsidR="003B5A34">
        <w:rPr>
          <w:rFonts w:hint="eastAsia"/>
          <w:lang w:eastAsia="zh-CN"/>
        </w:rPr>
        <w:t>的</w:t>
      </w:r>
      <w:r w:rsidRPr="00EB574F">
        <w:rPr>
          <w:rFonts w:hint="eastAsia"/>
          <w:lang w:eastAsia="zh-CN"/>
        </w:rPr>
        <w:t>最新通知资料中所示的轨道</w:t>
      </w:r>
      <w:r w:rsidR="003B5A34">
        <w:rPr>
          <w:rFonts w:hint="eastAsia"/>
          <w:lang w:eastAsia="zh-CN"/>
        </w:rPr>
        <w:t>平</w:t>
      </w:r>
      <w:r w:rsidRPr="00EB574F">
        <w:rPr>
          <w:rFonts w:hint="eastAsia"/>
          <w:lang w:eastAsia="zh-CN"/>
        </w:rPr>
        <w:t>面编号</w:t>
      </w:r>
      <w:r w:rsidR="00977CA4">
        <w:rPr>
          <w:rFonts w:hint="eastAsia"/>
          <w:lang w:eastAsia="zh-CN"/>
        </w:rPr>
        <w:t>。</w:t>
      </w:r>
    </w:p>
    <w:p w14:paraId="5CF23D02" w14:textId="77777777" w:rsidR="006F0735" w:rsidRPr="008A27D5" w:rsidRDefault="006F0735" w:rsidP="005B426C">
      <w:pPr>
        <w:pStyle w:val="Headingb"/>
        <w:rPr>
          <w:lang w:eastAsia="zh-CN"/>
        </w:rPr>
      </w:pPr>
      <w:bookmarkStart w:id="90" w:name="_Toc35521499"/>
      <w:r w:rsidRPr="00BA49F3">
        <w:rPr>
          <w:lang w:eastAsia="zh-CN"/>
        </w:rPr>
        <w:t>B</w:t>
      </w:r>
      <w:r w:rsidRPr="00BA49F3">
        <w:rPr>
          <w:lang w:eastAsia="zh-CN"/>
        </w:rPr>
        <w:tab/>
      </w:r>
      <w:bookmarkEnd w:id="90"/>
      <w:r w:rsidRPr="006B26ED">
        <w:rPr>
          <w:rFonts w:hint="eastAsia"/>
          <w:lang w:eastAsia="zh-CN"/>
        </w:rPr>
        <w:t>每个</w:t>
      </w:r>
      <w:r w:rsidRPr="008A27D5">
        <w:rPr>
          <w:rFonts w:hint="eastAsia"/>
          <w:lang w:eastAsia="zh-CN"/>
        </w:rPr>
        <w:t>已部署空间电台的空间电台特性</w:t>
      </w:r>
    </w:p>
    <w:p w14:paraId="541B606C" w14:textId="77777777" w:rsidR="006F0735" w:rsidRPr="008A27D5" w:rsidRDefault="006F0735" w:rsidP="005B426C">
      <w:pPr>
        <w:pStyle w:val="enumlev1"/>
        <w:rPr>
          <w:lang w:eastAsia="zh-CN"/>
        </w:rPr>
      </w:pPr>
      <w:r w:rsidRPr="008A27D5">
        <w:rPr>
          <w:lang w:eastAsia="zh-CN"/>
        </w:rPr>
        <w:t>1)</w:t>
      </w:r>
      <w:r w:rsidRPr="008A27D5">
        <w:rPr>
          <w:lang w:eastAsia="zh-CN"/>
        </w:rPr>
        <w:tab/>
      </w:r>
      <w:r w:rsidRPr="008A27D5">
        <w:rPr>
          <w:rFonts w:hint="eastAsia"/>
          <w:lang w:eastAsia="zh-CN"/>
        </w:rPr>
        <w:t>空间电台名称</w:t>
      </w:r>
      <w:r>
        <w:rPr>
          <w:rFonts w:hint="eastAsia"/>
          <w:lang w:eastAsia="zh-CN"/>
        </w:rPr>
        <w:t>。</w:t>
      </w:r>
    </w:p>
    <w:p w14:paraId="394F0240" w14:textId="77777777" w:rsidR="006F0735" w:rsidRPr="008A27D5" w:rsidRDefault="006F0735" w:rsidP="005B426C">
      <w:pPr>
        <w:pStyle w:val="enumlev1"/>
        <w:rPr>
          <w:lang w:eastAsia="zh-CN"/>
        </w:rPr>
      </w:pPr>
      <w:r w:rsidRPr="008A27D5">
        <w:rPr>
          <w:lang w:eastAsia="zh-CN"/>
        </w:rPr>
        <w:t>2)</w:t>
      </w:r>
      <w:r w:rsidRPr="008A27D5">
        <w:rPr>
          <w:lang w:eastAsia="zh-CN"/>
        </w:rPr>
        <w:tab/>
      </w:r>
      <w:r w:rsidRPr="008A27D5">
        <w:rPr>
          <w:rFonts w:hint="eastAsia"/>
          <w:lang w:eastAsia="zh-CN"/>
        </w:rPr>
        <w:t>与空间电台相关的轨道面编号</w:t>
      </w:r>
      <w:r>
        <w:rPr>
          <w:rFonts w:hint="eastAsia"/>
          <w:lang w:eastAsia="zh-CN"/>
        </w:rPr>
        <w:t>。</w:t>
      </w:r>
    </w:p>
    <w:p w14:paraId="2DDA41FE" w14:textId="2ABFE69D" w:rsidR="00120FBB" w:rsidRDefault="006F0735" w:rsidP="005B426C">
      <w:pPr>
        <w:pStyle w:val="enumlev1"/>
        <w:rPr>
          <w:lang w:eastAsia="zh-CN"/>
        </w:rPr>
      </w:pPr>
      <w:r w:rsidRPr="008A27D5">
        <w:rPr>
          <w:lang w:eastAsia="zh-CN"/>
        </w:rPr>
        <w:t>3)</w:t>
      </w:r>
      <w:r w:rsidRPr="008A27D5">
        <w:rPr>
          <w:lang w:eastAsia="zh-CN"/>
        </w:rPr>
        <w:tab/>
      </w:r>
      <w:r w:rsidRPr="008A27D5">
        <w:rPr>
          <w:rFonts w:hint="eastAsia"/>
          <w:lang w:eastAsia="zh-CN"/>
        </w:rPr>
        <w:t>空间电台远地点</w:t>
      </w:r>
      <w:r w:rsidR="00FB4431">
        <w:rPr>
          <w:rFonts w:hint="eastAsia"/>
          <w:lang w:eastAsia="zh-CN"/>
        </w:rPr>
        <w:t>和近地点</w:t>
      </w:r>
      <w:r w:rsidRPr="008A27D5">
        <w:rPr>
          <w:rFonts w:hint="eastAsia"/>
          <w:lang w:eastAsia="zh-CN"/>
        </w:rPr>
        <w:t>高度和空间电台轨道平面倾角。</w:t>
      </w:r>
    </w:p>
    <w:p w14:paraId="2716241F" w14:textId="3A75640B" w:rsidR="006F0735" w:rsidRPr="008A27D5" w:rsidRDefault="00120FBB" w:rsidP="005B426C">
      <w:pPr>
        <w:pStyle w:val="enumlev1"/>
        <w:rPr>
          <w:lang w:eastAsia="zh-CN"/>
        </w:rPr>
      </w:pPr>
      <w:r w:rsidRPr="008A27D5">
        <w:rPr>
          <w:lang w:eastAsia="zh-CN"/>
        </w:rPr>
        <w:t>4)</w:t>
      </w:r>
      <w:r w:rsidRPr="008A27D5">
        <w:rPr>
          <w:lang w:eastAsia="zh-CN"/>
        </w:rPr>
        <w:tab/>
      </w:r>
      <w:r w:rsidR="00CE0CB5" w:rsidRPr="00CE0CB5">
        <w:rPr>
          <w:rFonts w:hint="eastAsia"/>
          <w:lang w:eastAsia="zh-CN"/>
        </w:rPr>
        <w:t>对于在远地点高度与近地点高度</w:t>
      </w:r>
      <w:r w:rsidR="00CE0CB5">
        <w:rPr>
          <w:rFonts w:hint="eastAsia"/>
          <w:lang w:eastAsia="zh-CN"/>
        </w:rPr>
        <w:t>偏差</w:t>
      </w:r>
      <w:r w:rsidR="00CE0CB5" w:rsidRPr="00CE0CB5">
        <w:rPr>
          <w:rFonts w:hint="eastAsia"/>
          <w:lang w:eastAsia="zh-CN"/>
        </w:rPr>
        <w:t>为</w:t>
      </w:r>
      <w:r w:rsidR="00CE0CB5" w:rsidRPr="00CE0CB5">
        <w:rPr>
          <w:rFonts w:hint="eastAsia"/>
          <w:lang w:eastAsia="zh-CN"/>
        </w:rPr>
        <w:t>80</w:t>
      </w:r>
      <w:r w:rsidR="00CE0CB5" w:rsidRPr="00CE0CB5">
        <w:rPr>
          <w:color w:val="000000"/>
          <w:szCs w:val="24"/>
          <w:lang w:eastAsia="zh-CN"/>
        </w:rPr>
        <w:t xml:space="preserve"> </w:t>
      </w:r>
      <w:r w:rsidR="00CE0CB5" w:rsidRPr="009A7056">
        <w:rPr>
          <w:color w:val="000000"/>
          <w:szCs w:val="24"/>
          <w:lang w:eastAsia="zh-CN"/>
        </w:rPr>
        <w:t>km</w:t>
      </w:r>
      <w:r w:rsidR="00CE0CB5" w:rsidRPr="00CE0CB5">
        <w:rPr>
          <w:rFonts w:hint="eastAsia"/>
          <w:lang w:eastAsia="zh-CN"/>
        </w:rPr>
        <w:t>或更小（通知的远地点</w:t>
      </w:r>
      <w:r w:rsidR="00CE0CB5" w:rsidRPr="00CE0CB5">
        <w:rPr>
          <w:rFonts w:hint="eastAsia"/>
          <w:lang w:eastAsia="zh-CN"/>
        </w:rPr>
        <w:t>/</w:t>
      </w:r>
      <w:r w:rsidR="00CE0CB5" w:rsidRPr="00CE0CB5">
        <w:rPr>
          <w:rFonts w:hint="eastAsia"/>
          <w:lang w:eastAsia="zh-CN"/>
        </w:rPr>
        <w:t>近地点高度为</w:t>
      </w:r>
      <w:r w:rsidR="00CE0CB5" w:rsidRPr="00CE0CB5">
        <w:rPr>
          <w:rFonts w:hint="eastAsia"/>
          <w:lang w:eastAsia="zh-CN"/>
        </w:rPr>
        <w:t>2 000</w:t>
      </w:r>
      <w:r w:rsidR="00CE0CB5" w:rsidRPr="00CE0CB5">
        <w:rPr>
          <w:color w:val="000000"/>
          <w:szCs w:val="24"/>
          <w:lang w:eastAsia="zh-CN"/>
        </w:rPr>
        <w:t xml:space="preserve"> </w:t>
      </w:r>
      <w:r w:rsidR="00CE0CB5" w:rsidRPr="009A7056">
        <w:rPr>
          <w:color w:val="000000"/>
          <w:szCs w:val="24"/>
          <w:lang w:eastAsia="zh-CN"/>
        </w:rPr>
        <w:t>km</w:t>
      </w:r>
      <w:r w:rsidR="00CE0CB5">
        <w:rPr>
          <w:rFonts w:hint="eastAsia"/>
          <w:color w:val="000000"/>
          <w:szCs w:val="24"/>
          <w:lang w:eastAsia="zh-CN"/>
        </w:rPr>
        <w:t>或</w:t>
      </w:r>
      <w:r w:rsidR="00CE0CB5" w:rsidRPr="00CE0CB5">
        <w:rPr>
          <w:rFonts w:hint="eastAsia"/>
          <w:lang w:eastAsia="zh-CN"/>
        </w:rPr>
        <w:t>以下）或以</w:t>
      </w:r>
      <w:r w:rsidR="005A2CC1" w:rsidRPr="009A7056">
        <w:rPr>
          <w:color w:val="000000"/>
          <w:szCs w:val="24"/>
          <w:lang w:eastAsia="zh-CN"/>
        </w:rPr>
        <w:t>km</w:t>
      </w:r>
      <w:r w:rsidR="00CE0CB5" w:rsidRPr="00CE0CB5">
        <w:rPr>
          <w:rFonts w:hint="eastAsia"/>
          <w:lang w:eastAsia="zh-CN"/>
        </w:rPr>
        <w:t>为单位</w:t>
      </w:r>
      <w:r w:rsidR="00CE0CB5">
        <w:rPr>
          <w:rFonts w:hint="eastAsia"/>
          <w:lang w:eastAsia="zh-CN"/>
        </w:rPr>
        <w:t>偏差</w:t>
      </w:r>
      <w:r w:rsidR="00CE0CB5" w:rsidRPr="00CE0CB5">
        <w:rPr>
          <w:rFonts w:hint="eastAsia"/>
          <w:lang w:eastAsia="zh-CN"/>
        </w:rPr>
        <w:t>为</w:t>
      </w:r>
      <w:r w:rsidR="00CE0CB5" w:rsidRPr="00CE0CB5">
        <w:rPr>
          <w:rFonts w:hint="eastAsia"/>
          <w:lang w:eastAsia="zh-CN"/>
        </w:rPr>
        <w:t>5%</w:t>
      </w:r>
      <w:r w:rsidR="00CE0CB5">
        <w:rPr>
          <w:rFonts w:hint="eastAsia"/>
          <w:lang w:eastAsia="zh-CN"/>
        </w:rPr>
        <w:t>或更小</w:t>
      </w:r>
      <w:r w:rsidR="00CE0CB5" w:rsidRPr="00CE0CB5">
        <w:rPr>
          <w:rFonts w:hint="eastAsia"/>
          <w:lang w:eastAsia="zh-CN"/>
        </w:rPr>
        <w:t>（通知的远地点</w:t>
      </w:r>
      <w:r w:rsidR="00CE0CB5" w:rsidRPr="00CE0CB5">
        <w:rPr>
          <w:rFonts w:hint="eastAsia"/>
          <w:lang w:eastAsia="zh-CN"/>
        </w:rPr>
        <w:t>/</w:t>
      </w:r>
      <w:r w:rsidR="00CE0CB5" w:rsidRPr="00CE0CB5">
        <w:rPr>
          <w:rFonts w:hint="eastAsia"/>
          <w:lang w:eastAsia="zh-CN"/>
        </w:rPr>
        <w:t>近地点高度大于</w:t>
      </w:r>
      <w:r w:rsidR="00CE0CB5" w:rsidRPr="00CE0CB5">
        <w:rPr>
          <w:rFonts w:hint="eastAsia"/>
          <w:lang w:eastAsia="zh-CN"/>
        </w:rPr>
        <w:t>2 000</w:t>
      </w:r>
      <w:r w:rsidR="00CE0CB5" w:rsidRPr="00CE0CB5">
        <w:rPr>
          <w:color w:val="000000"/>
          <w:szCs w:val="24"/>
          <w:lang w:eastAsia="zh-CN"/>
        </w:rPr>
        <w:t xml:space="preserve"> </w:t>
      </w:r>
      <w:r w:rsidR="00CE0CB5" w:rsidRPr="009A7056">
        <w:rPr>
          <w:color w:val="000000"/>
          <w:szCs w:val="24"/>
          <w:lang w:eastAsia="zh-CN"/>
        </w:rPr>
        <w:t>km</w:t>
      </w:r>
      <w:r w:rsidR="00CE0CB5" w:rsidRPr="00CE0CB5">
        <w:rPr>
          <w:rFonts w:hint="eastAsia"/>
          <w:lang w:eastAsia="zh-CN"/>
        </w:rPr>
        <w:t>）的轨道平面上运行的空间电台，以及空间</w:t>
      </w:r>
      <w:r w:rsidR="00CE0CB5">
        <w:rPr>
          <w:rFonts w:hint="eastAsia"/>
          <w:lang w:eastAsia="zh-CN"/>
        </w:rPr>
        <w:t>电台</w:t>
      </w:r>
      <w:r w:rsidR="00CE0CB5" w:rsidRPr="00CE0CB5">
        <w:rPr>
          <w:rFonts w:hint="eastAsia"/>
          <w:lang w:eastAsia="zh-CN"/>
        </w:rPr>
        <w:t>轨道平面倾角</w:t>
      </w:r>
      <w:r w:rsidR="00CE0CB5" w:rsidRPr="008A27D5">
        <w:rPr>
          <w:rFonts w:hint="eastAsia"/>
          <w:lang w:eastAsia="zh-CN"/>
        </w:rPr>
        <w:t>与</w:t>
      </w:r>
      <w:r w:rsidR="00CE0CB5" w:rsidRPr="008A27D5">
        <w:rPr>
          <w:rFonts w:hint="eastAsia"/>
          <w:lang w:eastAsia="zh-CN"/>
        </w:rPr>
        <w:t>BR IFIC</w:t>
      </w:r>
      <w:r w:rsidR="00CE0CB5" w:rsidRPr="008A27D5">
        <w:rPr>
          <w:rFonts w:hint="eastAsia"/>
          <w:lang w:eastAsia="zh-CN"/>
        </w:rPr>
        <w:t>中公布的最新通知资料（</w:t>
      </w:r>
      <w:r w:rsidR="00CE0CB5" w:rsidRPr="008A27D5">
        <w:rPr>
          <w:rFonts w:hint="eastAsia"/>
          <w:lang w:eastAsia="zh-CN"/>
        </w:rPr>
        <w:t>II</w:t>
      </w:r>
      <w:r w:rsidR="00CE0CB5" w:rsidRPr="008A27D5">
        <w:rPr>
          <w:lang w:eastAsia="zh-CN"/>
        </w:rPr>
        <w:t>-</w:t>
      </w:r>
      <w:r w:rsidR="00CE0CB5" w:rsidRPr="008A27D5">
        <w:rPr>
          <w:rFonts w:hint="eastAsia"/>
          <w:lang w:eastAsia="zh-CN"/>
        </w:rPr>
        <w:t>S</w:t>
      </w:r>
      <w:r w:rsidR="00CE0CB5" w:rsidRPr="008A27D5">
        <w:rPr>
          <w:rFonts w:hint="eastAsia"/>
          <w:lang w:eastAsia="zh-CN"/>
        </w:rPr>
        <w:t>部分，如有；如没有</w:t>
      </w:r>
      <w:r w:rsidR="00CE0CB5" w:rsidRPr="008A27D5">
        <w:rPr>
          <w:rFonts w:hint="eastAsia"/>
          <w:lang w:eastAsia="zh-CN"/>
        </w:rPr>
        <w:t>II</w:t>
      </w:r>
      <w:r w:rsidR="00CE0CB5" w:rsidRPr="008A27D5">
        <w:rPr>
          <w:lang w:eastAsia="zh-CN"/>
        </w:rPr>
        <w:t>-</w:t>
      </w:r>
      <w:r w:rsidR="00CE0CB5" w:rsidRPr="008A27D5">
        <w:rPr>
          <w:rFonts w:hint="eastAsia"/>
          <w:lang w:eastAsia="zh-CN"/>
        </w:rPr>
        <w:t>S</w:t>
      </w:r>
      <w:r w:rsidR="00CE0CB5" w:rsidRPr="008A27D5">
        <w:rPr>
          <w:rFonts w:hint="eastAsia"/>
          <w:lang w:eastAsia="zh-CN"/>
        </w:rPr>
        <w:t>部分，则为</w:t>
      </w:r>
      <w:r w:rsidR="00CE0CB5" w:rsidRPr="008A27D5">
        <w:rPr>
          <w:rFonts w:hint="eastAsia"/>
          <w:lang w:eastAsia="zh-CN"/>
        </w:rPr>
        <w:t>I</w:t>
      </w:r>
      <w:r w:rsidR="00CE0CB5" w:rsidRPr="008A27D5">
        <w:rPr>
          <w:lang w:eastAsia="zh-CN"/>
        </w:rPr>
        <w:t>-</w:t>
      </w:r>
      <w:r w:rsidR="00CE0CB5" w:rsidRPr="008A27D5">
        <w:rPr>
          <w:rFonts w:hint="eastAsia"/>
          <w:lang w:eastAsia="zh-CN"/>
        </w:rPr>
        <w:t>S</w:t>
      </w:r>
      <w:r w:rsidR="00CE0CB5" w:rsidRPr="008A27D5">
        <w:rPr>
          <w:rFonts w:hint="eastAsia"/>
          <w:lang w:eastAsia="zh-CN"/>
        </w:rPr>
        <w:t>部</w:t>
      </w:r>
      <w:r w:rsidR="00277C08">
        <w:rPr>
          <w:rFonts w:hint="eastAsia"/>
          <w:lang w:eastAsia="zh-CN"/>
        </w:rPr>
        <w:t>分</w:t>
      </w:r>
      <w:r w:rsidR="00CE0CB5" w:rsidRPr="008A27D5">
        <w:rPr>
          <w:rFonts w:hint="eastAsia"/>
          <w:lang w:eastAsia="zh-CN"/>
        </w:rPr>
        <w:t>）</w:t>
      </w:r>
      <w:r w:rsidR="005A2CC1">
        <w:rPr>
          <w:rFonts w:hint="eastAsia"/>
          <w:lang w:eastAsia="zh-CN"/>
        </w:rPr>
        <w:t>之间</w:t>
      </w:r>
      <w:r w:rsidR="00CE0CB5">
        <w:rPr>
          <w:rFonts w:hint="eastAsia"/>
          <w:lang w:eastAsia="zh-CN"/>
        </w:rPr>
        <w:t>的</w:t>
      </w:r>
      <w:r w:rsidR="00CE0CB5" w:rsidRPr="00CE0CB5">
        <w:rPr>
          <w:rFonts w:hint="eastAsia"/>
          <w:lang w:eastAsia="zh-CN"/>
        </w:rPr>
        <w:t>偏差为</w:t>
      </w:r>
      <w:r w:rsidR="00CE0CB5" w:rsidRPr="00CE0CB5">
        <w:rPr>
          <w:rFonts w:hint="eastAsia"/>
          <w:lang w:eastAsia="zh-CN"/>
        </w:rPr>
        <w:t>2</w:t>
      </w:r>
      <w:r w:rsidR="00CE0CB5" w:rsidRPr="00CE0CB5">
        <w:rPr>
          <w:rFonts w:hint="eastAsia"/>
          <w:lang w:eastAsia="zh-CN"/>
        </w:rPr>
        <w:t>度或更小</w:t>
      </w:r>
      <w:r w:rsidR="00CE0CB5">
        <w:rPr>
          <w:rFonts w:hint="eastAsia"/>
          <w:lang w:eastAsia="zh-CN"/>
        </w:rPr>
        <w:t>，需</w:t>
      </w:r>
      <w:r w:rsidR="00CE0CB5" w:rsidRPr="00CE0CB5">
        <w:rPr>
          <w:rFonts w:hint="eastAsia"/>
          <w:lang w:eastAsia="zh-CN"/>
        </w:rPr>
        <w:t>说明空间电台轨道特性为何发生变化</w:t>
      </w:r>
      <w:r w:rsidR="00CE0CB5">
        <w:rPr>
          <w:rFonts w:hint="eastAsia"/>
          <w:lang w:eastAsia="zh-CN"/>
        </w:rPr>
        <w:t>。</w:t>
      </w:r>
    </w:p>
    <w:p w14:paraId="6DA0E519" w14:textId="04C9DCF5" w:rsidR="006F0735" w:rsidRPr="005D50A0" w:rsidRDefault="006F0735" w:rsidP="005B426C">
      <w:pPr>
        <w:pStyle w:val="enumlev1"/>
        <w:rPr>
          <w:lang w:eastAsia="zh-CN"/>
        </w:rPr>
      </w:pPr>
      <w:r w:rsidRPr="008A27D5">
        <w:rPr>
          <w:lang w:eastAsia="zh-CN"/>
        </w:rPr>
        <w:t>5)</w:t>
      </w:r>
      <w:r w:rsidRPr="008A27D5">
        <w:rPr>
          <w:lang w:eastAsia="zh-CN"/>
        </w:rPr>
        <w:tab/>
      </w:r>
      <w:r w:rsidR="005A2CC1" w:rsidRPr="005A2CC1">
        <w:rPr>
          <w:rFonts w:hint="eastAsia"/>
          <w:lang w:eastAsia="zh-CN"/>
        </w:rPr>
        <w:t>对于在远地点高度与近地点高度</w:t>
      </w:r>
      <w:r w:rsidR="005A2CC1">
        <w:rPr>
          <w:rFonts w:hint="eastAsia"/>
          <w:lang w:eastAsia="zh-CN"/>
        </w:rPr>
        <w:t>偏</w:t>
      </w:r>
      <w:r w:rsidR="005A2CC1" w:rsidRPr="005A2CC1">
        <w:rPr>
          <w:rFonts w:hint="eastAsia"/>
          <w:lang w:eastAsia="zh-CN"/>
        </w:rPr>
        <w:t>差在</w:t>
      </w:r>
      <w:r w:rsidR="005A2CC1" w:rsidRPr="005A2CC1">
        <w:rPr>
          <w:rFonts w:hint="eastAsia"/>
          <w:lang w:eastAsia="zh-CN"/>
        </w:rPr>
        <w:t>80</w:t>
      </w:r>
      <w:r w:rsidR="00E43117">
        <w:rPr>
          <w:lang w:eastAsia="zh-CN"/>
        </w:rPr>
        <w:t xml:space="preserve"> </w:t>
      </w:r>
      <w:r w:rsidR="005A2CC1">
        <w:rPr>
          <w:rFonts w:hint="eastAsia"/>
          <w:lang w:eastAsia="zh-CN"/>
        </w:rPr>
        <w:t>km</w:t>
      </w:r>
      <w:r w:rsidR="005A2CC1" w:rsidRPr="005A2CC1">
        <w:rPr>
          <w:rFonts w:hint="eastAsia"/>
          <w:lang w:eastAsia="zh-CN"/>
        </w:rPr>
        <w:t>至</w:t>
      </w:r>
      <w:r w:rsidR="005A2CC1" w:rsidRPr="005A2CC1">
        <w:rPr>
          <w:rFonts w:hint="eastAsia"/>
          <w:lang w:eastAsia="zh-CN"/>
        </w:rPr>
        <w:t>100</w:t>
      </w:r>
      <w:r w:rsidR="005A2CC1" w:rsidRPr="005A2CC1">
        <w:rPr>
          <w:lang w:eastAsia="zh-CN"/>
        </w:rPr>
        <w:t xml:space="preserve"> </w:t>
      </w:r>
      <w:r w:rsidR="005A2CC1" w:rsidRPr="00395DE3">
        <w:rPr>
          <w:lang w:eastAsia="zh-CN"/>
        </w:rPr>
        <w:t>km</w:t>
      </w:r>
      <w:r w:rsidR="005A2CC1" w:rsidRPr="005A2CC1">
        <w:rPr>
          <w:rFonts w:hint="eastAsia"/>
          <w:lang w:eastAsia="zh-CN"/>
        </w:rPr>
        <w:t>（通知的远地点</w:t>
      </w:r>
      <w:r w:rsidR="005A2CC1" w:rsidRPr="005A2CC1">
        <w:rPr>
          <w:rFonts w:hint="eastAsia"/>
          <w:lang w:eastAsia="zh-CN"/>
        </w:rPr>
        <w:t>/</w:t>
      </w:r>
      <w:r w:rsidR="005A2CC1" w:rsidRPr="005A2CC1">
        <w:rPr>
          <w:rFonts w:hint="eastAsia"/>
          <w:lang w:eastAsia="zh-CN"/>
        </w:rPr>
        <w:t>近地点高度为</w:t>
      </w:r>
      <w:r w:rsidR="005A2CC1" w:rsidRPr="005A2CC1">
        <w:rPr>
          <w:rFonts w:hint="eastAsia"/>
          <w:lang w:eastAsia="zh-CN"/>
        </w:rPr>
        <w:t>2 000</w:t>
      </w:r>
      <w:r w:rsidR="005A2CC1" w:rsidRPr="005A2CC1">
        <w:rPr>
          <w:lang w:eastAsia="zh-CN"/>
        </w:rPr>
        <w:t xml:space="preserve"> </w:t>
      </w:r>
      <w:r w:rsidR="005A2CC1" w:rsidRPr="00395DE3">
        <w:rPr>
          <w:lang w:eastAsia="zh-CN"/>
        </w:rPr>
        <w:t>km</w:t>
      </w:r>
      <w:r w:rsidR="005A2CC1" w:rsidRPr="005A2CC1">
        <w:rPr>
          <w:rFonts w:hint="eastAsia"/>
          <w:lang w:eastAsia="zh-CN"/>
        </w:rPr>
        <w:t>以下）或</w:t>
      </w:r>
      <w:r w:rsidR="005A2CC1" w:rsidRPr="00CE0CB5">
        <w:rPr>
          <w:rFonts w:hint="eastAsia"/>
          <w:lang w:eastAsia="zh-CN"/>
        </w:rPr>
        <w:t>以</w:t>
      </w:r>
      <w:r w:rsidR="005A2CC1" w:rsidRPr="00395DE3">
        <w:rPr>
          <w:lang w:eastAsia="zh-CN"/>
        </w:rPr>
        <w:t>km</w:t>
      </w:r>
      <w:r w:rsidR="005A2CC1" w:rsidRPr="00CE0CB5">
        <w:rPr>
          <w:rFonts w:hint="eastAsia"/>
          <w:lang w:eastAsia="zh-CN"/>
        </w:rPr>
        <w:t>为单位</w:t>
      </w:r>
      <w:r w:rsidR="005A2CC1">
        <w:rPr>
          <w:rFonts w:hint="eastAsia"/>
          <w:lang w:eastAsia="zh-CN"/>
        </w:rPr>
        <w:t>偏差</w:t>
      </w:r>
      <w:r w:rsidR="005A2CC1" w:rsidRPr="00CE0CB5">
        <w:rPr>
          <w:rFonts w:hint="eastAsia"/>
          <w:lang w:eastAsia="zh-CN"/>
        </w:rPr>
        <w:t>为</w:t>
      </w:r>
      <w:r w:rsidR="005A2CC1" w:rsidRPr="005A2CC1">
        <w:rPr>
          <w:rFonts w:hint="eastAsia"/>
          <w:lang w:eastAsia="zh-CN"/>
        </w:rPr>
        <w:t>5%</w:t>
      </w:r>
      <w:r w:rsidR="005A2CC1" w:rsidRPr="005A2CC1">
        <w:rPr>
          <w:rFonts w:hint="eastAsia"/>
          <w:lang w:eastAsia="zh-CN"/>
        </w:rPr>
        <w:t>至</w:t>
      </w:r>
      <w:r w:rsidR="005A2CC1" w:rsidRPr="005A2CC1">
        <w:rPr>
          <w:rFonts w:hint="eastAsia"/>
          <w:lang w:eastAsia="zh-CN"/>
        </w:rPr>
        <w:t>10%</w:t>
      </w:r>
      <w:r w:rsidR="005A2CC1" w:rsidRPr="005A2CC1">
        <w:rPr>
          <w:rFonts w:hint="eastAsia"/>
          <w:lang w:eastAsia="zh-CN"/>
        </w:rPr>
        <w:t>（通知的远地点</w:t>
      </w:r>
      <w:r w:rsidR="005A2CC1" w:rsidRPr="005A2CC1">
        <w:rPr>
          <w:rFonts w:hint="eastAsia"/>
          <w:lang w:eastAsia="zh-CN"/>
        </w:rPr>
        <w:t>/</w:t>
      </w:r>
      <w:r w:rsidR="005A2CC1" w:rsidRPr="005A2CC1">
        <w:rPr>
          <w:rFonts w:hint="eastAsia"/>
          <w:lang w:eastAsia="zh-CN"/>
        </w:rPr>
        <w:t>近地点高度大于</w:t>
      </w:r>
      <w:r w:rsidR="005A2CC1" w:rsidRPr="005A2CC1">
        <w:rPr>
          <w:rFonts w:hint="eastAsia"/>
          <w:lang w:eastAsia="zh-CN"/>
        </w:rPr>
        <w:t>2 000</w:t>
      </w:r>
      <w:r w:rsidR="005A2CC1">
        <w:rPr>
          <w:lang w:eastAsia="zh-CN"/>
        </w:rPr>
        <w:t xml:space="preserve"> </w:t>
      </w:r>
      <w:r w:rsidR="005A2CC1" w:rsidRPr="00395DE3">
        <w:rPr>
          <w:lang w:eastAsia="zh-CN"/>
        </w:rPr>
        <w:t>km</w:t>
      </w:r>
      <w:r w:rsidR="005A2CC1" w:rsidRPr="005A2CC1">
        <w:rPr>
          <w:rFonts w:hint="eastAsia"/>
          <w:lang w:eastAsia="zh-CN"/>
        </w:rPr>
        <w:t>）的轨道平面上运行的空间电台</w:t>
      </w:r>
      <w:r w:rsidR="005A2CC1" w:rsidRPr="00395DE3">
        <w:rPr>
          <w:rStyle w:val="FootnoteReference"/>
          <w:color w:val="000000" w:themeColor="text1"/>
          <w:szCs w:val="24"/>
          <w:lang w:eastAsia="zh-CN"/>
        </w:rPr>
        <w:footnoteReference w:customMarkFollows="1" w:id="4"/>
        <w:t>3</w:t>
      </w:r>
      <w:r w:rsidR="005A2CC1" w:rsidRPr="005A2CC1">
        <w:rPr>
          <w:rFonts w:hint="eastAsia"/>
          <w:lang w:eastAsia="zh-CN"/>
        </w:rPr>
        <w:t>，</w:t>
      </w:r>
      <w:r w:rsidR="005A2CC1">
        <w:rPr>
          <w:rFonts w:hint="eastAsia"/>
          <w:lang w:eastAsia="zh-CN"/>
        </w:rPr>
        <w:t>以及</w:t>
      </w:r>
      <w:r w:rsidR="005A2CC1" w:rsidRPr="005A2CC1">
        <w:rPr>
          <w:rFonts w:hint="eastAsia"/>
          <w:lang w:eastAsia="zh-CN"/>
        </w:rPr>
        <w:t>空间电台轨道平面倾角</w:t>
      </w:r>
      <w:r w:rsidR="005A2CC1" w:rsidRPr="008A27D5">
        <w:rPr>
          <w:rFonts w:hint="eastAsia"/>
          <w:lang w:eastAsia="zh-CN"/>
        </w:rPr>
        <w:t>与</w:t>
      </w:r>
      <w:r w:rsidR="005A2CC1" w:rsidRPr="008A27D5">
        <w:rPr>
          <w:rFonts w:hint="eastAsia"/>
          <w:lang w:eastAsia="zh-CN"/>
        </w:rPr>
        <w:t>BR IFIC</w:t>
      </w:r>
      <w:r w:rsidR="005A2CC1" w:rsidRPr="008A27D5">
        <w:rPr>
          <w:rFonts w:hint="eastAsia"/>
          <w:lang w:eastAsia="zh-CN"/>
        </w:rPr>
        <w:t>中公布的最新通知资料（</w:t>
      </w:r>
      <w:r w:rsidR="005A2CC1" w:rsidRPr="008A27D5">
        <w:rPr>
          <w:rFonts w:hint="eastAsia"/>
          <w:lang w:eastAsia="zh-CN"/>
        </w:rPr>
        <w:t>II</w:t>
      </w:r>
      <w:r w:rsidR="005A2CC1" w:rsidRPr="008A27D5">
        <w:rPr>
          <w:lang w:eastAsia="zh-CN"/>
        </w:rPr>
        <w:t>-</w:t>
      </w:r>
      <w:r w:rsidR="005A2CC1" w:rsidRPr="008A27D5">
        <w:rPr>
          <w:rFonts w:hint="eastAsia"/>
          <w:lang w:eastAsia="zh-CN"/>
        </w:rPr>
        <w:t>S</w:t>
      </w:r>
      <w:r w:rsidR="005A2CC1" w:rsidRPr="008A27D5">
        <w:rPr>
          <w:rFonts w:hint="eastAsia"/>
          <w:lang w:eastAsia="zh-CN"/>
        </w:rPr>
        <w:t>部分，如有；如没有</w:t>
      </w:r>
      <w:r w:rsidR="005A2CC1" w:rsidRPr="008A27D5">
        <w:rPr>
          <w:rFonts w:hint="eastAsia"/>
          <w:lang w:eastAsia="zh-CN"/>
        </w:rPr>
        <w:t>II</w:t>
      </w:r>
      <w:r w:rsidR="005A2CC1" w:rsidRPr="008A27D5">
        <w:rPr>
          <w:lang w:eastAsia="zh-CN"/>
        </w:rPr>
        <w:t>-</w:t>
      </w:r>
      <w:r w:rsidR="005A2CC1" w:rsidRPr="008A27D5">
        <w:rPr>
          <w:rFonts w:hint="eastAsia"/>
          <w:lang w:eastAsia="zh-CN"/>
        </w:rPr>
        <w:t>S</w:t>
      </w:r>
      <w:r w:rsidR="005A2CC1" w:rsidRPr="008A27D5">
        <w:rPr>
          <w:rFonts w:hint="eastAsia"/>
          <w:lang w:eastAsia="zh-CN"/>
        </w:rPr>
        <w:t>部分，则为</w:t>
      </w:r>
      <w:r w:rsidR="005A2CC1" w:rsidRPr="008A27D5">
        <w:rPr>
          <w:rFonts w:hint="eastAsia"/>
          <w:lang w:eastAsia="zh-CN"/>
        </w:rPr>
        <w:t>I</w:t>
      </w:r>
      <w:r w:rsidR="005A2CC1" w:rsidRPr="008A27D5">
        <w:rPr>
          <w:lang w:eastAsia="zh-CN"/>
        </w:rPr>
        <w:t>-</w:t>
      </w:r>
      <w:r w:rsidR="005A2CC1" w:rsidRPr="008A27D5">
        <w:rPr>
          <w:rFonts w:hint="eastAsia"/>
          <w:lang w:eastAsia="zh-CN"/>
        </w:rPr>
        <w:t>S</w:t>
      </w:r>
      <w:r w:rsidR="005A2CC1" w:rsidRPr="008A27D5">
        <w:rPr>
          <w:rFonts w:hint="eastAsia"/>
          <w:lang w:eastAsia="zh-CN"/>
        </w:rPr>
        <w:t>部</w:t>
      </w:r>
      <w:r w:rsidR="00277C08">
        <w:rPr>
          <w:rFonts w:hint="eastAsia"/>
          <w:lang w:eastAsia="zh-CN"/>
        </w:rPr>
        <w:t>分</w:t>
      </w:r>
      <w:r w:rsidR="005A2CC1" w:rsidRPr="008A27D5">
        <w:rPr>
          <w:rFonts w:hint="eastAsia"/>
          <w:lang w:eastAsia="zh-CN"/>
        </w:rPr>
        <w:t>）</w:t>
      </w:r>
      <w:r w:rsidR="005A2CC1" w:rsidRPr="005A2CC1">
        <w:rPr>
          <w:rFonts w:hint="eastAsia"/>
          <w:lang w:eastAsia="zh-CN"/>
        </w:rPr>
        <w:t>之间</w:t>
      </w:r>
      <w:r w:rsidR="005A2CC1">
        <w:rPr>
          <w:rFonts w:hint="eastAsia"/>
          <w:lang w:eastAsia="zh-CN"/>
        </w:rPr>
        <w:t>的偏</w:t>
      </w:r>
      <w:r w:rsidR="005A2CC1" w:rsidRPr="005A2CC1">
        <w:rPr>
          <w:rFonts w:hint="eastAsia"/>
          <w:lang w:eastAsia="zh-CN"/>
        </w:rPr>
        <w:t>差</w:t>
      </w:r>
      <w:r w:rsidR="005A2CC1">
        <w:rPr>
          <w:rFonts w:hint="eastAsia"/>
          <w:lang w:eastAsia="zh-CN"/>
        </w:rPr>
        <w:t>为</w:t>
      </w:r>
      <w:r w:rsidR="005A2CC1" w:rsidRPr="005A2CC1">
        <w:rPr>
          <w:rFonts w:hint="eastAsia"/>
          <w:lang w:eastAsia="zh-CN"/>
        </w:rPr>
        <w:t>2</w:t>
      </w:r>
      <w:r w:rsidR="005A2CC1" w:rsidRPr="005A2CC1">
        <w:rPr>
          <w:rFonts w:hint="eastAsia"/>
          <w:lang w:eastAsia="zh-CN"/>
        </w:rPr>
        <w:t>度或更小，</w:t>
      </w:r>
      <w:r w:rsidR="005A2CC1">
        <w:rPr>
          <w:rFonts w:hint="eastAsia"/>
          <w:lang w:eastAsia="zh-CN"/>
        </w:rPr>
        <w:t>需</w:t>
      </w:r>
      <w:r w:rsidR="005A2CC1" w:rsidRPr="005A2CC1">
        <w:rPr>
          <w:rFonts w:hint="eastAsia"/>
          <w:lang w:eastAsia="zh-CN"/>
        </w:rPr>
        <w:t>说明空间电台轨道特性发生变化的</w:t>
      </w:r>
      <w:r w:rsidR="005A2CC1">
        <w:rPr>
          <w:rFonts w:hint="eastAsia"/>
          <w:lang w:eastAsia="zh-CN"/>
        </w:rPr>
        <w:t>原因</w:t>
      </w:r>
      <w:r w:rsidR="005A2CC1" w:rsidRPr="005A2CC1">
        <w:rPr>
          <w:rFonts w:hint="eastAsia"/>
          <w:lang w:eastAsia="zh-CN"/>
        </w:rPr>
        <w:t>，</w:t>
      </w:r>
      <w:r w:rsidR="005A2CC1">
        <w:rPr>
          <w:rFonts w:hint="eastAsia"/>
          <w:lang w:eastAsia="zh-CN"/>
        </w:rPr>
        <w:t>并提供</w:t>
      </w:r>
      <w:r w:rsidR="005A2CC1" w:rsidRPr="005A2CC1">
        <w:rPr>
          <w:rFonts w:hint="eastAsia"/>
          <w:lang w:eastAsia="zh-CN"/>
        </w:rPr>
        <w:t>技术论证，证实</w:t>
      </w:r>
      <w:r w:rsidR="005A2CC1" w:rsidRPr="008A27D5">
        <w:rPr>
          <w:rFonts w:hint="eastAsia"/>
          <w:lang w:eastAsia="zh-CN"/>
        </w:rPr>
        <w:t>相比无偏差操作的要求而言</w:t>
      </w:r>
      <w:r w:rsidR="005A2CC1" w:rsidRPr="005A2CC1">
        <w:rPr>
          <w:rFonts w:hint="eastAsia"/>
          <w:lang w:eastAsia="zh-CN"/>
        </w:rPr>
        <w:t>，适当的高度</w:t>
      </w:r>
      <w:r w:rsidR="005A2CC1">
        <w:rPr>
          <w:rFonts w:hint="eastAsia"/>
          <w:lang w:eastAsia="zh-CN"/>
        </w:rPr>
        <w:t>偏</w:t>
      </w:r>
      <w:r w:rsidR="005A2CC1" w:rsidRPr="005A2CC1">
        <w:rPr>
          <w:rFonts w:hint="eastAsia"/>
          <w:lang w:eastAsia="zh-CN"/>
        </w:rPr>
        <w:t>差高于</w:t>
      </w:r>
      <w:r w:rsidR="005A2CC1" w:rsidRPr="005A2CC1">
        <w:rPr>
          <w:rFonts w:hint="eastAsia"/>
          <w:lang w:eastAsia="zh-CN"/>
        </w:rPr>
        <w:t>80</w:t>
      </w:r>
      <w:r w:rsidR="00325C20">
        <w:rPr>
          <w:lang w:eastAsia="zh-CN"/>
        </w:rPr>
        <w:t xml:space="preserve"> </w:t>
      </w:r>
      <w:r w:rsidR="005A2CC1" w:rsidRPr="00395DE3">
        <w:rPr>
          <w:lang w:eastAsia="zh-CN"/>
        </w:rPr>
        <w:t>km</w:t>
      </w:r>
      <w:r w:rsidR="005A2CC1" w:rsidRPr="005A2CC1">
        <w:rPr>
          <w:rFonts w:hint="eastAsia"/>
          <w:lang w:eastAsia="zh-CN"/>
        </w:rPr>
        <w:t>或以</w:t>
      </w:r>
      <w:r w:rsidR="005A2CC1" w:rsidRPr="00395DE3">
        <w:rPr>
          <w:lang w:eastAsia="zh-CN"/>
        </w:rPr>
        <w:t>km</w:t>
      </w:r>
      <w:r w:rsidR="005A2CC1" w:rsidRPr="005A2CC1">
        <w:rPr>
          <w:rFonts w:hint="eastAsia"/>
          <w:lang w:eastAsia="zh-CN"/>
        </w:rPr>
        <w:t>为单位</w:t>
      </w:r>
      <w:r w:rsidR="005A2CC1">
        <w:rPr>
          <w:rFonts w:hint="eastAsia"/>
          <w:lang w:eastAsia="zh-CN"/>
        </w:rPr>
        <w:t>偏差为</w:t>
      </w:r>
      <w:r w:rsidR="005A2CC1" w:rsidRPr="005A2CC1">
        <w:rPr>
          <w:rFonts w:hint="eastAsia"/>
          <w:lang w:eastAsia="zh-CN"/>
        </w:rPr>
        <w:t>5%</w:t>
      </w:r>
      <w:r w:rsidR="005A2CC1" w:rsidRPr="005A2CC1">
        <w:rPr>
          <w:rFonts w:hint="eastAsia"/>
          <w:lang w:eastAsia="zh-CN"/>
        </w:rPr>
        <w:t>时，不会增加对干扰或保护的要求</w:t>
      </w:r>
      <w:r w:rsidR="005A2CC1">
        <w:rPr>
          <w:rFonts w:hint="eastAsia"/>
          <w:lang w:eastAsia="zh-CN"/>
        </w:rPr>
        <w:t>。</w:t>
      </w:r>
    </w:p>
    <w:p w14:paraId="5081E831" w14:textId="77777777" w:rsidR="006F0735" w:rsidRPr="00BA49F3" w:rsidRDefault="006F0735" w:rsidP="005B426C">
      <w:pPr>
        <w:pStyle w:val="Headingb"/>
        <w:rPr>
          <w:lang w:eastAsia="zh-CN"/>
        </w:rPr>
      </w:pPr>
      <w:r w:rsidRPr="00BA49F3">
        <w:rPr>
          <w:lang w:eastAsia="zh-CN"/>
        </w:rPr>
        <w:lastRenderedPageBreak/>
        <w:t>C</w:t>
      </w:r>
      <w:r w:rsidRPr="00BA49F3">
        <w:rPr>
          <w:lang w:eastAsia="zh-CN"/>
        </w:rPr>
        <w:tab/>
      </w:r>
      <w:r w:rsidRPr="002E3D98">
        <w:rPr>
          <w:rFonts w:hint="eastAsia"/>
          <w:lang w:eastAsia="zh-CN"/>
        </w:rPr>
        <w:t>不</w:t>
      </w:r>
      <w:r>
        <w:rPr>
          <w:rFonts w:hint="eastAsia"/>
          <w:lang w:eastAsia="zh-CN"/>
        </w:rPr>
        <w:t>产生干扰</w:t>
      </w:r>
      <w:r w:rsidRPr="002E3D98">
        <w:rPr>
          <w:rFonts w:hint="eastAsia"/>
          <w:lang w:eastAsia="zh-CN"/>
        </w:rPr>
        <w:t>/</w:t>
      </w:r>
      <w:r w:rsidRPr="002E3D98">
        <w:rPr>
          <w:rFonts w:hint="eastAsia"/>
          <w:lang w:eastAsia="zh-CN"/>
        </w:rPr>
        <w:t>不</w:t>
      </w:r>
      <w:r>
        <w:rPr>
          <w:rFonts w:hint="eastAsia"/>
          <w:lang w:eastAsia="zh-CN"/>
        </w:rPr>
        <w:t>要求</w:t>
      </w:r>
      <w:r w:rsidRPr="002E3D98">
        <w:rPr>
          <w:rFonts w:hint="eastAsia"/>
          <w:lang w:eastAsia="zh-CN"/>
        </w:rPr>
        <w:t>保护</w:t>
      </w:r>
      <w:r>
        <w:rPr>
          <w:rFonts w:hint="eastAsia"/>
          <w:lang w:eastAsia="zh-CN"/>
        </w:rPr>
        <w:t>的</w:t>
      </w:r>
      <w:r w:rsidRPr="002E3D98">
        <w:rPr>
          <w:rFonts w:hint="eastAsia"/>
          <w:lang w:eastAsia="zh-CN"/>
        </w:rPr>
        <w:t>承诺</w:t>
      </w:r>
    </w:p>
    <w:p w14:paraId="22B5803C" w14:textId="664712EF" w:rsidR="006F0735" w:rsidRDefault="006F0735" w:rsidP="005B426C">
      <w:pPr>
        <w:ind w:firstLineChars="200" w:firstLine="480"/>
        <w:rPr>
          <w:lang w:eastAsia="zh-CN"/>
        </w:rPr>
      </w:pPr>
      <w:r w:rsidRPr="002E3D98">
        <w:rPr>
          <w:rFonts w:hint="eastAsia"/>
          <w:lang w:eastAsia="zh-CN"/>
        </w:rPr>
        <w:t>通过根据本决议附件</w:t>
      </w:r>
      <w:r w:rsidRPr="002E3D98">
        <w:rPr>
          <w:rFonts w:hint="eastAsia"/>
          <w:lang w:eastAsia="zh-CN"/>
        </w:rPr>
        <w:t>1</w:t>
      </w:r>
      <w:r w:rsidRPr="002E3D98">
        <w:rPr>
          <w:rFonts w:hint="eastAsia"/>
          <w:lang w:eastAsia="zh-CN"/>
        </w:rPr>
        <w:t>提交</w:t>
      </w:r>
      <w:r>
        <w:rPr>
          <w:rFonts w:hint="eastAsia"/>
          <w:lang w:eastAsia="zh-CN"/>
        </w:rPr>
        <w:t>资料</w:t>
      </w:r>
      <w:r w:rsidRPr="002E3D98">
        <w:rPr>
          <w:rFonts w:hint="eastAsia"/>
          <w:lang w:eastAsia="zh-CN"/>
        </w:rPr>
        <w:t>，通知</w:t>
      </w:r>
      <w:r>
        <w:rPr>
          <w:rFonts w:hint="eastAsia"/>
          <w:lang w:eastAsia="zh-CN"/>
        </w:rPr>
        <w:t>主管部门</w:t>
      </w:r>
      <w:r w:rsidRPr="002E3D98">
        <w:rPr>
          <w:rFonts w:hint="eastAsia"/>
          <w:lang w:eastAsia="zh-CN"/>
        </w:rPr>
        <w:t>承诺</w:t>
      </w:r>
      <w:r>
        <w:rPr>
          <w:rFonts w:hint="eastAsia"/>
          <w:lang w:eastAsia="zh-CN"/>
        </w:rPr>
        <w:t>，对于</w:t>
      </w:r>
      <w:r>
        <w:rPr>
          <w:rFonts w:hint="eastAsia"/>
          <w:lang w:eastAsia="zh-CN"/>
        </w:rPr>
        <w:t>n</w:t>
      </w:r>
      <w:r>
        <w:rPr>
          <w:lang w:eastAsia="zh-CN"/>
        </w:rPr>
        <w:t>on-GSO</w:t>
      </w:r>
      <w:r w:rsidRPr="002E3D98">
        <w:rPr>
          <w:rFonts w:hint="eastAsia"/>
          <w:lang w:eastAsia="zh-CN"/>
        </w:rPr>
        <w:t>系统的频率</w:t>
      </w:r>
      <w:r>
        <w:rPr>
          <w:rFonts w:hint="eastAsia"/>
          <w:lang w:eastAsia="zh-CN"/>
        </w:rPr>
        <w:t>指配，</w:t>
      </w:r>
      <w:r w:rsidRPr="002E3D98">
        <w:rPr>
          <w:rFonts w:hint="eastAsia"/>
          <w:lang w:eastAsia="zh-CN"/>
        </w:rPr>
        <w:t>使用</w:t>
      </w:r>
      <w:r>
        <w:rPr>
          <w:rFonts w:hint="eastAsia"/>
          <w:lang w:eastAsia="zh-CN"/>
        </w:rPr>
        <w:t>申报资料中</w:t>
      </w:r>
      <w:r w:rsidRPr="002E3D98">
        <w:rPr>
          <w:rFonts w:hint="eastAsia"/>
          <w:lang w:eastAsia="zh-CN"/>
        </w:rPr>
        <w:t>与</w:t>
      </w:r>
      <w:r>
        <w:rPr>
          <w:rFonts w:hint="eastAsia"/>
          <w:lang w:eastAsia="zh-CN"/>
        </w:rPr>
        <w:t>已</w:t>
      </w:r>
      <w:r w:rsidRPr="002E3D98">
        <w:rPr>
          <w:rFonts w:hint="eastAsia"/>
          <w:lang w:eastAsia="zh-CN"/>
        </w:rPr>
        <w:t>通知的轨道平面不一致的轨道特性来</w:t>
      </w:r>
      <w:r>
        <w:rPr>
          <w:rFonts w:hint="eastAsia"/>
          <w:lang w:eastAsia="zh-CN"/>
        </w:rPr>
        <w:t>操作</w:t>
      </w:r>
      <w:r w:rsidRPr="002E3D98">
        <w:rPr>
          <w:rFonts w:hint="eastAsia"/>
          <w:lang w:eastAsia="zh-CN"/>
        </w:rPr>
        <w:t>其</w:t>
      </w:r>
      <w:r>
        <w:rPr>
          <w:rFonts w:hint="eastAsia"/>
          <w:lang w:eastAsia="zh-CN"/>
        </w:rPr>
        <w:t>已</w:t>
      </w:r>
      <w:r w:rsidRPr="002E3D98">
        <w:rPr>
          <w:rFonts w:hint="eastAsia"/>
          <w:lang w:eastAsia="zh-CN"/>
        </w:rPr>
        <w:t>通知的频率</w:t>
      </w:r>
      <w:r>
        <w:rPr>
          <w:rFonts w:hint="eastAsia"/>
          <w:lang w:eastAsia="zh-CN"/>
        </w:rPr>
        <w:t>指配</w:t>
      </w:r>
      <w:r w:rsidRPr="002E3D98">
        <w:rPr>
          <w:rFonts w:hint="eastAsia"/>
          <w:lang w:eastAsia="zh-CN"/>
        </w:rPr>
        <w:t>，不会比</w:t>
      </w:r>
      <w:r w:rsidR="00B02EFA">
        <w:rPr>
          <w:rFonts w:hint="eastAsia"/>
          <w:lang w:eastAsia="zh-CN"/>
        </w:rPr>
        <w:t>按照</w:t>
      </w:r>
      <w:r w:rsidRPr="00BA49F3">
        <w:rPr>
          <w:lang w:eastAsia="zh-CN"/>
        </w:rPr>
        <w:t>BR IFIC</w:t>
      </w:r>
      <w:r w:rsidRPr="002E3D98">
        <w:rPr>
          <w:rFonts w:hint="eastAsia"/>
          <w:lang w:eastAsia="zh-CN"/>
        </w:rPr>
        <w:t>（</w:t>
      </w:r>
      <w:r w:rsidRPr="003D0283">
        <w:rPr>
          <w:rFonts w:hint="eastAsia"/>
          <w:lang w:eastAsia="zh-CN"/>
        </w:rPr>
        <w:t>II</w:t>
      </w:r>
      <w:r>
        <w:rPr>
          <w:lang w:eastAsia="zh-CN"/>
        </w:rPr>
        <w:t>-</w:t>
      </w:r>
      <w:r w:rsidRPr="003D0283">
        <w:rPr>
          <w:rFonts w:hint="eastAsia"/>
          <w:lang w:eastAsia="zh-CN"/>
        </w:rPr>
        <w:t>S</w:t>
      </w:r>
      <w:r w:rsidRPr="003D0283">
        <w:rPr>
          <w:rFonts w:hint="eastAsia"/>
          <w:lang w:eastAsia="zh-CN"/>
        </w:rPr>
        <w:t>部分，如</w:t>
      </w:r>
      <w:r>
        <w:rPr>
          <w:rFonts w:hint="eastAsia"/>
          <w:lang w:eastAsia="zh-CN"/>
        </w:rPr>
        <w:t>有；如没有</w:t>
      </w:r>
      <w:r w:rsidRPr="003D0283">
        <w:rPr>
          <w:rFonts w:hint="eastAsia"/>
          <w:lang w:eastAsia="zh-CN"/>
        </w:rPr>
        <w:t>II</w:t>
      </w:r>
      <w:r>
        <w:rPr>
          <w:lang w:eastAsia="zh-CN"/>
        </w:rPr>
        <w:t>-</w:t>
      </w:r>
      <w:r w:rsidRPr="003D0283">
        <w:rPr>
          <w:rFonts w:hint="eastAsia"/>
          <w:lang w:eastAsia="zh-CN"/>
        </w:rPr>
        <w:t>S</w:t>
      </w:r>
      <w:r w:rsidRPr="003D0283">
        <w:rPr>
          <w:rFonts w:hint="eastAsia"/>
          <w:lang w:eastAsia="zh-CN"/>
        </w:rPr>
        <w:t>部分</w:t>
      </w:r>
      <w:r>
        <w:rPr>
          <w:rFonts w:hint="eastAsia"/>
          <w:lang w:eastAsia="zh-CN"/>
        </w:rPr>
        <w:t>，</w:t>
      </w:r>
      <w:r w:rsidRPr="003D0283">
        <w:rPr>
          <w:rFonts w:hint="eastAsia"/>
          <w:lang w:eastAsia="zh-CN"/>
        </w:rPr>
        <w:t>则</w:t>
      </w:r>
      <w:r>
        <w:rPr>
          <w:rFonts w:hint="eastAsia"/>
          <w:lang w:eastAsia="zh-CN"/>
        </w:rPr>
        <w:t>为</w:t>
      </w:r>
      <w:r w:rsidRPr="003D0283">
        <w:rPr>
          <w:rFonts w:hint="eastAsia"/>
          <w:lang w:eastAsia="zh-CN"/>
        </w:rPr>
        <w:t>I</w:t>
      </w:r>
      <w:r>
        <w:rPr>
          <w:lang w:eastAsia="zh-CN"/>
        </w:rPr>
        <w:t>-</w:t>
      </w:r>
      <w:r w:rsidRPr="003D0283">
        <w:rPr>
          <w:rFonts w:hint="eastAsia"/>
          <w:lang w:eastAsia="zh-CN"/>
        </w:rPr>
        <w:t>S</w:t>
      </w:r>
      <w:r w:rsidRPr="003D0283">
        <w:rPr>
          <w:rFonts w:hint="eastAsia"/>
          <w:lang w:eastAsia="zh-CN"/>
        </w:rPr>
        <w:t>部</w:t>
      </w:r>
      <w:r w:rsidR="00277C08">
        <w:rPr>
          <w:rFonts w:hint="eastAsia"/>
          <w:lang w:eastAsia="zh-CN"/>
        </w:rPr>
        <w:t>分</w:t>
      </w:r>
      <w:r w:rsidRPr="002E3D98">
        <w:rPr>
          <w:rFonts w:hint="eastAsia"/>
          <w:lang w:eastAsia="zh-CN"/>
        </w:rPr>
        <w:t>）</w:t>
      </w:r>
      <w:r>
        <w:rPr>
          <w:rFonts w:hint="eastAsia"/>
          <w:lang w:eastAsia="zh-CN"/>
        </w:rPr>
        <w:t>中公布</w:t>
      </w:r>
      <w:r w:rsidRPr="002E3D98">
        <w:rPr>
          <w:rFonts w:hint="eastAsia"/>
          <w:lang w:eastAsia="zh-CN"/>
        </w:rPr>
        <w:t>的最新通知</w:t>
      </w:r>
      <w:r>
        <w:rPr>
          <w:rFonts w:hint="eastAsia"/>
          <w:lang w:eastAsia="zh-CN"/>
        </w:rPr>
        <w:t>资料</w:t>
      </w:r>
      <w:r w:rsidRPr="002E3D98">
        <w:rPr>
          <w:rFonts w:hint="eastAsia"/>
          <w:lang w:eastAsia="zh-CN"/>
        </w:rPr>
        <w:t>中提供的特性</w:t>
      </w:r>
      <w:r w:rsidR="00B02EFA">
        <w:rPr>
          <w:rFonts w:hint="eastAsia"/>
          <w:lang w:eastAsia="zh-CN"/>
        </w:rPr>
        <w:t>进行操作</w:t>
      </w:r>
      <w:r w:rsidR="00B02EFA" w:rsidRPr="002E3D98">
        <w:rPr>
          <w:rFonts w:hint="eastAsia"/>
          <w:lang w:eastAsia="zh-CN"/>
        </w:rPr>
        <w:t>造成</w:t>
      </w:r>
      <w:r w:rsidRPr="002E3D98">
        <w:rPr>
          <w:rFonts w:hint="eastAsia"/>
          <w:lang w:eastAsia="zh-CN"/>
        </w:rPr>
        <w:t>更多的干扰或需要更多的保护。</w:t>
      </w:r>
    </w:p>
    <w:p w14:paraId="7669E5AB" w14:textId="2B4D3016" w:rsidR="00120FBB" w:rsidRDefault="006F0735" w:rsidP="0032202E">
      <w:pPr>
        <w:pStyle w:val="Reasons"/>
        <w:rPr>
          <w:lang w:eastAsia="zh-CN"/>
        </w:rPr>
      </w:pPr>
      <w:r>
        <w:rPr>
          <w:b/>
          <w:lang w:eastAsia="zh-CN"/>
        </w:rPr>
        <w:t>理由：</w:t>
      </w:r>
      <w:r>
        <w:rPr>
          <w:lang w:eastAsia="zh-CN"/>
        </w:rPr>
        <w:tab/>
      </w:r>
      <w:r w:rsidR="00B02EFA" w:rsidRPr="00B02EFA">
        <w:rPr>
          <w:rFonts w:hint="eastAsia"/>
          <w:lang w:eastAsia="zh-CN"/>
        </w:rPr>
        <w:t>提供一种机制，确保关键轨道参数偏离已通知和</w:t>
      </w:r>
      <w:r w:rsidR="00B02EFA" w:rsidRPr="00B02EFA">
        <w:rPr>
          <w:rFonts w:hint="eastAsia"/>
          <w:lang w:eastAsia="zh-CN"/>
        </w:rPr>
        <w:t>/</w:t>
      </w:r>
      <w:r w:rsidR="00B02EFA" w:rsidRPr="00B02EFA">
        <w:rPr>
          <w:rFonts w:hint="eastAsia"/>
          <w:lang w:eastAsia="zh-CN"/>
        </w:rPr>
        <w:t>或登记在</w:t>
      </w:r>
      <w:r w:rsidR="00B02EFA" w:rsidRPr="00B02EFA">
        <w:rPr>
          <w:rFonts w:hint="eastAsia"/>
          <w:lang w:eastAsia="zh-CN"/>
        </w:rPr>
        <w:t>MIFR</w:t>
      </w:r>
      <w:r w:rsidR="00B02EFA" w:rsidRPr="00B02EFA">
        <w:rPr>
          <w:rFonts w:hint="eastAsia"/>
          <w:lang w:eastAsia="zh-CN"/>
        </w:rPr>
        <w:t>中的参数是透明的、合理的</w:t>
      </w:r>
      <w:r w:rsidR="00B02EFA">
        <w:rPr>
          <w:rFonts w:hint="eastAsia"/>
          <w:lang w:eastAsia="zh-CN"/>
        </w:rPr>
        <w:t>更新</w:t>
      </w:r>
      <w:r w:rsidR="00B02EFA" w:rsidRPr="00B02EFA">
        <w:rPr>
          <w:rFonts w:hint="eastAsia"/>
          <w:lang w:eastAsia="zh-CN"/>
        </w:rPr>
        <w:t>，且不会导致</w:t>
      </w:r>
      <w:r w:rsidR="00B02EFA" w:rsidRPr="00B02EFA">
        <w:rPr>
          <w:rFonts w:hint="eastAsia"/>
          <w:lang w:eastAsia="zh-CN"/>
        </w:rPr>
        <w:t>non-GSO</w:t>
      </w:r>
      <w:r w:rsidR="00B02EFA" w:rsidRPr="00B02EFA">
        <w:rPr>
          <w:rFonts w:hint="eastAsia"/>
          <w:lang w:eastAsia="zh-CN"/>
        </w:rPr>
        <w:t>系统操作的干扰环境</w:t>
      </w:r>
      <w:r w:rsidR="00B02EFA">
        <w:rPr>
          <w:rFonts w:hint="eastAsia"/>
          <w:lang w:eastAsia="zh-CN"/>
        </w:rPr>
        <w:t>发生</w:t>
      </w:r>
      <w:r w:rsidR="00B02EFA" w:rsidRPr="00B02EFA">
        <w:rPr>
          <w:rFonts w:hint="eastAsia"/>
          <w:lang w:eastAsia="zh-CN"/>
        </w:rPr>
        <w:t>变化。</w:t>
      </w:r>
    </w:p>
    <w:p w14:paraId="28054EDF" w14:textId="35D15857" w:rsidR="00C00D1E" w:rsidRDefault="00120FBB" w:rsidP="00120FBB">
      <w:pPr>
        <w:jc w:val="center"/>
      </w:pPr>
      <w:r>
        <w:t>______________</w:t>
      </w:r>
    </w:p>
    <w:sectPr w:rsidR="00C00D1E">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C3D8" w14:textId="77777777" w:rsidR="00E8717D" w:rsidRDefault="00E8717D">
      <w:r>
        <w:separator/>
      </w:r>
    </w:p>
  </w:endnote>
  <w:endnote w:type="continuationSeparator" w:id="0">
    <w:p w14:paraId="10C03FB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8643" w14:textId="24ACE714" w:rsidR="00B851D4" w:rsidRPr="007E33B3" w:rsidRDefault="0022575A" w:rsidP="007E33B3">
    <w:pPr>
      <w:pStyle w:val="Footer"/>
    </w:pPr>
    <w:r>
      <w:fldChar w:fldCharType="begin"/>
    </w:r>
    <w:r>
      <w:instrText xml:space="preserve"> FILENAME \p  \* MERGEFORMAT </w:instrText>
    </w:r>
    <w:r>
      <w:fldChar w:fldCharType="separate"/>
    </w:r>
    <w:r>
      <w:t>P:\CHI\ITU-R\CONF-R\CMR23\000\044ADD22ADD01C.docx</w:t>
    </w:r>
    <w:r>
      <w:fldChar w:fldCharType="end"/>
    </w:r>
    <w:r>
      <w:rPr>
        <w:rFonts w:hint="eastAsia"/>
        <w:lang w:eastAsia="zh-CN"/>
      </w:rPr>
      <w:t>(</w:t>
    </w:r>
    <w:r w:rsidRPr="007E33B3">
      <w:rPr>
        <w:lang w:eastAsia="zh-CN"/>
      </w:rPr>
      <w:t>529461</w:t>
    </w:r>
    <w:r>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621F" w14:textId="6FA639F6" w:rsidR="00B851D4" w:rsidRPr="007E33B3" w:rsidRDefault="001C4F39" w:rsidP="007E33B3">
    <w:pPr>
      <w:pStyle w:val="Footer"/>
    </w:pPr>
    <w:r>
      <w:fldChar w:fldCharType="begin"/>
    </w:r>
    <w:r>
      <w:instrText xml:space="preserve"> FILENAME \p  \* MERGEFORMAT </w:instrText>
    </w:r>
    <w:r>
      <w:fldChar w:fldCharType="separate"/>
    </w:r>
    <w:r w:rsidR="00790F47">
      <w:t>P:\CHI\ITU-R\CONF-R\CMR23\000\044ADD22ADD01C.docx</w:t>
    </w:r>
    <w:r>
      <w:fldChar w:fldCharType="end"/>
    </w:r>
    <w:r w:rsidR="007E33B3">
      <w:rPr>
        <w:rFonts w:hint="eastAsia"/>
        <w:lang w:eastAsia="zh-CN"/>
      </w:rPr>
      <w:t>(</w:t>
    </w:r>
    <w:r w:rsidR="007E33B3" w:rsidRPr="007E33B3">
      <w:rPr>
        <w:lang w:eastAsia="zh-CN"/>
      </w:rPr>
      <w:t>529461</w:t>
    </w:r>
    <w:r w:rsidR="007E33B3">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36DB" w14:textId="77777777" w:rsidR="00E8717D" w:rsidRDefault="00E8717D">
      <w:r>
        <w:t>____________________</w:t>
      </w:r>
    </w:p>
  </w:footnote>
  <w:footnote w:type="continuationSeparator" w:id="0">
    <w:p w14:paraId="66C482A4" w14:textId="77777777" w:rsidR="00E8717D" w:rsidRDefault="00E8717D">
      <w:r>
        <w:continuationSeparator/>
      </w:r>
    </w:p>
  </w:footnote>
  <w:footnote w:id="1">
    <w:p w14:paraId="4DBF431B" w14:textId="79792123" w:rsidR="00316501" w:rsidRDefault="00316501" w:rsidP="00316501">
      <w:pPr>
        <w:pStyle w:val="FootnoteText"/>
        <w:rPr>
          <w:lang w:eastAsia="zh-CN"/>
        </w:rPr>
      </w:pPr>
      <w:r w:rsidRPr="00602D3C">
        <w:rPr>
          <w:rStyle w:val="FootnoteReference"/>
        </w:rPr>
        <w:footnoteRef/>
      </w:r>
      <w:r w:rsidRPr="00602D3C">
        <w:rPr>
          <w:lang w:eastAsia="zh-CN"/>
        </w:rPr>
        <w:t xml:space="preserve"> </w:t>
      </w:r>
      <w:r w:rsidRPr="00602D3C">
        <w:rPr>
          <w:lang w:eastAsia="zh-CN"/>
        </w:rPr>
        <w:tab/>
      </w:r>
      <w:r w:rsidR="00A03A96" w:rsidRPr="00A03A96">
        <w:rPr>
          <w:rFonts w:hint="eastAsia"/>
          <w:lang w:eastAsia="zh-CN"/>
        </w:rPr>
        <w:t>大气阻力是作用于物体相对运动相反的大气力。大气阻力对空间</w:t>
      </w:r>
      <w:r w:rsidR="00A03A96">
        <w:rPr>
          <w:rFonts w:hint="eastAsia"/>
          <w:lang w:eastAsia="zh-CN"/>
        </w:rPr>
        <w:t>电台</w:t>
      </w:r>
      <w:r w:rsidR="00A03A96" w:rsidRPr="00A03A96">
        <w:rPr>
          <w:rFonts w:hint="eastAsia"/>
          <w:lang w:eastAsia="zh-CN"/>
        </w:rPr>
        <w:t>很重要，因为它会阻碍空间</w:t>
      </w:r>
      <w:r w:rsidR="00A03A96">
        <w:rPr>
          <w:rFonts w:hint="eastAsia"/>
          <w:lang w:eastAsia="zh-CN"/>
        </w:rPr>
        <w:t>电台</w:t>
      </w:r>
      <w:r w:rsidR="00A03A96" w:rsidRPr="00A03A96">
        <w:rPr>
          <w:rFonts w:hint="eastAsia"/>
          <w:lang w:eastAsia="zh-CN"/>
        </w:rPr>
        <w:t>离开大气层，并且随着时间的推移还会将轨道卫星拉回地球。</w:t>
      </w:r>
    </w:p>
  </w:footnote>
  <w:footnote w:id="2">
    <w:p w14:paraId="685833FB" w14:textId="323F931D" w:rsidR="001E46AC" w:rsidRPr="00987B89" w:rsidRDefault="001E46AC" w:rsidP="001E46AC">
      <w:pPr>
        <w:pStyle w:val="FootnoteText"/>
        <w:rPr>
          <w:lang w:eastAsia="zh-CN"/>
        </w:rPr>
      </w:pPr>
      <w:r w:rsidRPr="00E312EE">
        <w:rPr>
          <w:rStyle w:val="FootnoteReference"/>
          <w:lang w:eastAsia="zh-CN"/>
        </w:rPr>
        <w:t>1</w:t>
      </w:r>
      <w:r>
        <w:rPr>
          <w:lang w:eastAsia="zh-CN"/>
        </w:rPr>
        <w:tab/>
      </w:r>
      <w:r w:rsidRPr="00A03A96">
        <w:rPr>
          <w:rFonts w:hint="eastAsia"/>
          <w:lang w:eastAsia="zh-CN"/>
        </w:rPr>
        <w:t>大气阻力是作用于物体相对运动相反的大气力。大气阻力对空间</w:t>
      </w:r>
      <w:r>
        <w:rPr>
          <w:rFonts w:hint="eastAsia"/>
          <w:lang w:eastAsia="zh-CN"/>
        </w:rPr>
        <w:t>电台</w:t>
      </w:r>
      <w:r w:rsidRPr="00A03A96">
        <w:rPr>
          <w:rFonts w:hint="eastAsia"/>
          <w:lang w:eastAsia="zh-CN"/>
        </w:rPr>
        <w:t>很重要，因为它会阻碍空间</w:t>
      </w:r>
      <w:r>
        <w:rPr>
          <w:rFonts w:hint="eastAsia"/>
          <w:lang w:eastAsia="zh-CN"/>
        </w:rPr>
        <w:t>电台</w:t>
      </w:r>
      <w:r w:rsidRPr="00A03A96">
        <w:rPr>
          <w:rFonts w:hint="eastAsia"/>
          <w:lang w:eastAsia="zh-CN"/>
        </w:rPr>
        <w:t>离开大气层，并且随着时间的推移还会将轨道卫星拉回地球。</w:t>
      </w:r>
    </w:p>
  </w:footnote>
  <w:footnote w:id="3">
    <w:p w14:paraId="316D934D" w14:textId="4AA7EFCF" w:rsidR="00A03B15" w:rsidRPr="00B30514" w:rsidRDefault="00A03B15" w:rsidP="00A03B15">
      <w:pPr>
        <w:pStyle w:val="FootnoteText"/>
        <w:rPr>
          <w:lang w:eastAsia="zh-CN"/>
        </w:rPr>
      </w:pPr>
      <w:r>
        <w:rPr>
          <w:rStyle w:val="FootnoteReference"/>
          <w:lang w:eastAsia="zh-CN"/>
        </w:rPr>
        <w:t>2</w:t>
      </w:r>
      <w:r>
        <w:rPr>
          <w:lang w:eastAsia="zh-CN"/>
        </w:rPr>
        <w:tab/>
      </w:r>
      <w:r w:rsidRPr="005D728E">
        <w:rPr>
          <w:rFonts w:hint="eastAsia"/>
          <w:lang w:eastAsia="zh-CN"/>
        </w:rPr>
        <w:t>离心率“</w:t>
      </w:r>
      <w:r w:rsidRPr="005D728E">
        <w:rPr>
          <w:i/>
          <w:iCs/>
          <w:lang w:eastAsia="zh-CN"/>
        </w:rPr>
        <w:t>e</w:t>
      </w:r>
      <w:r w:rsidRPr="005D728E">
        <w:rPr>
          <w:rFonts w:hint="eastAsia"/>
          <w:lang w:eastAsia="zh-CN"/>
        </w:rPr>
        <w:t>”等于：</w:t>
      </w:r>
      <w:r w:rsidRPr="004E2E7B">
        <w:rPr>
          <w:noProof/>
          <w:position w:val="-18"/>
        </w:rPr>
        <w:object w:dxaOrig="2445" w:dyaOrig="435" w14:anchorId="5316A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45pt;height:21.55pt">
            <v:imagedata r:id="rId1" o:title=""/>
          </v:shape>
          <o:OLEObject Type="Embed" ProgID="Equation.DSMT4" ShapeID="_x0000_i1026" DrawAspect="Content" ObjectID="_1761223001" r:id="rId2"/>
        </w:object>
      </w:r>
      <w:r w:rsidR="00277C08">
        <w:rPr>
          <w:noProof/>
          <w:lang w:eastAsia="zh-CN"/>
        </w:rPr>
        <w:br/>
      </w:r>
      <w:r w:rsidRPr="005D728E">
        <w:rPr>
          <w:rFonts w:hint="eastAsia"/>
          <w:lang w:eastAsia="zh-CN"/>
        </w:rPr>
        <w:t>其中：</w:t>
      </w:r>
      <w:r w:rsidR="00277C08">
        <w:rPr>
          <w:lang w:eastAsia="zh-CN"/>
        </w:rPr>
        <w:br/>
      </w:r>
      <w:r>
        <w:rPr>
          <w:i/>
          <w:iCs/>
          <w:lang w:eastAsia="zh-CN"/>
        </w:rPr>
        <w:tab/>
      </w:r>
      <w:r w:rsidRPr="003A39A5">
        <w:rPr>
          <w:i/>
          <w:iCs/>
          <w:lang w:eastAsia="zh-CN"/>
        </w:rPr>
        <w:t>R</w:t>
      </w:r>
      <w:r w:rsidRPr="003A39A5">
        <w:rPr>
          <w:i/>
          <w:iCs/>
          <w:vertAlign w:val="subscript"/>
          <w:lang w:eastAsia="zh-CN"/>
        </w:rPr>
        <w:t>a</w:t>
      </w:r>
      <w:r w:rsidRPr="003A39A5">
        <w:rPr>
          <w:lang w:eastAsia="zh-CN"/>
        </w:rPr>
        <w:t>:</w:t>
      </w:r>
      <w:r w:rsidRPr="003A39A5">
        <w:rPr>
          <w:lang w:eastAsia="zh-CN"/>
        </w:rPr>
        <w:tab/>
      </w:r>
      <w:r w:rsidRPr="005D728E">
        <w:rPr>
          <w:lang w:eastAsia="zh-CN"/>
        </w:rPr>
        <w:t>地球中心</w:t>
      </w:r>
      <w:r w:rsidRPr="005D728E">
        <w:rPr>
          <w:rFonts w:hint="eastAsia"/>
          <w:lang w:eastAsia="zh-CN"/>
        </w:rPr>
        <w:t>与</w:t>
      </w:r>
      <w:r w:rsidRPr="005D728E">
        <w:rPr>
          <w:lang w:eastAsia="zh-CN"/>
        </w:rPr>
        <w:t>远地点空间</w:t>
      </w:r>
      <w:r w:rsidRPr="005D728E">
        <w:rPr>
          <w:rFonts w:hint="eastAsia"/>
          <w:lang w:eastAsia="zh-CN"/>
        </w:rPr>
        <w:t>电台</w:t>
      </w:r>
      <w:r w:rsidRPr="005D728E">
        <w:rPr>
          <w:lang w:eastAsia="zh-CN"/>
        </w:rPr>
        <w:t>之间的距</w:t>
      </w:r>
      <w:r w:rsidRPr="005D728E">
        <w:rPr>
          <w:rFonts w:hint="eastAsia"/>
          <w:lang w:eastAsia="zh-CN"/>
        </w:rPr>
        <w:t>离</w:t>
      </w:r>
      <w:r w:rsidR="00277C08">
        <w:rPr>
          <w:lang w:eastAsia="zh-CN"/>
        </w:rPr>
        <w:br/>
      </w:r>
      <w:r>
        <w:rPr>
          <w:i/>
          <w:iCs/>
          <w:lang w:eastAsia="zh-CN"/>
        </w:rPr>
        <w:tab/>
      </w:r>
      <w:r w:rsidRPr="003A39A5">
        <w:rPr>
          <w:i/>
          <w:iCs/>
          <w:lang w:eastAsia="zh-CN"/>
        </w:rPr>
        <w:t>R</w:t>
      </w:r>
      <w:r w:rsidRPr="003A39A5">
        <w:rPr>
          <w:i/>
          <w:iCs/>
          <w:vertAlign w:val="subscript"/>
          <w:lang w:eastAsia="zh-CN"/>
        </w:rPr>
        <w:t>p</w:t>
      </w:r>
      <w:r w:rsidRPr="003A39A5">
        <w:rPr>
          <w:lang w:eastAsia="zh-CN"/>
        </w:rPr>
        <w:t>:</w:t>
      </w:r>
      <w:r w:rsidRPr="003A39A5">
        <w:rPr>
          <w:lang w:eastAsia="zh-CN"/>
        </w:rPr>
        <w:tab/>
      </w:r>
      <w:r w:rsidRPr="005D728E">
        <w:rPr>
          <w:lang w:eastAsia="zh-CN"/>
        </w:rPr>
        <w:t>地球中心</w:t>
      </w:r>
      <w:r w:rsidRPr="005D728E">
        <w:rPr>
          <w:rFonts w:hint="eastAsia"/>
          <w:lang w:eastAsia="zh-CN"/>
        </w:rPr>
        <w:t>与近</w:t>
      </w:r>
      <w:r w:rsidRPr="005D728E">
        <w:rPr>
          <w:lang w:eastAsia="zh-CN"/>
        </w:rPr>
        <w:t>地点空间</w:t>
      </w:r>
      <w:r w:rsidRPr="005D728E">
        <w:rPr>
          <w:rFonts w:hint="eastAsia"/>
          <w:lang w:eastAsia="zh-CN"/>
        </w:rPr>
        <w:t>电台</w:t>
      </w:r>
      <w:r w:rsidRPr="005D728E">
        <w:rPr>
          <w:lang w:eastAsia="zh-CN"/>
        </w:rPr>
        <w:t>之间的距</w:t>
      </w:r>
      <w:r w:rsidRPr="005D728E">
        <w:rPr>
          <w:rFonts w:hint="eastAsia"/>
          <w:lang w:eastAsia="zh-CN"/>
        </w:rPr>
        <w:t>离</w:t>
      </w:r>
      <w:r>
        <w:rPr>
          <w:rFonts w:hint="eastAsia"/>
          <w:lang w:eastAsia="zh-CN"/>
        </w:rPr>
        <w:t>。</w:t>
      </w:r>
    </w:p>
  </w:footnote>
  <w:footnote w:id="4">
    <w:p w14:paraId="2DCDCA2F" w14:textId="62010A18" w:rsidR="005A2CC1" w:rsidRPr="009C6472" w:rsidRDefault="005A2CC1" w:rsidP="005A2CC1">
      <w:pPr>
        <w:pStyle w:val="FootnoteText"/>
        <w:rPr>
          <w:lang w:eastAsia="zh-CN"/>
        </w:rPr>
      </w:pPr>
      <w:r>
        <w:rPr>
          <w:rStyle w:val="FootnoteReference"/>
          <w:lang w:eastAsia="zh-CN"/>
        </w:rPr>
        <w:t>3</w:t>
      </w:r>
      <w:r>
        <w:rPr>
          <w:lang w:eastAsia="zh-CN"/>
        </w:rPr>
        <w:tab/>
      </w:r>
      <w:r w:rsidRPr="005A2CC1">
        <w:rPr>
          <w:rFonts w:hint="eastAsia"/>
          <w:lang w:eastAsia="zh-CN"/>
        </w:rPr>
        <w:t>这一要素适用于远地点高度</w:t>
      </w:r>
      <w:r>
        <w:rPr>
          <w:rFonts w:hint="eastAsia"/>
          <w:lang w:eastAsia="zh-CN"/>
        </w:rPr>
        <w:t>偏</w:t>
      </w:r>
      <w:r w:rsidRPr="005A2CC1">
        <w:rPr>
          <w:rFonts w:hint="eastAsia"/>
          <w:lang w:eastAsia="zh-CN"/>
        </w:rPr>
        <w:t>差在</w:t>
      </w:r>
      <w:r w:rsidRPr="005A2CC1">
        <w:rPr>
          <w:rFonts w:hint="eastAsia"/>
          <w:lang w:eastAsia="zh-CN"/>
        </w:rPr>
        <w:t>80 km</w:t>
      </w:r>
      <w:r w:rsidRPr="005A2CC1">
        <w:rPr>
          <w:rFonts w:hint="eastAsia"/>
          <w:lang w:eastAsia="zh-CN"/>
        </w:rPr>
        <w:t>至</w:t>
      </w:r>
      <w:r w:rsidRPr="005A2CC1">
        <w:rPr>
          <w:rFonts w:hint="eastAsia"/>
          <w:lang w:eastAsia="zh-CN"/>
        </w:rPr>
        <w:t>100 km</w:t>
      </w:r>
      <w:r w:rsidRPr="005A2CC1">
        <w:rPr>
          <w:rFonts w:hint="eastAsia"/>
          <w:lang w:eastAsia="zh-CN"/>
        </w:rPr>
        <w:t>而近地点高度</w:t>
      </w:r>
      <w:r>
        <w:rPr>
          <w:rFonts w:hint="eastAsia"/>
          <w:lang w:eastAsia="zh-CN"/>
        </w:rPr>
        <w:t>偏</w:t>
      </w:r>
      <w:r w:rsidRPr="005A2CC1">
        <w:rPr>
          <w:rFonts w:hint="eastAsia"/>
          <w:lang w:eastAsia="zh-CN"/>
        </w:rPr>
        <w:t>差低于</w:t>
      </w:r>
      <w:r w:rsidRPr="005A2CC1">
        <w:rPr>
          <w:rFonts w:hint="eastAsia"/>
          <w:lang w:eastAsia="zh-CN"/>
        </w:rPr>
        <w:t>80 km</w:t>
      </w:r>
      <w:r w:rsidRPr="005A2CC1">
        <w:rPr>
          <w:rFonts w:hint="eastAsia"/>
          <w:lang w:eastAsia="zh-CN"/>
        </w:rPr>
        <w:t>时，以及远地点高度</w:t>
      </w:r>
      <w:r>
        <w:rPr>
          <w:rFonts w:hint="eastAsia"/>
          <w:lang w:eastAsia="zh-CN"/>
        </w:rPr>
        <w:t>偏</w:t>
      </w:r>
      <w:r w:rsidRPr="005A2CC1">
        <w:rPr>
          <w:rFonts w:hint="eastAsia"/>
          <w:lang w:eastAsia="zh-CN"/>
        </w:rPr>
        <w:t>差在</w:t>
      </w:r>
      <w:r w:rsidRPr="005A2CC1">
        <w:rPr>
          <w:rFonts w:hint="eastAsia"/>
          <w:lang w:eastAsia="zh-CN"/>
        </w:rPr>
        <w:t>80 km</w:t>
      </w:r>
      <w:r w:rsidRPr="005A2CC1">
        <w:rPr>
          <w:rFonts w:hint="eastAsia"/>
          <w:lang w:eastAsia="zh-CN"/>
        </w:rPr>
        <w:t>以下且近地点高度</w:t>
      </w:r>
      <w:r>
        <w:rPr>
          <w:rFonts w:hint="eastAsia"/>
          <w:lang w:eastAsia="zh-CN"/>
        </w:rPr>
        <w:t>偏</w:t>
      </w:r>
      <w:r w:rsidRPr="005A2CC1">
        <w:rPr>
          <w:rFonts w:hint="eastAsia"/>
          <w:lang w:eastAsia="zh-CN"/>
        </w:rPr>
        <w:t>差在</w:t>
      </w:r>
      <w:r w:rsidRPr="005A2CC1">
        <w:rPr>
          <w:rFonts w:hint="eastAsia"/>
          <w:lang w:eastAsia="zh-CN"/>
        </w:rPr>
        <w:t>80 km</w:t>
      </w:r>
      <w:r w:rsidRPr="005A2CC1">
        <w:rPr>
          <w:rFonts w:hint="eastAsia"/>
          <w:lang w:eastAsia="zh-CN"/>
        </w:rPr>
        <w:t>至</w:t>
      </w:r>
      <w:r w:rsidRPr="005A2CC1">
        <w:rPr>
          <w:rFonts w:hint="eastAsia"/>
          <w:lang w:eastAsia="zh-CN"/>
        </w:rPr>
        <w:t>100 km</w:t>
      </w:r>
      <w:r w:rsidRPr="005A2CC1">
        <w:rPr>
          <w:rFonts w:hint="eastAsia"/>
          <w:lang w:eastAsia="zh-CN"/>
        </w:rPr>
        <w:t>之间的情况。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628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AD5187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44(Add.22)(Add.1)-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ITU">
    <w15:presenceInfo w15:providerId="None" w15:userId="ITU"/>
  </w15:person>
  <w15:person w15:author="AI7A">
    <w15:presenceInfo w15:providerId="None" w15:userId="AI7A"/>
  </w15:person>
  <w15:person w15:author="Zhou, Ting">
    <w15:presenceInfo w15:providerId="AD" w15:userId="S::ting.zhou@itu.int::efec414a-b535-4328-9b3b-bfa62e4425ec"/>
  </w15:person>
  <w15:person w15:author="Author">
    <w15:presenceInfo w15:providerId="None" w15:userId="Author"/>
  </w15:person>
  <w15:person w15:author="Hui, Litao">
    <w15:presenceInfo w15:providerId="AD" w15:userId="S::litao.hui@itu.int::bea81a31-eb03-4365-aa62-54c698ec0581"/>
  </w15:person>
  <w15:person w15:author="Tao, Yingsheng">
    <w15:presenceInfo w15:providerId="AD" w15:userId="S::yingsheng.tao@itu.int::06b42722-8094-4e1e-a18f-b1cf4f2a694a"/>
  </w15:person>
  <w15:person w15:author="CAN">
    <w15:presenceInfo w15:providerId="None" w15:userId="CAN"/>
  </w15:person>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2CE7"/>
    <w:rsid w:val="00060B2F"/>
    <w:rsid w:val="00074DDB"/>
    <w:rsid w:val="000C0212"/>
    <w:rsid w:val="000C09BA"/>
    <w:rsid w:val="000C1F1E"/>
    <w:rsid w:val="000C6AA7"/>
    <w:rsid w:val="000E26F6"/>
    <w:rsid w:val="000E74AE"/>
    <w:rsid w:val="00106535"/>
    <w:rsid w:val="00110D4B"/>
    <w:rsid w:val="00120FBB"/>
    <w:rsid w:val="00123C07"/>
    <w:rsid w:val="00166859"/>
    <w:rsid w:val="001765EC"/>
    <w:rsid w:val="001853E8"/>
    <w:rsid w:val="00196C00"/>
    <w:rsid w:val="001A4E73"/>
    <w:rsid w:val="001B6360"/>
    <w:rsid w:val="001E46AC"/>
    <w:rsid w:val="001F4EA6"/>
    <w:rsid w:val="00214959"/>
    <w:rsid w:val="00221FEB"/>
    <w:rsid w:val="0022272C"/>
    <w:rsid w:val="0022575A"/>
    <w:rsid w:val="002260A6"/>
    <w:rsid w:val="0023592E"/>
    <w:rsid w:val="00243411"/>
    <w:rsid w:val="00260986"/>
    <w:rsid w:val="002742B3"/>
    <w:rsid w:val="00276681"/>
    <w:rsid w:val="00276919"/>
    <w:rsid w:val="00277C08"/>
    <w:rsid w:val="00292C89"/>
    <w:rsid w:val="002A4C9C"/>
    <w:rsid w:val="002B509B"/>
    <w:rsid w:val="002E2A59"/>
    <w:rsid w:val="002E4507"/>
    <w:rsid w:val="002E50AE"/>
    <w:rsid w:val="00305254"/>
    <w:rsid w:val="00316141"/>
    <w:rsid w:val="00316501"/>
    <w:rsid w:val="003169D2"/>
    <w:rsid w:val="003230AF"/>
    <w:rsid w:val="00324575"/>
    <w:rsid w:val="00325C20"/>
    <w:rsid w:val="00330EEF"/>
    <w:rsid w:val="003640CD"/>
    <w:rsid w:val="00386CDA"/>
    <w:rsid w:val="003B4BEF"/>
    <w:rsid w:val="003B5A34"/>
    <w:rsid w:val="003B6399"/>
    <w:rsid w:val="003C6B45"/>
    <w:rsid w:val="003E48E2"/>
    <w:rsid w:val="003E5931"/>
    <w:rsid w:val="003F299E"/>
    <w:rsid w:val="00402211"/>
    <w:rsid w:val="00407B60"/>
    <w:rsid w:val="0041282E"/>
    <w:rsid w:val="00426568"/>
    <w:rsid w:val="00437869"/>
    <w:rsid w:val="00451F88"/>
    <w:rsid w:val="00465A34"/>
    <w:rsid w:val="00472F56"/>
    <w:rsid w:val="00475B7C"/>
    <w:rsid w:val="004934A2"/>
    <w:rsid w:val="004B4C76"/>
    <w:rsid w:val="004C4554"/>
    <w:rsid w:val="004D2B0B"/>
    <w:rsid w:val="004D2DEC"/>
    <w:rsid w:val="004E0322"/>
    <w:rsid w:val="004F2BE6"/>
    <w:rsid w:val="00527E8A"/>
    <w:rsid w:val="00532EA3"/>
    <w:rsid w:val="00542E85"/>
    <w:rsid w:val="00562479"/>
    <w:rsid w:val="00575E97"/>
    <w:rsid w:val="00576849"/>
    <w:rsid w:val="00590020"/>
    <w:rsid w:val="005A0ACB"/>
    <w:rsid w:val="005A2CC1"/>
    <w:rsid w:val="005C0B34"/>
    <w:rsid w:val="005E08D2"/>
    <w:rsid w:val="005E7FD8"/>
    <w:rsid w:val="00605078"/>
    <w:rsid w:val="00622560"/>
    <w:rsid w:val="00644391"/>
    <w:rsid w:val="00647712"/>
    <w:rsid w:val="006577BD"/>
    <w:rsid w:val="00662E12"/>
    <w:rsid w:val="00691142"/>
    <w:rsid w:val="006B67CE"/>
    <w:rsid w:val="006C38ED"/>
    <w:rsid w:val="006E6182"/>
    <w:rsid w:val="006E6997"/>
    <w:rsid w:val="006F0735"/>
    <w:rsid w:val="006F3C60"/>
    <w:rsid w:val="00707B56"/>
    <w:rsid w:val="00736415"/>
    <w:rsid w:val="00752928"/>
    <w:rsid w:val="0075670D"/>
    <w:rsid w:val="0076194E"/>
    <w:rsid w:val="00770D2A"/>
    <w:rsid w:val="00776021"/>
    <w:rsid w:val="007864F6"/>
    <w:rsid w:val="00790F47"/>
    <w:rsid w:val="007B7C4B"/>
    <w:rsid w:val="007C5D08"/>
    <w:rsid w:val="007E09EE"/>
    <w:rsid w:val="007E33B3"/>
    <w:rsid w:val="007F0FC5"/>
    <w:rsid w:val="007F5C36"/>
    <w:rsid w:val="008047DB"/>
    <w:rsid w:val="00807ECC"/>
    <w:rsid w:val="00810085"/>
    <w:rsid w:val="00810D7E"/>
    <w:rsid w:val="008129A9"/>
    <w:rsid w:val="008221A4"/>
    <w:rsid w:val="00824BD6"/>
    <w:rsid w:val="0082679D"/>
    <w:rsid w:val="00831801"/>
    <w:rsid w:val="0083672D"/>
    <w:rsid w:val="00844734"/>
    <w:rsid w:val="00865DFB"/>
    <w:rsid w:val="00896A79"/>
    <w:rsid w:val="008A7416"/>
    <w:rsid w:val="008B6852"/>
    <w:rsid w:val="008C26FF"/>
    <w:rsid w:val="008D1D14"/>
    <w:rsid w:val="008D6D9C"/>
    <w:rsid w:val="008E1785"/>
    <w:rsid w:val="008E7127"/>
    <w:rsid w:val="008E7C8E"/>
    <w:rsid w:val="00905E3E"/>
    <w:rsid w:val="00912959"/>
    <w:rsid w:val="00942F1D"/>
    <w:rsid w:val="00947A86"/>
    <w:rsid w:val="009657F9"/>
    <w:rsid w:val="00977CA4"/>
    <w:rsid w:val="00982F93"/>
    <w:rsid w:val="009832DB"/>
    <w:rsid w:val="0099525B"/>
    <w:rsid w:val="009C72B7"/>
    <w:rsid w:val="009D16B5"/>
    <w:rsid w:val="009D50DE"/>
    <w:rsid w:val="009F63A6"/>
    <w:rsid w:val="00A0052C"/>
    <w:rsid w:val="00A03A96"/>
    <w:rsid w:val="00A03B15"/>
    <w:rsid w:val="00A15193"/>
    <w:rsid w:val="00A26E65"/>
    <w:rsid w:val="00A31B14"/>
    <w:rsid w:val="00A323DC"/>
    <w:rsid w:val="00A45E86"/>
    <w:rsid w:val="00A466E6"/>
    <w:rsid w:val="00A65644"/>
    <w:rsid w:val="00A677DC"/>
    <w:rsid w:val="00A815BE"/>
    <w:rsid w:val="00A93295"/>
    <w:rsid w:val="00AA5DA1"/>
    <w:rsid w:val="00AB3336"/>
    <w:rsid w:val="00AC2C94"/>
    <w:rsid w:val="00AE369F"/>
    <w:rsid w:val="00B026CB"/>
    <w:rsid w:val="00B02EFA"/>
    <w:rsid w:val="00B219DA"/>
    <w:rsid w:val="00B30BCD"/>
    <w:rsid w:val="00B33617"/>
    <w:rsid w:val="00B45B26"/>
    <w:rsid w:val="00B50377"/>
    <w:rsid w:val="00B6115E"/>
    <w:rsid w:val="00B711CC"/>
    <w:rsid w:val="00B851D4"/>
    <w:rsid w:val="00B868FC"/>
    <w:rsid w:val="00B95072"/>
    <w:rsid w:val="00BB26CD"/>
    <w:rsid w:val="00BB6FF4"/>
    <w:rsid w:val="00BC40D1"/>
    <w:rsid w:val="00BD1098"/>
    <w:rsid w:val="00BE464F"/>
    <w:rsid w:val="00C00D1E"/>
    <w:rsid w:val="00C07239"/>
    <w:rsid w:val="00C364B1"/>
    <w:rsid w:val="00C47D87"/>
    <w:rsid w:val="00C627F9"/>
    <w:rsid w:val="00C6584D"/>
    <w:rsid w:val="00C74DE1"/>
    <w:rsid w:val="00C929E0"/>
    <w:rsid w:val="00C97BB6"/>
    <w:rsid w:val="00CA3B62"/>
    <w:rsid w:val="00CB4E5A"/>
    <w:rsid w:val="00CC73D7"/>
    <w:rsid w:val="00CD6F45"/>
    <w:rsid w:val="00CE0CB5"/>
    <w:rsid w:val="00CF0AD7"/>
    <w:rsid w:val="00CF0BE1"/>
    <w:rsid w:val="00CF7C2B"/>
    <w:rsid w:val="00D52A14"/>
    <w:rsid w:val="00D5451C"/>
    <w:rsid w:val="00D6206A"/>
    <w:rsid w:val="00D74599"/>
    <w:rsid w:val="00D901A6"/>
    <w:rsid w:val="00DA0469"/>
    <w:rsid w:val="00DC236C"/>
    <w:rsid w:val="00DD13B7"/>
    <w:rsid w:val="00DF069D"/>
    <w:rsid w:val="00DF0809"/>
    <w:rsid w:val="00DF3B0C"/>
    <w:rsid w:val="00E14984"/>
    <w:rsid w:val="00E22A25"/>
    <w:rsid w:val="00E43117"/>
    <w:rsid w:val="00E560F1"/>
    <w:rsid w:val="00E8717D"/>
    <w:rsid w:val="00E92319"/>
    <w:rsid w:val="00EB58F9"/>
    <w:rsid w:val="00F467B6"/>
    <w:rsid w:val="00F51358"/>
    <w:rsid w:val="00F837F4"/>
    <w:rsid w:val="00FB4431"/>
    <w:rsid w:val="00FB654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3FF97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har"/>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6D7E5E"/>
    <w:rPr>
      <w:rFonts w:ascii="Times New Roman" w:hAnsi="Times New Roman"/>
      <w:lang w:val="en-GB" w:eastAsia="en-US"/>
    </w:rPr>
  </w:style>
  <w:style w:type="character" w:customStyle="1" w:styleId="capS5">
    <w:name w:val="cap_S5"/>
    <w:basedOn w:val="DefaultParagraphFont"/>
    <w:uiPriority w:val="1"/>
    <w:qFormat/>
    <w:rsid w:val="00953435"/>
    <w:rPr>
      <w:rFonts w:eastAsia="SimHei"/>
      <w:b/>
      <w:bCs/>
      <w:lang w:eastAsia="zh-CN"/>
    </w:rPr>
  </w:style>
  <w:style w:type="paragraph" w:customStyle="1" w:styleId="EditorsNote">
    <w:name w:val="EditorsNote"/>
    <w:basedOn w:val="Normal"/>
    <w:qFormat/>
    <w:rsid w:val="00953435"/>
    <w:pPr>
      <w:spacing w:before="240" w:after="240"/>
    </w:pPr>
    <w:rPr>
      <w:i/>
      <w:iCs/>
    </w:rPr>
  </w:style>
  <w:style w:type="paragraph" w:customStyle="1" w:styleId="ECCTabletext">
    <w:name w:val="ECC Table text"/>
    <w:basedOn w:val="Normal"/>
    <w:qFormat/>
    <w:rsid w:val="001E1A76"/>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042CE7"/>
    <w:rPr>
      <w:rFonts w:ascii="Times" w:hAnsi="Times"/>
      <w:b/>
      <w:sz w:val="24"/>
      <w:lang w:val="en-GB" w:eastAsia="en-US"/>
    </w:rPr>
  </w:style>
  <w:style w:type="character" w:customStyle="1" w:styleId="enumlev1Char">
    <w:name w:val="enumlev1 Char"/>
    <w:basedOn w:val="DefaultParagraphFont"/>
    <w:link w:val="enumlev1"/>
    <w:qFormat/>
    <w:rsid w:val="00042CE7"/>
    <w:rPr>
      <w:rFonts w:ascii="Times New Roman" w:hAnsi="Times New Roman"/>
      <w:sz w:val="24"/>
      <w:lang w:val="en-GB" w:eastAsia="en-US"/>
    </w:rPr>
  </w:style>
  <w:style w:type="paragraph" w:styleId="Revision">
    <w:name w:val="Revision"/>
    <w:hidden/>
    <w:uiPriority w:val="99"/>
    <w:semiHidden/>
    <w:rsid w:val="003230AF"/>
    <w:rPr>
      <w:rFonts w:ascii="Times New Roman" w:hAnsi="Times New Roman"/>
      <w:sz w:val="24"/>
      <w:lang w:val="en-GB" w:eastAsia="en-US"/>
    </w:rPr>
  </w:style>
  <w:style w:type="character" w:customStyle="1" w:styleId="CallChar">
    <w:name w:val="Call Char"/>
    <w:basedOn w:val="DefaultParagraphFont"/>
    <w:link w:val="Call"/>
    <w:qFormat/>
    <w:rsid w:val="003230AF"/>
    <w:rPr>
      <w:rFonts w:ascii="STKaiti" w:eastAsia="STKaiti" w:hAnsi="STKaiti"/>
      <w:sz w:val="24"/>
      <w:lang w:val="en-GB" w:eastAsia="en-US"/>
    </w:rPr>
  </w:style>
  <w:style w:type="character" w:customStyle="1" w:styleId="AnnexNoChar">
    <w:name w:val="Annex_No Char"/>
    <w:link w:val="AnnexNo"/>
    <w:qFormat/>
    <w:locked/>
    <w:rsid w:val="00120FBB"/>
    <w:rPr>
      <w:rFonts w:ascii="Times New Roman" w:hAnsi="Times New Roman"/>
      <w:caps/>
      <w:sz w:val="28"/>
      <w:lang w:val="en-GB" w:eastAsia="en-US"/>
    </w:rPr>
  </w:style>
  <w:style w:type="character" w:customStyle="1" w:styleId="ui-provider">
    <w:name w:val="ui-provider"/>
    <w:basedOn w:val="DefaultParagraphFont"/>
    <w:rsid w:val="0081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29421783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9e53da1f-51b3-446a-835f-a52331b3650a">DPM</DPM_x0020_Author>
    <DPM_x0020_File_x0020_name xmlns="9e53da1f-51b3-446a-835f-a52331b3650a">R23-WRC23-C-0044!A22-A1!MSW-C</DPM_x0020_File_x0020_name>
    <DPM_x0020_Version xmlns="9e53da1f-51b3-446a-835f-a52331b3650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53da1f-51b3-446a-835f-a52331b3650a" targetNamespace="http://schemas.microsoft.com/office/2006/metadata/properties" ma:root="true" ma:fieldsID="d41af5c836d734370eb92e7ee5f83852" ns2:_="" ns3:_="">
    <xsd:import namespace="996b2e75-67fd-4955-a3b0-5ab9934cb50b"/>
    <xsd:import namespace="9e53da1f-51b3-446a-835f-a52331b365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53da1f-51b3-446a-835f-a52331b365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3da1f-51b3-446a-835f-a52331b36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53da1f-51b3-446a-835f-a52331b36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7517</Words>
  <Characters>1858</Characters>
  <Application>Microsoft Office Word</Application>
  <DocSecurity>0</DocSecurity>
  <Lines>15</Lines>
  <Paragraphs>18</Paragraphs>
  <ScaleCrop>false</ScaleCrop>
  <HeadingPairs>
    <vt:vector size="2" baseType="variant">
      <vt:variant>
        <vt:lpstr>Title</vt:lpstr>
      </vt:variant>
      <vt:variant>
        <vt:i4>1</vt:i4>
      </vt:variant>
    </vt:vector>
  </HeadingPairs>
  <TitlesOfParts>
    <vt:vector size="1" baseType="lpstr">
      <vt:lpstr>R23-WRC23-C-0044!A22-A1!MSW-C</vt:lpstr>
    </vt:vector>
  </TitlesOfParts>
  <Manager>General Secretariat - Pool</Manager>
  <Company>International Telecommunication Union (ITU)</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R23-WRC23-C-0044!A22-A1!MSW-C</dc:title>
  <dc:subject>World Radiocommunication Conference - 2019</dc:subject>
  <dc:creator>Documents Proposals Manager (DPM)</dc:creator>
  <cp:keywords>DPM_v2023.8.1.1_prod</cp:keywords>
  <dc:description/>
  <cp:lastModifiedBy>Zhou, Ting</cp:lastModifiedBy>
  <cp:revision>47</cp:revision>
  <cp:lastPrinted>2006-07-03T06:56:00Z</cp:lastPrinted>
  <dcterms:created xsi:type="dcterms:W3CDTF">2023-11-08T08:00:00Z</dcterms:created>
  <dcterms:modified xsi:type="dcterms:W3CDTF">2023-11-11T14:49:00Z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