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C257A7" w14:paraId="4B54C9CC" w14:textId="77777777" w:rsidTr="004C6D0B">
        <w:trPr>
          <w:cantSplit/>
        </w:trPr>
        <w:tc>
          <w:tcPr>
            <w:tcW w:w="1418" w:type="dxa"/>
            <w:vAlign w:val="center"/>
          </w:tcPr>
          <w:p w14:paraId="53AA5D57" w14:textId="77777777" w:rsidR="004C6D0B" w:rsidRPr="00C257A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257A7">
              <w:drawing>
                <wp:inline distT="0" distB="0" distL="0" distR="0" wp14:anchorId="4C38C290" wp14:editId="388CF5F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9CBA1E1" w14:textId="77777777" w:rsidR="004C6D0B" w:rsidRPr="00C257A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257A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257A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40E1553" w14:textId="77777777" w:rsidR="004C6D0B" w:rsidRPr="00C257A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C257A7">
              <w:drawing>
                <wp:inline distT="0" distB="0" distL="0" distR="0" wp14:anchorId="12C3DA0C" wp14:editId="7E90BA6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257A7" w14:paraId="08B778B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ECE7D3D" w14:textId="77777777" w:rsidR="005651C9" w:rsidRPr="00C257A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2A756BE" w14:textId="77777777" w:rsidR="005651C9" w:rsidRPr="00C257A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257A7" w14:paraId="0719D6A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19FA99B" w14:textId="77777777" w:rsidR="005651C9" w:rsidRPr="00C257A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53A4299" w14:textId="77777777" w:rsidR="005651C9" w:rsidRPr="00C257A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257A7" w14:paraId="2240555E" w14:textId="77777777" w:rsidTr="001226EC">
        <w:trPr>
          <w:cantSplit/>
        </w:trPr>
        <w:tc>
          <w:tcPr>
            <w:tcW w:w="6771" w:type="dxa"/>
            <w:gridSpan w:val="2"/>
          </w:tcPr>
          <w:p w14:paraId="054BA4C6" w14:textId="2B4A4ED6" w:rsidR="005651C9" w:rsidRPr="00C257A7" w:rsidRDefault="00C51C0D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257A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1FD01F1" w14:textId="4BF73813" w:rsidR="005651C9" w:rsidRPr="00C257A7" w:rsidRDefault="00C51C0D" w:rsidP="00C51C0D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257A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C257A7">
              <w:rPr>
                <w:rFonts w:ascii="Verdana" w:hAnsi="Verdana"/>
                <w:b/>
                <w:bCs/>
                <w:sz w:val="18"/>
                <w:szCs w:val="18"/>
              </w:rPr>
              <w:br/>
              <w:t xml:space="preserve">к </w:t>
            </w:r>
            <w:r w:rsidR="005A295E" w:rsidRPr="00C257A7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C257A7"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5A295E" w:rsidRPr="00C257A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257A7">
              <w:rPr>
                <w:rFonts w:ascii="Verdana" w:hAnsi="Verdana"/>
                <w:b/>
                <w:bCs/>
                <w:sz w:val="18"/>
                <w:szCs w:val="18"/>
              </w:rPr>
              <w:t>4(Add.1)</w:t>
            </w:r>
            <w:r w:rsidR="005651C9" w:rsidRPr="00C257A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C257A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257A7" w14:paraId="2CA91431" w14:textId="77777777" w:rsidTr="001226EC">
        <w:trPr>
          <w:cantSplit/>
        </w:trPr>
        <w:tc>
          <w:tcPr>
            <w:tcW w:w="6771" w:type="dxa"/>
            <w:gridSpan w:val="2"/>
          </w:tcPr>
          <w:p w14:paraId="1917B052" w14:textId="77777777" w:rsidR="000F33D8" w:rsidRPr="00C257A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CD403F8" w14:textId="6AC19762" w:rsidR="000F33D8" w:rsidRPr="00C257A7" w:rsidRDefault="00C51C0D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57A7">
              <w:rPr>
                <w:rFonts w:ascii="Verdana" w:hAnsi="Verdana"/>
                <w:b/>
                <w:bCs/>
                <w:sz w:val="18"/>
                <w:szCs w:val="18"/>
              </w:rPr>
              <w:t>15 ноября</w:t>
            </w:r>
            <w:r w:rsidR="000F33D8" w:rsidRPr="00C257A7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C257A7" w14:paraId="10AE4819" w14:textId="77777777" w:rsidTr="001226EC">
        <w:trPr>
          <w:cantSplit/>
        </w:trPr>
        <w:tc>
          <w:tcPr>
            <w:tcW w:w="6771" w:type="dxa"/>
            <w:gridSpan w:val="2"/>
          </w:tcPr>
          <w:p w14:paraId="6D786022" w14:textId="77777777" w:rsidR="000F33D8" w:rsidRPr="00C257A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E0CEB5E" w14:textId="006E17FD" w:rsidR="000F33D8" w:rsidRPr="00C257A7" w:rsidRDefault="000F33D8" w:rsidP="00C51C0D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57A7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C51C0D" w:rsidRPr="00C257A7">
              <w:rPr>
                <w:rFonts w:ascii="Verdana" w:hAnsi="Verdana"/>
                <w:b/>
                <w:bCs/>
                <w:sz w:val="18"/>
                <w:szCs w:val="22"/>
              </w:rPr>
              <w:t xml:space="preserve"> английский</w:t>
            </w:r>
          </w:p>
        </w:tc>
      </w:tr>
      <w:tr w:rsidR="000F33D8" w:rsidRPr="00C257A7" w14:paraId="5D764C93" w14:textId="77777777" w:rsidTr="009546EA">
        <w:trPr>
          <w:cantSplit/>
        </w:trPr>
        <w:tc>
          <w:tcPr>
            <w:tcW w:w="10031" w:type="dxa"/>
            <w:gridSpan w:val="4"/>
          </w:tcPr>
          <w:p w14:paraId="09109D7C" w14:textId="77777777" w:rsidR="000F33D8" w:rsidRPr="00C257A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257A7" w14:paraId="14BD304E" w14:textId="77777777">
        <w:trPr>
          <w:cantSplit/>
        </w:trPr>
        <w:tc>
          <w:tcPr>
            <w:tcW w:w="10031" w:type="dxa"/>
            <w:gridSpan w:val="4"/>
          </w:tcPr>
          <w:p w14:paraId="1E649BE4" w14:textId="2E581833" w:rsidR="000F33D8" w:rsidRPr="00C257A7" w:rsidRDefault="00C51C0D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257A7">
              <w:rPr>
                <w:szCs w:val="26"/>
              </w:rPr>
              <w:t>Директор Бюро радиосвязи</w:t>
            </w:r>
          </w:p>
        </w:tc>
      </w:tr>
      <w:tr w:rsidR="000F33D8" w:rsidRPr="00C257A7" w14:paraId="570240BE" w14:textId="77777777">
        <w:trPr>
          <w:cantSplit/>
        </w:trPr>
        <w:tc>
          <w:tcPr>
            <w:tcW w:w="10031" w:type="dxa"/>
            <w:gridSpan w:val="4"/>
          </w:tcPr>
          <w:p w14:paraId="38F2D5D6" w14:textId="268ADC8C" w:rsidR="000F33D8" w:rsidRPr="00C257A7" w:rsidRDefault="00C51C0D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257A7">
              <w:t>ОТЧЕТ ДИРЕКТОРА О ДЕЯТЕЛЬНОСТИ СЕКТОРА РАДИОСВЯЗИ</w:t>
            </w:r>
          </w:p>
        </w:tc>
      </w:tr>
      <w:tr w:rsidR="000F33D8" w:rsidRPr="00C257A7" w14:paraId="55E25423" w14:textId="77777777">
        <w:trPr>
          <w:cantSplit/>
        </w:trPr>
        <w:tc>
          <w:tcPr>
            <w:tcW w:w="10031" w:type="dxa"/>
            <w:gridSpan w:val="4"/>
          </w:tcPr>
          <w:p w14:paraId="0C7A963D" w14:textId="762313AA" w:rsidR="000F33D8" w:rsidRPr="00C257A7" w:rsidRDefault="00BE6B81" w:rsidP="00A109A3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C257A7">
              <w:rPr>
                <w:rStyle w:val="normaltextrun"/>
                <w:caps w:val="0"/>
                <w:color w:val="000000"/>
                <w:szCs w:val="28"/>
                <w:shd w:val="clear" w:color="auto" w:fill="FFFFFF"/>
              </w:rPr>
              <w:t>РАЗДЕЛ</w:t>
            </w:r>
            <w:r w:rsidR="00C51C0D" w:rsidRPr="00C257A7">
              <w:rPr>
                <w:rStyle w:val="normaltextrun"/>
                <w:caps w:val="0"/>
                <w:color w:val="000000"/>
                <w:szCs w:val="28"/>
                <w:shd w:val="clear" w:color="auto" w:fill="FFFFFF"/>
              </w:rPr>
              <w:t xml:space="preserve"> 1: </w:t>
            </w:r>
            <w:r w:rsidR="00C51C0D" w:rsidRPr="00C257A7">
              <w:t xml:space="preserve">Деятельность Сектора радиосвязи </w:t>
            </w:r>
            <w:r w:rsidR="00A109A3" w:rsidRPr="00C257A7">
              <w:br/>
            </w:r>
            <w:r w:rsidR="00C51C0D" w:rsidRPr="00C257A7">
              <w:t>за период между ВКР</w:t>
            </w:r>
            <w:r w:rsidR="00C51C0D" w:rsidRPr="00C257A7">
              <w:noBreakHyphen/>
              <w:t>19 и ВКР</w:t>
            </w:r>
            <w:r w:rsidR="00C51C0D" w:rsidRPr="00C257A7">
              <w:noBreakHyphen/>
              <w:t>23</w:t>
            </w:r>
          </w:p>
        </w:tc>
      </w:tr>
      <w:tr w:rsidR="000F33D8" w:rsidRPr="00C257A7" w14:paraId="53DFDB0A" w14:textId="77777777">
        <w:trPr>
          <w:cantSplit/>
        </w:trPr>
        <w:tc>
          <w:tcPr>
            <w:tcW w:w="10031" w:type="dxa"/>
            <w:gridSpan w:val="4"/>
          </w:tcPr>
          <w:p w14:paraId="66C2A279" w14:textId="22C2ED54" w:rsidR="000F33D8" w:rsidRPr="00C257A7" w:rsidRDefault="00BE6B81" w:rsidP="00A109A3">
            <w:pPr>
              <w:pStyle w:val="Title4"/>
            </w:pPr>
            <w:bookmarkStart w:id="7" w:name="dtitle3" w:colFirst="0" w:colLast="0"/>
            <w:bookmarkEnd w:id="6"/>
            <w:r w:rsidRPr="00C257A7">
              <w:t xml:space="preserve">Отчет о ходе обработки заявок на новые выделения в Плане для фиксированной спутниковой службы, содержащемся в Приложении 30В, и </w:t>
            </w:r>
            <w:r w:rsidR="00A02F26" w:rsidRPr="00C257A7">
              <w:br/>
            </w:r>
            <w:r w:rsidRPr="00C257A7">
              <w:t>результатах их рассмотрения</w:t>
            </w:r>
          </w:p>
        </w:tc>
      </w:tr>
    </w:tbl>
    <w:bookmarkEnd w:id="7"/>
    <w:p w14:paraId="000AF939" w14:textId="4522704B" w:rsidR="00265680" w:rsidRPr="00C257A7" w:rsidRDefault="00BE6B81" w:rsidP="00265680">
      <w:pPr>
        <w:pStyle w:val="Normalaftertitle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 xml:space="preserve">После ВКР-19 Бюро получило запросы на </w:t>
      </w:r>
      <w:r w:rsidR="002C4601" w:rsidRPr="00C257A7">
        <w:rPr>
          <w:rFonts w:eastAsia="Calibri"/>
          <w:lang w:eastAsia="it-IT"/>
        </w:rPr>
        <w:t xml:space="preserve">национальные </w:t>
      </w:r>
      <w:r w:rsidRPr="00C257A7">
        <w:rPr>
          <w:rFonts w:eastAsia="Calibri"/>
          <w:lang w:eastAsia="it-IT"/>
        </w:rPr>
        <w:t>выделени</w:t>
      </w:r>
      <w:r w:rsidR="002C4601" w:rsidRPr="00C257A7">
        <w:rPr>
          <w:rFonts w:eastAsia="Calibri"/>
          <w:lang w:eastAsia="it-IT"/>
        </w:rPr>
        <w:t>я</w:t>
      </w:r>
      <w:r w:rsidRPr="00C257A7">
        <w:rPr>
          <w:rFonts w:eastAsia="Calibri"/>
          <w:lang w:eastAsia="it-IT"/>
        </w:rPr>
        <w:t xml:space="preserve"> от семи </w:t>
      </w:r>
      <w:r w:rsidR="002C4601" w:rsidRPr="00C257A7">
        <w:rPr>
          <w:rFonts w:eastAsia="Calibri"/>
          <w:lang w:eastAsia="it-IT"/>
        </w:rPr>
        <w:t>Государств</w:t>
      </w:r>
      <w:r w:rsidRPr="00C257A7">
        <w:rPr>
          <w:rFonts w:eastAsia="Calibri"/>
          <w:lang w:eastAsia="it-IT"/>
        </w:rPr>
        <w:t>-</w:t>
      </w:r>
      <w:r w:rsidR="002C4601" w:rsidRPr="00C257A7">
        <w:rPr>
          <w:rFonts w:eastAsia="Calibri"/>
          <w:lang w:eastAsia="it-IT"/>
        </w:rPr>
        <w:t xml:space="preserve">Членов </w:t>
      </w:r>
      <w:r w:rsidRPr="00C257A7">
        <w:rPr>
          <w:rFonts w:eastAsia="Calibri"/>
          <w:lang w:eastAsia="it-IT"/>
        </w:rPr>
        <w:t xml:space="preserve">в соответствии со </w:t>
      </w:r>
      <w:r w:rsidR="002C4601" w:rsidRPr="00C257A7">
        <w:rPr>
          <w:rFonts w:eastAsia="Calibri"/>
          <w:lang w:eastAsia="it-IT"/>
        </w:rPr>
        <w:t>Статьей</w:t>
      </w:r>
      <w:r w:rsidR="00C1340C" w:rsidRPr="00C257A7">
        <w:rPr>
          <w:rFonts w:eastAsia="Calibri"/>
          <w:lang w:eastAsia="it-IT"/>
        </w:rPr>
        <w:t> </w:t>
      </w:r>
      <w:r w:rsidRPr="00C257A7">
        <w:rPr>
          <w:rFonts w:eastAsia="Calibri"/>
          <w:lang w:eastAsia="it-IT"/>
        </w:rPr>
        <w:t>7 Приложения</w:t>
      </w:r>
      <w:r w:rsidR="00C1340C" w:rsidRPr="00C257A7">
        <w:rPr>
          <w:rFonts w:eastAsia="Calibri"/>
          <w:lang w:eastAsia="it-IT"/>
        </w:rPr>
        <w:t> </w:t>
      </w:r>
      <w:r w:rsidRPr="00C257A7">
        <w:rPr>
          <w:rFonts w:eastAsia="Calibri"/>
          <w:b/>
          <w:bCs/>
          <w:lang w:eastAsia="it-IT"/>
        </w:rPr>
        <w:t>30B</w:t>
      </w:r>
      <w:r w:rsidRPr="00C257A7">
        <w:rPr>
          <w:rFonts w:eastAsia="Calibri"/>
          <w:lang w:eastAsia="it-IT"/>
        </w:rPr>
        <w:t xml:space="preserve">. После получения заявок Бюро в соответствии со </w:t>
      </w:r>
      <w:r w:rsidR="002C4601" w:rsidRPr="00C257A7">
        <w:rPr>
          <w:rFonts w:eastAsia="Calibri"/>
          <w:lang w:eastAsia="it-IT"/>
        </w:rPr>
        <w:t>Статьей</w:t>
      </w:r>
      <w:r w:rsidR="00C1340C" w:rsidRPr="00C257A7">
        <w:rPr>
          <w:rFonts w:eastAsia="Calibri"/>
          <w:lang w:eastAsia="it-IT"/>
        </w:rPr>
        <w:t> </w:t>
      </w:r>
      <w:r w:rsidRPr="00C257A7">
        <w:rPr>
          <w:rFonts w:eastAsia="Calibri"/>
          <w:lang w:eastAsia="it-IT"/>
        </w:rPr>
        <w:t>7 оперативно оказало этим семи администрациям помощь в выборе орбитальных позиций с соответствующими техническими параметрами. По</w:t>
      </w:r>
      <w:r w:rsidR="002C4601" w:rsidRPr="00C257A7">
        <w:rPr>
          <w:rFonts w:eastAsia="Calibri"/>
          <w:lang w:eastAsia="it-IT"/>
        </w:rPr>
        <w:t>сле по</w:t>
      </w:r>
      <w:r w:rsidRPr="00C257A7">
        <w:rPr>
          <w:rFonts w:eastAsia="Calibri"/>
          <w:lang w:eastAsia="it-IT"/>
        </w:rPr>
        <w:t>луч</w:t>
      </w:r>
      <w:r w:rsidR="002C4601" w:rsidRPr="00C257A7">
        <w:rPr>
          <w:rFonts w:eastAsia="Calibri"/>
          <w:lang w:eastAsia="it-IT"/>
        </w:rPr>
        <w:t>ения</w:t>
      </w:r>
      <w:r w:rsidRPr="00C257A7">
        <w:rPr>
          <w:rFonts w:eastAsia="Calibri"/>
          <w:lang w:eastAsia="it-IT"/>
        </w:rPr>
        <w:t xml:space="preserve"> вариант</w:t>
      </w:r>
      <w:r w:rsidR="002C4601" w:rsidRPr="00C257A7">
        <w:rPr>
          <w:rFonts w:eastAsia="Calibri"/>
          <w:lang w:eastAsia="it-IT"/>
        </w:rPr>
        <w:t>ов</w:t>
      </w:r>
      <w:r w:rsidRPr="00C257A7">
        <w:rPr>
          <w:rFonts w:eastAsia="Calibri"/>
          <w:lang w:eastAsia="it-IT"/>
        </w:rPr>
        <w:t xml:space="preserve"> этих администраций Бюро обработало заявки в соответствии с </w:t>
      </w:r>
      <w:r w:rsidR="002C4601" w:rsidRPr="00C257A7">
        <w:rPr>
          <w:rFonts w:eastAsia="Calibri"/>
          <w:lang w:eastAsia="it-IT"/>
        </w:rPr>
        <w:t>п.</w:t>
      </w:r>
      <w:r w:rsidR="00C1340C" w:rsidRPr="00C257A7">
        <w:rPr>
          <w:rFonts w:eastAsia="Calibri"/>
          <w:lang w:eastAsia="it-IT"/>
        </w:rPr>
        <w:t> </w:t>
      </w:r>
      <w:r w:rsidRPr="00C257A7">
        <w:rPr>
          <w:rFonts w:eastAsia="Calibri"/>
          <w:lang w:eastAsia="it-IT"/>
        </w:rPr>
        <w:t xml:space="preserve">7.5 </w:t>
      </w:r>
      <w:r w:rsidR="002C4601" w:rsidRPr="00C257A7">
        <w:rPr>
          <w:rFonts w:eastAsia="Calibri"/>
          <w:lang w:eastAsia="it-IT"/>
        </w:rPr>
        <w:t>Статьи</w:t>
      </w:r>
      <w:r w:rsidR="00C1340C" w:rsidRPr="00C257A7">
        <w:rPr>
          <w:rFonts w:eastAsia="Calibri"/>
          <w:lang w:eastAsia="it-IT"/>
        </w:rPr>
        <w:t> </w:t>
      </w:r>
      <w:r w:rsidRPr="00C257A7">
        <w:rPr>
          <w:rFonts w:eastAsia="Calibri"/>
          <w:lang w:eastAsia="it-IT"/>
        </w:rPr>
        <w:t xml:space="preserve">7. В связи с неблагоприятными заключениями по </w:t>
      </w:r>
      <w:r w:rsidR="002C4601" w:rsidRPr="00C257A7">
        <w:rPr>
          <w:rFonts w:eastAsia="Calibri"/>
          <w:lang w:eastAsia="it-IT"/>
        </w:rPr>
        <w:t>пп.</w:t>
      </w:r>
      <w:r w:rsidR="00C1340C" w:rsidRPr="00C257A7">
        <w:rPr>
          <w:rFonts w:eastAsia="Calibri"/>
          <w:lang w:eastAsia="it-IT"/>
        </w:rPr>
        <w:t> </w:t>
      </w:r>
      <w:r w:rsidRPr="00C257A7">
        <w:rPr>
          <w:rFonts w:eastAsia="Calibri"/>
          <w:lang w:eastAsia="it-IT"/>
        </w:rPr>
        <w:t xml:space="preserve">7.5 b), c) и/или d), предложенные </w:t>
      </w:r>
      <w:r w:rsidR="002C4601" w:rsidRPr="00C257A7">
        <w:rPr>
          <w:rFonts w:eastAsia="Calibri"/>
          <w:lang w:eastAsia="it-IT"/>
        </w:rPr>
        <w:t xml:space="preserve">выделения </w:t>
      </w:r>
      <w:r w:rsidRPr="00C257A7">
        <w:rPr>
          <w:rFonts w:eastAsia="Calibri"/>
          <w:lang w:eastAsia="it-IT"/>
        </w:rPr>
        <w:t>были опубликованы в соответствии со Статьей</w:t>
      </w:r>
      <w:r w:rsidR="00C1340C" w:rsidRPr="00C257A7">
        <w:rPr>
          <w:rFonts w:eastAsia="Calibri"/>
          <w:lang w:eastAsia="it-IT"/>
        </w:rPr>
        <w:t> </w:t>
      </w:r>
      <w:r w:rsidRPr="00C257A7">
        <w:rPr>
          <w:rFonts w:eastAsia="Calibri"/>
          <w:lang w:eastAsia="it-IT"/>
        </w:rPr>
        <w:t xml:space="preserve">6 в </w:t>
      </w:r>
      <w:r w:rsidR="002C4601" w:rsidRPr="00C257A7">
        <w:rPr>
          <w:rFonts w:eastAsia="Calibri"/>
          <w:lang w:eastAsia="it-IT"/>
        </w:rPr>
        <w:t>Специальных секциях</w:t>
      </w:r>
      <w:r w:rsidRPr="00C257A7">
        <w:rPr>
          <w:rFonts w:eastAsia="Calibri"/>
          <w:lang w:eastAsia="it-IT"/>
        </w:rPr>
        <w:t xml:space="preserve"> AP30B/A6A согласно </w:t>
      </w:r>
      <w:r w:rsidR="002C4601" w:rsidRPr="00C257A7">
        <w:rPr>
          <w:rFonts w:eastAsia="Calibri"/>
          <w:lang w:eastAsia="it-IT"/>
        </w:rPr>
        <w:t>п.</w:t>
      </w:r>
      <w:r w:rsidR="00C1340C" w:rsidRPr="00C257A7">
        <w:rPr>
          <w:rFonts w:eastAsia="Calibri"/>
          <w:lang w:eastAsia="it-IT"/>
        </w:rPr>
        <w:t> </w:t>
      </w:r>
      <w:r w:rsidRPr="00C257A7">
        <w:rPr>
          <w:rFonts w:eastAsia="Calibri"/>
          <w:lang w:eastAsia="it-IT"/>
        </w:rPr>
        <w:t>7.7, как кратко изложено в Таблице 1 ниже.</w:t>
      </w:r>
    </w:p>
    <w:p w14:paraId="56E31500" w14:textId="77777777" w:rsidR="00510D9E" w:rsidRPr="00C257A7" w:rsidRDefault="00510D9E" w:rsidP="00510D9E">
      <w:pPr>
        <w:pStyle w:val="TableNo"/>
      </w:pPr>
      <w:bookmarkStart w:id="8" w:name="lt_pId015"/>
      <w:r w:rsidRPr="00C257A7">
        <w:lastRenderedPageBreak/>
        <w:t>Таблица 1</w:t>
      </w:r>
      <w:bookmarkEnd w:id="8"/>
    </w:p>
    <w:tbl>
      <w:tblPr>
        <w:tblStyle w:val="GridTable4-Accent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984"/>
        <w:gridCol w:w="2294"/>
        <w:gridCol w:w="2299"/>
        <w:gridCol w:w="3052"/>
      </w:tblGrid>
      <w:tr w:rsidR="00510D9E" w:rsidRPr="00C257A7" w14:paraId="6D70EBE8" w14:textId="77777777" w:rsidTr="005B2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30" w:type="pct"/>
            <w:vAlign w:val="center"/>
            <w:hideMark/>
          </w:tcPr>
          <w:p w14:paraId="60A99450" w14:textId="77777777" w:rsidR="00510D9E" w:rsidRPr="00C257A7" w:rsidRDefault="00510D9E" w:rsidP="00510D9E">
            <w:pPr>
              <w:pStyle w:val="Tablehead"/>
              <w:rPr>
                <w:lang w:val="ru-RU"/>
              </w:rPr>
            </w:pPr>
            <w:bookmarkStart w:id="9" w:name="lt_pId016"/>
            <w:r w:rsidRPr="00C257A7">
              <w:rPr>
                <w:lang w:val="ru-RU"/>
              </w:rPr>
              <w:t>Заявляющая администрация</w:t>
            </w:r>
            <w:bookmarkEnd w:id="9"/>
          </w:p>
        </w:tc>
        <w:tc>
          <w:tcPr>
            <w:tcW w:w="1191" w:type="pct"/>
            <w:vAlign w:val="center"/>
            <w:hideMark/>
          </w:tcPr>
          <w:p w14:paraId="64ABAFCE" w14:textId="77777777" w:rsidR="00510D9E" w:rsidRPr="00C257A7" w:rsidRDefault="00510D9E" w:rsidP="00510D9E">
            <w:pPr>
              <w:pStyle w:val="Tablehead"/>
              <w:rPr>
                <w:lang w:val="ru-RU"/>
              </w:rPr>
            </w:pPr>
            <w:r w:rsidRPr="00C257A7">
              <w:rPr>
                <w:lang w:val="ru-RU"/>
              </w:rPr>
              <w:t>Название сети</w:t>
            </w:r>
          </w:p>
        </w:tc>
        <w:tc>
          <w:tcPr>
            <w:tcW w:w="1194" w:type="pct"/>
          </w:tcPr>
          <w:p w14:paraId="52C173BB" w14:textId="7A76A7C2" w:rsidR="00510D9E" w:rsidRPr="00C257A7" w:rsidRDefault="00BE6B81" w:rsidP="00510D9E">
            <w:pPr>
              <w:pStyle w:val="Tablehead"/>
              <w:rPr>
                <w:lang w:val="ru-RU"/>
              </w:rPr>
            </w:pPr>
            <w:r w:rsidRPr="00C257A7">
              <w:rPr>
                <w:lang w:val="ru-RU"/>
              </w:rPr>
              <w:t>Дата получения</w:t>
            </w:r>
          </w:p>
        </w:tc>
        <w:tc>
          <w:tcPr>
            <w:tcW w:w="1585" w:type="pct"/>
            <w:vAlign w:val="center"/>
          </w:tcPr>
          <w:p w14:paraId="29845D82" w14:textId="79E1492E" w:rsidR="00510D9E" w:rsidRPr="00C257A7" w:rsidRDefault="00510D9E" w:rsidP="00510D9E">
            <w:pPr>
              <w:pStyle w:val="Tablehead"/>
              <w:rPr>
                <w:lang w:val="ru-RU"/>
              </w:rPr>
            </w:pPr>
            <w:r w:rsidRPr="00C257A7">
              <w:rPr>
                <w:lang w:val="ru-RU"/>
              </w:rPr>
              <w:t>Опубликованные Специальные секции</w:t>
            </w:r>
          </w:p>
        </w:tc>
      </w:tr>
      <w:tr w:rsidR="00510D9E" w:rsidRPr="00C257A7" w14:paraId="03F90D5D" w14:textId="77777777" w:rsidTr="005B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30" w:type="pct"/>
            <w:hideMark/>
          </w:tcPr>
          <w:p w14:paraId="201703A4" w14:textId="319A6FCB" w:rsidR="00510D9E" w:rsidRPr="00C257A7" w:rsidRDefault="00510D9E" w:rsidP="00510D9E">
            <w:pPr>
              <w:pStyle w:val="Tabletext"/>
              <w:jc w:val="center"/>
            </w:pPr>
            <w:bookmarkStart w:id="10" w:name="lt_pId022"/>
            <w:r w:rsidRPr="00C257A7">
              <w:t>SRB</w:t>
            </w:r>
            <w:bookmarkEnd w:id="10"/>
          </w:p>
        </w:tc>
        <w:tc>
          <w:tcPr>
            <w:tcW w:w="1191" w:type="pct"/>
            <w:hideMark/>
          </w:tcPr>
          <w:p w14:paraId="2DF374D5" w14:textId="77777777" w:rsidR="00510D9E" w:rsidRPr="00C257A7" w:rsidRDefault="00510D9E" w:rsidP="00510D9E">
            <w:pPr>
              <w:pStyle w:val="Tabletext"/>
              <w:jc w:val="center"/>
            </w:pPr>
            <w:bookmarkStart w:id="11" w:name="lt_pId023"/>
            <w:r w:rsidRPr="00C257A7">
              <w:t>SRB00000 (26.7°W)</w:t>
            </w:r>
            <w:bookmarkEnd w:id="11"/>
          </w:p>
        </w:tc>
        <w:tc>
          <w:tcPr>
            <w:tcW w:w="1194" w:type="pct"/>
          </w:tcPr>
          <w:p w14:paraId="223B535D" w14:textId="185D496C" w:rsidR="00510D9E" w:rsidRPr="00C257A7" w:rsidRDefault="00510D9E" w:rsidP="00510D9E">
            <w:pPr>
              <w:pStyle w:val="Tabletext"/>
              <w:jc w:val="center"/>
            </w:pPr>
            <w:r w:rsidRPr="00C257A7">
              <w:t>12.03.2020</w:t>
            </w:r>
            <w:r w:rsidR="00BE6B81" w:rsidRPr="00C257A7">
              <w:t xml:space="preserve"> г.</w:t>
            </w:r>
          </w:p>
        </w:tc>
        <w:tc>
          <w:tcPr>
            <w:tcW w:w="1585" w:type="pct"/>
            <w:hideMark/>
          </w:tcPr>
          <w:p w14:paraId="6FD5E971" w14:textId="07B451AC" w:rsidR="00510D9E" w:rsidRPr="00C257A7" w:rsidRDefault="00510D9E" w:rsidP="00510D9E">
            <w:pPr>
              <w:pStyle w:val="Tabletext"/>
              <w:jc w:val="center"/>
            </w:pPr>
            <w:bookmarkStart w:id="12" w:name="lt_pId024"/>
            <w:r w:rsidRPr="00C257A7">
              <w:t>ПР30B/A6A/605</w:t>
            </w:r>
            <w:bookmarkEnd w:id="12"/>
            <w:r w:rsidRPr="00C257A7">
              <w:br/>
            </w:r>
            <w:bookmarkStart w:id="13" w:name="lt_pId025"/>
            <w:r w:rsidRPr="00C257A7">
              <w:t>(ИФИК 2936 от 22.12.2020</w:t>
            </w:r>
            <w:r w:rsidR="00A02F26" w:rsidRPr="00C257A7">
              <w:t> г.</w:t>
            </w:r>
            <w:r w:rsidRPr="00C257A7">
              <w:t>)</w:t>
            </w:r>
            <w:bookmarkEnd w:id="13"/>
          </w:p>
        </w:tc>
      </w:tr>
      <w:tr w:rsidR="00510D9E" w:rsidRPr="00C257A7" w14:paraId="41F24398" w14:textId="77777777" w:rsidTr="005B2414">
        <w:trPr>
          <w:jc w:val="center"/>
        </w:trPr>
        <w:tc>
          <w:tcPr>
            <w:tcW w:w="1030" w:type="pct"/>
          </w:tcPr>
          <w:p w14:paraId="04826089" w14:textId="7157D045" w:rsidR="00510D9E" w:rsidRPr="00C257A7" w:rsidRDefault="00510D9E" w:rsidP="00510D9E">
            <w:pPr>
              <w:pStyle w:val="Tabletext"/>
              <w:jc w:val="center"/>
            </w:pPr>
            <w:bookmarkStart w:id="14" w:name="lt_pId029"/>
            <w:r w:rsidRPr="00C257A7">
              <w:t>MKD</w:t>
            </w:r>
            <w:bookmarkEnd w:id="14"/>
          </w:p>
        </w:tc>
        <w:tc>
          <w:tcPr>
            <w:tcW w:w="1191" w:type="pct"/>
          </w:tcPr>
          <w:p w14:paraId="18BE20A5" w14:textId="77777777" w:rsidR="00510D9E" w:rsidRPr="00C257A7" w:rsidRDefault="00510D9E" w:rsidP="00510D9E">
            <w:pPr>
              <w:pStyle w:val="Tabletext"/>
              <w:jc w:val="center"/>
            </w:pPr>
            <w:bookmarkStart w:id="15" w:name="lt_pId030"/>
            <w:r w:rsidRPr="00C257A7">
              <w:t>MKD00000 (16.7°W)</w:t>
            </w:r>
            <w:bookmarkEnd w:id="15"/>
          </w:p>
        </w:tc>
        <w:tc>
          <w:tcPr>
            <w:tcW w:w="1194" w:type="pct"/>
          </w:tcPr>
          <w:p w14:paraId="044F614E" w14:textId="15E54923" w:rsidR="00510D9E" w:rsidRPr="00C257A7" w:rsidRDefault="00510D9E" w:rsidP="00510D9E">
            <w:pPr>
              <w:pStyle w:val="Tabletext"/>
              <w:jc w:val="center"/>
            </w:pPr>
            <w:r w:rsidRPr="00C257A7">
              <w:t>01.04.2020</w:t>
            </w:r>
            <w:r w:rsidR="00BE6B81" w:rsidRPr="00C257A7">
              <w:t xml:space="preserve"> г.</w:t>
            </w:r>
          </w:p>
        </w:tc>
        <w:tc>
          <w:tcPr>
            <w:tcW w:w="1585" w:type="pct"/>
          </w:tcPr>
          <w:p w14:paraId="50F7083F" w14:textId="16DE0B5D" w:rsidR="00510D9E" w:rsidRPr="00C257A7" w:rsidRDefault="00510D9E" w:rsidP="00510D9E">
            <w:pPr>
              <w:pStyle w:val="Tabletext"/>
              <w:jc w:val="center"/>
            </w:pPr>
            <w:bookmarkStart w:id="16" w:name="lt_pId031"/>
            <w:r w:rsidRPr="00C257A7">
              <w:t>ПР30B/A6A/606</w:t>
            </w:r>
            <w:bookmarkEnd w:id="16"/>
            <w:r w:rsidRPr="00C257A7">
              <w:br/>
            </w:r>
            <w:bookmarkStart w:id="17" w:name="lt_pId032"/>
            <w:r w:rsidRPr="00C257A7">
              <w:t>(ИФИК 2938 от 26.01.2021</w:t>
            </w:r>
            <w:r w:rsidR="00A02F26" w:rsidRPr="00C257A7">
              <w:t> г.</w:t>
            </w:r>
            <w:r w:rsidRPr="00C257A7">
              <w:t>)</w:t>
            </w:r>
            <w:bookmarkEnd w:id="17"/>
          </w:p>
        </w:tc>
      </w:tr>
      <w:tr w:rsidR="00510D9E" w:rsidRPr="00C257A7" w14:paraId="0705D9EE" w14:textId="77777777" w:rsidTr="005B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30" w:type="pct"/>
          </w:tcPr>
          <w:p w14:paraId="0617EC86" w14:textId="59804229" w:rsidR="00510D9E" w:rsidRPr="00C257A7" w:rsidRDefault="00510D9E" w:rsidP="00510D9E">
            <w:pPr>
              <w:pStyle w:val="Tabletext"/>
              <w:jc w:val="center"/>
            </w:pPr>
            <w:bookmarkStart w:id="18" w:name="lt_pId036"/>
            <w:r w:rsidRPr="00C257A7">
              <w:t>BIH</w:t>
            </w:r>
            <w:bookmarkEnd w:id="18"/>
          </w:p>
        </w:tc>
        <w:tc>
          <w:tcPr>
            <w:tcW w:w="1191" w:type="pct"/>
          </w:tcPr>
          <w:p w14:paraId="5ED97D09" w14:textId="77777777" w:rsidR="00510D9E" w:rsidRPr="00C257A7" w:rsidRDefault="00510D9E" w:rsidP="00510D9E">
            <w:pPr>
              <w:pStyle w:val="Tabletext"/>
              <w:jc w:val="center"/>
            </w:pPr>
            <w:bookmarkStart w:id="19" w:name="lt_pId037"/>
            <w:r w:rsidRPr="00C257A7">
              <w:t>BIH00000 (46.0°E)</w:t>
            </w:r>
            <w:bookmarkEnd w:id="19"/>
          </w:p>
        </w:tc>
        <w:tc>
          <w:tcPr>
            <w:tcW w:w="1194" w:type="pct"/>
          </w:tcPr>
          <w:p w14:paraId="6E7913EC" w14:textId="74518FAB" w:rsidR="00510D9E" w:rsidRPr="00C257A7" w:rsidRDefault="00510D9E" w:rsidP="00510D9E">
            <w:pPr>
              <w:pStyle w:val="Tabletext"/>
              <w:jc w:val="center"/>
            </w:pPr>
            <w:r w:rsidRPr="00C257A7">
              <w:t>03.04.2020</w:t>
            </w:r>
            <w:r w:rsidR="00BE6B81" w:rsidRPr="00C257A7">
              <w:t xml:space="preserve"> г.</w:t>
            </w:r>
          </w:p>
        </w:tc>
        <w:tc>
          <w:tcPr>
            <w:tcW w:w="1585" w:type="pct"/>
          </w:tcPr>
          <w:p w14:paraId="589EB07D" w14:textId="736F8C29" w:rsidR="00510D9E" w:rsidRPr="00C257A7" w:rsidRDefault="00510D9E" w:rsidP="00510D9E">
            <w:pPr>
              <w:pStyle w:val="Tabletext"/>
              <w:jc w:val="center"/>
            </w:pPr>
            <w:bookmarkStart w:id="20" w:name="lt_pId038"/>
            <w:r w:rsidRPr="00C257A7">
              <w:t>ПР30B/A6A/607</w:t>
            </w:r>
            <w:bookmarkEnd w:id="20"/>
            <w:r w:rsidRPr="00C257A7">
              <w:br/>
            </w:r>
            <w:bookmarkStart w:id="21" w:name="lt_pId039"/>
            <w:r w:rsidRPr="00C257A7">
              <w:t>(ИФИК 2941 от 09.03.2021</w:t>
            </w:r>
            <w:r w:rsidR="00A02F26" w:rsidRPr="00C257A7">
              <w:t> г.</w:t>
            </w:r>
            <w:r w:rsidRPr="00C257A7">
              <w:t>)</w:t>
            </w:r>
            <w:bookmarkEnd w:id="21"/>
          </w:p>
        </w:tc>
      </w:tr>
      <w:tr w:rsidR="00510D9E" w:rsidRPr="00C257A7" w14:paraId="0432DDDA" w14:textId="77777777" w:rsidTr="005B2414">
        <w:trPr>
          <w:jc w:val="center"/>
        </w:trPr>
        <w:tc>
          <w:tcPr>
            <w:tcW w:w="1030" w:type="pct"/>
          </w:tcPr>
          <w:p w14:paraId="0686218F" w14:textId="009E784B" w:rsidR="00510D9E" w:rsidRPr="00C257A7" w:rsidRDefault="00510D9E" w:rsidP="00510D9E">
            <w:pPr>
              <w:pStyle w:val="Tabletext"/>
              <w:jc w:val="center"/>
            </w:pPr>
            <w:bookmarkStart w:id="22" w:name="lt_pId043"/>
            <w:r w:rsidRPr="00C257A7">
              <w:t>MDA</w:t>
            </w:r>
            <w:bookmarkEnd w:id="22"/>
          </w:p>
        </w:tc>
        <w:tc>
          <w:tcPr>
            <w:tcW w:w="1191" w:type="pct"/>
          </w:tcPr>
          <w:p w14:paraId="62C210DC" w14:textId="77777777" w:rsidR="00510D9E" w:rsidRPr="00C257A7" w:rsidRDefault="00510D9E" w:rsidP="00510D9E">
            <w:pPr>
              <w:pStyle w:val="Tabletext"/>
              <w:jc w:val="center"/>
            </w:pPr>
            <w:bookmarkStart w:id="23" w:name="lt_pId044"/>
            <w:r w:rsidRPr="00C257A7">
              <w:t>MDA00000 (75.1°E)</w:t>
            </w:r>
            <w:bookmarkEnd w:id="23"/>
          </w:p>
        </w:tc>
        <w:tc>
          <w:tcPr>
            <w:tcW w:w="1194" w:type="pct"/>
          </w:tcPr>
          <w:p w14:paraId="72632E13" w14:textId="35A1CB67" w:rsidR="00510D9E" w:rsidRPr="00C257A7" w:rsidRDefault="00510D9E" w:rsidP="00510D9E">
            <w:pPr>
              <w:pStyle w:val="Tabletext"/>
              <w:jc w:val="center"/>
            </w:pPr>
            <w:r w:rsidRPr="00C257A7">
              <w:t>15.04.2020</w:t>
            </w:r>
            <w:r w:rsidR="00BE6B81" w:rsidRPr="00C257A7">
              <w:t xml:space="preserve"> г.</w:t>
            </w:r>
          </w:p>
        </w:tc>
        <w:tc>
          <w:tcPr>
            <w:tcW w:w="1585" w:type="pct"/>
          </w:tcPr>
          <w:p w14:paraId="4A0DC4AD" w14:textId="1DFB8A19" w:rsidR="00510D9E" w:rsidRPr="00C257A7" w:rsidRDefault="00510D9E" w:rsidP="00510D9E">
            <w:pPr>
              <w:pStyle w:val="Tabletext"/>
              <w:jc w:val="center"/>
            </w:pPr>
            <w:bookmarkStart w:id="24" w:name="lt_pId045"/>
            <w:r w:rsidRPr="00C257A7">
              <w:t>ПР30B/A6A/608</w:t>
            </w:r>
            <w:bookmarkEnd w:id="24"/>
            <w:r w:rsidRPr="00C257A7">
              <w:br/>
            </w:r>
            <w:bookmarkStart w:id="25" w:name="lt_pId046"/>
            <w:r w:rsidRPr="00C257A7">
              <w:t>(ИФИК 2943 от 06.04.2021</w:t>
            </w:r>
            <w:r w:rsidR="00A02F26" w:rsidRPr="00C257A7">
              <w:t> г.</w:t>
            </w:r>
            <w:r w:rsidRPr="00C257A7">
              <w:t>)</w:t>
            </w:r>
            <w:bookmarkEnd w:id="25"/>
          </w:p>
        </w:tc>
      </w:tr>
      <w:tr w:rsidR="00510D9E" w:rsidRPr="00C257A7" w14:paraId="19D9A3CA" w14:textId="77777777" w:rsidTr="005B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30" w:type="pct"/>
          </w:tcPr>
          <w:p w14:paraId="2E75B4EF" w14:textId="2F3F87E4" w:rsidR="00510D9E" w:rsidRPr="00C257A7" w:rsidRDefault="00510D9E" w:rsidP="00510D9E">
            <w:pPr>
              <w:pStyle w:val="Tabletext"/>
              <w:jc w:val="center"/>
            </w:pPr>
            <w:bookmarkStart w:id="26" w:name="lt_pId050"/>
            <w:r w:rsidRPr="00C257A7">
              <w:t>SSD</w:t>
            </w:r>
            <w:bookmarkEnd w:id="26"/>
          </w:p>
        </w:tc>
        <w:tc>
          <w:tcPr>
            <w:tcW w:w="1191" w:type="pct"/>
          </w:tcPr>
          <w:p w14:paraId="74AB0C43" w14:textId="77777777" w:rsidR="00510D9E" w:rsidRPr="00C257A7" w:rsidRDefault="00510D9E" w:rsidP="00510D9E">
            <w:pPr>
              <w:pStyle w:val="Tabletext"/>
              <w:jc w:val="center"/>
            </w:pPr>
            <w:bookmarkStart w:id="27" w:name="lt_pId051"/>
            <w:r w:rsidRPr="00C257A7">
              <w:t>SSD00000 (23.9°W)</w:t>
            </w:r>
            <w:bookmarkEnd w:id="27"/>
          </w:p>
        </w:tc>
        <w:tc>
          <w:tcPr>
            <w:tcW w:w="1194" w:type="pct"/>
          </w:tcPr>
          <w:p w14:paraId="24CF7147" w14:textId="0CDDF489" w:rsidR="00510D9E" w:rsidRPr="00C257A7" w:rsidRDefault="00510D9E" w:rsidP="00510D9E">
            <w:pPr>
              <w:pStyle w:val="Tabletext"/>
              <w:jc w:val="center"/>
            </w:pPr>
            <w:r w:rsidRPr="00C257A7">
              <w:t>28.04.2020</w:t>
            </w:r>
            <w:r w:rsidR="00BE6B81" w:rsidRPr="00C257A7">
              <w:t xml:space="preserve"> г.</w:t>
            </w:r>
          </w:p>
        </w:tc>
        <w:tc>
          <w:tcPr>
            <w:tcW w:w="1585" w:type="pct"/>
          </w:tcPr>
          <w:p w14:paraId="61026591" w14:textId="25A91C7B" w:rsidR="00510D9E" w:rsidRPr="00C257A7" w:rsidRDefault="00510D9E" w:rsidP="00510D9E">
            <w:pPr>
              <w:pStyle w:val="Tabletext"/>
              <w:jc w:val="center"/>
            </w:pPr>
            <w:bookmarkStart w:id="28" w:name="lt_pId052"/>
            <w:r w:rsidRPr="00C257A7">
              <w:t>ПР30B/A6A/609</w:t>
            </w:r>
            <w:bookmarkEnd w:id="28"/>
            <w:r w:rsidRPr="00C257A7">
              <w:br/>
            </w:r>
            <w:bookmarkStart w:id="29" w:name="lt_pId053"/>
            <w:r w:rsidRPr="00C257A7">
              <w:t>(ИФИК 2944 от 20.04.2021</w:t>
            </w:r>
            <w:r w:rsidR="00A02F26" w:rsidRPr="00C257A7">
              <w:t> г.</w:t>
            </w:r>
            <w:r w:rsidRPr="00C257A7">
              <w:t>)</w:t>
            </w:r>
            <w:bookmarkEnd w:id="29"/>
          </w:p>
        </w:tc>
      </w:tr>
      <w:tr w:rsidR="00510D9E" w:rsidRPr="00C257A7" w14:paraId="551FE788" w14:textId="77777777" w:rsidTr="005B2414">
        <w:trPr>
          <w:jc w:val="center"/>
        </w:trPr>
        <w:tc>
          <w:tcPr>
            <w:tcW w:w="1030" w:type="pct"/>
          </w:tcPr>
          <w:p w14:paraId="4D6D40A4" w14:textId="48A4DEB7" w:rsidR="00510D9E" w:rsidRPr="00C257A7" w:rsidRDefault="00510D9E" w:rsidP="00510D9E">
            <w:pPr>
              <w:pStyle w:val="Tabletext"/>
              <w:jc w:val="center"/>
            </w:pPr>
            <w:bookmarkStart w:id="30" w:name="lt_pId057"/>
            <w:r w:rsidRPr="00C257A7">
              <w:t>GEO</w:t>
            </w:r>
            <w:bookmarkEnd w:id="30"/>
          </w:p>
        </w:tc>
        <w:tc>
          <w:tcPr>
            <w:tcW w:w="1191" w:type="pct"/>
          </w:tcPr>
          <w:p w14:paraId="7355BF9F" w14:textId="77777777" w:rsidR="00510D9E" w:rsidRPr="00C257A7" w:rsidRDefault="00510D9E" w:rsidP="00510D9E">
            <w:pPr>
              <w:pStyle w:val="Tabletext"/>
              <w:jc w:val="center"/>
            </w:pPr>
            <w:bookmarkStart w:id="31" w:name="lt_pId058"/>
            <w:r w:rsidRPr="00C257A7">
              <w:t>GEO00000 (78.0°E)</w:t>
            </w:r>
            <w:bookmarkEnd w:id="31"/>
          </w:p>
        </w:tc>
        <w:tc>
          <w:tcPr>
            <w:tcW w:w="1194" w:type="pct"/>
          </w:tcPr>
          <w:p w14:paraId="4AE461E5" w14:textId="7BDDA929" w:rsidR="00510D9E" w:rsidRPr="00C257A7" w:rsidRDefault="00510D9E" w:rsidP="00510D9E">
            <w:pPr>
              <w:pStyle w:val="Tabletext"/>
              <w:jc w:val="center"/>
            </w:pPr>
            <w:r w:rsidRPr="00C257A7">
              <w:t>19.05.2020</w:t>
            </w:r>
            <w:r w:rsidR="00BE6B81" w:rsidRPr="00C257A7">
              <w:t xml:space="preserve"> г.</w:t>
            </w:r>
          </w:p>
        </w:tc>
        <w:tc>
          <w:tcPr>
            <w:tcW w:w="1585" w:type="pct"/>
          </w:tcPr>
          <w:p w14:paraId="3BA5341E" w14:textId="79C37499" w:rsidR="00510D9E" w:rsidRPr="00C257A7" w:rsidRDefault="00510D9E" w:rsidP="00510D9E">
            <w:pPr>
              <w:pStyle w:val="Tabletext"/>
              <w:jc w:val="center"/>
            </w:pPr>
            <w:bookmarkStart w:id="32" w:name="lt_pId059"/>
            <w:r w:rsidRPr="00C257A7">
              <w:t>ПР30B/A6A/610</w:t>
            </w:r>
            <w:bookmarkEnd w:id="32"/>
            <w:r w:rsidRPr="00C257A7">
              <w:br/>
            </w:r>
            <w:bookmarkStart w:id="33" w:name="lt_pId060"/>
            <w:r w:rsidRPr="00C257A7">
              <w:t>(ИФИК 2946 от 18.05.2021</w:t>
            </w:r>
            <w:r w:rsidR="00A02F26" w:rsidRPr="00C257A7">
              <w:t> г.</w:t>
            </w:r>
            <w:r w:rsidRPr="00C257A7">
              <w:t>)</w:t>
            </w:r>
            <w:bookmarkEnd w:id="33"/>
          </w:p>
        </w:tc>
      </w:tr>
      <w:tr w:rsidR="00510D9E" w:rsidRPr="00C257A7" w14:paraId="0E0E7101" w14:textId="77777777" w:rsidTr="005B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30" w:type="pct"/>
          </w:tcPr>
          <w:p w14:paraId="44022499" w14:textId="0876A977" w:rsidR="00510D9E" w:rsidRPr="00C257A7" w:rsidRDefault="00510D9E" w:rsidP="00510D9E">
            <w:pPr>
              <w:pStyle w:val="Tabletext"/>
              <w:jc w:val="center"/>
            </w:pPr>
            <w:bookmarkStart w:id="34" w:name="lt_pId064"/>
            <w:r w:rsidRPr="00C257A7">
              <w:t>HRV</w:t>
            </w:r>
            <w:bookmarkEnd w:id="34"/>
          </w:p>
        </w:tc>
        <w:tc>
          <w:tcPr>
            <w:tcW w:w="1191" w:type="pct"/>
          </w:tcPr>
          <w:p w14:paraId="2142D368" w14:textId="77777777" w:rsidR="00510D9E" w:rsidRPr="00C257A7" w:rsidRDefault="00510D9E" w:rsidP="00510D9E">
            <w:pPr>
              <w:pStyle w:val="Tabletext"/>
              <w:jc w:val="center"/>
            </w:pPr>
            <w:bookmarkStart w:id="35" w:name="lt_pId065"/>
            <w:r w:rsidRPr="00C257A7">
              <w:t>HRV00000 (63.0°E)</w:t>
            </w:r>
            <w:bookmarkEnd w:id="35"/>
          </w:p>
        </w:tc>
        <w:tc>
          <w:tcPr>
            <w:tcW w:w="1194" w:type="pct"/>
          </w:tcPr>
          <w:p w14:paraId="4423A535" w14:textId="7677F1DD" w:rsidR="00510D9E" w:rsidRPr="00C257A7" w:rsidRDefault="00510D9E" w:rsidP="00510D9E">
            <w:pPr>
              <w:pStyle w:val="Tabletext"/>
              <w:jc w:val="center"/>
            </w:pPr>
            <w:r w:rsidRPr="00C257A7">
              <w:t>24.06.2020</w:t>
            </w:r>
            <w:r w:rsidR="00BE6B81" w:rsidRPr="00C257A7">
              <w:t xml:space="preserve"> г.</w:t>
            </w:r>
          </w:p>
        </w:tc>
        <w:tc>
          <w:tcPr>
            <w:tcW w:w="1585" w:type="pct"/>
          </w:tcPr>
          <w:p w14:paraId="1BB4FDBF" w14:textId="62BF1A14" w:rsidR="00510D9E" w:rsidRPr="00C257A7" w:rsidRDefault="00510D9E" w:rsidP="00510D9E">
            <w:pPr>
              <w:pStyle w:val="Tabletext"/>
              <w:jc w:val="center"/>
            </w:pPr>
            <w:bookmarkStart w:id="36" w:name="lt_pId066"/>
            <w:r w:rsidRPr="00C257A7">
              <w:t>ПР30B/A6A/611</w:t>
            </w:r>
            <w:bookmarkEnd w:id="36"/>
            <w:r w:rsidRPr="00C257A7">
              <w:br/>
            </w:r>
            <w:bookmarkStart w:id="37" w:name="lt_pId067"/>
            <w:r w:rsidRPr="00C257A7">
              <w:t>(ИФИК 2947 от 01.06.202</w:t>
            </w:r>
            <w:r w:rsidR="00A02F26" w:rsidRPr="00C257A7">
              <w:t> г.</w:t>
            </w:r>
            <w:r w:rsidRPr="00C257A7">
              <w:t>1)</w:t>
            </w:r>
            <w:bookmarkEnd w:id="37"/>
          </w:p>
        </w:tc>
      </w:tr>
    </w:tbl>
    <w:p w14:paraId="28C03A2F" w14:textId="6E4EFEAE" w:rsidR="00566A5B" w:rsidRPr="00C257A7" w:rsidRDefault="00BE6B81" w:rsidP="00566A5B">
      <w:pPr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Поскольку потенциально затронутыми оказал</w:t>
      </w:r>
      <w:r w:rsidR="002C4601" w:rsidRPr="00C257A7">
        <w:rPr>
          <w:rFonts w:eastAsia="Calibri"/>
          <w:lang w:eastAsia="it-IT"/>
        </w:rPr>
        <w:t>о</w:t>
      </w:r>
      <w:r w:rsidRPr="00C257A7">
        <w:rPr>
          <w:rFonts w:eastAsia="Calibri"/>
          <w:lang w:eastAsia="it-IT"/>
        </w:rPr>
        <w:t xml:space="preserve">сь </w:t>
      </w:r>
      <w:r w:rsidR="002C4601" w:rsidRPr="00C257A7">
        <w:rPr>
          <w:rFonts w:eastAsia="Calibri"/>
          <w:lang w:eastAsia="it-IT"/>
        </w:rPr>
        <w:t>множество</w:t>
      </w:r>
      <w:r w:rsidRPr="00C257A7">
        <w:rPr>
          <w:rFonts w:eastAsia="Calibri"/>
          <w:lang w:eastAsia="it-IT"/>
        </w:rPr>
        <w:t xml:space="preserve"> спутниковы</w:t>
      </w:r>
      <w:r w:rsidR="002C4601" w:rsidRPr="00C257A7">
        <w:rPr>
          <w:rFonts w:eastAsia="Calibri"/>
          <w:lang w:eastAsia="it-IT"/>
        </w:rPr>
        <w:t>х</w:t>
      </w:r>
      <w:r w:rsidRPr="00C257A7">
        <w:rPr>
          <w:rFonts w:eastAsia="Calibri"/>
          <w:lang w:eastAsia="it-IT"/>
        </w:rPr>
        <w:t xml:space="preserve"> сет</w:t>
      </w:r>
      <w:r w:rsidR="002C4601" w:rsidRPr="00C257A7">
        <w:rPr>
          <w:rFonts w:eastAsia="Calibri"/>
          <w:lang w:eastAsia="it-IT"/>
        </w:rPr>
        <w:t>ей</w:t>
      </w:r>
      <w:r w:rsidRPr="00C257A7">
        <w:rPr>
          <w:rFonts w:eastAsia="Calibri"/>
          <w:lang w:eastAsia="it-IT"/>
        </w:rPr>
        <w:t>, в</w:t>
      </w:r>
      <w:r w:rsidR="002C4601" w:rsidRPr="00C257A7">
        <w:rPr>
          <w:rFonts w:eastAsia="Calibri"/>
          <w:lang w:eastAsia="it-IT"/>
        </w:rPr>
        <w:t xml:space="preserve"> том числе</w:t>
      </w:r>
      <w:r w:rsidRPr="00C257A7">
        <w:rPr>
          <w:rFonts w:eastAsia="Calibri"/>
          <w:lang w:eastAsia="it-IT"/>
        </w:rPr>
        <w:t xml:space="preserve"> </w:t>
      </w:r>
      <w:r w:rsidR="002C4601" w:rsidRPr="00C257A7">
        <w:rPr>
          <w:rFonts w:eastAsia="Calibri"/>
          <w:lang w:eastAsia="it-IT"/>
        </w:rPr>
        <w:t>новые представления по дополнительным системам</w:t>
      </w:r>
      <w:r w:rsidRPr="00C257A7">
        <w:rPr>
          <w:rFonts w:eastAsia="Calibri"/>
          <w:lang w:eastAsia="it-IT"/>
        </w:rPr>
        <w:t xml:space="preserve">, </w:t>
      </w:r>
      <w:r w:rsidR="002C4601" w:rsidRPr="00C257A7">
        <w:rPr>
          <w:rFonts w:eastAsia="Calibri"/>
          <w:lang w:eastAsia="it-IT"/>
        </w:rPr>
        <w:t xml:space="preserve">на 89-м собрании </w:t>
      </w:r>
      <w:r w:rsidRPr="00C257A7">
        <w:rPr>
          <w:rFonts w:eastAsia="Calibri"/>
          <w:lang w:eastAsia="it-IT"/>
        </w:rPr>
        <w:t>Радиорегламент</w:t>
      </w:r>
      <w:r w:rsidR="002C4601" w:rsidRPr="00C257A7">
        <w:rPr>
          <w:rFonts w:eastAsia="Calibri"/>
          <w:lang w:eastAsia="it-IT"/>
        </w:rPr>
        <w:t>ар</w:t>
      </w:r>
      <w:r w:rsidRPr="00C257A7">
        <w:rPr>
          <w:rFonts w:eastAsia="Calibri"/>
          <w:lang w:eastAsia="it-IT"/>
        </w:rPr>
        <w:t>н</w:t>
      </w:r>
      <w:r w:rsidR="002C4601" w:rsidRPr="00C257A7">
        <w:rPr>
          <w:rFonts w:eastAsia="Calibri"/>
          <w:lang w:eastAsia="it-IT"/>
        </w:rPr>
        <w:t>ого</w:t>
      </w:r>
      <w:r w:rsidRPr="00C257A7">
        <w:rPr>
          <w:rFonts w:eastAsia="Calibri"/>
          <w:lang w:eastAsia="it-IT"/>
        </w:rPr>
        <w:t xml:space="preserve"> </w:t>
      </w:r>
      <w:r w:rsidR="002C4601" w:rsidRPr="00C257A7">
        <w:rPr>
          <w:rFonts w:eastAsia="Calibri"/>
          <w:lang w:eastAsia="it-IT"/>
        </w:rPr>
        <w:t>комитета</w:t>
      </w:r>
      <w:r w:rsidRPr="00C257A7">
        <w:rPr>
          <w:rFonts w:eastAsia="Calibri"/>
          <w:lang w:eastAsia="it-IT"/>
        </w:rPr>
        <w:t xml:space="preserve"> </w:t>
      </w:r>
      <w:r w:rsidR="002C4601" w:rsidRPr="00C257A7">
        <w:rPr>
          <w:rFonts w:eastAsia="Calibri"/>
          <w:lang w:eastAsia="it-IT"/>
        </w:rPr>
        <w:t>было принято</w:t>
      </w:r>
      <w:r w:rsidRPr="00C257A7">
        <w:rPr>
          <w:rFonts w:eastAsia="Calibri"/>
          <w:lang w:eastAsia="it-IT"/>
        </w:rPr>
        <w:t xml:space="preserve"> решени</w:t>
      </w:r>
      <w:r w:rsidR="002C4601" w:rsidRPr="00C257A7">
        <w:rPr>
          <w:rFonts w:eastAsia="Calibri"/>
          <w:lang w:eastAsia="it-IT"/>
        </w:rPr>
        <w:t>е</w:t>
      </w:r>
      <w:r w:rsidRPr="00C257A7">
        <w:rPr>
          <w:rFonts w:eastAsia="Calibri"/>
          <w:lang w:eastAsia="it-IT"/>
        </w:rPr>
        <w:t xml:space="preserve"> поручи</w:t>
      </w:r>
      <w:r w:rsidR="002C4601" w:rsidRPr="00C257A7">
        <w:rPr>
          <w:rFonts w:eastAsia="Calibri"/>
          <w:lang w:eastAsia="it-IT"/>
        </w:rPr>
        <w:t>ть</w:t>
      </w:r>
      <w:r w:rsidRPr="00C257A7">
        <w:rPr>
          <w:rFonts w:eastAsia="Calibri"/>
          <w:lang w:eastAsia="it-IT"/>
        </w:rPr>
        <w:t xml:space="preserve"> Бюро </w:t>
      </w:r>
      <w:r w:rsidR="00AA3D5F" w:rsidRPr="00C257A7">
        <w:rPr>
          <w:rFonts w:eastAsia="Calibri"/>
          <w:lang w:eastAsia="it-IT"/>
        </w:rPr>
        <w:t>на временной основе</w:t>
      </w:r>
      <w:r w:rsidRPr="00C257A7">
        <w:rPr>
          <w:rFonts w:eastAsia="Calibri"/>
          <w:lang w:eastAsia="it-IT"/>
        </w:rPr>
        <w:t xml:space="preserve"> до ВКР-23 </w:t>
      </w:r>
      <w:r w:rsidR="00AA3D5F" w:rsidRPr="00C257A7">
        <w:rPr>
          <w:rFonts w:eastAsia="Calibri"/>
          <w:lang w:eastAsia="it-IT"/>
        </w:rPr>
        <w:t xml:space="preserve">применять дополнительные регламентарные меры к представлениям по Части </w:t>
      </w:r>
      <w:r w:rsidRPr="00C257A7">
        <w:rPr>
          <w:rFonts w:eastAsia="Calibri"/>
          <w:lang w:eastAsia="it-IT"/>
        </w:rPr>
        <w:t xml:space="preserve">В </w:t>
      </w:r>
      <w:r w:rsidR="00AA3D5F" w:rsidRPr="00C257A7">
        <w:rPr>
          <w:rFonts w:eastAsia="Calibri"/>
          <w:lang w:eastAsia="it-IT"/>
        </w:rPr>
        <w:t>в соответствии с Приложением</w:t>
      </w:r>
      <w:r w:rsidRPr="00C257A7">
        <w:rPr>
          <w:rFonts w:eastAsia="Calibri"/>
          <w:lang w:eastAsia="it-IT"/>
        </w:rPr>
        <w:t xml:space="preserve"> </w:t>
      </w:r>
      <w:r w:rsidRPr="00C257A7">
        <w:rPr>
          <w:rFonts w:eastAsia="Calibri"/>
          <w:b/>
          <w:bCs/>
          <w:lang w:eastAsia="it-IT"/>
        </w:rPr>
        <w:t>30В</w:t>
      </w:r>
      <w:r w:rsidRPr="00C257A7">
        <w:rPr>
          <w:rFonts w:eastAsia="Calibri"/>
          <w:lang w:eastAsia="it-IT"/>
        </w:rPr>
        <w:t>, полученны</w:t>
      </w:r>
      <w:r w:rsidR="00AA3D5F" w:rsidRPr="00C257A7">
        <w:rPr>
          <w:rFonts w:eastAsia="Calibri"/>
          <w:lang w:eastAsia="it-IT"/>
        </w:rPr>
        <w:t>м</w:t>
      </w:r>
      <w:r w:rsidRPr="00C257A7">
        <w:rPr>
          <w:rFonts w:eastAsia="Calibri"/>
          <w:lang w:eastAsia="it-IT"/>
        </w:rPr>
        <w:t xml:space="preserve"> после 28 октября 2021 года, связанных с </w:t>
      </w:r>
      <w:r w:rsidR="00AA3D5F" w:rsidRPr="00C257A7">
        <w:rPr>
          <w:rFonts w:eastAsia="Calibri"/>
          <w:lang w:eastAsia="it-IT"/>
        </w:rPr>
        <w:t xml:space="preserve">представлениями по Части </w:t>
      </w:r>
      <w:r w:rsidRPr="00C257A7">
        <w:rPr>
          <w:rFonts w:eastAsia="Calibri"/>
          <w:lang w:eastAsia="it-IT"/>
        </w:rPr>
        <w:t xml:space="preserve">А, полученными до 12 марта 2020 года, </w:t>
      </w:r>
      <w:r w:rsidR="00AA3D5F" w:rsidRPr="00C257A7">
        <w:rPr>
          <w:rFonts w:eastAsia="Calibri"/>
          <w:lang w:eastAsia="it-IT"/>
        </w:rPr>
        <w:t xml:space="preserve">с тем </w:t>
      </w:r>
      <w:r w:rsidRPr="00C257A7">
        <w:rPr>
          <w:rFonts w:eastAsia="Calibri"/>
          <w:lang w:eastAsia="it-IT"/>
        </w:rPr>
        <w:t xml:space="preserve">чтобы избежать дальнейшего </w:t>
      </w:r>
      <w:r w:rsidR="00AA3D5F" w:rsidRPr="00C257A7">
        <w:rPr>
          <w:rFonts w:eastAsia="Calibri"/>
          <w:lang w:eastAsia="it-IT"/>
        </w:rPr>
        <w:t xml:space="preserve">ухудшения уровней </w:t>
      </w:r>
      <w:r w:rsidR="00AA3D5F" w:rsidRPr="00C257A7">
        <w:rPr>
          <w:rFonts w:eastAsia="Calibri"/>
          <w:i/>
          <w:iCs/>
          <w:lang w:eastAsia="it-IT"/>
        </w:rPr>
        <w:t>C/I</w:t>
      </w:r>
      <w:r w:rsidR="00AA3D5F" w:rsidRPr="00C257A7">
        <w:rPr>
          <w:rFonts w:eastAsia="Calibri"/>
          <w:lang w:eastAsia="it-IT"/>
        </w:rPr>
        <w:t xml:space="preserve"> для суммарных помех </w:t>
      </w:r>
      <w:r w:rsidRPr="00C257A7">
        <w:rPr>
          <w:rFonts w:eastAsia="Calibri"/>
          <w:lang w:eastAsia="it-IT"/>
        </w:rPr>
        <w:t xml:space="preserve">этих </w:t>
      </w:r>
      <w:r w:rsidR="00AA3D5F" w:rsidRPr="00C257A7">
        <w:rPr>
          <w:rFonts w:eastAsia="Calibri"/>
          <w:lang w:eastAsia="it-IT"/>
        </w:rPr>
        <w:t>запросов</w:t>
      </w:r>
      <w:r w:rsidRPr="00C257A7">
        <w:rPr>
          <w:rFonts w:eastAsia="Calibri"/>
          <w:lang w:eastAsia="it-IT"/>
        </w:rPr>
        <w:t xml:space="preserve"> по </w:t>
      </w:r>
      <w:r w:rsidR="00AA3D5F" w:rsidRPr="00C257A7">
        <w:rPr>
          <w:rFonts w:eastAsia="Calibri"/>
          <w:lang w:eastAsia="it-IT"/>
        </w:rPr>
        <w:t xml:space="preserve">Статье </w:t>
      </w:r>
      <w:r w:rsidRPr="00C257A7">
        <w:rPr>
          <w:rFonts w:eastAsia="Calibri"/>
          <w:lang w:eastAsia="it-IT"/>
        </w:rPr>
        <w:t>7.</w:t>
      </w:r>
    </w:p>
    <w:p w14:paraId="7184F184" w14:textId="7F4DAE13" w:rsidR="00566A5B" w:rsidRPr="00C257A7" w:rsidRDefault="00BE6B81" w:rsidP="00566A5B">
      <w:pPr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 xml:space="preserve">В соответствии с </w:t>
      </w:r>
      <w:r w:rsidR="00AA3D5F" w:rsidRPr="00C257A7">
        <w:rPr>
          <w:rFonts w:eastAsia="Calibri"/>
          <w:lang w:eastAsia="it-IT"/>
        </w:rPr>
        <w:t>поручением РРК</w:t>
      </w:r>
      <w:r w:rsidRPr="00C257A7">
        <w:rPr>
          <w:rFonts w:eastAsia="Calibri"/>
          <w:lang w:eastAsia="it-IT"/>
        </w:rPr>
        <w:t xml:space="preserve"> Бюро </w:t>
      </w:r>
      <w:r w:rsidR="00AA3D5F" w:rsidRPr="00C257A7">
        <w:rPr>
          <w:rFonts w:eastAsia="Calibri"/>
          <w:lang w:eastAsia="it-IT"/>
        </w:rPr>
        <w:t>подробно</w:t>
      </w:r>
      <w:r w:rsidRPr="00C257A7">
        <w:rPr>
          <w:rFonts w:eastAsia="Calibri"/>
          <w:lang w:eastAsia="it-IT"/>
        </w:rPr>
        <w:t xml:space="preserve"> изучило влияние полученных представлений по </w:t>
      </w:r>
      <w:r w:rsidR="00AA3D5F" w:rsidRPr="00C257A7">
        <w:rPr>
          <w:rFonts w:eastAsia="Calibri"/>
          <w:lang w:eastAsia="it-IT"/>
        </w:rPr>
        <w:t xml:space="preserve">Части </w:t>
      </w:r>
      <w:r w:rsidRPr="00C257A7">
        <w:rPr>
          <w:rFonts w:eastAsia="Calibri"/>
          <w:lang w:eastAsia="it-IT"/>
        </w:rPr>
        <w:t xml:space="preserve">В, которое может ухудшить </w:t>
      </w:r>
      <w:r w:rsidR="00AA3D5F" w:rsidRPr="00C257A7">
        <w:rPr>
          <w:rFonts w:eastAsia="Calibri"/>
          <w:lang w:eastAsia="it-IT"/>
        </w:rPr>
        <w:t xml:space="preserve">уровни </w:t>
      </w:r>
      <w:r w:rsidR="00AA3D5F" w:rsidRPr="00C257A7">
        <w:rPr>
          <w:rFonts w:eastAsia="Calibri"/>
          <w:i/>
          <w:iCs/>
          <w:lang w:eastAsia="it-IT"/>
        </w:rPr>
        <w:t>C/I</w:t>
      </w:r>
      <w:r w:rsidR="00AA3D5F" w:rsidRPr="00C257A7">
        <w:rPr>
          <w:rFonts w:eastAsia="Calibri"/>
          <w:lang w:eastAsia="it-IT"/>
        </w:rPr>
        <w:t xml:space="preserve"> для суммарных помех </w:t>
      </w:r>
      <w:r w:rsidRPr="00C257A7">
        <w:rPr>
          <w:rFonts w:eastAsia="Calibri"/>
          <w:lang w:eastAsia="it-IT"/>
        </w:rPr>
        <w:t>семи предлагаемых участков. В</w:t>
      </w:r>
      <w:r w:rsidR="00A02F26" w:rsidRPr="00C257A7">
        <w:rPr>
          <w:rFonts w:eastAsia="Calibri"/>
          <w:lang w:eastAsia="it-IT"/>
        </w:rPr>
        <w:t> </w:t>
      </w:r>
      <w:r w:rsidRPr="00C257A7">
        <w:rPr>
          <w:rFonts w:eastAsia="Calibri"/>
          <w:lang w:eastAsia="it-IT"/>
        </w:rPr>
        <w:t xml:space="preserve">тех случаях, когда рассчитанные значения </w:t>
      </w:r>
      <w:r w:rsidR="00AA3D5F" w:rsidRPr="00C257A7">
        <w:rPr>
          <w:rFonts w:eastAsia="Calibri"/>
          <w:lang w:eastAsia="it-IT"/>
        </w:rPr>
        <w:t xml:space="preserve">уровней </w:t>
      </w:r>
      <w:r w:rsidR="00AA3D5F" w:rsidRPr="00C257A7">
        <w:rPr>
          <w:rFonts w:eastAsia="Calibri"/>
          <w:i/>
          <w:iCs/>
          <w:lang w:eastAsia="it-IT"/>
        </w:rPr>
        <w:t>C/I</w:t>
      </w:r>
      <w:r w:rsidR="00AA3D5F" w:rsidRPr="00C257A7">
        <w:rPr>
          <w:rFonts w:eastAsia="Calibri"/>
          <w:lang w:eastAsia="it-IT"/>
        </w:rPr>
        <w:t xml:space="preserve"> для суммарных помех </w:t>
      </w:r>
      <w:r w:rsidRPr="00C257A7">
        <w:rPr>
          <w:rFonts w:eastAsia="Calibri"/>
          <w:lang w:eastAsia="it-IT"/>
        </w:rPr>
        <w:t xml:space="preserve">какого-либо предлагаемого </w:t>
      </w:r>
      <w:r w:rsidR="00AA3D5F" w:rsidRPr="00C257A7">
        <w:rPr>
          <w:rFonts w:eastAsia="Calibri"/>
          <w:lang w:eastAsia="it-IT"/>
        </w:rPr>
        <w:t>выделения</w:t>
      </w:r>
      <w:r w:rsidRPr="00C257A7">
        <w:rPr>
          <w:rFonts w:eastAsia="Calibri"/>
          <w:lang w:eastAsia="it-IT"/>
        </w:rPr>
        <w:t xml:space="preserve"> ухудшались, Бюро связывалось с </w:t>
      </w:r>
      <w:r w:rsidR="00AA3D5F" w:rsidRPr="00C257A7">
        <w:rPr>
          <w:rFonts w:eastAsia="Calibri"/>
          <w:lang w:eastAsia="it-IT"/>
        </w:rPr>
        <w:t xml:space="preserve">заявляющей </w:t>
      </w:r>
      <w:r w:rsidRPr="00C257A7">
        <w:rPr>
          <w:rFonts w:eastAsia="Calibri"/>
          <w:lang w:eastAsia="it-IT"/>
        </w:rPr>
        <w:t>администрацией</w:t>
      </w:r>
      <w:r w:rsidR="00AA3D5F" w:rsidRPr="00C257A7">
        <w:rPr>
          <w:rFonts w:eastAsia="Calibri"/>
          <w:lang w:eastAsia="it-IT"/>
        </w:rPr>
        <w:t xml:space="preserve"> направленных</w:t>
      </w:r>
      <w:r w:rsidRPr="00C257A7">
        <w:rPr>
          <w:rFonts w:eastAsia="Calibri"/>
          <w:lang w:eastAsia="it-IT"/>
        </w:rPr>
        <w:t xml:space="preserve"> </w:t>
      </w:r>
      <w:r w:rsidR="00AA3D5F" w:rsidRPr="00C257A7">
        <w:rPr>
          <w:rFonts w:eastAsia="Calibri"/>
          <w:lang w:eastAsia="it-IT"/>
        </w:rPr>
        <w:t>представлений</w:t>
      </w:r>
      <w:r w:rsidRPr="00C257A7">
        <w:rPr>
          <w:rFonts w:eastAsia="Calibri"/>
          <w:lang w:eastAsia="it-IT"/>
        </w:rPr>
        <w:t xml:space="preserve"> по </w:t>
      </w:r>
      <w:r w:rsidR="00AA3D5F" w:rsidRPr="00C257A7">
        <w:rPr>
          <w:rFonts w:eastAsia="Calibri"/>
          <w:lang w:eastAsia="it-IT"/>
        </w:rPr>
        <w:t xml:space="preserve">Части </w:t>
      </w:r>
      <w:r w:rsidRPr="00C257A7">
        <w:rPr>
          <w:rFonts w:eastAsia="Calibri"/>
          <w:lang w:eastAsia="it-IT"/>
        </w:rPr>
        <w:t xml:space="preserve">В, и предлагало меры по снижению помех от их спутниковых сетей для этих предлагаемых </w:t>
      </w:r>
      <w:r w:rsidR="00AA3D5F" w:rsidRPr="00C257A7">
        <w:rPr>
          <w:rFonts w:eastAsia="Calibri"/>
          <w:lang w:eastAsia="it-IT"/>
        </w:rPr>
        <w:t>выделений</w:t>
      </w:r>
      <w:r w:rsidRPr="00C257A7">
        <w:rPr>
          <w:rFonts w:eastAsia="Calibri"/>
          <w:lang w:eastAsia="it-IT"/>
        </w:rPr>
        <w:t xml:space="preserve"> до уровня менее 0,25</w:t>
      </w:r>
      <w:r w:rsidR="00A02F26" w:rsidRPr="00C257A7">
        <w:rPr>
          <w:rFonts w:eastAsia="Calibri"/>
          <w:lang w:eastAsia="it-IT"/>
        </w:rPr>
        <w:t> </w:t>
      </w:r>
      <w:r w:rsidRPr="00C257A7">
        <w:rPr>
          <w:rFonts w:eastAsia="Calibri"/>
          <w:lang w:eastAsia="it-IT"/>
        </w:rPr>
        <w:t xml:space="preserve">дБ. Все эти </w:t>
      </w:r>
      <w:r w:rsidR="00AA3D5F" w:rsidRPr="00C257A7">
        <w:rPr>
          <w:rFonts w:eastAsia="Calibri"/>
          <w:lang w:eastAsia="it-IT"/>
        </w:rPr>
        <w:t>заявляющие</w:t>
      </w:r>
      <w:r w:rsidRPr="00C257A7">
        <w:rPr>
          <w:rFonts w:eastAsia="Calibri"/>
          <w:lang w:eastAsia="it-IT"/>
        </w:rPr>
        <w:t xml:space="preserve"> администрации (</w:t>
      </w:r>
      <w:r w:rsidR="00AA3D5F" w:rsidRPr="00C257A7">
        <w:rPr>
          <w:rFonts w:eastAsia="Calibri"/>
          <w:lang w:eastAsia="it-IT"/>
        </w:rPr>
        <w:t>см. список</w:t>
      </w:r>
      <w:r w:rsidRPr="00C257A7">
        <w:rPr>
          <w:rFonts w:eastAsia="Calibri"/>
          <w:lang w:eastAsia="it-IT"/>
        </w:rPr>
        <w:t xml:space="preserve"> в </w:t>
      </w:r>
      <w:r w:rsidR="00AA3D5F" w:rsidRPr="00C257A7">
        <w:rPr>
          <w:rFonts w:eastAsia="Calibri"/>
          <w:lang w:eastAsia="it-IT"/>
        </w:rPr>
        <w:t xml:space="preserve">Таблице </w:t>
      </w:r>
      <w:r w:rsidRPr="00C257A7">
        <w:rPr>
          <w:rFonts w:eastAsia="Calibri"/>
          <w:lang w:eastAsia="it-IT"/>
        </w:rPr>
        <w:t>2 ниже) любезно приняли эти предложения.</w:t>
      </w:r>
    </w:p>
    <w:p w14:paraId="0021011D" w14:textId="40595274" w:rsidR="00566A5B" w:rsidRPr="00C257A7" w:rsidRDefault="00A57C1B" w:rsidP="00566A5B">
      <w:pPr>
        <w:pStyle w:val="TableNo"/>
        <w:rPr>
          <w:rFonts w:eastAsia="Calibri"/>
          <w:lang w:eastAsia="it-IT"/>
        </w:rPr>
      </w:pPr>
      <w:r w:rsidRPr="00C257A7">
        <w:t xml:space="preserve">Таблица </w:t>
      </w:r>
      <w:r w:rsidR="00566A5B" w:rsidRPr="00C257A7">
        <w:rPr>
          <w:rFonts w:eastAsia="Calibri"/>
          <w:lang w:eastAsia="it-IT"/>
        </w:rPr>
        <w:t>2</w:t>
      </w:r>
    </w:p>
    <w:tbl>
      <w:tblPr>
        <w:tblStyle w:val="GridTable4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071"/>
        <w:gridCol w:w="1331"/>
        <w:gridCol w:w="1701"/>
        <w:gridCol w:w="2524"/>
      </w:tblGrid>
      <w:tr w:rsidR="00566A5B" w:rsidRPr="00C257A7" w14:paraId="0D24233F" w14:textId="77777777" w:rsidTr="005B2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34766D" w14:textId="0138A4FF" w:rsidR="00566A5B" w:rsidRPr="00C257A7" w:rsidRDefault="00BE6B81" w:rsidP="00566A5B">
            <w:pPr>
              <w:pStyle w:val="Tablehead"/>
              <w:rPr>
                <w:lang w:val="ru-RU" w:eastAsia="it-IT"/>
              </w:rPr>
            </w:pPr>
            <w:r w:rsidRPr="00C257A7">
              <w:rPr>
                <w:lang w:val="ru-RU" w:eastAsia="it-IT"/>
              </w:rPr>
              <w:t>Заявляющая администрация</w:t>
            </w:r>
          </w:p>
        </w:tc>
        <w:tc>
          <w:tcPr>
            <w:tcW w:w="2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AFF29D" w14:textId="6DDA569E" w:rsidR="00566A5B" w:rsidRPr="00C257A7" w:rsidRDefault="00BE6B81" w:rsidP="00566A5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it-IT"/>
              </w:rPr>
            </w:pPr>
            <w:r w:rsidRPr="00C257A7">
              <w:rPr>
                <w:lang w:val="ru-RU" w:eastAsia="it-IT"/>
              </w:rPr>
              <w:t>Название спутника</w:t>
            </w:r>
            <w:r w:rsidR="00566A5B" w:rsidRPr="00C257A7">
              <w:rPr>
                <w:lang w:val="ru-RU" w:eastAsia="it-IT"/>
              </w:rPr>
              <w:t xml:space="preserve"> (</w:t>
            </w:r>
            <w:r w:rsidRPr="00C257A7">
              <w:rPr>
                <w:lang w:val="ru-RU" w:eastAsia="it-IT"/>
              </w:rPr>
              <w:t xml:space="preserve">Часть </w:t>
            </w:r>
            <w:r w:rsidR="00566A5B" w:rsidRPr="00C257A7">
              <w:rPr>
                <w:lang w:val="ru-RU" w:eastAsia="it-IT"/>
              </w:rPr>
              <w:t>B)</w:t>
            </w:r>
          </w:p>
        </w:tc>
        <w:tc>
          <w:tcPr>
            <w:tcW w:w="13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FB5008" w14:textId="598590AB" w:rsidR="00566A5B" w:rsidRPr="00C257A7" w:rsidRDefault="00BE6B81" w:rsidP="00566A5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it-IT"/>
              </w:rPr>
            </w:pPr>
            <w:r w:rsidRPr="00C257A7">
              <w:rPr>
                <w:lang w:val="ru-RU" w:eastAsia="it-IT"/>
              </w:rPr>
              <w:t>Орбитальная позиция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3A4027" w14:textId="0B748BE8" w:rsidR="00566A5B" w:rsidRPr="00C257A7" w:rsidRDefault="00BE6B81" w:rsidP="00566A5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it-IT"/>
              </w:rPr>
            </w:pPr>
            <w:r w:rsidRPr="00C257A7">
              <w:rPr>
                <w:lang w:val="ru-RU" w:eastAsia="it-IT"/>
              </w:rPr>
              <w:t>Дата получения</w:t>
            </w:r>
            <w:r w:rsidR="00566A5B" w:rsidRPr="00C257A7">
              <w:rPr>
                <w:lang w:val="ru-RU" w:eastAsia="it-IT"/>
              </w:rPr>
              <w:t xml:space="preserve"> (</w:t>
            </w:r>
            <w:r w:rsidRPr="00C257A7">
              <w:rPr>
                <w:lang w:val="ru-RU" w:eastAsia="it-IT"/>
              </w:rPr>
              <w:t>Часть</w:t>
            </w:r>
            <w:r w:rsidR="00566A5B" w:rsidRPr="00C257A7">
              <w:rPr>
                <w:lang w:val="ru-RU" w:eastAsia="it-IT"/>
              </w:rPr>
              <w:t xml:space="preserve"> B)</w:t>
            </w:r>
          </w:p>
        </w:tc>
        <w:tc>
          <w:tcPr>
            <w:tcW w:w="25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BBCFEA" w14:textId="398BFBE7" w:rsidR="00566A5B" w:rsidRPr="00C257A7" w:rsidRDefault="00BE6B81" w:rsidP="00566A5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it-IT"/>
              </w:rPr>
            </w:pPr>
            <w:r w:rsidRPr="00C257A7">
              <w:rPr>
                <w:lang w:val="ru-RU" w:eastAsia="it-IT"/>
              </w:rPr>
              <w:t>Защищаемые присвоения</w:t>
            </w:r>
          </w:p>
        </w:tc>
      </w:tr>
      <w:tr w:rsidR="00566A5B" w:rsidRPr="00C257A7" w14:paraId="582D648F" w14:textId="77777777" w:rsidTr="005B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E68D631" w14:textId="77777777" w:rsidR="00566A5B" w:rsidRPr="00C257A7" w:rsidRDefault="00566A5B" w:rsidP="00566A5B">
            <w:pPr>
              <w:pStyle w:val="Tabletext"/>
              <w:jc w:val="center"/>
              <w:rPr>
                <w:lang w:eastAsia="it-IT"/>
              </w:rPr>
            </w:pPr>
            <w:r w:rsidRPr="00C257A7">
              <w:rPr>
                <w:lang w:eastAsia="it-IT"/>
              </w:rPr>
              <w:t>BLR</w:t>
            </w:r>
          </w:p>
        </w:tc>
        <w:tc>
          <w:tcPr>
            <w:tcW w:w="2071" w:type="dxa"/>
          </w:tcPr>
          <w:p w14:paraId="56EDF961" w14:textId="77777777" w:rsidR="00566A5B" w:rsidRPr="00C257A7" w:rsidRDefault="00566A5B" w:rsidP="00566A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BLR-FSS2-51.5E</w:t>
            </w:r>
          </w:p>
        </w:tc>
        <w:tc>
          <w:tcPr>
            <w:tcW w:w="1331" w:type="dxa"/>
          </w:tcPr>
          <w:p w14:paraId="0284E771" w14:textId="5DB31AB8" w:rsidR="00566A5B" w:rsidRPr="00C257A7" w:rsidRDefault="00566A5B" w:rsidP="00566A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 xml:space="preserve">51,5° </w:t>
            </w:r>
            <w:r w:rsidR="00BE6B81" w:rsidRPr="00C257A7">
              <w:rPr>
                <w:lang w:eastAsia="it-IT"/>
              </w:rPr>
              <w:t>в. д.</w:t>
            </w:r>
          </w:p>
        </w:tc>
        <w:tc>
          <w:tcPr>
            <w:tcW w:w="1701" w:type="dxa"/>
          </w:tcPr>
          <w:p w14:paraId="3FAF8E6D" w14:textId="1AEE98F8" w:rsidR="00566A5B" w:rsidRPr="00C257A7" w:rsidRDefault="00566A5B" w:rsidP="00566A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28.10.2021</w:t>
            </w:r>
            <w:r w:rsidR="00BE6B81" w:rsidRPr="00C257A7">
              <w:rPr>
                <w:lang w:eastAsia="it-IT"/>
              </w:rPr>
              <w:t xml:space="preserve"> г.</w:t>
            </w:r>
          </w:p>
        </w:tc>
        <w:tc>
          <w:tcPr>
            <w:tcW w:w="2524" w:type="dxa"/>
          </w:tcPr>
          <w:p w14:paraId="4CF7C42A" w14:textId="77777777" w:rsidR="00566A5B" w:rsidRPr="00C257A7" w:rsidRDefault="00566A5B" w:rsidP="00566A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BIH00000 (46.0E)</w:t>
            </w:r>
          </w:p>
        </w:tc>
      </w:tr>
      <w:tr w:rsidR="00566A5B" w:rsidRPr="00C257A7" w14:paraId="544F4D35" w14:textId="77777777" w:rsidTr="005B2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077B1F7" w14:textId="77777777" w:rsidR="00566A5B" w:rsidRPr="00C257A7" w:rsidRDefault="00566A5B" w:rsidP="00566A5B">
            <w:pPr>
              <w:pStyle w:val="Tabletext"/>
              <w:jc w:val="center"/>
              <w:rPr>
                <w:lang w:eastAsia="it-IT"/>
              </w:rPr>
            </w:pPr>
            <w:r w:rsidRPr="00C257A7">
              <w:rPr>
                <w:lang w:eastAsia="it-IT"/>
              </w:rPr>
              <w:t>PNG</w:t>
            </w:r>
          </w:p>
        </w:tc>
        <w:tc>
          <w:tcPr>
            <w:tcW w:w="2071" w:type="dxa"/>
          </w:tcPr>
          <w:p w14:paraId="6AF33FC6" w14:textId="77777777" w:rsidR="00566A5B" w:rsidRPr="00C257A7" w:rsidRDefault="00566A5B" w:rsidP="00566A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NEW DAWN FSS-3</w:t>
            </w:r>
          </w:p>
        </w:tc>
        <w:tc>
          <w:tcPr>
            <w:tcW w:w="1331" w:type="dxa"/>
          </w:tcPr>
          <w:p w14:paraId="10E2701D" w14:textId="40709016" w:rsidR="00566A5B" w:rsidRPr="00C257A7" w:rsidRDefault="00566A5B" w:rsidP="00566A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 xml:space="preserve">62,0° </w:t>
            </w:r>
            <w:r w:rsidR="00BE6B81" w:rsidRPr="00C257A7">
              <w:rPr>
                <w:lang w:eastAsia="it-IT"/>
              </w:rPr>
              <w:t>в. д.</w:t>
            </w:r>
          </w:p>
        </w:tc>
        <w:tc>
          <w:tcPr>
            <w:tcW w:w="1701" w:type="dxa"/>
          </w:tcPr>
          <w:p w14:paraId="59F3D2A3" w14:textId="156287D0" w:rsidR="00566A5B" w:rsidRPr="00C257A7" w:rsidRDefault="00566A5B" w:rsidP="00566A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18.03.2022</w:t>
            </w:r>
            <w:r w:rsidR="00BE6B81" w:rsidRPr="00C257A7">
              <w:rPr>
                <w:lang w:eastAsia="it-IT"/>
              </w:rPr>
              <w:t xml:space="preserve"> г.</w:t>
            </w:r>
          </w:p>
        </w:tc>
        <w:tc>
          <w:tcPr>
            <w:tcW w:w="2524" w:type="dxa"/>
          </w:tcPr>
          <w:p w14:paraId="79E4A9B4" w14:textId="77777777" w:rsidR="00566A5B" w:rsidRPr="00C257A7" w:rsidRDefault="00566A5B" w:rsidP="00566A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HRV00000 (63.0E)</w:t>
            </w:r>
          </w:p>
        </w:tc>
      </w:tr>
      <w:tr w:rsidR="00566A5B" w:rsidRPr="00C257A7" w14:paraId="4F142D6F" w14:textId="77777777" w:rsidTr="005B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51DCF9" w14:textId="77777777" w:rsidR="00566A5B" w:rsidRPr="00C257A7" w:rsidRDefault="00566A5B" w:rsidP="00566A5B">
            <w:pPr>
              <w:pStyle w:val="Tabletext"/>
              <w:jc w:val="center"/>
              <w:rPr>
                <w:lang w:eastAsia="it-IT"/>
              </w:rPr>
            </w:pPr>
            <w:r w:rsidRPr="00C257A7">
              <w:rPr>
                <w:lang w:eastAsia="it-IT"/>
              </w:rPr>
              <w:t>IND</w:t>
            </w:r>
          </w:p>
        </w:tc>
        <w:tc>
          <w:tcPr>
            <w:tcW w:w="2071" w:type="dxa"/>
          </w:tcPr>
          <w:p w14:paraId="3C96F374" w14:textId="77777777" w:rsidR="00566A5B" w:rsidRPr="00C257A7" w:rsidRDefault="00566A5B" w:rsidP="00566A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INSAT-PKU63E</w:t>
            </w:r>
          </w:p>
        </w:tc>
        <w:tc>
          <w:tcPr>
            <w:tcW w:w="1331" w:type="dxa"/>
          </w:tcPr>
          <w:p w14:paraId="06068F6C" w14:textId="525E23E9" w:rsidR="00566A5B" w:rsidRPr="00C257A7" w:rsidRDefault="00566A5B" w:rsidP="00566A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 xml:space="preserve">63,0° </w:t>
            </w:r>
            <w:r w:rsidR="00BE6B81" w:rsidRPr="00C257A7">
              <w:rPr>
                <w:lang w:eastAsia="it-IT"/>
              </w:rPr>
              <w:t>в. д.</w:t>
            </w:r>
          </w:p>
        </w:tc>
        <w:tc>
          <w:tcPr>
            <w:tcW w:w="1701" w:type="dxa"/>
          </w:tcPr>
          <w:p w14:paraId="44B8DEDA" w14:textId="4B206DD7" w:rsidR="00566A5B" w:rsidRPr="00C257A7" w:rsidRDefault="00566A5B" w:rsidP="00566A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27.06.2022</w:t>
            </w:r>
            <w:r w:rsidR="00BE6B81" w:rsidRPr="00C257A7">
              <w:rPr>
                <w:lang w:eastAsia="it-IT"/>
              </w:rPr>
              <w:t xml:space="preserve"> г.</w:t>
            </w:r>
          </w:p>
        </w:tc>
        <w:tc>
          <w:tcPr>
            <w:tcW w:w="2524" w:type="dxa"/>
          </w:tcPr>
          <w:p w14:paraId="034A2904" w14:textId="77777777" w:rsidR="00566A5B" w:rsidRPr="00C257A7" w:rsidRDefault="00566A5B" w:rsidP="00566A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HRV00000 (63.0E)</w:t>
            </w:r>
          </w:p>
        </w:tc>
      </w:tr>
      <w:tr w:rsidR="00566A5B" w:rsidRPr="00C257A7" w14:paraId="00088582" w14:textId="77777777" w:rsidTr="005B2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41FD0E5" w14:textId="77777777" w:rsidR="00566A5B" w:rsidRPr="00C257A7" w:rsidRDefault="00566A5B" w:rsidP="00566A5B">
            <w:pPr>
              <w:pStyle w:val="Tabletext"/>
              <w:jc w:val="center"/>
              <w:rPr>
                <w:lang w:eastAsia="it-IT"/>
              </w:rPr>
            </w:pPr>
            <w:r w:rsidRPr="00C257A7">
              <w:rPr>
                <w:lang w:eastAsia="it-IT"/>
              </w:rPr>
              <w:t>G</w:t>
            </w:r>
          </w:p>
        </w:tc>
        <w:tc>
          <w:tcPr>
            <w:tcW w:w="2071" w:type="dxa"/>
          </w:tcPr>
          <w:p w14:paraId="639DBC4D" w14:textId="77777777" w:rsidR="00566A5B" w:rsidRPr="00C257A7" w:rsidRDefault="00566A5B" w:rsidP="00566A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UKFSS-18W-A</w:t>
            </w:r>
          </w:p>
        </w:tc>
        <w:tc>
          <w:tcPr>
            <w:tcW w:w="1331" w:type="dxa"/>
          </w:tcPr>
          <w:p w14:paraId="354DD161" w14:textId="36208FA4" w:rsidR="00566A5B" w:rsidRPr="00C257A7" w:rsidRDefault="00566A5B" w:rsidP="00566A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 xml:space="preserve">18,0° </w:t>
            </w:r>
            <w:r w:rsidR="00BE6B81" w:rsidRPr="00C257A7">
              <w:rPr>
                <w:lang w:eastAsia="it-IT"/>
              </w:rPr>
              <w:t>з. д.</w:t>
            </w:r>
          </w:p>
        </w:tc>
        <w:tc>
          <w:tcPr>
            <w:tcW w:w="1701" w:type="dxa"/>
          </w:tcPr>
          <w:p w14:paraId="0566564D" w14:textId="05517835" w:rsidR="00566A5B" w:rsidRPr="00C257A7" w:rsidRDefault="00566A5B" w:rsidP="00566A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01.08.2022</w:t>
            </w:r>
            <w:r w:rsidR="00BE6B81" w:rsidRPr="00C257A7">
              <w:rPr>
                <w:lang w:eastAsia="it-IT"/>
              </w:rPr>
              <w:t xml:space="preserve"> г.</w:t>
            </w:r>
          </w:p>
        </w:tc>
        <w:tc>
          <w:tcPr>
            <w:tcW w:w="2524" w:type="dxa"/>
          </w:tcPr>
          <w:p w14:paraId="42097634" w14:textId="77777777" w:rsidR="00566A5B" w:rsidRPr="00C257A7" w:rsidRDefault="00566A5B" w:rsidP="00566A5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MKD00000 (16.7W)</w:t>
            </w:r>
          </w:p>
        </w:tc>
      </w:tr>
      <w:tr w:rsidR="00566A5B" w:rsidRPr="00C257A7" w14:paraId="284D46DE" w14:textId="77777777" w:rsidTr="005B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1F66CD2" w14:textId="77777777" w:rsidR="00566A5B" w:rsidRPr="00C257A7" w:rsidRDefault="00566A5B" w:rsidP="00566A5B">
            <w:pPr>
              <w:pStyle w:val="Tabletext"/>
              <w:jc w:val="center"/>
              <w:rPr>
                <w:lang w:eastAsia="it-IT"/>
              </w:rPr>
            </w:pPr>
            <w:r w:rsidRPr="00C257A7">
              <w:rPr>
                <w:lang w:eastAsia="it-IT"/>
              </w:rPr>
              <w:t>CYP</w:t>
            </w:r>
          </w:p>
        </w:tc>
        <w:tc>
          <w:tcPr>
            <w:tcW w:w="2071" w:type="dxa"/>
          </w:tcPr>
          <w:p w14:paraId="45B98EA7" w14:textId="77777777" w:rsidR="00566A5B" w:rsidRPr="00C257A7" w:rsidRDefault="00566A5B" w:rsidP="00566A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CYP-30B-59.7E-3</w:t>
            </w:r>
          </w:p>
        </w:tc>
        <w:tc>
          <w:tcPr>
            <w:tcW w:w="1331" w:type="dxa"/>
          </w:tcPr>
          <w:p w14:paraId="7AA28663" w14:textId="14B8FEB8" w:rsidR="00566A5B" w:rsidRPr="00C257A7" w:rsidRDefault="00566A5B" w:rsidP="00566A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59,7°</w:t>
            </w:r>
            <w:r w:rsidR="00BE6B81" w:rsidRPr="00C257A7">
              <w:rPr>
                <w:lang w:eastAsia="it-IT"/>
              </w:rPr>
              <w:t xml:space="preserve"> в. д.</w:t>
            </w:r>
          </w:p>
        </w:tc>
        <w:tc>
          <w:tcPr>
            <w:tcW w:w="1701" w:type="dxa"/>
          </w:tcPr>
          <w:p w14:paraId="480A8F7B" w14:textId="10A7D94B" w:rsidR="00566A5B" w:rsidRPr="00C257A7" w:rsidRDefault="00566A5B" w:rsidP="00566A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09.12.2022</w:t>
            </w:r>
            <w:r w:rsidR="00BE6B81" w:rsidRPr="00C257A7">
              <w:rPr>
                <w:lang w:eastAsia="it-IT"/>
              </w:rPr>
              <w:t xml:space="preserve"> г.</w:t>
            </w:r>
          </w:p>
        </w:tc>
        <w:tc>
          <w:tcPr>
            <w:tcW w:w="2524" w:type="dxa"/>
          </w:tcPr>
          <w:p w14:paraId="582F43EA" w14:textId="77777777" w:rsidR="00566A5B" w:rsidRPr="00C257A7" w:rsidRDefault="00566A5B" w:rsidP="00566A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C257A7">
              <w:rPr>
                <w:lang w:eastAsia="it-IT"/>
              </w:rPr>
              <w:t>HRV00000 (63.0E)</w:t>
            </w:r>
          </w:p>
        </w:tc>
      </w:tr>
    </w:tbl>
    <w:p w14:paraId="4FCE6732" w14:textId="6B6B9710" w:rsidR="00566A5B" w:rsidRPr="00C257A7" w:rsidRDefault="00BE6B81" w:rsidP="00A57C1B">
      <w:pPr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 xml:space="preserve">В течение августа-сентября 2023 года Бюро получило представления в соответствии с </w:t>
      </w:r>
      <w:r w:rsidR="00AA3D5F" w:rsidRPr="00C257A7">
        <w:rPr>
          <w:rFonts w:eastAsia="Calibri"/>
          <w:lang w:eastAsia="it-IT"/>
        </w:rPr>
        <w:t>п.</w:t>
      </w:r>
      <w:r w:rsidRPr="00C257A7">
        <w:rPr>
          <w:rFonts w:eastAsia="Calibri"/>
          <w:lang w:eastAsia="it-IT"/>
        </w:rPr>
        <w:t xml:space="preserve"> 6.17 </w:t>
      </w:r>
      <w:r w:rsidR="00AA3D5F" w:rsidRPr="00C257A7">
        <w:rPr>
          <w:rFonts w:eastAsia="Calibri"/>
          <w:lang w:eastAsia="it-IT"/>
        </w:rPr>
        <w:t>Статьи</w:t>
      </w:r>
      <w:r w:rsidR="00661070" w:rsidRPr="00C257A7">
        <w:rPr>
          <w:rFonts w:eastAsia="Calibri"/>
          <w:lang w:eastAsia="it-IT"/>
        </w:rPr>
        <w:t> </w:t>
      </w:r>
      <w:r w:rsidRPr="00C257A7">
        <w:rPr>
          <w:rFonts w:eastAsia="Calibri"/>
          <w:lang w:eastAsia="it-IT"/>
        </w:rPr>
        <w:t xml:space="preserve">6 Приложения </w:t>
      </w:r>
      <w:r w:rsidRPr="00C257A7">
        <w:rPr>
          <w:rFonts w:eastAsia="Calibri"/>
          <w:b/>
          <w:bCs/>
          <w:lang w:eastAsia="it-IT"/>
        </w:rPr>
        <w:t>30B</w:t>
      </w:r>
      <w:r w:rsidRPr="00C257A7">
        <w:rPr>
          <w:rFonts w:eastAsia="Calibri"/>
          <w:lang w:eastAsia="it-IT"/>
        </w:rPr>
        <w:t xml:space="preserve"> (т.</w:t>
      </w:r>
      <w:r w:rsidR="00AA3D5F" w:rsidRPr="00C257A7">
        <w:rPr>
          <w:rFonts w:eastAsia="Calibri"/>
          <w:lang w:eastAsia="it-IT"/>
        </w:rPr>
        <w:t xml:space="preserve"> </w:t>
      </w:r>
      <w:r w:rsidRPr="00C257A7">
        <w:rPr>
          <w:rFonts w:eastAsia="Calibri"/>
          <w:lang w:eastAsia="it-IT"/>
        </w:rPr>
        <w:t>е.</w:t>
      </w:r>
      <w:r w:rsidR="00AA3D5F" w:rsidRPr="00C257A7">
        <w:rPr>
          <w:rFonts w:eastAsia="Calibri"/>
          <w:lang w:eastAsia="it-IT"/>
        </w:rPr>
        <w:t xml:space="preserve"> по</w:t>
      </w:r>
      <w:r w:rsidRPr="00C257A7">
        <w:rPr>
          <w:rFonts w:eastAsia="Calibri"/>
          <w:lang w:eastAsia="it-IT"/>
        </w:rPr>
        <w:t xml:space="preserve"> </w:t>
      </w:r>
      <w:r w:rsidR="00AA3D5F" w:rsidRPr="00C257A7">
        <w:rPr>
          <w:rFonts w:eastAsia="Calibri"/>
          <w:lang w:eastAsia="it-IT"/>
        </w:rPr>
        <w:t xml:space="preserve">Части </w:t>
      </w:r>
      <w:r w:rsidRPr="00C257A7">
        <w:rPr>
          <w:rFonts w:eastAsia="Calibri"/>
          <w:lang w:eastAsia="it-IT"/>
        </w:rPr>
        <w:t xml:space="preserve">B) по всем семи вышеупомянутым запросам по </w:t>
      </w:r>
      <w:r w:rsidR="00AA3D5F" w:rsidRPr="00C257A7">
        <w:rPr>
          <w:rFonts w:eastAsia="Calibri"/>
          <w:lang w:eastAsia="it-IT"/>
        </w:rPr>
        <w:t xml:space="preserve">Статье </w:t>
      </w:r>
      <w:r w:rsidRPr="00C257A7">
        <w:rPr>
          <w:rFonts w:eastAsia="Calibri"/>
          <w:lang w:eastAsia="it-IT"/>
        </w:rPr>
        <w:t xml:space="preserve">7 (см. </w:t>
      </w:r>
      <w:r w:rsidR="00AA3D5F" w:rsidRPr="00C257A7">
        <w:rPr>
          <w:rFonts w:eastAsia="Calibri"/>
          <w:lang w:eastAsia="it-IT"/>
        </w:rPr>
        <w:t>Таблицу</w:t>
      </w:r>
      <w:r w:rsidRPr="00C257A7">
        <w:rPr>
          <w:rFonts w:eastAsia="Calibri"/>
          <w:lang w:eastAsia="it-IT"/>
        </w:rPr>
        <w:t xml:space="preserve"> 3 ниже).</w:t>
      </w:r>
    </w:p>
    <w:p w14:paraId="3829ECB2" w14:textId="1C64FE6E" w:rsidR="00A57C1B" w:rsidRPr="00C257A7" w:rsidRDefault="00A57C1B" w:rsidP="00661070">
      <w:pPr>
        <w:pStyle w:val="TableNo"/>
        <w:keepNext w:val="0"/>
        <w:keepLines/>
        <w:pageBreakBefore/>
      </w:pPr>
      <w:bookmarkStart w:id="38" w:name="lt_pId092"/>
      <w:r w:rsidRPr="00C257A7">
        <w:lastRenderedPageBreak/>
        <w:t xml:space="preserve">Таблица </w:t>
      </w:r>
      <w:bookmarkEnd w:id="38"/>
      <w:r w:rsidRPr="00C257A7">
        <w:t>3</w:t>
      </w:r>
    </w:p>
    <w:tbl>
      <w:tblPr>
        <w:tblStyle w:val="GridTable4-Accent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004"/>
        <w:gridCol w:w="2088"/>
        <w:gridCol w:w="1315"/>
        <w:gridCol w:w="2063"/>
        <w:gridCol w:w="2159"/>
      </w:tblGrid>
      <w:tr w:rsidR="00A57C1B" w:rsidRPr="00C257A7" w14:paraId="7D680DA9" w14:textId="77777777" w:rsidTr="005B2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6A4A39" w14:textId="77777777" w:rsidR="00A57C1B" w:rsidRPr="00C257A7" w:rsidRDefault="00A57C1B" w:rsidP="00A57C1B">
            <w:pPr>
              <w:pStyle w:val="Tablehead"/>
              <w:rPr>
                <w:lang w:val="ru-RU"/>
              </w:rPr>
            </w:pPr>
            <w:r w:rsidRPr="00C257A7">
              <w:rPr>
                <w:lang w:val="ru-RU"/>
              </w:rPr>
              <w:t>Администрация</w:t>
            </w:r>
          </w:p>
        </w:tc>
        <w:tc>
          <w:tcPr>
            <w:tcW w:w="10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AE3336" w14:textId="77777777" w:rsidR="00A57C1B" w:rsidRPr="00C257A7" w:rsidRDefault="00A57C1B" w:rsidP="00A57C1B">
            <w:pPr>
              <w:pStyle w:val="Tablehead"/>
              <w:rPr>
                <w:lang w:val="ru-RU"/>
              </w:rPr>
            </w:pPr>
            <w:r w:rsidRPr="00C257A7">
              <w:rPr>
                <w:lang w:val="ru-RU"/>
              </w:rPr>
              <w:t>Название спутника</w:t>
            </w:r>
          </w:p>
        </w:tc>
        <w:tc>
          <w:tcPr>
            <w:tcW w:w="6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EF9BE5" w14:textId="77777777" w:rsidR="00A57C1B" w:rsidRPr="00C257A7" w:rsidRDefault="00A57C1B" w:rsidP="00A57C1B">
            <w:pPr>
              <w:pStyle w:val="Tablehead"/>
              <w:rPr>
                <w:lang w:val="ru-RU"/>
              </w:rPr>
            </w:pPr>
            <w:r w:rsidRPr="00C257A7">
              <w:rPr>
                <w:lang w:val="ru-RU"/>
              </w:rPr>
              <w:t>Позиция</w:t>
            </w:r>
          </w:p>
        </w:tc>
        <w:tc>
          <w:tcPr>
            <w:tcW w:w="10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33C9501" w14:textId="77777777" w:rsidR="00A57C1B" w:rsidRPr="00C257A7" w:rsidRDefault="00A57C1B" w:rsidP="00A57C1B">
            <w:pPr>
              <w:pStyle w:val="Tablehead"/>
              <w:rPr>
                <w:lang w:val="ru-RU"/>
              </w:rPr>
            </w:pPr>
            <w:r w:rsidRPr="00C257A7">
              <w:rPr>
                <w:lang w:val="ru-RU"/>
              </w:rPr>
              <w:t>Дата получения</w:t>
            </w:r>
          </w:p>
        </w:tc>
        <w:tc>
          <w:tcPr>
            <w:tcW w:w="11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2D2819" w14:textId="77777777" w:rsidR="00A57C1B" w:rsidRPr="00C257A7" w:rsidRDefault="00A57C1B" w:rsidP="00A57C1B">
            <w:pPr>
              <w:pStyle w:val="Tablehead"/>
              <w:rPr>
                <w:lang w:val="ru-RU"/>
              </w:rPr>
            </w:pPr>
            <w:bookmarkStart w:id="39" w:name="lt_pId097"/>
            <w:r w:rsidRPr="00C257A7">
              <w:rPr>
                <w:lang w:val="ru-RU"/>
              </w:rPr>
              <w:t>Регламентарный предельный срок</w:t>
            </w:r>
            <w:bookmarkEnd w:id="39"/>
          </w:p>
        </w:tc>
      </w:tr>
      <w:tr w:rsidR="00A57C1B" w:rsidRPr="00C257A7" w14:paraId="2725EEF8" w14:textId="77777777" w:rsidTr="005B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41" w:type="pct"/>
          </w:tcPr>
          <w:p w14:paraId="1BE110A5" w14:textId="77777777" w:rsidR="00A57C1B" w:rsidRPr="00C257A7" w:rsidRDefault="00A57C1B" w:rsidP="00A57C1B">
            <w:pPr>
              <w:pStyle w:val="Tabletext"/>
              <w:jc w:val="center"/>
            </w:pPr>
            <w:bookmarkStart w:id="40" w:name="lt_pId099"/>
            <w:r w:rsidRPr="00C257A7">
              <w:t>HRV</w:t>
            </w:r>
            <w:bookmarkEnd w:id="40"/>
          </w:p>
        </w:tc>
        <w:tc>
          <w:tcPr>
            <w:tcW w:w="1084" w:type="pct"/>
          </w:tcPr>
          <w:p w14:paraId="24485459" w14:textId="77777777" w:rsidR="00A57C1B" w:rsidRPr="00C257A7" w:rsidRDefault="00A57C1B" w:rsidP="00A57C1B">
            <w:pPr>
              <w:pStyle w:val="Tabletext"/>
              <w:jc w:val="center"/>
            </w:pPr>
            <w:bookmarkStart w:id="41" w:name="lt_pId100"/>
            <w:r w:rsidRPr="00C257A7">
              <w:t>HRV00000</w:t>
            </w:r>
            <w:bookmarkEnd w:id="41"/>
          </w:p>
        </w:tc>
        <w:tc>
          <w:tcPr>
            <w:tcW w:w="683" w:type="pct"/>
          </w:tcPr>
          <w:p w14:paraId="05D89BF9" w14:textId="77777777" w:rsidR="00A57C1B" w:rsidRPr="00C257A7" w:rsidRDefault="00A57C1B" w:rsidP="00A57C1B">
            <w:pPr>
              <w:pStyle w:val="Tabletext"/>
              <w:jc w:val="center"/>
            </w:pPr>
            <w:bookmarkStart w:id="42" w:name="lt_pId101"/>
            <w:r w:rsidRPr="00C257A7">
              <w:t>63,0° в. д.</w:t>
            </w:r>
            <w:bookmarkEnd w:id="42"/>
          </w:p>
        </w:tc>
        <w:tc>
          <w:tcPr>
            <w:tcW w:w="1071" w:type="pct"/>
          </w:tcPr>
          <w:p w14:paraId="61E4576D" w14:textId="54D61859" w:rsidR="00A57C1B" w:rsidRPr="00C257A7" w:rsidRDefault="00A57C1B" w:rsidP="00A57C1B">
            <w:pPr>
              <w:pStyle w:val="Tabletext"/>
              <w:jc w:val="center"/>
            </w:pPr>
            <w:r w:rsidRPr="00C257A7">
              <w:t>18.08.2023</w:t>
            </w:r>
            <w:r w:rsidR="00661070" w:rsidRPr="00C257A7">
              <w:t> г.</w:t>
            </w:r>
          </w:p>
        </w:tc>
        <w:tc>
          <w:tcPr>
            <w:tcW w:w="1122" w:type="pct"/>
          </w:tcPr>
          <w:p w14:paraId="0FFAE4BD" w14:textId="67F4DC11" w:rsidR="00A57C1B" w:rsidRPr="00C257A7" w:rsidRDefault="00A57C1B" w:rsidP="00A57C1B">
            <w:pPr>
              <w:pStyle w:val="Tabletext"/>
              <w:jc w:val="center"/>
            </w:pPr>
            <w:r w:rsidRPr="00C257A7">
              <w:t>24.06.2028</w:t>
            </w:r>
            <w:r w:rsidR="00661070" w:rsidRPr="00C257A7">
              <w:t> г.</w:t>
            </w:r>
          </w:p>
        </w:tc>
      </w:tr>
      <w:tr w:rsidR="00A57C1B" w:rsidRPr="00C257A7" w14:paraId="23C5C0CF" w14:textId="77777777" w:rsidTr="005B2414">
        <w:trPr>
          <w:jc w:val="center"/>
        </w:trPr>
        <w:tc>
          <w:tcPr>
            <w:tcW w:w="1041" w:type="pct"/>
          </w:tcPr>
          <w:p w14:paraId="754D5E6E" w14:textId="77777777" w:rsidR="00A57C1B" w:rsidRPr="00C257A7" w:rsidRDefault="00A57C1B" w:rsidP="00A57C1B">
            <w:pPr>
              <w:pStyle w:val="Tabletext"/>
              <w:jc w:val="center"/>
            </w:pPr>
            <w:bookmarkStart w:id="43" w:name="lt_pId104"/>
            <w:r w:rsidRPr="00C257A7">
              <w:t>SRB</w:t>
            </w:r>
            <w:bookmarkEnd w:id="43"/>
          </w:p>
        </w:tc>
        <w:tc>
          <w:tcPr>
            <w:tcW w:w="1084" w:type="pct"/>
          </w:tcPr>
          <w:p w14:paraId="342CA6F6" w14:textId="77777777" w:rsidR="00A57C1B" w:rsidRPr="00C257A7" w:rsidRDefault="00A57C1B" w:rsidP="00A57C1B">
            <w:pPr>
              <w:pStyle w:val="Tabletext"/>
              <w:jc w:val="center"/>
            </w:pPr>
            <w:bookmarkStart w:id="44" w:name="lt_pId105"/>
            <w:r w:rsidRPr="00C257A7">
              <w:t>SRB00000</w:t>
            </w:r>
            <w:bookmarkEnd w:id="44"/>
          </w:p>
        </w:tc>
        <w:tc>
          <w:tcPr>
            <w:tcW w:w="683" w:type="pct"/>
          </w:tcPr>
          <w:p w14:paraId="300DEEBB" w14:textId="77777777" w:rsidR="00A57C1B" w:rsidRPr="00C257A7" w:rsidRDefault="00A57C1B" w:rsidP="00A57C1B">
            <w:pPr>
              <w:pStyle w:val="Tabletext"/>
              <w:jc w:val="center"/>
            </w:pPr>
            <w:bookmarkStart w:id="45" w:name="lt_pId106"/>
            <w:r w:rsidRPr="00C257A7">
              <w:t>26,7° з. д.</w:t>
            </w:r>
            <w:bookmarkEnd w:id="45"/>
          </w:p>
        </w:tc>
        <w:tc>
          <w:tcPr>
            <w:tcW w:w="1071" w:type="pct"/>
          </w:tcPr>
          <w:p w14:paraId="218C3ABA" w14:textId="207D3165" w:rsidR="00A57C1B" w:rsidRPr="00C257A7" w:rsidRDefault="00A57C1B" w:rsidP="00A57C1B">
            <w:pPr>
              <w:pStyle w:val="Tabletext"/>
              <w:jc w:val="center"/>
            </w:pPr>
            <w:r w:rsidRPr="00C257A7">
              <w:t>22.08.2023</w:t>
            </w:r>
            <w:r w:rsidR="00661070" w:rsidRPr="00C257A7">
              <w:t> г.</w:t>
            </w:r>
          </w:p>
        </w:tc>
        <w:tc>
          <w:tcPr>
            <w:tcW w:w="1122" w:type="pct"/>
          </w:tcPr>
          <w:p w14:paraId="1BB5AD4A" w14:textId="3F406A90" w:rsidR="00A57C1B" w:rsidRPr="00C257A7" w:rsidRDefault="00A57C1B" w:rsidP="00A57C1B">
            <w:pPr>
              <w:pStyle w:val="Tabletext"/>
              <w:jc w:val="center"/>
            </w:pPr>
            <w:r w:rsidRPr="00C257A7">
              <w:t>12.03.2028</w:t>
            </w:r>
            <w:r w:rsidR="00661070" w:rsidRPr="00C257A7">
              <w:t> г.</w:t>
            </w:r>
          </w:p>
        </w:tc>
      </w:tr>
      <w:tr w:rsidR="00A57C1B" w:rsidRPr="00C257A7" w14:paraId="67201914" w14:textId="77777777" w:rsidTr="005B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41" w:type="pct"/>
          </w:tcPr>
          <w:p w14:paraId="74827F44" w14:textId="77777777" w:rsidR="00A57C1B" w:rsidRPr="00C257A7" w:rsidRDefault="00A57C1B" w:rsidP="00A57C1B">
            <w:pPr>
              <w:pStyle w:val="Tabletext"/>
              <w:jc w:val="center"/>
            </w:pPr>
            <w:bookmarkStart w:id="46" w:name="lt_pId109"/>
            <w:r w:rsidRPr="00C257A7">
              <w:t>SSD</w:t>
            </w:r>
            <w:bookmarkEnd w:id="46"/>
          </w:p>
        </w:tc>
        <w:tc>
          <w:tcPr>
            <w:tcW w:w="1084" w:type="pct"/>
          </w:tcPr>
          <w:p w14:paraId="4D594B23" w14:textId="77777777" w:rsidR="00A57C1B" w:rsidRPr="00C257A7" w:rsidRDefault="00A57C1B" w:rsidP="00A57C1B">
            <w:pPr>
              <w:pStyle w:val="Tabletext"/>
              <w:jc w:val="center"/>
            </w:pPr>
            <w:bookmarkStart w:id="47" w:name="lt_pId110"/>
            <w:r w:rsidRPr="00C257A7">
              <w:t>SSD00000</w:t>
            </w:r>
            <w:bookmarkEnd w:id="47"/>
          </w:p>
        </w:tc>
        <w:tc>
          <w:tcPr>
            <w:tcW w:w="683" w:type="pct"/>
          </w:tcPr>
          <w:p w14:paraId="75A46C3B" w14:textId="77777777" w:rsidR="00A57C1B" w:rsidRPr="00C257A7" w:rsidRDefault="00A57C1B" w:rsidP="00A57C1B">
            <w:pPr>
              <w:pStyle w:val="Tabletext"/>
              <w:jc w:val="center"/>
            </w:pPr>
            <w:bookmarkStart w:id="48" w:name="lt_pId111"/>
            <w:r w:rsidRPr="00C257A7">
              <w:t>23,9° з. д.</w:t>
            </w:r>
            <w:bookmarkEnd w:id="48"/>
          </w:p>
        </w:tc>
        <w:tc>
          <w:tcPr>
            <w:tcW w:w="1071" w:type="pct"/>
          </w:tcPr>
          <w:p w14:paraId="3FD91090" w14:textId="1ECBD63F" w:rsidR="00A57C1B" w:rsidRPr="00C257A7" w:rsidRDefault="00A57C1B" w:rsidP="00A57C1B">
            <w:pPr>
              <w:pStyle w:val="Tabletext"/>
              <w:jc w:val="center"/>
            </w:pPr>
            <w:r w:rsidRPr="00C257A7">
              <w:t>22.08.2023</w:t>
            </w:r>
            <w:r w:rsidR="00661070" w:rsidRPr="00C257A7">
              <w:t> г.</w:t>
            </w:r>
          </w:p>
        </w:tc>
        <w:tc>
          <w:tcPr>
            <w:tcW w:w="1122" w:type="pct"/>
          </w:tcPr>
          <w:p w14:paraId="055D4B58" w14:textId="3747401B" w:rsidR="00A57C1B" w:rsidRPr="00C257A7" w:rsidRDefault="00A57C1B" w:rsidP="00A57C1B">
            <w:pPr>
              <w:pStyle w:val="Tabletext"/>
              <w:jc w:val="center"/>
            </w:pPr>
            <w:r w:rsidRPr="00C257A7">
              <w:t>28.04.2028</w:t>
            </w:r>
            <w:r w:rsidR="00661070" w:rsidRPr="00C257A7">
              <w:t> г.</w:t>
            </w:r>
          </w:p>
        </w:tc>
      </w:tr>
      <w:tr w:rsidR="00A57C1B" w:rsidRPr="00C257A7" w14:paraId="7E0B3211" w14:textId="77777777" w:rsidTr="005B2414">
        <w:trPr>
          <w:jc w:val="center"/>
        </w:trPr>
        <w:tc>
          <w:tcPr>
            <w:tcW w:w="1041" w:type="pct"/>
          </w:tcPr>
          <w:p w14:paraId="556EF140" w14:textId="77777777" w:rsidR="00A57C1B" w:rsidRPr="00C257A7" w:rsidRDefault="00A57C1B" w:rsidP="00A57C1B">
            <w:pPr>
              <w:pStyle w:val="Tabletext"/>
              <w:jc w:val="center"/>
            </w:pPr>
            <w:bookmarkStart w:id="49" w:name="lt_pId114"/>
            <w:r w:rsidRPr="00C257A7">
              <w:t>MKD</w:t>
            </w:r>
            <w:bookmarkEnd w:id="49"/>
          </w:p>
        </w:tc>
        <w:tc>
          <w:tcPr>
            <w:tcW w:w="1084" w:type="pct"/>
          </w:tcPr>
          <w:p w14:paraId="1C2A0E0D" w14:textId="77777777" w:rsidR="00A57C1B" w:rsidRPr="00C257A7" w:rsidRDefault="00A57C1B" w:rsidP="00A57C1B">
            <w:pPr>
              <w:pStyle w:val="Tabletext"/>
              <w:jc w:val="center"/>
            </w:pPr>
            <w:bookmarkStart w:id="50" w:name="lt_pId115"/>
            <w:r w:rsidRPr="00C257A7">
              <w:t>MKD00000</w:t>
            </w:r>
            <w:bookmarkEnd w:id="50"/>
          </w:p>
        </w:tc>
        <w:tc>
          <w:tcPr>
            <w:tcW w:w="683" w:type="pct"/>
          </w:tcPr>
          <w:p w14:paraId="1469CE7C" w14:textId="77777777" w:rsidR="00A57C1B" w:rsidRPr="00C257A7" w:rsidRDefault="00A57C1B" w:rsidP="00A57C1B">
            <w:pPr>
              <w:pStyle w:val="Tabletext"/>
              <w:jc w:val="center"/>
            </w:pPr>
            <w:bookmarkStart w:id="51" w:name="lt_pId116"/>
            <w:r w:rsidRPr="00C257A7">
              <w:t>16,7° з. д.</w:t>
            </w:r>
            <w:bookmarkEnd w:id="51"/>
          </w:p>
        </w:tc>
        <w:tc>
          <w:tcPr>
            <w:tcW w:w="1071" w:type="pct"/>
          </w:tcPr>
          <w:p w14:paraId="3A2322A5" w14:textId="149906FB" w:rsidR="00A57C1B" w:rsidRPr="00C257A7" w:rsidRDefault="00A57C1B" w:rsidP="00A57C1B">
            <w:pPr>
              <w:pStyle w:val="Tabletext"/>
              <w:jc w:val="center"/>
            </w:pPr>
            <w:r w:rsidRPr="00C257A7">
              <w:t>22.08.2023</w:t>
            </w:r>
            <w:r w:rsidR="00661070" w:rsidRPr="00C257A7">
              <w:t> г.</w:t>
            </w:r>
          </w:p>
        </w:tc>
        <w:tc>
          <w:tcPr>
            <w:tcW w:w="1122" w:type="pct"/>
          </w:tcPr>
          <w:p w14:paraId="70F4E53C" w14:textId="4ADE4D32" w:rsidR="00A57C1B" w:rsidRPr="00C257A7" w:rsidRDefault="00A57C1B" w:rsidP="00A57C1B">
            <w:pPr>
              <w:pStyle w:val="Tabletext"/>
              <w:jc w:val="center"/>
            </w:pPr>
            <w:r w:rsidRPr="00C257A7">
              <w:t>01.04.2028</w:t>
            </w:r>
            <w:r w:rsidR="00661070" w:rsidRPr="00C257A7">
              <w:t> г.</w:t>
            </w:r>
          </w:p>
        </w:tc>
      </w:tr>
      <w:tr w:rsidR="00A57C1B" w:rsidRPr="00C257A7" w14:paraId="390E3CF3" w14:textId="77777777" w:rsidTr="005B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41" w:type="pct"/>
          </w:tcPr>
          <w:p w14:paraId="0E8CBF5F" w14:textId="77777777" w:rsidR="00A57C1B" w:rsidRPr="00C257A7" w:rsidRDefault="00A57C1B" w:rsidP="00A57C1B">
            <w:pPr>
              <w:pStyle w:val="Tabletext"/>
              <w:jc w:val="center"/>
            </w:pPr>
            <w:bookmarkStart w:id="52" w:name="lt_pId119"/>
            <w:r w:rsidRPr="00C257A7">
              <w:t>BIH</w:t>
            </w:r>
            <w:bookmarkEnd w:id="52"/>
          </w:p>
        </w:tc>
        <w:tc>
          <w:tcPr>
            <w:tcW w:w="1084" w:type="pct"/>
          </w:tcPr>
          <w:p w14:paraId="48966977" w14:textId="77777777" w:rsidR="00A57C1B" w:rsidRPr="00C257A7" w:rsidRDefault="00A57C1B" w:rsidP="00A57C1B">
            <w:pPr>
              <w:pStyle w:val="Tabletext"/>
              <w:jc w:val="center"/>
            </w:pPr>
            <w:bookmarkStart w:id="53" w:name="lt_pId120"/>
            <w:r w:rsidRPr="00C257A7">
              <w:t>BIH00000</w:t>
            </w:r>
            <w:bookmarkEnd w:id="53"/>
          </w:p>
        </w:tc>
        <w:tc>
          <w:tcPr>
            <w:tcW w:w="683" w:type="pct"/>
          </w:tcPr>
          <w:p w14:paraId="4D58DEC9" w14:textId="77777777" w:rsidR="00A57C1B" w:rsidRPr="00C257A7" w:rsidRDefault="00A57C1B" w:rsidP="00A57C1B">
            <w:pPr>
              <w:pStyle w:val="Tabletext"/>
              <w:jc w:val="center"/>
            </w:pPr>
            <w:bookmarkStart w:id="54" w:name="lt_pId121"/>
            <w:r w:rsidRPr="00C257A7">
              <w:t>46,0° в. д.</w:t>
            </w:r>
            <w:bookmarkEnd w:id="54"/>
          </w:p>
        </w:tc>
        <w:tc>
          <w:tcPr>
            <w:tcW w:w="1071" w:type="pct"/>
          </w:tcPr>
          <w:p w14:paraId="656795B7" w14:textId="29184DE8" w:rsidR="00A57C1B" w:rsidRPr="00C257A7" w:rsidRDefault="00A57C1B" w:rsidP="00A57C1B">
            <w:pPr>
              <w:pStyle w:val="Tabletext"/>
              <w:jc w:val="center"/>
            </w:pPr>
            <w:r w:rsidRPr="00C257A7">
              <w:t>25.08.2023</w:t>
            </w:r>
            <w:r w:rsidR="00661070" w:rsidRPr="00C257A7">
              <w:t> г.</w:t>
            </w:r>
          </w:p>
        </w:tc>
        <w:tc>
          <w:tcPr>
            <w:tcW w:w="1122" w:type="pct"/>
          </w:tcPr>
          <w:p w14:paraId="51E77F5F" w14:textId="1B9C15A0" w:rsidR="00A57C1B" w:rsidRPr="00C257A7" w:rsidRDefault="00A57C1B" w:rsidP="00A57C1B">
            <w:pPr>
              <w:pStyle w:val="Tabletext"/>
              <w:jc w:val="center"/>
            </w:pPr>
            <w:r w:rsidRPr="00C257A7">
              <w:t>03.04.2028</w:t>
            </w:r>
            <w:r w:rsidR="00661070" w:rsidRPr="00C257A7">
              <w:t> г.</w:t>
            </w:r>
          </w:p>
        </w:tc>
      </w:tr>
      <w:tr w:rsidR="00A57C1B" w:rsidRPr="00C257A7" w14:paraId="67C219B9" w14:textId="77777777" w:rsidTr="005B2414">
        <w:trPr>
          <w:jc w:val="center"/>
        </w:trPr>
        <w:tc>
          <w:tcPr>
            <w:tcW w:w="1041" w:type="pct"/>
          </w:tcPr>
          <w:p w14:paraId="7244FD28" w14:textId="77777777" w:rsidR="00A57C1B" w:rsidRPr="00C257A7" w:rsidRDefault="00A57C1B" w:rsidP="00A57C1B">
            <w:pPr>
              <w:pStyle w:val="Tabletext"/>
              <w:jc w:val="center"/>
            </w:pPr>
            <w:bookmarkStart w:id="55" w:name="lt_pId124"/>
            <w:r w:rsidRPr="00C257A7">
              <w:t>GEO</w:t>
            </w:r>
            <w:bookmarkEnd w:id="55"/>
          </w:p>
        </w:tc>
        <w:tc>
          <w:tcPr>
            <w:tcW w:w="1084" w:type="pct"/>
          </w:tcPr>
          <w:p w14:paraId="5BB0E14A" w14:textId="77777777" w:rsidR="00A57C1B" w:rsidRPr="00C257A7" w:rsidRDefault="00A57C1B" w:rsidP="00A57C1B">
            <w:pPr>
              <w:pStyle w:val="Tabletext"/>
              <w:jc w:val="center"/>
            </w:pPr>
            <w:bookmarkStart w:id="56" w:name="lt_pId125"/>
            <w:r w:rsidRPr="00C257A7">
              <w:t>GEO00000</w:t>
            </w:r>
            <w:bookmarkEnd w:id="56"/>
          </w:p>
        </w:tc>
        <w:tc>
          <w:tcPr>
            <w:tcW w:w="683" w:type="pct"/>
          </w:tcPr>
          <w:p w14:paraId="2BBFB42B" w14:textId="77777777" w:rsidR="00A57C1B" w:rsidRPr="00C257A7" w:rsidRDefault="00A57C1B" w:rsidP="00A57C1B">
            <w:pPr>
              <w:pStyle w:val="Tabletext"/>
              <w:jc w:val="center"/>
            </w:pPr>
            <w:bookmarkStart w:id="57" w:name="lt_pId126"/>
            <w:r w:rsidRPr="00C257A7">
              <w:t>78,0° в. д.</w:t>
            </w:r>
            <w:bookmarkEnd w:id="57"/>
          </w:p>
        </w:tc>
        <w:tc>
          <w:tcPr>
            <w:tcW w:w="1071" w:type="pct"/>
          </w:tcPr>
          <w:p w14:paraId="746F98C1" w14:textId="2F2070E1" w:rsidR="00A57C1B" w:rsidRPr="00C257A7" w:rsidRDefault="00A57C1B" w:rsidP="00A57C1B">
            <w:pPr>
              <w:pStyle w:val="Tabletext"/>
              <w:jc w:val="center"/>
            </w:pPr>
            <w:r w:rsidRPr="00C257A7">
              <w:t>02.09.2023</w:t>
            </w:r>
            <w:r w:rsidR="00661070" w:rsidRPr="00C257A7">
              <w:t> г.</w:t>
            </w:r>
          </w:p>
        </w:tc>
        <w:tc>
          <w:tcPr>
            <w:tcW w:w="1122" w:type="pct"/>
          </w:tcPr>
          <w:p w14:paraId="78441AB9" w14:textId="3DD04285" w:rsidR="00A57C1B" w:rsidRPr="00C257A7" w:rsidRDefault="00A57C1B" w:rsidP="00A57C1B">
            <w:pPr>
              <w:pStyle w:val="Tabletext"/>
              <w:jc w:val="center"/>
            </w:pPr>
            <w:r w:rsidRPr="00C257A7">
              <w:t>19.05.2028</w:t>
            </w:r>
            <w:r w:rsidR="00661070" w:rsidRPr="00C257A7">
              <w:t> г.</w:t>
            </w:r>
          </w:p>
        </w:tc>
      </w:tr>
      <w:tr w:rsidR="00A57C1B" w:rsidRPr="00C257A7" w14:paraId="0A271DD9" w14:textId="77777777" w:rsidTr="005B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41" w:type="pct"/>
          </w:tcPr>
          <w:p w14:paraId="1C61CB6A" w14:textId="77777777" w:rsidR="00A57C1B" w:rsidRPr="00C257A7" w:rsidRDefault="00A57C1B" w:rsidP="00A57C1B">
            <w:pPr>
              <w:pStyle w:val="Tabletext"/>
              <w:jc w:val="center"/>
            </w:pPr>
            <w:bookmarkStart w:id="58" w:name="lt_pId129"/>
            <w:r w:rsidRPr="00C257A7">
              <w:t>MDA</w:t>
            </w:r>
            <w:bookmarkEnd w:id="58"/>
          </w:p>
        </w:tc>
        <w:tc>
          <w:tcPr>
            <w:tcW w:w="1084" w:type="pct"/>
          </w:tcPr>
          <w:p w14:paraId="6EC568FD" w14:textId="77777777" w:rsidR="00A57C1B" w:rsidRPr="00C257A7" w:rsidRDefault="00A57C1B" w:rsidP="00A57C1B">
            <w:pPr>
              <w:pStyle w:val="Tabletext"/>
              <w:jc w:val="center"/>
            </w:pPr>
            <w:bookmarkStart w:id="59" w:name="lt_pId130"/>
            <w:r w:rsidRPr="00C257A7">
              <w:t>MDA00000</w:t>
            </w:r>
            <w:bookmarkEnd w:id="59"/>
          </w:p>
        </w:tc>
        <w:tc>
          <w:tcPr>
            <w:tcW w:w="683" w:type="pct"/>
          </w:tcPr>
          <w:p w14:paraId="265996B1" w14:textId="77777777" w:rsidR="00A57C1B" w:rsidRPr="00C257A7" w:rsidRDefault="00A57C1B" w:rsidP="00A57C1B">
            <w:pPr>
              <w:pStyle w:val="Tabletext"/>
              <w:jc w:val="center"/>
            </w:pPr>
            <w:bookmarkStart w:id="60" w:name="lt_pId131"/>
            <w:r w:rsidRPr="00C257A7">
              <w:t>75,1° в. д.</w:t>
            </w:r>
            <w:bookmarkEnd w:id="60"/>
          </w:p>
        </w:tc>
        <w:tc>
          <w:tcPr>
            <w:tcW w:w="1071" w:type="pct"/>
          </w:tcPr>
          <w:p w14:paraId="55F6C39D" w14:textId="0E818161" w:rsidR="00A57C1B" w:rsidRPr="00C257A7" w:rsidRDefault="00A57C1B" w:rsidP="00A57C1B">
            <w:pPr>
              <w:pStyle w:val="Tabletext"/>
              <w:jc w:val="center"/>
            </w:pPr>
            <w:r w:rsidRPr="00C257A7">
              <w:t>05.09.2023</w:t>
            </w:r>
            <w:r w:rsidR="00661070" w:rsidRPr="00C257A7">
              <w:t> г.</w:t>
            </w:r>
          </w:p>
        </w:tc>
        <w:tc>
          <w:tcPr>
            <w:tcW w:w="1122" w:type="pct"/>
          </w:tcPr>
          <w:p w14:paraId="76BB4A87" w14:textId="572E780F" w:rsidR="00A57C1B" w:rsidRPr="00C257A7" w:rsidRDefault="00A57C1B" w:rsidP="00A57C1B">
            <w:pPr>
              <w:pStyle w:val="Tabletext"/>
              <w:jc w:val="center"/>
            </w:pPr>
            <w:r w:rsidRPr="00C257A7">
              <w:t>15.04.2028</w:t>
            </w:r>
            <w:r w:rsidR="00661070" w:rsidRPr="00C257A7">
              <w:t> г.</w:t>
            </w:r>
          </w:p>
        </w:tc>
      </w:tr>
    </w:tbl>
    <w:p w14:paraId="74A15E37" w14:textId="59747B4D" w:rsidR="005A2802" w:rsidRPr="00C257A7" w:rsidRDefault="005A2802" w:rsidP="005A2802">
      <w:r w:rsidRPr="00C257A7">
        <w:rPr>
          <w:shd w:val="clear" w:color="auto" w:fill="FFFFFF"/>
        </w:rPr>
        <w:t xml:space="preserve">В сопроводительных письмах Бюро было предложено </w:t>
      </w:r>
      <w:r w:rsidR="00AA3D5F" w:rsidRPr="00C257A7">
        <w:rPr>
          <w:shd w:val="clear" w:color="auto" w:fill="FFFFFF"/>
        </w:rPr>
        <w:t>в кратчайшие возможные сроки</w:t>
      </w:r>
      <w:r w:rsidRPr="00C257A7">
        <w:rPr>
          <w:shd w:val="clear" w:color="auto" w:fill="FFFFFF"/>
        </w:rPr>
        <w:t xml:space="preserve"> рассмотреть эти представления по Части В и опубликовать </w:t>
      </w:r>
      <w:r w:rsidR="00AA3D5F" w:rsidRPr="00C257A7">
        <w:rPr>
          <w:shd w:val="clear" w:color="auto" w:fill="FFFFFF"/>
        </w:rPr>
        <w:t>эти представления по Части В</w:t>
      </w:r>
      <w:r w:rsidRPr="00C257A7">
        <w:rPr>
          <w:shd w:val="clear" w:color="auto" w:fill="FFFFFF"/>
        </w:rPr>
        <w:t xml:space="preserve"> предпочтительно до ВКР-23, поскольку заявляющие администрации хотели бы завершить включение в План своих предлагаемых новых выделений во время ВКР-23.</w:t>
      </w:r>
      <w:r w:rsidR="00AA3D5F" w:rsidRPr="00C257A7">
        <w:rPr>
          <w:shd w:val="clear" w:color="auto" w:fill="FFFFFF"/>
        </w:rPr>
        <w:t xml:space="preserve"> </w:t>
      </w:r>
      <w:r w:rsidRPr="00C257A7">
        <w:rPr>
          <w:shd w:val="clear" w:color="auto" w:fill="FFFFFF"/>
        </w:rPr>
        <w:t>Кроме того, семь администраций прос</w:t>
      </w:r>
      <w:r w:rsidR="00AA3D5F" w:rsidRPr="00C257A7">
        <w:rPr>
          <w:shd w:val="clear" w:color="auto" w:fill="FFFFFF"/>
        </w:rPr>
        <w:t>или</w:t>
      </w:r>
      <w:r w:rsidRPr="00C257A7">
        <w:rPr>
          <w:shd w:val="clear" w:color="auto" w:fill="FFFFFF"/>
        </w:rPr>
        <w:t xml:space="preserve"> Бюро:</w:t>
      </w:r>
    </w:p>
    <w:p w14:paraId="6DA858CB" w14:textId="0D027B78" w:rsidR="005A2802" w:rsidRPr="00C257A7" w:rsidRDefault="005A2802" w:rsidP="005A2802">
      <w:pPr>
        <w:pStyle w:val="enumlev1"/>
      </w:pPr>
      <w:bookmarkStart w:id="61" w:name="lt_pId136"/>
      <w:r w:rsidRPr="00C257A7">
        <w:t>1)</w:t>
      </w:r>
      <w:r w:rsidRPr="00C257A7">
        <w:tab/>
        <w:t>учитывать любое координационное соглашение, о котором Бюро было сообщено затронутыми администрациями</w:t>
      </w:r>
      <w:bookmarkEnd w:id="61"/>
      <w:r w:rsidR="00837F0C" w:rsidRPr="00C257A7">
        <w:t>;</w:t>
      </w:r>
    </w:p>
    <w:p w14:paraId="6E63447A" w14:textId="5363D08C" w:rsidR="005A2802" w:rsidRPr="00C257A7" w:rsidRDefault="005A2802" w:rsidP="005A2802">
      <w:pPr>
        <w:pStyle w:val="enumlev1"/>
      </w:pPr>
      <w:bookmarkStart w:id="62" w:name="lt_pId137"/>
      <w:r w:rsidRPr="00C257A7">
        <w:t>2)</w:t>
      </w:r>
      <w:r w:rsidRPr="00C257A7">
        <w:tab/>
        <w:t>не обновлять эталонную ситуацию затронутых спутниковых сетей, по которым было дано координационное соглашение</w:t>
      </w:r>
      <w:bookmarkEnd w:id="62"/>
      <w:r w:rsidR="00837F0C" w:rsidRPr="00C257A7">
        <w:t>;</w:t>
      </w:r>
    </w:p>
    <w:p w14:paraId="7146E957" w14:textId="574AC804" w:rsidR="005A2802" w:rsidRPr="00C257A7" w:rsidRDefault="005A2802" w:rsidP="005A2802">
      <w:pPr>
        <w:pStyle w:val="enumlev1"/>
      </w:pPr>
      <w:bookmarkStart w:id="63" w:name="lt_pId138"/>
      <w:r w:rsidRPr="00C257A7">
        <w:t>3)</w:t>
      </w:r>
      <w:r w:rsidRPr="00C257A7">
        <w:tab/>
        <w:t xml:space="preserve">применять § 6.25 Статьи 6 Приложения </w:t>
      </w:r>
      <w:r w:rsidRPr="00C257A7">
        <w:rPr>
          <w:b/>
        </w:rPr>
        <w:t>30B</w:t>
      </w:r>
      <w:r w:rsidRPr="00C257A7">
        <w:t xml:space="preserve"> в отношении оставшихся затронутых присвоений</w:t>
      </w:r>
      <w:bookmarkEnd w:id="63"/>
      <w:r w:rsidR="00837F0C" w:rsidRPr="00C257A7">
        <w:t>;</w:t>
      </w:r>
    </w:p>
    <w:p w14:paraId="48729389" w14:textId="77777777" w:rsidR="005A2802" w:rsidRPr="00C257A7" w:rsidRDefault="005A2802" w:rsidP="005A2802">
      <w:pPr>
        <w:pStyle w:val="enumlev1"/>
      </w:pPr>
      <w:bookmarkStart w:id="64" w:name="lt_pId139"/>
      <w:r w:rsidRPr="00C257A7">
        <w:t>4)</w:t>
      </w:r>
      <w:r w:rsidRPr="00C257A7">
        <w:tab/>
        <w:t>включать частотные присвоения рассматриваемого представления в Список, даже если национальное выделение другой администрации определено как затронутое без обновления эталонной ситуации такого выделения.</w:t>
      </w:r>
      <w:bookmarkEnd w:id="64"/>
    </w:p>
    <w:p w14:paraId="575A62D1" w14:textId="3513BEFE" w:rsidR="003C191E" w:rsidRPr="00C257A7" w:rsidRDefault="00BE6B81" w:rsidP="003C191E">
      <w:pPr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 xml:space="preserve">Поскольку в Приложении </w:t>
      </w:r>
      <w:r w:rsidRPr="00C257A7">
        <w:rPr>
          <w:rFonts w:eastAsia="Calibri"/>
          <w:b/>
          <w:bCs/>
          <w:lang w:eastAsia="it-IT"/>
        </w:rPr>
        <w:t>30В</w:t>
      </w:r>
      <w:r w:rsidRPr="00C257A7">
        <w:rPr>
          <w:rFonts w:eastAsia="Calibri"/>
          <w:lang w:eastAsia="it-IT"/>
        </w:rPr>
        <w:t xml:space="preserve"> не было четкого положения, позволяющего Бюро выполнить вышеуказанные просьбы 2) и 4), Бюро обратилось к </w:t>
      </w:r>
      <w:r w:rsidR="00AA3D5F" w:rsidRPr="00C257A7">
        <w:rPr>
          <w:rFonts w:eastAsia="Calibri"/>
          <w:lang w:eastAsia="it-IT"/>
        </w:rPr>
        <w:t>РРК</w:t>
      </w:r>
      <w:r w:rsidRPr="00C257A7">
        <w:rPr>
          <w:rFonts w:eastAsia="Calibri"/>
          <w:lang w:eastAsia="it-IT"/>
        </w:rPr>
        <w:t xml:space="preserve"> за указаниями относительно </w:t>
      </w:r>
      <w:r w:rsidR="00AA3D5F" w:rsidRPr="00C257A7">
        <w:rPr>
          <w:rFonts w:eastAsia="Calibri"/>
          <w:lang w:eastAsia="it-IT"/>
        </w:rPr>
        <w:t>надлежащего порядка действий в отношении</w:t>
      </w:r>
      <w:r w:rsidRPr="00C257A7">
        <w:rPr>
          <w:rFonts w:eastAsia="Calibri"/>
          <w:lang w:eastAsia="it-IT"/>
        </w:rPr>
        <w:t xml:space="preserve"> эти</w:t>
      </w:r>
      <w:r w:rsidR="00AA3D5F" w:rsidRPr="00C257A7">
        <w:rPr>
          <w:rFonts w:eastAsia="Calibri"/>
          <w:lang w:eastAsia="it-IT"/>
        </w:rPr>
        <w:t>х</w:t>
      </w:r>
      <w:r w:rsidRPr="00C257A7">
        <w:rPr>
          <w:rFonts w:eastAsia="Calibri"/>
          <w:lang w:eastAsia="it-IT"/>
        </w:rPr>
        <w:t xml:space="preserve"> просьб (Дополн</w:t>
      </w:r>
      <w:r w:rsidR="00AA3D5F" w:rsidRPr="00C257A7">
        <w:rPr>
          <w:rFonts w:eastAsia="Calibri"/>
          <w:lang w:eastAsia="it-IT"/>
        </w:rPr>
        <w:t>ительный документ</w:t>
      </w:r>
      <w:r w:rsidRPr="00C257A7">
        <w:rPr>
          <w:rFonts w:eastAsia="Calibri"/>
          <w:lang w:eastAsia="it-IT"/>
        </w:rPr>
        <w:t xml:space="preserve"> 2 к </w:t>
      </w:r>
      <w:r w:rsidR="00AA3D5F" w:rsidRPr="00C257A7">
        <w:rPr>
          <w:rFonts w:eastAsia="Calibri"/>
          <w:lang w:eastAsia="it-IT"/>
        </w:rPr>
        <w:t xml:space="preserve">Документу </w:t>
      </w:r>
      <w:hyperlink r:id="rId13" w:history="1">
        <w:r w:rsidRPr="00C257A7">
          <w:rPr>
            <w:rStyle w:val="Hyperlink"/>
            <w:rFonts w:eastAsia="Calibri"/>
            <w:lang w:eastAsia="it-IT"/>
          </w:rPr>
          <w:t>RRB23-3/11</w:t>
        </w:r>
      </w:hyperlink>
      <w:r w:rsidRPr="00C257A7">
        <w:rPr>
          <w:rFonts w:eastAsia="Calibri"/>
          <w:lang w:eastAsia="it-IT"/>
        </w:rPr>
        <w:t xml:space="preserve">). Рассмотрев запрос Бюро, а также совместный </w:t>
      </w:r>
      <w:r w:rsidR="00AA3D5F" w:rsidRPr="00C257A7">
        <w:rPr>
          <w:rFonts w:eastAsia="Calibri"/>
          <w:lang w:eastAsia="it-IT"/>
        </w:rPr>
        <w:t>вклад</w:t>
      </w:r>
      <w:r w:rsidRPr="00C257A7">
        <w:rPr>
          <w:rFonts w:eastAsia="Calibri"/>
          <w:lang w:eastAsia="it-IT"/>
        </w:rPr>
        <w:t xml:space="preserve">, представленный на 94-м </w:t>
      </w:r>
      <w:r w:rsidR="00AA3D5F" w:rsidRPr="00C257A7">
        <w:rPr>
          <w:rFonts w:eastAsia="Calibri"/>
          <w:lang w:eastAsia="it-IT"/>
        </w:rPr>
        <w:t>собрании РРК</w:t>
      </w:r>
      <w:r w:rsidRPr="00C257A7">
        <w:rPr>
          <w:rFonts w:eastAsia="Calibri"/>
          <w:lang w:eastAsia="it-IT"/>
        </w:rPr>
        <w:t xml:space="preserve"> (см.</w:t>
      </w:r>
      <w:r w:rsidR="00C257A7">
        <w:rPr>
          <w:rFonts w:eastAsia="Calibri"/>
          <w:lang w:eastAsia="it-IT"/>
        </w:rPr>
        <w:t> </w:t>
      </w:r>
      <w:r w:rsidR="00AA3D5F" w:rsidRPr="00C257A7">
        <w:rPr>
          <w:rFonts w:eastAsia="Calibri"/>
          <w:lang w:eastAsia="it-IT"/>
        </w:rPr>
        <w:t xml:space="preserve">Документ </w:t>
      </w:r>
      <w:hyperlink r:id="rId14" w:history="1">
        <w:r w:rsidRPr="00C257A7">
          <w:rPr>
            <w:rStyle w:val="Hyperlink"/>
            <w:rFonts w:eastAsia="Calibri"/>
            <w:lang w:eastAsia="it-IT"/>
          </w:rPr>
          <w:t>RRB23-3/12</w:t>
        </w:r>
      </w:hyperlink>
      <w:r w:rsidRPr="00C257A7">
        <w:rPr>
          <w:rFonts w:eastAsia="Calibri"/>
          <w:lang w:eastAsia="it-IT"/>
        </w:rPr>
        <w:t xml:space="preserve">), </w:t>
      </w:r>
      <w:r w:rsidR="00AA3D5F" w:rsidRPr="00C257A7">
        <w:rPr>
          <w:rFonts w:eastAsia="Calibri"/>
          <w:lang w:eastAsia="it-IT"/>
        </w:rPr>
        <w:t>Комитет</w:t>
      </w:r>
      <w:r w:rsidRPr="00C257A7">
        <w:rPr>
          <w:rFonts w:eastAsia="Calibri"/>
          <w:lang w:eastAsia="it-IT"/>
        </w:rPr>
        <w:t xml:space="preserve"> поручил Бюро, в частности, </w:t>
      </w:r>
      <w:r w:rsidR="003C191E" w:rsidRPr="00C257A7">
        <w:rPr>
          <w:rFonts w:eastAsia="Calibri"/>
          <w:i/>
          <w:iCs/>
          <w:lang w:eastAsia="it-IT"/>
        </w:rPr>
        <w:t xml:space="preserve">представить ВКР-23 отчет для облегчения процесса принятия решений о включении предлагаемых новых выделений в План Приложения </w:t>
      </w:r>
      <w:r w:rsidR="003C191E" w:rsidRPr="00C257A7">
        <w:rPr>
          <w:rFonts w:eastAsia="Calibri"/>
          <w:b/>
          <w:i/>
          <w:iCs/>
          <w:lang w:eastAsia="it-IT"/>
        </w:rPr>
        <w:t>30В</w:t>
      </w:r>
      <w:r w:rsidR="003C191E" w:rsidRPr="00C257A7">
        <w:rPr>
          <w:rFonts w:eastAsia="Calibri"/>
          <w:i/>
          <w:iCs/>
          <w:lang w:eastAsia="it-IT"/>
        </w:rPr>
        <w:t>. Отчет должен включать краткий обзор статуса координации по каждому запросу по Статье 7 по Части В и результаты рассмотрения на основе статуса координации</w:t>
      </w:r>
      <w:r w:rsidR="003C191E" w:rsidRPr="00C257A7">
        <w:rPr>
          <w:rFonts w:eastAsia="Calibri"/>
          <w:i/>
          <w:iCs/>
          <w:lang w:eastAsia="it-IT" w:bidi="ru-RU"/>
        </w:rPr>
        <w:t xml:space="preserve"> по состоянию на 30 октября 2023 года и следующих подходов</w:t>
      </w:r>
      <w:r w:rsidR="003C191E" w:rsidRPr="00C257A7">
        <w:rPr>
          <w:rFonts w:eastAsia="Calibri"/>
          <w:i/>
          <w:iCs/>
          <w:lang w:eastAsia="it-IT"/>
        </w:rPr>
        <w:t>:</w:t>
      </w:r>
    </w:p>
    <w:p w14:paraId="25CAA529" w14:textId="0EE2DAEB" w:rsidR="003C191E" w:rsidRPr="00C257A7" w:rsidRDefault="003C191E" w:rsidP="003C191E">
      <w:pPr>
        <w:pStyle w:val="enumlev1"/>
        <w:rPr>
          <w:i/>
          <w:lang w:bidi="ru-RU"/>
        </w:rPr>
      </w:pPr>
      <w:r w:rsidRPr="00C257A7">
        <w:rPr>
          <w:lang w:bidi="ru-RU"/>
        </w:rPr>
        <w:t>•</w:t>
      </w:r>
      <w:r w:rsidRPr="00C257A7">
        <w:rPr>
          <w:lang w:bidi="ru-RU"/>
        </w:rPr>
        <w:tab/>
      </w:r>
      <w:r w:rsidRPr="00C257A7">
        <w:rPr>
          <w:i/>
          <w:lang w:bidi="ru-RU"/>
        </w:rPr>
        <w:t>рассмотрение в соответствии с положениями Регламента радиосвязи;</w:t>
      </w:r>
    </w:p>
    <w:p w14:paraId="6A2EE577" w14:textId="0825BF06" w:rsidR="003C191E" w:rsidRPr="00C257A7" w:rsidRDefault="003C191E" w:rsidP="003C191E">
      <w:pPr>
        <w:pStyle w:val="enumlev1"/>
        <w:rPr>
          <w:i/>
        </w:rPr>
      </w:pPr>
      <w:r w:rsidRPr="00C257A7">
        <w:rPr>
          <w:lang w:bidi="ru-RU"/>
        </w:rPr>
        <w:t>•</w:t>
      </w:r>
      <w:r w:rsidRPr="00C257A7">
        <w:rPr>
          <w:i/>
          <w:lang w:bidi="ru-RU"/>
        </w:rPr>
        <w:tab/>
        <w:t>рассмотрение в соответствии с положениями Регламента радиосвязи без обновления эталонной ситуации;</w:t>
      </w:r>
    </w:p>
    <w:p w14:paraId="242602B0" w14:textId="3BF581A7" w:rsidR="003C191E" w:rsidRPr="00C257A7" w:rsidRDefault="003C191E" w:rsidP="003C191E">
      <w:pPr>
        <w:pStyle w:val="enumlev1"/>
        <w:rPr>
          <w:i/>
        </w:rPr>
      </w:pPr>
      <w:r w:rsidRPr="00C257A7">
        <w:rPr>
          <w:lang w:bidi="ru-RU"/>
        </w:rPr>
        <w:t>•</w:t>
      </w:r>
      <w:r w:rsidRPr="00C257A7">
        <w:rPr>
          <w:i/>
          <w:lang w:bidi="ru-RU"/>
        </w:rPr>
        <w:tab/>
        <w:t>рассмотрение в соответствии с критериями, предусмотренными в Резолюции </w:t>
      </w:r>
      <w:r w:rsidRPr="00C257A7">
        <w:rPr>
          <w:b/>
          <w:i/>
          <w:lang w:bidi="ru-RU"/>
        </w:rPr>
        <w:t>170 (ВКР</w:t>
      </w:r>
      <w:r w:rsidRPr="00C257A7">
        <w:rPr>
          <w:b/>
          <w:i/>
          <w:lang w:bidi="ru-RU"/>
        </w:rPr>
        <w:noBreakHyphen/>
        <w:t>19)</w:t>
      </w:r>
      <w:r w:rsidRPr="00C257A7">
        <w:rPr>
          <w:i/>
          <w:lang w:bidi="ru-RU"/>
        </w:rPr>
        <w:t xml:space="preserve"> (с обновлением и без обновления эталонной ситуации);</w:t>
      </w:r>
    </w:p>
    <w:p w14:paraId="646B8D3A" w14:textId="0A1B7C5A" w:rsidR="007D03EB" w:rsidRPr="00C257A7" w:rsidRDefault="00BE6B81" w:rsidP="007D03EB">
      <w:pPr>
        <w:spacing w:after="120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В ответ на это Бюро проанализировало семь представлений</w:t>
      </w:r>
      <w:r w:rsidR="00AA3D5F" w:rsidRPr="00C257A7">
        <w:rPr>
          <w:rFonts w:eastAsia="Calibri"/>
          <w:lang w:eastAsia="it-IT"/>
        </w:rPr>
        <w:t xml:space="preserve"> по</w:t>
      </w:r>
      <w:r w:rsidRPr="00C257A7">
        <w:rPr>
          <w:rFonts w:eastAsia="Calibri"/>
          <w:lang w:eastAsia="it-IT"/>
        </w:rPr>
        <w:t xml:space="preserve"> </w:t>
      </w:r>
      <w:r w:rsidR="00AA3D5F" w:rsidRPr="00C257A7">
        <w:rPr>
          <w:rFonts w:eastAsia="Calibri"/>
          <w:lang w:eastAsia="it-IT"/>
        </w:rPr>
        <w:t xml:space="preserve">Части </w:t>
      </w:r>
      <w:r w:rsidRPr="00C257A7">
        <w:rPr>
          <w:rFonts w:eastAsia="Calibri"/>
          <w:lang w:eastAsia="it-IT"/>
        </w:rPr>
        <w:t xml:space="preserve">В в соответствии с указаниями </w:t>
      </w:r>
      <w:r w:rsidR="00AA3D5F" w:rsidRPr="00C257A7">
        <w:rPr>
          <w:rFonts w:eastAsia="Calibri"/>
          <w:lang w:eastAsia="it-IT"/>
        </w:rPr>
        <w:t>Комитета</w:t>
      </w:r>
      <w:r w:rsidRPr="00C257A7">
        <w:rPr>
          <w:rFonts w:eastAsia="Calibri"/>
          <w:lang w:eastAsia="it-IT"/>
        </w:rPr>
        <w:t>, и краткое изложение результатов эт</w:t>
      </w:r>
      <w:r w:rsidR="00AA3D5F" w:rsidRPr="00C257A7">
        <w:rPr>
          <w:rFonts w:eastAsia="Calibri"/>
          <w:lang w:eastAsia="it-IT"/>
        </w:rPr>
        <w:t>ого</w:t>
      </w:r>
      <w:r w:rsidRPr="00C257A7">
        <w:rPr>
          <w:rFonts w:eastAsia="Calibri"/>
          <w:lang w:eastAsia="it-IT"/>
        </w:rPr>
        <w:t xml:space="preserve"> техническ</w:t>
      </w:r>
      <w:r w:rsidR="00AA3D5F" w:rsidRPr="00C257A7">
        <w:rPr>
          <w:rFonts w:eastAsia="Calibri"/>
          <w:lang w:eastAsia="it-IT"/>
        </w:rPr>
        <w:t>ого</w:t>
      </w:r>
      <w:r w:rsidRPr="00C257A7">
        <w:rPr>
          <w:rFonts w:eastAsia="Calibri"/>
          <w:lang w:eastAsia="it-IT"/>
        </w:rPr>
        <w:t xml:space="preserve"> </w:t>
      </w:r>
      <w:r w:rsidR="00AA3D5F" w:rsidRPr="00C257A7">
        <w:rPr>
          <w:rFonts w:eastAsia="Calibri"/>
          <w:lang w:eastAsia="it-IT"/>
        </w:rPr>
        <w:t>рассмотрения</w:t>
      </w:r>
      <w:r w:rsidRPr="00C257A7">
        <w:rPr>
          <w:rFonts w:eastAsia="Calibri"/>
          <w:lang w:eastAsia="it-IT"/>
        </w:rPr>
        <w:t xml:space="preserve"> содержится в Приложениях 1</w:t>
      </w:r>
      <w:r w:rsidR="00C257A7">
        <w:rPr>
          <w:rFonts w:eastAsia="Calibri"/>
          <w:lang w:eastAsia="it-IT"/>
        </w:rPr>
        <w:t>‒</w:t>
      </w:r>
      <w:r w:rsidRPr="00C257A7">
        <w:rPr>
          <w:rFonts w:eastAsia="Calibri"/>
          <w:lang w:eastAsia="it-IT"/>
        </w:rPr>
        <w:t xml:space="preserve">7 с соответствующим статусом </w:t>
      </w:r>
      <w:r w:rsidR="00AA3D5F" w:rsidRPr="00C257A7">
        <w:rPr>
          <w:rFonts w:eastAsia="Calibri"/>
          <w:lang w:eastAsia="it-IT"/>
        </w:rPr>
        <w:t>координации</w:t>
      </w:r>
      <w:r w:rsidRPr="00C257A7">
        <w:rPr>
          <w:rFonts w:eastAsia="Calibri"/>
          <w:lang w:eastAsia="it-I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D03EB" w:rsidRPr="00C257A7" w14:paraId="6701861E" w14:textId="77777777" w:rsidTr="007D03EB">
        <w:tc>
          <w:tcPr>
            <w:tcW w:w="9629" w:type="dxa"/>
          </w:tcPr>
          <w:p w14:paraId="69D433D9" w14:textId="369A5BEF" w:rsidR="007D03EB" w:rsidRPr="00C257A7" w:rsidRDefault="00BE6B81" w:rsidP="007D03EB">
            <w:pPr>
              <w:spacing w:before="40" w:after="40"/>
              <w:rPr>
                <w:b/>
                <w:bCs/>
              </w:rPr>
            </w:pPr>
            <w:r w:rsidRPr="00C257A7">
              <w:rPr>
                <w:b/>
                <w:bCs/>
              </w:rPr>
              <w:t xml:space="preserve">Конференции предлагается принять решение о </w:t>
            </w:r>
            <w:r w:rsidR="00B169AA" w:rsidRPr="00C257A7">
              <w:rPr>
                <w:b/>
                <w:bCs/>
              </w:rPr>
              <w:t>порядке действий в отношении</w:t>
            </w:r>
            <w:r w:rsidRPr="00C257A7">
              <w:rPr>
                <w:b/>
                <w:bCs/>
              </w:rPr>
              <w:t xml:space="preserve"> семи представлений</w:t>
            </w:r>
            <w:r w:rsidR="00B169AA" w:rsidRPr="00C257A7">
              <w:rPr>
                <w:b/>
                <w:bCs/>
              </w:rPr>
              <w:t xml:space="preserve"> по</w:t>
            </w:r>
            <w:r w:rsidRPr="00C257A7">
              <w:rPr>
                <w:b/>
                <w:bCs/>
              </w:rPr>
              <w:t xml:space="preserve"> </w:t>
            </w:r>
            <w:r w:rsidR="00B169AA" w:rsidRPr="00C257A7">
              <w:rPr>
                <w:b/>
                <w:bCs/>
              </w:rPr>
              <w:t xml:space="preserve">Части </w:t>
            </w:r>
            <w:r w:rsidRPr="00C257A7">
              <w:rPr>
                <w:b/>
                <w:bCs/>
              </w:rPr>
              <w:t>В:</w:t>
            </w:r>
          </w:p>
          <w:p w14:paraId="06C4530C" w14:textId="7DE4516F" w:rsidR="007D03EB" w:rsidRPr="00C257A7" w:rsidRDefault="007D03EB" w:rsidP="007D03EB">
            <w:pPr>
              <w:pStyle w:val="enumlev1"/>
              <w:rPr>
                <w:b/>
              </w:rPr>
            </w:pPr>
            <w:r w:rsidRPr="00C257A7">
              <w:rPr>
                <w:b/>
              </w:rPr>
              <w:t>1)</w:t>
            </w:r>
            <w:r w:rsidRPr="00C257A7">
              <w:rPr>
                <w:b/>
              </w:rPr>
              <w:tab/>
            </w:r>
            <w:r w:rsidR="00BE6B81" w:rsidRPr="00C257A7">
              <w:rPr>
                <w:b/>
              </w:rPr>
              <w:t>частотные присвоения семи представлений</w:t>
            </w:r>
            <w:r w:rsidR="00B169AA" w:rsidRPr="00C257A7">
              <w:rPr>
                <w:b/>
              </w:rPr>
              <w:t xml:space="preserve"> по</w:t>
            </w:r>
            <w:r w:rsidR="00BE6B81" w:rsidRPr="00C257A7">
              <w:rPr>
                <w:b/>
              </w:rPr>
              <w:t xml:space="preserve"> </w:t>
            </w:r>
            <w:r w:rsidR="00B169AA" w:rsidRPr="00C257A7">
              <w:rPr>
                <w:b/>
              </w:rPr>
              <w:t xml:space="preserve">Части </w:t>
            </w:r>
            <w:r w:rsidR="00BE6B81" w:rsidRPr="00C257A7">
              <w:rPr>
                <w:b/>
              </w:rPr>
              <w:t xml:space="preserve">В могут быть включены в </w:t>
            </w:r>
            <w:r w:rsidR="00B169AA" w:rsidRPr="00C257A7">
              <w:rPr>
                <w:b/>
              </w:rPr>
              <w:t>Список</w:t>
            </w:r>
            <w:r w:rsidR="00BE6B81" w:rsidRPr="00C257A7">
              <w:rPr>
                <w:b/>
              </w:rPr>
              <w:t xml:space="preserve"> даже в том случае, если национальное </w:t>
            </w:r>
            <w:r w:rsidR="00B169AA" w:rsidRPr="00C257A7">
              <w:rPr>
                <w:b/>
              </w:rPr>
              <w:t>выделение</w:t>
            </w:r>
            <w:r w:rsidR="00BE6B81" w:rsidRPr="00C257A7">
              <w:rPr>
                <w:b/>
              </w:rPr>
              <w:t xml:space="preserve"> другой администрации будет определено как затрагиваемое;</w:t>
            </w:r>
          </w:p>
          <w:p w14:paraId="0A2FCE14" w14:textId="58ADA285" w:rsidR="007D03EB" w:rsidRPr="00C257A7" w:rsidRDefault="007D03EB" w:rsidP="00804E7F">
            <w:pPr>
              <w:pStyle w:val="enumlev1"/>
              <w:spacing w:after="40"/>
            </w:pPr>
            <w:r w:rsidRPr="00C257A7">
              <w:rPr>
                <w:b/>
              </w:rPr>
              <w:t>2)</w:t>
            </w:r>
            <w:r w:rsidRPr="00C257A7">
              <w:rPr>
                <w:b/>
              </w:rPr>
              <w:tab/>
            </w:r>
            <w:r w:rsidR="00B169AA" w:rsidRPr="00C257A7">
              <w:rPr>
                <w:b/>
              </w:rPr>
              <w:t>эталонная</w:t>
            </w:r>
            <w:r w:rsidR="00BE6B81" w:rsidRPr="00C257A7">
              <w:rPr>
                <w:b/>
              </w:rPr>
              <w:t xml:space="preserve"> ситуация затронутых </w:t>
            </w:r>
            <w:r w:rsidR="00B169AA" w:rsidRPr="00C257A7">
              <w:rPr>
                <w:b/>
              </w:rPr>
              <w:t>присвоений</w:t>
            </w:r>
            <w:r w:rsidR="00BE6B81" w:rsidRPr="00C257A7">
              <w:rPr>
                <w:b/>
              </w:rPr>
              <w:t xml:space="preserve"> или выделений, </w:t>
            </w:r>
            <w:r w:rsidR="00B169AA" w:rsidRPr="00C257A7">
              <w:rPr>
                <w:b/>
              </w:rPr>
              <w:t>в отношении</w:t>
            </w:r>
            <w:r w:rsidR="00BE6B81" w:rsidRPr="00C257A7">
              <w:rPr>
                <w:b/>
              </w:rPr>
              <w:t xml:space="preserve"> которых было заключено соглашение о координации, может не обновл</w:t>
            </w:r>
            <w:r w:rsidR="00B169AA" w:rsidRPr="00C257A7">
              <w:rPr>
                <w:b/>
              </w:rPr>
              <w:t>яться</w:t>
            </w:r>
            <w:r w:rsidR="00BE6B81" w:rsidRPr="00C257A7">
              <w:rPr>
                <w:b/>
              </w:rPr>
              <w:t>.</w:t>
            </w:r>
          </w:p>
        </w:tc>
      </w:tr>
    </w:tbl>
    <w:p w14:paraId="643F711D" w14:textId="77777777" w:rsidR="00AE44D9" w:rsidRPr="00C257A7" w:rsidRDefault="00AE44D9" w:rsidP="00946AE8">
      <w:pPr>
        <w:sectPr w:rsidR="00AE44D9" w:rsidRPr="00C257A7">
          <w:headerReference w:type="default" r:id="rId15"/>
          <w:footerReference w:type="even" r:id="rId16"/>
          <w:footerReference w:type="default" r:id="rId17"/>
          <w:footerReference w:type="first" r:id="rId18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14:paraId="35CF85CB" w14:textId="232C2475" w:rsidR="00095D75" w:rsidRPr="00C257A7" w:rsidRDefault="00BE6B81" w:rsidP="00095D75">
      <w:pPr>
        <w:pStyle w:val="AnnexNo"/>
        <w:rPr>
          <w:rFonts w:ascii="Microsoft YaHei" w:eastAsia="Microsoft YaHei" w:hAnsi="Microsoft YaHei" w:cs="Microsoft YaHei"/>
          <w:lang w:eastAsia="zh-CN"/>
        </w:rPr>
      </w:pPr>
      <w:r w:rsidRPr="00C257A7">
        <w:rPr>
          <w:rFonts w:eastAsia="Calibri"/>
          <w:lang w:eastAsia="it-IT"/>
        </w:rPr>
        <w:lastRenderedPageBreak/>
        <w:t>Приложение</w:t>
      </w:r>
      <w:r w:rsidR="00095D75" w:rsidRPr="00C257A7">
        <w:rPr>
          <w:rFonts w:eastAsia="Calibri"/>
          <w:lang w:eastAsia="it-IT"/>
        </w:rPr>
        <w:t xml:space="preserve"> 1</w:t>
      </w:r>
    </w:p>
    <w:p w14:paraId="754C7F21" w14:textId="090591F0" w:rsidR="00095D75" w:rsidRPr="00C257A7" w:rsidRDefault="00BE6B81" w:rsidP="00095D75">
      <w:pPr>
        <w:pStyle w:val="Annextitle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Результат рассмотрения представления по Части B 120559032/SRB00000 (26,7</w:t>
      </w:r>
      <w:r w:rsidR="001E7E91" w:rsidRPr="00C257A7">
        <w:sym w:font="Symbol" w:char="F0B0"/>
      </w:r>
      <w:r w:rsidR="001E7E91" w:rsidRPr="00C257A7">
        <w:t xml:space="preserve"> з. д.</w:t>
      </w:r>
      <w:r w:rsidR="001E7E91" w:rsidRPr="00C257A7">
        <w:t>)</w:t>
      </w:r>
    </w:p>
    <w:p w14:paraId="12B612A5" w14:textId="795D3AA9" w:rsidR="00095D75" w:rsidRPr="00C257A7" w:rsidRDefault="00095D75" w:rsidP="00CA3E69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t>1</w:t>
      </w:r>
      <w:r w:rsidRPr="00C257A7">
        <w:rPr>
          <w:rFonts w:eastAsia="Calibri"/>
          <w:b/>
          <w:lang w:eastAsia="it-IT"/>
        </w:rPr>
        <w:tab/>
      </w:r>
      <w:r w:rsidR="00BE6B81" w:rsidRPr="00C257A7">
        <w:rPr>
          <w:rFonts w:eastAsia="Calibri"/>
          <w:b/>
          <w:lang w:eastAsia="it-IT"/>
        </w:rPr>
        <w:t>Список по-прежнему затрагиваемых спутниковых сетей (на основании критериев, приведенных в Дополнении 4 к Приложению</w:t>
      </w:r>
      <w:r w:rsidR="00837F0C" w:rsidRPr="00C257A7">
        <w:rPr>
          <w:rFonts w:eastAsia="Calibri"/>
          <w:b/>
          <w:lang w:eastAsia="it-IT"/>
        </w:rPr>
        <w:t> </w:t>
      </w:r>
      <w:r w:rsidR="00BE6B81" w:rsidRPr="00C257A7">
        <w:rPr>
          <w:rFonts w:eastAsia="Calibri"/>
          <w:b/>
          <w:lang w:eastAsia="it-IT"/>
        </w:rPr>
        <w:t>30B, и на основании критериев, приведенных в Резолюции 170</w:t>
      </w:r>
      <w:r w:rsidRPr="00C257A7">
        <w:rPr>
          <w:rFonts w:eastAsia="Calibri"/>
          <w:b/>
          <w:lang w:eastAsia="it-IT"/>
        </w:rPr>
        <w:t xml:space="preserve"> (</w:t>
      </w:r>
      <w:r w:rsidR="00BE6B81" w:rsidRPr="00C257A7">
        <w:rPr>
          <w:rFonts w:eastAsia="Calibri"/>
          <w:b/>
          <w:lang w:eastAsia="it-IT"/>
        </w:rPr>
        <w:t>ВКР</w:t>
      </w:r>
      <w:r w:rsidRPr="00C257A7">
        <w:rPr>
          <w:rFonts w:eastAsia="Calibri"/>
          <w:b/>
          <w:lang w:eastAsia="it-IT"/>
        </w:rPr>
        <w:t>-19))</w:t>
      </w:r>
    </w:p>
    <w:p w14:paraId="6DF60EF1" w14:textId="77777777" w:rsidR="00095D75" w:rsidRPr="00C257A7" w:rsidRDefault="00095D75" w:rsidP="00095D75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0387060D" wp14:editId="6DFFE0A2">
            <wp:extent cx="8863330" cy="2730500"/>
            <wp:effectExtent l="0" t="0" r="0" b="0"/>
            <wp:docPr id="1403719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82CF0" w14:textId="77777777" w:rsidR="00095D75" w:rsidRPr="00C257A7" w:rsidRDefault="00095D75" w:rsidP="00095D75">
      <w:pPr>
        <w:rPr>
          <w:rFonts w:eastAsia="Calibri"/>
        </w:rPr>
      </w:pPr>
      <w:r w:rsidRPr="00C257A7">
        <w:rPr>
          <w:rFonts w:eastAsia="Calibri"/>
        </w:rPr>
        <w:br w:type="page"/>
      </w:r>
    </w:p>
    <w:p w14:paraId="35D0B08E" w14:textId="74F68272" w:rsidR="00095D75" w:rsidRPr="00C257A7" w:rsidRDefault="00095D75" w:rsidP="00CA3E69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lastRenderedPageBreak/>
        <w:t>2</w:t>
      </w:r>
      <w:r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Эталонная ситуация (текущая и обновленная) по-прежнему затрагиваемых спутниковых сетей</w:t>
      </w:r>
    </w:p>
    <w:p w14:paraId="2212085C" w14:textId="77777777" w:rsidR="00095D75" w:rsidRPr="00C257A7" w:rsidRDefault="00095D75" w:rsidP="00095D75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0C59A4BC" wp14:editId="661179C4">
            <wp:extent cx="8863330" cy="2552700"/>
            <wp:effectExtent l="0" t="0" r="0" b="0"/>
            <wp:docPr id="6605276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783EB" w14:textId="01FBB723" w:rsidR="00095D75" w:rsidRPr="00C257A7" w:rsidRDefault="00233751" w:rsidP="00340E5D">
      <w:pPr>
        <w:pStyle w:val="Figurelegend"/>
        <w:rPr>
          <w:rFonts w:eastAsia="Calibri"/>
          <w:lang w:eastAsia="it-IT"/>
        </w:rPr>
      </w:pPr>
      <w:bookmarkStart w:id="65" w:name="_Hlk150847938"/>
      <w:r w:rsidRPr="00C257A7">
        <w:rPr>
          <w:rFonts w:eastAsia="Calibri"/>
          <w:lang w:eastAsia="it-IT"/>
        </w:rPr>
        <w:t>Примечания</w:t>
      </w:r>
      <w:r w:rsidR="00095D75" w:rsidRPr="00C257A7">
        <w:rPr>
          <w:rFonts w:eastAsia="Calibri"/>
          <w:lang w:eastAsia="it-IT"/>
        </w:rPr>
        <w:t>:</w:t>
      </w:r>
    </w:p>
    <w:p w14:paraId="6EECA7AF" w14:textId="08A0678C" w:rsidR="00095D75" w:rsidRPr="00C257A7" w:rsidRDefault="00095D75" w:rsidP="00837F0C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1)</w:t>
      </w:r>
      <w:r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>Значения текущей эталонной ситуации включены в основную базу данных Приложения</w:t>
      </w:r>
      <w:r w:rsidRPr="00C257A7">
        <w:rPr>
          <w:rFonts w:eastAsia="Calibri"/>
          <w:lang w:eastAsia="it-IT"/>
        </w:rPr>
        <w:t xml:space="preserve"> </w:t>
      </w:r>
      <w:r w:rsidRPr="00C257A7">
        <w:rPr>
          <w:rFonts w:eastAsia="Calibri"/>
          <w:b/>
          <w:bCs/>
          <w:lang w:eastAsia="it-IT"/>
        </w:rPr>
        <w:t>30B</w:t>
      </w:r>
      <w:r w:rsidRPr="00C257A7">
        <w:rPr>
          <w:rFonts w:eastAsia="Calibri"/>
          <w:lang w:eastAsia="it-IT"/>
        </w:rPr>
        <w:t xml:space="preserve"> </w:t>
      </w:r>
      <w:r w:rsidR="00233751" w:rsidRPr="00C257A7">
        <w:rPr>
          <w:rFonts w:eastAsia="Calibri"/>
          <w:lang w:eastAsia="it-IT"/>
        </w:rPr>
        <w:t>в</w:t>
      </w:r>
      <w:r w:rsidRPr="00C257A7">
        <w:rPr>
          <w:rFonts w:eastAsia="Calibri"/>
          <w:lang w:eastAsia="it-IT"/>
        </w:rPr>
        <w:t xml:space="preserve"> </w:t>
      </w:r>
      <w:r w:rsidR="00233751" w:rsidRPr="00C257A7">
        <w:rPr>
          <w:rFonts w:eastAsia="Calibri"/>
          <w:lang w:eastAsia="it-IT"/>
        </w:rPr>
        <w:t>ИФИК БР</w:t>
      </w:r>
      <w:r w:rsidRPr="00C257A7">
        <w:rPr>
          <w:rFonts w:eastAsia="Calibri"/>
          <w:lang w:eastAsia="it-IT"/>
        </w:rPr>
        <w:t xml:space="preserve"> 3008 </w:t>
      </w:r>
      <w:r w:rsidR="00233751" w:rsidRPr="00C257A7">
        <w:rPr>
          <w:rFonts w:eastAsia="Calibri"/>
          <w:lang w:eastAsia="it-IT"/>
        </w:rPr>
        <w:t>от</w:t>
      </w:r>
      <w:r w:rsidRPr="00C257A7">
        <w:rPr>
          <w:rFonts w:eastAsia="Calibri"/>
          <w:lang w:eastAsia="it-IT"/>
        </w:rPr>
        <w:t xml:space="preserve"> 31.10.2023</w:t>
      </w:r>
      <w:r w:rsidR="00233751" w:rsidRPr="00C257A7">
        <w:rPr>
          <w:rFonts w:eastAsia="Calibri"/>
          <w:lang w:eastAsia="it-IT"/>
        </w:rPr>
        <w:t xml:space="preserve"> г</w:t>
      </w:r>
      <w:r w:rsidRPr="00C257A7">
        <w:rPr>
          <w:rFonts w:eastAsia="Calibri"/>
          <w:lang w:eastAsia="it-IT"/>
        </w:rPr>
        <w:t>.</w:t>
      </w:r>
    </w:p>
    <w:p w14:paraId="07E9D233" w14:textId="76BA2610" w:rsidR="00095D75" w:rsidRPr="00C257A7" w:rsidRDefault="00095D75" w:rsidP="00837F0C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2)</w:t>
      </w:r>
      <w:r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Значения обновленной эталонной ситуации – </w:t>
      </w:r>
      <w:r w:rsidR="00233751" w:rsidRPr="00C257A7">
        <w:rPr>
          <w:rFonts w:eastAsia="Calibri"/>
          <w:i/>
          <w:iCs/>
          <w:lang w:eastAsia="it-IT"/>
        </w:rPr>
        <w:t>C/I</w:t>
      </w:r>
      <w:r w:rsidR="00233751" w:rsidRPr="00C257A7">
        <w:rPr>
          <w:rFonts w:eastAsia="Calibri"/>
          <w:lang w:eastAsia="it-IT"/>
        </w:rPr>
        <w:t>, рассчитанное в контрольных точках, с учетом помех от предлагаемого(ых) выделения(ий).</w:t>
      </w:r>
    </w:p>
    <w:p w14:paraId="3031981D" w14:textId="2737E9C5" w:rsidR="00095D75" w:rsidRPr="00C257A7" w:rsidRDefault="00095D75" w:rsidP="00837F0C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3)</w:t>
      </w:r>
      <w:r w:rsidRPr="00C257A7">
        <w:rPr>
          <w:rFonts w:eastAsia="Calibri"/>
          <w:lang w:eastAsia="it-IT"/>
        </w:rPr>
        <w:tab/>
      </w:r>
      <w:r w:rsidR="002C4601" w:rsidRPr="00C257A7">
        <w:rPr>
          <w:rFonts w:eastAsia="Calibri"/>
          <w:lang w:eastAsia="it-IT"/>
        </w:rPr>
        <w:t xml:space="preserve">Эталонная ситуация по единичным помехам используется исключительно для определения затрагиваемых сетей в случае представления новой сети в соответствии с Резолюцией </w:t>
      </w:r>
      <w:r w:rsidR="002C4601" w:rsidRPr="00C257A7">
        <w:rPr>
          <w:rFonts w:eastAsia="Calibri"/>
          <w:b/>
          <w:bCs/>
          <w:lang w:eastAsia="it-IT"/>
        </w:rPr>
        <w:t>170 (ВКР-19)</w:t>
      </w:r>
      <w:r w:rsidR="002C4601" w:rsidRPr="00C257A7">
        <w:rPr>
          <w:rFonts w:eastAsia="Calibri"/>
          <w:lang w:eastAsia="it-IT"/>
        </w:rPr>
        <w:t>.</w:t>
      </w:r>
    </w:p>
    <w:p w14:paraId="58D7E317" w14:textId="17866325" w:rsidR="00095D75" w:rsidRPr="00C257A7" w:rsidRDefault="00095D75" w:rsidP="00095D75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t>3</w:t>
      </w:r>
      <w:r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Потенциальная эталонная ситуация нового национального выделения</w:t>
      </w:r>
    </w:p>
    <w:bookmarkEnd w:id="65"/>
    <w:p w14:paraId="5EBBCBAD" w14:textId="77777777" w:rsidR="00095D75" w:rsidRPr="00C257A7" w:rsidRDefault="00095D75" w:rsidP="00095D75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47793A41" wp14:editId="10BCB897">
            <wp:extent cx="6385560" cy="1539240"/>
            <wp:effectExtent l="0" t="0" r="0" b="3810"/>
            <wp:docPr id="163256859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1962B" w14:textId="77777777" w:rsidR="00095D75" w:rsidRPr="00C257A7" w:rsidRDefault="00095D75" w:rsidP="00095D75">
      <w:pPr>
        <w:rPr>
          <w:rFonts w:eastAsia="Calibri"/>
        </w:rPr>
      </w:pPr>
      <w:r w:rsidRPr="00C257A7">
        <w:rPr>
          <w:rFonts w:eastAsia="Calibri"/>
        </w:rPr>
        <w:br w:type="page"/>
      </w:r>
    </w:p>
    <w:p w14:paraId="376AE629" w14:textId="04884743" w:rsidR="00095D75" w:rsidRPr="00C257A7" w:rsidRDefault="002C4601" w:rsidP="00783ADF">
      <w:pPr>
        <w:pStyle w:val="AnnexNo"/>
        <w:rPr>
          <w:rFonts w:eastAsia="Calibri"/>
        </w:rPr>
      </w:pPr>
      <w:r w:rsidRPr="00C257A7">
        <w:rPr>
          <w:rFonts w:eastAsia="Calibri"/>
        </w:rPr>
        <w:lastRenderedPageBreak/>
        <w:t xml:space="preserve">ПРИЛОЖЕНИЕ </w:t>
      </w:r>
      <w:r w:rsidR="00095D75" w:rsidRPr="00C257A7">
        <w:rPr>
          <w:rFonts w:eastAsia="Calibri"/>
        </w:rPr>
        <w:t>2</w:t>
      </w:r>
    </w:p>
    <w:p w14:paraId="1B0C7403" w14:textId="21B8B273" w:rsidR="00095D75" w:rsidRPr="00C257A7" w:rsidRDefault="002C4601" w:rsidP="00095D75">
      <w:pPr>
        <w:pStyle w:val="Annextitle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 xml:space="preserve">Результат рассмотрения представления по Части B </w:t>
      </w:r>
      <w:r w:rsidR="00095D75" w:rsidRPr="00C257A7">
        <w:rPr>
          <w:rFonts w:eastAsia="Calibri"/>
          <w:lang w:eastAsia="it-IT"/>
        </w:rPr>
        <w:t>120559035/MKD00000 (16</w:t>
      </w:r>
      <w:r w:rsidRPr="00C257A7">
        <w:rPr>
          <w:rFonts w:eastAsia="Calibri"/>
          <w:lang w:eastAsia="it-IT"/>
        </w:rPr>
        <w:t>,</w:t>
      </w:r>
      <w:r w:rsidR="00095D75" w:rsidRPr="00C257A7">
        <w:rPr>
          <w:rFonts w:eastAsia="Calibri"/>
          <w:lang w:eastAsia="it-IT"/>
        </w:rPr>
        <w:t>7</w:t>
      </w:r>
      <w:r w:rsidR="001E7E91" w:rsidRPr="00C257A7">
        <w:sym w:font="Symbol" w:char="F0B0"/>
      </w:r>
      <w:r w:rsidR="00095D75" w:rsidRPr="00C257A7">
        <w:rPr>
          <w:rFonts w:eastAsia="Calibri"/>
          <w:lang w:eastAsia="it-IT"/>
        </w:rPr>
        <w:t xml:space="preserve"> </w:t>
      </w:r>
      <w:r w:rsidRPr="00C257A7">
        <w:rPr>
          <w:rFonts w:eastAsia="Calibri"/>
          <w:lang w:eastAsia="it-IT"/>
        </w:rPr>
        <w:t>з. д.</w:t>
      </w:r>
      <w:r w:rsidR="00095D75" w:rsidRPr="00C257A7">
        <w:rPr>
          <w:rFonts w:eastAsia="Calibri"/>
          <w:lang w:eastAsia="it-IT"/>
        </w:rPr>
        <w:t>)</w:t>
      </w:r>
    </w:p>
    <w:p w14:paraId="47CB44A5" w14:textId="4AC7A115" w:rsidR="00095D75" w:rsidRPr="00C257A7" w:rsidRDefault="00095D75" w:rsidP="00095D75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t>1</w:t>
      </w:r>
      <w:r w:rsidRPr="00C257A7">
        <w:rPr>
          <w:rFonts w:eastAsia="Calibri"/>
          <w:b/>
          <w:lang w:eastAsia="it-IT"/>
        </w:rPr>
        <w:tab/>
      </w:r>
      <w:r w:rsidR="00BE6B81" w:rsidRPr="00C257A7">
        <w:rPr>
          <w:rFonts w:eastAsia="Calibri"/>
          <w:b/>
          <w:lang w:eastAsia="it-IT"/>
        </w:rPr>
        <w:t>Список по-прежнему затрагиваемых спутниковых сетей (на основании критериев, приведенных в Дополнении 4 к Приложению</w:t>
      </w:r>
      <w:r w:rsidR="001E7E91" w:rsidRPr="00C257A7">
        <w:rPr>
          <w:rFonts w:eastAsia="Calibri"/>
          <w:b/>
          <w:lang w:eastAsia="it-IT"/>
        </w:rPr>
        <w:t> </w:t>
      </w:r>
      <w:r w:rsidR="00BE6B81" w:rsidRPr="00C257A7">
        <w:rPr>
          <w:rFonts w:eastAsia="Calibri"/>
          <w:b/>
          <w:lang w:eastAsia="it-IT"/>
        </w:rPr>
        <w:t>30B, и на основании критериев, приведенных в Резолюции 170 (ВКР-19))</w:t>
      </w:r>
    </w:p>
    <w:p w14:paraId="5C155890" w14:textId="77777777" w:rsidR="00095D75" w:rsidRPr="00C257A7" w:rsidRDefault="00095D75" w:rsidP="00095D75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33023EB1" wp14:editId="782BCADD">
            <wp:extent cx="8863330" cy="3365500"/>
            <wp:effectExtent l="0" t="0" r="0" b="6350"/>
            <wp:docPr id="20237086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785C" w14:textId="77777777" w:rsidR="00095D75" w:rsidRPr="00C257A7" w:rsidRDefault="00095D75" w:rsidP="00095D7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bCs/>
          <w:szCs w:val="24"/>
          <w:lang w:eastAsia="it-IT"/>
        </w:rPr>
      </w:pPr>
      <w:r w:rsidRPr="00C257A7">
        <w:rPr>
          <w:rFonts w:eastAsia="Calibri"/>
          <w:b/>
          <w:bCs/>
          <w:szCs w:val="24"/>
          <w:lang w:eastAsia="it-IT"/>
        </w:rPr>
        <w:br w:type="page"/>
      </w:r>
    </w:p>
    <w:p w14:paraId="4C5D386A" w14:textId="19C0504A" w:rsidR="00095D75" w:rsidRPr="00C257A7" w:rsidRDefault="00783ADF" w:rsidP="00783ADF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lastRenderedPageBreak/>
        <w:t>2</w:t>
      </w:r>
      <w:r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Эталонная ситуация (текущая и обновленная) по-прежнему затрагиваемых спутниковых сетей</w:t>
      </w:r>
    </w:p>
    <w:p w14:paraId="2F4A0FED" w14:textId="77777777" w:rsidR="00095D75" w:rsidRPr="00C257A7" w:rsidRDefault="00095D75" w:rsidP="00783ADF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431273D3" wp14:editId="35F24317">
            <wp:extent cx="8863330" cy="3025140"/>
            <wp:effectExtent l="0" t="0" r="0" b="3810"/>
            <wp:docPr id="123107494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1D3A2" w14:textId="1F2F7EFB" w:rsidR="00095D75" w:rsidRPr="00C257A7" w:rsidRDefault="00233751" w:rsidP="00783ADF">
      <w:pPr>
        <w:pStyle w:val="Figurelegend"/>
        <w:rPr>
          <w:rFonts w:eastAsia="Calibri"/>
          <w:lang w:eastAsia="it-IT"/>
        </w:rPr>
      </w:pPr>
      <w:bookmarkStart w:id="66" w:name="_Hlk150848668"/>
      <w:r w:rsidRPr="00C257A7">
        <w:rPr>
          <w:rFonts w:eastAsia="Calibri"/>
          <w:lang w:eastAsia="it-IT"/>
        </w:rPr>
        <w:t>Примечания</w:t>
      </w:r>
      <w:r w:rsidR="00095D75" w:rsidRPr="00C257A7">
        <w:rPr>
          <w:rFonts w:eastAsia="Calibri"/>
          <w:lang w:eastAsia="it-IT"/>
        </w:rPr>
        <w:t>:</w:t>
      </w:r>
    </w:p>
    <w:p w14:paraId="2930D435" w14:textId="6B3F10C4" w:rsidR="00095D75" w:rsidRPr="00C257A7" w:rsidRDefault="00783ADF" w:rsidP="001E7E91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1)</w:t>
      </w:r>
      <w:r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Значения текущей эталонной ситуации включены в основную базу данных Приложения </w:t>
      </w:r>
      <w:r w:rsidR="00233751" w:rsidRPr="00C257A7">
        <w:rPr>
          <w:rFonts w:eastAsia="Calibri"/>
          <w:b/>
          <w:bCs/>
          <w:lang w:eastAsia="it-IT"/>
        </w:rPr>
        <w:t>30B</w:t>
      </w:r>
      <w:r w:rsidR="00233751" w:rsidRPr="00C257A7">
        <w:rPr>
          <w:rFonts w:eastAsia="Calibri"/>
          <w:lang w:eastAsia="it-IT"/>
        </w:rPr>
        <w:t xml:space="preserve"> в ИФИК БР 3008 от 31.10.2023 г.</w:t>
      </w:r>
      <w:r w:rsidR="00095D75" w:rsidRPr="00C257A7">
        <w:rPr>
          <w:rFonts w:eastAsia="Calibri"/>
          <w:lang w:eastAsia="it-IT"/>
        </w:rPr>
        <w:t xml:space="preserve"> </w:t>
      </w:r>
    </w:p>
    <w:p w14:paraId="5149AD60" w14:textId="6FAC1DF2" w:rsidR="00095D75" w:rsidRPr="00C257A7" w:rsidRDefault="00095D75" w:rsidP="001E7E91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2</w:t>
      </w:r>
      <w:r w:rsidR="00783ADF" w:rsidRPr="00C257A7">
        <w:rPr>
          <w:rFonts w:eastAsia="Calibri"/>
          <w:lang w:eastAsia="it-IT"/>
        </w:rPr>
        <w:t>)</w:t>
      </w:r>
      <w:r w:rsidR="00783ADF"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Значения обновленной эталонной ситуации – </w:t>
      </w:r>
      <w:r w:rsidR="00233751" w:rsidRPr="00C257A7">
        <w:rPr>
          <w:rFonts w:eastAsia="Calibri"/>
          <w:i/>
          <w:iCs/>
          <w:lang w:eastAsia="it-IT"/>
        </w:rPr>
        <w:t>C/I</w:t>
      </w:r>
      <w:r w:rsidR="00233751" w:rsidRPr="00C257A7">
        <w:rPr>
          <w:rFonts w:eastAsia="Calibri"/>
          <w:lang w:eastAsia="it-IT"/>
        </w:rPr>
        <w:t>, рассчитанное в контрольных точках, с учетом помех от предлагаемого(ых) выделения(ий).</w:t>
      </w:r>
    </w:p>
    <w:p w14:paraId="128D1797" w14:textId="4963BED7" w:rsidR="00095D75" w:rsidRPr="00C257A7" w:rsidRDefault="00095D75" w:rsidP="001E7E91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3</w:t>
      </w:r>
      <w:r w:rsidR="00783ADF" w:rsidRPr="00C257A7">
        <w:rPr>
          <w:rFonts w:eastAsia="Calibri"/>
          <w:lang w:eastAsia="it-IT"/>
        </w:rPr>
        <w:t>)</w:t>
      </w:r>
      <w:r w:rsidR="00783ADF" w:rsidRPr="00C257A7">
        <w:rPr>
          <w:rFonts w:eastAsia="Calibri"/>
          <w:lang w:eastAsia="it-IT"/>
        </w:rPr>
        <w:tab/>
      </w:r>
      <w:r w:rsidR="002C4601" w:rsidRPr="00C257A7">
        <w:rPr>
          <w:rFonts w:eastAsia="Calibri"/>
          <w:lang w:eastAsia="it-IT"/>
        </w:rPr>
        <w:t xml:space="preserve">Эталонная ситуация по единичным помехам используется исключительно для определения затрагиваемых сетей в случае представления новой сети в соответствии с Резолюцией </w:t>
      </w:r>
      <w:r w:rsidR="002C4601" w:rsidRPr="00C257A7">
        <w:rPr>
          <w:rFonts w:eastAsia="Calibri"/>
          <w:b/>
          <w:bCs/>
          <w:lang w:eastAsia="it-IT"/>
        </w:rPr>
        <w:t>170 (ВКР-19)</w:t>
      </w:r>
      <w:r w:rsidR="002C4601" w:rsidRPr="00C257A7">
        <w:rPr>
          <w:rFonts w:eastAsia="Calibri"/>
          <w:lang w:eastAsia="it-IT"/>
        </w:rPr>
        <w:t>.</w:t>
      </w:r>
    </w:p>
    <w:p w14:paraId="1B0C0BD4" w14:textId="0F5372B4" w:rsidR="00095D75" w:rsidRPr="00C257A7" w:rsidRDefault="00783ADF" w:rsidP="00783ADF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t>3</w:t>
      </w:r>
      <w:r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Потенциальная эталонная ситуация нового национального выделения</w:t>
      </w:r>
    </w:p>
    <w:bookmarkEnd w:id="66"/>
    <w:p w14:paraId="382E753F" w14:textId="77777777" w:rsidR="00095D75" w:rsidRPr="00C257A7" w:rsidRDefault="00095D75" w:rsidP="00783ADF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2A04903D" wp14:editId="0C1E478F">
            <wp:extent cx="5854700" cy="1225550"/>
            <wp:effectExtent l="0" t="0" r="0" b="0"/>
            <wp:docPr id="76599605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B253" w14:textId="126C1334" w:rsidR="00095D75" w:rsidRPr="00C257A7" w:rsidRDefault="00095D75" w:rsidP="00783ADF">
      <w:pPr>
        <w:pStyle w:val="AnnexNo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br w:type="page"/>
      </w:r>
      <w:r w:rsidR="002C4601" w:rsidRPr="00C257A7">
        <w:rPr>
          <w:rFonts w:eastAsia="Calibri"/>
          <w:lang w:eastAsia="it-IT"/>
        </w:rPr>
        <w:lastRenderedPageBreak/>
        <w:t xml:space="preserve">ПРИЛОЖЕНИЕ </w:t>
      </w:r>
      <w:r w:rsidRPr="00C257A7">
        <w:rPr>
          <w:rFonts w:eastAsia="Calibri"/>
          <w:lang w:eastAsia="it-IT"/>
        </w:rPr>
        <w:t>3</w:t>
      </w:r>
    </w:p>
    <w:p w14:paraId="7149FC15" w14:textId="2AF65037" w:rsidR="00095D75" w:rsidRPr="00C257A7" w:rsidRDefault="002C4601" w:rsidP="00783ADF">
      <w:pPr>
        <w:pStyle w:val="Annextitle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 xml:space="preserve">Результат рассмотрения представления по Части B </w:t>
      </w:r>
      <w:r w:rsidR="00095D75" w:rsidRPr="00C257A7">
        <w:rPr>
          <w:rFonts w:eastAsia="Calibri"/>
          <w:lang w:eastAsia="it-IT"/>
        </w:rPr>
        <w:t>120559036/BIH00000 (46</w:t>
      </w:r>
      <w:r w:rsidRPr="00C257A7">
        <w:rPr>
          <w:rFonts w:eastAsia="Calibri"/>
          <w:lang w:eastAsia="it-IT"/>
        </w:rPr>
        <w:t>,</w:t>
      </w:r>
      <w:r w:rsidR="00095D75" w:rsidRPr="00C257A7">
        <w:rPr>
          <w:rFonts w:eastAsia="Calibri"/>
          <w:lang w:eastAsia="it-IT"/>
        </w:rPr>
        <w:t>0</w:t>
      </w:r>
      <w:r w:rsidR="001E7E91" w:rsidRPr="00C257A7">
        <w:sym w:font="Symbol" w:char="F0B0"/>
      </w:r>
      <w:r w:rsidR="00095D75" w:rsidRPr="00C257A7">
        <w:rPr>
          <w:rFonts w:eastAsia="Calibri"/>
          <w:lang w:eastAsia="it-IT"/>
        </w:rPr>
        <w:t xml:space="preserve"> </w:t>
      </w:r>
      <w:r w:rsidRPr="00C257A7">
        <w:rPr>
          <w:rFonts w:eastAsia="Calibri"/>
          <w:lang w:eastAsia="it-IT"/>
        </w:rPr>
        <w:t>в. д.</w:t>
      </w:r>
      <w:r w:rsidR="00095D75" w:rsidRPr="00C257A7">
        <w:rPr>
          <w:rFonts w:eastAsia="Calibri"/>
          <w:lang w:eastAsia="it-IT"/>
        </w:rPr>
        <w:t>)</w:t>
      </w:r>
    </w:p>
    <w:p w14:paraId="683E51A5" w14:textId="770F785B" w:rsidR="00095D75" w:rsidRPr="00C257A7" w:rsidRDefault="00783ADF" w:rsidP="00783ADF">
      <w:pPr>
        <w:rPr>
          <w:rFonts w:eastAsia="Calibri"/>
          <w:b/>
          <w:lang w:eastAsia="it-IT"/>
        </w:rPr>
      </w:pPr>
      <w:bookmarkStart w:id="67" w:name="_Hlk150848962"/>
      <w:r w:rsidRPr="00C257A7">
        <w:rPr>
          <w:rFonts w:eastAsia="Calibri"/>
          <w:b/>
          <w:lang w:eastAsia="it-IT"/>
        </w:rPr>
        <w:t>1</w:t>
      </w:r>
      <w:r w:rsidRPr="00C257A7">
        <w:rPr>
          <w:rFonts w:eastAsia="Calibri"/>
          <w:b/>
          <w:lang w:eastAsia="it-IT"/>
        </w:rPr>
        <w:tab/>
      </w:r>
      <w:r w:rsidR="00BE6B81" w:rsidRPr="00C257A7">
        <w:rPr>
          <w:rFonts w:eastAsia="Calibri"/>
          <w:b/>
          <w:lang w:eastAsia="it-IT"/>
        </w:rPr>
        <w:t>Список по-прежнему затрагиваемых спутниковых сетей (на основании критериев, приведенных в Дополнении 4 к Приложению</w:t>
      </w:r>
      <w:r w:rsidR="001E7E91" w:rsidRPr="00C257A7">
        <w:rPr>
          <w:rFonts w:eastAsia="Calibri"/>
          <w:b/>
          <w:lang w:eastAsia="it-IT"/>
        </w:rPr>
        <w:t> </w:t>
      </w:r>
      <w:r w:rsidR="00BE6B81" w:rsidRPr="00C257A7">
        <w:rPr>
          <w:rFonts w:eastAsia="Calibri"/>
          <w:b/>
          <w:lang w:eastAsia="it-IT"/>
        </w:rPr>
        <w:t>30B, и на основании критериев, приведенных в Резолюции 170 (ВКР-19))</w:t>
      </w:r>
    </w:p>
    <w:bookmarkEnd w:id="67"/>
    <w:p w14:paraId="39CF0534" w14:textId="77777777" w:rsidR="00095D75" w:rsidRPr="00C257A7" w:rsidRDefault="00095D75" w:rsidP="00783ADF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00ABF2CC" wp14:editId="5F8E3846">
            <wp:extent cx="8863330" cy="3803650"/>
            <wp:effectExtent l="0" t="0" r="0" b="6350"/>
            <wp:docPr id="16047675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762B2" w14:textId="77777777" w:rsidR="00095D75" w:rsidRPr="00C257A7" w:rsidRDefault="00095D75" w:rsidP="00783ADF">
      <w:pPr>
        <w:rPr>
          <w:rFonts w:eastAsia="Calibri"/>
        </w:rPr>
      </w:pPr>
      <w:r w:rsidRPr="00C257A7">
        <w:rPr>
          <w:rFonts w:eastAsia="Calibri"/>
        </w:rPr>
        <w:br w:type="page"/>
      </w:r>
    </w:p>
    <w:p w14:paraId="74623974" w14:textId="58C3FDA8" w:rsidR="00095D75" w:rsidRPr="00C257A7" w:rsidRDefault="00783ADF" w:rsidP="00783ADF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lastRenderedPageBreak/>
        <w:t>2</w:t>
      </w:r>
      <w:r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Эталонная ситуация (текущая и обновленная) по-прежнему затрагиваемых спутниковых сетей</w:t>
      </w:r>
    </w:p>
    <w:p w14:paraId="7742FB77" w14:textId="77777777" w:rsidR="00095D75" w:rsidRPr="00C257A7" w:rsidRDefault="00095D75" w:rsidP="00783ADF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6E11D029" wp14:editId="3C6BAE6E">
            <wp:extent cx="8863330" cy="3086100"/>
            <wp:effectExtent l="0" t="0" r="0" b="0"/>
            <wp:docPr id="199207680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60CD3" w14:textId="2845B4BD" w:rsidR="00095D75" w:rsidRPr="00C257A7" w:rsidRDefault="00233751" w:rsidP="001E7E91">
      <w:pPr>
        <w:pStyle w:val="Figurelegend"/>
        <w:tabs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Примечания</w:t>
      </w:r>
      <w:r w:rsidR="00095D75" w:rsidRPr="00C257A7">
        <w:rPr>
          <w:rFonts w:eastAsia="Calibri"/>
          <w:lang w:eastAsia="it-IT"/>
        </w:rPr>
        <w:t>:</w:t>
      </w:r>
    </w:p>
    <w:p w14:paraId="6616D996" w14:textId="778F6379" w:rsidR="00095D75" w:rsidRPr="00C257A7" w:rsidRDefault="00095D75" w:rsidP="001E7E91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1</w:t>
      </w:r>
      <w:r w:rsidR="00783ADF" w:rsidRPr="00C257A7">
        <w:rPr>
          <w:rFonts w:eastAsia="Calibri"/>
          <w:lang w:eastAsia="it-IT"/>
        </w:rPr>
        <w:t>)</w:t>
      </w:r>
      <w:r w:rsidR="00783ADF"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Значения текущей эталонной ситуации включены в основную базу данных Приложения </w:t>
      </w:r>
      <w:r w:rsidR="00233751" w:rsidRPr="00C257A7">
        <w:rPr>
          <w:rFonts w:eastAsia="Calibri"/>
          <w:b/>
          <w:bCs/>
          <w:lang w:eastAsia="it-IT"/>
        </w:rPr>
        <w:t>30B</w:t>
      </w:r>
      <w:r w:rsidR="00233751" w:rsidRPr="00C257A7">
        <w:rPr>
          <w:rFonts w:eastAsia="Calibri"/>
          <w:lang w:eastAsia="it-IT"/>
        </w:rPr>
        <w:t xml:space="preserve"> в ИФИК БР 3008 от 31.10.2023 г.</w:t>
      </w:r>
      <w:r w:rsidRPr="00C257A7">
        <w:rPr>
          <w:rFonts w:eastAsia="Calibri"/>
          <w:lang w:eastAsia="it-IT"/>
        </w:rPr>
        <w:t xml:space="preserve"> </w:t>
      </w:r>
    </w:p>
    <w:p w14:paraId="15A62EA7" w14:textId="1B65080E" w:rsidR="00095D75" w:rsidRPr="00C257A7" w:rsidRDefault="00095D75" w:rsidP="001E7E91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2</w:t>
      </w:r>
      <w:r w:rsidR="00783ADF" w:rsidRPr="00C257A7">
        <w:rPr>
          <w:rFonts w:eastAsia="Calibri"/>
          <w:lang w:eastAsia="it-IT"/>
        </w:rPr>
        <w:t>)</w:t>
      </w:r>
      <w:r w:rsidR="00783ADF"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Значения обновленной эталонной ситуации – </w:t>
      </w:r>
      <w:r w:rsidR="00233751" w:rsidRPr="00C257A7">
        <w:rPr>
          <w:rFonts w:eastAsia="Calibri"/>
          <w:i/>
          <w:iCs/>
          <w:lang w:eastAsia="it-IT"/>
        </w:rPr>
        <w:t>C/I</w:t>
      </w:r>
      <w:r w:rsidR="00233751" w:rsidRPr="00C257A7">
        <w:rPr>
          <w:rFonts w:eastAsia="Calibri"/>
          <w:lang w:eastAsia="it-IT"/>
        </w:rPr>
        <w:t>, рассчитанное в контрольных точках, с учетом помех от предлагаемого(ых) выделения(ий).</w:t>
      </w:r>
    </w:p>
    <w:p w14:paraId="23588A5F" w14:textId="504BFDDC" w:rsidR="00095D75" w:rsidRPr="00C257A7" w:rsidRDefault="00095D75" w:rsidP="001E7E91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3</w:t>
      </w:r>
      <w:r w:rsidR="00783ADF" w:rsidRPr="00C257A7">
        <w:rPr>
          <w:rFonts w:eastAsia="Calibri"/>
          <w:lang w:eastAsia="it-IT"/>
        </w:rPr>
        <w:t>)</w:t>
      </w:r>
      <w:r w:rsidR="00783ADF" w:rsidRPr="00C257A7">
        <w:rPr>
          <w:rFonts w:eastAsia="Calibri"/>
          <w:lang w:eastAsia="it-IT"/>
        </w:rPr>
        <w:tab/>
      </w:r>
      <w:r w:rsidR="002C4601" w:rsidRPr="00C257A7">
        <w:rPr>
          <w:rFonts w:eastAsia="Calibri"/>
          <w:lang w:eastAsia="it-IT"/>
        </w:rPr>
        <w:t xml:space="preserve">Эталонная ситуация по единичным помехам используется исключительно для определения затрагиваемых сетей в случае представления новой сети в соответствии с Резолюцией </w:t>
      </w:r>
      <w:r w:rsidR="002C4601" w:rsidRPr="00C257A7">
        <w:rPr>
          <w:rFonts w:eastAsia="Calibri"/>
          <w:b/>
          <w:bCs/>
          <w:lang w:eastAsia="it-IT"/>
        </w:rPr>
        <w:t>170 (ВКР-19)</w:t>
      </w:r>
      <w:r w:rsidR="002C4601" w:rsidRPr="00C257A7">
        <w:rPr>
          <w:rFonts w:eastAsia="Calibri"/>
          <w:lang w:eastAsia="it-IT"/>
        </w:rPr>
        <w:t>.</w:t>
      </w:r>
    </w:p>
    <w:p w14:paraId="16C11FDA" w14:textId="0146AC7A" w:rsidR="00095D75" w:rsidRPr="00C257A7" w:rsidRDefault="00783ADF" w:rsidP="00783ADF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t>3</w:t>
      </w:r>
      <w:r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Потенциальная эталонная ситуация нового национального выделения</w:t>
      </w:r>
    </w:p>
    <w:p w14:paraId="09EFB0A9" w14:textId="77777777" w:rsidR="00095D75" w:rsidRPr="00C257A7" w:rsidRDefault="00095D75" w:rsidP="00783ADF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0A0F7D6B" wp14:editId="0F4B21FA">
            <wp:extent cx="6073140" cy="1219200"/>
            <wp:effectExtent l="0" t="0" r="3810" b="0"/>
            <wp:docPr id="109127509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8FB4A" w14:textId="77777777" w:rsidR="00095D75" w:rsidRPr="00C257A7" w:rsidRDefault="00095D75" w:rsidP="00783ADF">
      <w:pPr>
        <w:rPr>
          <w:rFonts w:eastAsia="Calibri"/>
        </w:rPr>
      </w:pPr>
      <w:r w:rsidRPr="00C257A7">
        <w:rPr>
          <w:rFonts w:eastAsia="Calibri"/>
        </w:rPr>
        <w:br w:type="page"/>
      </w:r>
    </w:p>
    <w:p w14:paraId="2FAD330E" w14:textId="6F907B6E" w:rsidR="00095D75" w:rsidRPr="00C257A7" w:rsidRDefault="002C4601" w:rsidP="008241C1">
      <w:pPr>
        <w:pStyle w:val="AnnexNo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lastRenderedPageBreak/>
        <w:t xml:space="preserve">ПРИЛОЖЕНИЕ </w:t>
      </w:r>
      <w:r w:rsidR="00095D75" w:rsidRPr="00C257A7">
        <w:rPr>
          <w:rFonts w:eastAsia="Calibri"/>
          <w:lang w:eastAsia="it-IT"/>
        </w:rPr>
        <w:t>4</w:t>
      </w:r>
    </w:p>
    <w:p w14:paraId="228C6C84" w14:textId="2597DD7D" w:rsidR="00095D75" w:rsidRPr="00C257A7" w:rsidRDefault="002C4601" w:rsidP="008241C1">
      <w:pPr>
        <w:pStyle w:val="Annextitle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 xml:space="preserve">Результат рассмотрения представления по Части B </w:t>
      </w:r>
      <w:r w:rsidR="00095D75" w:rsidRPr="00C257A7">
        <w:rPr>
          <w:rFonts w:eastAsia="Calibri"/>
          <w:lang w:eastAsia="it-IT"/>
        </w:rPr>
        <w:t>120559037/MDA00000 (75</w:t>
      </w:r>
      <w:r w:rsidRPr="00C257A7">
        <w:rPr>
          <w:rFonts w:eastAsia="Calibri"/>
          <w:lang w:eastAsia="it-IT"/>
        </w:rPr>
        <w:t>,</w:t>
      </w:r>
      <w:r w:rsidR="00095D75" w:rsidRPr="00C257A7">
        <w:rPr>
          <w:rFonts w:eastAsia="Calibri"/>
          <w:lang w:eastAsia="it-IT"/>
        </w:rPr>
        <w:t>1</w:t>
      </w:r>
      <w:r w:rsidR="007906A1" w:rsidRPr="00C257A7">
        <w:sym w:font="Symbol" w:char="F0B0"/>
      </w:r>
      <w:r w:rsidR="00095D75" w:rsidRPr="00C257A7">
        <w:rPr>
          <w:rFonts w:eastAsia="Calibri"/>
          <w:lang w:eastAsia="it-IT"/>
        </w:rPr>
        <w:t xml:space="preserve"> </w:t>
      </w:r>
      <w:r w:rsidRPr="00C257A7">
        <w:rPr>
          <w:rFonts w:eastAsia="Calibri"/>
          <w:lang w:eastAsia="it-IT"/>
        </w:rPr>
        <w:t>з. д.</w:t>
      </w:r>
      <w:r w:rsidR="00095D75" w:rsidRPr="00C257A7">
        <w:rPr>
          <w:rFonts w:eastAsia="Calibri"/>
          <w:lang w:eastAsia="it-IT"/>
        </w:rPr>
        <w:t>)</w:t>
      </w:r>
    </w:p>
    <w:p w14:paraId="29BB3687" w14:textId="4CF6F62D" w:rsidR="00095D75" w:rsidRPr="00C257A7" w:rsidRDefault="008241C1" w:rsidP="008241C1">
      <w:pPr>
        <w:rPr>
          <w:rFonts w:eastAsia="Calibri"/>
          <w:b/>
          <w:lang w:eastAsia="it-IT"/>
        </w:rPr>
      </w:pPr>
      <w:bookmarkStart w:id="68" w:name="_Hlk150849465"/>
      <w:r w:rsidRPr="00C257A7">
        <w:rPr>
          <w:rFonts w:eastAsia="Calibri"/>
          <w:b/>
          <w:lang w:eastAsia="it-IT"/>
        </w:rPr>
        <w:t>1</w:t>
      </w:r>
      <w:r w:rsidRPr="00C257A7">
        <w:rPr>
          <w:rFonts w:eastAsia="Calibri"/>
          <w:b/>
          <w:lang w:eastAsia="it-IT"/>
        </w:rPr>
        <w:tab/>
      </w:r>
      <w:r w:rsidR="00BE6B81" w:rsidRPr="00C257A7">
        <w:rPr>
          <w:rFonts w:eastAsia="Calibri"/>
          <w:b/>
          <w:lang w:eastAsia="it-IT"/>
        </w:rPr>
        <w:t>Список по-прежнему затрагиваемых спутниковых сетей (на основании критериев, приведенных в Дополнении 4 к Приложению</w:t>
      </w:r>
      <w:r w:rsidR="007906A1" w:rsidRPr="00C257A7">
        <w:rPr>
          <w:rFonts w:eastAsia="Calibri"/>
          <w:b/>
          <w:lang w:eastAsia="it-IT"/>
        </w:rPr>
        <w:t> </w:t>
      </w:r>
      <w:r w:rsidR="00BE6B81" w:rsidRPr="00C257A7">
        <w:rPr>
          <w:rFonts w:eastAsia="Calibri"/>
          <w:b/>
          <w:lang w:eastAsia="it-IT"/>
        </w:rPr>
        <w:t>30B, и на основании критериев, приведенных в Резолюции 170 (ВКР-19))</w:t>
      </w:r>
    </w:p>
    <w:bookmarkEnd w:id="68"/>
    <w:p w14:paraId="0E27B0F0" w14:textId="77777777" w:rsidR="00095D75" w:rsidRPr="00C257A7" w:rsidRDefault="00095D75" w:rsidP="008241C1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50633ED3" wp14:editId="0A6DF7AD">
            <wp:extent cx="8863330" cy="2051050"/>
            <wp:effectExtent l="0" t="0" r="0" b="6350"/>
            <wp:docPr id="11120077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00054" w14:textId="77777777" w:rsidR="00095D75" w:rsidRPr="00C257A7" w:rsidRDefault="00095D75" w:rsidP="008241C1">
      <w:pPr>
        <w:rPr>
          <w:rFonts w:eastAsia="Calibri"/>
        </w:rPr>
      </w:pPr>
      <w:r w:rsidRPr="00C257A7">
        <w:rPr>
          <w:rFonts w:eastAsia="Calibri"/>
        </w:rPr>
        <w:br w:type="page"/>
      </w:r>
    </w:p>
    <w:p w14:paraId="08098FC1" w14:textId="57DBB1C7" w:rsidR="00095D75" w:rsidRPr="00C257A7" w:rsidRDefault="008241C1" w:rsidP="008241C1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lastRenderedPageBreak/>
        <w:t>2</w:t>
      </w:r>
      <w:r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Эталонная ситуация (текущая и обновленная) по-прежнему затрагиваемых спутниковых сетей</w:t>
      </w:r>
    </w:p>
    <w:p w14:paraId="71DC8EB1" w14:textId="77777777" w:rsidR="00095D75" w:rsidRPr="00C257A7" w:rsidRDefault="00095D75" w:rsidP="008241C1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37C36537" wp14:editId="5E0EBFC0">
            <wp:extent cx="8863330" cy="2635250"/>
            <wp:effectExtent l="0" t="0" r="0" b="0"/>
            <wp:docPr id="14335902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B0341" w14:textId="5BEA3FF4" w:rsidR="00095D75" w:rsidRPr="00C257A7" w:rsidRDefault="00233751" w:rsidP="00C56919">
      <w:pPr>
        <w:pStyle w:val="Figurelegend"/>
        <w:tabs>
          <w:tab w:val="left" w:pos="284"/>
        </w:tabs>
        <w:ind w:left="284" w:hanging="284"/>
        <w:rPr>
          <w:rFonts w:eastAsia="Calibri"/>
          <w:lang w:eastAsia="it-IT"/>
        </w:rPr>
      </w:pPr>
      <w:bookmarkStart w:id="69" w:name="_Hlk150850015"/>
      <w:r w:rsidRPr="00C257A7">
        <w:rPr>
          <w:rFonts w:eastAsia="Calibri"/>
          <w:lang w:eastAsia="it-IT"/>
        </w:rPr>
        <w:t>Примечания</w:t>
      </w:r>
      <w:r w:rsidR="00095D75" w:rsidRPr="00C257A7">
        <w:rPr>
          <w:rFonts w:eastAsia="Calibri"/>
          <w:lang w:eastAsia="it-IT"/>
        </w:rPr>
        <w:t>:</w:t>
      </w:r>
    </w:p>
    <w:p w14:paraId="7F989E44" w14:textId="1894D8CC" w:rsidR="00095D75" w:rsidRPr="00C257A7" w:rsidRDefault="008241C1" w:rsidP="00C56919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1)</w:t>
      </w:r>
      <w:r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Значения текущей эталонной ситуации включены в основную базу данных Приложения </w:t>
      </w:r>
      <w:r w:rsidR="00233751" w:rsidRPr="00C257A7">
        <w:rPr>
          <w:rFonts w:eastAsia="Calibri"/>
          <w:b/>
          <w:bCs/>
          <w:lang w:eastAsia="it-IT"/>
        </w:rPr>
        <w:t>30B</w:t>
      </w:r>
      <w:r w:rsidR="00233751" w:rsidRPr="00C257A7">
        <w:rPr>
          <w:rFonts w:eastAsia="Calibri"/>
          <w:lang w:eastAsia="it-IT"/>
        </w:rPr>
        <w:t xml:space="preserve"> в ИФИК БР 3008 от 31.10.2023 г.</w:t>
      </w:r>
      <w:r w:rsidR="00095D75" w:rsidRPr="00C257A7">
        <w:rPr>
          <w:rFonts w:eastAsia="Calibri"/>
          <w:lang w:eastAsia="it-IT"/>
        </w:rPr>
        <w:t xml:space="preserve"> </w:t>
      </w:r>
    </w:p>
    <w:p w14:paraId="1CFC85C0" w14:textId="4BA5BA81" w:rsidR="00095D75" w:rsidRPr="00C257A7" w:rsidRDefault="008241C1" w:rsidP="00C56919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2)</w:t>
      </w:r>
      <w:r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Значения обновленной эталонной ситуации – </w:t>
      </w:r>
      <w:r w:rsidR="00233751" w:rsidRPr="00C257A7">
        <w:rPr>
          <w:rFonts w:eastAsia="Calibri"/>
          <w:i/>
          <w:iCs/>
          <w:lang w:eastAsia="it-IT"/>
        </w:rPr>
        <w:t>C/I</w:t>
      </w:r>
      <w:r w:rsidR="00233751" w:rsidRPr="00C257A7">
        <w:rPr>
          <w:rFonts w:eastAsia="Calibri"/>
          <w:lang w:eastAsia="it-IT"/>
        </w:rPr>
        <w:t>, рассчитанное в контрольных точках, с учетом помех от предлагаемого(ых) выделения(ий).</w:t>
      </w:r>
    </w:p>
    <w:p w14:paraId="1EA3D1B9" w14:textId="6ADE1FCD" w:rsidR="00095D75" w:rsidRPr="00C257A7" w:rsidRDefault="008241C1" w:rsidP="00C56919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3)</w:t>
      </w:r>
      <w:r w:rsidRPr="00C257A7">
        <w:rPr>
          <w:rFonts w:eastAsia="Calibri"/>
          <w:lang w:eastAsia="it-IT"/>
        </w:rPr>
        <w:tab/>
      </w:r>
      <w:r w:rsidR="002C4601" w:rsidRPr="00C257A7">
        <w:rPr>
          <w:rFonts w:eastAsia="Calibri"/>
          <w:lang w:eastAsia="it-IT"/>
        </w:rPr>
        <w:t xml:space="preserve">Эталонная ситуация по единичным помехам используется исключительно для определения затрагиваемых сетей в случае представления новой сети в соответствии с Резолюцией </w:t>
      </w:r>
      <w:r w:rsidR="002C4601" w:rsidRPr="00C257A7">
        <w:rPr>
          <w:rFonts w:eastAsia="Calibri"/>
          <w:b/>
          <w:bCs/>
          <w:lang w:eastAsia="it-IT"/>
        </w:rPr>
        <w:t>170 (ВКР-19)</w:t>
      </w:r>
      <w:r w:rsidR="002C4601" w:rsidRPr="00C257A7">
        <w:rPr>
          <w:rFonts w:eastAsia="Calibri"/>
          <w:lang w:eastAsia="it-IT"/>
        </w:rPr>
        <w:t>.</w:t>
      </w:r>
    </w:p>
    <w:p w14:paraId="14FAD303" w14:textId="08460551" w:rsidR="00095D75" w:rsidRPr="00C257A7" w:rsidRDefault="008241C1" w:rsidP="008241C1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t>3</w:t>
      </w:r>
      <w:r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Потенциальная эталонная ситуация нового национального выделения</w:t>
      </w:r>
    </w:p>
    <w:bookmarkEnd w:id="69"/>
    <w:p w14:paraId="757DDEF2" w14:textId="77777777" w:rsidR="00095D75" w:rsidRPr="00C257A7" w:rsidRDefault="00095D75" w:rsidP="008241C1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76DF219B" wp14:editId="691936FC">
            <wp:extent cx="5676900" cy="1318260"/>
            <wp:effectExtent l="0" t="0" r="0" b="0"/>
            <wp:docPr id="98185166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EE757" w14:textId="77777777" w:rsidR="00095D75" w:rsidRPr="00C257A7" w:rsidRDefault="00095D75" w:rsidP="008241C1">
      <w:pPr>
        <w:rPr>
          <w:rFonts w:eastAsia="Calibri"/>
        </w:rPr>
      </w:pPr>
      <w:r w:rsidRPr="00C257A7">
        <w:rPr>
          <w:rFonts w:eastAsia="Calibri"/>
        </w:rPr>
        <w:br w:type="page"/>
      </w:r>
    </w:p>
    <w:p w14:paraId="21ECF64B" w14:textId="3B021DBE" w:rsidR="00095D75" w:rsidRPr="00C257A7" w:rsidRDefault="002C4601" w:rsidP="006A2AFB">
      <w:pPr>
        <w:pStyle w:val="AnnexNo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lastRenderedPageBreak/>
        <w:t xml:space="preserve">ПРИЛОЖЕНИЕ </w:t>
      </w:r>
      <w:r w:rsidR="00095D75" w:rsidRPr="00C257A7">
        <w:rPr>
          <w:rFonts w:eastAsia="Calibri"/>
          <w:lang w:eastAsia="it-IT"/>
        </w:rPr>
        <w:t>5</w:t>
      </w:r>
    </w:p>
    <w:p w14:paraId="1AB15A57" w14:textId="5F8B162A" w:rsidR="00095D75" w:rsidRPr="00C257A7" w:rsidRDefault="002C4601" w:rsidP="006A2AFB">
      <w:pPr>
        <w:pStyle w:val="Annextitle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 xml:space="preserve">Результат рассмотрения представления по Части B </w:t>
      </w:r>
      <w:r w:rsidR="00095D75" w:rsidRPr="00C257A7">
        <w:rPr>
          <w:rFonts w:eastAsia="Calibri"/>
          <w:lang w:eastAsia="it-IT"/>
        </w:rPr>
        <w:t>120559038/SSD00000 (23</w:t>
      </w:r>
      <w:r w:rsidRPr="00C257A7">
        <w:rPr>
          <w:rFonts w:eastAsia="Calibri"/>
          <w:lang w:eastAsia="it-IT"/>
        </w:rPr>
        <w:t>,</w:t>
      </w:r>
      <w:r w:rsidR="00095D75" w:rsidRPr="00C257A7">
        <w:rPr>
          <w:rFonts w:eastAsia="Calibri"/>
          <w:lang w:eastAsia="it-IT"/>
        </w:rPr>
        <w:t>9</w:t>
      </w:r>
      <w:r w:rsidR="00D32A62" w:rsidRPr="00C257A7">
        <w:sym w:font="Symbol" w:char="F0B0"/>
      </w:r>
      <w:r w:rsidR="00095D75" w:rsidRPr="00C257A7">
        <w:rPr>
          <w:rFonts w:eastAsia="Calibri"/>
          <w:lang w:eastAsia="it-IT"/>
        </w:rPr>
        <w:t xml:space="preserve"> </w:t>
      </w:r>
      <w:r w:rsidRPr="00C257A7">
        <w:rPr>
          <w:rFonts w:eastAsia="Calibri"/>
          <w:lang w:eastAsia="it-IT"/>
        </w:rPr>
        <w:t>з. д.</w:t>
      </w:r>
      <w:r w:rsidR="00095D75" w:rsidRPr="00C257A7">
        <w:rPr>
          <w:rFonts w:eastAsia="Calibri"/>
          <w:lang w:eastAsia="it-IT"/>
        </w:rPr>
        <w:t>)</w:t>
      </w:r>
    </w:p>
    <w:p w14:paraId="4FD30E2E" w14:textId="68A168F9" w:rsidR="00095D75" w:rsidRPr="00C257A7" w:rsidRDefault="006A2AFB" w:rsidP="00CA3E69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t>1</w:t>
      </w:r>
      <w:r w:rsidRPr="00C257A7">
        <w:rPr>
          <w:rFonts w:eastAsia="Calibri"/>
          <w:b/>
          <w:lang w:eastAsia="it-IT"/>
        </w:rPr>
        <w:tab/>
      </w:r>
      <w:r w:rsidR="00BE6B81" w:rsidRPr="00C257A7">
        <w:rPr>
          <w:rFonts w:eastAsia="Calibri"/>
          <w:b/>
          <w:lang w:eastAsia="it-IT"/>
        </w:rPr>
        <w:t>Список по-прежнему затрагиваемых спутниковых сетей (на основании критериев, приведенных в Дополнении 4 к Приложению</w:t>
      </w:r>
      <w:r w:rsidR="00D32A62" w:rsidRPr="00C257A7">
        <w:rPr>
          <w:rFonts w:eastAsia="Calibri"/>
          <w:b/>
          <w:lang w:eastAsia="it-IT"/>
        </w:rPr>
        <w:t> </w:t>
      </w:r>
      <w:r w:rsidR="00BE6B81" w:rsidRPr="00C257A7">
        <w:rPr>
          <w:rFonts w:eastAsia="Calibri"/>
          <w:b/>
          <w:lang w:eastAsia="it-IT"/>
        </w:rPr>
        <w:t>30B, и на основании критериев, приведенных в Резолюции 170 (ВКР-19))</w:t>
      </w:r>
    </w:p>
    <w:p w14:paraId="6ED3DCA4" w14:textId="77777777" w:rsidR="00095D75" w:rsidRPr="00C257A7" w:rsidRDefault="00095D75" w:rsidP="006A2AFB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075F4F2C" wp14:editId="6E6CF47E">
            <wp:extent cx="8863330" cy="2927350"/>
            <wp:effectExtent l="0" t="0" r="0" b="6350"/>
            <wp:docPr id="20702573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468ED" w14:textId="77777777" w:rsidR="00095D75" w:rsidRPr="00C257A7" w:rsidRDefault="00095D75" w:rsidP="006A2AFB">
      <w:pPr>
        <w:rPr>
          <w:rFonts w:eastAsia="Calibri"/>
        </w:rPr>
      </w:pPr>
      <w:r w:rsidRPr="00C257A7">
        <w:rPr>
          <w:rFonts w:eastAsia="Calibri"/>
        </w:rPr>
        <w:br w:type="page"/>
      </w:r>
    </w:p>
    <w:p w14:paraId="19FA34ED" w14:textId="23529FB0" w:rsidR="00095D75" w:rsidRPr="00C257A7" w:rsidRDefault="006A2AFB" w:rsidP="006A2AFB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lastRenderedPageBreak/>
        <w:t>2</w:t>
      </w:r>
      <w:r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Эталонная ситуация (текущая и обновленная) по-прежнему затрагиваемых спутниковых сетей</w:t>
      </w:r>
    </w:p>
    <w:p w14:paraId="2ECD1FFF" w14:textId="77777777" w:rsidR="00095D75" w:rsidRPr="00C257A7" w:rsidRDefault="00095D75" w:rsidP="006A2AFB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64EC77BD" wp14:editId="5EBA7223">
            <wp:extent cx="8863330" cy="3028950"/>
            <wp:effectExtent l="0" t="0" r="0" b="0"/>
            <wp:docPr id="198394108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14073" w14:textId="5147AE08" w:rsidR="00095D75" w:rsidRPr="00C257A7" w:rsidRDefault="00233751" w:rsidP="00D32A62">
      <w:pPr>
        <w:pStyle w:val="Figurelegend"/>
        <w:tabs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Примечания</w:t>
      </w:r>
      <w:r w:rsidR="00095D75" w:rsidRPr="00C257A7">
        <w:rPr>
          <w:rFonts w:eastAsia="Calibri"/>
          <w:lang w:eastAsia="it-IT"/>
        </w:rPr>
        <w:t>:</w:t>
      </w:r>
    </w:p>
    <w:p w14:paraId="5E2221D7" w14:textId="20AB5439" w:rsidR="00095D75" w:rsidRPr="00C257A7" w:rsidRDefault="006A2AFB" w:rsidP="00D32A62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1)</w:t>
      </w:r>
      <w:r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Значения текущей эталонной ситуации включены в основную базу данных Приложения </w:t>
      </w:r>
      <w:r w:rsidR="00233751" w:rsidRPr="00C257A7">
        <w:rPr>
          <w:rFonts w:eastAsia="Calibri"/>
          <w:b/>
          <w:bCs/>
          <w:lang w:eastAsia="it-IT"/>
        </w:rPr>
        <w:t>30B</w:t>
      </w:r>
      <w:r w:rsidR="00233751" w:rsidRPr="00C257A7">
        <w:rPr>
          <w:rFonts w:eastAsia="Calibri"/>
          <w:lang w:eastAsia="it-IT"/>
        </w:rPr>
        <w:t xml:space="preserve"> в ИФИК БР 3008 от 31.10.2023 г.</w:t>
      </w:r>
      <w:r w:rsidR="00095D75" w:rsidRPr="00C257A7">
        <w:rPr>
          <w:rFonts w:eastAsia="Calibri"/>
          <w:lang w:eastAsia="it-IT"/>
        </w:rPr>
        <w:t xml:space="preserve"> </w:t>
      </w:r>
    </w:p>
    <w:p w14:paraId="5E79196F" w14:textId="10B2C7E3" w:rsidR="00095D75" w:rsidRPr="00C257A7" w:rsidRDefault="006A2AFB" w:rsidP="00D32A62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2)</w:t>
      </w:r>
      <w:r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Значения обновленной эталонной ситуации – </w:t>
      </w:r>
      <w:r w:rsidR="00233751" w:rsidRPr="00C257A7">
        <w:rPr>
          <w:rFonts w:eastAsia="Calibri"/>
          <w:i/>
          <w:iCs/>
          <w:lang w:eastAsia="it-IT"/>
        </w:rPr>
        <w:t>C/I</w:t>
      </w:r>
      <w:r w:rsidR="00233751" w:rsidRPr="00C257A7">
        <w:rPr>
          <w:rFonts w:eastAsia="Calibri"/>
          <w:lang w:eastAsia="it-IT"/>
        </w:rPr>
        <w:t>, рассчитанное в контрольных точках, с учетом помех от предлагаемого(ых) выделения(ий).</w:t>
      </w:r>
    </w:p>
    <w:p w14:paraId="66D1997A" w14:textId="568D0074" w:rsidR="00095D75" w:rsidRPr="00C257A7" w:rsidRDefault="006A2AFB" w:rsidP="00D32A62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3)</w:t>
      </w:r>
      <w:r w:rsidRPr="00C257A7">
        <w:rPr>
          <w:rFonts w:eastAsia="Calibri"/>
          <w:lang w:eastAsia="it-IT"/>
        </w:rPr>
        <w:tab/>
      </w:r>
      <w:r w:rsidR="002C4601" w:rsidRPr="00C257A7">
        <w:rPr>
          <w:rFonts w:eastAsia="Calibri"/>
          <w:lang w:eastAsia="it-IT"/>
        </w:rPr>
        <w:t xml:space="preserve">Эталонная ситуация по единичным помехам используется исключительно для определения затрагиваемых сетей в случае представления новой сети в соответствии с Резолюцией </w:t>
      </w:r>
      <w:r w:rsidR="002C4601" w:rsidRPr="00C257A7">
        <w:rPr>
          <w:rFonts w:eastAsia="Calibri"/>
          <w:b/>
          <w:bCs/>
          <w:lang w:eastAsia="it-IT"/>
        </w:rPr>
        <w:t>170 (ВКР-19)</w:t>
      </w:r>
      <w:r w:rsidR="002C4601" w:rsidRPr="00C257A7">
        <w:rPr>
          <w:rFonts w:eastAsia="Calibri"/>
          <w:lang w:eastAsia="it-IT"/>
        </w:rPr>
        <w:t>.</w:t>
      </w:r>
    </w:p>
    <w:p w14:paraId="11F9DB94" w14:textId="2C710E80" w:rsidR="00095D75" w:rsidRPr="00C257A7" w:rsidRDefault="006A2AFB" w:rsidP="006A2AFB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t>3</w:t>
      </w:r>
      <w:r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Потенциальная эталонная ситуация нового национального выделения</w:t>
      </w:r>
    </w:p>
    <w:p w14:paraId="396972B7" w14:textId="77777777" w:rsidR="00095D75" w:rsidRPr="00C257A7" w:rsidRDefault="00095D75" w:rsidP="006A2AFB">
      <w:pPr>
        <w:pStyle w:val="Figure"/>
        <w:rPr>
          <w:rFonts w:eastAsia="Calibri"/>
          <w:b/>
          <w:bCs/>
          <w:lang w:eastAsia="it-IT"/>
        </w:rPr>
      </w:pPr>
      <w:r w:rsidRPr="00C257A7">
        <w:rPr>
          <w:rFonts w:eastAsia="Calibri"/>
        </w:rPr>
        <w:drawing>
          <wp:inline distT="0" distB="0" distL="0" distR="0" wp14:anchorId="31B998CF" wp14:editId="38280CD9">
            <wp:extent cx="6375400" cy="1225550"/>
            <wp:effectExtent l="0" t="0" r="6350" b="0"/>
            <wp:docPr id="160534661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2A7EE" w14:textId="77777777" w:rsidR="00095D75" w:rsidRPr="00C257A7" w:rsidRDefault="00095D75" w:rsidP="006A2AFB">
      <w:pPr>
        <w:rPr>
          <w:rFonts w:eastAsia="Calibri"/>
        </w:rPr>
      </w:pPr>
      <w:r w:rsidRPr="00C257A7">
        <w:rPr>
          <w:rFonts w:eastAsia="Calibri"/>
        </w:rPr>
        <w:br w:type="page"/>
      </w:r>
    </w:p>
    <w:p w14:paraId="6CD119F1" w14:textId="4C2CEDC5" w:rsidR="00095D75" w:rsidRPr="00C257A7" w:rsidRDefault="002C4601" w:rsidP="006A2AFB">
      <w:pPr>
        <w:pStyle w:val="AnnexNo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lastRenderedPageBreak/>
        <w:t xml:space="preserve">ПРИЛОЖЕНИЕ </w:t>
      </w:r>
      <w:r w:rsidR="00095D75" w:rsidRPr="00C257A7">
        <w:rPr>
          <w:rFonts w:eastAsia="Calibri"/>
          <w:lang w:eastAsia="it-IT"/>
        </w:rPr>
        <w:t>6</w:t>
      </w:r>
    </w:p>
    <w:p w14:paraId="2CDD3381" w14:textId="2BF63EEE" w:rsidR="00095D75" w:rsidRPr="00C257A7" w:rsidRDefault="002C4601" w:rsidP="006A2AFB">
      <w:pPr>
        <w:pStyle w:val="Annextitle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 xml:space="preserve">Результат рассмотрения представления по Части B </w:t>
      </w:r>
      <w:r w:rsidR="00095D75" w:rsidRPr="00C257A7">
        <w:rPr>
          <w:rFonts w:eastAsia="Calibri"/>
          <w:lang w:eastAsia="it-IT"/>
        </w:rPr>
        <w:t>120559039/GEO00000 (78</w:t>
      </w:r>
      <w:r w:rsidRPr="00C257A7">
        <w:rPr>
          <w:rFonts w:eastAsia="Calibri"/>
          <w:lang w:eastAsia="it-IT"/>
        </w:rPr>
        <w:t>,</w:t>
      </w:r>
      <w:r w:rsidR="00095D75" w:rsidRPr="00C257A7">
        <w:rPr>
          <w:rFonts w:eastAsia="Calibri"/>
          <w:lang w:eastAsia="it-IT"/>
        </w:rPr>
        <w:t>0</w:t>
      </w:r>
      <w:r w:rsidR="00D32A62" w:rsidRPr="00C257A7">
        <w:sym w:font="Symbol" w:char="F0B0"/>
      </w:r>
      <w:r w:rsidR="00095D75" w:rsidRPr="00C257A7">
        <w:rPr>
          <w:rFonts w:eastAsia="Calibri"/>
          <w:lang w:eastAsia="it-IT"/>
        </w:rPr>
        <w:t xml:space="preserve"> </w:t>
      </w:r>
      <w:r w:rsidRPr="00C257A7">
        <w:rPr>
          <w:rFonts w:eastAsia="Calibri"/>
          <w:lang w:eastAsia="it-IT"/>
        </w:rPr>
        <w:t>в. д.</w:t>
      </w:r>
      <w:r w:rsidR="00095D75" w:rsidRPr="00C257A7">
        <w:rPr>
          <w:rFonts w:eastAsia="Calibri"/>
          <w:lang w:eastAsia="it-IT"/>
        </w:rPr>
        <w:t>)</w:t>
      </w:r>
    </w:p>
    <w:p w14:paraId="4FBBE630" w14:textId="40506A73" w:rsidR="00095D75" w:rsidRPr="00C257A7" w:rsidRDefault="006A2AFB" w:rsidP="006A2AFB">
      <w:pPr>
        <w:rPr>
          <w:rFonts w:eastAsia="Calibri"/>
          <w:b/>
          <w:lang w:eastAsia="it-IT"/>
        </w:rPr>
      </w:pPr>
      <w:bookmarkStart w:id="70" w:name="_Hlk150846364"/>
      <w:r w:rsidRPr="00C257A7">
        <w:rPr>
          <w:rFonts w:eastAsia="Calibri"/>
          <w:b/>
          <w:lang w:eastAsia="it-IT"/>
        </w:rPr>
        <w:t>1</w:t>
      </w:r>
      <w:r w:rsidRPr="00C257A7">
        <w:rPr>
          <w:rFonts w:eastAsia="Calibri"/>
          <w:b/>
          <w:lang w:eastAsia="it-IT"/>
        </w:rPr>
        <w:tab/>
      </w:r>
      <w:r w:rsidR="00BE6B81" w:rsidRPr="00C257A7">
        <w:rPr>
          <w:rFonts w:eastAsia="Calibri"/>
          <w:b/>
          <w:lang w:eastAsia="it-IT"/>
        </w:rPr>
        <w:t>Список по-прежнему затрагиваемых спутниковых сетей (на основании критериев, приведенных в Дополнении 4 к Приложению</w:t>
      </w:r>
      <w:r w:rsidR="00D32A62" w:rsidRPr="00C257A7">
        <w:rPr>
          <w:rFonts w:eastAsia="Calibri"/>
          <w:b/>
          <w:lang w:eastAsia="it-IT"/>
        </w:rPr>
        <w:t> </w:t>
      </w:r>
      <w:r w:rsidR="00BE6B81" w:rsidRPr="00C257A7">
        <w:rPr>
          <w:rFonts w:eastAsia="Calibri"/>
          <w:b/>
          <w:lang w:eastAsia="it-IT"/>
        </w:rPr>
        <w:t>30B, и на основании критериев, приведенных в Резолюции 170 (ВКР-19))</w:t>
      </w:r>
    </w:p>
    <w:bookmarkEnd w:id="70"/>
    <w:p w14:paraId="767A8D49" w14:textId="77777777" w:rsidR="00095D75" w:rsidRPr="00C257A7" w:rsidRDefault="00095D75" w:rsidP="006A2AFB">
      <w:pPr>
        <w:pStyle w:val="Figure"/>
        <w:rPr>
          <w:rFonts w:eastAsia="Calibri"/>
          <w:lang w:eastAsia="it-IT"/>
        </w:rPr>
      </w:pPr>
      <w:r w:rsidRPr="00C257A7">
        <w:rPr>
          <w:rFonts w:eastAsia="Calibri"/>
        </w:rPr>
        <w:drawing>
          <wp:inline distT="0" distB="0" distL="0" distR="0" wp14:anchorId="7381BDE4" wp14:editId="535EC498">
            <wp:extent cx="8863330" cy="2457450"/>
            <wp:effectExtent l="0" t="0" r="0" b="0"/>
            <wp:docPr id="14279354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B1F28" w14:textId="77777777" w:rsidR="00095D75" w:rsidRPr="00C257A7" w:rsidRDefault="00095D75" w:rsidP="006A2AFB">
      <w:pPr>
        <w:rPr>
          <w:rFonts w:eastAsia="Calibri"/>
        </w:rPr>
      </w:pPr>
      <w:bookmarkStart w:id="71" w:name="_Hlk150850766"/>
      <w:r w:rsidRPr="00C257A7">
        <w:rPr>
          <w:rFonts w:eastAsia="Calibri"/>
        </w:rPr>
        <w:br w:type="page"/>
      </w:r>
    </w:p>
    <w:p w14:paraId="32372244" w14:textId="174E8526" w:rsidR="00095D75" w:rsidRPr="00C257A7" w:rsidRDefault="006A2AFB" w:rsidP="006A2AFB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lastRenderedPageBreak/>
        <w:t>2</w:t>
      </w:r>
      <w:r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Эталонная ситуация (текущая и обновленная) по-прежнему затрагиваемых спутниковых сетей</w:t>
      </w:r>
    </w:p>
    <w:bookmarkEnd w:id="71"/>
    <w:p w14:paraId="082A514A" w14:textId="77777777" w:rsidR="00095D75" w:rsidRPr="00C257A7" w:rsidRDefault="00095D75" w:rsidP="006A2AFB">
      <w:pPr>
        <w:pStyle w:val="Figure"/>
        <w:rPr>
          <w:rFonts w:eastAsia="Calibri"/>
          <w:lang w:eastAsia="it-IT"/>
        </w:rPr>
      </w:pPr>
      <w:r w:rsidRPr="00C257A7">
        <w:rPr>
          <w:rFonts w:eastAsia="Calibri"/>
        </w:rPr>
        <w:drawing>
          <wp:inline distT="0" distB="0" distL="0" distR="0" wp14:anchorId="75A8E34B" wp14:editId="6B24998C">
            <wp:extent cx="8863330" cy="2717800"/>
            <wp:effectExtent l="0" t="0" r="0" b="6350"/>
            <wp:docPr id="206341432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D3B67" w14:textId="1B9193FC" w:rsidR="00095D75" w:rsidRPr="00C257A7" w:rsidRDefault="00233751" w:rsidP="00D32A62">
      <w:pPr>
        <w:pStyle w:val="Figurelegend"/>
        <w:tabs>
          <w:tab w:val="left" w:pos="284"/>
        </w:tabs>
        <w:ind w:left="284" w:hanging="284"/>
        <w:rPr>
          <w:rFonts w:eastAsia="Calibri"/>
          <w:lang w:eastAsia="it-IT"/>
        </w:rPr>
      </w:pPr>
      <w:bookmarkStart w:id="72" w:name="_Hlk150761852"/>
      <w:r w:rsidRPr="00C257A7">
        <w:rPr>
          <w:rFonts w:eastAsia="Calibri"/>
          <w:lang w:eastAsia="it-IT"/>
        </w:rPr>
        <w:t>Примечания</w:t>
      </w:r>
      <w:r w:rsidR="00095D75" w:rsidRPr="00C257A7">
        <w:rPr>
          <w:rFonts w:eastAsia="Calibri"/>
          <w:lang w:eastAsia="it-IT"/>
        </w:rPr>
        <w:t>:</w:t>
      </w:r>
    </w:p>
    <w:p w14:paraId="115CCF1D" w14:textId="45EF1FF6" w:rsidR="00095D75" w:rsidRPr="00C257A7" w:rsidRDefault="00095D75" w:rsidP="00D32A62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1</w:t>
      </w:r>
      <w:r w:rsidR="006A2AFB" w:rsidRPr="00C257A7">
        <w:rPr>
          <w:rFonts w:eastAsia="Calibri"/>
          <w:lang w:eastAsia="it-IT"/>
        </w:rPr>
        <w:t>)</w:t>
      </w:r>
      <w:r w:rsidR="006A2AFB"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Значения текущей эталонной ситуации включены в основную базу данных Приложения </w:t>
      </w:r>
      <w:r w:rsidR="00233751" w:rsidRPr="00C257A7">
        <w:rPr>
          <w:rFonts w:eastAsia="Calibri"/>
          <w:b/>
          <w:bCs/>
          <w:lang w:eastAsia="it-IT"/>
        </w:rPr>
        <w:t>30B</w:t>
      </w:r>
      <w:r w:rsidR="00233751" w:rsidRPr="00C257A7">
        <w:rPr>
          <w:rFonts w:eastAsia="Calibri"/>
          <w:lang w:eastAsia="it-IT"/>
        </w:rPr>
        <w:t xml:space="preserve"> в ИФИК БР 3008 от 31.10.2023 г</w:t>
      </w:r>
      <w:r w:rsidRPr="00C257A7">
        <w:rPr>
          <w:rFonts w:eastAsia="Calibri"/>
          <w:lang w:eastAsia="it-IT"/>
        </w:rPr>
        <w:t xml:space="preserve">. </w:t>
      </w:r>
    </w:p>
    <w:p w14:paraId="30824635" w14:textId="2614B652" w:rsidR="00095D75" w:rsidRPr="00C257A7" w:rsidRDefault="00095D75" w:rsidP="00D32A62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2</w:t>
      </w:r>
      <w:r w:rsidR="006A2AFB" w:rsidRPr="00C257A7">
        <w:rPr>
          <w:rFonts w:eastAsia="Calibri"/>
          <w:lang w:eastAsia="it-IT"/>
        </w:rPr>
        <w:t>)</w:t>
      </w:r>
      <w:r w:rsidR="006A2AFB"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Значения обновленной эталонной ситуации – </w:t>
      </w:r>
      <w:r w:rsidR="00233751" w:rsidRPr="00C257A7">
        <w:rPr>
          <w:rFonts w:eastAsia="Calibri"/>
          <w:i/>
          <w:iCs/>
          <w:lang w:eastAsia="it-IT"/>
        </w:rPr>
        <w:t>C/I</w:t>
      </w:r>
      <w:r w:rsidR="00233751" w:rsidRPr="00C257A7">
        <w:rPr>
          <w:rFonts w:eastAsia="Calibri"/>
          <w:lang w:eastAsia="it-IT"/>
        </w:rPr>
        <w:t>, рассчитанное в контрольных точках, с учетом помех от предлагаемого(ых) выделения(ий).</w:t>
      </w:r>
    </w:p>
    <w:p w14:paraId="10CC1B59" w14:textId="743627CC" w:rsidR="00095D75" w:rsidRPr="00C257A7" w:rsidRDefault="00095D75" w:rsidP="00D32A62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3</w:t>
      </w:r>
      <w:r w:rsidR="006A2AFB" w:rsidRPr="00C257A7">
        <w:rPr>
          <w:rFonts w:eastAsia="Calibri"/>
          <w:lang w:eastAsia="it-IT"/>
        </w:rPr>
        <w:t>)</w:t>
      </w:r>
      <w:r w:rsidR="006A2AFB" w:rsidRPr="00C257A7">
        <w:rPr>
          <w:rFonts w:eastAsia="Calibri"/>
          <w:lang w:eastAsia="it-IT"/>
        </w:rPr>
        <w:tab/>
      </w:r>
      <w:r w:rsidR="002C4601" w:rsidRPr="00C257A7">
        <w:rPr>
          <w:rFonts w:eastAsia="Calibri"/>
          <w:lang w:eastAsia="it-IT"/>
        </w:rPr>
        <w:t xml:space="preserve">Эталонная ситуация по единичным помехам используется исключительно для определения затрагиваемых сетей в случае представления новой сети в соответствии с Резолюцией </w:t>
      </w:r>
      <w:r w:rsidR="002C4601" w:rsidRPr="00C257A7">
        <w:rPr>
          <w:rFonts w:eastAsia="Calibri"/>
          <w:b/>
          <w:bCs/>
          <w:lang w:eastAsia="it-IT"/>
        </w:rPr>
        <w:t>170 (ВКР-19)</w:t>
      </w:r>
      <w:r w:rsidR="002C4601" w:rsidRPr="00C257A7">
        <w:rPr>
          <w:rFonts w:eastAsia="Calibri"/>
          <w:lang w:eastAsia="it-IT"/>
        </w:rPr>
        <w:t>.</w:t>
      </w:r>
    </w:p>
    <w:p w14:paraId="5A09E21F" w14:textId="520888B3" w:rsidR="00095D75" w:rsidRPr="00C257A7" w:rsidRDefault="00095D75" w:rsidP="006A2AFB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t>3</w:t>
      </w:r>
      <w:r w:rsidR="006A2AFB"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Потенциальная эталонная ситуация нового национального выделения</w:t>
      </w:r>
    </w:p>
    <w:p w14:paraId="4834B892" w14:textId="77777777" w:rsidR="00095D75" w:rsidRPr="00C257A7" w:rsidRDefault="00095D75" w:rsidP="006A2AFB">
      <w:pPr>
        <w:pStyle w:val="Figure"/>
        <w:rPr>
          <w:rFonts w:eastAsia="Calibri"/>
          <w:lang w:eastAsia="it-IT"/>
        </w:rPr>
      </w:pPr>
      <w:r w:rsidRPr="00C257A7">
        <w:rPr>
          <w:rFonts w:eastAsia="Calibri"/>
        </w:rPr>
        <w:drawing>
          <wp:inline distT="0" distB="0" distL="0" distR="0" wp14:anchorId="76237FE0" wp14:editId="4AEDA37E">
            <wp:extent cx="6388100" cy="1447800"/>
            <wp:effectExtent l="0" t="0" r="0" b="0"/>
            <wp:docPr id="54904182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2"/>
    <w:p w14:paraId="2999A144" w14:textId="77777777" w:rsidR="00095D75" w:rsidRPr="00C257A7" w:rsidRDefault="00095D75" w:rsidP="006A2AFB">
      <w:pPr>
        <w:rPr>
          <w:rFonts w:eastAsia="Calibri"/>
        </w:rPr>
      </w:pPr>
      <w:r w:rsidRPr="00C257A7">
        <w:rPr>
          <w:rFonts w:eastAsia="Calibri"/>
        </w:rPr>
        <w:br w:type="page"/>
      </w:r>
    </w:p>
    <w:p w14:paraId="05CC7A95" w14:textId="1AEC8131" w:rsidR="00095D75" w:rsidRPr="00C257A7" w:rsidRDefault="002C4601" w:rsidP="006A2AFB">
      <w:pPr>
        <w:pStyle w:val="AnnexNo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lastRenderedPageBreak/>
        <w:t xml:space="preserve">ПРИЛОЖЕНИЕ </w:t>
      </w:r>
      <w:r w:rsidR="00095D75" w:rsidRPr="00C257A7">
        <w:rPr>
          <w:rFonts w:eastAsia="Calibri"/>
          <w:lang w:eastAsia="it-IT"/>
        </w:rPr>
        <w:t>7</w:t>
      </w:r>
    </w:p>
    <w:p w14:paraId="1087678B" w14:textId="5C976907" w:rsidR="00095D75" w:rsidRPr="00C257A7" w:rsidRDefault="002C4601" w:rsidP="006A2AFB">
      <w:pPr>
        <w:pStyle w:val="Annextitle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 xml:space="preserve">Результат рассмотрения представления по Части B </w:t>
      </w:r>
      <w:r w:rsidR="00095D75" w:rsidRPr="00C257A7">
        <w:rPr>
          <w:rFonts w:eastAsia="Calibri"/>
          <w:lang w:eastAsia="it-IT"/>
        </w:rPr>
        <w:t>120559040/HRV00000 (63</w:t>
      </w:r>
      <w:r w:rsidRPr="00C257A7">
        <w:rPr>
          <w:rFonts w:eastAsia="Calibri"/>
          <w:lang w:eastAsia="it-IT"/>
        </w:rPr>
        <w:t>,</w:t>
      </w:r>
      <w:r w:rsidR="00095D75" w:rsidRPr="00C257A7">
        <w:rPr>
          <w:rFonts w:eastAsia="Calibri"/>
          <w:lang w:eastAsia="it-IT"/>
        </w:rPr>
        <w:t>0</w:t>
      </w:r>
      <w:r w:rsidR="00D32A62" w:rsidRPr="00C257A7">
        <w:sym w:font="Symbol" w:char="F0B0"/>
      </w:r>
      <w:r w:rsidR="00095D75" w:rsidRPr="00C257A7">
        <w:rPr>
          <w:rFonts w:eastAsia="Calibri"/>
          <w:lang w:eastAsia="it-IT"/>
        </w:rPr>
        <w:t xml:space="preserve"> </w:t>
      </w:r>
      <w:r w:rsidRPr="00C257A7">
        <w:rPr>
          <w:rFonts w:eastAsia="Calibri"/>
          <w:lang w:eastAsia="it-IT"/>
        </w:rPr>
        <w:t>в. д.</w:t>
      </w:r>
      <w:r w:rsidR="00095D75" w:rsidRPr="00C257A7">
        <w:rPr>
          <w:rFonts w:eastAsia="Calibri"/>
          <w:lang w:eastAsia="it-IT"/>
        </w:rPr>
        <w:t>)</w:t>
      </w:r>
    </w:p>
    <w:p w14:paraId="3E0F463D" w14:textId="565E4A79" w:rsidR="00095D75" w:rsidRPr="00C257A7" w:rsidRDefault="006A2AFB" w:rsidP="006A2AFB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t>1</w:t>
      </w:r>
      <w:r w:rsidRPr="00C257A7">
        <w:rPr>
          <w:rFonts w:eastAsia="Calibri"/>
          <w:b/>
          <w:lang w:eastAsia="it-IT"/>
        </w:rPr>
        <w:tab/>
      </w:r>
      <w:r w:rsidR="00BE6B81" w:rsidRPr="00C257A7">
        <w:rPr>
          <w:rFonts w:eastAsia="Calibri"/>
          <w:b/>
          <w:lang w:eastAsia="it-IT"/>
        </w:rPr>
        <w:t>Список по-прежнему затрагиваемых спутниковых сетей (на основании критериев, приведенных в Дополнении 4 к Приложению</w:t>
      </w:r>
      <w:r w:rsidR="00D32A62" w:rsidRPr="00C257A7">
        <w:rPr>
          <w:rFonts w:eastAsia="Calibri"/>
          <w:b/>
          <w:lang w:eastAsia="it-IT"/>
        </w:rPr>
        <w:t> </w:t>
      </w:r>
      <w:r w:rsidR="00BE6B81" w:rsidRPr="00C257A7">
        <w:rPr>
          <w:rFonts w:eastAsia="Calibri"/>
          <w:b/>
          <w:lang w:eastAsia="it-IT"/>
        </w:rPr>
        <w:t>30B, и на основании критериев, приведенных в Резолюции 170 (ВКР-19))</w:t>
      </w:r>
    </w:p>
    <w:p w14:paraId="6B065957" w14:textId="77777777" w:rsidR="00095D75" w:rsidRPr="00C257A7" w:rsidRDefault="00095D75" w:rsidP="006A2AFB">
      <w:pPr>
        <w:pStyle w:val="Figure"/>
        <w:rPr>
          <w:rFonts w:eastAsia="Calibri"/>
          <w:lang w:eastAsia="it-IT"/>
        </w:rPr>
      </w:pPr>
      <w:r w:rsidRPr="00C257A7">
        <w:rPr>
          <w:rFonts w:eastAsia="Calibri"/>
        </w:rPr>
        <w:drawing>
          <wp:inline distT="0" distB="0" distL="0" distR="0" wp14:anchorId="19A60100" wp14:editId="108129E1">
            <wp:extent cx="8863330" cy="3492500"/>
            <wp:effectExtent l="0" t="0" r="0" b="0"/>
            <wp:docPr id="7174551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E4DDF" w14:textId="77777777" w:rsidR="00095D75" w:rsidRPr="00C257A7" w:rsidRDefault="00095D75" w:rsidP="006A2AFB">
      <w:pPr>
        <w:rPr>
          <w:rFonts w:eastAsia="Calibri"/>
        </w:rPr>
      </w:pPr>
      <w:r w:rsidRPr="00C257A7">
        <w:rPr>
          <w:rFonts w:eastAsia="Calibri"/>
        </w:rPr>
        <w:br w:type="page"/>
      </w:r>
    </w:p>
    <w:p w14:paraId="6D1E5A2C" w14:textId="630A2B60" w:rsidR="00095D75" w:rsidRPr="00C257A7" w:rsidRDefault="006A2AFB" w:rsidP="006A2AFB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lastRenderedPageBreak/>
        <w:t>2</w:t>
      </w:r>
      <w:r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Эталонная ситуация (текущая и обновленная) по-прежнему затрагиваемых спутниковых сетей</w:t>
      </w:r>
    </w:p>
    <w:p w14:paraId="4076350F" w14:textId="77777777" w:rsidR="00095D75" w:rsidRPr="00C257A7" w:rsidRDefault="00095D75" w:rsidP="006A2AFB">
      <w:pPr>
        <w:pStyle w:val="Figure"/>
        <w:rPr>
          <w:rFonts w:eastAsia="Calibri"/>
          <w:lang w:eastAsia="it-IT"/>
        </w:rPr>
      </w:pPr>
      <w:r w:rsidRPr="00C257A7">
        <w:rPr>
          <w:rFonts w:eastAsia="Calibri"/>
        </w:rPr>
        <w:drawing>
          <wp:inline distT="0" distB="0" distL="0" distR="0" wp14:anchorId="46305E27" wp14:editId="4898C799">
            <wp:extent cx="8863330" cy="2978150"/>
            <wp:effectExtent l="0" t="0" r="0" b="0"/>
            <wp:docPr id="133399096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C7745" w14:textId="55DA27BC" w:rsidR="00095D75" w:rsidRPr="00C257A7" w:rsidRDefault="00233751" w:rsidP="006A2AFB">
      <w:pPr>
        <w:pStyle w:val="Figurelegend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Примечания</w:t>
      </w:r>
      <w:r w:rsidR="00095D75" w:rsidRPr="00C257A7">
        <w:rPr>
          <w:rFonts w:eastAsia="Calibri"/>
          <w:lang w:eastAsia="it-IT"/>
        </w:rPr>
        <w:t>:</w:t>
      </w:r>
    </w:p>
    <w:p w14:paraId="34383F40" w14:textId="76231104" w:rsidR="00095D75" w:rsidRPr="00C257A7" w:rsidRDefault="006A2AFB" w:rsidP="006A2AFB">
      <w:pPr>
        <w:pStyle w:val="Figurelegend"/>
        <w:tabs>
          <w:tab w:val="clear" w:pos="1134"/>
          <w:tab w:val="left" w:pos="284"/>
        </w:tabs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1)</w:t>
      </w:r>
      <w:r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Значения текущей эталонной ситуации включены в основную базу данных Приложения </w:t>
      </w:r>
      <w:r w:rsidR="00233751" w:rsidRPr="00C257A7">
        <w:rPr>
          <w:rFonts w:eastAsia="Calibri"/>
          <w:b/>
          <w:bCs/>
          <w:lang w:eastAsia="it-IT"/>
        </w:rPr>
        <w:t>30B</w:t>
      </w:r>
      <w:r w:rsidR="00233751" w:rsidRPr="00C257A7">
        <w:rPr>
          <w:rFonts w:eastAsia="Calibri"/>
          <w:lang w:eastAsia="it-IT"/>
        </w:rPr>
        <w:t xml:space="preserve"> в ИФИК БР 3008 от 31.10.2023 г</w:t>
      </w:r>
      <w:r w:rsidR="00095D75" w:rsidRPr="00C257A7">
        <w:rPr>
          <w:rFonts w:eastAsia="Calibri"/>
          <w:lang w:eastAsia="it-IT"/>
        </w:rPr>
        <w:t xml:space="preserve">. </w:t>
      </w:r>
    </w:p>
    <w:p w14:paraId="6CDF4207" w14:textId="7B912B81" w:rsidR="00095D75" w:rsidRPr="00C257A7" w:rsidRDefault="006A2AFB" w:rsidP="006A2AFB">
      <w:pPr>
        <w:pStyle w:val="Figurelegend"/>
        <w:tabs>
          <w:tab w:val="clear" w:pos="1134"/>
          <w:tab w:val="left" w:pos="284"/>
        </w:tabs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2)</w:t>
      </w:r>
      <w:r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Значения обновленной эталонной ситуации – </w:t>
      </w:r>
      <w:r w:rsidR="00233751" w:rsidRPr="00C257A7">
        <w:rPr>
          <w:rFonts w:eastAsia="Calibri"/>
          <w:i/>
          <w:iCs/>
          <w:lang w:eastAsia="it-IT"/>
        </w:rPr>
        <w:t>C/I</w:t>
      </w:r>
      <w:r w:rsidR="00233751" w:rsidRPr="00C257A7">
        <w:rPr>
          <w:rFonts w:eastAsia="Calibri"/>
          <w:lang w:eastAsia="it-IT"/>
        </w:rPr>
        <w:t>, рассчитанное в контрольных точках, с учетом помех от предлагаемого(ых) выделения(ий).</w:t>
      </w:r>
    </w:p>
    <w:p w14:paraId="4BF50732" w14:textId="7DDBA426" w:rsidR="00095D75" w:rsidRPr="00C257A7" w:rsidRDefault="006A2AFB" w:rsidP="00D32A62">
      <w:pPr>
        <w:pStyle w:val="Figurelegend"/>
        <w:tabs>
          <w:tab w:val="clear" w:pos="1134"/>
          <w:tab w:val="left" w:pos="284"/>
        </w:tabs>
        <w:ind w:left="284" w:hanging="284"/>
        <w:rPr>
          <w:rFonts w:eastAsia="Calibri"/>
          <w:lang w:eastAsia="it-IT"/>
        </w:rPr>
      </w:pPr>
      <w:r w:rsidRPr="00C257A7">
        <w:rPr>
          <w:rFonts w:eastAsia="Calibri"/>
          <w:lang w:eastAsia="it-IT"/>
        </w:rPr>
        <w:t>3)</w:t>
      </w:r>
      <w:r w:rsidRPr="00C257A7">
        <w:rPr>
          <w:rFonts w:eastAsia="Calibri"/>
          <w:lang w:eastAsia="it-IT"/>
        </w:rPr>
        <w:tab/>
      </w:r>
      <w:r w:rsidR="00233751" w:rsidRPr="00C257A7">
        <w:rPr>
          <w:rFonts w:eastAsia="Calibri"/>
          <w:lang w:eastAsia="it-IT"/>
        </w:rPr>
        <w:t xml:space="preserve">Эталонная ситуация по единичным помехам используется исключительно для определения затрагиваемых сетей в случае </w:t>
      </w:r>
      <w:r w:rsidR="002C4601" w:rsidRPr="00C257A7">
        <w:rPr>
          <w:rFonts w:eastAsia="Calibri"/>
          <w:lang w:eastAsia="it-IT"/>
        </w:rPr>
        <w:t xml:space="preserve">представления </w:t>
      </w:r>
      <w:r w:rsidR="00233751" w:rsidRPr="00C257A7">
        <w:rPr>
          <w:rFonts w:eastAsia="Calibri"/>
          <w:lang w:eastAsia="it-IT"/>
        </w:rPr>
        <w:t>нов</w:t>
      </w:r>
      <w:r w:rsidR="002C4601" w:rsidRPr="00C257A7">
        <w:rPr>
          <w:rFonts w:eastAsia="Calibri"/>
          <w:lang w:eastAsia="it-IT"/>
        </w:rPr>
        <w:t>ой</w:t>
      </w:r>
      <w:r w:rsidR="00233751" w:rsidRPr="00C257A7">
        <w:rPr>
          <w:rFonts w:eastAsia="Calibri"/>
          <w:lang w:eastAsia="it-IT"/>
        </w:rPr>
        <w:t xml:space="preserve"> сет</w:t>
      </w:r>
      <w:r w:rsidR="002C4601" w:rsidRPr="00C257A7">
        <w:rPr>
          <w:rFonts w:eastAsia="Calibri"/>
          <w:lang w:eastAsia="it-IT"/>
        </w:rPr>
        <w:t>и</w:t>
      </w:r>
      <w:r w:rsidR="00233751" w:rsidRPr="00C257A7">
        <w:rPr>
          <w:rFonts w:eastAsia="Calibri"/>
          <w:lang w:eastAsia="it-IT"/>
        </w:rPr>
        <w:t xml:space="preserve"> в соответствии с Резолюцией </w:t>
      </w:r>
      <w:r w:rsidR="00233751" w:rsidRPr="00C257A7">
        <w:rPr>
          <w:rFonts w:eastAsia="Calibri"/>
          <w:b/>
          <w:bCs/>
          <w:lang w:eastAsia="it-IT"/>
        </w:rPr>
        <w:t>170 (ВКР-19)</w:t>
      </w:r>
      <w:r w:rsidR="00233751" w:rsidRPr="00C257A7">
        <w:rPr>
          <w:rFonts w:eastAsia="Calibri"/>
          <w:lang w:eastAsia="it-IT"/>
        </w:rPr>
        <w:t>.</w:t>
      </w:r>
    </w:p>
    <w:p w14:paraId="385C370E" w14:textId="341CDAF4" w:rsidR="00095D75" w:rsidRPr="00C257A7" w:rsidRDefault="006A2AFB" w:rsidP="006A2AFB">
      <w:pPr>
        <w:rPr>
          <w:rFonts w:eastAsia="Calibri"/>
          <w:b/>
          <w:lang w:eastAsia="it-IT"/>
        </w:rPr>
      </w:pPr>
      <w:r w:rsidRPr="00C257A7">
        <w:rPr>
          <w:rFonts w:eastAsia="Calibri"/>
          <w:b/>
          <w:lang w:eastAsia="it-IT"/>
        </w:rPr>
        <w:t>3</w:t>
      </w:r>
      <w:r w:rsidRPr="00C257A7">
        <w:rPr>
          <w:rFonts w:eastAsia="Calibri"/>
          <w:b/>
          <w:lang w:eastAsia="it-IT"/>
        </w:rPr>
        <w:tab/>
      </w:r>
      <w:r w:rsidR="00233751" w:rsidRPr="00C257A7">
        <w:rPr>
          <w:rFonts w:eastAsia="Calibri"/>
          <w:b/>
          <w:lang w:eastAsia="it-IT"/>
        </w:rPr>
        <w:t>Потенциальная эталонная ситуация нового национального выделения</w:t>
      </w:r>
    </w:p>
    <w:p w14:paraId="44B8E070" w14:textId="77777777" w:rsidR="00095D75" w:rsidRPr="00C257A7" w:rsidRDefault="00095D75" w:rsidP="006A2AFB">
      <w:pPr>
        <w:pStyle w:val="Figure"/>
        <w:rPr>
          <w:rFonts w:eastAsia="Calibri"/>
          <w:lang w:eastAsia="it-IT"/>
        </w:rPr>
      </w:pPr>
      <w:r w:rsidRPr="00C257A7">
        <w:rPr>
          <w:rFonts w:eastAsia="Calibri"/>
        </w:rPr>
        <w:drawing>
          <wp:inline distT="0" distB="0" distL="0" distR="0" wp14:anchorId="282E12B9" wp14:editId="0A910A64">
            <wp:extent cx="6699250" cy="1231900"/>
            <wp:effectExtent l="0" t="0" r="6350" b="6350"/>
            <wp:docPr id="161814088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5A7B" w14:textId="77777777" w:rsidR="00946AE8" w:rsidRPr="00C257A7" w:rsidRDefault="00946AE8" w:rsidP="006A2AFB">
      <w:pPr>
        <w:spacing w:before="720"/>
        <w:jc w:val="center"/>
      </w:pPr>
      <w:r w:rsidRPr="00C257A7">
        <w:t>______________</w:t>
      </w:r>
    </w:p>
    <w:sectPr w:rsidR="00946AE8" w:rsidRPr="00C257A7" w:rsidSect="00783ADF">
      <w:pgSz w:w="16840" w:h="11907" w:orient="landscape" w:code="9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8613" w14:textId="77777777" w:rsidR="00B931CE" w:rsidRDefault="00B931CE">
      <w:r>
        <w:separator/>
      </w:r>
    </w:p>
  </w:endnote>
  <w:endnote w:type="continuationSeparator" w:id="0">
    <w:p w14:paraId="6F3B120D" w14:textId="77777777" w:rsidR="00B931CE" w:rsidRDefault="00B9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293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195E01" w14:textId="4B32449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2F26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6CB5" w14:textId="36B76113" w:rsidR="00946AE8" w:rsidRPr="009B1D08" w:rsidRDefault="00837F0C" w:rsidP="00946AE8">
    <w:pPr>
      <w:pStyle w:val="Footer"/>
      <w:rPr>
        <w:lang w:val="en-US"/>
      </w:rPr>
    </w:pPr>
    <w:r>
      <w:fldChar w:fldCharType="begin"/>
    </w:r>
    <w:r w:rsidRPr="00BE6B81">
      <w:rPr>
        <w:lang w:val="en-US"/>
      </w:rPr>
      <w:instrText xml:space="preserve"> FILENAME \p  \* MERGEFORMAT </w:instrText>
    </w:r>
    <w:r>
      <w:fldChar w:fldCharType="separate"/>
    </w:r>
    <w:r w:rsidRPr="00BE6B81">
      <w:rPr>
        <w:lang w:val="en-US"/>
      </w:rPr>
      <w:t>P:\RUS\ITU-R\CONF-R\CMR23\000\04ADD01ADD01R.docx</w:t>
    </w:r>
    <w:r>
      <w:fldChar w:fldCharType="end"/>
    </w:r>
    <w:r w:rsidRPr="009B1D08">
      <w:rPr>
        <w:lang w:val="en-US"/>
      </w:rPr>
      <w:t xml:space="preserve"> (531373)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59CE" w14:textId="3AEDDD10" w:rsidR="00567276" w:rsidRPr="009B1D08" w:rsidRDefault="00567276" w:rsidP="00FB67E5">
    <w:pPr>
      <w:pStyle w:val="Footer"/>
      <w:rPr>
        <w:lang w:val="en-US"/>
      </w:rPr>
    </w:pPr>
    <w:r>
      <w:fldChar w:fldCharType="begin"/>
    </w:r>
    <w:r w:rsidRPr="00BE6B81">
      <w:rPr>
        <w:lang w:val="en-US"/>
      </w:rPr>
      <w:instrText xml:space="preserve"> FILENAME \p  \* MERGEFORMAT </w:instrText>
    </w:r>
    <w:r>
      <w:fldChar w:fldCharType="separate"/>
    </w:r>
    <w:r w:rsidR="009B1D08" w:rsidRPr="00BE6B81">
      <w:rPr>
        <w:lang w:val="en-US"/>
      </w:rPr>
      <w:t>P:\RUS\ITU-R\CONF-R\CMR23\000\04ADD01ADD01R.docx</w:t>
    </w:r>
    <w:r>
      <w:fldChar w:fldCharType="end"/>
    </w:r>
    <w:r w:rsidR="00946AE8" w:rsidRPr="009B1D08">
      <w:rPr>
        <w:lang w:val="en-US"/>
      </w:rPr>
      <w:t xml:space="preserve"> (</w:t>
    </w:r>
    <w:r w:rsidR="009B1D08" w:rsidRPr="009B1D08">
      <w:rPr>
        <w:lang w:val="en-US"/>
      </w:rPr>
      <w:t>531373</w:t>
    </w:r>
    <w:r w:rsidR="00946AE8" w:rsidRPr="009B1D08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9088" w14:textId="77777777" w:rsidR="00B931CE" w:rsidRDefault="00B931CE">
      <w:r>
        <w:rPr>
          <w:b/>
        </w:rPr>
        <w:t>_______________</w:t>
      </w:r>
    </w:p>
  </w:footnote>
  <w:footnote w:type="continuationSeparator" w:id="0">
    <w:p w14:paraId="03F48689" w14:textId="77777777" w:rsidR="00B931CE" w:rsidRDefault="00B9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AE90" w14:textId="5C5ED935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A3E69">
      <w:rPr>
        <w:noProof/>
      </w:rPr>
      <w:t>12</w:t>
    </w:r>
    <w:r>
      <w:fldChar w:fldCharType="end"/>
    </w:r>
  </w:p>
  <w:p w14:paraId="7AA282CE" w14:textId="69629F4C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C51C0D" w:rsidRPr="00C51C0D">
      <w:rPr>
        <w:lang w:val="ru-RU"/>
      </w:rPr>
      <w:t>4(Add.1)(Add.1)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91513620">
    <w:abstractNumId w:val="0"/>
  </w:num>
  <w:num w:numId="2" w16cid:durableId="3791326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713F"/>
    <w:rsid w:val="00095D75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E7E91"/>
    <w:rsid w:val="00202CA0"/>
    <w:rsid w:val="00230582"/>
    <w:rsid w:val="00233751"/>
    <w:rsid w:val="002449AA"/>
    <w:rsid w:val="00245A1F"/>
    <w:rsid w:val="00265680"/>
    <w:rsid w:val="00290C74"/>
    <w:rsid w:val="002A2D3F"/>
    <w:rsid w:val="002C0AAB"/>
    <w:rsid w:val="002C4601"/>
    <w:rsid w:val="00300F84"/>
    <w:rsid w:val="003258F2"/>
    <w:rsid w:val="00340E5D"/>
    <w:rsid w:val="00344EB8"/>
    <w:rsid w:val="00346BEC"/>
    <w:rsid w:val="00371E4B"/>
    <w:rsid w:val="00373759"/>
    <w:rsid w:val="00377DFE"/>
    <w:rsid w:val="003C191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0D9E"/>
    <w:rsid w:val="0051315E"/>
    <w:rsid w:val="005144A9"/>
    <w:rsid w:val="00514E1F"/>
    <w:rsid w:val="00521B1D"/>
    <w:rsid w:val="005305D5"/>
    <w:rsid w:val="00540D1E"/>
    <w:rsid w:val="005651C9"/>
    <w:rsid w:val="00566A5B"/>
    <w:rsid w:val="00567276"/>
    <w:rsid w:val="005755E2"/>
    <w:rsid w:val="00597005"/>
    <w:rsid w:val="005A2802"/>
    <w:rsid w:val="005A295E"/>
    <w:rsid w:val="005B2414"/>
    <w:rsid w:val="005D1879"/>
    <w:rsid w:val="005D79A3"/>
    <w:rsid w:val="005E61DD"/>
    <w:rsid w:val="006023DF"/>
    <w:rsid w:val="006115BE"/>
    <w:rsid w:val="00614771"/>
    <w:rsid w:val="00620DD7"/>
    <w:rsid w:val="00657DE0"/>
    <w:rsid w:val="00661070"/>
    <w:rsid w:val="00692C06"/>
    <w:rsid w:val="006A2AFB"/>
    <w:rsid w:val="006A6E9B"/>
    <w:rsid w:val="00763F4F"/>
    <w:rsid w:val="00775720"/>
    <w:rsid w:val="00783ADF"/>
    <w:rsid w:val="007906A1"/>
    <w:rsid w:val="007917AE"/>
    <w:rsid w:val="007A08B5"/>
    <w:rsid w:val="007D03EB"/>
    <w:rsid w:val="00804E7F"/>
    <w:rsid w:val="00811633"/>
    <w:rsid w:val="00812452"/>
    <w:rsid w:val="00815749"/>
    <w:rsid w:val="008241C1"/>
    <w:rsid w:val="00837F0C"/>
    <w:rsid w:val="00872FC8"/>
    <w:rsid w:val="008B43F2"/>
    <w:rsid w:val="008C3257"/>
    <w:rsid w:val="008C401C"/>
    <w:rsid w:val="009119CC"/>
    <w:rsid w:val="00917C0A"/>
    <w:rsid w:val="00941A02"/>
    <w:rsid w:val="00946AE8"/>
    <w:rsid w:val="00966C93"/>
    <w:rsid w:val="00987FA4"/>
    <w:rsid w:val="009B1D08"/>
    <w:rsid w:val="009B5CC2"/>
    <w:rsid w:val="009D3D63"/>
    <w:rsid w:val="009E5FC8"/>
    <w:rsid w:val="00A02F26"/>
    <w:rsid w:val="00A109A3"/>
    <w:rsid w:val="00A117A3"/>
    <w:rsid w:val="00A138D0"/>
    <w:rsid w:val="00A141AF"/>
    <w:rsid w:val="00A2044F"/>
    <w:rsid w:val="00A4600A"/>
    <w:rsid w:val="00A57C04"/>
    <w:rsid w:val="00A57C1B"/>
    <w:rsid w:val="00A61057"/>
    <w:rsid w:val="00A710E7"/>
    <w:rsid w:val="00A81026"/>
    <w:rsid w:val="00A97EC0"/>
    <w:rsid w:val="00AA3D5F"/>
    <w:rsid w:val="00AC66E6"/>
    <w:rsid w:val="00AE44D9"/>
    <w:rsid w:val="00B169AA"/>
    <w:rsid w:val="00B24E60"/>
    <w:rsid w:val="00B468A6"/>
    <w:rsid w:val="00B75113"/>
    <w:rsid w:val="00B931CE"/>
    <w:rsid w:val="00B958BD"/>
    <w:rsid w:val="00BA13A4"/>
    <w:rsid w:val="00BA1AA1"/>
    <w:rsid w:val="00BA35DC"/>
    <w:rsid w:val="00BC5313"/>
    <w:rsid w:val="00BD0D2F"/>
    <w:rsid w:val="00BD1129"/>
    <w:rsid w:val="00BE6B81"/>
    <w:rsid w:val="00C0572C"/>
    <w:rsid w:val="00C1340C"/>
    <w:rsid w:val="00C20466"/>
    <w:rsid w:val="00C2049B"/>
    <w:rsid w:val="00C257A7"/>
    <w:rsid w:val="00C266F4"/>
    <w:rsid w:val="00C324A8"/>
    <w:rsid w:val="00C51C0D"/>
    <w:rsid w:val="00C56919"/>
    <w:rsid w:val="00C56E7A"/>
    <w:rsid w:val="00C779CE"/>
    <w:rsid w:val="00C916AF"/>
    <w:rsid w:val="00CA3E69"/>
    <w:rsid w:val="00CC47C6"/>
    <w:rsid w:val="00CC4DE6"/>
    <w:rsid w:val="00CE5E47"/>
    <w:rsid w:val="00CF020F"/>
    <w:rsid w:val="00D32A62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9041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A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C51C0D"/>
  </w:style>
  <w:style w:type="table" w:styleId="GridTable4-Accent1">
    <w:name w:val="Grid Table 4 Accent 1"/>
    <w:basedOn w:val="TableNormal"/>
    <w:uiPriority w:val="49"/>
    <w:rsid w:val="00510D9E"/>
    <w:rPr>
      <w:rFonts w:asciiTheme="minorHAnsi" w:eastAsiaTheme="minorHAnsi" w:hAnsiTheme="minorHAnsi" w:cstheme="minorBidi"/>
      <w:sz w:val="22"/>
      <w:szCs w:val="22"/>
      <w:lang w:val="it-IT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566A5B"/>
    <w:rPr>
      <w:rFonts w:ascii="Calibri" w:eastAsia="SimSun" w:hAnsi="Calibri" w:cs="Arial"/>
      <w:sz w:val="22"/>
      <w:szCs w:val="22"/>
      <w:lang w:val="it-IT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Default">
    <w:name w:val="Default"/>
    <w:rsid w:val="003C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3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23-RRB23.3-C-0011/en" TargetMode="External"/><Relationship Id="rId18" Type="http://schemas.openxmlformats.org/officeDocument/2006/relationships/footer" Target="footer3.xml"/><Relationship Id="rId26" Type="http://schemas.openxmlformats.org/officeDocument/2006/relationships/image" Target="media/image10.emf"/><Relationship Id="rId39" Type="http://schemas.openxmlformats.org/officeDocument/2006/relationships/image" Target="media/image23.emf"/><Relationship Id="rId21" Type="http://schemas.openxmlformats.org/officeDocument/2006/relationships/image" Target="media/image5.emf"/><Relationship Id="rId34" Type="http://schemas.openxmlformats.org/officeDocument/2006/relationships/image" Target="media/image18.emf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emf"/><Relationship Id="rId29" Type="http://schemas.openxmlformats.org/officeDocument/2006/relationships/image" Target="media/image1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emf"/><Relationship Id="rId32" Type="http://schemas.openxmlformats.org/officeDocument/2006/relationships/image" Target="media/image16.emf"/><Relationship Id="rId37" Type="http://schemas.openxmlformats.org/officeDocument/2006/relationships/image" Target="media/image21.emf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7.emf"/><Relationship Id="rId28" Type="http://schemas.openxmlformats.org/officeDocument/2006/relationships/image" Target="media/image12.emf"/><Relationship Id="rId36" Type="http://schemas.openxmlformats.org/officeDocument/2006/relationships/image" Target="media/image20.emf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31" Type="http://schemas.openxmlformats.org/officeDocument/2006/relationships/image" Target="media/image1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23-RRB23.3-C-0012/en" TargetMode="External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image" Target="media/image14.emf"/><Relationship Id="rId35" Type="http://schemas.openxmlformats.org/officeDocument/2006/relationships/image" Target="media/image19.e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image" Target="media/image9.emf"/><Relationship Id="rId33" Type="http://schemas.openxmlformats.org/officeDocument/2006/relationships/image" Target="media/image17.emf"/><Relationship Id="rId38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13B-055E-4DF8-8EB8-0225C68BE30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3BA0BAD-5692-40A1-A801-4639205BC9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17</Pages>
  <Words>1710</Words>
  <Characters>11403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R23-WRC23-C-0013!!MSW-R</vt:lpstr>
      <vt:lpstr>R23-WRC23-C-0013!!MSW-R</vt:lpstr>
    </vt:vector>
  </TitlesOfParts>
  <Manager>General Secretariat - Pool</Manager>
  <Company>International Telecommunication Union (ITU)</Company>
  <LinksUpToDate>false</LinksUpToDate>
  <CharactersWithSpaces>13087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R23-WRC23-C-0013!!MSW-R</dc:title>
  <dc:subject>World Radiocommunication Conference - 2019</dc:subject>
  <dc:creator>Documents Proposals Manager (DPM)</dc:creator>
  <cp:keywords>DPM_v2023.5.24.1_prod</cp:keywords>
  <dc:description/>
  <cp:lastModifiedBy>Sikacheva, Violetta</cp:lastModifiedBy>
  <cp:revision>30</cp:revision>
  <cp:lastPrinted>2003-06-17T08:22:00Z</cp:lastPrinted>
  <dcterms:created xsi:type="dcterms:W3CDTF">2023-11-16T08:16:00Z</dcterms:created>
  <dcterms:modified xsi:type="dcterms:W3CDTF">2023-11-18T15:25:00Z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