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D01E27" w14:paraId="7D82BD8E" w14:textId="77777777" w:rsidTr="004C6D0B">
        <w:trPr>
          <w:cantSplit/>
        </w:trPr>
        <w:tc>
          <w:tcPr>
            <w:tcW w:w="1418" w:type="dxa"/>
            <w:vAlign w:val="center"/>
          </w:tcPr>
          <w:p w14:paraId="522844B5" w14:textId="77777777" w:rsidR="004C6D0B" w:rsidRPr="00D01E27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1E27">
              <w:rPr>
                <w:noProof/>
              </w:rPr>
              <w:drawing>
                <wp:inline distT="0" distB="0" distL="0" distR="0" wp14:anchorId="0E752029" wp14:editId="3E5F86D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DE0B5AF" w14:textId="77777777" w:rsidR="004C6D0B" w:rsidRPr="00D01E27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01E2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D01E27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0A6E3EC" w14:textId="77777777" w:rsidR="004C6D0B" w:rsidRPr="00D01E27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D01E27">
              <w:rPr>
                <w:noProof/>
              </w:rPr>
              <w:drawing>
                <wp:inline distT="0" distB="0" distL="0" distR="0" wp14:anchorId="71C48439" wp14:editId="1B117FA9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01E27" w14:paraId="3CEAE4C4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BAEF536" w14:textId="77777777" w:rsidR="005651C9" w:rsidRPr="00D01E27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201DF94" w14:textId="77777777" w:rsidR="005651C9" w:rsidRPr="00D01E2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01E27" w14:paraId="2744523B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1A570F4B" w14:textId="77777777" w:rsidR="005651C9" w:rsidRPr="00D01E2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8F26CCA" w14:textId="77777777" w:rsidR="005651C9" w:rsidRPr="00D01E2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01E27" w14:paraId="51FCF362" w14:textId="77777777" w:rsidTr="001226EC">
        <w:trPr>
          <w:cantSplit/>
        </w:trPr>
        <w:tc>
          <w:tcPr>
            <w:tcW w:w="6771" w:type="dxa"/>
            <w:gridSpan w:val="2"/>
          </w:tcPr>
          <w:p w14:paraId="03137AE7" w14:textId="77777777" w:rsidR="005651C9" w:rsidRPr="00D01E2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01E2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1D5E9EC0" w14:textId="6C432468" w:rsidR="005651C9" w:rsidRPr="00D01E2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01E27">
              <w:rPr>
                <w:rFonts w:ascii="Verdana" w:hAnsi="Verdana"/>
                <w:b/>
                <w:bCs/>
                <w:sz w:val="18"/>
                <w:szCs w:val="18"/>
              </w:rPr>
              <w:t>Документ 1</w:t>
            </w:r>
            <w:r w:rsidR="005651C9" w:rsidRPr="00D01E2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01E2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01E27" w14:paraId="68F22AC9" w14:textId="77777777" w:rsidTr="001226EC">
        <w:trPr>
          <w:cantSplit/>
        </w:trPr>
        <w:tc>
          <w:tcPr>
            <w:tcW w:w="6771" w:type="dxa"/>
            <w:gridSpan w:val="2"/>
          </w:tcPr>
          <w:p w14:paraId="7011D9F4" w14:textId="77777777" w:rsidR="000F33D8" w:rsidRPr="00D01E2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7E3604C" w14:textId="7D58F277" w:rsidR="000F33D8" w:rsidRPr="00D01E27" w:rsidRDefault="00380D2B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8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мая</w:t>
            </w:r>
            <w:r w:rsidR="000F33D8" w:rsidRPr="00D01E27">
              <w:rPr>
                <w:rFonts w:ascii="Verdana" w:hAnsi="Verdana"/>
                <w:b/>
                <w:bCs/>
                <w:sz w:val="18"/>
                <w:szCs w:val="18"/>
              </w:rPr>
              <w:t xml:space="preserve"> 2023 года</w:t>
            </w:r>
          </w:p>
        </w:tc>
      </w:tr>
      <w:tr w:rsidR="000F33D8" w:rsidRPr="00D01E27" w14:paraId="6D08D4D4" w14:textId="77777777" w:rsidTr="001226EC">
        <w:trPr>
          <w:cantSplit/>
        </w:trPr>
        <w:tc>
          <w:tcPr>
            <w:tcW w:w="6771" w:type="dxa"/>
            <w:gridSpan w:val="2"/>
          </w:tcPr>
          <w:p w14:paraId="2D603F81" w14:textId="77777777" w:rsidR="000F33D8" w:rsidRPr="00D01E2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0711393" w14:textId="77777777" w:rsidR="000F33D8" w:rsidRPr="00D01E2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01E2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01E27" w14:paraId="68070955" w14:textId="77777777" w:rsidTr="009546EA">
        <w:trPr>
          <w:cantSplit/>
        </w:trPr>
        <w:tc>
          <w:tcPr>
            <w:tcW w:w="10031" w:type="dxa"/>
            <w:gridSpan w:val="4"/>
          </w:tcPr>
          <w:p w14:paraId="06D9AE79" w14:textId="77777777" w:rsidR="000F33D8" w:rsidRPr="00D01E2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01E27" w14:paraId="59EAE516" w14:textId="77777777">
        <w:trPr>
          <w:cantSplit/>
        </w:trPr>
        <w:tc>
          <w:tcPr>
            <w:tcW w:w="10031" w:type="dxa"/>
            <w:gridSpan w:val="4"/>
          </w:tcPr>
          <w:p w14:paraId="70FDF69D" w14:textId="46421489" w:rsidR="000F33D8" w:rsidRPr="00D01E27" w:rsidRDefault="00380D2B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>
              <w:rPr>
                <w:szCs w:val="26"/>
              </w:rPr>
              <w:t>Генеральный секретарь</w:t>
            </w:r>
          </w:p>
        </w:tc>
      </w:tr>
      <w:tr w:rsidR="00380D2B" w:rsidRPr="00D01E27" w14:paraId="37799EDC" w14:textId="77777777">
        <w:trPr>
          <w:cantSplit/>
        </w:trPr>
        <w:tc>
          <w:tcPr>
            <w:tcW w:w="10031" w:type="dxa"/>
            <w:gridSpan w:val="4"/>
          </w:tcPr>
          <w:p w14:paraId="2363672B" w14:textId="4ACEB08E" w:rsidR="00380D2B" w:rsidRPr="00D01E27" w:rsidRDefault="00770D6F" w:rsidP="00380D2B">
            <w:pPr>
              <w:pStyle w:val="Title1"/>
              <w:rPr>
                <w:szCs w:val="26"/>
              </w:rPr>
            </w:pPr>
            <w:bookmarkStart w:id="5" w:name="lt_pId009"/>
            <w:bookmarkStart w:id="6" w:name="dtitle1" w:colFirst="0" w:colLast="0"/>
            <w:bookmarkEnd w:id="4"/>
            <w:r>
              <w:t>Повестка дня</w:t>
            </w:r>
            <w:r w:rsidR="00380D2B" w:rsidRPr="00BB38FD">
              <w:t xml:space="preserve">, </w:t>
            </w:r>
            <w:r>
              <w:t>место проведения и ДАТЫ конференции</w:t>
            </w:r>
            <w:bookmarkEnd w:id="5"/>
          </w:p>
        </w:tc>
      </w:tr>
      <w:tr w:rsidR="00380D2B" w:rsidRPr="00D01E27" w14:paraId="7F7FA1F6" w14:textId="77777777">
        <w:trPr>
          <w:cantSplit/>
        </w:trPr>
        <w:tc>
          <w:tcPr>
            <w:tcW w:w="10031" w:type="dxa"/>
            <w:gridSpan w:val="4"/>
          </w:tcPr>
          <w:p w14:paraId="4FD02747" w14:textId="2C2A2BC2" w:rsidR="00380D2B" w:rsidRPr="00D01E27" w:rsidRDefault="00380D2B" w:rsidP="00380D2B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</w:tbl>
    <w:bookmarkEnd w:id="7"/>
    <w:p w14:paraId="5A1B7735" w14:textId="73FCFBA9" w:rsidR="00380D2B" w:rsidRPr="00380D2B" w:rsidRDefault="00770D6F" w:rsidP="00380D2B">
      <w:pPr>
        <w:pStyle w:val="Normalaftertitle"/>
      </w:pPr>
      <w:r>
        <w:t xml:space="preserve">Повестка дня Всемирной конференции радиосвязи </w:t>
      </w:r>
      <w:r w:rsidR="00380D2B" w:rsidRPr="00380D2B">
        <w:t>2023</w:t>
      </w:r>
      <w:r>
        <w:t xml:space="preserve"> года</w:t>
      </w:r>
      <w:r w:rsidR="00380D2B" w:rsidRPr="00380D2B">
        <w:t xml:space="preserve"> (</w:t>
      </w:r>
      <w:r>
        <w:t>ВКР</w:t>
      </w:r>
      <w:r w:rsidR="00380D2B" w:rsidRPr="00380D2B">
        <w:t xml:space="preserve">-23) </w:t>
      </w:r>
      <w:r>
        <w:t xml:space="preserve">содержится в </w:t>
      </w:r>
      <w:hyperlink r:id="rId13" w:history="1">
        <w:r w:rsidR="00380D2B">
          <w:rPr>
            <w:rStyle w:val="Hyperlink"/>
            <w:szCs w:val="22"/>
          </w:rPr>
          <w:t>Резолюции 1399 Совета</w:t>
        </w:r>
      </w:hyperlink>
      <w:r w:rsidR="00380D2B" w:rsidRPr="00380D2B">
        <w:t xml:space="preserve"> (C20)</w:t>
      </w:r>
      <w:r>
        <w:t xml:space="preserve">, а место проведения и даты этой конференции содержатся в </w:t>
      </w:r>
      <w:hyperlink r:id="rId14" w:history="1">
        <w:r w:rsidR="00380D2B">
          <w:rPr>
            <w:rStyle w:val="Hyperlink"/>
            <w:szCs w:val="22"/>
          </w:rPr>
          <w:t>Решении 623 Совета (C21)</w:t>
        </w:r>
      </w:hyperlink>
      <w:r>
        <w:t>;</w:t>
      </w:r>
      <w:r w:rsidR="00380D2B" w:rsidRPr="00380D2B">
        <w:t xml:space="preserve"> </w:t>
      </w:r>
      <w:r>
        <w:t xml:space="preserve">кроме того, они приведены в Приложениях </w:t>
      </w:r>
      <w:r w:rsidR="00380D2B" w:rsidRPr="00380D2B">
        <w:t xml:space="preserve">1 </w:t>
      </w:r>
      <w:r>
        <w:t>и</w:t>
      </w:r>
      <w:r w:rsidR="00380D2B" w:rsidRPr="00380D2B">
        <w:t xml:space="preserve"> 2 </w:t>
      </w:r>
      <w:r>
        <w:t>к настоящему документу</w:t>
      </w:r>
      <w:r w:rsidR="00380D2B" w:rsidRPr="00380D2B">
        <w:t>.</w:t>
      </w:r>
    </w:p>
    <w:p w14:paraId="346DF9D9" w14:textId="585AB744" w:rsidR="00380D2B" w:rsidRDefault="00380D2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B35853E" w14:textId="6BADB551" w:rsidR="00380D2B" w:rsidRDefault="00380D2B" w:rsidP="00380D2B">
      <w:pPr>
        <w:pStyle w:val="AnnexNo"/>
      </w:pPr>
      <w:r>
        <w:lastRenderedPageBreak/>
        <w:t>ПРИЛОЖЕНИЕ 1</w:t>
      </w:r>
    </w:p>
    <w:p w14:paraId="01F12C29" w14:textId="517D4764" w:rsidR="00380D2B" w:rsidRPr="00380D2B" w:rsidRDefault="00380D2B" w:rsidP="00380D2B">
      <w:pPr>
        <w:pStyle w:val="ResNo"/>
        <w:rPr>
          <w:szCs w:val="26"/>
        </w:rPr>
      </w:pPr>
      <w:r w:rsidRPr="00380D2B">
        <w:rPr>
          <w:szCs w:val="26"/>
        </w:rPr>
        <w:t>РЕЗОЛЮЦИЯ 1399 (C20)</w:t>
      </w:r>
    </w:p>
    <w:p w14:paraId="22966C50" w14:textId="77777777" w:rsidR="00380D2B" w:rsidRPr="00EB4D85" w:rsidRDefault="00380D2B" w:rsidP="00380D2B">
      <w:pPr>
        <w:pStyle w:val="Restitle"/>
      </w:pPr>
      <w:r w:rsidRPr="00EB4D85">
        <w:t>Повестка дня Всемирной конференции радиосвязи (ВКР-23)</w:t>
      </w:r>
    </w:p>
    <w:p w14:paraId="7FC5F78D" w14:textId="77777777" w:rsidR="00380D2B" w:rsidRPr="0022281C" w:rsidRDefault="00380D2B" w:rsidP="00380D2B">
      <w:pPr>
        <w:pStyle w:val="Normalaftertitle"/>
      </w:pPr>
      <w:r w:rsidRPr="0022281C">
        <w:t>Совет МСЭ,</w:t>
      </w:r>
    </w:p>
    <w:p w14:paraId="68B6C8CB" w14:textId="77777777" w:rsidR="00380D2B" w:rsidRPr="0022281C" w:rsidRDefault="00380D2B" w:rsidP="00380D2B">
      <w:pPr>
        <w:pStyle w:val="Call"/>
      </w:pPr>
      <w:r w:rsidRPr="0022281C">
        <w:t>отмечая</w:t>
      </w:r>
      <w:r w:rsidRPr="0022281C">
        <w:rPr>
          <w:i w:val="0"/>
          <w:iCs/>
        </w:rPr>
        <w:t>,</w:t>
      </w:r>
    </w:p>
    <w:p w14:paraId="4741F53A" w14:textId="77777777" w:rsidR="00380D2B" w:rsidRPr="0022281C" w:rsidRDefault="00380D2B" w:rsidP="00380D2B">
      <w:r w:rsidRPr="0022281C">
        <w:t>что в Резолюции 811 Всемирной конференции радиосвязи (Шарм-эль-Шейх, 2019 г.):</w:t>
      </w:r>
    </w:p>
    <w:p w14:paraId="486997F9" w14:textId="77777777" w:rsidR="00380D2B" w:rsidRPr="0022281C" w:rsidRDefault="00380D2B" w:rsidP="00380D2B">
      <w:pPr>
        <w:pStyle w:val="enumlev1"/>
      </w:pPr>
      <w:r w:rsidRPr="0022281C">
        <w:rPr>
          <w:i/>
          <w:iCs/>
        </w:rPr>
        <w:t>а)</w:t>
      </w:r>
      <w:r w:rsidRPr="0022281C">
        <w:tab/>
        <w:t>решено рекомендовать Совету провести Всемирную конференцию радиосвязи в 2023 году в течение четырех недель максимум;</w:t>
      </w:r>
    </w:p>
    <w:p w14:paraId="15F8067F" w14:textId="77777777" w:rsidR="00380D2B" w:rsidRPr="0022281C" w:rsidRDefault="00380D2B" w:rsidP="00380D2B">
      <w:pPr>
        <w:pStyle w:val="enumlev1"/>
      </w:pPr>
      <w:r w:rsidRPr="0022281C">
        <w:rPr>
          <w:i/>
          <w:iCs/>
        </w:rPr>
        <w:t>b)</w:t>
      </w:r>
      <w:r w:rsidRPr="0022281C">
        <w:tab/>
        <w:t>рекомендована ее повестка дня и предложено Совету подготовить окончательный вариант повестки дня и провести мероприятия по созыву ВКР-23, а также, как можно скорее, начать необходимые консультации с Государствами-Членами,</w:t>
      </w:r>
    </w:p>
    <w:p w14:paraId="671E0436" w14:textId="77777777" w:rsidR="00380D2B" w:rsidRPr="0022281C" w:rsidRDefault="00380D2B" w:rsidP="00380D2B">
      <w:pPr>
        <w:pStyle w:val="Call"/>
      </w:pPr>
      <w:r w:rsidRPr="0022281C">
        <w:t>решает</w:t>
      </w:r>
    </w:p>
    <w:p w14:paraId="05946FCD" w14:textId="77777777" w:rsidR="00380D2B" w:rsidRPr="0022281C" w:rsidRDefault="00380D2B" w:rsidP="00380D2B">
      <w:r w:rsidRPr="0022281C">
        <w:t>созвать в 2023 году Всемирную конференцию радиосвязи (ВКР-23), которой будет предшествовать проведение Ассамблеи радиосвязи, со следующей повесткой дня:</w:t>
      </w:r>
    </w:p>
    <w:p w14:paraId="2A91B955" w14:textId="77777777" w:rsidR="00380D2B" w:rsidRPr="0022281C" w:rsidRDefault="00380D2B" w:rsidP="00380D2B">
      <w:bookmarkStart w:id="8" w:name="_Hlk44060965"/>
      <w:r w:rsidRPr="0022281C">
        <w:t>1</w:t>
      </w:r>
      <w:r w:rsidRPr="0022281C">
        <w:tab/>
        <w:t>на основе предложений администраций, принимая во внимание результаты ВКР-19 и Отчет Подготовительного собрания к конференции и должным образом учитывая потребности существующих и будущих служб в обсуждаемых полосах частот, рассмотреть следующие пункты и предпринять соответствующие действия:</w:t>
      </w:r>
    </w:p>
    <w:p w14:paraId="337FABA6" w14:textId="29BBA5BE" w:rsidR="00380D2B" w:rsidRPr="0022281C" w:rsidRDefault="00380D2B" w:rsidP="00380D2B">
      <w:r w:rsidRPr="0022281C">
        <w:t>1.1</w:t>
      </w:r>
      <w:r w:rsidRPr="0022281C">
        <w:tab/>
        <w:t>в соответствии с Резолюцией </w:t>
      </w:r>
      <w:r w:rsidRPr="0022281C">
        <w:rPr>
          <w:b/>
        </w:rPr>
        <w:t>223 (Пересм. ВКР-19)</w:t>
      </w:r>
      <w:r w:rsidRPr="0022281C">
        <w:rPr>
          <w:bCs/>
        </w:rPr>
        <w:t xml:space="preserve">, </w:t>
      </w:r>
      <w:r w:rsidRPr="0022281C">
        <w:t>рассмотреть, основываясь на результатах исследований МСЭ-R, возможные меры для обеспечения защиты в полосе частот 4800</w:t>
      </w:r>
      <w:r>
        <w:t>−</w:t>
      </w:r>
      <w:r w:rsidRPr="0022281C">
        <w:t xml:space="preserve">4990 МГц станций воздушной и морской подвижной служб, которые находятся в международном воздушном пространстве и в международных водах, от других станций, которые находятся в пределах национальных территорий, и рассмотреть критерии </w:t>
      </w:r>
      <w:r w:rsidR="00085510" w:rsidRPr="00085510">
        <w:t xml:space="preserve">плотности потока мощности </w:t>
      </w:r>
      <w:r w:rsidRPr="0022281C">
        <w:t>в п. </w:t>
      </w:r>
      <w:r w:rsidRPr="0022281C">
        <w:rPr>
          <w:b/>
          <w:bCs/>
        </w:rPr>
        <w:t>5.441B</w:t>
      </w:r>
      <w:r w:rsidRPr="0022281C">
        <w:t>;</w:t>
      </w:r>
    </w:p>
    <w:p w14:paraId="43E8DADE" w14:textId="77777777" w:rsidR="00380D2B" w:rsidRPr="0022281C" w:rsidRDefault="00380D2B" w:rsidP="00380D2B">
      <w:pPr>
        <w:rPr>
          <w:rFonts w:eastAsia="MS Mincho"/>
          <w:b/>
        </w:rPr>
      </w:pPr>
      <w:r w:rsidRPr="0022281C">
        <w:t>1.2</w:t>
      </w:r>
      <w:r w:rsidRPr="0022281C">
        <w:tab/>
      </w:r>
      <w:r w:rsidRPr="0022281C">
        <w:rPr>
          <w:bCs/>
        </w:rPr>
        <w:t>в соответствии с Резолюцией </w:t>
      </w:r>
      <w:r w:rsidRPr="0022281C">
        <w:rPr>
          <w:b/>
          <w:bCs/>
        </w:rPr>
        <w:t xml:space="preserve">245 </w:t>
      </w:r>
      <w:r w:rsidRPr="0022281C">
        <w:rPr>
          <w:b/>
        </w:rPr>
        <w:t>(ВКР</w:t>
      </w:r>
      <w:r w:rsidRPr="0022281C">
        <w:rPr>
          <w:b/>
        </w:rPr>
        <w:noBreakHyphen/>
        <w:t>19)</w:t>
      </w:r>
      <w:r w:rsidRPr="0022281C">
        <w:rPr>
          <w:bCs/>
        </w:rPr>
        <w:t xml:space="preserve">, рассмотреть вопрос об определении </w:t>
      </w:r>
      <w:r w:rsidRPr="0022281C">
        <w:rPr>
          <w:rFonts w:eastAsia="MS Mincho"/>
        </w:rPr>
        <w:t>полос частот 3300−3400 МГц, 3600−3800 МГц, 6425−7025 МГц, 7025−7125 МГц и 10,0−10,5 ГГц</w:t>
      </w:r>
      <w:r w:rsidRPr="0022281C">
        <w:rPr>
          <w:bCs/>
        </w:rPr>
        <w:t xml:space="preserve"> для Международной подвижной электросвязи (IMT), включая возможные дополнительные распределения подвижной службе на первичной основе</w:t>
      </w:r>
      <w:r w:rsidRPr="0022281C">
        <w:rPr>
          <w:rFonts w:eastAsia="MS Mincho"/>
          <w:bCs/>
        </w:rPr>
        <w:t>;</w:t>
      </w:r>
    </w:p>
    <w:p w14:paraId="57214F23" w14:textId="77777777" w:rsidR="00380D2B" w:rsidRPr="0022281C" w:rsidRDefault="00380D2B" w:rsidP="00380D2B">
      <w:r w:rsidRPr="0022281C">
        <w:rPr>
          <w:rFonts w:eastAsia="MS Mincho"/>
        </w:rPr>
        <w:t>1.3</w:t>
      </w:r>
      <w:r w:rsidRPr="0022281C">
        <w:rPr>
          <w:rFonts w:eastAsia="MS Mincho"/>
          <w:b/>
        </w:rPr>
        <w:tab/>
      </w:r>
      <w:r w:rsidRPr="0022281C">
        <w:rPr>
          <w:bCs/>
        </w:rPr>
        <w:t>в соответствии с Резолюцией </w:t>
      </w:r>
      <w:r w:rsidRPr="0022281C">
        <w:rPr>
          <w:b/>
          <w:bCs/>
        </w:rPr>
        <w:t xml:space="preserve">246 </w:t>
      </w:r>
      <w:r w:rsidRPr="0022281C">
        <w:rPr>
          <w:rFonts w:eastAsia="MS Mincho"/>
          <w:b/>
        </w:rPr>
        <w:t>(ВКР-19)</w:t>
      </w:r>
      <w:r w:rsidRPr="0022281C">
        <w:rPr>
          <w:rFonts w:eastAsia="MS Mincho"/>
          <w:bCs/>
        </w:rPr>
        <w:t>,</w:t>
      </w:r>
      <w:r w:rsidRPr="0022281C">
        <w:rPr>
          <w:rFonts w:eastAsia="MS Mincho"/>
        </w:rPr>
        <w:t xml:space="preserve"> рассмотреть вопрос о распределении на первичной основе полосы частот 3600−3800 МГц подвижной службе в Районе 1 и принять надлежащие регламентарные меры;</w:t>
      </w:r>
    </w:p>
    <w:p w14:paraId="33E5DF69" w14:textId="77777777" w:rsidR="00380D2B" w:rsidRPr="0022281C" w:rsidRDefault="00380D2B" w:rsidP="00380D2B">
      <w:r w:rsidRPr="0022281C">
        <w:rPr>
          <w:bCs/>
        </w:rPr>
        <w:t>1.4</w:t>
      </w:r>
      <w:r w:rsidRPr="0022281C">
        <w:rPr>
          <w:b/>
        </w:rPr>
        <w:tab/>
      </w:r>
      <w:r w:rsidRPr="0022281C">
        <w:rPr>
          <w:bCs/>
        </w:rPr>
        <w:t>в соответствии с Резолюцией </w:t>
      </w:r>
      <w:r w:rsidRPr="0022281C">
        <w:rPr>
          <w:b/>
          <w:bCs/>
        </w:rPr>
        <w:t>247</w:t>
      </w:r>
      <w:r w:rsidRPr="0022281C">
        <w:rPr>
          <w:b/>
        </w:rPr>
        <w:t xml:space="preserve"> (ВКР-19)</w:t>
      </w:r>
      <w:r w:rsidRPr="0022281C">
        <w:t xml:space="preserve">, </w:t>
      </w:r>
      <w:r w:rsidRPr="0022281C">
        <w:rPr>
          <w:bCs/>
        </w:rPr>
        <w:t xml:space="preserve">рассмотреть </w:t>
      </w:r>
      <w:r w:rsidRPr="0022281C">
        <w:t>использование станций на высотной платформе в качестве базовых станций IMT (HIBS) подвижной службы в некоторых полосах частот ниже 2,7 ГГц, уже определенных для IMT на глобальной или региональной основе;</w:t>
      </w:r>
    </w:p>
    <w:p w14:paraId="14B895FD" w14:textId="77777777" w:rsidR="00380D2B" w:rsidRPr="0022281C" w:rsidRDefault="00380D2B" w:rsidP="00380D2B">
      <w:r w:rsidRPr="0022281C">
        <w:t>1.5</w:t>
      </w:r>
      <w:r w:rsidRPr="0022281C">
        <w:tab/>
        <w:t>в соответствии с Резолюцией </w:t>
      </w:r>
      <w:r w:rsidRPr="0022281C">
        <w:rPr>
          <w:b/>
        </w:rPr>
        <w:t>235 (ВКР-15)</w:t>
      </w:r>
      <w:r w:rsidRPr="0022281C">
        <w:rPr>
          <w:bCs/>
        </w:rPr>
        <w:t>,</w:t>
      </w:r>
      <w:r w:rsidRPr="0022281C">
        <w:t xml:space="preserve"> провести рассмотрение использования спектра существующими службами и их потребностей в спектре в полосе частот 470−960 МГц в Районе 1 и рассмотреть возможные регламентарные меры в полосе частот 470−694 МГц в Районе 1 на основании результатов этого рассмотрения;</w:t>
      </w:r>
    </w:p>
    <w:p w14:paraId="085ED265" w14:textId="77777777" w:rsidR="00380D2B" w:rsidRPr="0022281C" w:rsidRDefault="00380D2B" w:rsidP="00380D2B">
      <w:r w:rsidRPr="0022281C">
        <w:t>1.6</w:t>
      </w:r>
      <w:r w:rsidRPr="0022281C">
        <w:tab/>
      </w:r>
      <w:r w:rsidRPr="0022281C">
        <w:rPr>
          <w:bCs/>
        </w:rPr>
        <w:t>в соответствии с Резолюцией </w:t>
      </w:r>
      <w:r w:rsidRPr="0022281C">
        <w:rPr>
          <w:b/>
          <w:bCs/>
        </w:rPr>
        <w:t>772 (ВКР</w:t>
      </w:r>
      <w:r w:rsidRPr="0022281C">
        <w:rPr>
          <w:b/>
          <w:bCs/>
        </w:rPr>
        <w:noBreakHyphen/>
        <w:t>19)</w:t>
      </w:r>
      <w:r w:rsidRPr="0022281C">
        <w:t xml:space="preserve">, </w:t>
      </w:r>
      <w:r w:rsidRPr="0022281C">
        <w:rPr>
          <w:bCs/>
        </w:rPr>
        <w:t xml:space="preserve">рассмотреть </w:t>
      </w:r>
      <w:r w:rsidRPr="0022281C">
        <w:t>вопрос о регламентарных положениях, содействующих обеспечению радиосвязи для суборбитальных аппаратов;</w:t>
      </w:r>
    </w:p>
    <w:p w14:paraId="38BA2B1C" w14:textId="5E7827F3" w:rsidR="00380D2B" w:rsidRPr="0022281C" w:rsidRDefault="00380D2B" w:rsidP="00380D2B">
      <w:r w:rsidRPr="0022281C">
        <w:t>1.7</w:t>
      </w:r>
      <w:r w:rsidRPr="0022281C">
        <w:tab/>
      </w:r>
      <w:r w:rsidRPr="0022281C">
        <w:rPr>
          <w:rFonts w:eastAsia="SimSun"/>
          <w:iCs/>
          <w:lang w:eastAsia="zh-CN"/>
        </w:rPr>
        <w:t>в соответствии с Резолюцией </w:t>
      </w:r>
      <w:r w:rsidRPr="0022281C">
        <w:rPr>
          <w:b/>
          <w:bCs/>
        </w:rPr>
        <w:t>428 (ВКР</w:t>
      </w:r>
      <w:r w:rsidRPr="0022281C">
        <w:rPr>
          <w:b/>
          <w:bCs/>
        </w:rPr>
        <w:noBreakHyphen/>
        <w:t>19)</w:t>
      </w:r>
      <w:r w:rsidRPr="0022281C">
        <w:rPr>
          <w:rFonts w:eastAsia="SimSun"/>
          <w:iCs/>
          <w:lang w:eastAsia="zh-CN"/>
        </w:rPr>
        <w:t xml:space="preserve">, </w:t>
      </w:r>
      <w:r w:rsidRPr="0022281C">
        <w:rPr>
          <w:rFonts w:eastAsia="MS Mincho"/>
        </w:rPr>
        <w:t>рассмотреть</w:t>
      </w:r>
      <w:r w:rsidRPr="0022281C">
        <w:rPr>
          <w:rFonts w:eastAsia="SimSun"/>
          <w:iCs/>
          <w:lang w:eastAsia="zh-CN"/>
        </w:rPr>
        <w:t xml:space="preserve"> вопрос о новом распределении воздушной подвижной спутниковой (R) службе </w:t>
      </w:r>
      <w:r w:rsidRPr="0022281C">
        <w:t xml:space="preserve">для воздушной ОВЧ-связи в направлениях Земля-космос и космос-Земля во всей полосе частот 117,975−137 МГц или ее части, не допуская введения каких бы то ни было чрезмерных ограничений на существующие ОВЧ-системы, работающие в </w:t>
      </w:r>
      <w:r w:rsidR="00085510" w:rsidRPr="00085510">
        <w:lastRenderedPageBreak/>
        <w:t>воздушной подвижной (R) службе, воздушной радионавигационной службе</w:t>
      </w:r>
      <w:r w:rsidRPr="0022281C">
        <w:t xml:space="preserve"> и в соседних полосах частот;</w:t>
      </w:r>
    </w:p>
    <w:p w14:paraId="59149069" w14:textId="477E1491" w:rsidR="00380D2B" w:rsidRPr="0022281C" w:rsidRDefault="00380D2B" w:rsidP="00380D2B">
      <w:r w:rsidRPr="0022281C">
        <w:rPr>
          <w:bCs/>
        </w:rPr>
        <w:t>1.8</w:t>
      </w:r>
      <w:r w:rsidRPr="0022281C">
        <w:rPr>
          <w:bCs/>
        </w:rPr>
        <w:tab/>
        <w:t>основываясь на результатах исследований МСЭ-R, проведенных во исполнение Резолюции </w:t>
      </w:r>
      <w:r w:rsidRPr="0022281C">
        <w:rPr>
          <w:b/>
          <w:bCs/>
        </w:rPr>
        <w:t>171</w:t>
      </w:r>
      <w:r w:rsidRPr="0022281C">
        <w:rPr>
          <w:b/>
        </w:rPr>
        <w:t xml:space="preserve"> (ВКР-19)</w:t>
      </w:r>
      <w:r w:rsidRPr="0022281C">
        <w:rPr>
          <w:bCs/>
        </w:rPr>
        <w:t>, рассмотреть вопрос о надлежащих регламентарных мерах с целью рассмотрения и, при необходимости, пересмотра Резолюции </w:t>
      </w:r>
      <w:r w:rsidRPr="0022281C">
        <w:rPr>
          <w:b/>
        </w:rPr>
        <w:t>155 (Пересм. ВКР-19)</w:t>
      </w:r>
      <w:r w:rsidRPr="0022281C">
        <w:rPr>
          <w:bCs/>
        </w:rPr>
        <w:t xml:space="preserve"> и п. </w:t>
      </w:r>
      <w:r w:rsidRPr="0022281C">
        <w:rPr>
          <w:b/>
        </w:rPr>
        <w:t>5.484B</w:t>
      </w:r>
      <w:r w:rsidRPr="0022281C">
        <w:rPr>
          <w:bCs/>
        </w:rPr>
        <w:t xml:space="preserve"> для обеспечения возможности использования сетей фиксированной спутниковой службы для управления и связи, не относящейся к полезной нагрузке, беспилотных авиационных систем</w:t>
      </w:r>
      <w:r w:rsidRPr="0022281C">
        <w:t>;</w:t>
      </w:r>
    </w:p>
    <w:p w14:paraId="04F4F1AD" w14:textId="50410389" w:rsidR="00380D2B" w:rsidRPr="0022281C" w:rsidRDefault="00380D2B" w:rsidP="00380D2B">
      <w:r w:rsidRPr="0022281C">
        <w:t>1.9</w:t>
      </w:r>
      <w:r w:rsidRPr="0022281C">
        <w:tab/>
      </w:r>
      <w:r w:rsidRPr="0022281C">
        <w:rPr>
          <w:lang w:eastAsia="zh-CN"/>
        </w:rPr>
        <w:t>в соответствии с Резолюцией </w:t>
      </w:r>
      <w:r w:rsidRPr="0022281C">
        <w:rPr>
          <w:b/>
          <w:bCs/>
        </w:rPr>
        <w:t>429</w:t>
      </w:r>
      <w:r w:rsidRPr="0022281C">
        <w:rPr>
          <w:b/>
          <w:lang w:eastAsia="zh-CN"/>
        </w:rPr>
        <w:t xml:space="preserve"> (ВКР-19)</w:t>
      </w:r>
      <w:r w:rsidRPr="0022281C">
        <w:rPr>
          <w:lang w:eastAsia="zh-CN"/>
        </w:rPr>
        <w:t>, рассмотреть Приложение </w:t>
      </w:r>
      <w:r w:rsidRPr="0022281C">
        <w:rPr>
          <w:b/>
        </w:rPr>
        <w:t>27</w:t>
      </w:r>
      <w:r w:rsidRPr="0022281C">
        <w:t xml:space="preserve"> к Регламенту радиосвязи и изучить возможность принятия соответствующих регламентарных мер и обновлений на основе исследований МСЭ-R в целях использования цифровых технологий в </w:t>
      </w:r>
      <w:r w:rsidRPr="0022281C">
        <w:rPr>
          <w:color w:val="000000"/>
        </w:rPr>
        <w:t xml:space="preserve">коммерческой авиации </w:t>
      </w:r>
      <w:r w:rsidRPr="0022281C">
        <w:t xml:space="preserve">для применений, связанных с обеспечением безопасности человеческой жизни, в существующих полосах ВЧ, распределенных воздушной подвижной </w:t>
      </w:r>
      <w:r w:rsidR="00085510" w:rsidRPr="0022281C">
        <w:t>(</w:t>
      </w:r>
      <w:r w:rsidR="00085510">
        <w:rPr>
          <w:lang w:val="en-GB"/>
        </w:rPr>
        <w:t>R</w:t>
      </w:r>
      <w:r w:rsidR="00085510" w:rsidRPr="0022281C">
        <w:t>)</w:t>
      </w:r>
      <w:r w:rsidR="00085510" w:rsidRPr="000918DE">
        <w:t xml:space="preserve"> </w:t>
      </w:r>
      <w:r w:rsidRPr="0022281C">
        <w:t xml:space="preserve">службе, и обеспечения сосуществования </w:t>
      </w:r>
      <w:r w:rsidRPr="0022281C">
        <w:rPr>
          <w:color w:val="000000"/>
        </w:rPr>
        <w:t>действующих ВЧ-систем наряду с модернизированными ВЧ</w:t>
      </w:r>
      <w:r w:rsidRPr="0022281C">
        <w:rPr>
          <w:color w:val="000000"/>
        </w:rPr>
        <w:noBreakHyphen/>
        <w:t>системами</w:t>
      </w:r>
      <w:r w:rsidRPr="0022281C">
        <w:rPr>
          <w:lang w:eastAsia="zh-CN"/>
        </w:rPr>
        <w:t>;</w:t>
      </w:r>
    </w:p>
    <w:p w14:paraId="43E8320B" w14:textId="77777777" w:rsidR="00380D2B" w:rsidRPr="00C0216B" w:rsidRDefault="00380D2B" w:rsidP="00380D2B">
      <w:pPr>
        <w:rPr>
          <w:bCs/>
        </w:rPr>
      </w:pPr>
      <w:r w:rsidRPr="0022281C">
        <w:t>1.10</w:t>
      </w:r>
      <w:r w:rsidRPr="0022281C">
        <w:tab/>
        <w:t>в соответствии с Резолюцией </w:t>
      </w:r>
      <w:r w:rsidRPr="0022281C">
        <w:rPr>
          <w:b/>
          <w:bCs/>
        </w:rPr>
        <w:t>430</w:t>
      </w:r>
      <w:r w:rsidRPr="0022281C">
        <w:rPr>
          <w:b/>
        </w:rPr>
        <w:t xml:space="preserve"> (ВКР-19)</w:t>
      </w:r>
      <w:r w:rsidRPr="0022281C">
        <w:rPr>
          <w:bCs/>
        </w:rPr>
        <w:t>,</w:t>
      </w:r>
      <w:r w:rsidRPr="0022281C">
        <w:t xml:space="preserve"> провести исследования потребностей в спектре, сосуществования со службами радиосвязи и регламентарных мер в связи с возможными новыми распределениями воздушной подвижной службе для использования применений воздушной подвижной службы, не связанных с обеспечением безопасности</w:t>
      </w:r>
      <w:r w:rsidRPr="0022281C">
        <w:rPr>
          <w:bCs/>
        </w:rPr>
        <w:t>;</w:t>
      </w:r>
    </w:p>
    <w:p w14:paraId="3DD4B2AD" w14:textId="629BF470" w:rsidR="00380D2B" w:rsidRPr="0022281C" w:rsidRDefault="00380D2B" w:rsidP="00380D2B">
      <w:r w:rsidRPr="0022281C">
        <w:rPr>
          <w:bCs/>
        </w:rPr>
        <w:t>1.11</w:t>
      </w:r>
      <w:r w:rsidRPr="0022281C">
        <w:rPr>
          <w:b/>
        </w:rPr>
        <w:tab/>
      </w:r>
      <w:r w:rsidRPr="0022281C">
        <w:t>в соответствии с Резолюцией </w:t>
      </w:r>
      <w:r w:rsidRPr="0022281C">
        <w:rPr>
          <w:b/>
          <w:bCs/>
        </w:rPr>
        <w:t>361 (Пересм. ВКР</w:t>
      </w:r>
      <w:r w:rsidRPr="0022281C">
        <w:rPr>
          <w:b/>
          <w:bCs/>
        </w:rPr>
        <w:noBreakHyphen/>
        <w:t>19)</w:t>
      </w:r>
      <w:r w:rsidRPr="0022281C">
        <w:t xml:space="preserve">, рассмотреть возможные регламентарные меры для поддержки модернизации Глобальной морской системы для случаев бедствия и обеспечения безопасности </w:t>
      </w:r>
      <w:r w:rsidR="00085510" w:rsidRPr="00085510">
        <w:t xml:space="preserve">(ГМСББ) </w:t>
      </w:r>
      <w:r w:rsidRPr="0022281C">
        <w:t>и внедрения электронной навигации;</w:t>
      </w:r>
    </w:p>
    <w:p w14:paraId="23D77928" w14:textId="77777777" w:rsidR="00380D2B" w:rsidRPr="0022281C" w:rsidRDefault="00380D2B" w:rsidP="00380D2B">
      <w:r w:rsidRPr="0022281C">
        <w:t>1.12</w:t>
      </w:r>
      <w:r w:rsidRPr="0022281C">
        <w:tab/>
        <w:t>в соответствии с Резолюцией </w:t>
      </w:r>
      <w:r w:rsidRPr="0022281C">
        <w:rPr>
          <w:b/>
          <w:bCs/>
        </w:rPr>
        <w:t>656 (Пересм. ВКР</w:t>
      </w:r>
      <w:r w:rsidRPr="0022281C">
        <w:rPr>
          <w:b/>
          <w:bCs/>
        </w:rPr>
        <w:noBreakHyphen/>
        <w:t>19)</w:t>
      </w:r>
      <w:r w:rsidRPr="0022281C">
        <w:t>, провести и завершить своевременно до начала ВКР-23 исследования возможности нового вторичного распределения спутниковой службе исследования Земли (активной) для радиолокационных зондов на борту космических аппаратов в диапазоне частот около 45 МГц с учетом защиты действующих служб, в том числе в соседних полосах</w:t>
      </w:r>
      <w:r w:rsidRPr="0022281C">
        <w:rPr>
          <w:rFonts w:eastAsia="Calibri"/>
          <w:szCs w:val="24"/>
        </w:rPr>
        <w:t>;</w:t>
      </w:r>
    </w:p>
    <w:p w14:paraId="1C4FB2FF" w14:textId="77777777" w:rsidR="00380D2B" w:rsidRPr="0022281C" w:rsidRDefault="00380D2B" w:rsidP="00380D2B">
      <w:r w:rsidRPr="0022281C">
        <w:t>1.13</w:t>
      </w:r>
      <w:r w:rsidRPr="0022281C">
        <w:tab/>
        <w:t>в соответствии с Резолюцией </w:t>
      </w:r>
      <w:r w:rsidRPr="0022281C">
        <w:rPr>
          <w:b/>
          <w:bCs/>
        </w:rPr>
        <w:t>661 (ВКР-19)</w:t>
      </w:r>
      <w:r w:rsidRPr="0022281C">
        <w:t>, рассмотреть возможность повышения статуса распределения службе космических исследований в полосе частот 14,8−15,35 ГГц;</w:t>
      </w:r>
    </w:p>
    <w:p w14:paraId="3892B4B5" w14:textId="64F11802" w:rsidR="00380D2B" w:rsidRPr="0022281C" w:rsidRDefault="00380D2B" w:rsidP="00380D2B">
      <w:r w:rsidRPr="0022281C">
        <w:t>1.14</w:t>
      </w:r>
      <w:r w:rsidRPr="0022281C">
        <w:tab/>
        <w:t>в соответствии с Резолюцией </w:t>
      </w:r>
      <w:r w:rsidRPr="0022281C">
        <w:rPr>
          <w:b/>
        </w:rPr>
        <w:t>662 (ВКР-19)</w:t>
      </w:r>
      <w:r w:rsidRPr="0022281C">
        <w:rPr>
          <w:bCs/>
        </w:rPr>
        <w:t>,</w:t>
      </w:r>
      <w:r w:rsidRPr="0022281C">
        <w:t xml:space="preserve"> проанализировать и рассмотреть возможные корректировки существующих распределений </w:t>
      </w:r>
      <w:r w:rsidR="00085510">
        <w:t xml:space="preserve">частот </w:t>
      </w:r>
      <w:r w:rsidRPr="0022281C">
        <w:t xml:space="preserve">или возможные новые первичные распределения частот </w:t>
      </w:r>
      <w:r w:rsidR="00085510" w:rsidRPr="00085510">
        <w:t>спутниковой службе исследования Земли</w:t>
      </w:r>
      <w:r w:rsidRPr="0022281C">
        <w:t xml:space="preserve"> (пассивной) в диапазоне частот 231,5−252 ГГц для обеспечения согласования с самыми современными требованиями систем дистанционного зондирования;</w:t>
      </w:r>
    </w:p>
    <w:p w14:paraId="6F2B55F3" w14:textId="77777777" w:rsidR="00380D2B" w:rsidRPr="0022281C" w:rsidRDefault="00380D2B" w:rsidP="00380D2B">
      <w:r w:rsidRPr="0022281C">
        <w:t>1.15</w:t>
      </w:r>
      <w:r w:rsidRPr="0022281C">
        <w:tab/>
        <w:t>в соответствии с Резолюцией </w:t>
      </w:r>
      <w:r w:rsidRPr="0022281C">
        <w:rPr>
          <w:b/>
          <w:bCs/>
        </w:rPr>
        <w:t>172</w:t>
      </w:r>
      <w:r w:rsidRPr="0022281C">
        <w:t xml:space="preserve"> </w:t>
      </w:r>
      <w:r w:rsidRPr="0022281C">
        <w:rPr>
          <w:b/>
        </w:rPr>
        <w:t>(ВКР-19)</w:t>
      </w:r>
      <w:r w:rsidRPr="0022281C">
        <w:rPr>
          <w:bCs/>
        </w:rPr>
        <w:t xml:space="preserve">, </w:t>
      </w:r>
      <w:r w:rsidRPr="0022281C">
        <w:t>согласовать на глобальной основе использование полосы частот 12,75−13,25 ГГц (Земля</w:t>
      </w:r>
      <w:r w:rsidRPr="0022281C">
        <w:noBreakHyphen/>
        <w:t>космос) земными станциями на воздушных и морских судах, взаимодействующими с геостационарными космическими станциями фиксированной спутниковой службы;</w:t>
      </w:r>
    </w:p>
    <w:p w14:paraId="6C8D2F14" w14:textId="19FB72C0" w:rsidR="00380D2B" w:rsidRPr="0022281C" w:rsidRDefault="00380D2B" w:rsidP="00380D2B">
      <w:r w:rsidRPr="0022281C">
        <w:rPr>
          <w:rFonts w:eastAsia="MS Mincho"/>
          <w:kern w:val="2"/>
          <w:szCs w:val="24"/>
          <w:lang w:eastAsia="ja-JP"/>
        </w:rPr>
        <w:t>1.16</w:t>
      </w:r>
      <w:r w:rsidRPr="0022281C">
        <w:rPr>
          <w:rFonts w:eastAsia="SimSun"/>
          <w:lang w:eastAsia="zh-CN"/>
        </w:rPr>
        <w:tab/>
        <w:t>в соответствии с Резолюцией </w:t>
      </w:r>
      <w:r w:rsidRPr="0022281C">
        <w:rPr>
          <w:rFonts w:eastAsia="SimSun"/>
          <w:b/>
          <w:bCs/>
          <w:lang w:eastAsia="zh-CN"/>
        </w:rPr>
        <w:t>173 (ВКР</w:t>
      </w:r>
      <w:r w:rsidRPr="0022281C">
        <w:rPr>
          <w:rFonts w:eastAsia="SimSun"/>
          <w:b/>
          <w:bCs/>
          <w:lang w:eastAsia="zh-CN"/>
        </w:rPr>
        <w:noBreakHyphen/>
        <w:t>19)</w:t>
      </w:r>
      <w:r w:rsidRPr="0022281C">
        <w:rPr>
          <w:rFonts w:eastAsia="SimSun"/>
          <w:lang w:eastAsia="zh-CN"/>
        </w:rPr>
        <w:t>, исследовать и разработать технические, эксплуатационные и регламентарные меры, в зависимости от случая, для содействия использованию полос частот 17,7−18,6 ГГц, 18,8−19,3 ГГц</w:t>
      </w:r>
      <w:r w:rsidR="00085510">
        <w:rPr>
          <w:rFonts w:eastAsia="SimSun"/>
          <w:lang w:eastAsia="zh-CN"/>
        </w:rPr>
        <w:t xml:space="preserve"> и </w:t>
      </w:r>
      <w:r w:rsidRPr="0022281C">
        <w:rPr>
          <w:rFonts w:eastAsia="SimSun"/>
          <w:lang w:eastAsia="zh-CN"/>
        </w:rPr>
        <w:t>19,7−20,2 ГГц (космос-Земля)</w:t>
      </w:r>
      <w:r w:rsidR="00085510">
        <w:rPr>
          <w:rFonts w:eastAsia="SimSun"/>
          <w:lang w:eastAsia="zh-CN"/>
        </w:rPr>
        <w:t>, а также</w:t>
      </w:r>
      <w:r w:rsidRPr="0022281C">
        <w:rPr>
          <w:rFonts w:eastAsia="SimSun"/>
          <w:lang w:eastAsia="zh-CN"/>
        </w:rPr>
        <w:t xml:space="preserve"> 27,5−29,1 ГГц и 29,5−30 ГГц (Земля-космос) земными станциями, находящимися в движении, </w:t>
      </w:r>
      <w:r w:rsidR="00085510" w:rsidRPr="00085510">
        <w:rPr>
          <w:rFonts w:eastAsia="SimSun"/>
          <w:lang w:eastAsia="zh-CN"/>
        </w:rPr>
        <w:t>в негеостационарных системах фиксированной спутниковой службы</w:t>
      </w:r>
      <w:r w:rsidRPr="0022281C">
        <w:rPr>
          <w:rFonts w:eastAsia="SimSun"/>
          <w:lang w:eastAsia="zh-CN"/>
        </w:rPr>
        <w:t xml:space="preserve"> при обеспечении надлежащей защиты существующих служб в этих полосах частот;</w:t>
      </w:r>
    </w:p>
    <w:p w14:paraId="7F54105E" w14:textId="77777777" w:rsidR="00380D2B" w:rsidRPr="0022281C" w:rsidRDefault="00380D2B" w:rsidP="00380D2B">
      <w:r w:rsidRPr="0022281C">
        <w:t>1.17</w:t>
      </w:r>
      <w:r w:rsidRPr="0022281C">
        <w:tab/>
        <w:t>на основе результатов исследований МСЭ</w:t>
      </w:r>
      <w:r w:rsidRPr="0022281C">
        <w:noBreakHyphen/>
        <w:t>R, проведенных во исполнение Резолюции </w:t>
      </w:r>
      <w:r w:rsidRPr="0022281C">
        <w:rPr>
          <w:b/>
        </w:rPr>
        <w:t>773 (ВКР-19)</w:t>
      </w:r>
      <w:r w:rsidRPr="0022281C">
        <w:t>, определить и принять надлежащие регламентарные меры для обеспечения межспутниковых линий в конкретных полосах частот или их участках путем добавления при необходимости распределения межспутниковой службе;</w:t>
      </w:r>
    </w:p>
    <w:p w14:paraId="5704DAF6" w14:textId="77777777" w:rsidR="00380D2B" w:rsidRPr="0022281C" w:rsidRDefault="00380D2B" w:rsidP="00380D2B">
      <w:pPr>
        <w:rPr>
          <w:szCs w:val="24"/>
        </w:rPr>
      </w:pPr>
      <w:r w:rsidRPr="0022281C">
        <w:t>1.18</w:t>
      </w:r>
      <w:r w:rsidRPr="0022281C">
        <w:tab/>
      </w:r>
      <w:r w:rsidRPr="0022281C">
        <w:rPr>
          <w:bCs/>
        </w:rPr>
        <w:t>в соответствии с Резолюцией </w:t>
      </w:r>
      <w:r w:rsidRPr="0022281C">
        <w:rPr>
          <w:b/>
          <w:bCs/>
        </w:rPr>
        <w:t>248 (ВКР-19)</w:t>
      </w:r>
      <w:r w:rsidRPr="0022281C">
        <w:t>, рассмотреть</w:t>
      </w:r>
      <w:r w:rsidRPr="0022281C">
        <w:rPr>
          <w:szCs w:val="24"/>
        </w:rPr>
        <w:t xml:space="preserve"> результаты </w:t>
      </w:r>
      <w:r w:rsidRPr="0022281C">
        <w:t>исследований, касающихся потребностей в спектре и возможных новых распределений подвижной спутниковой службе для будущего развития узкополосных систем подвижной спутниковой связи</w:t>
      </w:r>
      <w:r w:rsidRPr="0022281C">
        <w:rPr>
          <w:szCs w:val="24"/>
        </w:rPr>
        <w:t>;</w:t>
      </w:r>
    </w:p>
    <w:p w14:paraId="7050F019" w14:textId="77777777" w:rsidR="00380D2B" w:rsidRPr="0022281C" w:rsidRDefault="00380D2B" w:rsidP="00380D2B">
      <w:r w:rsidRPr="0022281C">
        <w:lastRenderedPageBreak/>
        <w:t>1.19</w:t>
      </w:r>
      <w:r w:rsidRPr="0022281C">
        <w:rPr>
          <w:b/>
        </w:rPr>
        <w:tab/>
      </w:r>
      <w:r w:rsidRPr="0022281C">
        <w:rPr>
          <w:bCs/>
        </w:rPr>
        <w:t>в соответствии с Резолюцией </w:t>
      </w:r>
      <w:r w:rsidRPr="0022281C">
        <w:rPr>
          <w:b/>
        </w:rPr>
        <w:t>174 (ВКР</w:t>
      </w:r>
      <w:r w:rsidRPr="0022281C">
        <w:rPr>
          <w:b/>
        </w:rPr>
        <w:noBreakHyphen/>
        <w:t>19)</w:t>
      </w:r>
      <w:r w:rsidRPr="0022281C">
        <w:rPr>
          <w:bCs/>
        </w:rPr>
        <w:t xml:space="preserve">, рассмотреть вопрос о новом первичном распределении фиксированной спутниковой службе </w:t>
      </w:r>
      <w:r w:rsidRPr="0022281C">
        <w:t xml:space="preserve">в направлении космос-Земля </w:t>
      </w:r>
      <w:r w:rsidRPr="0022281C">
        <w:rPr>
          <w:bCs/>
        </w:rPr>
        <w:t>в полосе частот 17,3−17,7 ГГц в Районе 2 при условии обеспечения защиты существующих первичных служб в этой полосе;</w:t>
      </w:r>
    </w:p>
    <w:p w14:paraId="6C17DC07" w14:textId="77777777" w:rsidR="00380D2B" w:rsidRPr="0022281C" w:rsidRDefault="00380D2B" w:rsidP="00380D2B">
      <w:r w:rsidRPr="0022281C">
        <w:t>2</w:t>
      </w:r>
      <w:r w:rsidRPr="0022281C">
        <w:tab/>
        <w:t xml:space="preserve">в соответствии с разделом </w:t>
      </w:r>
      <w:r w:rsidRPr="0022281C">
        <w:rPr>
          <w:i/>
          <w:iCs/>
        </w:rPr>
        <w:t>решает далее</w:t>
      </w:r>
      <w:r w:rsidRPr="0022281C">
        <w:t xml:space="preserve"> Резолюции </w:t>
      </w:r>
      <w:r w:rsidRPr="0022281C">
        <w:rPr>
          <w:b/>
          <w:bCs/>
        </w:rPr>
        <w:t>27 (Пересм. ВКР-19)</w:t>
      </w:r>
      <w:r w:rsidRPr="0022281C">
        <w:t xml:space="preserve"> рассмотреть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 Регламенте радиосвязи согласно принципам, содержащимся в разделе </w:t>
      </w:r>
      <w:r w:rsidRPr="0022281C">
        <w:rPr>
          <w:i/>
          <w:iCs/>
        </w:rPr>
        <w:t>решает</w:t>
      </w:r>
      <w:r w:rsidRPr="0022281C">
        <w:t xml:space="preserve"> этой Резолюции;</w:t>
      </w:r>
    </w:p>
    <w:p w14:paraId="6A60D693" w14:textId="77777777" w:rsidR="00380D2B" w:rsidRPr="0022281C" w:rsidRDefault="00380D2B" w:rsidP="00380D2B">
      <w:r w:rsidRPr="0022281C">
        <w:t>3</w:t>
      </w:r>
      <w:r w:rsidRPr="0022281C">
        <w:tab/>
        <w:t>рассмотреть логически вытекающие изменения и поправки к Регламенту радиосвязи, которые могут потребоваться в связи с решениями Конференции;</w:t>
      </w:r>
    </w:p>
    <w:p w14:paraId="2014C41C" w14:textId="22B0442C" w:rsidR="00380D2B" w:rsidRPr="0022281C" w:rsidRDefault="00380D2B" w:rsidP="00380D2B">
      <w:r w:rsidRPr="0022281C">
        <w:t>4</w:t>
      </w:r>
      <w:r w:rsidRPr="0022281C">
        <w:tab/>
        <w:t>в соответствии с Резолюцией </w:t>
      </w:r>
      <w:r w:rsidRPr="0022281C">
        <w:rPr>
          <w:b/>
          <w:bCs/>
        </w:rPr>
        <w:t>95 (Пересм. ВКР-19)</w:t>
      </w:r>
      <w:r w:rsidRPr="0022281C">
        <w:t>, рассмотреть Резолюции</w:t>
      </w:r>
      <w:r w:rsidR="000918DE" w:rsidRPr="000918DE">
        <w:t xml:space="preserve"> </w:t>
      </w:r>
      <w:r w:rsidRPr="0022281C">
        <w:t>и</w:t>
      </w:r>
      <w:r w:rsidR="000918DE" w:rsidRPr="000918DE">
        <w:t xml:space="preserve"> </w:t>
      </w:r>
      <w:r w:rsidRPr="0022281C">
        <w:t>Рекомендации предыдущих конференций с целью их возможного пересмотра, замены или аннулирования;</w:t>
      </w:r>
    </w:p>
    <w:p w14:paraId="57B41F91" w14:textId="7E4744DE" w:rsidR="00380D2B" w:rsidRPr="0022281C" w:rsidRDefault="00380D2B" w:rsidP="00380D2B">
      <w:r w:rsidRPr="0022281C">
        <w:t>5</w:t>
      </w:r>
      <w:r w:rsidRPr="0022281C">
        <w:tab/>
        <w:t>рассмотреть Отчет Ассамблеи радиосвязи, представленный в соответствии с пп. 135 и 136 Конвенции</w:t>
      </w:r>
      <w:r w:rsidR="00085510">
        <w:t xml:space="preserve"> </w:t>
      </w:r>
      <w:r w:rsidR="00085510" w:rsidRPr="00085510">
        <w:t>МСЭ</w:t>
      </w:r>
      <w:r w:rsidRPr="0022281C">
        <w:t>, и принять надлежащие меры;</w:t>
      </w:r>
    </w:p>
    <w:p w14:paraId="342BDCC3" w14:textId="77777777" w:rsidR="00380D2B" w:rsidRPr="0022281C" w:rsidRDefault="00380D2B" w:rsidP="00380D2B">
      <w:r w:rsidRPr="0022281C">
        <w:t>6</w:t>
      </w:r>
      <w:r w:rsidRPr="0022281C">
        <w:tab/>
        <w:t>определить пункты, требующие срочных действий со стороны исследовательских комиссий по радиосвязи при подготовке к следующей всемирной конференции радиосвязи;</w:t>
      </w:r>
    </w:p>
    <w:p w14:paraId="11C0EB93" w14:textId="77777777" w:rsidR="00380D2B" w:rsidRPr="0022281C" w:rsidRDefault="00380D2B" w:rsidP="00380D2B">
      <w:r w:rsidRPr="0022281C">
        <w:t>7</w:t>
      </w:r>
      <w:r w:rsidRPr="0022281C">
        <w:tab/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2281C">
        <w:rPr>
          <w:b/>
          <w:bCs/>
        </w:rPr>
        <w:t>86 (Пересм. ВКР-07)</w:t>
      </w:r>
      <w:r w:rsidRPr="0022281C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311A2BDD" w14:textId="77777777" w:rsidR="00380D2B" w:rsidRPr="0022281C" w:rsidRDefault="00380D2B" w:rsidP="00380D2B">
      <w:r w:rsidRPr="0022281C">
        <w:t>8</w:t>
      </w:r>
      <w:r w:rsidRPr="0022281C">
        <w:tab/>
        <w:t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с учетом Резолюции </w:t>
      </w:r>
      <w:r w:rsidRPr="0022281C">
        <w:rPr>
          <w:b/>
          <w:bCs/>
        </w:rPr>
        <w:t>26 (Пересм. ВКР-19)</w:t>
      </w:r>
      <w:r w:rsidRPr="0022281C">
        <w:t>, и принять по ним надлежащие меры;</w:t>
      </w:r>
    </w:p>
    <w:p w14:paraId="54117F5F" w14:textId="1B42F485" w:rsidR="00380D2B" w:rsidRPr="0022281C" w:rsidRDefault="00380D2B" w:rsidP="00380D2B">
      <w:r w:rsidRPr="0022281C">
        <w:t>9</w:t>
      </w:r>
      <w:r w:rsidRPr="0022281C">
        <w:tab/>
        <w:t>рассмотреть и утвердить Отчет Директора Бюро радиосвязи в соответствии со Статьей 7 Конвенции</w:t>
      </w:r>
      <w:r w:rsidR="002F0E7A" w:rsidRPr="002F0E7A">
        <w:t xml:space="preserve"> МСЭ</w:t>
      </w:r>
      <w:r w:rsidRPr="0022281C">
        <w:t>;</w:t>
      </w:r>
    </w:p>
    <w:p w14:paraId="3E50414B" w14:textId="1CB21592" w:rsidR="00380D2B" w:rsidRPr="0022281C" w:rsidRDefault="00380D2B" w:rsidP="00380D2B">
      <w:r w:rsidRPr="0022281C">
        <w:t>9.1</w:t>
      </w:r>
      <w:r w:rsidRPr="0022281C">
        <w:tab/>
        <w:t xml:space="preserve">о деятельности Сектора радиосвязи </w:t>
      </w:r>
      <w:r w:rsidR="002F0E7A" w:rsidRPr="002F0E7A">
        <w:t xml:space="preserve">МСЭ </w:t>
      </w:r>
      <w:r w:rsidRPr="0022281C">
        <w:t>в период после ВКР-19;</w:t>
      </w:r>
    </w:p>
    <w:p w14:paraId="27E5B5A9" w14:textId="77777777" w:rsidR="00380D2B" w:rsidRPr="0022281C" w:rsidRDefault="00380D2B" w:rsidP="00380D2B">
      <w:pPr>
        <w:pStyle w:val="enumlev1"/>
      </w:pPr>
      <w:r w:rsidRPr="0022281C">
        <w:t>–</w:t>
      </w:r>
      <w:r w:rsidRPr="0022281C">
        <w:tab/>
        <w:t>в соответствии с Резолюцией </w:t>
      </w:r>
      <w:r w:rsidRPr="0022281C">
        <w:rPr>
          <w:b/>
        </w:rPr>
        <w:t>657 (Пересм. ВКР-19)</w:t>
      </w:r>
      <w:r w:rsidRPr="0022281C">
        <w:t>, рассмотреть результаты исследований, касающихся технических и эксплуатационных характеристик, потребностей в спектре и назначения соответствующих радиослужб для датчиков космической погоды с целью обеспечения их надлежащего признания и защиты в Регламенте радиосвязи без введения дополнительных ограничений на действующие службы;</w:t>
      </w:r>
    </w:p>
    <w:p w14:paraId="3276DEF3" w14:textId="77777777" w:rsidR="00380D2B" w:rsidRPr="0022281C" w:rsidRDefault="00380D2B" w:rsidP="00380D2B">
      <w:pPr>
        <w:pStyle w:val="enumlev1"/>
        <w:rPr>
          <w:bCs/>
          <w:lang w:eastAsia="nl-NL"/>
        </w:rPr>
      </w:pPr>
      <w:r w:rsidRPr="0022281C">
        <w:t>–</w:t>
      </w:r>
      <w:r w:rsidRPr="0022281C">
        <w:tab/>
      </w:r>
      <w:r w:rsidRPr="0022281C">
        <w:rPr>
          <w:lang w:eastAsia="zh-CN"/>
        </w:rPr>
        <w:t>в соответствии с Резолюцией </w:t>
      </w:r>
      <w:r w:rsidRPr="0022281C">
        <w:rPr>
          <w:b/>
          <w:lang w:eastAsia="nl-NL"/>
        </w:rPr>
        <w:t>774 (ВКР</w:t>
      </w:r>
      <w:r w:rsidRPr="0022281C">
        <w:rPr>
          <w:b/>
          <w:lang w:eastAsia="nl-NL"/>
        </w:rPr>
        <w:noBreakHyphen/>
        <w:t>19)</w:t>
      </w:r>
      <w:r w:rsidRPr="0022281C">
        <w:rPr>
          <w:bCs/>
          <w:lang w:eastAsia="nl-NL"/>
        </w:rPr>
        <w:t xml:space="preserve">, </w:t>
      </w:r>
      <w:r w:rsidRPr="0022281C">
        <w:rPr>
          <w:lang w:eastAsia="zh-CN"/>
        </w:rPr>
        <w:t>рассмотреть распределения любительской службе и любительской спутниковой службе в полосе частот 1240−1300 МГц, с тем чтобы определить, требуются ли дополнительные меры для обеспечения защиты радионавигационной спутниковой службы (космос-Земля), работающей в той же полосе частот</w:t>
      </w:r>
      <w:r w:rsidRPr="0022281C">
        <w:rPr>
          <w:bCs/>
          <w:lang w:eastAsia="nl-NL"/>
        </w:rPr>
        <w:t>;</w:t>
      </w:r>
    </w:p>
    <w:p w14:paraId="1553DFDB" w14:textId="77777777" w:rsidR="00380D2B" w:rsidRPr="0022281C" w:rsidRDefault="00380D2B" w:rsidP="00380D2B">
      <w:pPr>
        <w:pStyle w:val="enumlev1"/>
      </w:pPr>
      <w:r w:rsidRPr="0022281C">
        <w:rPr>
          <w:bCs/>
          <w:lang w:eastAsia="nl-NL"/>
        </w:rPr>
        <w:t>–</w:t>
      </w:r>
      <w:r w:rsidRPr="0022281C">
        <w:rPr>
          <w:bCs/>
          <w:lang w:eastAsia="nl-NL"/>
        </w:rPr>
        <w:tab/>
        <w:t>в соответствии с Резолюцией </w:t>
      </w:r>
      <w:r w:rsidRPr="0022281C">
        <w:rPr>
          <w:rFonts w:cstheme="minorHAnsi"/>
          <w:b/>
          <w:bCs/>
          <w:szCs w:val="24"/>
        </w:rPr>
        <w:t>175 (ВКР</w:t>
      </w:r>
      <w:r w:rsidRPr="0022281C">
        <w:rPr>
          <w:rFonts w:cstheme="minorHAnsi"/>
          <w:b/>
          <w:bCs/>
          <w:szCs w:val="24"/>
        </w:rPr>
        <w:noBreakHyphen/>
        <w:t>19)</w:t>
      </w:r>
      <w:r w:rsidRPr="0022281C">
        <w:rPr>
          <w:rFonts w:cstheme="minorHAnsi"/>
          <w:szCs w:val="24"/>
        </w:rPr>
        <w:t>,</w:t>
      </w:r>
      <w:r w:rsidRPr="0022281C">
        <w:rPr>
          <w:bCs/>
          <w:lang w:eastAsia="nl-NL"/>
        </w:rPr>
        <w:t xml:space="preserve"> изучить вопрос об использовании системы Международной подвижной электросвязи для фиксированной беспроводной широкополосной связи в полосах частот, распределенных фиксированным службам на первичной основе</w:t>
      </w:r>
      <w:r w:rsidRPr="0022281C">
        <w:rPr>
          <w:rFonts w:cstheme="minorHAnsi"/>
          <w:szCs w:val="24"/>
        </w:rPr>
        <w:t>;</w:t>
      </w:r>
    </w:p>
    <w:p w14:paraId="4DBF844A" w14:textId="77777777" w:rsidR="00380D2B" w:rsidRPr="0022281C" w:rsidRDefault="00380D2B" w:rsidP="00380D2B">
      <w:r w:rsidRPr="0022281C">
        <w:lastRenderedPageBreak/>
        <w:t>9.2</w:t>
      </w:r>
      <w:r w:rsidRPr="0022281C">
        <w:tab/>
        <w:t>о наличии любых трудностей или противоречий, встречающихся при применении Регламента радиосвязи</w:t>
      </w:r>
      <w:r w:rsidRPr="0022281C">
        <w:rPr>
          <w:rStyle w:val="FootnoteReference"/>
        </w:rPr>
        <w:footnoteReference w:customMarkFollows="1" w:id="1"/>
        <w:t>1</w:t>
      </w:r>
      <w:r w:rsidRPr="0022281C">
        <w:t>; а также</w:t>
      </w:r>
    </w:p>
    <w:p w14:paraId="4742D968" w14:textId="77777777" w:rsidR="00380D2B" w:rsidRPr="0022281C" w:rsidRDefault="00380D2B" w:rsidP="00380D2B">
      <w:r w:rsidRPr="0022281C">
        <w:t>9.3</w:t>
      </w:r>
      <w:r w:rsidRPr="0022281C">
        <w:tab/>
        <w:t>о мерах, принятых во исполнение Резолюции </w:t>
      </w:r>
      <w:r w:rsidRPr="0022281C">
        <w:rPr>
          <w:b/>
          <w:bCs/>
        </w:rPr>
        <w:t>80 (Пересм. ВКР-07)</w:t>
      </w:r>
      <w:r w:rsidRPr="0022281C">
        <w:t>;</w:t>
      </w:r>
    </w:p>
    <w:p w14:paraId="6A9B5268" w14:textId="6820E33C" w:rsidR="00380D2B" w:rsidRPr="0022281C" w:rsidRDefault="00380D2B" w:rsidP="00380D2B">
      <w:r w:rsidRPr="0022281C">
        <w:t>10</w:t>
      </w:r>
      <w:r w:rsidRPr="0022281C">
        <w:tab/>
        <w:t>рекомендовать Совету</w:t>
      </w:r>
      <w:r w:rsidR="002F0E7A" w:rsidRPr="002F0E7A">
        <w:t xml:space="preserve"> МСЭ</w:t>
      </w:r>
      <w:r w:rsidRPr="0022281C">
        <w:t xml:space="preserve"> пункты для включения в повестку дня следующей </w:t>
      </w:r>
      <w:r w:rsidR="002F0E7A" w:rsidRPr="002F0E7A">
        <w:t xml:space="preserve">всемирной конференции радиосвязи </w:t>
      </w:r>
      <w:r w:rsidRPr="0022281C">
        <w:t xml:space="preserve">и пункты для предварительной повестки дня будущих конференций в соответствии со Статьей 7 Конвенции </w:t>
      </w:r>
      <w:r w:rsidR="002F0E7A">
        <w:t xml:space="preserve">МСЭ </w:t>
      </w:r>
      <w:r w:rsidRPr="0022281C">
        <w:t>и Резолюцией </w:t>
      </w:r>
      <w:r w:rsidRPr="0022281C">
        <w:rPr>
          <w:b/>
          <w:bCs/>
          <w:iCs/>
        </w:rPr>
        <w:t>804 (</w:t>
      </w:r>
      <w:r w:rsidRPr="0022281C">
        <w:rPr>
          <w:b/>
          <w:bCs/>
        </w:rPr>
        <w:t>Пересм. ВКР-</w:t>
      </w:r>
      <w:r w:rsidRPr="0022281C">
        <w:rPr>
          <w:b/>
          <w:bCs/>
          <w:iCs/>
        </w:rPr>
        <w:t>19)</w:t>
      </w:r>
      <w:r w:rsidRPr="0022281C">
        <w:t>.</w:t>
      </w:r>
    </w:p>
    <w:bookmarkEnd w:id="8"/>
    <w:p w14:paraId="0211DC2A" w14:textId="314015B6" w:rsidR="00380D2B" w:rsidRDefault="00380D2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1281717" w14:textId="111CC720" w:rsidR="00380D2B" w:rsidRDefault="00380D2B" w:rsidP="00380D2B">
      <w:pPr>
        <w:pStyle w:val="AnnexNo"/>
      </w:pPr>
      <w:r>
        <w:lastRenderedPageBreak/>
        <w:t>ПРИЛОЖЕНИЕ 2</w:t>
      </w:r>
    </w:p>
    <w:p w14:paraId="6E705498" w14:textId="77777777" w:rsidR="00380D2B" w:rsidRPr="0033206E" w:rsidRDefault="00380D2B" w:rsidP="00380D2B">
      <w:pPr>
        <w:pStyle w:val="ResNo"/>
      </w:pPr>
      <w:r w:rsidRPr="0033206E">
        <w:t>РЕШЕНИ</w:t>
      </w:r>
      <w:r>
        <w:t>Е 623</w:t>
      </w:r>
    </w:p>
    <w:p w14:paraId="666A2EF2" w14:textId="77777777" w:rsidR="00380D2B" w:rsidRPr="00473800" w:rsidRDefault="00380D2B" w:rsidP="00380D2B">
      <w:pPr>
        <w:pStyle w:val="Resref"/>
      </w:pPr>
      <w:bookmarkStart w:id="9" w:name="_Toc489964834"/>
      <w:bookmarkStart w:id="10" w:name="_Toc531269799"/>
      <w:bookmarkStart w:id="11" w:name="_Toc59458180"/>
      <w:r w:rsidRPr="00473800">
        <w:t>(</w:t>
      </w:r>
      <w:r>
        <w:t>принято по переписке)</w:t>
      </w:r>
    </w:p>
    <w:p w14:paraId="1297F121" w14:textId="77777777" w:rsidR="00380D2B" w:rsidRPr="0033206E" w:rsidRDefault="00380D2B" w:rsidP="00380D2B">
      <w:pPr>
        <w:pStyle w:val="Restitle"/>
      </w:pPr>
      <w:r w:rsidRPr="0033206E">
        <w:t>Место проведения и даты Всемирной конференции радиосвязи (ВКР-23)</w:t>
      </w:r>
      <w:bookmarkEnd w:id="9"/>
      <w:bookmarkEnd w:id="10"/>
      <w:bookmarkEnd w:id="11"/>
      <w:r w:rsidRPr="00287DE1">
        <w:t xml:space="preserve"> </w:t>
      </w:r>
      <w:r w:rsidRPr="0033206E">
        <w:br/>
        <w:t>и Ассамблеи радиосвязи (АР-23)</w:t>
      </w:r>
    </w:p>
    <w:p w14:paraId="6A0A3216" w14:textId="77777777" w:rsidR="00380D2B" w:rsidRPr="0033206E" w:rsidRDefault="00380D2B" w:rsidP="00380D2B">
      <w:pPr>
        <w:pStyle w:val="Normalaftertitle"/>
      </w:pPr>
      <w:r w:rsidRPr="0033206E">
        <w:t>Совет МСЭ,</w:t>
      </w:r>
    </w:p>
    <w:p w14:paraId="2430718D" w14:textId="77777777" w:rsidR="00380D2B" w:rsidRPr="0033206E" w:rsidRDefault="00380D2B" w:rsidP="00380D2B">
      <w:pPr>
        <w:pStyle w:val="Call"/>
      </w:pPr>
      <w:r w:rsidRPr="0033206E">
        <w:t>отмечая</w:t>
      </w:r>
      <w:r w:rsidRPr="0033206E">
        <w:rPr>
          <w:i w:val="0"/>
          <w:iCs/>
        </w:rPr>
        <w:t>,</w:t>
      </w:r>
    </w:p>
    <w:p w14:paraId="7180F5DA" w14:textId="77777777" w:rsidR="00380D2B" w:rsidRPr="0033206E" w:rsidRDefault="00380D2B" w:rsidP="00380D2B">
      <w:r w:rsidRPr="0033206E">
        <w:t>что в Резолюции 811 Всемирной конференции радиосвязи (Шарм-эль-Шейх, 2019 г.):</w:t>
      </w:r>
    </w:p>
    <w:p w14:paraId="7B649EE8" w14:textId="77777777" w:rsidR="00380D2B" w:rsidRPr="0033206E" w:rsidRDefault="00380D2B" w:rsidP="00380D2B">
      <w:pPr>
        <w:pStyle w:val="enumlev1"/>
      </w:pPr>
      <w:r w:rsidRPr="0033206E">
        <w:t>а)</w:t>
      </w:r>
      <w:r w:rsidRPr="0033206E">
        <w:tab/>
        <w:t>решено рекомендовать Совету провести Всемирную конференцию радиосвязи в 2023 году в течение четырех недель максимум;</w:t>
      </w:r>
    </w:p>
    <w:p w14:paraId="5E312E14" w14:textId="10600DF6" w:rsidR="00380D2B" w:rsidRPr="0033206E" w:rsidRDefault="00380D2B" w:rsidP="00380D2B">
      <w:pPr>
        <w:pStyle w:val="enumlev1"/>
      </w:pPr>
      <w:r w:rsidRPr="0033206E">
        <w:t>b)</w:t>
      </w:r>
      <w:r w:rsidRPr="0033206E">
        <w:tab/>
        <w:t>рекомендована ее повестка дня и предложено Совету подготовить окончательный вариант повестки дня и провести мероприятия по созыву Всемирной конференции радиосвязи (ВКР</w:t>
      </w:r>
      <w:r>
        <w:noBreakHyphen/>
      </w:r>
      <w:r w:rsidRPr="0033206E">
        <w:t>23), а также, как можно скорее, начать необходимые консультации с</w:t>
      </w:r>
      <w:r>
        <w:t> </w:t>
      </w:r>
      <w:r w:rsidRPr="0033206E">
        <w:t>Государствами-Членами,</w:t>
      </w:r>
    </w:p>
    <w:p w14:paraId="1FC1A297" w14:textId="77777777" w:rsidR="00380D2B" w:rsidRPr="0033206E" w:rsidRDefault="00380D2B" w:rsidP="00380D2B">
      <w:pPr>
        <w:pStyle w:val="Call"/>
      </w:pPr>
      <w:r w:rsidRPr="0033206E">
        <w:t>отмечая далее</w:t>
      </w:r>
      <w:r w:rsidRPr="0033206E">
        <w:rPr>
          <w:i w:val="0"/>
          <w:iCs/>
        </w:rPr>
        <w:t>,</w:t>
      </w:r>
    </w:p>
    <w:p w14:paraId="62872EDB" w14:textId="77777777" w:rsidR="00380D2B" w:rsidRPr="0033206E" w:rsidRDefault="00380D2B" w:rsidP="00380D2B">
      <w:r w:rsidRPr="0033206E">
        <w:t xml:space="preserve">что в </w:t>
      </w:r>
      <w:r w:rsidRPr="003246EA">
        <w:t>Резолюции</w:t>
      </w:r>
      <w:r w:rsidRPr="0033206E">
        <w:t> 1399 Совета, по которой получено согласие необходимого большинства Государств – Членов МСЭ, установлена повестка дня ВКР</w:t>
      </w:r>
      <w:r w:rsidRPr="0033206E">
        <w:noBreakHyphen/>
        <w:t>23,</w:t>
      </w:r>
    </w:p>
    <w:p w14:paraId="771D63A4" w14:textId="77777777" w:rsidR="00380D2B" w:rsidRPr="0033206E" w:rsidRDefault="00380D2B" w:rsidP="00380D2B">
      <w:pPr>
        <w:pStyle w:val="Call"/>
      </w:pPr>
      <w:r w:rsidRPr="0033206E">
        <w:t>решает</w:t>
      </w:r>
      <w:r w:rsidRPr="0033206E">
        <w:rPr>
          <w:i w:val="0"/>
          <w:iCs/>
        </w:rPr>
        <w:t>,</w:t>
      </w:r>
    </w:p>
    <w:p w14:paraId="3D8493D9" w14:textId="77777777" w:rsidR="00380D2B" w:rsidRPr="0033206E" w:rsidRDefault="00380D2B" w:rsidP="00380D2B">
      <w:r w:rsidRPr="0033206E">
        <w:t xml:space="preserve">что, в соответствии с согласием большинства Государств – Членов Союза, следующая Всемирная </w:t>
      </w:r>
      <w:r w:rsidRPr="003246EA">
        <w:t>конференция</w:t>
      </w:r>
      <w:r w:rsidRPr="0033206E">
        <w:t xml:space="preserve"> радиосвязи пройдет в Абу-Даби или Дубае, ОАЭ, 20 ноября – 15 декабря 2023 года, </w:t>
      </w:r>
      <w:r w:rsidRPr="0033206E">
        <w:rPr>
          <w:color w:val="000000"/>
        </w:rPr>
        <w:t>которой будет предшествовать Ассамблея радиосвязи 2023 года (</w:t>
      </w:r>
      <w:r w:rsidRPr="0033206E">
        <w:t>АР-23) 13−17 ноября 2023 года,</w:t>
      </w:r>
    </w:p>
    <w:p w14:paraId="2228BCAF" w14:textId="77777777" w:rsidR="00380D2B" w:rsidRPr="0033206E" w:rsidRDefault="00380D2B" w:rsidP="00380D2B">
      <w:pPr>
        <w:pStyle w:val="Call"/>
      </w:pPr>
      <w:r w:rsidRPr="0033206E">
        <w:t>поручает Генеральному секретарю</w:t>
      </w:r>
    </w:p>
    <w:p w14:paraId="0FDB38AE" w14:textId="77777777" w:rsidR="00380D2B" w:rsidRPr="0033206E" w:rsidRDefault="00380D2B" w:rsidP="00380D2B">
      <w:r w:rsidRPr="0033206E">
        <w:t>1</w:t>
      </w:r>
      <w:r w:rsidRPr="0033206E">
        <w:tab/>
        <w:t>провести консультации со всеми Государствами-Членами относительно конкретного места и точных дат проведения АР</w:t>
      </w:r>
      <w:r w:rsidRPr="0033206E">
        <w:noBreakHyphen/>
        <w:t>23 и ВКР</w:t>
      </w:r>
      <w:r w:rsidRPr="0033206E">
        <w:noBreakHyphen/>
        <w:t xml:space="preserve">23; </w:t>
      </w:r>
    </w:p>
    <w:p w14:paraId="681A1A0A" w14:textId="77777777" w:rsidR="00380D2B" w:rsidRDefault="00380D2B" w:rsidP="00380D2B">
      <w:r w:rsidRPr="0033206E">
        <w:t>2</w:t>
      </w:r>
      <w:r w:rsidRPr="0033206E">
        <w:tab/>
        <w:t>принять, по согласованию с Директором Бюро радиосвязи, все необходимые меры для созыва этой Конференции.</w:t>
      </w:r>
    </w:p>
    <w:p w14:paraId="032A7272" w14:textId="48710F8A" w:rsidR="00D450DA" w:rsidRPr="00D01E27" w:rsidRDefault="008B2656" w:rsidP="008B2656">
      <w:pPr>
        <w:spacing w:before="720"/>
        <w:jc w:val="center"/>
      </w:pPr>
      <w:r w:rsidRPr="00D01E27">
        <w:t>______________</w:t>
      </w:r>
    </w:p>
    <w:sectPr w:rsidR="00D450DA" w:rsidRPr="00D01E27"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8174" w14:textId="77777777" w:rsidR="00B958BD" w:rsidRDefault="00B958BD">
      <w:r>
        <w:separator/>
      </w:r>
    </w:p>
  </w:endnote>
  <w:endnote w:type="continuationSeparator" w:id="0">
    <w:p w14:paraId="4BD1D3DC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332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0355D80" w14:textId="35B8D0D3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18DE">
      <w:rPr>
        <w:noProof/>
      </w:rPr>
      <w:t>09.05.23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3A33" w14:textId="10E9E0CA" w:rsidR="00567276" w:rsidRPr="00380D2B" w:rsidRDefault="00380D2B" w:rsidP="00380D2B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P:\RUS\ITU-R\CONF-R\CMR23\000\001R.docx</w:t>
    </w:r>
    <w:r>
      <w:fldChar w:fldCharType="end"/>
    </w:r>
    <w:r>
      <w:t xml:space="preserve"> (</w:t>
    </w:r>
    <w:r w:rsidRPr="00380D2B">
      <w:t>513977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8B41" w14:textId="49823B3E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80D2B">
      <w:rPr>
        <w:lang w:val="fr-FR"/>
      </w:rPr>
      <w:t>P:\RUS\ITU-R\CONF-R\CMR23\000\001R.docx</w:t>
    </w:r>
    <w:r>
      <w:fldChar w:fldCharType="end"/>
    </w:r>
    <w:r w:rsidR="008B2656">
      <w:t xml:space="preserve"> (</w:t>
    </w:r>
    <w:r w:rsidR="00380D2B" w:rsidRPr="00380D2B">
      <w:t>513977</w:t>
    </w:r>
    <w:r w:rsidR="008B265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D3999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32E163D0" w14:textId="77777777" w:rsidR="00B958BD" w:rsidRDefault="00B958BD">
      <w:r>
        <w:continuationSeparator/>
      </w:r>
    </w:p>
  </w:footnote>
  <w:footnote w:id="1">
    <w:p w14:paraId="63B541A3" w14:textId="0AFB8F6D" w:rsidR="00380D2B" w:rsidRPr="002934F4" w:rsidRDefault="00380D2B" w:rsidP="00380D2B">
      <w:pPr>
        <w:pStyle w:val="FootnoteText"/>
        <w:rPr>
          <w:lang w:val="ru-RU"/>
        </w:rPr>
      </w:pPr>
      <w:r w:rsidRPr="002934F4">
        <w:rPr>
          <w:rStyle w:val="FootnoteReference"/>
          <w:lang w:val="ru-RU"/>
        </w:rPr>
        <w:t>1</w:t>
      </w:r>
      <w:r w:rsidRPr="002934F4">
        <w:rPr>
          <w:lang w:val="ru-RU"/>
        </w:rPr>
        <w:tab/>
        <w:t>Данный подпункт повестки дня строго ограничен Отчетом Директора о наличии любых трудностей или противоречий, возникающих при применении Регламента радиосвязи, и замечаниями администраций. Администрациям предлагается информировать Директора Бюро радиосвязи о</w:t>
      </w:r>
      <w:r>
        <w:rPr>
          <w:lang w:val="ru-RU"/>
        </w:rPr>
        <w:t> </w:t>
      </w:r>
      <w:r w:rsidRPr="002934F4">
        <w:rPr>
          <w:lang w:val="ru-RU"/>
        </w:rPr>
        <w:t>наличии любых трудностей или противоречий, возникающих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C9F1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95BEC34" w14:textId="0629198B" w:rsidR="00567276" w:rsidRDefault="000918DE" w:rsidP="00F65316">
    <w:pPr>
      <w:pStyle w:val="Header"/>
      <w:rPr>
        <w:lang w:val="en-US"/>
      </w:rPr>
    </w:pPr>
    <w:r>
      <w:rPr>
        <w:lang w:val="en-US"/>
      </w:rPr>
      <w:t>CMR</w:t>
    </w:r>
    <w:r w:rsidR="001D46DF">
      <w:rPr>
        <w:lang w:val="en-US"/>
      </w:rPr>
      <w:t>23</w:t>
    </w:r>
    <w:r w:rsidR="00567276">
      <w:t>/</w:t>
    </w:r>
    <w:r w:rsidR="00F761D2">
      <w:t>1-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136945412">
    <w:abstractNumId w:val="0"/>
  </w:num>
  <w:num w:numId="2" w16cid:durableId="23386056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85510"/>
    <w:rsid w:val="000918DE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54278"/>
    <w:rsid w:val="00290C74"/>
    <w:rsid w:val="002A2D3F"/>
    <w:rsid w:val="002F0E7A"/>
    <w:rsid w:val="00300F84"/>
    <w:rsid w:val="003258F2"/>
    <w:rsid w:val="00344EB8"/>
    <w:rsid w:val="00346BEC"/>
    <w:rsid w:val="00371E4B"/>
    <w:rsid w:val="00373759"/>
    <w:rsid w:val="00377DFE"/>
    <w:rsid w:val="00380D2B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0D6F"/>
    <w:rsid w:val="00775720"/>
    <w:rsid w:val="007917AE"/>
    <w:rsid w:val="007A08B5"/>
    <w:rsid w:val="00811633"/>
    <w:rsid w:val="00812452"/>
    <w:rsid w:val="00815749"/>
    <w:rsid w:val="00821A2F"/>
    <w:rsid w:val="00872FC8"/>
    <w:rsid w:val="008B2656"/>
    <w:rsid w:val="008B43F2"/>
    <w:rsid w:val="008C3257"/>
    <w:rsid w:val="008C401C"/>
    <w:rsid w:val="009119CC"/>
    <w:rsid w:val="00917C0A"/>
    <w:rsid w:val="00941A02"/>
    <w:rsid w:val="009622B9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01E27"/>
    <w:rsid w:val="00D450DA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1F5B"/>
    <w:rsid w:val="00EF43E7"/>
    <w:rsid w:val="00F1578A"/>
    <w:rsid w:val="00F21A03"/>
    <w:rsid w:val="00F33B22"/>
    <w:rsid w:val="00F47F6D"/>
    <w:rsid w:val="00F65316"/>
    <w:rsid w:val="00F65C19"/>
    <w:rsid w:val="00F67224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5DAB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0D2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customStyle="1" w:styleId="FootnoteTextChar1">
    <w:name w:val="Footnote Text Char1"/>
    <w:locked/>
    <w:rsid w:val="00380D2B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0-CL-C-0069/en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1-CL-C-0096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R23-WRC23-C-0011!!MSW-R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9980ABC-B592-4998-941E-3039D49FE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A532C-91AE-4936-947F-E6F8585897F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CDC5D68B-A66A-4680-9E2C-36A0B1137E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1546</Words>
  <Characters>10756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R23-WRC23-C-0011!!MSW-R</vt:lpstr>
    </vt:vector>
  </TitlesOfParts>
  <Manager>General Secretariat - Pool</Manager>
  <Company>International Telecommunication Union (ITU)</Company>
  <LinksUpToDate>false</LinksUpToDate>
  <CharactersWithSpaces>12278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R23-WRC23-C-0011!!MSW-R</dc:title>
  <dc:subject>World Radiocommunication Conference - 2019</dc:subject>
  <dc:creator>Documents Proposals Manager (DPM)</dc:creator>
  <cp:keywords>DPM_v2023.4.14.1_prod</cp:keywords>
  <dc:description/>
  <cp:lastModifiedBy>Fedosova, Elena</cp:lastModifiedBy>
  <cp:revision>8</cp:revision>
  <cp:lastPrinted>2003-06-17T08:22:00Z</cp:lastPrinted>
  <dcterms:created xsi:type="dcterms:W3CDTF">2023-05-09T12:16:00Z</dcterms:created>
  <dcterms:modified xsi:type="dcterms:W3CDTF">2023-05-09T15:05:00Z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