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EBD4F0" w14:textId="77777777" w:rsidTr="00EC0BE3">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B35BE4">
        <w:trPr>
          <w:cantSplit/>
        </w:trPr>
        <w:tc>
          <w:tcPr>
            <w:tcW w:w="6487" w:type="dxa"/>
            <w:gridSpan w:val="2"/>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B35BE4">
        <w:trPr>
          <w:cantSplit/>
        </w:trPr>
        <w:tc>
          <w:tcPr>
            <w:tcW w:w="6487" w:type="dxa"/>
            <w:gridSpan w:val="2"/>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00B35BE4">
        <w:trPr>
          <w:cantSplit/>
        </w:trPr>
        <w:tc>
          <w:tcPr>
            <w:tcW w:w="6487" w:type="dxa"/>
            <w:gridSpan w:val="2"/>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1B28143B" w:rsidR="0051782D" w:rsidRPr="001A0041" w:rsidRDefault="001A0041" w:rsidP="001A0041">
            <w:pPr>
              <w:shd w:val="solid" w:color="FFFFFF" w:fill="FFFFFF"/>
              <w:spacing w:before="0" w:line="240" w:lineRule="atLeast"/>
              <w:rPr>
                <w:rFonts w:ascii="Verdana" w:hAnsi="Verdana"/>
                <w:sz w:val="20"/>
              </w:rPr>
            </w:pPr>
            <w:r>
              <w:rPr>
                <w:rFonts w:ascii="Verdana" w:hAnsi="Verdana"/>
                <w:b/>
                <w:sz w:val="20"/>
              </w:rPr>
              <w:t>Document RAG/</w:t>
            </w:r>
            <w:r w:rsidR="00A224C7">
              <w:rPr>
                <w:rFonts w:ascii="Verdana" w:eastAsiaTheme="minorEastAsia" w:hAnsi="Verdana" w:hint="eastAsia"/>
                <w:b/>
                <w:sz w:val="20"/>
                <w:lang w:eastAsia="zh-CN"/>
              </w:rPr>
              <w:t>69</w:t>
            </w:r>
            <w:r>
              <w:rPr>
                <w:rFonts w:ascii="Verdana" w:hAnsi="Verdana"/>
                <w:b/>
                <w:sz w:val="20"/>
              </w:rPr>
              <w:t>-E</w:t>
            </w:r>
          </w:p>
        </w:tc>
      </w:tr>
      <w:tr w:rsidR="0051782D" w14:paraId="73C3C199" w14:textId="77777777" w:rsidTr="00B35BE4">
        <w:trPr>
          <w:cantSplit/>
        </w:trPr>
        <w:tc>
          <w:tcPr>
            <w:tcW w:w="6487" w:type="dxa"/>
            <w:gridSpan w:val="2"/>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44F2C419" w:rsidR="0051782D" w:rsidRPr="001A0041" w:rsidRDefault="00A224C7" w:rsidP="001A0041">
            <w:pPr>
              <w:shd w:val="solid" w:color="FFFFFF" w:fill="FFFFFF"/>
              <w:spacing w:before="0" w:line="240" w:lineRule="atLeast"/>
              <w:rPr>
                <w:rFonts w:ascii="Verdana" w:hAnsi="Verdana"/>
                <w:sz w:val="20"/>
                <w:lang w:eastAsia="ja-JP"/>
              </w:rPr>
            </w:pPr>
            <w:r>
              <w:rPr>
                <w:rFonts w:ascii="Verdana" w:eastAsiaTheme="minorEastAsia" w:hAnsi="Verdana" w:hint="eastAsia"/>
                <w:b/>
                <w:sz w:val="20"/>
                <w:lang w:eastAsia="zh-CN"/>
              </w:rPr>
              <w:t>12 March</w:t>
            </w:r>
            <w:r w:rsidR="001A0041">
              <w:rPr>
                <w:rFonts w:ascii="Verdana" w:hAnsi="Verdana"/>
                <w:b/>
                <w:sz w:val="20"/>
              </w:rPr>
              <w:t xml:space="preserve"> 202</w:t>
            </w:r>
            <w:r w:rsidR="00585991">
              <w:rPr>
                <w:rFonts w:ascii="Verdana" w:hAnsi="Verdana" w:hint="eastAsia"/>
                <w:b/>
                <w:sz w:val="20"/>
                <w:lang w:eastAsia="ja-JP"/>
              </w:rPr>
              <w:t>6</w:t>
            </w:r>
          </w:p>
        </w:tc>
      </w:tr>
      <w:tr w:rsidR="0051782D" w14:paraId="2A70EAD6" w14:textId="77777777" w:rsidTr="00B35BE4">
        <w:trPr>
          <w:cantSplit/>
        </w:trPr>
        <w:tc>
          <w:tcPr>
            <w:tcW w:w="6487" w:type="dxa"/>
            <w:gridSpan w:val="2"/>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468F0FC3" w:rsidR="0051782D" w:rsidRPr="00A224C7" w:rsidRDefault="001A0041" w:rsidP="001A0041">
            <w:pPr>
              <w:shd w:val="solid" w:color="FFFFFF" w:fill="FFFFFF"/>
              <w:spacing w:before="0" w:after="120" w:line="240" w:lineRule="atLeast"/>
              <w:rPr>
                <w:rFonts w:ascii="Verdana" w:eastAsiaTheme="minorEastAsia" w:hAnsi="Verdana" w:hint="eastAsia"/>
                <w:sz w:val="20"/>
                <w:lang w:eastAsia="zh-CN"/>
              </w:rPr>
            </w:pPr>
            <w:r>
              <w:rPr>
                <w:rFonts w:ascii="Verdana" w:hAnsi="Verdana"/>
                <w:b/>
                <w:sz w:val="20"/>
              </w:rPr>
              <w:t xml:space="preserve">Original: </w:t>
            </w:r>
            <w:r w:rsidR="00A224C7">
              <w:rPr>
                <w:rFonts w:ascii="Verdana" w:eastAsiaTheme="minorEastAsia" w:hAnsi="Verdana" w:hint="eastAsia"/>
                <w:b/>
                <w:sz w:val="20"/>
                <w:lang w:eastAsia="zh-CN"/>
              </w:rPr>
              <w:t>English</w:t>
            </w:r>
          </w:p>
        </w:tc>
      </w:tr>
      <w:tr w:rsidR="00093C73" w14:paraId="67CF20AF" w14:textId="77777777" w:rsidTr="00B35BE4">
        <w:trPr>
          <w:cantSplit/>
        </w:trPr>
        <w:tc>
          <w:tcPr>
            <w:tcW w:w="9889" w:type="dxa"/>
            <w:gridSpan w:val="3"/>
          </w:tcPr>
          <w:p w14:paraId="48EDD9F3" w14:textId="51ADB5B9" w:rsidR="00093C73" w:rsidRDefault="005B341C" w:rsidP="005B2C58">
            <w:pPr>
              <w:pStyle w:val="Source"/>
            </w:pPr>
            <w:bookmarkStart w:id="3" w:name="dsource" w:colFirst="0" w:colLast="0"/>
            <w:bookmarkEnd w:id="2"/>
            <w:r>
              <w:rPr>
                <w:rFonts w:eastAsia="Times New Roman"/>
                <w:lang w:val="en-US"/>
              </w:rPr>
              <w:t>JAPAN</w:t>
            </w:r>
          </w:p>
        </w:tc>
      </w:tr>
      <w:tr w:rsidR="00093C73" w14:paraId="12243263" w14:textId="77777777" w:rsidTr="00B35BE4">
        <w:trPr>
          <w:cantSplit/>
        </w:trPr>
        <w:tc>
          <w:tcPr>
            <w:tcW w:w="9889" w:type="dxa"/>
            <w:gridSpan w:val="3"/>
          </w:tcPr>
          <w:p w14:paraId="2EAA4BA0" w14:textId="77777777" w:rsidR="005B341C" w:rsidRPr="005B341C" w:rsidRDefault="005B341C" w:rsidP="005B341C">
            <w:pPr>
              <w:tabs>
                <w:tab w:val="clear" w:pos="794"/>
                <w:tab w:val="clear" w:pos="1191"/>
                <w:tab w:val="clear" w:pos="1588"/>
                <w:tab w:val="clear" w:pos="1985"/>
                <w:tab w:val="left" w:pos="567"/>
                <w:tab w:val="left" w:pos="1134"/>
                <w:tab w:val="left" w:pos="1701"/>
                <w:tab w:val="left" w:pos="2268"/>
                <w:tab w:val="left" w:pos="2835"/>
              </w:tabs>
              <w:spacing w:before="240"/>
              <w:jc w:val="center"/>
              <w:rPr>
                <w:rFonts w:eastAsia="Times New Roman"/>
                <w:caps/>
                <w:sz w:val="28"/>
                <w:lang w:val="en-US"/>
              </w:rPr>
            </w:pPr>
            <w:bookmarkStart w:id="4" w:name="dtitle1" w:colFirst="0" w:colLast="0"/>
            <w:bookmarkEnd w:id="3"/>
            <w:r w:rsidRPr="005B341C">
              <w:rPr>
                <w:rFonts w:eastAsia="Times New Roman"/>
                <w:caps/>
                <w:sz w:val="28"/>
                <w:lang w:val="en-US"/>
              </w:rPr>
              <w:t>further development under resolution 55 (REV.WRC-23)</w:t>
            </w:r>
            <w:r w:rsidRPr="005B341C">
              <w:rPr>
                <w:rFonts w:eastAsia="Times New Roman"/>
                <w:caps/>
                <w:sz w:val="28"/>
                <w:lang w:val="en-US"/>
              </w:rPr>
              <w:br/>
            </w:r>
            <w:r w:rsidRPr="005B341C">
              <w:rPr>
                <w:rFonts w:eastAsia="Times New Roman"/>
                <w:caps/>
                <w:sz w:val="28"/>
                <w:lang w:val="en-US"/>
              </w:rPr>
              <w:br/>
              <w:t xml:space="preserve"> ELECTRONIC SUBMISSION AND PUBLICATION OF </w:t>
            </w:r>
            <w:r w:rsidRPr="005B341C">
              <w:rPr>
                <w:rFonts w:eastAsia="Times New Roman"/>
                <w:caps/>
                <w:sz w:val="28"/>
                <w:lang w:val="en-US"/>
              </w:rPr>
              <w:br/>
              <w:t>SATELLITE NETWORK FILINGS</w:t>
            </w:r>
          </w:p>
          <w:p w14:paraId="1025B883" w14:textId="77777777" w:rsidR="00093C73" w:rsidRDefault="00093C73" w:rsidP="005B2C58">
            <w:pPr>
              <w:pStyle w:val="Title1"/>
            </w:pPr>
          </w:p>
        </w:tc>
      </w:tr>
      <w:bookmarkEnd w:id="4"/>
    </w:tbl>
    <w:p w14:paraId="11ADCDAB" w14:textId="77777777" w:rsidR="00C2188B" w:rsidRDefault="00C2188B" w:rsidP="00906598"/>
    <w:p w14:paraId="5B1548F8" w14:textId="77777777" w:rsidR="00A01DCE" w:rsidRPr="007974E5" w:rsidRDefault="00A01DCE" w:rsidP="00A01DCE">
      <w:pPr>
        <w:pStyle w:val="Heading1"/>
      </w:pPr>
      <w:r>
        <w:rPr>
          <w:rFonts w:hint="eastAsia"/>
          <w:lang w:eastAsia="ja-JP"/>
        </w:rPr>
        <w:t>1</w:t>
      </w:r>
      <w:r>
        <w:tab/>
      </w:r>
      <w:r w:rsidRPr="007974E5">
        <w:rPr>
          <w:rFonts w:hint="eastAsia"/>
        </w:rPr>
        <w:t>Background</w:t>
      </w:r>
    </w:p>
    <w:p w14:paraId="5A9D37C5" w14:textId="77777777" w:rsidR="00A01DCE" w:rsidRPr="00F65653" w:rsidRDefault="00A01DCE" w:rsidP="00A01DCE">
      <w:r w:rsidRPr="00F65653">
        <w:t xml:space="preserve">Resolution </w:t>
      </w:r>
      <w:r w:rsidRPr="00F65653">
        <w:rPr>
          <w:b/>
          <w:bCs/>
        </w:rPr>
        <w:t>908 (Rev. WRC-15)</w:t>
      </w:r>
      <w:r w:rsidRPr="00F65653">
        <w:t xml:space="preserve"> instruct</w:t>
      </w:r>
      <w:r>
        <w:rPr>
          <w:rFonts w:hint="eastAsia"/>
          <w:lang w:eastAsia="ja-JP"/>
        </w:rPr>
        <w:t>ed</w:t>
      </w:r>
      <w:r w:rsidRPr="00F65653">
        <w:t xml:space="preserve"> the Director of the </w:t>
      </w:r>
      <w:r>
        <w:rPr>
          <w:rFonts w:hint="eastAsia"/>
          <w:lang w:eastAsia="ja-JP"/>
        </w:rPr>
        <w:t>Radiocommunication Bureau (BR)</w:t>
      </w:r>
      <w:r w:rsidRPr="00F65653">
        <w:t xml:space="preserve"> to implement a secure paperless electronic approach for the electronic submission and publication of satellite network filings and comments (e-Submission). </w:t>
      </w:r>
      <w:r>
        <w:rPr>
          <w:rFonts w:hint="eastAsia"/>
          <w:lang w:eastAsia="ja-JP"/>
        </w:rPr>
        <w:t>Following</w:t>
      </w:r>
      <w:r w:rsidRPr="00F65653">
        <w:rPr>
          <w:lang w:eastAsia="ja-JP"/>
        </w:rPr>
        <w:t xml:space="preserve"> WRC-23, Resolution </w:t>
      </w:r>
      <w:r w:rsidRPr="00F65653">
        <w:rPr>
          <w:b/>
          <w:bCs/>
        </w:rPr>
        <w:t>908 (Rev. WRC-15)</w:t>
      </w:r>
      <w:r w:rsidRPr="00F65653">
        <w:rPr>
          <w:lang w:eastAsia="ja-JP"/>
        </w:rPr>
        <w:t xml:space="preserve"> was integrated into Resolution </w:t>
      </w:r>
      <w:r w:rsidRPr="00F65653">
        <w:rPr>
          <w:rFonts w:hint="eastAsia"/>
          <w:b/>
          <w:bCs/>
          <w:lang w:eastAsia="ja-JP"/>
        </w:rPr>
        <w:t xml:space="preserve">55 </w:t>
      </w:r>
      <w:r w:rsidRPr="00F65653">
        <w:rPr>
          <w:b/>
          <w:bCs/>
          <w:lang w:eastAsia="ja-JP"/>
        </w:rPr>
        <w:t>(Rev. WRC-23)</w:t>
      </w:r>
      <w:r>
        <w:rPr>
          <w:rFonts w:hint="eastAsia"/>
          <w:lang w:eastAsia="ja-JP"/>
        </w:rPr>
        <w:t xml:space="preserve"> which </w:t>
      </w:r>
      <w:r w:rsidRPr="00F65653">
        <w:rPr>
          <w:lang w:eastAsia="ja-JP"/>
        </w:rPr>
        <w:t xml:space="preserve">instructs </w:t>
      </w:r>
      <w:r w:rsidRPr="00F65653">
        <w:t xml:space="preserve">the BR </w:t>
      </w:r>
      <w:r w:rsidRPr="00F65653">
        <w:rPr>
          <w:lang w:eastAsia="ja-JP"/>
        </w:rPr>
        <w:t>to continue to develop and improve the e-Submission of Satellite Network Filings, e-Communications and SIRRS platforms to meet the needs of the Radio Regulations with respect to the submission of, and comments on, satellite network filings, as well as the associated correspondence.</w:t>
      </w:r>
    </w:p>
    <w:p w14:paraId="56CEF262" w14:textId="5E1020E3" w:rsidR="00F74576" w:rsidRPr="00C25E58" w:rsidRDefault="00A01DCE" w:rsidP="005877FE">
      <w:pPr>
        <w:rPr>
          <w:lang w:eastAsia="ja-JP"/>
        </w:rPr>
      </w:pPr>
      <w:r>
        <w:rPr>
          <w:rFonts w:hint="eastAsia"/>
          <w:lang w:eastAsia="ja-JP"/>
        </w:rPr>
        <w:t>S</w:t>
      </w:r>
      <w:r w:rsidRPr="00F65653">
        <w:rPr>
          <w:lang w:eastAsia="ja-JP"/>
        </w:rPr>
        <w:t>ince May 2017</w:t>
      </w:r>
      <w:r>
        <w:rPr>
          <w:rFonts w:hint="eastAsia"/>
          <w:lang w:eastAsia="ja-JP"/>
        </w:rPr>
        <w:t>,</w:t>
      </w:r>
      <w:r w:rsidRPr="00F65653">
        <w:rPr>
          <w:lang w:eastAsia="ja-JP"/>
        </w:rPr>
        <w:t xml:space="preserve"> </w:t>
      </w:r>
      <w:r>
        <w:rPr>
          <w:rFonts w:hint="eastAsia"/>
          <w:lang w:eastAsia="ja-JP"/>
        </w:rPr>
        <w:t>t</w:t>
      </w:r>
      <w:r w:rsidRPr="00F65653">
        <w:rPr>
          <w:lang w:eastAsia="ja-JP"/>
        </w:rPr>
        <w:t>he Administration of Japan has been supporting the BR’s activity through voluntary contribution</w:t>
      </w:r>
      <w:r>
        <w:rPr>
          <w:lang w:eastAsia="ja-JP"/>
        </w:rPr>
        <w:t>s</w:t>
      </w:r>
      <w:r w:rsidRPr="00F65653">
        <w:rPr>
          <w:lang w:eastAsia="ja-JP"/>
        </w:rPr>
        <w:t xml:space="preserve"> </w:t>
      </w:r>
      <w:r>
        <w:rPr>
          <w:lang w:eastAsia="ja-JP"/>
        </w:rPr>
        <w:t>to support</w:t>
      </w:r>
      <w:r w:rsidRPr="00F65653">
        <w:rPr>
          <w:lang w:eastAsia="ja-JP"/>
        </w:rPr>
        <w:t xml:space="preserve"> the implementation of </w:t>
      </w:r>
      <w:bookmarkStart w:id="5" w:name="_Hlk129625616"/>
      <w:r w:rsidRPr="00F65653">
        <w:rPr>
          <w:lang w:eastAsia="ja-JP"/>
        </w:rPr>
        <w:t xml:space="preserve">Resolution </w:t>
      </w:r>
      <w:bookmarkEnd w:id="5"/>
      <w:r w:rsidRPr="00F65653">
        <w:rPr>
          <w:b/>
          <w:bCs/>
        </w:rPr>
        <w:t>908 (Rev. WRC-15</w:t>
      </w:r>
      <w:proofErr w:type="gramStart"/>
      <w:r w:rsidR="003D7910" w:rsidRPr="00F65653">
        <w:rPr>
          <w:b/>
          <w:bCs/>
        </w:rPr>
        <w:t>)</w:t>
      </w:r>
      <w:r w:rsidR="003D7910">
        <w:rPr>
          <w:lang w:eastAsia="ja-JP"/>
        </w:rPr>
        <w:t>,</w:t>
      </w:r>
      <w:r w:rsidR="003D7910" w:rsidRPr="00F65653">
        <w:rPr>
          <w:lang w:eastAsia="ja-JP"/>
        </w:rPr>
        <w:t xml:space="preserve"> </w:t>
      </w:r>
      <w:r w:rsidR="008E77EA">
        <w:rPr>
          <w:rFonts w:hint="eastAsia"/>
          <w:lang w:eastAsia="ja-JP"/>
        </w:rPr>
        <w:t>and</w:t>
      </w:r>
      <w:proofErr w:type="gramEnd"/>
      <w:r w:rsidR="008E77EA">
        <w:rPr>
          <w:rFonts w:hint="eastAsia"/>
          <w:lang w:eastAsia="ja-JP"/>
        </w:rPr>
        <w:t xml:space="preserve"> </w:t>
      </w:r>
      <w:r w:rsidRPr="00F65653">
        <w:rPr>
          <w:lang w:eastAsia="ja-JP"/>
        </w:rPr>
        <w:t xml:space="preserve">would like to continue </w:t>
      </w:r>
      <w:r>
        <w:rPr>
          <w:rFonts w:hint="eastAsia"/>
          <w:lang w:eastAsia="ja-JP"/>
        </w:rPr>
        <w:t xml:space="preserve">its </w:t>
      </w:r>
      <w:r w:rsidRPr="00F65653">
        <w:rPr>
          <w:lang w:eastAsia="ja-JP"/>
        </w:rPr>
        <w:t>support</w:t>
      </w:r>
      <w:r>
        <w:rPr>
          <w:rFonts w:hint="eastAsia"/>
          <w:lang w:eastAsia="ja-JP"/>
        </w:rPr>
        <w:t xml:space="preserve"> for these</w:t>
      </w:r>
      <w:r w:rsidRPr="00F65653">
        <w:rPr>
          <w:lang w:eastAsia="ja-JP"/>
        </w:rPr>
        <w:t xml:space="preserve"> projects</w:t>
      </w:r>
      <w:r>
        <w:rPr>
          <w:lang w:eastAsia="ja-JP"/>
        </w:rPr>
        <w:t>.</w:t>
      </w:r>
      <w:r w:rsidRPr="00F65653">
        <w:rPr>
          <w:lang w:eastAsia="ja-JP"/>
        </w:rPr>
        <w:t xml:space="preserve"> </w:t>
      </w:r>
    </w:p>
    <w:p w14:paraId="7EF34379" w14:textId="2391A707" w:rsidR="009C144C" w:rsidRPr="00802110" w:rsidRDefault="00375245" w:rsidP="00A01DCE">
      <w:pPr>
        <w:rPr>
          <w:lang w:eastAsia="ja-JP"/>
        </w:rPr>
      </w:pPr>
      <w:r>
        <w:rPr>
          <w:lang w:eastAsia="ja-JP"/>
        </w:rPr>
        <w:t xml:space="preserve">The </w:t>
      </w:r>
      <w:r>
        <w:rPr>
          <w:rFonts w:hint="eastAsia"/>
          <w:lang w:eastAsia="ja-JP"/>
        </w:rPr>
        <w:t>32</w:t>
      </w:r>
      <w:r w:rsidRPr="00EE6DCE">
        <w:rPr>
          <w:rFonts w:hint="eastAsia"/>
          <w:vertAlign w:val="superscript"/>
          <w:lang w:eastAsia="ja-JP"/>
        </w:rPr>
        <w:t>nd</w:t>
      </w:r>
      <w:r>
        <w:rPr>
          <w:rFonts w:hint="eastAsia"/>
          <w:lang w:eastAsia="ja-JP"/>
        </w:rPr>
        <w:t xml:space="preserve"> meeting of the RAG in 2025</w:t>
      </w:r>
      <w:r>
        <w:rPr>
          <w:lang w:eastAsia="ja-JP"/>
        </w:rPr>
        <w:t xml:space="preserve"> </w:t>
      </w:r>
      <w:r w:rsidR="00A747F7">
        <w:rPr>
          <w:rFonts w:hint="eastAsia"/>
          <w:lang w:eastAsia="ja-JP"/>
        </w:rPr>
        <w:t xml:space="preserve">discussed </w:t>
      </w:r>
      <w:r w:rsidR="002E58EF">
        <w:rPr>
          <w:lang w:eastAsia="ja-JP"/>
        </w:rPr>
        <w:t>two contributions</w:t>
      </w:r>
      <w:r w:rsidR="00F20C82">
        <w:rPr>
          <w:rFonts w:hint="eastAsia"/>
          <w:lang w:eastAsia="ja-JP"/>
        </w:rPr>
        <w:t xml:space="preserve"> (</w:t>
      </w:r>
      <w:hyperlink r:id="rId12" w:history="1">
        <w:r w:rsidR="00CD2CEB" w:rsidRPr="00CD2CEB">
          <w:rPr>
            <w:rStyle w:val="Hyperlink"/>
            <w:rFonts w:hint="eastAsia"/>
            <w:lang w:eastAsia="ja-JP"/>
          </w:rPr>
          <w:t>RAG/40</w:t>
        </w:r>
      </w:hyperlink>
      <w:r w:rsidR="00CD2CEB">
        <w:rPr>
          <w:rFonts w:hint="eastAsia"/>
          <w:lang w:eastAsia="ja-JP"/>
        </w:rPr>
        <w:t xml:space="preserve"> and </w:t>
      </w:r>
      <w:hyperlink r:id="rId13" w:history="1">
        <w:r w:rsidR="00CD2CEB" w:rsidRPr="008D2A50">
          <w:rPr>
            <w:rStyle w:val="Hyperlink"/>
            <w:rFonts w:hint="eastAsia"/>
            <w:lang w:eastAsia="ja-JP"/>
          </w:rPr>
          <w:t>RAG/45</w:t>
        </w:r>
      </w:hyperlink>
      <w:r w:rsidR="00F20C82">
        <w:rPr>
          <w:rFonts w:hint="eastAsia"/>
          <w:lang w:eastAsia="ja-JP"/>
        </w:rPr>
        <w:t>)</w:t>
      </w:r>
      <w:r w:rsidR="002E58EF">
        <w:rPr>
          <w:lang w:eastAsia="ja-JP"/>
        </w:rPr>
        <w:t xml:space="preserve"> addressing further development under Resolution </w:t>
      </w:r>
      <w:r w:rsidR="002E58EF" w:rsidRPr="005F403A">
        <w:rPr>
          <w:b/>
          <w:bCs/>
          <w:lang w:eastAsia="ja-JP"/>
        </w:rPr>
        <w:t>55 (Rev. WRC-23)</w:t>
      </w:r>
      <w:r w:rsidR="002E58EF">
        <w:rPr>
          <w:lang w:eastAsia="ja-JP"/>
        </w:rPr>
        <w:t xml:space="preserve"> </w:t>
      </w:r>
      <w:r w:rsidR="00F20C82">
        <w:rPr>
          <w:rFonts w:hint="eastAsia"/>
          <w:lang w:eastAsia="ja-JP"/>
        </w:rPr>
        <w:t>regarding</w:t>
      </w:r>
      <w:r w:rsidR="00B94D5F">
        <w:rPr>
          <w:rFonts w:hint="eastAsia"/>
          <w:lang w:eastAsia="ja-JP"/>
        </w:rPr>
        <w:t xml:space="preserve"> the</w:t>
      </w:r>
      <w:r w:rsidR="00EA7844">
        <w:rPr>
          <w:lang w:eastAsia="ja-JP"/>
        </w:rPr>
        <w:t xml:space="preserve"> </w:t>
      </w:r>
      <w:r w:rsidR="00F20C82">
        <w:rPr>
          <w:rFonts w:hint="eastAsia"/>
          <w:lang w:eastAsia="ja-JP"/>
        </w:rPr>
        <w:t>e</w:t>
      </w:r>
      <w:r w:rsidR="002E58EF">
        <w:rPr>
          <w:lang w:eastAsia="ja-JP"/>
        </w:rPr>
        <w:t>lectronic submission</w:t>
      </w:r>
      <w:r w:rsidR="0046120E">
        <w:rPr>
          <w:rFonts w:hint="eastAsia"/>
          <w:lang w:eastAsia="ja-JP"/>
        </w:rPr>
        <w:t xml:space="preserve"> </w:t>
      </w:r>
      <w:r w:rsidR="002E58EF">
        <w:rPr>
          <w:lang w:eastAsia="ja-JP"/>
        </w:rPr>
        <w:t>and publication of satellite network filings</w:t>
      </w:r>
      <w:r w:rsidR="00EA7844">
        <w:rPr>
          <w:lang w:eastAsia="ja-JP"/>
        </w:rPr>
        <w:t>,</w:t>
      </w:r>
      <w:r w:rsidR="00A07705">
        <w:rPr>
          <w:rFonts w:hint="eastAsia"/>
          <w:lang w:eastAsia="ja-JP"/>
        </w:rPr>
        <w:t xml:space="preserve"> and</w:t>
      </w:r>
      <w:r w:rsidR="005877FE">
        <w:rPr>
          <w:rFonts w:hint="eastAsia"/>
          <w:lang w:eastAsia="ja-JP"/>
        </w:rPr>
        <w:t xml:space="preserve"> invited</w:t>
      </w:r>
      <w:r w:rsidR="00C453C0">
        <w:rPr>
          <w:rFonts w:hint="eastAsia"/>
          <w:lang w:eastAsia="ja-JP"/>
        </w:rPr>
        <w:t xml:space="preserve"> BR</w:t>
      </w:r>
      <w:r w:rsidR="005877FE">
        <w:rPr>
          <w:rFonts w:hint="eastAsia"/>
          <w:lang w:eastAsia="ja-JP"/>
        </w:rPr>
        <w:t xml:space="preserve"> to </w:t>
      </w:r>
      <w:r w:rsidR="005877FE">
        <w:rPr>
          <w:lang w:eastAsia="ja-JP"/>
        </w:rPr>
        <w:t xml:space="preserve">pursue </w:t>
      </w:r>
      <w:r w:rsidR="004A514E">
        <w:rPr>
          <w:rFonts w:hint="eastAsia"/>
          <w:lang w:eastAsia="ja-JP"/>
        </w:rPr>
        <w:t>further</w:t>
      </w:r>
      <w:r w:rsidR="005877FE">
        <w:rPr>
          <w:lang w:eastAsia="ja-JP"/>
        </w:rPr>
        <w:t xml:space="preserve"> developments within the financial limitations.</w:t>
      </w:r>
      <w:r w:rsidR="005A0B15">
        <w:rPr>
          <w:rFonts w:hint="eastAsia"/>
          <w:lang w:eastAsia="ja-JP"/>
        </w:rPr>
        <w:t xml:space="preserve"> </w:t>
      </w:r>
    </w:p>
    <w:p w14:paraId="34F3EF9E" w14:textId="77777777" w:rsidR="00A01DCE" w:rsidRDefault="00A01DCE" w:rsidP="00A01DCE">
      <w:pPr>
        <w:pStyle w:val="Heading1"/>
      </w:pPr>
      <w:r>
        <w:t>2</w:t>
      </w:r>
      <w:r>
        <w:tab/>
      </w:r>
      <w:r w:rsidRPr="00E22989">
        <w:t>Proposals</w:t>
      </w:r>
    </w:p>
    <w:p w14:paraId="0D3C4A82" w14:textId="743CED98" w:rsidR="00A01DCE" w:rsidRPr="00FA108F" w:rsidRDefault="00A01DCE" w:rsidP="00A01DCE">
      <w:pPr>
        <w:rPr>
          <w:lang w:eastAsia="ja-JP"/>
        </w:rPr>
      </w:pPr>
      <w:r w:rsidRPr="00066A4E">
        <w:rPr>
          <w:lang w:eastAsia="ja-JP"/>
        </w:rPr>
        <w:t xml:space="preserve">While Japan recognizes that </w:t>
      </w:r>
      <w:r>
        <w:rPr>
          <w:rFonts w:hint="eastAsia"/>
          <w:lang w:eastAsia="ja-JP"/>
        </w:rPr>
        <w:t xml:space="preserve">the </w:t>
      </w:r>
      <w:r w:rsidRPr="00066A4E">
        <w:rPr>
          <w:lang w:eastAsia="ja-JP"/>
        </w:rPr>
        <w:t xml:space="preserve">BR's efforts in this project have made significant progress, Japan would like to reiterate </w:t>
      </w:r>
      <w:r>
        <w:rPr>
          <w:rFonts w:hint="eastAsia"/>
          <w:lang w:eastAsia="ja-JP"/>
        </w:rPr>
        <w:t>the importance of</w:t>
      </w:r>
      <w:r w:rsidRPr="00066A4E">
        <w:rPr>
          <w:lang w:eastAsia="ja-JP"/>
        </w:rPr>
        <w:t xml:space="preserve"> expan</w:t>
      </w:r>
      <w:r>
        <w:rPr>
          <w:rFonts w:hint="eastAsia"/>
          <w:lang w:eastAsia="ja-JP"/>
        </w:rPr>
        <w:t>ding</w:t>
      </w:r>
      <w:r w:rsidRPr="00066A4E">
        <w:rPr>
          <w:lang w:eastAsia="ja-JP"/>
        </w:rPr>
        <w:t xml:space="preserve"> e-</w:t>
      </w:r>
      <w:r>
        <w:rPr>
          <w:rFonts w:hint="eastAsia"/>
          <w:lang w:eastAsia="ja-JP"/>
        </w:rPr>
        <w:t>S</w:t>
      </w:r>
      <w:r w:rsidRPr="00066A4E">
        <w:rPr>
          <w:lang w:eastAsia="ja-JP"/>
        </w:rPr>
        <w:t>ubmission and e-</w:t>
      </w:r>
      <w:r>
        <w:rPr>
          <w:rFonts w:hint="eastAsia"/>
          <w:lang w:eastAsia="ja-JP"/>
        </w:rPr>
        <w:t>C</w:t>
      </w:r>
      <w:r w:rsidRPr="00066A4E">
        <w:rPr>
          <w:lang w:eastAsia="ja-JP"/>
        </w:rPr>
        <w:t>ommunication</w:t>
      </w:r>
      <w:r>
        <w:rPr>
          <w:rFonts w:hint="eastAsia"/>
          <w:lang w:eastAsia="ja-JP"/>
        </w:rPr>
        <w:t>s</w:t>
      </w:r>
      <w:r w:rsidR="000A2515">
        <w:rPr>
          <w:lang w:eastAsia="ja-JP"/>
        </w:rPr>
        <w:t>,</w:t>
      </w:r>
      <w:r w:rsidRPr="00066A4E">
        <w:rPr>
          <w:lang w:eastAsia="ja-JP"/>
        </w:rPr>
        <w:t xml:space="preserve"> and the </w:t>
      </w:r>
      <w:r w:rsidR="000A2515">
        <w:rPr>
          <w:lang w:eastAsia="ja-JP"/>
        </w:rPr>
        <w:t xml:space="preserve">need to </w:t>
      </w:r>
      <w:r w:rsidRPr="00066A4E">
        <w:rPr>
          <w:lang w:eastAsia="ja-JP"/>
        </w:rPr>
        <w:t>further improv</w:t>
      </w:r>
      <w:r w:rsidR="000A2515">
        <w:rPr>
          <w:lang w:eastAsia="ja-JP"/>
        </w:rPr>
        <w:t>e</w:t>
      </w:r>
      <w:r w:rsidRPr="00066A4E">
        <w:rPr>
          <w:lang w:eastAsia="ja-JP"/>
        </w:rPr>
        <w:t xml:space="preserve"> </w:t>
      </w:r>
      <w:r>
        <w:rPr>
          <w:lang w:eastAsia="ja-JP"/>
        </w:rPr>
        <w:t xml:space="preserve">the </w:t>
      </w:r>
      <w:r w:rsidRPr="00066A4E">
        <w:rPr>
          <w:lang w:eastAsia="ja-JP"/>
        </w:rPr>
        <w:t xml:space="preserve">related software </w:t>
      </w:r>
      <w:r>
        <w:rPr>
          <w:rFonts w:hint="eastAsia"/>
          <w:lang w:eastAsia="ja-JP"/>
        </w:rPr>
        <w:t xml:space="preserve">in order to </w:t>
      </w:r>
      <w:r w:rsidRPr="00066A4E">
        <w:rPr>
          <w:lang w:eastAsia="ja-JP"/>
        </w:rPr>
        <w:t>increas</w:t>
      </w:r>
      <w:r>
        <w:rPr>
          <w:rFonts w:hint="eastAsia"/>
          <w:lang w:eastAsia="ja-JP"/>
        </w:rPr>
        <w:t>e</w:t>
      </w:r>
      <w:r w:rsidRPr="00066A4E">
        <w:rPr>
          <w:lang w:eastAsia="ja-JP"/>
        </w:rPr>
        <w:t xml:space="preserve"> the efficiency and speed of satellite </w:t>
      </w:r>
      <w:r w:rsidRPr="00FA108F">
        <w:rPr>
          <w:lang w:eastAsia="ja-JP"/>
        </w:rPr>
        <w:t xml:space="preserve">coordination procedures, including </w:t>
      </w:r>
      <w:r w:rsidRPr="00FA108F">
        <w:rPr>
          <w:rFonts w:hint="eastAsia"/>
          <w:lang w:eastAsia="ja-JP"/>
        </w:rPr>
        <w:t xml:space="preserve">the </w:t>
      </w:r>
      <w:r w:rsidRPr="00FA108F">
        <w:rPr>
          <w:lang w:eastAsia="ja-JP"/>
        </w:rPr>
        <w:t xml:space="preserve">BR's review and publication procedures. </w:t>
      </w:r>
    </w:p>
    <w:p w14:paraId="5D0302FD" w14:textId="55228743" w:rsidR="00A01DCE" w:rsidRDefault="00A01DCE" w:rsidP="00A01DCE">
      <w:pPr>
        <w:rPr>
          <w:lang w:eastAsia="ja-JP"/>
        </w:rPr>
      </w:pPr>
      <w:r w:rsidRPr="00FA108F">
        <w:rPr>
          <w:rFonts w:hint="eastAsia"/>
          <w:lang w:eastAsia="ja-JP"/>
        </w:rPr>
        <w:t>As a follow up to discussion</w:t>
      </w:r>
      <w:r w:rsidRPr="00FA108F">
        <w:rPr>
          <w:lang w:eastAsia="ja-JP"/>
        </w:rPr>
        <w:t>s</w:t>
      </w:r>
      <w:r w:rsidRPr="00FA108F">
        <w:rPr>
          <w:rFonts w:hint="eastAsia"/>
          <w:lang w:eastAsia="ja-JP"/>
        </w:rPr>
        <w:t xml:space="preserve"> </w:t>
      </w:r>
      <w:r w:rsidR="000D4AB4">
        <w:rPr>
          <w:lang w:eastAsia="ja-JP"/>
        </w:rPr>
        <w:t>from</w:t>
      </w:r>
      <w:r w:rsidR="000D4AB4" w:rsidRPr="00FA108F">
        <w:rPr>
          <w:rFonts w:hint="eastAsia"/>
          <w:lang w:eastAsia="ja-JP"/>
        </w:rPr>
        <w:t xml:space="preserve"> </w:t>
      </w:r>
      <w:r w:rsidRPr="00FA108F">
        <w:rPr>
          <w:rFonts w:hint="eastAsia"/>
          <w:lang w:eastAsia="ja-JP"/>
        </w:rPr>
        <w:t>previous RAGs, Japan would like to</w:t>
      </w:r>
      <w:r w:rsidRPr="00FA108F">
        <w:rPr>
          <w:lang w:eastAsia="ja-JP"/>
        </w:rPr>
        <w:t xml:space="preserve"> </w:t>
      </w:r>
      <w:r w:rsidRPr="00FA108F">
        <w:rPr>
          <w:rFonts w:hint="eastAsia"/>
          <w:lang w:eastAsia="ja-JP"/>
        </w:rPr>
        <w:t xml:space="preserve">propose the </w:t>
      </w:r>
      <w:r w:rsidRPr="00FA108F">
        <w:rPr>
          <w:lang w:eastAsia="ja-JP"/>
        </w:rPr>
        <w:t xml:space="preserve">following suggestions </w:t>
      </w:r>
      <w:r w:rsidR="000D4AB4">
        <w:rPr>
          <w:lang w:eastAsia="ja-JP"/>
        </w:rPr>
        <w:t>in</w:t>
      </w:r>
      <w:r w:rsidR="000D4AB4" w:rsidRPr="00FA108F">
        <w:rPr>
          <w:lang w:eastAsia="ja-JP"/>
        </w:rPr>
        <w:t xml:space="preserve"> </w:t>
      </w:r>
      <w:r w:rsidRPr="00FA108F">
        <w:rPr>
          <w:lang w:eastAsia="ja-JP"/>
        </w:rPr>
        <w:t xml:space="preserve">2.1 </w:t>
      </w:r>
      <w:r w:rsidRPr="00FA108F">
        <w:rPr>
          <w:rFonts w:hint="eastAsia"/>
          <w:lang w:eastAsia="ja-JP"/>
        </w:rPr>
        <w:t>to</w:t>
      </w:r>
      <w:r w:rsidRPr="00FA108F">
        <w:rPr>
          <w:lang w:eastAsia="ja-JP"/>
        </w:rPr>
        <w:t xml:space="preserve"> 2.</w:t>
      </w:r>
      <w:r w:rsidR="00057F00">
        <w:rPr>
          <w:rFonts w:hint="eastAsia"/>
          <w:lang w:eastAsia="ja-JP"/>
        </w:rPr>
        <w:t>3</w:t>
      </w:r>
      <w:r w:rsidRPr="00FA108F">
        <w:rPr>
          <w:lang w:eastAsia="ja-JP"/>
        </w:rPr>
        <w:t>.</w:t>
      </w:r>
    </w:p>
    <w:p w14:paraId="579692BA" w14:textId="70BFFF0A" w:rsidR="00A01DCE" w:rsidRPr="00FA108F" w:rsidRDefault="00A01DCE" w:rsidP="00A01DCE">
      <w:pPr>
        <w:pStyle w:val="Heading2"/>
        <w:rPr>
          <w:lang w:eastAsia="ja-JP"/>
        </w:rPr>
      </w:pPr>
      <w:r w:rsidRPr="00FA108F">
        <w:lastRenderedPageBreak/>
        <w:t>2.</w:t>
      </w:r>
      <w:r w:rsidRPr="00FA108F">
        <w:rPr>
          <w:lang w:eastAsia="ja-JP"/>
        </w:rPr>
        <w:t>1</w:t>
      </w:r>
      <w:r w:rsidRPr="00FA108F">
        <w:t xml:space="preserve"> </w:t>
      </w:r>
      <w:r w:rsidRPr="00FA108F">
        <w:tab/>
      </w:r>
      <w:r w:rsidRPr="00FA108F">
        <w:rPr>
          <w:lang w:eastAsia="ja-JP"/>
        </w:rPr>
        <w:t>Make</w:t>
      </w:r>
      <w:r w:rsidRPr="00FA108F">
        <w:t xml:space="preserve"> </w:t>
      </w:r>
      <w:r w:rsidRPr="00FA108F">
        <w:rPr>
          <w:rFonts w:hint="eastAsia"/>
          <w:lang w:eastAsia="ja-JP"/>
        </w:rPr>
        <w:t>the</w:t>
      </w:r>
      <w:r w:rsidRPr="00FA108F">
        <w:t xml:space="preserve"> e-Communications system </w:t>
      </w:r>
      <w:r w:rsidRPr="00FA108F">
        <w:rPr>
          <w:lang w:eastAsia="ja-JP"/>
        </w:rPr>
        <w:t xml:space="preserve">available </w:t>
      </w:r>
      <w:r w:rsidRPr="00FA108F">
        <w:rPr>
          <w:rFonts w:hint="eastAsia"/>
          <w:lang w:eastAsia="ja-JP"/>
        </w:rPr>
        <w:t>for use by</w:t>
      </w:r>
      <w:r w:rsidRPr="00FA108F">
        <w:t xml:space="preserve"> satellite operators</w:t>
      </w:r>
      <w:r w:rsidR="00C77381">
        <w:rPr>
          <w:rFonts w:hint="eastAsia"/>
          <w:lang w:eastAsia="ja-JP"/>
        </w:rPr>
        <w:t xml:space="preserve"> and</w:t>
      </w:r>
      <w:r w:rsidR="00A01633">
        <w:rPr>
          <w:rFonts w:hint="eastAsia"/>
          <w:lang w:eastAsia="ja-JP"/>
        </w:rPr>
        <w:t xml:space="preserve"> encourage</w:t>
      </w:r>
      <w:r w:rsidR="00FB38DC">
        <w:rPr>
          <w:rFonts w:hint="eastAsia"/>
          <w:lang w:eastAsia="ja-JP"/>
        </w:rPr>
        <w:t xml:space="preserve"> </w:t>
      </w:r>
      <w:r w:rsidR="00333E09">
        <w:rPr>
          <w:lang w:eastAsia="ja-JP"/>
        </w:rPr>
        <w:t>administration</w:t>
      </w:r>
      <w:r w:rsidR="00277396">
        <w:rPr>
          <w:lang w:eastAsia="ja-JP"/>
        </w:rPr>
        <w:t>s</w:t>
      </w:r>
      <w:r w:rsidR="00333E09">
        <w:rPr>
          <w:rFonts w:hint="eastAsia"/>
          <w:lang w:eastAsia="ja-JP"/>
        </w:rPr>
        <w:t xml:space="preserve"> </w:t>
      </w:r>
      <w:r w:rsidR="00FB38DC">
        <w:rPr>
          <w:rFonts w:hint="eastAsia"/>
          <w:lang w:eastAsia="ja-JP"/>
        </w:rPr>
        <w:t>to use the system</w:t>
      </w:r>
    </w:p>
    <w:p w14:paraId="4687DC36" w14:textId="3B0D45DA" w:rsidR="00A01DCE" w:rsidRDefault="00A01DCE" w:rsidP="00A01DCE">
      <w:pPr>
        <w:rPr>
          <w:color w:val="000000" w:themeColor="text1"/>
          <w:lang w:eastAsia="ja-JP"/>
        </w:rPr>
      </w:pPr>
      <w:r w:rsidRPr="00FA108F">
        <w:rPr>
          <w:rFonts w:hint="eastAsia"/>
          <w:lang w:eastAsia="ja-JP"/>
        </w:rPr>
        <w:t xml:space="preserve">Communication between </w:t>
      </w:r>
      <w:r w:rsidR="0051437A">
        <w:rPr>
          <w:lang w:eastAsia="ja-JP"/>
        </w:rPr>
        <w:t>a</w:t>
      </w:r>
      <w:r w:rsidR="0051437A" w:rsidRPr="00FA108F">
        <w:rPr>
          <w:rFonts w:hint="eastAsia"/>
          <w:lang w:eastAsia="ja-JP"/>
        </w:rPr>
        <w:t>dministration</w:t>
      </w:r>
      <w:r w:rsidR="0051437A" w:rsidRPr="00FA108F">
        <w:rPr>
          <w:lang w:eastAsia="ja-JP"/>
        </w:rPr>
        <w:t>s</w:t>
      </w:r>
      <w:r w:rsidR="0051437A" w:rsidRPr="00FA108F">
        <w:rPr>
          <w:rFonts w:hint="eastAsia"/>
          <w:lang w:eastAsia="ja-JP"/>
        </w:rPr>
        <w:t xml:space="preserve"> </w:t>
      </w:r>
      <w:r w:rsidRPr="00FA108F">
        <w:rPr>
          <w:rFonts w:hint="eastAsia"/>
          <w:lang w:eastAsia="ja-JP"/>
        </w:rPr>
        <w:t>and satellite</w:t>
      </w:r>
      <w:r>
        <w:rPr>
          <w:rFonts w:hint="eastAsia"/>
          <w:lang w:eastAsia="ja-JP"/>
        </w:rPr>
        <w:t xml:space="preserve"> operators has been mainly by e-mail. On the other hand, </w:t>
      </w:r>
      <w:r>
        <w:rPr>
          <w:lang w:eastAsia="ja-JP"/>
        </w:rPr>
        <w:t>c</w:t>
      </w:r>
      <w:r>
        <w:rPr>
          <w:rFonts w:hint="eastAsia"/>
          <w:lang w:eastAsia="ja-JP"/>
        </w:rPr>
        <w:t>ommunication between the BR and administration</w:t>
      </w:r>
      <w:r>
        <w:rPr>
          <w:lang w:eastAsia="ja-JP"/>
        </w:rPr>
        <w:t>s</w:t>
      </w:r>
      <w:r>
        <w:rPr>
          <w:rFonts w:hint="eastAsia"/>
          <w:lang w:eastAsia="ja-JP"/>
        </w:rPr>
        <w:t xml:space="preserve"> is increasingly being carried out by e-Communications. In Resolut</w:t>
      </w:r>
      <w:r w:rsidRPr="00190B79">
        <w:rPr>
          <w:rFonts w:hint="eastAsia"/>
          <w:color w:val="000000" w:themeColor="text1"/>
          <w:lang w:eastAsia="ja-JP"/>
        </w:rPr>
        <w:t xml:space="preserve">ion </w:t>
      </w:r>
      <w:r w:rsidRPr="00190B79">
        <w:rPr>
          <w:rFonts w:hint="eastAsia"/>
          <w:b/>
          <w:bCs/>
          <w:color w:val="000000" w:themeColor="text1"/>
          <w:lang w:eastAsia="ja-JP"/>
        </w:rPr>
        <w:t xml:space="preserve">55 </w:t>
      </w:r>
      <w:r w:rsidRPr="00190B79">
        <w:rPr>
          <w:b/>
          <w:bCs/>
          <w:color w:val="000000" w:themeColor="text1"/>
          <w:lang w:eastAsia="ja-JP"/>
        </w:rPr>
        <w:t>(Rev. WRC-23)</w:t>
      </w:r>
      <w:r>
        <w:rPr>
          <w:rFonts w:hint="eastAsia"/>
          <w:color w:val="000000" w:themeColor="text1"/>
          <w:lang w:eastAsia="ja-JP"/>
        </w:rPr>
        <w:t xml:space="preserve">, it was resolved as </w:t>
      </w:r>
      <w:r>
        <w:rPr>
          <w:color w:val="000000" w:themeColor="text1"/>
          <w:lang w:eastAsia="ja-JP"/>
        </w:rPr>
        <w:t>follows.</w:t>
      </w:r>
    </w:p>
    <w:p w14:paraId="6517DA02" w14:textId="77777777" w:rsidR="00A01DCE" w:rsidRPr="004F463E" w:rsidRDefault="00A01DCE" w:rsidP="00A01DCE">
      <w:pPr>
        <w:spacing w:before="80"/>
        <w:rPr>
          <w:iCs/>
          <w:spacing w:val="-2"/>
          <w:lang w:eastAsia="ja-JP"/>
        </w:rPr>
      </w:pPr>
    </w:p>
    <w:p w14:paraId="5F136920" w14:textId="77777777" w:rsidR="00A01DCE" w:rsidRDefault="00A01DCE" w:rsidP="00A01DCE">
      <w:pPr>
        <w:pStyle w:val="Call"/>
        <w:rPr>
          <w:lang w:eastAsia="ja-JP"/>
        </w:rPr>
      </w:pPr>
      <w:r>
        <w:t>Resolves</w:t>
      </w:r>
    </w:p>
    <w:p w14:paraId="06B4C7C5" w14:textId="77777777" w:rsidR="00A01DCE" w:rsidRDefault="00A01DCE" w:rsidP="00A01DCE">
      <w:pPr>
        <w:rPr>
          <w:color w:val="000000" w:themeColor="text1"/>
          <w:lang w:eastAsia="ja-JP"/>
        </w:rPr>
      </w:pPr>
      <w:r>
        <w:rPr>
          <w:color w:val="000000" w:themeColor="text1"/>
          <w:lang w:eastAsia="ja-JP"/>
        </w:rPr>
        <w:t>…</w:t>
      </w:r>
      <w:r>
        <w:rPr>
          <w:rFonts w:hint="eastAsia"/>
          <w:color w:val="000000" w:themeColor="text1"/>
          <w:lang w:eastAsia="ja-JP"/>
        </w:rPr>
        <w:t>..</w:t>
      </w:r>
    </w:p>
    <w:p w14:paraId="60608D8E" w14:textId="77777777" w:rsidR="00A01DCE" w:rsidRPr="00A5113B" w:rsidRDefault="00A01DCE" w:rsidP="00A01DCE">
      <w:r w:rsidRPr="00A5113B">
        <w:t>8</w:t>
      </w:r>
      <w:r w:rsidRPr="00A5113B">
        <w:tab/>
        <w:t xml:space="preserve">that administrative correspondence between administrations and BR related to the advance publication, coordination, notification and recording processes, including correspondence related to Appendices 30, 30A and 30B, for satellite networks, earth stations and radio astronomy stations shall be communicated, whenever possible, using the ITU e-Communications </w:t>
      </w:r>
      <w:proofErr w:type="gramStart"/>
      <w:r w:rsidRPr="00A5113B">
        <w:t>platform;</w:t>
      </w:r>
      <w:proofErr w:type="gramEnd"/>
    </w:p>
    <w:p w14:paraId="333BE0A0" w14:textId="77777777" w:rsidR="00A01DCE" w:rsidRPr="007D2337" w:rsidRDefault="00A01DCE" w:rsidP="00A01DCE">
      <w:r w:rsidRPr="007D2337">
        <w:t>10</w:t>
      </w:r>
      <w:r w:rsidRPr="007D2337">
        <w:tab/>
        <w:t>that, wherever the words “telegram”, “telex” or “fax” are inserted in provisions related to the advance publication, coordination, notification and recording processes for satellite systems or networks, earth stations and radio astronomy stations, including the provisions contained in Appendices 30, 30A and 30B and related Resolutions, the e</w:t>
      </w:r>
      <w:r>
        <w:rPr>
          <w:rFonts w:hint="eastAsia"/>
        </w:rPr>
        <w:t>-</w:t>
      </w:r>
      <w:r w:rsidRPr="007D2337">
        <w:t xml:space="preserve">Communications platform shall be used </w:t>
      </w:r>
      <w:proofErr w:type="gramStart"/>
      <w:r w:rsidRPr="007D2337">
        <w:t>instead;</w:t>
      </w:r>
      <w:proofErr w:type="gramEnd"/>
    </w:p>
    <w:p w14:paraId="277B1222" w14:textId="77777777" w:rsidR="006259D8" w:rsidRDefault="006259D8" w:rsidP="006259D8">
      <w:pPr>
        <w:rPr>
          <w:color w:val="000000" w:themeColor="text1"/>
          <w:lang w:eastAsia="ja-JP"/>
        </w:rPr>
      </w:pPr>
      <w:r>
        <w:rPr>
          <w:color w:val="000000" w:themeColor="text1"/>
          <w:lang w:eastAsia="ja-JP"/>
        </w:rPr>
        <w:t>…</w:t>
      </w:r>
      <w:r>
        <w:rPr>
          <w:rFonts w:hint="eastAsia"/>
          <w:color w:val="000000" w:themeColor="text1"/>
          <w:lang w:eastAsia="ja-JP"/>
        </w:rPr>
        <w:t>..</w:t>
      </w:r>
    </w:p>
    <w:p w14:paraId="7CEB608A" w14:textId="77777777" w:rsidR="00A01DCE" w:rsidRDefault="00A01DCE" w:rsidP="00A01DCE">
      <w:pPr>
        <w:spacing w:before="0"/>
        <w:rPr>
          <w:lang w:val="en-US" w:eastAsia="ja-JP"/>
        </w:rPr>
      </w:pPr>
    </w:p>
    <w:p w14:paraId="470C5D0C" w14:textId="77777777" w:rsidR="00EC4FC1" w:rsidRDefault="00E80600" w:rsidP="00756AC8">
      <w:pPr>
        <w:spacing w:before="0"/>
        <w:rPr>
          <w:lang w:eastAsia="ja-JP"/>
        </w:rPr>
      </w:pPr>
      <w:r>
        <w:rPr>
          <w:rFonts w:hint="eastAsia"/>
          <w:lang w:val="en-US" w:eastAsia="ja-JP"/>
        </w:rPr>
        <w:t>As noted</w:t>
      </w:r>
      <w:r w:rsidR="00411794">
        <w:rPr>
          <w:rFonts w:hint="eastAsia"/>
          <w:lang w:val="en-US" w:eastAsia="ja-JP"/>
        </w:rPr>
        <w:t xml:space="preserve"> </w:t>
      </w:r>
      <w:r w:rsidR="004E5AB8">
        <w:rPr>
          <w:rFonts w:hint="eastAsia"/>
          <w:lang w:val="en-US" w:eastAsia="ja-JP"/>
        </w:rPr>
        <w:t>in</w:t>
      </w:r>
      <w:r w:rsidR="00411794">
        <w:rPr>
          <w:rFonts w:hint="eastAsia"/>
          <w:lang w:val="en-US" w:eastAsia="ja-JP"/>
        </w:rPr>
        <w:t xml:space="preserve"> </w:t>
      </w:r>
      <w:hyperlink r:id="rId14" w:history="1">
        <w:r w:rsidR="00411794" w:rsidRPr="00451621">
          <w:rPr>
            <w:rStyle w:val="Hyperlink"/>
            <w:rFonts w:hint="eastAsia"/>
            <w:lang w:eastAsia="ja-JP"/>
          </w:rPr>
          <w:t>RAG/40</w:t>
        </w:r>
      </w:hyperlink>
      <w:r w:rsidR="00411794" w:rsidRPr="00451621">
        <w:rPr>
          <w:rFonts w:hint="eastAsia"/>
          <w:u w:val="single"/>
          <w:lang w:eastAsia="ja-JP"/>
        </w:rPr>
        <w:t>,</w:t>
      </w:r>
      <w:r w:rsidR="00411794">
        <w:rPr>
          <w:rFonts w:hint="eastAsia"/>
          <w:lang w:val="en-US" w:eastAsia="ja-JP"/>
        </w:rPr>
        <w:t xml:space="preserve"> </w:t>
      </w:r>
      <w:r w:rsidR="002709DB" w:rsidRPr="002709DB">
        <w:rPr>
          <w:lang w:eastAsia="ja-JP"/>
        </w:rPr>
        <w:t>the usage rate</w:t>
      </w:r>
      <w:r w:rsidR="004D3323">
        <w:rPr>
          <w:rFonts w:hint="eastAsia"/>
          <w:lang w:eastAsia="ja-JP"/>
        </w:rPr>
        <w:t xml:space="preserve"> of the e-Communications</w:t>
      </w:r>
      <w:r w:rsidR="002709DB" w:rsidRPr="002709DB">
        <w:rPr>
          <w:lang w:eastAsia="ja-JP"/>
        </w:rPr>
        <w:t xml:space="preserve"> has gradually increased since its introduction and has recently been around 80%</w:t>
      </w:r>
      <w:r w:rsidR="002709DB" w:rsidRPr="004D3323">
        <w:rPr>
          <w:vertAlign w:val="superscript"/>
          <w:lang w:eastAsia="ja-JP"/>
        </w:rPr>
        <w:t>[1]</w:t>
      </w:r>
      <w:r w:rsidR="002709DB" w:rsidRPr="002709DB">
        <w:rPr>
          <w:lang w:eastAsia="ja-JP"/>
        </w:rPr>
        <w:t xml:space="preserve">. </w:t>
      </w:r>
      <w:r w:rsidR="00D219DF">
        <w:rPr>
          <w:rFonts w:hint="eastAsia"/>
          <w:lang w:eastAsia="ja-JP"/>
        </w:rPr>
        <w:t>T</w:t>
      </w:r>
      <w:r w:rsidR="002709DB" w:rsidRPr="002709DB">
        <w:rPr>
          <w:lang w:eastAsia="ja-JP"/>
        </w:rPr>
        <w:t xml:space="preserve">he e-Communications platform shall be used in accordance with Resolution </w:t>
      </w:r>
      <w:r w:rsidR="002709DB" w:rsidRPr="00D309AE">
        <w:rPr>
          <w:b/>
          <w:bCs/>
          <w:lang w:eastAsia="ja-JP"/>
        </w:rPr>
        <w:t>55 (Rev. WRC-23)</w:t>
      </w:r>
      <w:r w:rsidR="002709DB" w:rsidRPr="002709DB">
        <w:rPr>
          <w:lang w:eastAsia="ja-JP"/>
        </w:rPr>
        <w:t xml:space="preserve"> if there is no difficulty in </w:t>
      </w:r>
      <w:r w:rsidR="00B130BC">
        <w:rPr>
          <w:lang w:eastAsia="ja-JP"/>
        </w:rPr>
        <w:t xml:space="preserve">its </w:t>
      </w:r>
      <w:r w:rsidR="002709DB" w:rsidRPr="002709DB">
        <w:rPr>
          <w:lang w:eastAsia="ja-JP"/>
        </w:rPr>
        <w:t xml:space="preserve">usage. </w:t>
      </w:r>
    </w:p>
    <w:p w14:paraId="69F9B789" w14:textId="77777777" w:rsidR="00EC4FC1" w:rsidRPr="00AB4AB3" w:rsidRDefault="00EC4FC1" w:rsidP="00756AC8">
      <w:pPr>
        <w:spacing w:before="0"/>
        <w:rPr>
          <w:lang w:val="en-US" w:eastAsia="ja-JP"/>
        </w:rPr>
      </w:pPr>
    </w:p>
    <w:p w14:paraId="46B8769D" w14:textId="5095B034" w:rsidR="002709DB" w:rsidRPr="0044313F" w:rsidRDefault="00DC2A38" w:rsidP="002709DB">
      <w:pPr>
        <w:spacing w:before="0"/>
        <w:rPr>
          <w:lang w:eastAsia="ja-JP"/>
        </w:rPr>
      </w:pPr>
      <w:r w:rsidRPr="0044313F">
        <w:rPr>
          <w:lang w:val="en-US" w:eastAsia="ja-JP"/>
        </w:rPr>
        <w:t>The</w:t>
      </w:r>
      <w:r w:rsidR="00F1054F" w:rsidRPr="0044313F">
        <w:rPr>
          <w:lang w:val="en-US" w:eastAsia="ja-JP"/>
        </w:rPr>
        <w:t xml:space="preserve"> </w:t>
      </w:r>
      <w:r w:rsidR="006B64FD" w:rsidRPr="0044313F">
        <w:rPr>
          <w:lang w:val="en-US" w:eastAsia="ja-JP"/>
        </w:rPr>
        <w:t>Bureau</w:t>
      </w:r>
      <w:r w:rsidR="00C13B43" w:rsidRPr="0044313F">
        <w:rPr>
          <w:lang w:eastAsia="ja-JP"/>
        </w:rPr>
        <w:t xml:space="preserve"> has </w:t>
      </w:r>
      <w:r w:rsidR="00BA46F5" w:rsidRPr="0044313F">
        <w:rPr>
          <w:lang w:eastAsia="ja-JP"/>
        </w:rPr>
        <w:t xml:space="preserve">made progress </w:t>
      </w:r>
      <w:r w:rsidR="00063EE5" w:rsidRPr="0044313F">
        <w:rPr>
          <w:lang w:eastAsia="ja-JP"/>
        </w:rPr>
        <w:t>in its work</w:t>
      </w:r>
      <w:r w:rsidR="00C13B43" w:rsidRPr="0044313F">
        <w:rPr>
          <w:lang w:eastAsia="ja-JP"/>
        </w:rPr>
        <w:t xml:space="preserve"> to </w:t>
      </w:r>
      <w:r w:rsidR="006B64FD" w:rsidRPr="0044313F">
        <w:rPr>
          <w:lang w:eastAsia="ja-JP"/>
        </w:rPr>
        <w:t>enabl</w:t>
      </w:r>
      <w:r w:rsidR="00C13B43" w:rsidRPr="0044313F">
        <w:rPr>
          <w:lang w:eastAsia="ja-JP"/>
        </w:rPr>
        <w:t xml:space="preserve">e </w:t>
      </w:r>
      <w:r w:rsidR="006B64FD" w:rsidRPr="0044313F">
        <w:rPr>
          <w:lang w:eastAsia="ja-JP"/>
        </w:rPr>
        <w:t xml:space="preserve">operating agencies to use </w:t>
      </w:r>
      <w:r w:rsidR="006B64FD" w:rsidRPr="0044313F">
        <w:rPr>
          <w:rFonts w:eastAsia="Calibri"/>
        </w:rPr>
        <w:t>the e-Communications system</w:t>
      </w:r>
      <w:r w:rsidR="00A33AD9" w:rsidRPr="0044313F">
        <w:rPr>
          <w:rFonts w:eastAsia="Calibri"/>
        </w:rPr>
        <w:t>,</w:t>
      </w:r>
      <w:r w:rsidR="00EC4FC1" w:rsidRPr="0044313F">
        <w:rPr>
          <w:lang w:eastAsia="ja-JP"/>
        </w:rPr>
        <w:t xml:space="preserve"> in response to </w:t>
      </w:r>
      <w:r w:rsidR="00A33AD9" w:rsidRPr="0044313F">
        <w:rPr>
          <w:lang w:eastAsia="ja-JP"/>
        </w:rPr>
        <w:t xml:space="preserve">the </w:t>
      </w:r>
      <w:r w:rsidR="00EC4FC1" w:rsidRPr="0044313F">
        <w:rPr>
          <w:lang w:eastAsia="ja-JP"/>
        </w:rPr>
        <w:t>requests</w:t>
      </w:r>
      <w:r w:rsidR="006B64FD" w:rsidRPr="0044313F">
        <w:rPr>
          <w:rFonts w:eastAsia="Calibri"/>
        </w:rPr>
        <w:t xml:space="preserve"> </w:t>
      </w:r>
      <w:r w:rsidR="00D33BCA" w:rsidRPr="0044313F">
        <w:rPr>
          <w:lang w:eastAsia="ja-JP"/>
        </w:rPr>
        <w:t>made at</w:t>
      </w:r>
      <w:r w:rsidR="006B64FD" w:rsidRPr="0044313F">
        <w:rPr>
          <w:lang w:eastAsia="ja-JP"/>
        </w:rPr>
        <w:t xml:space="preserve"> the previous RAG meetings</w:t>
      </w:r>
      <w:r w:rsidR="008B1BC3" w:rsidRPr="0044313F">
        <w:rPr>
          <w:lang w:eastAsia="ja-JP"/>
        </w:rPr>
        <w:t>,</w:t>
      </w:r>
      <w:r w:rsidR="00F1054F" w:rsidRPr="0044313F">
        <w:rPr>
          <w:lang w:eastAsia="ja-JP"/>
        </w:rPr>
        <w:t xml:space="preserve"> </w:t>
      </w:r>
      <w:r w:rsidR="008B1BC3" w:rsidRPr="0044313F">
        <w:rPr>
          <w:lang w:val="en-US" w:eastAsia="ja-JP"/>
        </w:rPr>
        <w:t>a</w:t>
      </w:r>
      <w:r w:rsidR="00F1054F" w:rsidRPr="0044313F">
        <w:rPr>
          <w:lang w:val="en-US" w:eastAsia="ja-JP"/>
        </w:rPr>
        <w:t xml:space="preserve">s noted in </w:t>
      </w:r>
      <w:hyperlink r:id="rId15" w:history="1">
        <w:r w:rsidR="00F1054F" w:rsidRPr="0044313F">
          <w:rPr>
            <w:rStyle w:val="Hyperlink"/>
            <w:lang w:eastAsia="ja-JP"/>
          </w:rPr>
          <w:t>RAG/58</w:t>
        </w:r>
      </w:hyperlink>
      <w:r w:rsidR="00F1054F" w:rsidRPr="0044313F">
        <w:rPr>
          <w:lang w:eastAsia="ja-JP"/>
        </w:rPr>
        <w:t xml:space="preserve">. </w:t>
      </w:r>
      <w:r w:rsidR="002709DB" w:rsidRPr="0044313F">
        <w:rPr>
          <w:lang w:eastAsia="ja-JP"/>
        </w:rPr>
        <w:t xml:space="preserve">The consistent use of e-Communications by administrations and operators will further streamline communications for satellite coordination. </w:t>
      </w:r>
    </w:p>
    <w:p w14:paraId="7D21BD71" w14:textId="77777777" w:rsidR="005373D4" w:rsidRPr="0044313F" w:rsidRDefault="005373D4" w:rsidP="002709DB">
      <w:pPr>
        <w:spacing w:before="0"/>
        <w:rPr>
          <w:lang w:eastAsia="ja-JP"/>
        </w:rPr>
      </w:pPr>
    </w:p>
    <w:p w14:paraId="71FAAC61" w14:textId="0BE82012" w:rsidR="004E48BE" w:rsidRPr="0044313F" w:rsidRDefault="002B7110" w:rsidP="00A01DCE">
      <w:pPr>
        <w:keepNext/>
        <w:keepLines/>
        <w:rPr>
          <w:lang w:eastAsia="ja-JP"/>
        </w:rPr>
      </w:pPr>
      <w:proofErr w:type="gramStart"/>
      <w:r w:rsidRPr="0044313F">
        <w:rPr>
          <w:lang w:eastAsia="ja-JP"/>
        </w:rPr>
        <w:t>In order to</w:t>
      </w:r>
      <w:proofErr w:type="gramEnd"/>
      <w:r w:rsidRPr="0044313F">
        <w:rPr>
          <w:lang w:eastAsia="ja-JP"/>
        </w:rPr>
        <w:t xml:space="preserve"> further enhance the capability of the system, </w:t>
      </w:r>
      <w:r w:rsidR="003F3976" w:rsidRPr="0044313F">
        <w:rPr>
          <w:lang w:eastAsia="ja-JP"/>
        </w:rPr>
        <w:t>Japan would like to</w:t>
      </w:r>
      <w:r w:rsidR="00A01DCE" w:rsidRPr="0044313F">
        <w:rPr>
          <w:lang w:eastAsia="ja-JP"/>
        </w:rPr>
        <w:t xml:space="preserve"> request that the BR</w:t>
      </w:r>
      <w:r w:rsidR="004E48BE" w:rsidRPr="0044313F">
        <w:rPr>
          <w:lang w:eastAsia="ja-JP"/>
        </w:rPr>
        <w:t>:</w:t>
      </w:r>
    </w:p>
    <w:p w14:paraId="6A9164A7" w14:textId="7621C889" w:rsidR="00F5081E" w:rsidRPr="0044313F" w:rsidRDefault="00B130BC" w:rsidP="00EF44D5">
      <w:pPr>
        <w:pStyle w:val="ListParagraph"/>
        <w:keepNext/>
        <w:keepLines/>
        <w:numPr>
          <w:ilvl w:val="0"/>
          <w:numId w:val="11"/>
        </w:numPr>
        <w:ind w:leftChars="0"/>
        <w:rPr>
          <w:color w:val="000000" w:themeColor="text1"/>
          <w:lang w:eastAsia="ja-JP"/>
        </w:rPr>
      </w:pPr>
      <w:r w:rsidRPr="0044313F">
        <w:rPr>
          <w:lang w:eastAsia="ja-JP"/>
        </w:rPr>
        <w:t>Continue</w:t>
      </w:r>
      <w:r w:rsidRPr="0044313F">
        <w:rPr>
          <w:rFonts w:hint="eastAsia"/>
          <w:lang w:eastAsia="ja-JP"/>
        </w:rPr>
        <w:t xml:space="preserve"> </w:t>
      </w:r>
      <w:r w:rsidR="00F5081E" w:rsidRPr="0044313F">
        <w:rPr>
          <w:rFonts w:hint="eastAsia"/>
          <w:lang w:eastAsia="ja-JP"/>
        </w:rPr>
        <w:t xml:space="preserve">examining </w:t>
      </w:r>
      <w:r w:rsidR="003D244B" w:rsidRPr="0044313F">
        <w:rPr>
          <w:rFonts w:hint="eastAsia"/>
          <w:lang w:eastAsia="ja-JP"/>
        </w:rPr>
        <w:t xml:space="preserve">the </w:t>
      </w:r>
      <w:r w:rsidR="00A5155B" w:rsidRPr="0044313F">
        <w:rPr>
          <w:rFonts w:hint="eastAsia"/>
          <w:lang w:eastAsia="ja-JP"/>
        </w:rPr>
        <w:t xml:space="preserve">possibility to </w:t>
      </w:r>
      <w:r w:rsidR="00095B82" w:rsidRPr="0044313F">
        <w:rPr>
          <w:rFonts w:hint="eastAsia"/>
          <w:lang w:eastAsia="ja-JP"/>
        </w:rPr>
        <w:t>enable</w:t>
      </w:r>
      <w:r w:rsidR="00A5155B" w:rsidRPr="0044313F">
        <w:rPr>
          <w:rFonts w:hint="eastAsia"/>
          <w:lang w:eastAsia="ja-JP"/>
        </w:rPr>
        <w:t xml:space="preserve"> satellite operators</w:t>
      </w:r>
      <w:r w:rsidR="00F5081E" w:rsidRPr="0044313F">
        <w:rPr>
          <w:rFonts w:hint="eastAsia"/>
          <w:lang w:eastAsia="ja-JP"/>
        </w:rPr>
        <w:t xml:space="preserve"> to </w:t>
      </w:r>
      <w:r w:rsidR="0080549C" w:rsidRPr="0044313F">
        <w:rPr>
          <w:rFonts w:hint="eastAsia"/>
          <w:lang w:eastAsia="ja-JP"/>
        </w:rPr>
        <w:t xml:space="preserve">use e-Communications </w:t>
      </w:r>
      <w:r w:rsidR="003C574D" w:rsidRPr="0044313F">
        <w:rPr>
          <w:lang w:eastAsia="ja-JP"/>
        </w:rPr>
        <w:t>so that</w:t>
      </w:r>
      <w:r w:rsidR="0020478D" w:rsidRPr="0044313F">
        <w:rPr>
          <w:rFonts w:hint="eastAsia"/>
          <w:lang w:eastAsia="ja-JP"/>
        </w:rPr>
        <w:t xml:space="preserve"> each </w:t>
      </w:r>
      <w:r w:rsidR="003C574D" w:rsidRPr="0044313F">
        <w:rPr>
          <w:lang w:eastAsia="ja-JP"/>
        </w:rPr>
        <w:t>administration</w:t>
      </w:r>
      <w:r w:rsidR="0020478D" w:rsidRPr="0044313F">
        <w:rPr>
          <w:rFonts w:hint="eastAsia"/>
          <w:lang w:eastAsia="ja-JP"/>
        </w:rPr>
        <w:t xml:space="preserve"> can efficiently coordinate with its domestic satellite op</w:t>
      </w:r>
      <w:r w:rsidR="0020478D" w:rsidRPr="00E44FD9">
        <w:rPr>
          <w:rFonts w:hint="eastAsia"/>
          <w:lang w:eastAsia="ja-JP"/>
        </w:rPr>
        <w:t>erators</w:t>
      </w:r>
      <w:r w:rsidR="00230E14" w:rsidRPr="00E44FD9">
        <w:rPr>
          <w:rFonts w:hint="eastAsia"/>
          <w:lang w:eastAsia="ja-JP"/>
        </w:rPr>
        <w:t>.</w:t>
      </w:r>
      <w:r w:rsidR="0020478D" w:rsidRPr="00E44FD9">
        <w:rPr>
          <w:rFonts w:hint="eastAsia"/>
          <w:lang w:eastAsia="ja-JP"/>
        </w:rPr>
        <w:t xml:space="preserve"> </w:t>
      </w:r>
      <w:r w:rsidR="0020478D" w:rsidRPr="00E44FD9">
        <w:rPr>
          <w:lang w:eastAsia="ja-JP"/>
        </w:rPr>
        <w:t>A</w:t>
      </w:r>
      <w:r w:rsidR="0020478D" w:rsidRPr="00E44FD9">
        <w:rPr>
          <w:rFonts w:hint="eastAsia"/>
          <w:lang w:eastAsia="ja-JP"/>
        </w:rPr>
        <w:t xml:space="preserve">s </w:t>
      </w:r>
      <w:r w:rsidR="00C96F44" w:rsidRPr="00E44FD9">
        <w:rPr>
          <w:rFonts w:hint="eastAsia"/>
          <w:lang w:eastAsia="ja-JP"/>
        </w:rPr>
        <w:t>discussed at the previous RAG</w:t>
      </w:r>
      <w:r w:rsidR="00D86DD0" w:rsidRPr="00E44FD9">
        <w:rPr>
          <w:rFonts w:hint="eastAsia"/>
          <w:lang w:eastAsia="ja-JP"/>
        </w:rPr>
        <w:t>,</w:t>
      </w:r>
      <w:r w:rsidR="00847F2C" w:rsidRPr="00E44FD9">
        <w:rPr>
          <w:rFonts w:hint="eastAsia"/>
          <w:lang w:eastAsia="ja-JP"/>
        </w:rPr>
        <w:t xml:space="preserve"> the system </w:t>
      </w:r>
      <w:r w:rsidR="00E047A2" w:rsidRPr="00E44FD9">
        <w:rPr>
          <w:rFonts w:hint="eastAsia"/>
          <w:lang w:eastAsia="ja-JP"/>
        </w:rPr>
        <w:t>should be</w:t>
      </w:r>
      <w:r w:rsidR="00847F2C" w:rsidRPr="00E44FD9">
        <w:rPr>
          <w:rFonts w:hint="eastAsia"/>
          <w:lang w:eastAsia="ja-JP"/>
        </w:rPr>
        <w:t xml:space="preserve"> designed such that </w:t>
      </w:r>
      <w:r w:rsidR="0010565B" w:rsidRPr="00E44FD9">
        <w:rPr>
          <w:lang w:eastAsia="ja-JP"/>
        </w:rPr>
        <w:t xml:space="preserve">the </w:t>
      </w:r>
      <w:r w:rsidR="00847F2C" w:rsidRPr="00E44FD9">
        <w:rPr>
          <w:rFonts w:hint="eastAsia"/>
          <w:lang w:eastAsia="ja-JP"/>
        </w:rPr>
        <w:t>operators cannot a</w:t>
      </w:r>
      <w:r w:rsidR="003C574D" w:rsidRPr="00E44FD9">
        <w:rPr>
          <w:rFonts w:hint="eastAsia"/>
          <w:lang w:eastAsia="ja-JP"/>
        </w:rPr>
        <w:t xml:space="preserve">ccess information belonging to </w:t>
      </w:r>
      <w:r w:rsidR="003C574D" w:rsidRPr="00E44FD9">
        <w:rPr>
          <w:lang w:eastAsia="ja-JP"/>
        </w:rPr>
        <w:t>other</w:t>
      </w:r>
      <w:r w:rsidR="003C574D" w:rsidRPr="00E44FD9">
        <w:rPr>
          <w:rFonts w:hint="eastAsia"/>
          <w:lang w:eastAsia="ja-JP"/>
        </w:rPr>
        <w:t xml:space="preserve"> operators</w:t>
      </w:r>
      <w:r w:rsidR="007E3C77" w:rsidRPr="00E44FD9">
        <w:rPr>
          <w:rFonts w:hint="eastAsia"/>
          <w:lang w:eastAsia="ja-JP"/>
        </w:rPr>
        <w:t xml:space="preserve"> </w:t>
      </w:r>
      <w:r w:rsidR="00C8405A" w:rsidRPr="00E44FD9">
        <w:rPr>
          <w:rFonts w:hint="eastAsia"/>
          <w:lang w:eastAsia="ja-JP"/>
        </w:rPr>
        <w:t xml:space="preserve">(Figure 1 shows this concept image. </w:t>
      </w:r>
      <w:r w:rsidR="00855E9A" w:rsidRPr="00E44FD9">
        <w:rPr>
          <w:rFonts w:hint="eastAsia"/>
          <w:lang w:eastAsia="ja-JP"/>
        </w:rPr>
        <w:t>The image is same as</w:t>
      </w:r>
      <w:r w:rsidR="008833DD" w:rsidRPr="00E44FD9">
        <w:rPr>
          <w:rFonts w:hint="eastAsia"/>
          <w:lang w:eastAsia="ja-JP"/>
        </w:rPr>
        <w:t xml:space="preserve"> </w:t>
      </w:r>
      <w:hyperlink r:id="rId16" w:history="1">
        <w:r w:rsidR="008833DD" w:rsidRPr="00E44FD9">
          <w:rPr>
            <w:rStyle w:val="Hyperlink"/>
            <w:rFonts w:hint="eastAsia"/>
            <w:u w:val="none"/>
            <w:lang w:eastAsia="ja-JP"/>
          </w:rPr>
          <w:t>RAG/40</w:t>
        </w:r>
      </w:hyperlink>
      <w:r w:rsidR="00C8405A" w:rsidRPr="00E44FD9">
        <w:rPr>
          <w:rFonts w:hint="eastAsia"/>
          <w:lang w:eastAsia="ja-JP"/>
        </w:rPr>
        <w:t>)</w:t>
      </w:r>
      <w:r w:rsidR="002F4BDB" w:rsidRPr="00E44FD9">
        <w:rPr>
          <w:lang w:eastAsia="ja-JP"/>
        </w:rPr>
        <w:t>,</w:t>
      </w:r>
      <w:r w:rsidR="00540FD6" w:rsidRPr="00E44FD9">
        <w:rPr>
          <w:lang w:eastAsia="ja-JP"/>
        </w:rPr>
        <w:t xml:space="preserve"> and</w:t>
      </w:r>
      <w:r w:rsidR="00E45185" w:rsidRPr="00E44FD9">
        <w:rPr>
          <w:rFonts w:hint="eastAsia"/>
          <w:lang w:eastAsia="ja-JP"/>
        </w:rPr>
        <w:t xml:space="preserve"> </w:t>
      </w:r>
      <w:r w:rsidR="008F6EF4" w:rsidRPr="00E44FD9">
        <w:rPr>
          <w:rFonts w:hint="eastAsia"/>
          <w:lang w:eastAsia="ja-JP"/>
        </w:rPr>
        <w:t>it</w:t>
      </w:r>
      <w:r w:rsidR="0001303E" w:rsidRPr="00E44FD9">
        <w:rPr>
          <w:lang w:eastAsia="ja-JP"/>
        </w:rPr>
        <w:t xml:space="preserve"> should be left to the </w:t>
      </w:r>
      <w:r w:rsidR="006F7C33" w:rsidRPr="00E44FD9">
        <w:rPr>
          <w:rFonts w:hint="eastAsia"/>
          <w:lang w:eastAsia="ja-JP"/>
        </w:rPr>
        <w:t xml:space="preserve">sole </w:t>
      </w:r>
      <w:r w:rsidR="0001303E" w:rsidRPr="00E44FD9">
        <w:rPr>
          <w:lang w:eastAsia="ja-JP"/>
        </w:rPr>
        <w:t>discretion of each administratio</w:t>
      </w:r>
      <w:r w:rsidR="0001303E" w:rsidRPr="0044313F">
        <w:rPr>
          <w:lang w:eastAsia="ja-JP"/>
        </w:rPr>
        <w:t>n</w:t>
      </w:r>
      <w:r w:rsidR="00B17F3B" w:rsidRPr="0044313F">
        <w:rPr>
          <w:rFonts w:hint="eastAsia"/>
          <w:lang w:eastAsia="ja-JP"/>
        </w:rPr>
        <w:t xml:space="preserve"> to determine on a case-by-case basis what information to </w:t>
      </w:r>
      <w:r w:rsidR="00A20085" w:rsidRPr="0044313F">
        <w:rPr>
          <w:rFonts w:hint="eastAsia"/>
          <w:lang w:eastAsia="ja-JP"/>
        </w:rPr>
        <w:t xml:space="preserve">share, to what extent, and with </w:t>
      </w:r>
      <w:r w:rsidR="002A1F3C" w:rsidRPr="0044313F">
        <w:rPr>
          <w:rFonts w:hint="eastAsia"/>
          <w:lang w:eastAsia="ja-JP"/>
        </w:rPr>
        <w:t>w</w:t>
      </w:r>
      <w:r w:rsidR="00A20085" w:rsidRPr="0044313F">
        <w:rPr>
          <w:rFonts w:hint="eastAsia"/>
          <w:lang w:eastAsia="ja-JP"/>
        </w:rPr>
        <w:t>hom</w:t>
      </w:r>
      <w:r w:rsidR="0001303E" w:rsidRPr="0044313F">
        <w:rPr>
          <w:lang w:eastAsia="ja-JP"/>
        </w:rPr>
        <w:t>.</w:t>
      </w:r>
    </w:p>
    <w:p w14:paraId="0313F0DF" w14:textId="2C54632E" w:rsidR="00FA38CC" w:rsidRPr="0044313F" w:rsidRDefault="002F4BDB" w:rsidP="00FA38CC">
      <w:pPr>
        <w:pStyle w:val="ListParagraph"/>
        <w:numPr>
          <w:ilvl w:val="0"/>
          <w:numId w:val="11"/>
        </w:numPr>
        <w:ind w:leftChars="0"/>
        <w:rPr>
          <w:color w:val="000000" w:themeColor="text1"/>
          <w:lang w:eastAsia="ja-JP"/>
        </w:rPr>
      </w:pPr>
      <w:r w:rsidRPr="0044313F">
        <w:rPr>
          <w:color w:val="000000" w:themeColor="text1"/>
          <w:lang w:eastAsia="ja-JP"/>
        </w:rPr>
        <w:t xml:space="preserve">Add </w:t>
      </w:r>
      <w:r w:rsidR="00FB38DC" w:rsidRPr="0044313F">
        <w:rPr>
          <w:color w:val="000000" w:themeColor="text1"/>
          <w:lang w:eastAsia="ja-JP"/>
        </w:rPr>
        <w:t xml:space="preserve">a function to </w:t>
      </w:r>
      <w:r w:rsidR="00997439" w:rsidRPr="0044313F">
        <w:rPr>
          <w:color w:val="000000" w:themeColor="text1"/>
          <w:lang w:eastAsia="ja-JP"/>
        </w:rPr>
        <w:t xml:space="preserve">the </w:t>
      </w:r>
      <w:r w:rsidR="00FB38DC" w:rsidRPr="0044313F">
        <w:rPr>
          <w:color w:val="000000" w:themeColor="text1"/>
          <w:lang w:eastAsia="ja-JP"/>
        </w:rPr>
        <w:t xml:space="preserve">e‑Communications </w:t>
      </w:r>
      <w:r w:rsidR="00997439" w:rsidRPr="0044313F">
        <w:rPr>
          <w:color w:val="000000" w:themeColor="text1"/>
          <w:lang w:eastAsia="ja-JP"/>
        </w:rPr>
        <w:t xml:space="preserve">settings </w:t>
      </w:r>
      <w:r w:rsidR="00FB38DC" w:rsidRPr="0044313F">
        <w:rPr>
          <w:color w:val="000000" w:themeColor="text1"/>
          <w:lang w:eastAsia="ja-JP"/>
        </w:rPr>
        <w:t>that</w:t>
      </w:r>
      <w:r w:rsidR="00D94957" w:rsidRPr="0044313F">
        <w:rPr>
          <w:color w:val="000000" w:themeColor="text1"/>
          <w:lang w:eastAsia="ja-JP"/>
        </w:rPr>
        <w:t xml:space="preserve"> allows users to</w:t>
      </w:r>
      <w:r w:rsidR="00FB38DC" w:rsidRPr="0044313F">
        <w:rPr>
          <w:color w:val="000000" w:themeColor="text1"/>
          <w:lang w:eastAsia="ja-JP"/>
        </w:rPr>
        <w:t xml:space="preserve"> automatically insert </w:t>
      </w:r>
      <w:r w:rsidR="00EE0C49" w:rsidRPr="0044313F">
        <w:rPr>
          <w:color w:val="000000" w:themeColor="text1"/>
          <w:lang w:eastAsia="ja-JP"/>
        </w:rPr>
        <w:t xml:space="preserve">some </w:t>
      </w:r>
      <w:r w:rsidR="002D315B" w:rsidRPr="0044313F">
        <w:rPr>
          <w:color w:val="000000" w:themeColor="text1"/>
          <w:lang w:eastAsia="ja-JP"/>
        </w:rPr>
        <w:t>pre</w:t>
      </w:r>
      <w:r w:rsidR="006949D2" w:rsidRPr="0044313F">
        <w:rPr>
          <w:color w:val="000000" w:themeColor="text1"/>
          <w:lang w:eastAsia="ja-JP"/>
        </w:rPr>
        <w:t>defined</w:t>
      </w:r>
      <w:r w:rsidR="002D315B" w:rsidRPr="0044313F">
        <w:rPr>
          <w:color w:val="000000" w:themeColor="text1"/>
          <w:lang w:eastAsia="ja-JP"/>
        </w:rPr>
        <w:t xml:space="preserve"> standard text into the message body</w:t>
      </w:r>
      <w:r w:rsidR="000F64B9" w:rsidRPr="0044313F">
        <w:rPr>
          <w:color w:val="000000" w:themeColor="text1"/>
          <w:lang w:eastAsia="ja-JP"/>
        </w:rPr>
        <w:t xml:space="preserve">, such as </w:t>
      </w:r>
      <w:r w:rsidR="00826E67" w:rsidRPr="0044313F">
        <w:rPr>
          <w:color w:val="000000" w:themeColor="text1"/>
          <w:lang w:eastAsia="ja-JP"/>
        </w:rPr>
        <w:t xml:space="preserve">the </w:t>
      </w:r>
      <w:r w:rsidR="0097579C" w:rsidRPr="0044313F">
        <w:rPr>
          <w:color w:val="000000" w:themeColor="text1"/>
          <w:lang w:eastAsia="ja-JP"/>
        </w:rPr>
        <w:t xml:space="preserve">sender’s </w:t>
      </w:r>
      <w:r w:rsidR="00FB38DC" w:rsidRPr="0044313F">
        <w:rPr>
          <w:color w:val="000000" w:themeColor="text1"/>
          <w:lang w:eastAsia="ja-JP"/>
        </w:rPr>
        <w:t xml:space="preserve">signature, </w:t>
      </w:r>
      <w:proofErr w:type="gramStart"/>
      <w:r w:rsidR="00FB38DC" w:rsidRPr="0044313F">
        <w:rPr>
          <w:color w:val="000000" w:themeColor="text1"/>
          <w:lang w:eastAsia="ja-JP"/>
        </w:rPr>
        <w:t>similar to</w:t>
      </w:r>
      <w:proofErr w:type="gramEnd"/>
      <w:r w:rsidR="00FB38DC" w:rsidRPr="0044313F">
        <w:rPr>
          <w:color w:val="000000" w:themeColor="text1"/>
          <w:lang w:eastAsia="ja-JP"/>
        </w:rPr>
        <w:t xml:space="preserve"> standard email client applications</w:t>
      </w:r>
      <w:r w:rsidR="00A11551" w:rsidRPr="0044313F">
        <w:rPr>
          <w:color w:val="000000" w:themeColor="text1"/>
          <w:lang w:eastAsia="ja-JP"/>
        </w:rPr>
        <w:t>,</w:t>
      </w:r>
      <w:r w:rsidR="00A11551" w:rsidRPr="0044313F">
        <w:t xml:space="preserve"> </w:t>
      </w:r>
      <w:r w:rsidR="00A11551" w:rsidRPr="0044313F">
        <w:rPr>
          <w:color w:val="000000" w:themeColor="text1"/>
          <w:lang w:eastAsia="ja-JP"/>
        </w:rPr>
        <w:t xml:space="preserve">since the current system does not automatically insert </w:t>
      </w:r>
      <w:r w:rsidR="00D77252" w:rsidRPr="0044313F">
        <w:rPr>
          <w:color w:val="000000" w:themeColor="text1"/>
          <w:lang w:eastAsia="ja-JP"/>
        </w:rPr>
        <w:t>text</w:t>
      </w:r>
      <w:r w:rsidR="006D3AF7" w:rsidRPr="0044313F">
        <w:rPr>
          <w:color w:val="000000" w:themeColor="text1"/>
          <w:lang w:eastAsia="ja-JP"/>
        </w:rPr>
        <w:t>,</w:t>
      </w:r>
      <w:r w:rsidR="003342E7" w:rsidRPr="0044313F">
        <w:rPr>
          <w:color w:val="000000" w:themeColor="text1"/>
          <w:lang w:eastAsia="ja-JP"/>
        </w:rPr>
        <w:t xml:space="preserve"> </w:t>
      </w:r>
      <w:r w:rsidR="007620EB" w:rsidRPr="0044313F">
        <w:rPr>
          <w:color w:val="000000" w:themeColor="text1"/>
          <w:lang w:eastAsia="ja-JP"/>
        </w:rPr>
        <w:t xml:space="preserve">such as </w:t>
      </w:r>
      <w:r w:rsidR="00A11551" w:rsidRPr="0044313F">
        <w:rPr>
          <w:color w:val="000000" w:themeColor="text1"/>
          <w:lang w:eastAsia="ja-JP"/>
        </w:rPr>
        <w:t>the officer’s name</w:t>
      </w:r>
      <w:r w:rsidR="007606FD" w:rsidRPr="0044313F">
        <w:rPr>
          <w:color w:val="000000" w:themeColor="text1"/>
          <w:lang w:eastAsia="ja-JP"/>
        </w:rPr>
        <w:t>,</w:t>
      </w:r>
      <w:r w:rsidR="00A11551" w:rsidRPr="0044313F">
        <w:rPr>
          <w:color w:val="000000" w:themeColor="text1"/>
          <w:lang w:eastAsia="ja-JP"/>
        </w:rPr>
        <w:t xml:space="preserve"> title</w:t>
      </w:r>
      <w:r w:rsidR="007606FD" w:rsidRPr="0044313F">
        <w:rPr>
          <w:color w:val="000000" w:themeColor="text1"/>
          <w:lang w:eastAsia="ja-JP"/>
        </w:rPr>
        <w:t>,</w:t>
      </w:r>
      <w:r w:rsidR="00A11551" w:rsidRPr="0044313F">
        <w:rPr>
          <w:color w:val="000000" w:themeColor="text1"/>
          <w:lang w:eastAsia="ja-JP"/>
        </w:rPr>
        <w:t xml:space="preserve"> </w:t>
      </w:r>
      <w:r w:rsidR="00145E29" w:rsidRPr="0044313F">
        <w:rPr>
          <w:color w:val="000000" w:themeColor="text1"/>
          <w:lang w:eastAsia="ja-JP"/>
        </w:rPr>
        <w:t xml:space="preserve">alternative </w:t>
      </w:r>
      <w:r w:rsidR="004B1317" w:rsidRPr="0044313F">
        <w:rPr>
          <w:color w:val="000000" w:themeColor="text1"/>
          <w:lang w:eastAsia="ja-JP"/>
        </w:rPr>
        <w:t xml:space="preserve">contact details, </w:t>
      </w:r>
      <w:r w:rsidR="006901D7" w:rsidRPr="0044313F">
        <w:rPr>
          <w:color w:val="000000" w:themeColor="text1"/>
          <w:lang w:eastAsia="ja-JP"/>
        </w:rPr>
        <w:t>etc</w:t>
      </w:r>
      <w:r w:rsidR="00015C8F" w:rsidRPr="0044313F">
        <w:rPr>
          <w:color w:val="000000" w:themeColor="text1"/>
          <w:lang w:eastAsia="ja-JP"/>
        </w:rPr>
        <w:t>.</w:t>
      </w:r>
      <w:r w:rsidR="00995E4C" w:rsidRPr="0044313F">
        <w:rPr>
          <w:color w:val="000000" w:themeColor="text1"/>
          <w:lang w:eastAsia="ja-JP"/>
        </w:rPr>
        <w:t xml:space="preserve"> </w:t>
      </w:r>
      <w:r w:rsidR="0057478E" w:rsidRPr="0044313F">
        <w:rPr>
          <w:color w:val="000000" w:themeColor="text1"/>
          <w:lang w:eastAsia="ja-JP"/>
        </w:rPr>
        <w:t xml:space="preserve">Considering that some administrations </w:t>
      </w:r>
      <w:r w:rsidR="006520DD" w:rsidRPr="0044313F">
        <w:rPr>
          <w:color w:val="000000" w:themeColor="text1"/>
          <w:lang w:eastAsia="ja-JP"/>
        </w:rPr>
        <w:t xml:space="preserve">routinely reuse </w:t>
      </w:r>
      <w:r w:rsidR="00256B49" w:rsidRPr="0044313F">
        <w:rPr>
          <w:color w:val="000000" w:themeColor="text1"/>
          <w:lang w:eastAsia="ja-JP"/>
        </w:rPr>
        <w:t xml:space="preserve">a </w:t>
      </w:r>
      <w:r w:rsidR="00A76661" w:rsidRPr="0044313F">
        <w:rPr>
          <w:color w:val="000000" w:themeColor="text1"/>
          <w:lang w:eastAsia="ja-JP"/>
        </w:rPr>
        <w:t xml:space="preserve">standard template text, </w:t>
      </w:r>
      <w:r w:rsidR="00E1231C" w:rsidRPr="0044313F">
        <w:rPr>
          <w:color w:val="000000" w:themeColor="text1"/>
          <w:lang w:eastAsia="ja-JP"/>
        </w:rPr>
        <w:t>the</w:t>
      </w:r>
      <w:r w:rsidR="00AD398E" w:rsidRPr="0044313F">
        <w:rPr>
          <w:color w:val="000000" w:themeColor="text1"/>
          <w:lang w:eastAsia="ja-JP"/>
        </w:rPr>
        <w:t xml:space="preserve"> inclusion of such s</w:t>
      </w:r>
      <w:r w:rsidR="004864EB" w:rsidRPr="0044313F">
        <w:rPr>
          <w:color w:val="000000" w:themeColor="text1"/>
          <w:lang w:eastAsia="ja-JP"/>
        </w:rPr>
        <w:t>et</w:t>
      </w:r>
      <w:r w:rsidR="00AD398E" w:rsidRPr="0044313F">
        <w:rPr>
          <w:color w:val="000000" w:themeColor="text1"/>
          <w:lang w:eastAsia="ja-JP"/>
        </w:rPr>
        <w:t>tings would significantly enhance operational effi</w:t>
      </w:r>
      <w:r w:rsidR="008336F5" w:rsidRPr="0044313F">
        <w:rPr>
          <w:color w:val="000000" w:themeColor="text1"/>
          <w:lang w:eastAsia="ja-JP"/>
        </w:rPr>
        <w:t>ciency</w:t>
      </w:r>
      <w:r w:rsidR="00160842" w:rsidRPr="0044313F">
        <w:rPr>
          <w:rFonts w:hint="eastAsia"/>
          <w:color w:val="000000" w:themeColor="text1"/>
          <w:lang w:eastAsia="ja-JP"/>
        </w:rPr>
        <w:t>.</w:t>
      </w:r>
    </w:p>
    <w:p w14:paraId="7A1F3819" w14:textId="77777777" w:rsidR="00FA38CC" w:rsidRDefault="008A1381" w:rsidP="00FA38CC">
      <w:pPr>
        <w:pStyle w:val="ListParagraph"/>
        <w:numPr>
          <w:ilvl w:val="0"/>
          <w:numId w:val="11"/>
        </w:numPr>
        <w:ind w:leftChars="0"/>
        <w:rPr>
          <w:color w:val="000000" w:themeColor="text1"/>
          <w:lang w:eastAsia="ja-JP"/>
        </w:rPr>
      </w:pPr>
      <w:r>
        <w:rPr>
          <w:lang w:eastAsia="ja-JP"/>
        </w:rPr>
        <w:t>E</w:t>
      </w:r>
      <w:r>
        <w:rPr>
          <w:rFonts w:hint="eastAsia"/>
          <w:lang w:eastAsia="ja-JP"/>
        </w:rPr>
        <w:t xml:space="preserve">ncourage </w:t>
      </w:r>
      <w:r w:rsidR="00561FF3">
        <w:rPr>
          <w:rFonts w:hint="eastAsia"/>
          <w:lang w:eastAsia="ja-JP"/>
        </w:rPr>
        <w:t>administrations to make use of e-Communications</w:t>
      </w:r>
      <w:r w:rsidR="0085614F">
        <w:rPr>
          <w:rFonts w:hint="eastAsia"/>
          <w:lang w:eastAsia="ja-JP"/>
        </w:rPr>
        <w:t xml:space="preserve"> and </w:t>
      </w:r>
      <w:r w:rsidR="0093601D">
        <w:rPr>
          <w:lang w:eastAsia="ja-JP"/>
        </w:rPr>
        <w:t>analyse</w:t>
      </w:r>
      <w:r w:rsidR="0085614F">
        <w:rPr>
          <w:rFonts w:hint="eastAsia"/>
          <w:lang w:eastAsia="ja-JP"/>
        </w:rPr>
        <w:t xml:space="preserve"> the </w:t>
      </w:r>
      <w:r>
        <w:rPr>
          <w:lang w:eastAsia="ja-JP"/>
        </w:rPr>
        <w:t>reasons why</w:t>
      </w:r>
      <w:r>
        <w:rPr>
          <w:rFonts w:hint="eastAsia"/>
          <w:lang w:eastAsia="ja-JP"/>
        </w:rPr>
        <w:t xml:space="preserve"> </w:t>
      </w:r>
      <w:r>
        <w:rPr>
          <w:lang w:eastAsia="ja-JP"/>
        </w:rPr>
        <w:t>some</w:t>
      </w:r>
      <w:r w:rsidR="008579FD">
        <w:rPr>
          <w:rFonts w:hint="eastAsia"/>
          <w:lang w:eastAsia="ja-JP"/>
        </w:rPr>
        <w:t xml:space="preserve"> administration</w:t>
      </w:r>
      <w:r w:rsidR="00903FD1">
        <w:rPr>
          <w:rFonts w:hint="eastAsia"/>
          <w:lang w:eastAsia="ja-JP"/>
        </w:rPr>
        <w:t xml:space="preserve">s do not use the </w:t>
      </w:r>
      <w:proofErr w:type="gramStart"/>
      <w:r w:rsidR="00903FD1">
        <w:rPr>
          <w:rFonts w:hint="eastAsia"/>
          <w:lang w:eastAsia="ja-JP"/>
        </w:rPr>
        <w:t>system</w:t>
      </w:r>
      <w:r w:rsidR="000F07E3">
        <w:rPr>
          <w:lang w:eastAsia="ja-JP"/>
        </w:rPr>
        <w:t>,</w:t>
      </w:r>
      <w:r w:rsidR="0085614F">
        <w:rPr>
          <w:rFonts w:hint="eastAsia"/>
          <w:lang w:eastAsia="ja-JP"/>
        </w:rPr>
        <w:t xml:space="preserve"> and</w:t>
      </w:r>
      <w:proofErr w:type="gramEnd"/>
      <w:r w:rsidR="0085614F">
        <w:rPr>
          <w:rFonts w:hint="eastAsia"/>
          <w:lang w:eastAsia="ja-JP"/>
        </w:rPr>
        <w:t xml:space="preserve"> reflect the </w:t>
      </w:r>
      <w:r w:rsidR="000F07E3">
        <w:rPr>
          <w:lang w:eastAsia="ja-JP"/>
        </w:rPr>
        <w:t>findings</w:t>
      </w:r>
      <w:r w:rsidR="000F07E3">
        <w:rPr>
          <w:rFonts w:hint="eastAsia"/>
          <w:lang w:eastAsia="ja-JP"/>
        </w:rPr>
        <w:t xml:space="preserve"> </w:t>
      </w:r>
      <w:r w:rsidR="000F07E3">
        <w:rPr>
          <w:lang w:eastAsia="ja-JP"/>
        </w:rPr>
        <w:t>to</w:t>
      </w:r>
      <w:r w:rsidR="000F07E3">
        <w:rPr>
          <w:rFonts w:hint="eastAsia"/>
          <w:lang w:eastAsia="ja-JP"/>
        </w:rPr>
        <w:t xml:space="preserve"> </w:t>
      </w:r>
      <w:r w:rsidR="0085614F">
        <w:rPr>
          <w:rFonts w:hint="eastAsia"/>
          <w:lang w:eastAsia="ja-JP"/>
        </w:rPr>
        <w:t>further system development</w:t>
      </w:r>
      <w:r w:rsidR="00015C8F">
        <w:rPr>
          <w:rFonts w:hint="eastAsia"/>
          <w:lang w:eastAsia="ja-JP"/>
        </w:rPr>
        <w:t>.</w:t>
      </w:r>
      <w:r w:rsidR="00FA3F11" w:rsidRPr="00FA38CC">
        <w:rPr>
          <w:color w:val="000000" w:themeColor="text1"/>
          <w:lang w:eastAsia="ja-JP"/>
        </w:rPr>
        <w:t xml:space="preserve"> </w:t>
      </w:r>
    </w:p>
    <w:p w14:paraId="66878475" w14:textId="13554A7B" w:rsidR="00555784" w:rsidRPr="00FA38CC" w:rsidRDefault="00C01F38" w:rsidP="00FA38CC">
      <w:pPr>
        <w:pStyle w:val="ListParagraph"/>
        <w:numPr>
          <w:ilvl w:val="0"/>
          <w:numId w:val="11"/>
        </w:numPr>
        <w:ind w:leftChars="0"/>
        <w:rPr>
          <w:color w:val="000000" w:themeColor="text1"/>
          <w:lang w:eastAsia="ja-JP"/>
        </w:rPr>
      </w:pPr>
      <w:r w:rsidRPr="00FA38CC">
        <w:rPr>
          <w:rFonts w:hint="eastAsia"/>
          <w:color w:val="000000" w:themeColor="text1"/>
          <w:lang w:eastAsia="ja-JP"/>
        </w:rPr>
        <w:lastRenderedPageBreak/>
        <w:t>It may be helpful to i</w:t>
      </w:r>
      <w:r w:rsidR="00466887" w:rsidRPr="00FA38CC">
        <w:rPr>
          <w:color w:val="000000" w:themeColor="text1"/>
          <w:lang w:eastAsia="ja-JP"/>
        </w:rPr>
        <w:t>ncrea</w:t>
      </w:r>
      <w:r w:rsidRPr="00FA38CC">
        <w:rPr>
          <w:rFonts w:hint="eastAsia"/>
          <w:color w:val="000000" w:themeColor="text1"/>
          <w:lang w:eastAsia="ja-JP"/>
        </w:rPr>
        <w:t>se</w:t>
      </w:r>
      <w:r w:rsidR="00466887" w:rsidRPr="00FA38CC">
        <w:rPr>
          <w:color w:val="000000" w:themeColor="text1"/>
          <w:lang w:eastAsia="ja-JP"/>
        </w:rPr>
        <w:t xml:space="preserve"> the number of</w:t>
      </w:r>
      <w:r w:rsidR="00C11347" w:rsidRPr="00FA38CC">
        <w:rPr>
          <w:rFonts w:hint="eastAsia"/>
          <w:color w:val="000000" w:themeColor="text1"/>
          <w:lang w:eastAsia="ja-JP"/>
        </w:rPr>
        <w:t xml:space="preserve"> administrations who </w:t>
      </w:r>
      <w:r w:rsidR="00487E36" w:rsidRPr="00FA38CC">
        <w:rPr>
          <w:rFonts w:hint="eastAsia"/>
          <w:color w:val="000000" w:themeColor="text1"/>
          <w:lang w:eastAsia="ja-JP"/>
        </w:rPr>
        <w:t xml:space="preserve">use </w:t>
      </w:r>
      <w:r w:rsidR="00466887" w:rsidRPr="00FA38CC">
        <w:rPr>
          <w:color w:val="000000" w:themeColor="text1"/>
          <w:lang w:eastAsia="ja-JP"/>
        </w:rPr>
        <w:t>e-Com</w:t>
      </w:r>
      <w:r w:rsidR="00487E36" w:rsidRPr="00FA38CC">
        <w:rPr>
          <w:rFonts w:hint="eastAsia"/>
          <w:color w:val="000000" w:themeColor="text1"/>
          <w:lang w:eastAsia="ja-JP"/>
        </w:rPr>
        <w:t>munications</w:t>
      </w:r>
      <w:r w:rsidR="00466887" w:rsidRPr="00FA38CC">
        <w:rPr>
          <w:color w:val="000000" w:themeColor="text1"/>
          <w:lang w:eastAsia="ja-JP"/>
        </w:rPr>
        <w:t xml:space="preserve"> as their sole means of communicatio</w:t>
      </w:r>
      <w:r w:rsidR="00170C10" w:rsidRPr="00FA38CC">
        <w:rPr>
          <w:rFonts w:hint="eastAsia"/>
          <w:color w:val="000000" w:themeColor="text1"/>
          <w:lang w:eastAsia="ja-JP"/>
        </w:rPr>
        <w:t>ns</w:t>
      </w:r>
      <w:r w:rsidR="00783632" w:rsidRPr="00FA38CC">
        <w:rPr>
          <w:color w:val="000000" w:themeColor="text1"/>
          <w:lang w:eastAsia="ja-JP"/>
        </w:rPr>
        <w:t>,</w:t>
      </w:r>
      <w:r w:rsidR="00466887" w:rsidRPr="00FA38CC">
        <w:rPr>
          <w:color w:val="000000" w:themeColor="text1"/>
          <w:lang w:eastAsia="ja-JP"/>
        </w:rPr>
        <w:t xml:space="preserve"> </w:t>
      </w:r>
      <w:proofErr w:type="gramStart"/>
      <w:r w:rsidR="00412349" w:rsidRPr="00FA38CC">
        <w:rPr>
          <w:rFonts w:hint="eastAsia"/>
          <w:color w:val="000000" w:themeColor="text1"/>
          <w:lang w:eastAsia="ja-JP"/>
        </w:rPr>
        <w:t>in order to</w:t>
      </w:r>
      <w:proofErr w:type="gramEnd"/>
      <w:r w:rsidR="00466887" w:rsidRPr="00FA38CC">
        <w:rPr>
          <w:color w:val="000000" w:themeColor="text1"/>
          <w:lang w:eastAsia="ja-JP"/>
        </w:rPr>
        <w:t xml:space="preserve"> streamlin</w:t>
      </w:r>
      <w:r w:rsidR="00FA1E2A" w:rsidRPr="00FA38CC">
        <w:rPr>
          <w:rFonts w:hint="eastAsia"/>
          <w:color w:val="000000" w:themeColor="text1"/>
          <w:lang w:eastAsia="ja-JP"/>
        </w:rPr>
        <w:t>e</w:t>
      </w:r>
      <w:r w:rsidR="00466887" w:rsidRPr="00FA38CC">
        <w:rPr>
          <w:color w:val="000000" w:themeColor="text1"/>
          <w:lang w:eastAsia="ja-JP"/>
        </w:rPr>
        <w:t xml:space="preserve"> the c</w:t>
      </w:r>
      <w:r w:rsidR="00C11347" w:rsidRPr="00FA38CC">
        <w:rPr>
          <w:rFonts w:hint="eastAsia"/>
          <w:color w:val="000000" w:themeColor="text1"/>
          <w:lang w:eastAsia="ja-JP"/>
        </w:rPr>
        <w:t>ommunication</w:t>
      </w:r>
      <w:r w:rsidR="001B7D60" w:rsidRPr="00FA38CC">
        <w:rPr>
          <w:color w:val="000000" w:themeColor="text1"/>
          <w:lang w:eastAsia="ja-JP"/>
        </w:rPr>
        <w:t>s</w:t>
      </w:r>
      <w:r w:rsidR="00466887" w:rsidRPr="00FA38CC">
        <w:rPr>
          <w:color w:val="000000" w:themeColor="text1"/>
          <w:lang w:eastAsia="ja-JP"/>
        </w:rPr>
        <w:t xml:space="preserve"> process</w:t>
      </w:r>
      <w:r w:rsidR="00C11347" w:rsidRPr="00FA38CC">
        <w:rPr>
          <w:rFonts w:hint="eastAsia"/>
          <w:color w:val="000000" w:themeColor="text1"/>
          <w:lang w:eastAsia="ja-JP"/>
        </w:rPr>
        <w:t xml:space="preserve"> between administrations and BR</w:t>
      </w:r>
      <w:r w:rsidR="00466887" w:rsidRPr="00FA38CC">
        <w:rPr>
          <w:color w:val="000000" w:themeColor="text1"/>
          <w:lang w:eastAsia="ja-JP"/>
        </w:rPr>
        <w:t xml:space="preserve">. Therefore, </w:t>
      </w:r>
      <w:r w:rsidR="00173162" w:rsidRPr="00FA38CC">
        <w:rPr>
          <w:rFonts w:hint="eastAsia"/>
          <w:color w:val="000000" w:themeColor="text1"/>
          <w:lang w:eastAsia="ja-JP"/>
        </w:rPr>
        <w:t xml:space="preserve">it is requested that </w:t>
      </w:r>
      <w:r w:rsidR="00466887" w:rsidRPr="00FA38CC">
        <w:rPr>
          <w:color w:val="000000" w:themeColor="text1"/>
          <w:lang w:eastAsia="ja-JP"/>
        </w:rPr>
        <w:t xml:space="preserve">BR </w:t>
      </w:r>
      <w:r w:rsidR="00173162" w:rsidRPr="00FA38CC">
        <w:rPr>
          <w:rFonts w:hint="eastAsia"/>
          <w:color w:val="000000" w:themeColor="text1"/>
          <w:lang w:eastAsia="ja-JP"/>
        </w:rPr>
        <w:t xml:space="preserve">continues to </w:t>
      </w:r>
      <w:r w:rsidR="00BF47CD" w:rsidRPr="00FA38CC">
        <w:rPr>
          <w:rFonts w:hint="eastAsia"/>
          <w:color w:val="000000" w:themeColor="text1"/>
          <w:lang w:eastAsia="ja-JP"/>
        </w:rPr>
        <w:t xml:space="preserve">update </w:t>
      </w:r>
      <w:r w:rsidR="00F94754" w:rsidRPr="00FA38CC">
        <w:rPr>
          <w:rFonts w:hint="eastAsia"/>
          <w:color w:val="000000" w:themeColor="text1"/>
          <w:lang w:eastAsia="ja-JP"/>
        </w:rPr>
        <w:t>the list of administrations</w:t>
      </w:r>
      <w:r w:rsidR="00BF47CD">
        <w:rPr>
          <w:rStyle w:val="FootnoteReference"/>
          <w:color w:val="000000" w:themeColor="text1"/>
          <w:lang w:eastAsia="ja-JP"/>
        </w:rPr>
        <w:footnoteReference w:id="1"/>
      </w:r>
      <w:r w:rsidR="00173162" w:rsidRPr="00FA38CC">
        <w:rPr>
          <w:rFonts w:hint="eastAsia"/>
          <w:color w:val="000000" w:themeColor="text1"/>
          <w:lang w:eastAsia="ja-JP"/>
        </w:rPr>
        <w:t xml:space="preserve"> </w:t>
      </w:r>
      <w:r w:rsidR="00B31E93" w:rsidRPr="00FA38CC">
        <w:rPr>
          <w:rFonts w:hint="eastAsia"/>
          <w:color w:val="000000" w:themeColor="text1"/>
          <w:lang w:eastAsia="ja-JP"/>
        </w:rPr>
        <w:t xml:space="preserve">which have </w:t>
      </w:r>
      <w:r w:rsidR="006018E8" w:rsidRPr="00FA38CC">
        <w:rPr>
          <w:rFonts w:hint="eastAsia"/>
          <w:color w:val="000000" w:themeColor="text1"/>
          <w:lang w:eastAsia="ja-JP"/>
        </w:rPr>
        <w:t>stated</w:t>
      </w:r>
      <w:r w:rsidR="00B31E93" w:rsidRPr="00FA38CC">
        <w:rPr>
          <w:rFonts w:hint="eastAsia"/>
          <w:color w:val="000000" w:themeColor="text1"/>
          <w:lang w:eastAsia="ja-JP"/>
        </w:rPr>
        <w:t xml:space="preserve"> their willingness</w:t>
      </w:r>
      <w:r w:rsidR="00207ED6" w:rsidRPr="00FA38CC">
        <w:rPr>
          <w:rFonts w:hint="eastAsia"/>
          <w:color w:val="000000" w:themeColor="text1"/>
          <w:lang w:eastAsia="ja-JP"/>
        </w:rPr>
        <w:t xml:space="preserve"> to use</w:t>
      </w:r>
      <w:r w:rsidR="00B31E93" w:rsidRPr="00FA38CC">
        <w:rPr>
          <w:rFonts w:hint="eastAsia"/>
          <w:color w:val="000000" w:themeColor="text1"/>
          <w:lang w:eastAsia="ja-JP"/>
        </w:rPr>
        <w:t xml:space="preserve"> e-Communications</w:t>
      </w:r>
      <w:r w:rsidR="000D2683" w:rsidRPr="00FA38CC">
        <w:rPr>
          <w:rFonts w:hint="eastAsia"/>
          <w:color w:val="000000" w:themeColor="text1"/>
          <w:lang w:eastAsia="ja-JP"/>
        </w:rPr>
        <w:t xml:space="preserve"> as the only means </w:t>
      </w:r>
      <w:r w:rsidR="00B60DDD" w:rsidRPr="00FA38CC">
        <w:rPr>
          <w:rFonts w:hint="eastAsia"/>
          <w:color w:val="000000" w:themeColor="text1"/>
          <w:lang w:eastAsia="ja-JP"/>
        </w:rPr>
        <w:t>of communication</w:t>
      </w:r>
      <w:r w:rsidR="004D27CD" w:rsidRPr="00FA38CC">
        <w:rPr>
          <w:color w:val="000000" w:themeColor="text1"/>
          <w:lang w:eastAsia="ja-JP"/>
        </w:rPr>
        <w:t>,</w:t>
      </w:r>
      <w:r w:rsidR="00B60DDD" w:rsidRPr="00FA38CC">
        <w:rPr>
          <w:rFonts w:hint="eastAsia"/>
          <w:color w:val="000000" w:themeColor="text1"/>
          <w:lang w:eastAsia="ja-JP"/>
        </w:rPr>
        <w:t xml:space="preserve"> </w:t>
      </w:r>
      <w:r w:rsidR="00EE1AD8" w:rsidRPr="00EE1AD8">
        <w:rPr>
          <w:color w:val="000000" w:themeColor="text1"/>
          <w:lang w:eastAsia="ja-JP"/>
        </w:rPr>
        <w:t>and that the BR also provides concrete guidance in various ways on how administrations can inform the BR of their willingness</w:t>
      </w:r>
      <w:r w:rsidR="00466887" w:rsidRPr="00FA38CC">
        <w:rPr>
          <w:color w:val="000000" w:themeColor="text1"/>
          <w:lang w:eastAsia="ja-JP"/>
        </w:rPr>
        <w:t>.</w:t>
      </w:r>
    </w:p>
    <w:p w14:paraId="0FE4107E" w14:textId="595A87C7" w:rsidR="00A01DCE" w:rsidRPr="00555784" w:rsidRDefault="007A1A82" w:rsidP="00A01DCE">
      <w:pPr>
        <w:pStyle w:val="ListParagraph"/>
        <w:keepNext/>
        <w:keepLines/>
        <w:numPr>
          <w:ilvl w:val="0"/>
          <w:numId w:val="11"/>
        </w:numPr>
        <w:ind w:leftChars="0"/>
        <w:rPr>
          <w:color w:val="000000" w:themeColor="text1"/>
          <w:lang w:eastAsia="ja-JP"/>
        </w:rPr>
      </w:pPr>
      <w:r w:rsidRPr="00555784">
        <w:rPr>
          <w:color w:val="000000" w:themeColor="text1"/>
          <w:lang w:eastAsia="ja-JP"/>
        </w:rPr>
        <w:t>P</w:t>
      </w:r>
      <w:r w:rsidR="004539E3" w:rsidRPr="00555784">
        <w:rPr>
          <w:rFonts w:hint="eastAsia"/>
          <w:color w:val="000000" w:themeColor="text1"/>
          <w:lang w:eastAsia="ja-JP"/>
        </w:rPr>
        <w:t>rovide an update on the recent usage</w:t>
      </w:r>
      <w:r w:rsidR="001855A9" w:rsidRPr="00555784">
        <w:rPr>
          <w:rFonts w:hint="eastAsia"/>
          <w:color w:val="000000" w:themeColor="text1"/>
          <w:lang w:eastAsia="ja-JP"/>
        </w:rPr>
        <w:t xml:space="preserve"> </w:t>
      </w:r>
      <w:r w:rsidR="004539E3" w:rsidRPr="00555784">
        <w:rPr>
          <w:rFonts w:hint="eastAsia"/>
          <w:color w:val="000000" w:themeColor="text1"/>
          <w:lang w:eastAsia="ja-JP"/>
        </w:rPr>
        <w:t>of e-</w:t>
      </w:r>
      <w:r w:rsidR="003707AC" w:rsidRPr="00555784">
        <w:rPr>
          <w:color w:val="000000" w:themeColor="text1"/>
          <w:lang w:eastAsia="ja-JP"/>
        </w:rPr>
        <w:t>C</w:t>
      </w:r>
      <w:r w:rsidR="003707AC" w:rsidRPr="00555784">
        <w:rPr>
          <w:rFonts w:hint="eastAsia"/>
          <w:color w:val="000000" w:themeColor="text1"/>
          <w:lang w:eastAsia="ja-JP"/>
        </w:rPr>
        <w:t xml:space="preserve">ommunications </w:t>
      </w:r>
      <w:r w:rsidR="00F12FB8" w:rsidRPr="00555784">
        <w:rPr>
          <w:rFonts w:hint="eastAsia"/>
          <w:color w:val="000000" w:themeColor="text1"/>
          <w:lang w:eastAsia="ja-JP"/>
        </w:rPr>
        <w:t xml:space="preserve">and e-Submissions at </w:t>
      </w:r>
      <w:r w:rsidR="001855A9" w:rsidRPr="00555784">
        <w:rPr>
          <w:rFonts w:hint="eastAsia"/>
          <w:color w:val="000000" w:themeColor="text1"/>
          <w:lang w:eastAsia="ja-JP"/>
        </w:rPr>
        <w:t>future</w:t>
      </w:r>
      <w:r w:rsidR="00F12FB8" w:rsidRPr="00555784">
        <w:rPr>
          <w:rFonts w:hint="eastAsia"/>
          <w:color w:val="000000" w:themeColor="text1"/>
          <w:lang w:eastAsia="ja-JP"/>
        </w:rPr>
        <w:t xml:space="preserve"> World Radiocommunication Seminar</w:t>
      </w:r>
      <w:r w:rsidR="001855A9" w:rsidRPr="00555784">
        <w:rPr>
          <w:rFonts w:hint="eastAsia"/>
          <w:color w:val="000000" w:themeColor="text1"/>
          <w:lang w:eastAsia="ja-JP"/>
        </w:rPr>
        <w:t>s</w:t>
      </w:r>
      <w:r w:rsidR="00F12FB8" w:rsidRPr="00555784">
        <w:rPr>
          <w:rFonts w:hint="eastAsia"/>
          <w:color w:val="000000" w:themeColor="text1"/>
          <w:lang w:eastAsia="ja-JP"/>
        </w:rPr>
        <w:t xml:space="preserve"> (WRS</w:t>
      </w:r>
      <w:r w:rsidR="001855A9" w:rsidRPr="00555784">
        <w:rPr>
          <w:rFonts w:hint="eastAsia"/>
          <w:color w:val="000000" w:themeColor="text1"/>
          <w:lang w:eastAsia="ja-JP"/>
        </w:rPr>
        <w:t>s</w:t>
      </w:r>
      <w:r w:rsidR="00F12FB8" w:rsidRPr="00555784">
        <w:rPr>
          <w:rFonts w:hint="eastAsia"/>
          <w:color w:val="000000" w:themeColor="text1"/>
          <w:lang w:eastAsia="ja-JP"/>
        </w:rPr>
        <w:t>)</w:t>
      </w:r>
      <w:r w:rsidR="00015C8F" w:rsidRPr="00555784">
        <w:rPr>
          <w:rFonts w:hint="eastAsia"/>
          <w:color w:val="000000" w:themeColor="text1"/>
          <w:lang w:eastAsia="ja-JP"/>
        </w:rPr>
        <w:t>.</w:t>
      </w:r>
    </w:p>
    <w:p w14:paraId="3B596181" w14:textId="77777777" w:rsidR="00A01DCE" w:rsidRDefault="00A01DCE" w:rsidP="00A01DCE">
      <w:pPr>
        <w:jc w:val="center"/>
        <w:rPr>
          <w:color w:val="000000" w:themeColor="text1"/>
          <w:lang w:val="en-US" w:eastAsia="ja-JP"/>
        </w:rPr>
      </w:pPr>
      <w:r>
        <w:rPr>
          <w:noProof/>
          <w:color w:val="000000" w:themeColor="text1"/>
          <w:lang w:val="en-US" w:eastAsia="ja-JP"/>
        </w:rPr>
        <w:drawing>
          <wp:inline distT="0" distB="0" distL="0" distR="0" wp14:anchorId="48D3A5E6" wp14:editId="229FB6BD">
            <wp:extent cx="5400000" cy="2895803"/>
            <wp:effectExtent l="0" t="0" r="0" b="0"/>
            <wp:docPr id="1331196792"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96792" name="図 2" descr="ダイアグラム&#10;&#10;AI 生成コンテンツは誤りを含む可能性があります。"/>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00" cy="2895803"/>
                    </a:xfrm>
                    <a:prstGeom prst="rect">
                      <a:avLst/>
                    </a:prstGeom>
                    <a:noFill/>
                    <a:ln>
                      <a:noFill/>
                    </a:ln>
                  </pic:spPr>
                </pic:pic>
              </a:graphicData>
            </a:graphic>
          </wp:inline>
        </w:drawing>
      </w:r>
    </w:p>
    <w:p w14:paraId="6EFE6063" w14:textId="77777777" w:rsidR="00A01DCE" w:rsidRPr="00996393" w:rsidRDefault="00A01DCE" w:rsidP="00A01DCE">
      <w:pPr>
        <w:pStyle w:val="FiguretitleBR"/>
        <w:rPr>
          <w:lang w:val="en-US" w:eastAsia="ja-JP"/>
        </w:rPr>
      </w:pPr>
      <w:r>
        <w:rPr>
          <w:rFonts w:hint="eastAsia"/>
          <w:lang w:val="en-US" w:eastAsia="ja-JP"/>
        </w:rPr>
        <w:t>Figure 1 Concept image of updated e-Communications system</w:t>
      </w:r>
    </w:p>
    <w:p w14:paraId="2FC49D98" w14:textId="0117BA0F" w:rsidR="00A01DCE" w:rsidRDefault="00A01DCE" w:rsidP="00A01DCE">
      <w:pPr>
        <w:pStyle w:val="Heading2"/>
        <w:rPr>
          <w:lang w:eastAsia="ja-JP"/>
        </w:rPr>
      </w:pPr>
      <w:r>
        <w:t>2.</w:t>
      </w:r>
      <w:r>
        <w:rPr>
          <w:rFonts w:hint="eastAsia"/>
          <w:lang w:eastAsia="ja-JP"/>
        </w:rPr>
        <w:t>2</w:t>
      </w:r>
      <w:r>
        <w:t xml:space="preserve"> </w:t>
      </w:r>
      <w:r>
        <w:tab/>
      </w:r>
      <w:r w:rsidR="00595469">
        <w:rPr>
          <w:rFonts w:hint="eastAsia"/>
          <w:lang w:eastAsia="ja-JP"/>
        </w:rPr>
        <w:t>Migration</w:t>
      </w:r>
      <w:r w:rsidR="00C76C0C">
        <w:rPr>
          <w:rFonts w:hint="eastAsia"/>
          <w:lang w:eastAsia="ja-JP"/>
        </w:rPr>
        <w:t xml:space="preserve"> </w:t>
      </w:r>
      <w:r w:rsidR="00684C7B">
        <w:rPr>
          <w:rFonts w:hint="eastAsia"/>
          <w:lang w:eastAsia="ja-JP"/>
        </w:rPr>
        <w:t>of</w:t>
      </w:r>
      <w:r w:rsidR="00BB76CB">
        <w:rPr>
          <w:rFonts w:hint="eastAsia"/>
          <w:lang w:eastAsia="ja-JP"/>
        </w:rPr>
        <w:t xml:space="preserve"> legacy</w:t>
      </w:r>
      <w:r w:rsidR="000F3A9D">
        <w:rPr>
          <w:rFonts w:hint="eastAsia"/>
          <w:lang w:eastAsia="ja-JP"/>
        </w:rPr>
        <w:t xml:space="preserve"> systems</w:t>
      </w:r>
      <w:r w:rsidR="00200399">
        <w:rPr>
          <w:lang w:eastAsia="ja-JP"/>
        </w:rPr>
        <w:t xml:space="preserve">, </w:t>
      </w:r>
      <w:r w:rsidR="00491F59">
        <w:rPr>
          <w:rFonts w:hint="eastAsia"/>
          <w:lang w:eastAsia="ja-JP"/>
        </w:rPr>
        <w:t xml:space="preserve">particularly </w:t>
      </w:r>
      <w:proofErr w:type="spellStart"/>
      <w:r w:rsidR="00491F59">
        <w:rPr>
          <w:rFonts w:hint="eastAsia"/>
          <w:lang w:eastAsia="ja-JP"/>
        </w:rPr>
        <w:t>SpaceCom</w:t>
      </w:r>
      <w:proofErr w:type="spellEnd"/>
      <w:r w:rsidR="00200399">
        <w:rPr>
          <w:lang w:eastAsia="ja-JP"/>
        </w:rPr>
        <w:t>,</w:t>
      </w:r>
      <w:r w:rsidR="00200399">
        <w:rPr>
          <w:rFonts w:hint="eastAsia"/>
          <w:lang w:eastAsia="ja-JP"/>
        </w:rPr>
        <w:t xml:space="preserve"> </w:t>
      </w:r>
      <w:r w:rsidR="00684C7B">
        <w:rPr>
          <w:rFonts w:hint="eastAsia"/>
          <w:lang w:eastAsia="ja-JP"/>
        </w:rPr>
        <w:t>to online software</w:t>
      </w:r>
    </w:p>
    <w:p w14:paraId="68853144" w14:textId="5C0610B5" w:rsidR="00735277" w:rsidRDefault="00F05060" w:rsidP="00181929">
      <w:pPr>
        <w:rPr>
          <w:lang w:eastAsia="ja-JP"/>
        </w:rPr>
      </w:pPr>
      <w:r>
        <w:rPr>
          <w:rFonts w:hint="eastAsia"/>
          <w:lang w:eastAsia="ja-JP"/>
        </w:rPr>
        <w:t xml:space="preserve">It is greatly appreciated that </w:t>
      </w:r>
      <w:r w:rsidR="002B1AB3">
        <w:rPr>
          <w:rFonts w:hint="eastAsia"/>
          <w:lang w:eastAsia="ja-JP"/>
        </w:rPr>
        <w:t>BR</w:t>
      </w:r>
      <w:r>
        <w:rPr>
          <w:rFonts w:hint="eastAsia"/>
          <w:lang w:eastAsia="ja-JP"/>
        </w:rPr>
        <w:t xml:space="preserve"> has</w:t>
      </w:r>
      <w:r w:rsidR="002B1AB3">
        <w:rPr>
          <w:rFonts w:hint="eastAsia"/>
          <w:lang w:eastAsia="ja-JP"/>
        </w:rPr>
        <w:t xml:space="preserve"> </w:t>
      </w:r>
      <w:r w:rsidR="00210799">
        <w:rPr>
          <w:rFonts w:hint="eastAsia"/>
          <w:lang w:eastAsia="ja-JP"/>
        </w:rPr>
        <w:t>continued</w:t>
      </w:r>
      <w:r>
        <w:rPr>
          <w:rFonts w:hint="eastAsia"/>
          <w:lang w:eastAsia="ja-JP"/>
        </w:rPr>
        <w:t xml:space="preserve"> its</w:t>
      </w:r>
      <w:r w:rsidR="00210799">
        <w:rPr>
          <w:rFonts w:hint="eastAsia"/>
          <w:lang w:eastAsia="ja-JP"/>
        </w:rPr>
        <w:t xml:space="preserve"> </w:t>
      </w:r>
      <w:r w:rsidR="002B1AB3">
        <w:rPr>
          <w:rFonts w:hint="eastAsia"/>
          <w:lang w:eastAsia="ja-JP"/>
        </w:rPr>
        <w:t xml:space="preserve">efforts to </w:t>
      </w:r>
      <w:r w:rsidR="000E5DF0">
        <w:rPr>
          <w:rFonts w:hint="eastAsia"/>
          <w:lang w:eastAsia="ja-JP"/>
        </w:rPr>
        <w:t xml:space="preserve">modernize legacy information </w:t>
      </w:r>
      <w:r w:rsidR="002B1AB3">
        <w:rPr>
          <w:rFonts w:hint="eastAsia"/>
          <w:lang w:eastAsia="ja-JP"/>
        </w:rPr>
        <w:t>systems</w:t>
      </w:r>
      <w:r w:rsidR="00750767">
        <w:rPr>
          <w:lang w:eastAsia="ja-JP"/>
        </w:rPr>
        <w:t>,</w:t>
      </w:r>
      <w:r w:rsidR="002B1AB3">
        <w:rPr>
          <w:rFonts w:hint="eastAsia"/>
          <w:lang w:eastAsia="ja-JP"/>
        </w:rPr>
        <w:t xml:space="preserve"> such as</w:t>
      </w:r>
      <w:r w:rsidR="00181929">
        <w:rPr>
          <w:rFonts w:hint="eastAsia"/>
          <w:lang w:eastAsia="ja-JP"/>
        </w:rPr>
        <w:t xml:space="preserve"> the</w:t>
      </w:r>
      <w:r w:rsidR="00750767">
        <w:rPr>
          <w:lang w:eastAsia="ja-JP"/>
        </w:rPr>
        <w:t xml:space="preserve"> </w:t>
      </w:r>
      <w:r w:rsidR="00870958">
        <w:rPr>
          <w:rFonts w:hint="eastAsia"/>
          <w:lang w:eastAsia="ja-JP"/>
        </w:rPr>
        <w:t xml:space="preserve">launch </w:t>
      </w:r>
      <w:r w:rsidR="007371B6">
        <w:rPr>
          <w:rFonts w:hint="eastAsia"/>
          <w:lang w:eastAsia="ja-JP"/>
        </w:rPr>
        <w:t xml:space="preserve">of </w:t>
      </w:r>
      <w:proofErr w:type="spellStart"/>
      <w:r w:rsidR="00210799">
        <w:rPr>
          <w:rFonts w:hint="eastAsia"/>
          <w:lang w:eastAsia="ja-JP"/>
        </w:rPr>
        <w:t>SpaceExplorer</w:t>
      </w:r>
      <w:proofErr w:type="spellEnd"/>
      <w:r w:rsidR="00750767">
        <w:rPr>
          <w:lang w:eastAsia="ja-JP"/>
        </w:rPr>
        <w:t>,</w:t>
      </w:r>
      <w:r w:rsidR="00B4679C">
        <w:rPr>
          <w:rFonts w:hint="eastAsia"/>
          <w:lang w:eastAsia="ja-JP"/>
        </w:rPr>
        <w:t xml:space="preserve"> as well as</w:t>
      </w:r>
      <w:r w:rsidR="005C1A03">
        <w:rPr>
          <w:rFonts w:hint="eastAsia"/>
          <w:lang w:eastAsia="ja-JP"/>
        </w:rPr>
        <w:t xml:space="preserve"> the</w:t>
      </w:r>
      <w:r w:rsidR="00750767">
        <w:rPr>
          <w:lang w:eastAsia="ja-JP"/>
        </w:rPr>
        <w:t xml:space="preserve"> </w:t>
      </w:r>
      <w:r w:rsidR="00870958">
        <w:rPr>
          <w:rFonts w:hint="eastAsia"/>
          <w:lang w:eastAsia="ja-JP"/>
        </w:rPr>
        <w:t>ongoing work to</w:t>
      </w:r>
      <w:r w:rsidR="00B4679C">
        <w:rPr>
          <w:rFonts w:hint="eastAsia"/>
          <w:lang w:eastAsia="ja-JP"/>
        </w:rPr>
        <w:t xml:space="preserve"> </w:t>
      </w:r>
      <w:r w:rsidR="00870958">
        <w:rPr>
          <w:rFonts w:hint="eastAsia"/>
          <w:lang w:eastAsia="ja-JP"/>
        </w:rPr>
        <w:t xml:space="preserve">upgrade </w:t>
      </w:r>
      <w:proofErr w:type="spellStart"/>
      <w:r w:rsidR="00B4679C" w:rsidRPr="00735277">
        <w:rPr>
          <w:lang w:eastAsia="ja-JP"/>
        </w:rPr>
        <w:t>SpaceCap</w:t>
      </w:r>
      <w:proofErr w:type="spellEnd"/>
      <w:r w:rsidR="00750767">
        <w:rPr>
          <w:lang w:eastAsia="ja-JP"/>
        </w:rPr>
        <w:t>, which was</w:t>
      </w:r>
      <w:r w:rsidR="00B4679C" w:rsidRPr="00735277">
        <w:rPr>
          <w:lang w:eastAsia="ja-JP"/>
        </w:rPr>
        <w:t xml:space="preserve"> written in Visual Basic 6</w:t>
      </w:r>
      <w:r w:rsidR="00210799">
        <w:rPr>
          <w:rFonts w:hint="eastAsia"/>
          <w:lang w:eastAsia="ja-JP"/>
        </w:rPr>
        <w:t xml:space="preserve">. </w:t>
      </w:r>
      <w:r w:rsidR="00A31930">
        <w:rPr>
          <w:rFonts w:hint="eastAsia"/>
          <w:lang w:eastAsia="ja-JP"/>
        </w:rPr>
        <w:t>The BR</w:t>
      </w:r>
      <w:r w:rsidR="008C0CFD">
        <w:rPr>
          <w:rFonts w:hint="eastAsia"/>
          <w:lang w:eastAsia="ja-JP"/>
        </w:rPr>
        <w:t xml:space="preserve"> is encouraged to continue u</w:t>
      </w:r>
      <w:r w:rsidR="00735277" w:rsidRPr="00735277">
        <w:rPr>
          <w:lang w:eastAsia="ja-JP"/>
        </w:rPr>
        <w:t>pdat</w:t>
      </w:r>
      <w:r w:rsidR="008C0CFD">
        <w:rPr>
          <w:rFonts w:hint="eastAsia"/>
          <w:lang w:eastAsia="ja-JP"/>
        </w:rPr>
        <w:t>ing</w:t>
      </w:r>
      <w:r w:rsidR="00735277" w:rsidRPr="00735277">
        <w:rPr>
          <w:lang w:eastAsia="ja-JP"/>
        </w:rPr>
        <w:t xml:space="preserve"> the user interfaces of the offline software, including legacy interfaces, </w:t>
      </w:r>
      <w:r w:rsidR="00974EB6">
        <w:rPr>
          <w:rFonts w:hint="eastAsia"/>
          <w:lang w:eastAsia="ja-JP"/>
        </w:rPr>
        <w:t>with</w:t>
      </w:r>
      <w:r w:rsidR="00735277" w:rsidRPr="00735277">
        <w:rPr>
          <w:lang w:eastAsia="ja-JP"/>
        </w:rPr>
        <w:t xml:space="preserve"> more user‑friendly designs.</w:t>
      </w:r>
    </w:p>
    <w:p w14:paraId="2F540BC0" w14:textId="13B30553" w:rsidR="001B041C" w:rsidRDefault="0072139B" w:rsidP="001B041C">
      <w:pPr>
        <w:rPr>
          <w:lang w:eastAsia="ja-JP"/>
        </w:rPr>
      </w:pPr>
      <w:r>
        <w:rPr>
          <w:rFonts w:hint="eastAsia"/>
          <w:lang w:eastAsia="ja-JP"/>
        </w:rPr>
        <w:t xml:space="preserve">In particular, </w:t>
      </w:r>
      <w:r w:rsidR="006C2DD0">
        <w:rPr>
          <w:rFonts w:hint="eastAsia"/>
          <w:lang w:eastAsia="ja-JP"/>
        </w:rPr>
        <w:t xml:space="preserve">the BR </w:t>
      </w:r>
      <w:r w:rsidR="005C56ED">
        <w:rPr>
          <w:rFonts w:hint="eastAsia"/>
          <w:lang w:eastAsia="ja-JP"/>
        </w:rPr>
        <w:t xml:space="preserve">is invited to consider </w:t>
      </w:r>
      <w:r w:rsidR="00A31930">
        <w:rPr>
          <w:rFonts w:hint="eastAsia"/>
          <w:lang w:eastAsia="ja-JP"/>
        </w:rPr>
        <w:t xml:space="preserve">the </w:t>
      </w:r>
      <w:r w:rsidR="00595469">
        <w:rPr>
          <w:rFonts w:hint="eastAsia"/>
          <w:lang w:eastAsia="ja-JP"/>
        </w:rPr>
        <w:t>migrat</w:t>
      </w:r>
      <w:r w:rsidR="005C56ED">
        <w:rPr>
          <w:rFonts w:hint="eastAsia"/>
          <w:lang w:eastAsia="ja-JP"/>
        </w:rPr>
        <w:t>ion of</w:t>
      </w:r>
      <w:r w:rsidR="006C2DD0">
        <w:rPr>
          <w:lang w:eastAsia="ja-JP"/>
        </w:rPr>
        <w:t xml:space="preserve"> </w:t>
      </w:r>
      <w:proofErr w:type="spellStart"/>
      <w:r w:rsidR="006C2DD0">
        <w:rPr>
          <w:lang w:eastAsia="ja-JP"/>
        </w:rPr>
        <w:t>SpaceCom</w:t>
      </w:r>
      <w:proofErr w:type="spellEnd"/>
      <w:r w:rsidR="006C2DD0">
        <w:rPr>
          <w:lang w:eastAsia="ja-JP"/>
        </w:rPr>
        <w:t xml:space="preserve"> to an online platform</w:t>
      </w:r>
      <w:r w:rsidR="00311A8B">
        <w:rPr>
          <w:rFonts w:hint="eastAsia"/>
          <w:lang w:eastAsia="ja-JP"/>
        </w:rPr>
        <w:t>.</w:t>
      </w:r>
      <w:r w:rsidR="003013E3">
        <w:rPr>
          <w:rFonts w:hint="eastAsia"/>
          <w:lang w:eastAsia="ja-JP"/>
        </w:rPr>
        <w:t xml:space="preserve"> </w:t>
      </w:r>
      <w:r w:rsidR="001B041C">
        <w:rPr>
          <w:lang w:eastAsia="ja-JP"/>
        </w:rPr>
        <w:t xml:space="preserve">Currently, </w:t>
      </w:r>
      <w:proofErr w:type="spellStart"/>
      <w:r w:rsidR="001B041C">
        <w:rPr>
          <w:rFonts w:hint="eastAsia"/>
          <w:lang w:eastAsia="ja-JP"/>
        </w:rPr>
        <w:t>SpaceCom</w:t>
      </w:r>
      <w:proofErr w:type="spellEnd"/>
      <w:r w:rsidR="001B041C">
        <w:rPr>
          <w:lang w:eastAsia="ja-JP"/>
        </w:rPr>
        <w:t xml:space="preserve"> operates only in a local environment</w:t>
      </w:r>
      <w:r w:rsidR="00242754">
        <w:rPr>
          <w:rFonts w:hint="eastAsia"/>
          <w:lang w:eastAsia="ja-JP"/>
        </w:rPr>
        <w:t xml:space="preserve"> to </w:t>
      </w:r>
      <w:r w:rsidR="003B4808">
        <w:rPr>
          <w:rFonts w:hint="eastAsia"/>
          <w:lang w:eastAsia="ja-JP"/>
        </w:rPr>
        <w:t>genera</w:t>
      </w:r>
      <w:r w:rsidR="00AA2888">
        <w:rPr>
          <w:rFonts w:hint="eastAsia"/>
          <w:lang w:eastAsia="ja-JP"/>
        </w:rPr>
        <w:t>te comment</w:t>
      </w:r>
      <w:r w:rsidR="00807AD7">
        <w:rPr>
          <w:rFonts w:hint="eastAsia"/>
          <w:lang w:eastAsia="ja-JP"/>
        </w:rPr>
        <w:t>s</w:t>
      </w:r>
      <w:r w:rsidR="00AA2888">
        <w:rPr>
          <w:rFonts w:hint="eastAsia"/>
          <w:lang w:eastAsia="ja-JP"/>
        </w:rPr>
        <w:t xml:space="preserve"> </w:t>
      </w:r>
      <w:r w:rsidR="00BD6970">
        <w:rPr>
          <w:rFonts w:hint="eastAsia"/>
          <w:lang w:eastAsia="ja-JP"/>
        </w:rPr>
        <w:t xml:space="preserve">on </w:t>
      </w:r>
      <w:r w:rsidR="00AA2888">
        <w:rPr>
          <w:rFonts w:hint="eastAsia"/>
          <w:lang w:eastAsia="ja-JP"/>
        </w:rPr>
        <w:t>fil</w:t>
      </w:r>
      <w:r w:rsidR="00BD6970">
        <w:rPr>
          <w:rFonts w:hint="eastAsia"/>
          <w:lang w:eastAsia="ja-JP"/>
        </w:rPr>
        <w:t>ings</w:t>
      </w:r>
      <w:r w:rsidR="00AA2888">
        <w:rPr>
          <w:rFonts w:hint="eastAsia"/>
          <w:lang w:eastAsia="ja-JP"/>
        </w:rPr>
        <w:t xml:space="preserve"> that are uploaded, validated and </w:t>
      </w:r>
      <w:r w:rsidR="00AA2888">
        <w:rPr>
          <w:lang w:eastAsia="ja-JP"/>
        </w:rPr>
        <w:t>submitted</w:t>
      </w:r>
      <w:r w:rsidR="00AA2888">
        <w:rPr>
          <w:rFonts w:hint="eastAsia"/>
          <w:lang w:eastAsia="ja-JP"/>
        </w:rPr>
        <w:t xml:space="preserve"> through e-Submission to the BR</w:t>
      </w:r>
      <w:r w:rsidR="001B041C">
        <w:rPr>
          <w:lang w:eastAsia="ja-JP"/>
        </w:rPr>
        <w:t>.</w:t>
      </w:r>
    </w:p>
    <w:p w14:paraId="465381F7" w14:textId="3DD0EAFB" w:rsidR="001B041C" w:rsidRDefault="00821F09" w:rsidP="001B041C">
      <w:pPr>
        <w:rPr>
          <w:lang w:eastAsia="ja-JP"/>
        </w:rPr>
      </w:pPr>
      <w:r>
        <w:rPr>
          <w:rFonts w:hint="eastAsia"/>
          <w:lang w:eastAsia="ja-JP"/>
        </w:rPr>
        <w:t>It is expected that m</w:t>
      </w:r>
      <w:r w:rsidR="001B041C">
        <w:rPr>
          <w:lang w:eastAsia="ja-JP"/>
        </w:rPr>
        <w:t xml:space="preserve">oving </w:t>
      </w:r>
      <w:proofErr w:type="spellStart"/>
      <w:r w:rsidR="001B041C">
        <w:rPr>
          <w:lang w:eastAsia="ja-JP"/>
        </w:rPr>
        <w:t>SpaceCom</w:t>
      </w:r>
      <w:proofErr w:type="spellEnd"/>
      <w:r w:rsidR="001B041C">
        <w:rPr>
          <w:lang w:eastAsia="ja-JP"/>
        </w:rPr>
        <w:t xml:space="preserve"> online offers the following advantages:</w:t>
      </w:r>
    </w:p>
    <w:p w14:paraId="0CADC9EF" w14:textId="74F59A2C" w:rsidR="001B041C" w:rsidRDefault="001B041C" w:rsidP="00C84E27">
      <w:pPr>
        <w:ind w:leftChars="100" w:left="240"/>
        <w:rPr>
          <w:lang w:eastAsia="ja-JP"/>
        </w:rPr>
      </w:pPr>
      <w:r>
        <w:rPr>
          <w:lang w:eastAsia="ja-JP"/>
        </w:rPr>
        <w:t>1. Eliminates the need for software installation or updates in the local environment</w:t>
      </w:r>
    </w:p>
    <w:p w14:paraId="02288A34" w14:textId="77777777" w:rsidR="001B041C" w:rsidRDefault="001B041C" w:rsidP="00C84E27">
      <w:pPr>
        <w:ind w:leftChars="100" w:left="240"/>
        <w:rPr>
          <w:lang w:eastAsia="ja-JP"/>
        </w:rPr>
      </w:pPr>
      <w:r>
        <w:rPr>
          <w:lang w:eastAsia="ja-JP"/>
        </w:rPr>
        <w:t xml:space="preserve">2. Eliminates the task of uploading comment files created in </w:t>
      </w:r>
      <w:proofErr w:type="spellStart"/>
      <w:r>
        <w:rPr>
          <w:lang w:eastAsia="ja-JP"/>
        </w:rPr>
        <w:t>SpaceCom</w:t>
      </w:r>
      <w:proofErr w:type="spellEnd"/>
      <w:r>
        <w:rPr>
          <w:lang w:eastAsia="ja-JP"/>
        </w:rPr>
        <w:t xml:space="preserve"> to e-Submission.</w:t>
      </w:r>
    </w:p>
    <w:p w14:paraId="684A9F17" w14:textId="45A6BE5F" w:rsidR="001B041C" w:rsidRDefault="001B041C" w:rsidP="00C84E27">
      <w:pPr>
        <w:ind w:leftChars="100" w:left="240"/>
        <w:rPr>
          <w:lang w:eastAsia="ja-JP"/>
        </w:rPr>
      </w:pPr>
      <w:r>
        <w:rPr>
          <w:lang w:eastAsia="ja-JP"/>
        </w:rPr>
        <w:t xml:space="preserve">3. Enables users to view comments submitted by </w:t>
      </w:r>
      <w:r w:rsidR="009B21B2">
        <w:rPr>
          <w:rFonts w:hint="eastAsia"/>
          <w:lang w:eastAsia="ja-JP"/>
        </w:rPr>
        <w:t>other administrations</w:t>
      </w:r>
      <w:r>
        <w:rPr>
          <w:lang w:eastAsia="ja-JP"/>
        </w:rPr>
        <w:t xml:space="preserve"> on their own filings quickly and </w:t>
      </w:r>
      <w:r w:rsidR="009B21B2">
        <w:rPr>
          <w:rFonts w:hint="eastAsia"/>
          <w:lang w:eastAsia="ja-JP"/>
        </w:rPr>
        <w:t xml:space="preserve">initiate any necessary </w:t>
      </w:r>
      <w:r w:rsidR="00EF46E4">
        <w:rPr>
          <w:rFonts w:hint="eastAsia"/>
          <w:lang w:eastAsia="ja-JP"/>
        </w:rPr>
        <w:t>actions</w:t>
      </w:r>
      <w:r>
        <w:rPr>
          <w:lang w:eastAsia="ja-JP"/>
        </w:rPr>
        <w:t xml:space="preserve">. </w:t>
      </w:r>
    </w:p>
    <w:p w14:paraId="596D45F9" w14:textId="77777777" w:rsidR="008638EA" w:rsidRPr="009C144C" w:rsidRDefault="008638EA" w:rsidP="009C144C">
      <w:pPr>
        <w:rPr>
          <w:lang w:val="en-US" w:eastAsia="ja-JP"/>
        </w:rPr>
      </w:pPr>
    </w:p>
    <w:p w14:paraId="40C9954F" w14:textId="129F970B" w:rsidR="00A01DCE" w:rsidRDefault="00A01DCE" w:rsidP="00A01DCE">
      <w:pPr>
        <w:pStyle w:val="Heading2"/>
        <w:rPr>
          <w:lang w:eastAsia="ja-JP"/>
        </w:rPr>
      </w:pPr>
      <w:r>
        <w:rPr>
          <w:rFonts w:hint="eastAsia"/>
          <w:lang w:eastAsia="ja-JP"/>
        </w:rPr>
        <w:t>2.</w:t>
      </w:r>
      <w:r w:rsidR="00CA265D">
        <w:rPr>
          <w:rFonts w:hint="eastAsia"/>
          <w:lang w:eastAsia="ja-JP"/>
        </w:rPr>
        <w:t>3</w:t>
      </w:r>
      <w:r>
        <w:t xml:space="preserve"> </w:t>
      </w:r>
      <w:r>
        <w:tab/>
      </w:r>
      <w:r w:rsidR="0044436E">
        <w:rPr>
          <w:rFonts w:hint="eastAsia"/>
          <w:lang w:eastAsia="ja-JP"/>
        </w:rPr>
        <w:t>A</w:t>
      </w:r>
      <w:r w:rsidR="00EB3D8E" w:rsidRPr="004B01A3">
        <w:rPr>
          <w:color w:val="000000" w:themeColor="text1"/>
          <w:lang w:eastAsia="ja-JP"/>
        </w:rPr>
        <w:t>ddress inconsistencies</w:t>
      </w:r>
      <w:r w:rsidR="00EB3D8E">
        <w:rPr>
          <w:rFonts w:hint="eastAsia"/>
          <w:lang w:eastAsia="ja-JP"/>
        </w:rPr>
        <w:t xml:space="preserve"> </w:t>
      </w:r>
      <w:r w:rsidR="0044436E">
        <w:rPr>
          <w:rFonts w:hint="eastAsia"/>
          <w:lang w:eastAsia="ja-JP"/>
        </w:rPr>
        <w:t>in software validation</w:t>
      </w:r>
    </w:p>
    <w:p w14:paraId="7A81F911" w14:textId="523BA6BB" w:rsidR="003A5D6C" w:rsidRPr="009C7453" w:rsidRDefault="0044436E" w:rsidP="009C7453">
      <w:pPr>
        <w:rPr>
          <w:lang w:eastAsia="ja-JP"/>
        </w:rPr>
      </w:pPr>
      <w:r>
        <w:rPr>
          <w:rFonts w:hint="eastAsia"/>
          <w:lang w:eastAsia="ja-JP"/>
        </w:rPr>
        <w:t xml:space="preserve">As discussed in </w:t>
      </w:r>
      <w:r w:rsidR="00DA4A99">
        <w:rPr>
          <w:rFonts w:hint="eastAsia"/>
          <w:lang w:eastAsia="ja-JP"/>
        </w:rPr>
        <w:t>the</w:t>
      </w:r>
      <w:r w:rsidR="00AB576E">
        <w:rPr>
          <w:lang w:eastAsia="ja-JP"/>
        </w:rPr>
        <w:t xml:space="preserve"> </w:t>
      </w:r>
      <w:r>
        <w:rPr>
          <w:rFonts w:hint="eastAsia"/>
          <w:lang w:eastAsia="ja-JP"/>
        </w:rPr>
        <w:t xml:space="preserve">previous RAG meeting, </w:t>
      </w:r>
      <w:r w:rsidR="00375CAE">
        <w:rPr>
          <w:rFonts w:hint="eastAsia"/>
          <w:lang w:eastAsia="ja-JP"/>
        </w:rPr>
        <w:t xml:space="preserve">there are </w:t>
      </w:r>
      <w:r w:rsidR="00B52BBA">
        <w:rPr>
          <w:rFonts w:hint="eastAsia"/>
          <w:lang w:eastAsia="ja-JP"/>
        </w:rPr>
        <w:t>sometimes</w:t>
      </w:r>
      <w:r w:rsidR="004B01A3" w:rsidRPr="004B01A3">
        <w:rPr>
          <w:lang w:eastAsia="ja-JP"/>
        </w:rPr>
        <w:t xml:space="preserve"> inconsistencies arising from differences in update timing between the offline and online software. </w:t>
      </w:r>
      <w:proofErr w:type="gramStart"/>
      <w:r w:rsidR="004B01A3" w:rsidRPr="004B01A3">
        <w:rPr>
          <w:lang w:eastAsia="ja-JP"/>
        </w:rPr>
        <w:t>In particular, improvements</w:t>
      </w:r>
      <w:proofErr w:type="gramEnd"/>
      <w:r w:rsidR="004B01A3" w:rsidRPr="004B01A3">
        <w:rPr>
          <w:lang w:eastAsia="ja-JP"/>
        </w:rPr>
        <w:t xml:space="preserve"> are necessary given that verification errors in </w:t>
      </w:r>
      <w:r w:rsidR="004E3A44">
        <w:rPr>
          <w:rFonts w:hint="eastAsia"/>
          <w:lang w:eastAsia="ja-JP"/>
        </w:rPr>
        <w:t>e-Submission</w:t>
      </w:r>
      <w:r w:rsidR="004B01A3" w:rsidRPr="004B01A3">
        <w:rPr>
          <w:lang w:eastAsia="ja-JP"/>
        </w:rPr>
        <w:t xml:space="preserve"> continue to occur, despite no errors being detected by </w:t>
      </w:r>
      <w:r w:rsidR="001938F7">
        <w:rPr>
          <w:rFonts w:hint="eastAsia"/>
          <w:lang w:eastAsia="ja-JP"/>
        </w:rPr>
        <w:t>BR-SIS</w:t>
      </w:r>
      <w:r w:rsidR="00015C8F">
        <w:rPr>
          <w:rFonts w:hint="eastAsia"/>
          <w:lang w:eastAsia="ja-JP"/>
        </w:rPr>
        <w:t>.</w:t>
      </w:r>
    </w:p>
    <w:p w14:paraId="0A63252F" w14:textId="77777777" w:rsidR="00385F0F" w:rsidRDefault="00385F0F" w:rsidP="00385F0F">
      <w:pPr>
        <w:pStyle w:val="Heading1"/>
      </w:pPr>
      <w:r w:rsidRPr="00F46B07">
        <w:t>3</w:t>
      </w:r>
      <w:r w:rsidRPr="00F46B07">
        <w:tab/>
        <w:t>Conclusion</w:t>
      </w:r>
    </w:p>
    <w:p w14:paraId="3141E899" w14:textId="77FD5FEF" w:rsidR="00385F0F" w:rsidRDefault="00D83BD7" w:rsidP="00385F0F">
      <w:pPr>
        <w:rPr>
          <w:lang w:eastAsia="ja-JP"/>
        </w:rPr>
      </w:pPr>
      <w:r w:rsidRPr="00D83BD7">
        <w:rPr>
          <w:lang w:eastAsia="ja-JP"/>
        </w:rPr>
        <w:t xml:space="preserve">The Administration of Japan kindly requests the BR to </w:t>
      </w:r>
      <w:r w:rsidR="00274DFA">
        <w:rPr>
          <w:rFonts w:hint="eastAsia"/>
          <w:lang w:eastAsia="ja-JP"/>
        </w:rPr>
        <w:t xml:space="preserve">further </w:t>
      </w:r>
      <w:r w:rsidRPr="00D83BD7">
        <w:rPr>
          <w:lang w:eastAsia="ja-JP"/>
        </w:rPr>
        <w:t xml:space="preserve">develop and improve </w:t>
      </w:r>
      <w:r w:rsidR="008B51FC">
        <w:rPr>
          <w:rFonts w:hint="eastAsia"/>
          <w:lang w:eastAsia="ja-JP"/>
        </w:rPr>
        <w:t xml:space="preserve">the </w:t>
      </w:r>
      <w:r w:rsidRPr="00D83BD7">
        <w:rPr>
          <w:lang w:eastAsia="ja-JP"/>
        </w:rPr>
        <w:t xml:space="preserve">systems continuously as mentioned above, under Resolution </w:t>
      </w:r>
      <w:r w:rsidRPr="00D309AE">
        <w:rPr>
          <w:b/>
          <w:bCs/>
          <w:lang w:eastAsia="ja-JP"/>
        </w:rPr>
        <w:t>55 (Rev. WRC-23)</w:t>
      </w:r>
      <w:r w:rsidRPr="00D309AE">
        <w:rPr>
          <w:lang w:eastAsia="ja-JP"/>
        </w:rPr>
        <w:t>.</w:t>
      </w:r>
    </w:p>
    <w:p w14:paraId="22E51946" w14:textId="1C9D4B6A" w:rsidR="00A01DCE" w:rsidRPr="00F46B07" w:rsidRDefault="00F23316" w:rsidP="00A01DCE">
      <w:pPr>
        <w:pStyle w:val="Heading1"/>
      </w:pPr>
      <w:r>
        <w:rPr>
          <w:rFonts w:hint="eastAsia"/>
          <w:lang w:eastAsia="ja-JP"/>
        </w:rPr>
        <w:t>4</w:t>
      </w:r>
      <w:r w:rsidR="00A01DCE" w:rsidRPr="00F46B07">
        <w:tab/>
      </w:r>
      <w:r w:rsidR="00A01DCE" w:rsidRPr="00F46B07">
        <w:rPr>
          <w:rFonts w:hint="eastAsia"/>
        </w:rPr>
        <w:t>Reference</w:t>
      </w:r>
    </w:p>
    <w:p w14:paraId="4A075B2F" w14:textId="77777777" w:rsidR="00A01DCE" w:rsidRDefault="00A01DCE" w:rsidP="00A01DCE">
      <w:pPr>
        <w:rPr>
          <w:rFonts w:eastAsiaTheme="minorEastAsia"/>
          <w:lang w:eastAsia="zh-CN"/>
        </w:rPr>
      </w:pPr>
      <w:r w:rsidRPr="00996393">
        <w:rPr>
          <w:rFonts w:hint="eastAsia"/>
          <w:lang w:eastAsia="ja-JP"/>
        </w:rPr>
        <w:t>[1]</w:t>
      </w:r>
      <w:r w:rsidRPr="00955AAE">
        <w:rPr>
          <w:lang w:eastAsia="ja-JP"/>
        </w:rPr>
        <w:tab/>
      </w:r>
      <w:r w:rsidRPr="00B57553">
        <w:rPr>
          <w:lang w:eastAsia="ja-JP"/>
        </w:rPr>
        <w:t>“e-Su</w:t>
      </w:r>
      <w:r w:rsidRPr="00576D25">
        <w:rPr>
          <w:lang w:eastAsia="ja-JP"/>
        </w:rPr>
        <w:t>bmission of Satellite Network Filings / e-Communications</w:t>
      </w:r>
      <w:r>
        <w:rPr>
          <w:lang w:eastAsia="ja-JP"/>
        </w:rPr>
        <w:t>”</w:t>
      </w:r>
      <w:r>
        <w:rPr>
          <w:rFonts w:hint="eastAsia"/>
          <w:lang w:eastAsia="ja-JP"/>
        </w:rPr>
        <w:t xml:space="preserve">, </w:t>
      </w:r>
      <w:r w:rsidRPr="00883E37">
        <w:rPr>
          <w:lang w:eastAsia="ja-JP"/>
        </w:rPr>
        <w:t>ITU World Radiocommunication Seminar 2024 (WRS-24)</w:t>
      </w:r>
      <w:r w:rsidDel="00EB4E16">
        <w:rPr>
          <w:rFonts w:hint="eastAsia"/>
          <w:lang w:eastAsia="ja-JP"/>
        </w:rPr>
        <w:t xml:space="preserve"> </w:t>
      </w:r>
    </w:p>
    <w:p w14:paraId="7160FD4E" w14:textId="77777777" w:rsidR="008B7C9E" w:rsidRPr="008B7C9E" w:rsidRDefault="008B7C9E" w:rsidP="00A01DCE">
      <w:pPr>
        <w:rPr>
          <w:rFonts w:eastAsiaTheme="minorEastAsia" w:hint="eastAsia"/>
          <w:u w:val="single"/>
          <w:lang w:eastAsia="zh-CN"/>
        </w:rPr>
      </w:pPr>
    </w:p>
    <w:p w14:paraId="30E28921" w14:textId="77777777" w:rsidR="008B7C9E" w:rsidRPr="008B7C9E" w:rsidRDefault="008B7C9E" w:rsidP="008B7C9E">
      <w:pPr>
        <w:tabs>
          <w:tab w:val="clear" w:pos="794"/>
          <w:tab w:val="clear" w:pos="1191"/>
          <w:tab w:val="clear" w:pos="1588"/>
          <w:tab w:val="clear" w:pos="1985"/>
          <w:tab w:val="left" w:pos="567"/>
          <w:tab w:val="left" w:pos="1134"/>
          <w:tab w:val="left" w:pos="1701"/>
          <w:tab w:val="left" w:pos="2268"/>
          <w:tab w:val="left" w:pos="2835"/>
        </w:tabs>
        <w:jc w:val="center"/>
        <w:rPr>
          <w:rFonts w:eastAsia="SimSun"/>
        </w:rPr>
      </w:pPr>
      <w:r w:rsidRPr="008B7C9E">
        <w:rPr>
          <w:rFonts w:eastAsia="SimSun"/>
        </w:rPr>
        <w:t>______________</w:t>
      </w:r>
    </w:p>
    <w:p w14:paraId="173AABC7" w14:textId="2E5B72A0" w:rsidR="00B70E14" w:rsidRDefault="00B70E14" w:rsidP="00FB38DC">
      <w:pPr>
        <w:tabs>
          <w:tab w:val="clear" w:pos="794"/>
          <w:tab w:val="clear" w:pos="1191"/>
          <w:tab w:val="clear" w:pos="1588"/>
          <w:tab w:val="clear" w:pos="1985"/>
        </w:tabs>
        <w:overflowPunct/>
        <w:autoSpaceDE/>
        <w:autoSpaceDN/>
        <w:adjustRightInd/>
        <w:spacing w:before="0"/>
        <w:textAlignment w:val="auto"/>
        <w:rPr>
          <w:lang w:eastAsia="ja-JP"/>
        </w:rPr>
      </w:pPr>
    </w:p>
    <w:sectPr w:rsidR="00B70E14" w:rsidSect="00F749FF">
      <w:headerReference w:type="defaul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36F8" w14:textId="77777777" w:rsidR="00470211" w:rsidRDefault="00470211">
      <w:r>
        <w:separator/>
      </w:r>
    </w:p>
  </w:endnote>
  <w:endnote w:type="continuationSeparator" w:id="0">
    <w:p w14:paraId="5DABE67A" w14:textId="77777777" w:rsidR="00470211" w:rsidRDefault="0047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333B" w14:textId="77777777" w:rsidR="00470211" w:rsidRDefault="00470211">
      <w:r>
        <w:t>____________________</w:t>
      </w:r>
    </w:p>
  </w:footnote>
  <w:footnote w:type="continuationSeparator" w:id="0">
    <w:p w14:paraId="0E65C788" w14:textId="77777777" w:rsidR="00470211" w:rsidRDefault="00470211">
      <w:r>
        <w:continuationSeparator/>
      </w:r>
    </w:p>
  </w:footnote>
  <w:footnote w:id="1">
    <w:p w14:paraId="3268BB09" w14:textId="2A88AC00" w:rsidR="00AC1515" w:rsidRDefault="00BF47CD" w:rsidP="00F77936">
      <w:pPr>
        <w:pStyle w:val="FootnoteText"/>
        <w:rPr>
          <w:lang w:eastAsia="ja-JP"/>
        </w:rPr>
      </w:pPr>
      <w:r>
        <w:rPr>
          <w:rStyle w:val="FootnoteReference"/>
        </w:rPr>
        <w:footnoteRef/>
      </w:r>
      <w:r>
        <w:t xml:space="preserve"> </w:t>
      </w:r>
      <w:hyperlink r:id="rId1" w:history="1">
        <w:r w:rsidR="00AC1515" w:rsidRPr="006B7529">
          <w:rPr>
            <w:rStyle w:val="Hyperlink"/>
          </w:rPr>
          <w:t>https://www.itu.int/en/ITU-R/space/e-communications/Pages/list_of_registered_administrations.aspx</w:t>
        </w:r>
      </w:hyperlink>
    </w:p>
    <w:p w14:paraId="44E9DD9A" w14:textId="2B4E3CE4" w:rsidR="00BF47CD" w:rsidRDefault="00BF47CD" w:rsidP="00CB6D52">
      <w:pPr>
        <w:pStyle w:val="FootnoteText"/>
        <w:ind w:left="0" w:firstLineChars="50" w:firstLine="120"/>
        <w:rPr>
          <w:lang w:eastAsia="ja-JP"/>
        </w:rPr>
      </w:pPr>
      <w:hyperlink r:id="rId2" w:history="1">
        <w:r w:rsidRPr="001C44A9">
          <w:rPr>
            <w:rStyle w:val="Hyperlink"/>
          </w:rPr>
          <w:t>https://www.itu.int/online/mm/scripts/org_br_admin.list?_group=BR_SSD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C4A7"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15341256" w14:textId="2B1BDF10" w:rsidR="00C126C1" w:rsidRDefault="00C126C1" w:rsidP="00237E22">
    <w:pPr>
      <w:pStyle w:val="Header"/>
      <w:rPr>
        <w:lang w:val="es-ES"/>
      </w:rPr>
    </w:pPr>
    <w:r>
      <w:rPr>
        <w:lang w:val="es-ES"/>
      </w:rPr>
      <w:t>RAG/</w:t>
    </w:r>
    <w:r w:rsidR="00A224C7">
      <w:rPr>
        <w:rFonts w:eastAsiaTheme="minorEastAsia" w:hint="eastAsia"/>
        <w:lang w:val="es-ES" w:eastAsia="zh-CN"/>
      </w:rPr>
      <w:t>69</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C0163"/>
    <w:multiLevelType w:val="hybridMultilevel"/>
    <w:tmpl w:val="BECE73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9E1702"/>
    <w:multiLevelType w:val="hybridMultilevel"/>
    <w:tmpl w:val="BECE739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E293174"/>
    <w:multiLevelType w:val="hybridMultilevel"/>
    <w:tmpl w:val="C83AEE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7160235">
    <w:abstractNumId w:val="9"/>
  </w:num>
  <w:num w:numId="2" w16cid:durableId="566112450">
    <w:abstractNumId w:val="7"/>
  </w:num>
  <w:num w:numId="3" w16cid:durableId="582690663">
    <w:abstractNumId w:val="6"/>
  </w:num>
  <w:num w:numId="4" w16cid:durableId="842209583">
    <w:abstractNumId w:val="5"/>
  </w:num>
  <w:num w:numId="5" w16cid:durableId="1575700863">
    <w:abstractNumId w:val="4"/>
  </w:num>
  <w:num w:numId="6" w16cid:durableId="1759786404">
    <w:abstractNumId w:val="8"/>
  </w:num>
  <w:num w:numId="7" w16cid:durableId="1493330038">
    <w:abstractNumId w:val="3"/>
  </w:num>
  <w:num w:numId="8" w16cid:durableId="827087863">
    <w:abstractNumId w:val="2"/>
  </w:num>
  <w:num w:numId="9" w16cid:durableId="1045373392">
    <w:abstractNumId w:val="1"/>
  </w:num>
  <w:num w:numId="10" w16cid:durableId="1978215893">
    <w:abstractNumId w:val="0"/>
  </w:num>
  <w:num w:numId="11" w16cid:durableId="1244683390">
    <w:abstractNumId w:val="10"/>
  </w:num>
  <w:num w:numId="12" w16cid:durableId="1774745479">
    <w:abstractNumId w:val="11"/>
  </w:num>
  <w:num w:numId="13" w16cid:durableId="1447507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3369"/>
    <w:rsid w:val="000034C9"/>
    <w:rsid w:val="00003BF0"/>
    <w:rsid w:val="0001015A"/>
    <w:rsid w:val="000123A4"/>
    <w:rsid w:val="0001303E"/>
    <w:rsid w:val="00015C8F"/>
    <w:rsid w:val="00022415"/>
    <w:rsid w:val="000309F7"/>
    <w:rsid w:val="00032BE4"/>
    <w:rsid w:val="00033299"/>
    <w:rsid w:val="000347F7"/>
    <w:rsid w:val="000425FA"/>
    <w:rsid w:val="000433BC"/>
    <w:rsid w:val="00047E22"/>
    <w:rsid w:val="00050A9E"/>
    <w:rsid w:val="000520B5"/>
    <w:rsid w:val="00052DA4"/>
    <w:rsid w:val="000550CD"/>
    <w:rsid w:val="00057F00"/>
    <w:rsid w:val="00061DD5"/>
    <w:rsid w:val="00062F31"/>
    <w:rsid w:val="0006375D"/>
    <w:rsid w:val="00063EE5"/>
    <w:rsid w:val="000641E5"/>
    <w:rsid w:val="000655F3"/>
    <w:rsid w:val="00070932"/>
    <w:rsid w:val="0007326A"/>
    <w:rsid w:val="0007380B"/>
    <w:rsid w:val="000749D3"/>
    <w:rsid w:val="0007740F"/>
    <w:rsid w:val="00080893"/>
    <w:rsid w:val="00083F1A"/>
    <w:rsid w:val="00085CF2"/>
    <w:rsid w:val="00091AE9"/>
    <w:rsid w:val="00093C73"/>
    <w:rsid w:val="000945D9"/>
    <w:rsid w:val="0009492D"/>
    <w:rsid w:val="00095B82"/>
    <w:rsid w:val="00096A7F"/>
    <w:rsid w:val="00097BCB"/>
    <w:rsid w:val="000A141C"/>
    <w:rsid w:val="000A2515"/>
    <w:rsid w:val="000A25A3"/>
    <w:rsid w:val="000A2864"/>
    <w:rsid w:val="000B56DC"/>
    <w:rsid w:val="000B57B7"/>
    <w:rsid w:val="000C4835"/>
    <w:rsid w:val="000C5190"/>
    <w:rsid w:val="000C6604"/>
    <w:rsid w:val="000D2683"/>
    <w:rsid w:val="000D2BE2"/>
    <w:rsid w:val="000D42D0"/>
    <w:rsid w:val="000D492B"/>
    <w:rsid w:val="000D4AB4"/>
    <w:rsid w:val="000D553E"/>
    <w:rsid w:val="000E1EEE"/>
    <w:rsid w:val="000E201E"/>
    <w:rsid w:val="000E3AA5"/>
    <w:rsid w:val="000E3BD4"/>
    <w:rsid w:val="000E587F"/>
    <w:rsid w:val="000E5DF0"/>
    <w:rsid w:val="000F07E3"/>
    <w:rsid w:val="000F183D"/>
    <w:rsid w:val="000F2431"/>
    <w:rsid w:val="000F3A9D"/>
    <w:rsid w:val="000F3D4B"/>
    <w:rsid w:val="000F5A89"/>
    <w:rsid w:val="000F64B9"/>
    <w:rsid w:val="000F6714"/>
    <w:rsid w:val="000F7B60"/>
    <w:rsid w:val="0010565B"/>
    <w:rsid w:val="00106556"/>
    <w:rsid w:val="00110735"/>
    <w:rsid w:val="001147E0"/>
    <w:rsid w:val="0011558D"/>
    <w:rsid w:val="00117A1F"/>
    <w:rsid w:val="00117DD3"/>
    <w:rsid w:val="001214C5"/>
    <w:rsid w:val="0012250D"/>
    <w:rsid w:val="0012276F"/>
    <w:rsid w:val="00123C65"/>
    <w:rsid w:val="00135824"/>
    <w:rsid w:val="001377D6"/>
    <w:rsid w:val="00140CD5"/>
    <w:rsid w:val="00143240"/>
    <w:rsid w:val="00144642"/>
    <w:rsid w:val="00145E29"/>
    <w:rsid w:val="00154055"/>
    <w:rsid w:val="00155918"/>
    <w:rsid w:val="00160842"/>
    <w:rsid w:val="001632FD"/>
    <w:rsid w:val="0016420A"/>
    <w:rsid w:val="00170C10"/>
    <w:rsid w:val="00173162"/>
    <w:rsid w:val="00180690"/>
    <w:rsid w:val="0018110A"/>
    <w:rsid w:val="00181929"/>
    <w:rsid w:val="001855A9"/>
    <w:rsid w:val="00193554"/>
    <w:rsid w:val="001938F7"/>
    <w:rsid w:val="00193E08"/>
    <w:rsid w:val="0019768D"/>
    <w:rsid w:val="001A0041"/>
    <w:rsid w:val="001A3478"/>
    <w:rsid w:val="001B041C"/>
    <w:rsid w:val="001B65E4"/>
    <w:rsid w:val="001B6EB9"/>
    <w:rsid w:val="001B7D60"/>
    <w:rsid w:val="001C1DCC"/>
    <w:rsid w:val="001C2F52"/>
    <w:rsid w:val="001C5AF5"/>
    <w:rsid w:val="001D110C"/>
    <w:rsid w:val="001D2548"/>
    <w:rsid w:val="001D3F12"/>
    <w:rsid w:val="001E41A0"/>
    <w:rsid w:val="001E739A"/>
    <w:rsid w:val="001F0B27"/>
    <w:rsid w:val="001F2E5B"/>
    <w:rsid w:val="001F574D"/>
    <w:rsid w:val="001F64C4"/>
    <w:rsid w:val="001F72B8"/>
    <w:rsid w:val="001F7C7D"/>
    <w:rsid w:val="00200399"/>
    <w:rsid w:val="00201C1D"/>
    <w:rsid w:val="002023B1"/>
    <w:rsid w:val="0020478D"/>
    <w:rsid w:val="00206C2E"/>
    <w:rsid w:val="00206C66"/>
    <w:rsid w:val="00207ED6"/>
    <w:rsid w:val="00210799"/>
    <w:rsid w:val="002160B4"/>
    <w:rsid w:val="00217AED"/>
    <w:rsid w:val="00221704"/>
    <w:rsid w:val="00230E14"/>
    <w:rsid w:val="00232541"/>
    <w:rsid w:val="0023345E"/>
    <w:rsid w:val="00233A34"/>
    <w:rsid w:val="002350FA"/>
    <w:rsid w:val="00237E22"/>
    <w:rsid w:val="00241EAD"/>
    <w:rsid w:val="00242058"/>
    <w:rsid w:val="00242754"/>
    <w:rsid w:val="00245252"/>
    <w:rsid w:val="00247C29"/>
    <w:rsid w:val="00256A2B"/>
    <w:rsid w:val="00256B49"/>
    <w:rsid w:val="00261F3A"/>
    <w:rsid w:val="00263962"/>
    <w:rsid w:val="002654A5"/>
    <w:rsid w:val="002670D1"/>
    <w:rsid w:val="002709DB"/>
    <w:rsid w:val="002717F8"/>
    <w:rsid w:val="00272B47"/>
    <w:rsid w:val="00274DFA"/>
    <w:rsid w:val="00277396"/>
    <w:rsid w:val="002774E4"/>
    <w:rsid w:val="002812CB"/>
    <w:rsid w:val="00281DA6"/>
    <w:rsid w:val="002852E9"/>
    <w:rsid w:val="0028602E"/>
    <w:rsid w:val="00287709"/>
    <w:rsid w:val="00290107"/>
    <w:rsid w:val="00296086"/>
    <w:rsid w:val="002A119F"/>
    <w:rsid w:val="002A1D02"/>
    <w:rsid w:val="002A1F3C"/>
    <w:rsid w:val="002B0597"/>
    <w:rsid w:val="002B1AB3"/>
    <w:rsid w:val="002B332A"/>
    <w:rsid w:val="002B3949"/>
    <w:rsid w:val="002B7110"/>
    <w:rsid w:val="002C0F1A"/>
    <w:rsid w:val="002C4B3D"/>
    <w:rsid w:val="002D315B"/>
    <w:rsid w:val="002D31AC"/>
    <w:rsid w:val="002E1145"/>
    <w:rsid w:val="002E58EF"/>
    <w:rsid w:val="002E5EC8"/>
    <w:rsid w:val="002E6CC2"/>
    <w:rsid w:val="002F1323"/>
    <w:rsid w:val="002F1FD6"/>
    <w:rsid w:val="002F4BDB"/>
    <w:rsid w:val="002F4DA3"/>
    <w:rsid w:val="002F4E28"/>
    <w:rsid w:val="002F4FE1"/>
    <w:rsid w:val="003013E3"/>
    <w:rsid w:val="00306F59"/>
    <w:rsid w:val="00307B8F"/>
    <w:rsid w:val="0031083A"/>
    <w:rsid w:val="00311A8B"/>
    <w:rsid w:val="003128AC"/>
    <w:rsid w:val="00313894"/>
    <w:rsid w:val="003165F5"/>
    <w:rsid w:val="00317F90"/>
    <w:rsid w:val="00324061"/>
    <w:rsid w:val="00324360"/>
    <w:rsid w:val="003261EA"/>
    <w:rsid w:val="003311D5"/>
    <w:rsid w:val="003314B3"/>
    <w:rsid w:val="00332C8D"/>
    <w:rsid w:val="00333E09"/>
    <w:rsid w:val="003342E7"/>
    <w:rsid w:val="0034041D"/>
    <w:rsid w:val="00343D85"/>
    <w:rsid w:val="00355F98"/>
    <w:rsid w:val="0036172D"/>
    <w:rsid w:val="00365B83"/>
    <w:rsid w:val="00367972"/>
    <w:rsid w:val="003707AC"/>
    <w:rsid w:val="00373CA4"/>
    <w:rsid w:val="00374415"/>
    <w:rsid w:val="00374FBF"/>
    <w:rsid w:val="00375245"/>
    <w:rsid w:val="00375CAE"/>
    <w:rsid w:val="00377EAD"/>
    <w:rsid w:val="00383290"/>
    <w:rsid w:val="00385A31"/>
    <w:rsid w:val="00385F0F"/>
    <w:rsid w:val="0038777C"/>
    <w:rsid w:val="00392ACA"/>
    <w:rsid w:val="00392CA1"/>
    <w:rsid w:val="003931A2"/>
    <w:rsid w:val="00393A16"/>
    <w:rsid w:val="003A463D"/>
    <w:rsid w:val="003A5D6C"/>
    <w:rsid w:val="003A7AF5"/>
    <w:rsid w:val="003B0F55"/>
    <w:rsid w:val="003B1216"/>
    <w:rsid w:val="003B3A9D"/>
    <w:rsid w:val="003B4808"/>
    <w:rsid w:val="003C01A8"/>
    <w:rsid w:val="003C02E9"/>
    <w:rsid w:val="003C12C9"/>
    <w:rsid w:val="003C21C6"/>
    <w:rsid w:val="003C41DC"/>
    <w:rsid w:val="003C574D"/>
    <w:rsid w:val="003C601C"/>
    <w:rsid w:val="003C62E6"/>
    <w:rsid w:val="003D0004"/>
    <w:rsid w:val="003D068D"/>
    <w:rsid w:val="003D244B"/>
    <w:rsid w:val="003D3F7B"/>
    <w:rsid w:val="003D7910"/>
    <w:rsid w:val="003E2CE2"/>
    <w:rsid w:val="003F3976"/>
    <w:rsid w:val="003F4728"/>
    <w:rsid w:val="00401EAC"/>
    <w:rsid w:val="00402E6D"/>
    <w:rsid w:val="00411794"/>
    <w:rsid w:val="00412349"/>
    <w:rsid w:val="00415388"/>
    <w:rsid w:val="00420F57"/>
    <w:rsid w:val="00421107"/>
    <w:rsid w:val="00422323"/>
    <w:rsid w:val="004331A5"/>
    <w:rsid w:val="00436F4E"/>
    <w:rsid w:val="0043710B"/>
    <w:rsid w:val="004376C2"/>
    <w:rsid w:val="0044313F"/>
    <w:rsid w:val="0044436E"/>
    <w:rsid w:val="00450825"/>
    <w:rsid w:val="00451621"/>
    <w:rsid w:val="00451977"/>
    <w:rsid w:val="004539E3"/>
    <w:rsid w:val="0045770F"/>
    <w:rsid w:val="0046120E"/>
    <w:rsid w:val="00462464"/>
    <w:rsid w:val="00464E9E"/>
    <w:rsid w:val="00466887"/>
    <w:rsid w:val="00466CE6"/>
    <w:rsid w:val="0046783F"/>
    <w:rsid w:val="00467E15"/>
    <w:rsid w:val="00470211"/>
    <w:rsid w:val="004748C1"/>
    <w:rsid w:val="00475C8F"/>
    <w:rsid w:val="00481551"/>
    <w:rsid w:val="00485CE3"/>
    <w:rsid w:val="004864EB"/>
    <w:rsid w:val="00487E36"/>
    <w:rsid w:val="00491F59"/>
    <w:rsid w:val="00492573"/>
    <w:rsid w:val="004954B6"/>
    <w:rsid w:val="004A0E98"/>
    <w:rsid w:val="004A4405"/>
    <w:rsid w:val="004A514E"/>
    <w:rsid w:val="004B01A3"/>
    <w:rsid w:val="004B1317"/>
    <w:rsid w:val="004C1B31"/>
    <w:rsid w:val="004C6D8F"/>
    <w:rsid w:val="004D0733"/>
    <w:rsid w:val="004D1F72"/>
    <w:rsid w:val="004D27CD"/>
    <w:rsid w:val="004D3323"/>
    <w:rsid w:val="004D536F"/>
    <w:rsid w:val="004D54F0"/>
    <w:rsid w:val="004E2998"/>
    <w:rsid w:val="004E36AA"/>
    <w:rsid w:val="004E3A44"/>
    <w:rsid w:val="004E48BE"/>
    <w:rsid w:val="004E4E6F"/>
    <w:rsid w:val="004E5AB8"/>
    <w:rsid w:val="004E6C7C"/>
    <w:rsid w:val="004F0848"/>
    <w:rsid w:val="004F1520"/>
    <w:rsid w:val="004F2163"/>
    <w:rsid w:val="0050367C"/>
    <w:rsid w:val="00503F84"/>
    <w:rsid w:val="00507412"/>
    <w:rsid w:val="00507DA3"/>
    <w:rsid w:val="00510831"/>
    <w:rsid w:val="00510C48"/>
    <w:rsid w:val="0051437A"/>
    <w:rsid w:val="0051622E"/>
    <w:rsid w:val="0051782D"/>
    <w:rsid w:val="0052214B"/>
    <w:rsid w:val="005234AB"/>
    <w:rsid w:val="00523BB7"/>
    <w:rsid w:val="00526091"/>
    <w:rsid w:val="005264AB"/>
    <w:rsid w:val="0052726E"/>
    <w:rsid w:val="005327DF"/>
    <w:rsid w:val="005341B7"/>
    <w:rsid w:val="005373D4"/>
    <w:rsid w:val="00540FD6"/>
    <w:rsid w:val="00541EDF"/>
    <w:rsid w:val="00545116"/>
    <w:rsid w:val="00550866"/>
    <w:rsid w:val="00555784"/>
    <w:rsid w:val="005571AA"/>
    <w:rsid w:val="00557EF9"/>
    <w:rsid w:val="00561FF3"/>
    <w:rsid w:val="00562877"/>
    <w:rsid w:val="00563FDB"/>
    <w:rsid w:val="00564110"/>
    <w:rsid w:val="00566F40"/>
    <w:rsid w:val="00570A4F"/>
    <w:rsid w:val="00571A94"/>
    <w:rsid w:val="005720D9"/>
    <w:rsid w:val="005735C3"/>
    <w:rsid w:val="0057478E"/>
    <w:rsid w:val="00580AC0"/>
    <w:rsid w:val="00580CB3"/>
    <w:rsid w:val="005857BC"/>
    <w:rsid w:val="00585991"/>
    <w:rsid w:val="005877FE"/>
    <w:rsid w:val="00595469"/>
    <w:rsid w:val="00597213"/>
    <w:rsid w:val="00597657"/>
    <w:rsid w:val="005A0B15"/>
    <w:rsid w:val="005A1953"/>
    <w:rsid w:val="005A30CD"/>
    <w:rsid w:val="005A33DD"/>
    <w:rsid w:val="005A76F8"/>
    <w:rsid w:val="005B1125"/>
    <w:rsid w:val="005B2C58"/>
    <w:rsid w:val="005B341C"/>
    <w:rsid w:val="005B35A7"/>
    <w:rsid w:val="005B59FE"/>
    <w:rsid w:val="005C1A03"/>
    <w:rsid w:val="005C2587"/>
    <w:rsid w:val="005C306E"/>
    <w:rsid w:val="005C3E12"/>
    <w:rsid w:val="005C56ED"/>
    <w:rsid w:val="005D7930"/>
    <w:rsid w:val="005E1A3D"/>
    <w:rsid w:val="005E1DD3"/>
    <w:rsid w:val="005F2101"/>
    <w:rsid w:val="005F34B6"/>
    <w:rsid w:val="005F403A"/>
    <w:rsid w:val="006018E8"/>
    <w:rsid w:val="0060257A"/>
    <w:rsid w:val="006028F7"/>
    <w:rsid w:val="0061296B"/>
    <w:rsid w:val="00612B65"/>
    <w:rsid w:val="00613A64"/>
    <w:rsid w:val="00621699"/>
    <w:rsid w:val="00623C6A"/>
    <w:rsid w:val="0062482E"/>
    <w:rsid w:val="006259D8"/>
    <w:rsid w:val="006271B5"/>
    <w:rsid w:val="0063199C"/>
    <w:rsid w:val="00633D31"/>
    <w:rsid w:val="00637560"/>
    <w:rsid w:val="00641BB6"/>
    <w:rsid w:val="0064277D"/>
    <w:rsid w:val="006520DD"/>
    <w:rsid w:val="006544FA"/>
    <w:rsid w:val="00656189"/>
    <w:rsid w:val="006614D8"/>
    <w:rsid w:val="00663040"/>
    <w:rsid w:val="00667876"/>
    <w:rsid w:val="00684C7B"/>
    <w:rsid w:val="006901D7"/>
    <w:rsid w:val="006949D2"/>
    <w:rsid w:val="00695471"/>
    <w:rsid w:val="006970A4"/>
    <w:rsid w:val="006A01FD"/>
    <w:rsid w:val="006A0550"/>
    <w:rsid w:val="006A262D"/>
    <w:rsid w:val="006B4CFB"/>
    <w:rsid w:val="006B5F31"/>
    <w:rsid w:val="006B64FD"/>
    <w:rsid w:val="006C1DF5"/>
    <w:rsid w:val="006C2DD0"/>
    <w:rsid w:val="006D0F8C"/>
    <w:rsid w:val="006D3AF7"/>
    <w:rsid w:val="006E281D"/>
    <w:rsid w:val="006F7C33"/>
    <w:rsid w:val="0070398D"/>
    <w:rsid w:val="00703CE6"/>
    <w:rsid w:val="00706563"/>
    <w:rsid w:val="007101C7"/>
    <w:rsid w:val="00711E88"/>
    <w:rsid w:val="0072139B"/>
    <w:rsid w:val="007259D9"/>
    <w:rsid w:val="007332DB"/>
    <w:rsid w:val="00733388"/>
    <w:rsid w:val="00734A97"/>
    <w:rsid w:val="00735277"/>
    <w:rsid w:val="007371B6"/>
    <w:rsid w:val="007420F3"/>
    <w:rsid w:val="00744BD8"/>
    <w:rsid w:val="00745578"/>
    <w:rsid w:val="00746923"/>
    <w:rsid w:val="00747E5C"/>
    <w:rsid w:val="00750767"/>
    <w:rsid w:val="00750B19"/>
    <w:rsid w:val="00751FF7"/>
    <w:rsid w:val="0075245C"/>
    <w:rsid w:val="00754168"/>
    <w:rsid w:val="00755D24"/>
    <w:rsid w:val="00756AC8"/>
    <w:rsid w:val="00757D49"/>
    <w:rsid w:val="007606FD"/>
    <w:rsid w:val="007620EB"/>
    <w:rsid w:val="00762C9E"/>
    <w:rsid w:val="00770B1C"/>
    <w:rsid w:val="00772FF7"/>
    <w:rsid w:val="00776CB4"/>
    <w:rsid w:val="00781CA2"/>
    <w:rsid w:val="007829B1"/>
    <w:rsid w:val="00783632"/>
    <w:rsid w:val="0078382B"/>
    <w:rsid w:val="007934C9"/>
    <w:rsid w:val="007A1A82"/>
    <w:rsid w:val="007A3552"/>
    <w:rsid w:val="007A37AC"/>
    <w:rsid w:val="007B07D4"/>
    <w:rsid w:val="007B0932"/>
    <w:rsid w:val="007B1D7B"/>
    <w:rsid w:val="007B3AD3"/>
    <w:rsid w:val="007B512F"/>
    <w:rsid w:val="007B528D"/>
    <w:rsid w:val="007C0EF1"/>
    <w:rsid w:val="007C0FD3"/>
    <w:rsid w:val="007C3688"/>
    <w:rsid w:val="007C498C"/>
    <w:rsid w:val="007C7244"/>
    <w:rsid w:val="007D1B16"/>
    <w:rsid w:val="007D5AB2"/>
    <w:rsid w:val="007E02BA"/>
    <w:rsid w:val="007E3C77"/>
    <w:rsid w:val="007E5E34"/>
    <w:rsid w:val="007E73A0"/>
    <w:rsid w:val="007F314C"/>
    <w:rsid w:val="007F55BA"/>
    <w:rsid w:val="007F60A2"/>
    <w:rsid w:val="007F66A2"/>
    <w:rsid w:val="00802E0A"/>
    <w:rsid w:val="008032F2"/>
    <w:rsid w:val="0080549C"/>
    <w:rsid w:val="00806E63"/>
    <w:rsid w:val="0080750F"/>
    <w:rsid w:val="00807AD7"/>
    <w:rsid w:val="0081028D"/>
    <w:rsid w:val="00813C0B"/>
    <w:rsid w:val="008145AF"/>
    <w:rsid w:val="008150A6"/>
    <w:rsid w:val="00820C98"/>
    <w:rsid w:val="008219B0"/>
    <w:rsid w:val="00821F09"/>
    <w:rsid w:val="00826E67"/>
    <w:rsid w:val="008315CC"/>
    <w:rsid w:val="00832163"/>
    <w:rsid w:val="008336F5"/>
    <w:rsid w:val="0083597E"/>
    <w:rsid w:val="008368BC"/>
    <w:rsid w:val="008415BC"/>
    <w:rsid w:val="0084460B"/>
    <w:rsid w:val="008459A2"/>
    <w:rsid w:val="00847F2C"/>
    <w:rsid w:val="00850A7A"/>
    <w:rsid w:val="00854414"/>
    <w:rsid w:val="008545EA"/>
    <w:rsid w:val="0085472A"/>
    <w:rsid w:val="00854AB3"/>
    <w:rsid w:val="00854DE1"/>
    <w:rsid w:val="00855E9A"/>
    <w:rsid w:val="0085614F"/>
    <w:rsid w:val="008579FD"/>
    <w:rsid w:val="00857CC6"/>
    <w:rsid w:val="008638EA"/>
    <w:rsid w:val="008669D3"/>
    <w:rsid w:val="008702B9"/>
    <w:rsid w:val="00870958"/>
    <w:rsid w:val="008715D1"/>
    <w:rsid w:val="0087170C"/>
    <w:rsid w:val="00872FEA"/>
    <w:rsid w:val="00874431"/>
    <w:rsid w:val="0088072B"/>
    <w:rsid w:val="00882AF7"/>
    <w:rsid w:val="008833DD"/>
    <w:rsid w:val="00884E49"/>
    <w:rsid w:val="00885882"/>
    <w:rsid w:val="00891976"/>
    <w:rsid w:val="0089790F"/>
    <w:rsid w:val="00897C1D"/>
    <w:rsid w:val="008A004A"/>
    <w:rsid w:val="008A1381"/>
    <w:rsid w:val="008A13A9"/>
    <w:rsid w:val="008A3128"/>
    <w:rsid w:val="008A49BC"/>
    <w:rsid w:val="008B1BC3"/>
    <w:rsid w:val="008B37CC"/>
    <w:rsid w:val="008B3CEA"/>
    <w:rsid w:val="008B3F50"/>
    <w:rsid w:val="008B51FC"/>
    <w:rsid w:val="008B7C9E"/>
    <w:rsid w:val="008C0CFD"/>
    <w:rsid w:val="008C0EC4"/>
    <w:rsid w:val="008C49CC"/>
    <w:rsid w:val="008C547D"/>
    <w:rsid w:val="008D031E"/>
    <w:rsid w:val="008D2A50"/>
    <w:rsid w:val="008D4284"/>
    <w:rsid w:val="008D69F8"/>
    <w:rsid w:val="008E77EA"/>
    <w:rsid w:val="008F25B2"/>
    <w:rsid w:val="008F3824"/>
    <w:rsid w:val="008F5D66"/>
    <w:rsid w:val="008F6EF4"/>
    <w:rsid w:val="00901065"/>
    <w:rsid w:val="00901E49"/>
    <w:rsid w:val="00902C4B"/>
    <w:rsid w:val="00903FD1"/>
    <w:rsid w:val="00906598"/>
    <w:rsid w:val="0091213B"/>
    <w:rsid w:val="0091531E"/>
    <w:rsid w:val="00923B3D"/>
    <w:rsid w:val="0093006C"/>
    <w:rsid w:val="00933619"/>
    <w:rsid w:val="0093601D"/>
    <w:rsid w:val="00942498"/>
    <w:rsid w:val="00942C9D"/>
    <w:rsid w:val="00945025"/>
    <w:rsid w:val="00950065"/>
    <w:rsid w:val="009525BE"/>
    <w:rsid w:val="0095426A"/>
    <w:rsid w:val="009547DA"/>
    <w:rsid w:val="00963092"/>
    <w:rsid w:val="00963FAE"/>
    <w:rsid w:val="00964DD9"/>
    <w:rsid w:val="009661C9"/>
    <w:rsid w:val="00971BF2"/>
    <w:rsid w:val="00974EB6"/>
    <w:rsid w:val="0097579C"/>
    <w:rsid w:val="00975B6A"/>
    <w:rsid w:val="009779C7"/>
    <w:rsid w:val="00980FD3"/>
    <w:rsid w:val="009816F7"/>
    <w:rsid w:val="00985898"/>
    <w:rsid w:val="00986937"/>
    <w:rsid w:val="00991219"/>
    <w:rsid w:val="00995E4C"/>
    <w:rsid w:val="00997439"/>
    <w:rsid w:val="009A142B"/>
    <w:rsid w:val="009A2FD0"/>
    <w:rsid w:val="009A41CA"/>
    <w:rsid w:val="009A474A"/>
    <w:rsid w:val="009A6D4F"/>
    <w:rsid w:val="009B21B2"/>
    <w:rsid w:val="009B5BA7"/>
    <w:rsid w:val="009B70A1"/>
    <w:rsid w:val="009C144C"/>
    <w:rsid w:val="009C46EA"/>
    <w:rsid w:val="009C7183"/>
    <w:rsid w:val="009C7453"/>
    <w:rsid w:val="009D27EC"/>
    <w:rsid w:val="009E03F0"/>
    <w:rsid w:val="009E04A3"/>
    <w:rsid w:val="009E494B"/>
    <w:rsid w:val="009E6F3A"/>
    <w:rsid w:val="009E7213"/>
    <w:rsid w:val="009E72D5"/>
    <w:rsid w:val="009E76C8"/>
    <w:rsid w:val="009F005A"/>
    <w:rsid w:val="009F0AB5"/>
    <w:rsid w:val="009F0B90"/>
    <w:rsid w:val="009F498F"/>
    <w:rsid w:val="00A01633"/>
    <w:rsid w:val="00A01872"/>
    <w:rsid w:val="00A01DCE"/>
    <w:rsid w:val="00A0473D"/>
    <w:rsid w:val="00A05F4D"/>
    <w:rsid w:val="00A07705"/>
    <w:rsid w:val="00A11551"/>
    <w:rsid w:val="00A120AD"/>
    <w:rsid w:val="00A13ACD"/>
    <w:rsid w:val="00A149E8"/>
    <w:rsid w:val="00A15E2E"/>
    <w:rsid w:val="00A16CB2"/>
    <w:rsid w:val="00A176AD"/>
    <w:rsid w:val="00A17780"/>
    <w:rsid w:val="00A17803"/>
    <w:rsid w:val="00A20085"/>
    <w:rsid w:val="00A202AA"/>
    <w:rsid w:val="00A224C7"/>
    <w:rsid w:val="00A24915"/>
    <w:rsid w:val="00A24A27"/>
    <w:rsid w:val="00A25E9A"/>
    <w:rsid w:val="00A30A2A"/>
    <w:rsid w:val="00A31930"/>
    <w:rsid w:val="00A32750"/>
    <w:rsid w:val="00A33AD9"/>
    <w:rsid w:val="00A3613D"/>
    <w:rsid w:val="00A36DDA"/>
    <w:rsid w:val="00A37281"/>
    <w:rsid w:val="00A41B99"/>
    <w:rsid w:val="00A429BE"/>
    <w:rsid w:val="00A43576"/>
    <w:rsid w:val="00A461E1"/>
    <w:rsid w:val="00A47E5E"/>
    <w:rsid w:val="00A5155B"/>
    <w:rsid w:val="00A5197E"/>
    <w:rsid w:val="00A54531"/>
    <w:rsid w:val="00A63C23"/>
    <w:rsid w:val="00A715FB"/>
    <w:rsid w:val="00A747F7"/>
    <w:rsid w:val="00A76661"/>
    <w:rsid w:val="00A80CBA"/>
    <w:rsid w:val="00A8216D"/>
    <w:rsid w:val="00A83021"/>
    <w:rsid w:val="00A93416"/>
    <w:rsid w:val="00AA037B"/>
    <w:rsid w:val="00AA2888"/>
    <w:rsid w:val="00AA3CE3"/>
    <w:rsid w:val="00AA4AF9"/>
    <w:rsid w:val="00AA7729"/>
    <w:rsid w:val="00AB4AB3"/>
    <w:rsid w:val="00AB576E"/>
    <w:rsid w:val="00AC1515"/>
    <w:rsid w:val="00AC5C0F"/>
    <w:rsid w:val="00AD1A65"/>
    <w:rsid w:val="00AD398E"/>
    <w:rsid w:val="00AD582C"/>
    <w:rsid w:val="00AD6DB3"/>
    <w:rsid w:val="00AE49C7"/>
    <w:rsid w:val="00AE62CC"/>
    <w:rsid w:val="00AE7DB3"/>
    <w:rsid w:val="00AF3057"/>
    <w:rsid w:val="00AF7CE7"/>
    <w:rsid w:val="00B053BD"/>
    <w:rsid w:val="00B130BC"/>
    <w:rsid w:val="00B13421"/>
    <w:rsid w:val="00B152AF"/>
    <w:rsid w:val="00B1693C"/>
    <w:rsid w:val="00B17F3B"/>
    <w:rsid w:val="00B2358A"/>
    <w:rsid w:val="00B31CA3"/>
    <w:rsid w:val="00B31E93"/>
    <w:rsid w:val="00B32346"/>
    <w:rsid w:val="00B3414C"/>
    <w:rsid w:val="00B34E4D"/>
    <w:rsid w:val="00B35BE4"/>
    <w:rsid w:val="00B409FB"/>
    <w:rsid w:val="00B4679C"/>
    <w:rsid w:val="00B52992"/>
    <w:rsid w:val="00B52BBA"/>
    <w:rsid w:val="00B56386"/>
    <w:rsid w:val="00B565F5"/>
    <w:rsid w:val="00B56E91"/>
    <w:rsid w:val="00B60DDD"/>
    <w:rsid w:val="00B6733C"/>
    <w:rsid w:val="00B70E14"/>
    <w:rsid w:val="00B80ECF"/>
    <w:rsid w:val="00B872CC"/>
    <w:rsid w:val="00B910B5"/>
    <w:rsid w:val="00B9295F"/>
    <w:rsid w:val="00B94D5F"/>
    <w:rsid w:val="00B96357"/>
    <w:rsid w:val="00B9698D"/>
    <w:rsid w:val="00BA0C1C"/>
    <w:rsid w:val="00BA0C83"/>
    <w:rsid w:val="00BA19F1"/>
    <w:rsid w:val="00BA46F5"/>
    <w:rsid w:val="00BA7B82"/>
    <w:rsid w:val="00BB60F8"/>
    <w:rsid w:val="00BB61A0"/>
    <w:rsid w:val="00BB6B95"/>
    <w:rsid w:val="00BB76CB"/>
    <w:rsid w:val="00BC13A5"/>
    <w:rsid w:val="00BC4ECA"/>
    <w:rsid w:val="00BC5812"/>
    <w:rsid w:val="00BC5970"/>
    <w:rsid w:val="00BD4D54"/>
    <w:rsid w:val="00BD58FF"/>
    <w:rsid w:val="00BD6970"/>
    <w:rsid w:val="00BE4613"/>
    <w:rsid w:val="00BE5FAC"/>
    <w:rsid w:val="00BF0084"/>
    <w:rsid w:val="00BF0459"/>
    <w:rsid w:val="00BF47CD"/>
    <w:rsid w:val="00BF481C"/>
    <w:rsid w:val="00BF4EF9"/>
    <w:rsid w:val="00BF5338"/>
    <w:rsid w:val="00BF534C"/>
    <w:rsid w:val="00C01B04"/>
    <w:rsid w:val="00C01F38"/>
    <w:rsid w:val="00C051D2"/>
    <w:rsid w:val="00C06099"/>
    <w:rsid w:val="00C103D3"/>
    <w:rsid w:val="00C11347"/>
    <w:rsid w:val="00C11D0A"/>
    <w:rsid w:val="00C12514"/>
    <w:rsid w:val="00C126C1"/>
    <w:rsid w:val="00C13B43"/>
    <w:rsid w:val="00C14890"/>
    <w:rsid w:val="00C14E6B"/>
    <w:rsid w:val="00C209F0"/>
    <w:rsid w:val="00C2188B"/>
    <w:rsid w:val="00C25E58"/>
    <w:rsid w:val="00C27255"/>
    <w:rsid w:val="00C322C4"/>
    <w:rsid w:val="00C400D9"/>
    <w:rsid w:val="00C453C0"/>
    <w:rsid w:val="00C45AB0"/>
    <w:rsid w:val="00C47F12"/>
    <w:rsid w:val="00C51A4F"/>
    <w:rsid w:val="00C56006"/>
    <w:rsid w:val="00C6559D"/>
    <w:rsid w:val="00C676EB"/>
    <w:rsid w:val="00C67E72"/>
    <w:rsid w:val="00C67FCB"/>
    <w:rsid w:val="00C73280"/>
    <w:rsid w:val="00C76C0C"/>
    <w:rsid w:val="00C77381"/>
    <w:rsid w:val="00C77E8D"/>
    <w:rsid w:val="00C8134F"/>
    <w:rsid w:val="00C83173"/>
    <w:rsid w:val="00C83315"/>
    <w:rsid w:val="00C8405A"/>
    <w:rsid w:val="00C84E27"/>
    <w:rsid w:val="00C85A08"/>
    <w:rsid w:val="00C86E02"/>
    <w:rsid w:val="00C917D0"/>
    <w:rsid w:val="00C92C93"/>
    <w:rsid w:val="00C959A0"/>
    <w:rsid w:val="00C96F44"/>
    <w:rsid w:val="00CA0C57"/>
    <w:rsid w:val="00CA17CB"/>
    <w:rsid w:val="00CA1C37"/>
    <w:rsid w:val="00CA265D"/>
    <w:rsid w:val="00CA3EB4"/>
    <w:rsid w:val="00CA53FE"/>
    <w:rsid w:val="00CA5456"/>
    <w:rsid w:val="00CA6CD8"/>
    <w:rsid w:val="00CB44D5"/>
    <w:rsid w:val="00CB6373"/>
    <w:rsid w:val="00CB6D52"/>
    <w:rsid w:val="00CC1D49"/>
    <w:rsid w:val="00CC62A1"/>
    <w:rsid w:val="00CC7E5A"/>
    <w:rsid w:val="00CD04DC"/>
    <w:rsid w:val="00CD06E3"/>
    <w:rsid w:val="00CD097E"/>
    <w:rsid w:val="00CD2CEB"/>
    <w:rsid w:val="00CD4438"/>
    <w:rsid w:val="00CD4D80"/>
    <w:rsid w:val="00CD6DBE"/>
    <w:rsid w:val="00CE2E23"/>
    <w:rsid w:val="00CE366B"/>
    <w:rsid w:val="00CF7532"/>
    <w:rsid w:val="00CF7EE5"/>
    <w:rsid w:val="00D03E43"/>
    <w:rsid w:val="00D11F26"/>
    <w:rsid w:val="00D149E9"/>
    <w:rsid w:val="00D14B79"/>
    <w:rsid w:val="00D160E5"/>
    <w:rsid w:val="00D20BEF"/>
    <w:rsid w:val="00D20DDE"/>
    <w:rsid w:val="00D211BC"/>
    <w:rsid w:val="00D219DF"/>
    <w:rsid w:val="00D236D7"/>
    <w:rsid w:val="00D23810"/>
    <w:rsid w:val="00D30398"/>
    <w:rsid w:val="00D309AE"/>
    <w:rsid w:val="00D33BCA"/>
    <w:rsid w:val="00D363FE"/>
    <w:rsid w:val="00D4038D"/>
    <w:rsid w:val="00D41091"/>
    <w:rsid w:val="00D47E00"/>
    <w:rsid w:val="00D56700"/>
    <w:rsid w:val="00D568C7"/>
    <w:rsid w:val="00D606C0"/>
    <w:rsid w:val="00D6217D"/>
    <w:rsid w:val="00D64CFC"/>
    <w:rsid w:val="00D7445D"/>
    <w:rsid w:val="00D752EF"/>
    <w:rsid w:val="00D77252"/>
    <w:rsid w:val="00D805F5"/>
    <w:rsid w:val="00D83BD7"/>
    <w:rsid w:val="00D84994"/>
    <w:rsid w:val="00D84A0C"/>
    <w:rsid w:val="00D85C88"/>
    <w:rsid w:val="00D86DD0"/>
    <w:rsid w:val="00D87E8C"/>
    <w:rsid w:val="00D94957"/>
    <w:rsid w:val="00D94B36"/>
    <w:rsid w:val="00D96AB4"/>
    <w:rsid w:val="00DA4A99"/>
    <w:rsid w:val="00DA631B"/>
    <w:rsid w:val="00DB3018"/>
    <w:rsid w:val="00DB6C8A"/>
    <w:rsid w:val="00DB73C4"/>
    <w:rsid w:val="00DC2A38"/>
    <w:rsid w:val="00DC3B29"/>
    <w:rsid w:val="00DD3BF8"/>
    <w:rsid w:val="00DD5A89"/>
    <w:rsid w:val="00DE2CE8"/>
    <w:rsid w:val="00DF3FA1"/>
    <w:rsid w:val="00E047A2"/>
    <w:rsid w:val="00E100DF"/>
    <w:rsid w:val="00E1231C"/>
    <w:rsid w:val="00E1517A"/>
    <w:rsid w:val="00E15995"/>
    <w:rsid w:val="00E15DDA"/>
    <w:rsid w:val="00E22ECA"/>
    <w:rsid w:val="00E23620"/>
    <w:rsid w:val="00E31C77"/>
    <w:rsid w:val="00E358EF"/>
    <w:rsid w:val="00E37145"/>
    <w:rsid w:val="00E40367"/>
    <w:rsid w:val="00E44FD9"/>
    <w:rsid w:val="00E45185"/>
    <w:rsid w:val="00E45EDF"/>
    <w:rsid w:val="00E46605"/>
    <w:rsid w:val="00E46CCB"/>
    <w:rsid w:val="00E51C33"/>
    <w:rsid w:val="00E54037"/>
    <w:rsid w:val="00E603CF"/>
    <w:rsid w:val="00E6662C"/>
    <w:rsid w:val="00E6792F"/>
    <w:rsid w:val="00E72FC2"/>
    <w:rsid w:val="00E80600"/>
    <w:rsid w:val="00E839EC"/>
    <w:rsid w:val="00E84C58"/>
    <w:rsid w:val="00E87E55"/>
    <w:rsid w:val="00E92038"/>
    <w:rsid w:val="00E92739"/>
    <w:rsid w:val="00E963D9"/>
    <w:rsid w:val="00E97438"/>
    <w:rsid w:val="00E9786F"/>
    <w:rsid w:val="00EA073F"/>
    <w:rsid w:val="00EA68F3"/>
    <w:rsid w:val="00EA7844"/>
    <w:rsid w:val="00EB2B98"/>
    <w:rsid w:val="00EB2BE2"/>
    <w:rsid w:val="00EB2C69"/>
    <w:rsid w:val="00EB3D8E"/>
    <w:rsid w:val="00EB4B3A"/>
    <w:rsid w:val="00EC0BE3"/>
    <w:rsid w:val="00EC0CF5"/>
    <w:rsid w:val="00EC1A26"/>
    <w:rsid w:val="00EC3760"/>
    <w:rsid w:val="00EC4FC1"/>
    <w:rsid w:val="00EC6035"/>
    <w:rsid w:val="00EC71DA"/>
    <w:rsid w:val="00ED5DE7"/>
    <w:rsid w:val="00EE0B74"/>
    <w:rsid w:val="00EE0C49"/>
    <w:rsid w:val="00EE1AD8"/>
    <w:rsid w:val="00EE679F"/>
    <w:rsid w:val="00EE7196"/>
    <w:rsid w:val="00EE7D60"/>
    <w:rsid w:val="00EF0023"/>
    <w:rsid w:val="00EF44D5"/>
    <w:rsid w:val="00EF46E4"/>
    <w:rsid w:val="00EF5237"/>
    <w:rsid w:val="00F05060"/>
    <w:rsid w:val="00F1054F"/>
    <w:rsid w:val="00F12FB8"/>
    <w:rsid w:val="00F15BA7"/>
    <w:rsid w:val="00F15D2E"/>
    <w:rsid w:val="00F176DA"/>
    <w:rsid w:val="00F20C82"/>
    <w:rsid w:val="00F23316"/>
    <w:rsid w:val="00F25CD9"/>
    <w:rsid w:val="00F267E3"/>
    <w:rsid w:val="00F2693C"/>
    <w:rsid w:val="00F27008"/>
    <w:rsid w:val="00F277F6"/>
    <w:rsid w:val="00F30508"/>
    <w:rsid w:val="00F33185"/>
    <w:rsid w:val="00F33891"/>
    <w:rsid w:val="00F40598"/>
    <w:rsid w:val="00F4135F"/>
    <w:rsid w:val="00F4349B"/>
    <w:rsid w:val="00F43AAA"/>
    <w:rsid w:val="00F43D82"/>
    <w:rsid w:val="00F5081E"/>
    <w:rsid w:val="00F5298C"/>
    <w:rsid w:val="00F57160"/>
    <w:rsid w:val="00F6004D"/>
    <w:rsid w:val="00F62656"/>
    <w:rsid w:val="00F62C75"/>
    <w:rsid w:val="00F66695"/>
    <w:rsid w:val="00F72718"/>
    <w:rsid w:val="00F72F3A"/>
    <w:rsid w:val="00F74576"/>
    <w:rsid w:val="00F749FF"/>
    <w:rsid w:val="00F769D9"/>
    <w:rsid w:val="00F77936"/>
    <w:rsid w:val="00F77FEC"/>
    <w:rsid w:val="00F82137"/>
    <w:rsid w:val="00F8596B"/>
    <w:rsid w:val="00F90C30"/>
    <w:rsid w:val="00F93449"/>
    <w:rsid w:val="00F94754"/>
    <w:rsid w:val="00F95A63"/>
    <w:rsid w:val="00FA00DF"/>
    <w:rsid w:val="00FA1E2A"/>
    <w:rsid w:val="00FA370D"/>
    <w:rsid w:val="00FA38CC"/>
    <w:rsid w:val="00FA3F11"/>
    <w:rsid w:val="00FB38DC"/>
    <w:rsid w:val="00FB508B"/>
    <w:rsid w:val="00FB5F79"/>
    <w:rsid w:val="00FB796A"/>
    <w:rsid w:val="00FC1E29"/>
    <w:rsid w:val="00FC6442"/>
    <w:rsid w:val="00FC6528"/>
    <w:rsid w:val="00FC6954"/>
    <w:rsid w:val="00FC7323"/>
    <w:rsid w:val="00FD2E67"/>
    <w:rsid w:val="00FD7646"/>
    <w:rsid w:val="00FD7AEC"/>
    <w:rsid w:val="00FE0FEB"/>
    <w:rsid w:val="00FE1B6B"/>
    <w:rsid w:val="00FE2D56"/>
    <w:rsid w:val="00FE56BC"/>
    <w:rsid w:val="00FE6357"/>
    <w:rsid w:val="00FF1290"/>
    <w:rsid w:val="00FF133C"/>
    <w:rsid w:val="00FF7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AB457"/>
  <w15:docId w15:val="{2F21B7A6-03DB-47EF-950D-4670A059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8C7"/>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customStyle="1" w:styleId="enumlev1Char">
    <w:name w:val="enumlev1 Char"/>
    <w:link w:val="enumlev1"/>
    <w:locked/>
    <w:rsid w:val="00A01DCE"/>
    <w:rPr>
      <w:rFonts w:ascii="Times New Roman" w:hAnsi="Times New Roman"/>
      <w:sz w:val="24"/>
      <w:lang w:val="en-GB" w:eastAsia="en-US"/>
    </w:rPr>
  </w:style>
  <w:style w:type="paragraph" w:styleId="ListParagraph">
    <w:name w:val="List Paragraph"/>
    <w:basedOn w:val="Normal"/>
    <w:uiPriority w:val="34"/>
    <w:qFormat/>
    <w:rsid w:val="00EF44D5"/>
    <w:pPr>
      <w:ind w:leftChars="400" w:left="840"/>
    </w:pPr>
  </w:style>
  <w:style w:type="character" w:styleId="Hyperlink">
    <w:name w:val="Hyperlink"/>
    <w:basedOn w:val="DefaultParagraphFont"/>
    <w:unhideWhenUsed/>
    <w:rsid w:val="00451621"/>
    <w:rPr>
      <w:color w:val="0000FF" w:themeColor="hyperlink"/>
      <w:u w:val="single"/>
    </w:rPr>
  </w:style>
  <w:style w:type="character" w:styleId="UnresolvedMention">
    <w:name w:val="Unresolved Mention"/>
    <w:basedOn w:val="DefaultParagraphFont"/>
    <w:uiPriority w:val="99"/>
    <w:semiHidden/>
    <w:unhideWhenUsed/>
    <w:rsid w:val="00451621"/>
    <w:rPr>
      <w:color w:val="605E5C"/>
      <w:shd w:val="clear" w:color="auto" w:fill="E1DFDD"/>
    </w:rPr>
  </w:style>
  <w:style w:type="character" w:styleId="CommentReference">
    <w:name w:val="annotation reference"/>
    <w:basedOn w:val="DefaultParagraphFont"/>
    <w:semiHidden/>
    <w:unhideWhenUsed/>
    <w:rsid w:val="006D0F8C"/>
    <w:rPr>
      <w:sz w:val="18"/>
      <w:szCs w:val="18"/>
    </w:rPr>
  </w:style>
  <w:style w:type="paragraph" w:styleId="CommentText">
    <w:name w:val="annotation text"/>
    <w:basedOn w:val="Normal"/>
    <w:link w:val="CommentTextChar"/>
    <w:unhideWhenUsed/>
    <w:rsid w:val="006D0F8C"/>
  </w:style>
  <w:style w:type="character" w:customStyle="1" w:styleId="CommentTextChar">
    <w:name w:val="Comment Text Char"/>
    <w:basedOn w:val="DefaultParagraphFont"/>
    <w:link w:val="CommentText"/>
    <w:rsid w:val="006D0F8C"/>
    <w:rPr>
      <w:rFonts w:ascii="Times New Roman" w:hAnsi="Times New Roman"/>
      <w:sz w:val="24"/>
      <w:lang w:val="en-GB" w:eastAsia="en-US"/>
    </w:rPr>
  </w:style>
  <w:style w:type="paragraph" w:styleId="CommentSubject">
    <w:name w:val="annotation subject"/>
    <w:basedOn w:val="CommentText"/>
    <w:next w:val="CommentText"/>
    <w:link w:val="CommentSubjectChar"/>
    <w:semiHidden/>
    <w:unhideWhenUsed/>
    <w:rsid w:val="006D0F8C"/>
    <w:rPr>
      <w:b/>
      <w:bCs/>
    </w:rPr>
  </w:style>
  <w:style w:type="character" w:customStyle="1" w:styleId="CommentSubjectChar">
    <w:name w:val="Comment Subject Char"/>
    <w:basedOn w:val="CommentTextChar"/>
    <w:link w:val="CommentSubject"/>
    <w:semiHidden/>
    <w:rsid w:val="006D0F8C"/>
    <w:rPr>
      <w:rFonts w:ascii="Times New Roman" w:hAnsi="Times New Roman"/>
      <w:b/>
      <w:bCs/>
      <w:sz w:val="24"/>
      <w:lang w:val="en-GB" w:eastAsia="en-US"/>
    </w:rPr>
  </w:style>
  <w:style w:type="paragraph" w:styleId="Revision">
    <w:name w:val="Revision"/>
    <w:hidden/>
    <w:uiPriority w:val="99"/>
    <w:semiHidden/>
    <w:rsid w:val="00F2693C"/>
    <w:rPr>
      <w:rFonts w:ascii="Times New Roman" w:hAnsi="Times New Roman"/>
      <w:sz w:val="24"/>
      <w:lang w:val="en-GB" w:eastAsia="en-US"/>
    </w:rPr>
  </w:style>
  <w:style w:type="character" w:styleId="FollowedHyperlink">
    <w:name w:val="FollowedHyperlink"/>
    <w:basedOn w:val="DefaultParagraphFont"/>
    <w:semiHidden/>
    <w:unhideWhenUsed/>
    <w:rsid w:val="008D2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meetingdoc.asp?lang=en&amp;parent=R23-RAG-C-004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meetingdoc.asp?lang=en&amp;parent=R23-RAG-C-0040"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md/meetingdoc.asp?lang=en&amp;parent=R23-RAG-C-00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meetingdoc.asp?lang=en&amp;parent=R23-RAG-C-005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R23-RAG-C-00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online/mm/scripts/org_br_admin.list?_group=BR_SSD" TargetMode="External"/><Relationship Id="rId1" Type="http://schemas.openxmlformats.org/officeDocument/2006/relationships/hyperlink" Target="https://www.itu.int/en/ITU-R/space/e-communications/Pages/list_of_registered_administr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_Flow_SignoffStatus xmlns="6c31d1c1-ac6e-4c4c-8f79-50ea5360b663" xsi:nil="true"/>
    <lcf76f155ced4ddcb4097134ff3c332f xmlns="6c31d1c1-ac6e-4c4c-8f79-50ea5360b6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5389D274B9B4D97FEB10028C9937D" ma:contentTypeVersion="17" ma:contentTypeDescription="新しいドキュメントを作成します。" ma:contentTypeScope="" ma:versionID="233d48e908ba59a5300fc0dc9f71a0b2">
  <xsd:schema xmlns:xsd="http://www.w3.org/2001/XMLSchema" xmlns:xs="http://www.w3.org/2001/XMLSchema" xmlns:p="http://schemas.microsoft.com/office/2006/metadata/properties" xmlns:ns2="6c31d1c1-ac6e-4c4c-8f79-50ea5360b663" xmlns:ns3="1d397f78-0df8-4b09-af30-c349055ccc08" targetNamespace="http://schemas.microsoft.com/office/2006/metadata/properties" ma:root="true" ma:fieldsID="0c5a64a7c9cbbc52f1a4badcc65b389a" ns2:_="" ns3:_="">
    <xsd:import namespace="6c31d1c1-ac6e-4c4c-8f79-50ea5360b663"/>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_Flow_SignoffStatus"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1d1c1-ac6e-4c4c-8f79-50ea5360b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0024_Resources_x003a_core_x002c_Signoff_Status">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93CF909F-E883-4758-915A-B96CF17AB70D}">
  <ds:schemaRefs>
    <ds:schemaRef ds:uri="http://schemas.openxmlformats.org/package/2006/metadata/core-properties"/>
    <ds:schemaRef ds:uri="http://purl.org/dc/elements/1.1/"/>
    <ds:schemaRef ds:uri="http://schemas.microsoft.com/office/2006/metadata/properties"/>
    <ds:schemaRef ds:uri="http://purl.org/dc/terms/"/>
    <ds:schemaRef ds:uri="6c31d1c1-ac6e-4c4c-8f79-50ea5360b663"/>
    <ds:schemaRef ds:uri="1d397f78-0df8-4b09-af30-c349055ccc08"/>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B080F8D-4FCF-43C3-9041-6E1860387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1d1c1-ac6e-4c4c-8f79-50ea5360b663"/>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6888B-8ACD-45D2-9805-2D4A2375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3</TotalTime>
  <Pages>4</Pages>
  <Words>1090</Words>
  <Characters>6903</Characters>
  <Application>Microsoft Office Word</Application>
  <DocSecurity>0</DocSecurity>
  <Lines>57</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7978</CharactersWithSpaces>
  <SharedDoc>false</SharedDoc>
  <HLinks>
    <vt:vector size="30" baseType="variant">
      <vt:variant>
        <vt:i4>3801124</vt:i4>
      </vt:variant>
      <vt:variant>
        <vt:i4>9</vt:i4>
      </vt:variant>
      <vt:variant>
        <vt:i4>0</vt:i4>
      </vt:variant>
      <vt:variant>
        <vt:i4>5</vt:i4>
      </vt:variant>
      <vt:variant>
        <vt:lpwstr>https://www.itu.int/md/meetingdoc.asp?lang=en&amp;parent=R23-RAG-C-0040</vt:lpwstr>
      </vt:variant>
      <vt:variant>
        <vt:lpwstr/>
      </vt:variant>
      <vt:variant>
        <vt:i4>3801124</vt:i4>
      </vt:variant>
      <vt:variant>
        <vt:i4>6</vt:i4>
      </vt:variant>
      <vt:variant>
        <vt:i4>0</vt:i4>
      </vt:variant>
      <vt:variant>
        <vt:i4>5</vt:i4>
      </vt:variant>
      <vt:variant>
        <vt:lpwstr>https://www.itu.int/md/meetingdoc.asp?lang=en&amp;parent=R23-RAG-C-0040</vt:lpwstr>
      </vt:variant>
      <vt:variant>
        <vt:lpwstr/>
      </vt:variant>
      <vt:variant>
        <vt:i4>3801124</vt:i4>
      </vt:variant>
      <vt:variant>
        <vt:i4>3</vt:i4>
      </vt:variant>
      <vt:variant>
        <vt:i4>0</vt:i4>
      </vt:variant>
      <vt:variant>
        <vt:i4>5</vt:i4>
      </vt:variant>
      <vt:variant>
        <vt:lpwstr>https://www.itu.int/md/meetingdoc.asp?lang=en&amp;parent=R23-RAG-C-0045</vt:lpwstr>
      </vt:variant>
      <vt:variant>
        <vt:lpwstr/>
      </vt:variant>
      <vt:variant>
        <vt:i4>3801124</vt:i4>
      </vt:variant>
      <vt:variant>
        <vt:i4>0</vt:i4>
      </vt:variant>
      <vt:variant>
        <vt:i4>0</vt:i4>
      </vt:variant>
      <vt:variant>
        <vt:i4>5</vt:i4>
      </vt:variant>
      <vt:variant>
        <vt:lpwstr>https://www.itu.int/md/meetingdoc.asp?lang=en&amp;parent=R23-RAG-C-0040</vt:lpwstr>
      </vt:variant>
      <vt:variant>
        <vt:lpwstr/>
      </vt:variant>
      <vt:variant>
        <vt:i4>589827</vt:i4>
      </vt:variant>
      <vt:variant>
        <vt:i4>0</vt:i4>
      </vt:variant>
      <vt:variant>
        <vt:i4>0</vt:i4>
      </vt:variant>
      <vt:variant>
        <vt:i4>5</vt:i4>
      </vt:variant>
      <vt:variant>
        <vt:lpwstr>https://www.itu.int/online/mm/scripts/org_br_admin.list?_group=BR_SSD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Kun</dc:creator>
  <cp:keywords/>
  <cp:lastModifiedBy>Xue, Kun</cp:lastModifiedBy>
  <cp:revision>4</cp:revision>
  <cp:lastPrinted>2026-03-03T06:30:00Z</cp:lastPrinted>
  <dcterms:created xsi:type="dcterms:W3CDTF">2026-03-12T10:08:00Z</dcterms:created>
  <dcterms:modified xsi:type="dcterms:W3CDTF">2026-03-12T10:11:00Z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0x010100B1A5389D274B9B4D97FEB10028C9937D</vt:lpwstr>
  </property>
  <property fmtid="{D5CDD505-2E9C-101B-9397-08002B2CF9AE}" pid="7" name="MediaServiceImageTags">
    <vt:lpwstr/>
  </property>
</Properties>
</file>