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page" w:horzAnchor="margin" w:tblpY="905"/>
        <w:tblW w:w="9889" w:type="dxa"/>
        <w:tblLayout w:type="fixed"/>
        <w:tblLook w:val="0000" w:firstRow="0" w:lastRow="0" w:firstColumn="0" w:lastColumn="0" w:noHBand="0" w:noVBand="0"/>
      </w:tblPr>
      <w:tblGrid>
        <w:gridCol w:w="6771"/>
        <w:gridCol w:w="3118"/>
      </w:tblGrid>
      <w:tr w:rsidR="0020275A" w:rsidRPr="00EB6F34" w14:paraId="6DA6621A" w14:textId="77777777" w:rsidTr="0020275A">
        <w:trPr>
          <w:cantSplit/>
        </w:trPr>
        <w:tc>
          <w:tcPr>
            <w:tcW w:w="6771" w:type="dxa"/>
            <w:vAlign w:val="center"/>
          </w:tcPr>
          <w:p w14:paraId="294D3DB8" w14:textId="09FAA18F" w:rsidR="0020275A" w:rsidRPr="00EB6F34" w:rsidRDefault="0020275A" w:rsidP="00032498">
            <w:pPr>
              <w:shd w:val="solid" w:color="FFFFFF" w:fill="FFFFFF"/>
              <w:tabs>
                <w:tab w:val="clear" w:pos="1134"/>
                <w:tab w:val="left" w:pos="601"/>
              </w:tabs>
              <w:spacing w:before="360" w:after="240"/>
              <w:rPr>
                <w:rFonts w:ascii="Verdana" w:hAnsi="Verdana" w:cs="Times New Roman Bold"/>
                <w:b/>
                <w:bCs/>
              </w:rPr>
            </w:pPr>
            <w:r w:rsidRPr="00EB6F34">
              <w:rPr>
                <w:rFonts w:ascii="Verdana" w:hAnsi="Verdana" w:cs="Times New Roman Bold"/>
                <w:b/>
                <w:sz w:val="24"/>
                <w:szCs w:val="24"/>
              </w:rPr>
              <w:t>Консультативная группа по радиосвязи</w:t>
            </w:r>
          </w:p>
        </w:tc>
        <w:tc>
          <w:tcPr>
            <w:tcW w:w="3118" w:type="dxa"/>
            <w:vAlign w:val="center"/>
          </w:tcPr>
          <w:p w14:paraId="13458906" w14:textId="77777777" w:rsidR="0020275A" w:rsidRPr="00EB6F34" w:rsidRDefault="00B239A0" w:rsidP="00083244">
            <w:pPr>
              <w:shd w:val="solid" w:color="FFFFFF" w:fill="FFFFFF"/>
              <w:spacing w:before="0"/>
              <w:jc w:val="right"/>
            </w:pPr>
            <w:r w:rsidRPr="00C126C1">
              <w:rPr>
                <w:noProof/>
                <w:lang w:val="en-US" w:eastAsia="zh-CN"/>
              </w:rPr>
              <w:drawing>
                <wp:inline distT="0" distB="0" distL="0" distR="0" wp14:anchorId="5E2D4888" wp14:editId="0A44795A">
                  <wp:extent cx="844492" cy="844492"/>
                  <wp:effectExtent l="0" t="0" r="0" b="0"/>
                  <wp:docPr id="2" name="Picture 2"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rphy\AppData\Local\Temp\Temp1_ITU logo Entire package.zip\jpg\ITU official logo_blue_RGB.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50233" cy="850233"/>
                          </a:xfrm>
                          <a:prstGeom prst="rect">
                            <a:avLst/>
                          </a:prstGeom>
                          <a:noFill/>
                          <a:ln>
                            <a:noFill/>
                          </a:ln>
                        </pic:spPr>
                      </pic:pic>
                    </a:graphicData>
                  </a:graphic>
                </wp:inline>
              </w:drawing>
            </w:r>
          </w:p>
        </w:tc>
      </w:tr>
      <w:tr w:rsidR="0051782D" w:rsidRPr="00EB6F34" w14:paraId="708EBE35" w14:textId="77777777" w:rsidTr="00675D35">
        <w:trPr>
          <w:cantSplit/>
        </w:trPr>
        <w:tc>
          <w:tcPr>
            <w:tcW w:w="6771" w:type="dxa"/>
            <w:tcBorders>
              <w:bottom w:val="single" w:sz="12" w:space="0" w:color="auto"/>
            </w:tcBorders>
          </w:tcPr>
          <w:p w14:paraId="230E5EC2" w14:textId="77777777" w:rsidR="0051782D" w:rsidRPr="00EB6F34" w:rsidRDefault="0051782D" w:rsidP="00675D35">
            <w:pPr>
              <w:shd w:val="solid" w:color="FFFFFF" w:fill="FFFFFF"/>
              <w:spacing w:before="0" w:after="48"/>
              <w:rPr>
                <w:rFonts w:ascii="Verdana" w:hAnsi="Verdana" w:cs="Times New Roman Bold"/>
                <w:b/>
                <w:szCs w:val="22"/>
              </w:rPr>
            </w:pPr>
          </w:p>
        </w:tc>
        <w:tc>
          <w:tcPr>
            <w:tcW w:w="3118" w:type="dxa"/>
            <w:tcBorders>
              <w:bottom w:val="single" w:sz="12" w:space="0" w:color="auto"/>
            </w:tcBorders>
          </w:tcPr>
          <w:p w14:paraId="7955EDBF" w14:textId="77777777" w:rsidR="0051782D" w:rsidRPr="00EB6F34" w:rsidRDefault="0051782D" w:rsidP="00675D35">
            <w:pPr>
              <w:shd w:val="solid" w:color="FFFFFF" w:fill="FFFFFF"/>
              <w:spacing w:before="0" w:after="48"/>
              <w:rPr>
                <w:szCs w:val="22"/>
              </w:rPr>
            </w:pPr>
          </w:p>
        </w:tc>
      </w:tr>
      <w:tr w:rsidR="0051782D" w:rsidRPr="00EB6F34" w14:paraId="158D0169" w14:textId="77777777" w:rsidTr="000365C9">
        <w:trPr>
          <w:cantSplit/>
          <w:trHeight w:val="98"/>
        </w:trPr>
        <w:tc>
          <w:tcPr>
            <w:tcW w:w="6771" w:type="dxa"/>
            <w:tcBorders>
              <w:top w:val="single" w:sz="12" w:space="0" w:color="auto"/>
            </w:tcBorders>
          </w:tcPr>
          <w:p w14:paraId="2F23E0FB" w14:textId="77777777" w:rsidR="0051782D" w:rsidRPr="00EB6F34" w:rsidRDefault="0051782D" w:rsidP="000365C9">
            <w:pPr>
              <w:shd w:val="solid" w:color="FFFFFF" w:fill="FFFFFF"/>
              <w:spacing w:before="0" w:after="48"/>
              <w:rPr>
                <w:rFonts w:ascii="Verdana" w:hAnsi="Verdana" w:cs="Times New Roman Bold"/>
                <w:bCs/>
                <w:szCs w:val="22"/>
              </w:rPr>
            </w:pPr>
          </w:p>
        </w:tc>
        <w:tc>
          <w:tcPr>
            <w:tcW w:w="3118" w:type="dxa"/>
            <w:tcBorders>
              <w:top w:val="single" w:sz="12" w:space="0" w:color="auto"/>
            </w:tcBorders>
          </w:tcPr>
          <w:p w14:paraId="0E7ABC0D" w14:textId="77777777" w:rsidR="0051782D" w:rsidRPr="00EB6F34" w:rsidRDefault="0051782D" w:rsidP="000365C9">
            <w:pPr>
              <w:shd w:val="solid" w:color="FFFFFF" w:fill="FFFFFF"/>
              <w:spacing w:before="0" w:after="48"/>
            </w:pPr>
          </w:p>
        </w:tc>
      </w:tr>
      <w:tr w:rsidR="0051782D" w:rsidRPr="00EB6F34" w14:paraId="00B267C3" w14:textId="77777777" w:rsidTr="00675D35">
        <w:trPr>
          <w:cantSplit/>
        </w:trPr>
        <w:tc>
          <w:tcPr>
            <w:tcW w:w="6771" w:type="dxa"/>
            <w:vMerge w:val="restart"/>
          </w:tcPr>
          <w:p w14:paraId="5D7BE5F2" w14:textId="77777777" w:rsidR="0051782D" w:rsidRPr="00EB6F34" w:rsidRDefault="0051782D" w:rsidP="00675D35">
            <w:pPr>
              <w:shd w:val="solid" w:color="FFFFFF" w:fill="FFFFFF"/>
              <w:spacing w:after="240"/>
              <w:rPr>
                <w:sz w:val="20"/>
              </w:rPr>
            </w:pPr>
            <w:bookmarkStart w:id="0" w:name="dnum" w:colFirst="1" w:colLast="1"/>
          </w:p>
        </w:tc>
        <w:tc>
          <w:tcPr>
            <w:tcW w:w="3118" w:type="dxa"/>
          </w:tcPr>
          <w:p w14:paraId="753155B8" w14:textId="223F7A5A" w:rsidR="0051782D" w:rsidRPr="00EB6F34" w:rsidRDefault="006262A3" w:rsidP="00032498">
            <w:pPr>
              <w:shd w:val="solid" w:color="FFFFFF" w:fill="FFFFFF"/>
              <w:spacing w:before="0"/>
              <w:rPr>
                <w:rFonts w:ascii="Verdana" w:hAnsi="Verdana"/>
                <w:sz w:val="18"/>
                <w:szCs w:val="18"/>
              </w:rPr>
            </w:pPr>
            <w:r w:rsidRPr="00EB6F34">
              <w:rPr>
                <w:rFonts w:ascii="Verdana" w:hAnsi="Verdana"/>
                <w:b/>
                <w:sz w:val="18"/>
                <w:szCs w:val="18"/>
              </w:rPr>
              <w:t>Документ</w:t>
            </w:r>
            <w:r w:rsidR="00BD7223" w:rsidRPr="00EB6F34">
              <w:rPr>
                <w:rFonts w:ascii="Verdana" w:hAnsi="Verdana"/>
                <w:b/>
                <w:sz w:val="18"/>
                <w:szCs w:val="18"/>
              </w:rPr>
              <w:t xml:space="preserve"> RAG/</w:t>
            </w:r>
            <w:r w:rsidR="00322ED7">
              <w:rPr>
                <w:rFonts w:ascii="Verdana" w:hAnsi="Verdana"/>
                <w:b/>
                <w:sz w:val="18"/>
                <w:szCs w:val="18"/>
                <w:lang w:val="en-US"/>
              </w:rPr>
              <w:t>44</w:t>
            </w:r>
            <w:r w:rsidR="00BD7223" w:rsidRPr="00EB6F34">
              <w:rPr>
                <w:rFonts w:ascii="Verdana" w:hAnsi="Verdana"/>
                <w:b/>
                <w:sz w:val="18"/>
                <w:szCs w:val="18"/>
              </w:rPr>
              <w:t>-</w:t>
            </w:r>
            <w:r w:rsidR="008E282B" w:rsidRPr="00EB6F34">
              <w:rPr>
                <w:rFonts w:ascii="Verdana" w:hAnsi="Verdana"/>
                <w:b/>
                <w:sz w:val="18"/>
                <w:szCs w:val="18"/>
              </w:rPr>
              <w:t>R</w:t>
            </w:r>
          </w:p>
        </w:tc>
      </w:tr>
      <w:tr w:rsidR="0051782D" w:rsidRPr="00FB6D5F" w14:paraId="4B99F3EF" w14:textId="77777777" w:rsidTr="00675D35">
        <w:trPr>
          <w:cantSplit/>
        </w:trPr>
        <w:tc>
          <w:tcPr>
            <w:tcW w:w="6771" w:type="dxa"/>
            <w:vMerge/>
          </w:tcPr>
          <w:p w14:paraId="57435751" w14:textId="77777777" w:rsidR="0051782D" w:rsidRPr="00EB6F34" w:rsidRDefault="0051782D" w:rsidP="00675D35">
            <w:pPr>
              <w:spacing w:before="60"/>
              <w:jc w:val="center"/>
              <w:rPr>
                <w:b/>
                <w:smallCaps/>
                <w:sz w:val="32"/>
              </w:rPr>
            </w:pPr>
            <w:bookmarkStart w:id="1" w:name="ddate" w:colFirst="1" w:colLast="1"/>
            <w:bookmarkEnd w:id="0"/>
          </w:p>
        </w:tc>
        <w:tc>
          <w:tcPr>
            <w:tcW w:w="3118" w:type="dxa"/>
          </w:tcPr>
          <w:p w14:paraId="4D799019" w14:textId="72E63968" w:rsidR="0051782D" w:rsidRPr="00EB6F34" w:rsidRDefault="00876B27" w:rsidP="00032498">
            <w:pPr>
              <w:shd w:val="solid" w:color="FFFFFF" w:fill="FFFFFF"/>
              <w:spacing w:before="0"/>
              <w:rPr>
                <w:rFonts w:ascii="Verdana" w:hAnsi="Verdana"/>
                <w:sz w:val="18"/>
                <w:szCs w:val="18"/>
              </w:rPr>
            </w:pPr>
            <w:r>
              <w:rPr>
                <w:rFonts w:ascii="Verdana" w:hAnsi="Verdana"/>
                <w:b/>
                <w:sz w:val="18"/>
                <w:szCs w:val="18"/>
                <w:lang w:val="en-US"/>
              </w:rPr>
              <w:t>3</w:t>
            </w:r>
            <w:r w:rsidR="003536BA" w:rsidRPr="003536BA">
              <w:rPr>
                <w:rFonts w:ascii="Verdana" w:hAnsi="Verdana"/>
                <w:b/>
                <w:sz w:val="18"/>
                <w:szCs w:val="18"/>
              </w:rPr>
              <w:t>1 марта 2025 года</w:t>
            </w:r>
          </w:p>
        </w:tc>
      </w:tr>
      <w:tr w:rsidR="0051782D" w:rsidRPr="00FB6D5F" w14:paraId="7D7D3603" w14:textId="77777777" w:rsidTr="00675D35">
        <w:trPr>
          <w:cantSplit/>
        </w:trPr>
        <w:tc>
          <w:tcPr>
            <w:tcW w:w="6771" w:type="dxa"/>
            <w:vMerge/>
          </w:tcPr>
          <w:p w14:paraId="6C300465" w14:textId="77777777" w:rsidR="0051782D" w:rsidRPr="00EB6F34" w:rsidRDefault="0051782D" w:rsidP="00675D35">
            <w:pPr>
              <w:spacing w:before="60"/>
              <w:jc w:val="center"/>
              <w:rPr>
                <w:b/>
                <w:smallCaps/>
                <w:sz w:val="32"/>
              </w:rPr>
            </w:pPr>
            <w:bookmarkStart w:id="2" w:name="dorlang" w:colFirst="1" w:colLast="1"/>
            <w:bookmarkEnd w:id="1"/>
          </w:p>
        </w:tc>
        <w:tc>
          <w:tcPr>
            <w:tcW w:w="3118" w:type="dxa"/>
          </w:tcPr>
          <w:p w14:paraId="0925781A" w14:textId="232E3243" w:rsidR="0051782D" w:rsidRPr="00FB6D5F" w:rsidRDefault="006262A3" w:rsidP="00FB6D5F">
            <w:pPr>
              <w:shd w:val="solid" w:color="FFFFFF" w:fill="FFFFFF"/>
              <w:spacing w:before="0"/>
              <w:rPr>
                <w:rFonts w:ascii="Verdana" w:hAnsi="Verdana"/>
                <w:sz w:val="18"/>
                <w:szCs w:val="18"/>
                <w:lang w:val="en-US"/>
              </w:rPr>
            </w:pPr>
            <w:r w:rsidRPr="00EB6F34">
              <w:rPr>
                <w:rFonts w:ascii="Verdana" w:hAnsi="Verdana"/>
                <w:b/>
                <w:sz w:val="18"/>
                <w:szCs w:val="18"/>
              </w:rPr>
              <w:t xml:space="preserve">Оригинал: </w:t>
            </w:r>
            <w:r w:rsidR="003536BA" w:rsidRPr="003536BA">
              <w:rPr>
                <w:rFonts w:ascii="Verdana" w:hAnsi="Verdana"/>
                <w:b/>
                <w:sz w:val="18"/>
                <w:szCs w:val="18"/>
                <w:lang w:val="en-US"/>
              </w:rPr>
              <w:t>английский</w:t>
            </w:r>
          </w:p>
        </w:tc>
      </w:tr>
      <w:tr w:rsidR="00093C73" w:rsidRPr="00FB6D5F" w14:paraId="310652E3" w14:textId="77777777" w:rsidTr="00675D35">
        <w:trPr>
          <w:cantSplit/>
        </w:trPr>
        <w:tc>
          <w:tcPr>
            <w:tcW w:w="9889" w:type="dxa"/>
            <w:gridSpan w:val="2"/>
          </w:tcPr>
          <w:p w14:paraId="478E169D" w14:textId="6BB1CC28" w:rsidR="00093C73" w:rsidRPr="00EB6F34" w:rsidRDefault="00322ED7" w:rsidP="000252AA">
            <w:pPr>
              <w:pStyle w:val="Source"/>
            </w:pPr>
            <w:bookmarkStart w:id="3" w:name="dsource" w:colFirst="0" w:colLast="0"/>
            <w:bookmarkEnd w:id="2"/>
            <w:r>
              <w:rPr>
                <w:bCs/>
                <w:color w:val="000000"/>
              </w:rPr>
              <w:t>Египет (Арабская Республика)</w:t>
            </w:r>
          </w:p>
        </w:tc>
      </w:tr>
      <w:tr w:rsidR="00093C73" w:rsidRPr="00FB6D5F" w14:paraId="44FE3C3E" w14:textId="77777777" w:rsidTr="00675D35">
        <w:trPr>
          <w:cantSplit/>
        </w:trPr>
        <w:tc>
          <w:tcPr>
            <w:tcW w:w="9889" w:type="dxa"/>
            <w:gridSpan w:val="2"/>
          </w:tcPr>
          <w:p w14:paraId="5AA69DBD" w14:textId="659363B4" w:rsidR="00093C73" w:rsidRPr="00EB6F34" w:rsidRDefault="00322ED7" w:rsidP="000252AA">
            <w:pPr>
              <w:pStyle w:val="Title1"/>
            </w:pPr>
            <w:bookmarkStart w:id="4" w:name="dtitle1" w:colFirst="0" w:colLast="0"/>
            <w:bookmarkEnd w:id="3"/>
            <w:r>
              <w:rPr>
                <w:color w:val="000000"/>
              </w:rPr>
              <w:t>ПРОЦЕДУРЫ ПРОВЕДЕНИЯ СОБРАНИЙ МСЭ-R ЗА ПРЕДЕЛАМИ ЖЕНЕВЫ</w:t>
            </w:r>
          </w:p>
        </w:tc>
      </w:tr>
    </w:tbl>
    <w:bookmarkEnd w:id="4"/>
    <w:p w14:paraId="2712B44A" w14:textId="77777777" w:rsidR="003536BA" w:rsidRPr="00E740CC" w:rsidRDefault="003536BA" w:rsidP="00322ED7">
      <w:pPr>
        <w:pStyle w:val="Headingb"/>
        <w:spacing w:before="240"/>
        <w:rPr>
          <w:lang w:val="ru-RU"/>
        </w:rPr>
      </w:pPr>
      <w:r>
        <w:rPr>
          <w:lang w:val="ru-RU"/>
        </w:rPr>
        <w:t>Введение</w:t>
      </w:r>
    </w:p>
    <w:p w14:paraId="3AD51557" w14:textId="77777777" w:rsidR="00322ED7" w:rsidRPr="000F1E2B" w:rsidRDefault="00322ED7" w:rsidP="00322ED7">
      <w:r>
        <w:t>Египет признает необходимость наличия структурированных процедур для регулирования проведения собраний МСЭ-R за пределами Женевы, особенно в свете проекта строительства здания штаб-квартиры МСЭ и необходимости для многих Государств-Членов планирования организационно-технических и финансовых потребностей. Четкие механизмы в отношении сроков направления приглашений, а также процедуры проведения консультаций по ним и их принятия имеют важное значение для обеспечения прозрачности, предсказуемости и эффективного участия всех Государств-Членов.</w:t>
      </w:r>
    </w:p>
    <w:p w14:paraId="1BA08B0A" w14:textId="77777777" w:rsidR="00322ED7" w:rsidRPr="00D31CA5" w:rsidRDefault="00322ED7" w:rsidP="00322ED7">
      <w:pPr>
        <w:pStyle w:val="Headingb"/>
        <w:rPr>
          <w:lang w:val="ru-RU"/>
        </w:rPr>
      </w:pPr>
      <w:r w:rsidRPr="00D31CA5">
        <w:rPr>
          <w:lang w:val="ru-RU"/>
        </w:rPr>
        <w:t>Обсуждаемый вопрос</w:t>
      </w:r>
    </w:p>
    <w:p w14:paraId="7902CFB4" w14:textId="68371B1E" w:rsidR="00322ED7" w:rsidRPr="000F1E2B" w:rsidRDefault="00322ED7" w:rsidP="00322ED7">
      <w:r>
        <w:t>Резолюция 5 (Киото, 1994 г.) Полномочной конференции и Резолюция МСЭ-R 1-9 устанавливают условия проведения собраний МСЭ-R за пределами Женевы, включая покрытие расходов и предоставление соответствующих помещений правительством принимающей страны. Вместе с тем в</w:t>
      </w:r>
      <w:r w:rsidR="00876B27">
        <w:rPr>
          <w:lang w:val="en-US"/>
        </w:rPr>
        <w:t> </w:t>
      </w:r>
      <w:r>
        <w:t>этих Резолюциях не определена четкая процедура представления, рассмотрения и принятия приглашений, а также не установлены сроки проведения консультаций с Государствами-Членами. Отсутствие структурированных процедур может создавать неопределенность и затруднять для некоторых администраций планирование участия, обеспечение дополнительного бюджета на</w:t>
      </w:r>
      <w:r w:rsidRPr="00322ED7">
        <w:t xml:space="preserve"> </w:t>
      </w:r>
      <w:r>
        <w:t>командировки и соблюдение визовых требований, которые могут варьироваться от страны к стране.</w:t>
      </w:r>
    </w:p>
    <w:p w14:paraId="7BE71AC2" w14:textId="2D68506D" w:rsidR="00322ED7" w:rsidRPr="000F1E2B" w:rsidRDefault="00322ED7" w:rsidP="00322ED7">
      <w:r>
        <w:t>Чтобы избежать этих проблем, предложения о проведении у себя собраний МСЭ-R за пределами Женевы следует направлять заблаговременно, предпочтительно не позднее чем за один год до предлагаемой даты собрания. Если это возможно, эти приглашения следует обсудить на предшествующем собрании исследовательской комиссии или рабочей группы. Если такое обсуждение невозможно, то БР могло бы проводить письменные консультации для получения отзывов от Государств-Членов до принятия окончательного решения. Такой подход позволит администрациям своевременно оценивать организационно-технические и финансовые потребности, а</w:t>
      </w:r>
      <w:r w:rsidR="00876B27">
        <w:rPr>
          <w:lang w:val="en-US"/>
        </w:rPr>
        <w:t> </w:t>
      </w:r>
      <w:r>
        <w:t>также связанные с визами последствия, чтобы обеспечить открытое для всех участие и качественно подготовить проведение мероприятия.</w:t>
      </w:r>
    </w:p>
    <w:p w14:paraId="6BFA73BE" w14:textId="77777777" w:rsidR="00322ED7" w:rsidRPr="00D31CA5" w:rsidRDefault="00322ED7" w:rsidP="00322ED7">
      <w:pPr>
        <w:pStyle w:val="Headingb"/>
        <w:rPr>
          <w:lang w:val="ru-RU"/>
        </w:rPr>
      </w:pPr>
      <w:r w:rsidRPr="00D31CA5">
        <w:rPr>
          <w:lang w:val="ru-RU"/>
        </w:rPr>
        <w:t>Предложение</w:t>
      </w:r>
    </w:p>
    <w:p w14:paraId="02373631" w14:textId="77777777" w:rsidR="00322ED7" w:rsidRPr="000F1E2B" w:rsidRDefault="00322ED7" w:rsidP="00322ED7">
      <w:r>
        <w:t>Египет предлагает, чтобы КГР предоставила БР руководящие указания по установлению процедуры, регулирующей проведение собраний МСЭ-R за пределами Женевы, которая гарантировала бы, что приглашения направляются и рассматриваются не позднее чем за один год. Эти приглашения должны обсуждаться на предшествующем собрании исследовательской комиссии или рабочей группы либо, при необходимости, в формате письменных консультаций с Государствами-Членами. Наряду с этим следует призвать Государства-Члены, желающие провести у себя собрания, заранее выражать свою заинтересованность, для того чтобы упростить процесс координации и принятия решений. Реализация этих мер повысит прозрачность, предсказуемость и инклюзивность, а также обеспечит дальнейшую эффективную организацию собраний МСЭ-R независимо от места их проведения.</w:t>
      </w:r>
    </w:p>
    <w:p w14:paraId="39D54CB2" w14:textId="77777777" w:rsidR="003536BA" w:rsidRDefault="003536BA" w:rsidP="00322ED7">
      <w:pPr>
        <w:spacing w:before="60"/>
        <w:jc w:val="center"/>
      </w:pPr>
      <w:r>
        <w:t>______________</w:t>
      </w:r>
    </w:p>
    <w:sectPr w:rsidR="003536BA" w:rsidSect="005409F7">
      <w:headerReference w:type="default" r:id="rId8"/>
      <w:pgSz w:w="11907" w:h="16834" w:code="9"/>
      <w:pgMar w:top="1134" w:right="1134" w:bottom="1134" w:left="1134" w:header="567" w:footer="567"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3C3592" w14:textId="77777777" w:rsidR="000E24AA" w:rsidRDefault="000E24AA">
      <w:r>
        <w:separator/>
      </w:r>
    </w:p>
  </w:endnote>
  <w:endnote w:type="continuationSeparator" w:id="0">
    <w:p w14:paraId="2F1052E8" w14:textId="77777777" w:rsidR="000E24AA" w:rsidRDefault="000E24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imes New Roman Bold">
    <w:altName w:val="Tahoma"/>
    <w:panose1 w:val="02020803070505020304"/>
    <w:charset w:val="00"/>
    <w:family w:val="roman"/>
    <w:pitch w:val="variable"/>
    <w:sig w:usb0="00003A87" w:usb1="00000000" w:usb2="00000000" w:usb3="00000000" w:csb0="000000FF" w:csb1="00000000"/>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B63895" w14:textId="77777777" w:rsidR="000E24AA" w:rsidRDefault="000E24AA">
      <w:r>
        <w:t>____________________</w:t>
      </w:r>
    </w:p>
  </w:footnote>
  <w:footnote w:type="continuationSeparator" w:id="0">
    <w:p w14:paraId="5FA3BAA9" w14:textId="77777777" w:rsidR="000E24AA" w:rsidRDefault="000E24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1A8D6C" w14:textId="07F4E785" w:rsidR="00633D6D" w:rsidRDefault="00633D6D" w:rsidP="00032498">
    <w:pPr>
      <w:pStyle w:val="Header"/>
      <w:rPr>
        <w:lang w:val="es-ES"/>
      </w:rPr>
    </w:pPr>
    <w:r>
      <w:fldChar w:fldCharType="begin"/>
    </w:r>
    <w:r>
      <w:instrText xml:space="preserve"> PAGE </w:instrText>
    </w:r>
    <w:r>
      <w:fldChar w:fldCharType="separate"/>
    </w:r>
    <w:r w:rsidR="00B239A0">
      <w:rPr>
        <w:noProof/>
      </w:rPr>
      <w:t>2</w:t>
    </w:r>
    <w:r>
      <w:fldChar w:fldCharType="end"/>
    </w:r>
    <w:r>
      <w:rPr>
        <w:lang w:val="es-ES"/>
      </w:rPr>
      <w:br/>
      <w:t>RAG/</w:t>
    </w:r>
    <w:r w:rsidR="00322ED7">
      <w:rPr>
        <w:lang w:val="en-US"/>
      </w:rPr>
      <w:t>44</w:t>
    </w:r>
    <w:r>
      <w:rPr>
        <w:lang w:val="es-ES"/>
      </w:rPr>
      <w:t>-R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694E6F3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8FA551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5AEB5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97CD68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D8ED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1AB50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A64158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B7A40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6E83F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3E6C9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7F45EDF"/>
    <w:multiLevelType w:val="hybridMultilevel"/>
    <w:tmpl w:val="9FCA8484"/>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0FF448E"/>
    <w:multiLevelType w:val="hybridMultilevel"/>
    <w:tmpl w:val="86502254"/>
    <w:lvl w:ilvl="0" w:tplc="3748150A">
      <w:start w:val="1"/>
      <w:numFmt w:val="bullet"/>
      <w:lvlText w:val=""/>
      <w:lvlJc w:val="left"/>
      <w:pPr>
        <w:ind w:left="72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411115D"/>
    <w:multiLevelType w:val="hybridMultilevel"/>
    <w:tmpl w:val="A91E7DFA"/>
    <w:lvl w:ilvl="0" w:tplc="BC56ADC0">
      <w:start w:val="1"/>
      <w:numFmt w:val="bullet"/>
      <w:lvlText w:val=""/>
      <w:lvlJc w:val="left"/>
      <w:pPr>
        <w:tabs>
          <w:tab w:val="num" w:pos="1080"/>
        </w:tabs>
        <w:ind w:left="108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C11618C"/>
    <w:multiLevelType w:val="hybridMultilevel"/>
    <w:tmpl w:val="F0A8F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D711E5A"/>
    <w:multiLevelType w:val="hybridMultilevel"/>
    <w:tmpl w:val="19926B06"/>
    <w:lvl w:ilvl="0" w:tplc="20F8381A">
      <w:start w:val="1"/>
      <w:numFmt w:val="bullet"/>
      <w:lvlText w:val=""/>
      <w:lvlJc w:val="left"/>
      <w:pPr>
        <w:tabs>
          <w:tab w:val="num" w:pos="720"/>
        </w:tabs>
        <w:ind w:left="720" w:hanging="360"/>
      </w:pPr>
      <w:rPr>
        <w:rFonts w:ascii="Wingdings" w:hAnsi="Wingdings" w:hint="default"/>
      </w:rPr>
    </w:lvl>
    <w:lvl w:ilvl="1" w:tplc="88EEA17E">
      <w:start w:val="170"/>
      <w:numFmt w:val="bullet"/>
      <w:lvlText w:val=""/>
      <w:lvlJc w:val="left"/>
      <w:pPr>
        <w:tabs>
          <w:tab w:val="num" w:pos="1440"/>
        </w:tabs>
        <w:ind w:left="1440" w:hanging="360"/>
      </w:pPr>
      <w:rPr>
        <w:rFonts w:ascii="Wingdings" w:hAnsi="Wingdings" w:hint="default"/>
      </w:rPr>
    </w:lvl>
    <w:lvl w:ilvl="2" w:tplc="033421AE" w:tentative="1">
      <w:start w:val="1"/>
      <w:numFmt w:val="bullet"/>
      <w:lvlText w:val=""/>
      <w:lvlJc w:val="left"/>
      <w:pPr>
        <w:tabs>
          <w:tab w:val="num" w:pos="2160"/>
        </w:tabs>
        <w:ind w:left="2160" w:hanging="360"/>
      </w:pPr>
      <w:rPr>
        <w:rFonts w:ascii="Wingdings" w:hAnsi="Wingdings" w:hint="default"/>
      </w:rPr>
    </w:lvl>
    <w:lvl w:ilvl="3" w:tplc="6DBEA760" w:tentative="1">
      <w:start w:val="1"/>
      <w:numFmt w:val="bullet"/>
      <w:lvlText w:val=""/>
      <w:lvlJc w:val="left"/>
      <w:pPr>
        <w:tabs>
          <w:tab w:val="num" w:pos="2880"/>
        </w:tabs>
        <w:ind w:left="2880" w:hanging="360"/>
      </w:pPr>
      <w:rPr>
        <w:rFonts w:ascii="Wingdings" w:hAnsi="Wingdings" w:hint="default"/>
      </w:rPr>
    </w:lvl>
    <w:lvl w:ilvl="4" w:tplc="80B633C8" w:tentative="1">
      <w:start w:val="1"/>
      <w:numFmt w:val="bullet"/>
      <w:lvlText w:val=""/>
      <w:lvlJc w:val="left"/>
      <w:pPr>
        <w:tabs>
          <w:tab w:val="num" w:pos="3600"/>
        </w:tabs>
        <w:ind w:left="3600" w:hanging="360"/>
      </w:pPr>
      <w:rPr>
        <w:rFonts w:ascii="Wingdings" w:hAnsi="Wingdings" w:hint="default"/>
      </w:rPr>
    </w:lvl>
    <w:lvl w:ilvl="5" w:tplc="0A2C7E4A" w:tentative="1">
      <w:start w:val="1"/>
      <w:numFmt w:val="bullet"/>
      <w:lvlText w:val=""/>
      <w:lvlJc w:val="left"/>
      <w:pPr>
        <w:tabs>
          <w:tab w:val="num" w:pos="4320"/>
        </w:tabs>
        <w:ind w:left="4320" w:hanging="360"/>
      </w:pPr>
      <w:rPr>
        <w:rFonts w:ascii="Wingdings" w:hAnsi="Wingdings" w:hint="default"/>
      </w:rPr>
    </w:lvl>
    <w:lvl w:ilvl="6" w:tplc="75DCFDF6" w:tentative="1">
      <w:start w:val="1"/>
      <w:numFmt w:val="bullet"/>
      <w:lvlText w:val=""/>
      <w:lvlJc w:val="left"/>
      <w:pPr>
        <w:tabs>
          <w:tab w:val="num" w:pos="5040"/>
        </w:tabs>
        <w:ind w:left="5040" w:hanging="360"/>
      </w:pPr>
      <w:rPr>
        <w:rFonts w:ascii="Wingdings" w:hAnsi="Wingdings" w:hint="default"/>
      </w:rPr>
    </w:lvl>
    <w:lvl w:ilvl="7" w:tplc="83E4603E" w:tentative="1">
      <w:start w:val="1"/>
      <w:numFmt w:val="bullet"/>
      <w:lvlText w:val=""/>
      <w:lvlJc w:val="left"/>
      <w:pPr>
        <w:tabs>
          <w:tab w:val="num" w:pos="5760"/>
        </w:tabs>
        <w:ind w:left="5760" w:hanging="360"/>
      </w:pPr>
      <w:rPr>
        <w:rFonts w:ascii="Wingdings" w:hAnsi="Wingdings" w:hint="default"/>
      </w:rPr>
    </w:lvl>
    <w:lvl w:ilvl="8" w:tplc="994689AA"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3C735F7"/>
    <w:multiLevelType w:val="hybridMultilevel"/>
    <w:tmpl w:val="0D14FB12"/>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7B20752"/>
    <w:multiLevelType w:val="hybridMultilevel"/>
    <w:tmpl w:val="10E0BE48"/>
    <w:lvl w:ilvl="0" w:tplc="BC56ADC0">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7" w15:restartNumberingAfterBreak="0">
    <w:nsid w:val="27C02C1D"/>
    <w:multiLevelType w:val="hybridMultilevel"/>
    <w:tmpl w:val="42C051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8713FA3"/>
    <w:multiLevelType w:val="multilevel"/>
    <w:tmpl w:val="1514087E"/>
    <w:lvl w:ilvl="0">
      <w:start w:val="17"/>
      <w:numFmt w:val="decimal"/>
      <w:lvlText w:val="%1"/>
      <w:lvlJc w:val="left"/>
      <w:pPr>
        <w:ind w:left="555" w:hanging="555"/>
      </w:pPr>
    </w:lvl>
    <w:lvl w:ilvl="1">
      <w:start w:val="21"/>
      <w:numFmt w:val="decimal"/>
      <w:lvlText w:val="%1-%2"/>
      <w:lvlJc w:val="left"/>
      <w:pPr>
        <w:ind w:left="555" w:hanging="55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9" w15:restartNumberingAfterBreak="0">
    <w:nsid w:val="2A3C77C6"/>
    <w:multiLevelType w:val="hybridMultilevel"/>
    <w:tmpl w:val="5FCEC6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15:restartNumberingAfterBreak="0">
    <w:nsid w:val="2B966085"/>
    <w:multiLevelType w:val="hybridMultilevel"/>
    <w:tmpl w:val="30382790"/>
    <w:lvl w:ilvl="0" w:tplc="3E20D9A0">
      <w:start w:val="1"/>
      <w:numFmt w:val="bullet"/>
      <w:lvlText w:val=""/>
      <w:lvlJc w:val="left"/>
      <w:pPr>
        <w:tabs>
          <w:tab w:val="num" w:pos="720"/>
        </w:tabs>
        <w:ind w:left="720" w:hanging="360"/>
      </w:pPr>
      <w:rPr>
        <w:rFonts w:ascii="Symbol" w:hAnsi="Symbol" w:hint="default"/>
        <w:sz w:val="20"/>
      </w:rPr>
    </w:lvl>
    <w:lvl w:ilvl="1" w:tplc="4CBAFFF4" w:tentative="1">
      <w:start w:val="1"/>
      <w:numFmt w:val="bullet"/>
      <w:lvlText w:val="o"/>
      <w:lvlJc w:val="left"/>
      <w:pPr>
        <w:tabs>
          <w:tab w:val="num" w:pos="1440"/>
        </w:tabs>
        <w:ind w:left="1440" w:hanging="360"/>
      </w:pPr>
      <w:rPr>
        <w:rFonts w:ascii="Courier New" w:hAnsi="Courier New" w:hint="default"/>
        <w:sz w:val="20"/>
      </w:rPr>
    </w:lvl>
    <w:lvl w:ilvl="2" w:tplc="CCEE556E" w:tentative="1">
      <w:start w:val="1"/>
      <w:numFmt w:val="bullet"/>
      <w:lvlText w:val=""/>
      <w:lvlJc w:val="left"/>
      <w:pPr>
        <w:tabs>
          <w:tab w:val="num" w:pos="2160"/>
        </w:tabs>
        <w:ind w:left="2160" w:hanging="360"/>
      </w:pPr>
      <w:rPr>
        <w:rFonts w:ascii="Wingdings" w:hAnsi="Wingdings" w:hint="default"/>
        <w:sz w:val="20"/>
      </w:rPr>
    </w:lvl>
    <w:lvl w:ilvl="3" w:tplc="F31E5C4C" w:tentative="1">
      <w:start w:val="1"/>
      <w:numFmt w:val="bullet"/>
      <w:lvlText w:val=""/>
      <w:lvlJc w:val="left"/>
      <w:pPr>
        <w:tabs>
          <w:tab w:val="num" w:pos="2880"/>
        </w:tabs>
        <w:ind w:left="2880" w:hanging="360"/>
      </w:pPr>
      <w:rPr>
        <w:rFonts w:ascii="Wingdings" w:hAnsi="Wingdings" w:hint="default"/>
        <w:sz w:val="20"/>
      </w:rPr>
    </w:lvl>
    <w:lvl w:ilvl="4" w:tplc="4F4A5394" w:tentative="1">
      <w:start w:val="1"/>
      <w:numFmt w:val="bullet"/>
      <w:lvlText w:val=""/>
      <w:lvlJc w:val="left"/>
      <w:pPr>
        <w:tabs>
          <w:tab w:val="num" w:pos="3600"/>
        </w:tabs>
        <w:ind w:left="3600" w:hanging="360"/>
      </w:pPr>
      <w:rPr>
        <w:rFonts w:ascii="Wingdings" w:hAnsi="Wingdings" w:hint="default"/>
        <w:sz w:val="20"/>
      </w:rPr>
    </w:lvl>
    <w:lvl w:ilvl="5" w:tplc="B5B459EC" w:tentative="1">
      <w:start w:val="1"/>
      <w:numFmt w:val="bullet"/>
      <w:lvlText w:val=""/>
      <w:lvlJc w:val="left"/>
      <w:pPr>
        <w:tabs>
          <w:tab w:val="num" w:pos="4320"/>
        </w:tabs>
        <w:ind w:left="4320" w:hanging="360"/>
      </w:pPr>
      <w:rPr>
        <w:rFonts w:ascii="Wingdings" w:hAnsi="Wingdings" w:hint="default"/>
        <w:sz w:val="20"/>
      </w:rPr>
    </w:lvl>
    <w:lvl w:ilvl="6" w:tplc="178A82C6" w:tentative="1">
      <w:start w:val="1"/>
      <w:numFmt w:val="bullet"/>
      <w:lvlText w:val=""/>
      <w:lvlJc w:val="left"/>
      <w:pPr>
        <w:tabs>
          <w:tab w:val="num" w:pos="5040"/>
        </w:tabs>
        <w:ind w:left="5040" w:hanging="360"/>
      </w:pPr>
      <w:rPr>
        <w:rFonts w:ascii="Wingdings" w:hAnsi="Wingdings" w:hint="default"/>
        <w:sz w:val="20"/>
      </w:rPr>
    </w:lvl>
    <w:lvl w:ilvl="7" w:tplc="5CBC3256" w:tentative="1">
      <w:start w:val="1"/>
      <w:numFmt w:val="bullet"/>
      <w:lvlText w:val=""/>
      <w:lvlJc w:val="left"/>
      <w:pPr>
        <w:tabs>
          <w:tab w:val="num" w:pos="5760"/>
        </w:tabs>
        <w:ind w:left="5760" w:hanging="360"/>
      </w:pPr>
      <w:rPr>
        <w:rFonts w:ascii="Wingdings" w:hAnsi="Wingdings" w:hint="default"/>
        <w:sz w:val="20"/>
      </w:rPr>
    </w:lvl>
    <w:lvl w:ilvl="8" w:tplc="9D3692DE"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C137E02"/>
    <w:multiLevelType w:val="hybridMultilevel"/>
    <w:tmpl w:val="BD969EBE"/>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22" w15:restartNumberingAfterBreak="0">
    <w:nsid w:val="3043453D"/>
    <w:multiLevelType w:val="multilevel"/>
    <w:tmpl w:val="10E0BE48"/>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720"/>
        </w:tabs>
        <w:ind w:left="720" w:hanging="360"/>
      </w:pPr>
      <w:rPr>
        <w:rFonts w:ascii="Courier New" w:hAnsi="Courier New" w:cs="Courier New" w:hint="default"/>
      </w:rPr>
    </w:lvl>
    <w:lvl w:ilvl="2">
      <w:start w:val="1"/>
      <w:numFmt w:val="bullet"/>
      <w:lvlText w:val=""/>
      <w:lvlJc w:val="left"/>
      <w:pPr>
        <w:tabs>
          <w:tab w:val="num" w:pos="1440"/>
        </w:tabs>
        <w:ind w:left="1440" w:hanging="360"/>
      </w:pPr>
      <w:rPr>
        <w:rFonts w:ascii="Wingdings" w:hAnsi="Wingdings" w:hint="default"/>
      </w:rPr>
    </w:lvl>
    <w:lvl w:ilvl="3">
      <w:start w:val="1"/>
      <w:numFmt w:val="bullet"/>
      <w:lvlText w:val=""/>
      <w:lvlJc w:val="left"/>
      <w:pPr>
        <w:tabs>
          <w:tab w:val="num" w:pos="2160"/>
        </w:tabs>
        <w:ind w:left="2160" w:hanging="360"/>
      </w:pPr>
      <w:rPr>
        <w:rFonts w:ascii="Symbol" w:hAnsi="Symbol" w:hint="default"/>
      </w:rPr>
    </w:lvl>
    <w:lvl w:ilvl="4">
      <w:start w:val="1"/>
      <w:numFmt w:val="bullet"/>
      <w:lvlText w:val="o"/>
      <w:lvlJc w:val="left"/>
      <w:pPr>
        <w:tabs>
          <w:tab w:val="num" w:pos="2880"/>
        </w:tabs>
        <w:ind w:left="2880" w:hanging="360"/>
      </w:pPr>
      <w:rPr>
        <w:rFonts w:ascii="Courier New" w:hAnsi="Courier New" w:cs="Courier New" w:hint="default"/>
      </w:rPr>
    </w:lvl>
    <w:lvl w:ilvl="5">
      <w:start w:val="1"/>
      <w:numFmt w:val="bullet"/>
      <w:lvlText w:val=""/>
      <w:lvlJc w:val="left"/>
      <w:pPr>
        <w:tabs>
          <w:tab w:val="num" w:pos="3600"/>
        </w:tabs>
        <w:ind w:left="3600" w:hanging="360"/>
      </w:pPr>
      <w:rPr>
        <w:rFonts w:ascii="Wingdings" w:hAnsi="Wingdings" w:hint="default"/>
      </w:rPr>
    </w:lvl>
    <w:lvl w:ilvl="6">
      <w:start w:val="1"/>
      <w:numFmt w:val="bullet"/>
      <w:lvlText w:val=""/>
      <w:lvlJc w:val="left"/>
      <w:pPr>
        <w:tabs>
          <w:tab w:val="num" w:pos="4320"/>
        </w:tabs>
        <w:ind w:left="4320" w:hanging="360"/>
      </w:pPr>
      <w:rPr>
        <w:rFonts w:ascii="Symbol" w:hAnsi="Symbol" w:hint="default"/>
      </w:rPr>
    </w:lvl>
    <w:lvl w:ilvl="7">
      <w:start w:val="1"/>
      <w:numFmt w:val="bullet"/>
      <w:lvlText w:val="o"/>
      <w:lvlJc w:val="left"/>
      <w:pPr>
        <w:tabs>
          <w:tab w:val="num" w:pos="5040"/>
        </w:tabs>
        <w:ind w:left="5040" w:hanging="360"/>
      </w:pPr>
      <w:rPr>
        <w:rFonts w:ascii="Courier New" w:hAnsi="Courier New" w:cs="Courier New" w:hint="default"/>
      </w:rPr>
    </w:lvl>
    <w:lvl w:ilvl="8">
      <w:start w:val="1"/>
      <w:numFmt w:val="bullet"/>
      <w:lvlText w:val=""/>
      <w:lvlJc w:val="left"/>
      <w:pPr>
        <w:tabs>
          <w:tab w:val="num" w:pos="5760"/>
        </w:tabs>
        <w:ind w:left="5760" w:hanging="360"/>
      </w:pPr>
      <w:rPr>
        <w:rFonts w:ascii="Wingdings" w:hAnsi="Wingdings" w:hint="default"/>
      </w:rPr>
    </w:lvl>
  </w:abstractNum>
  <w:abstractNum w:abstractNumId="23" w15:restartNumberingAfterBreak="0">
    <w:nsid w:val="33AD287E"/>
    <w:multiLevelType w:val="hybridMultilevel"/>
    <w:tmpl w:val="E5BAB994"/>
    <w:lvl w:ilvl="0" w:tplc="AF6069BC">
      <w:numFmt w:val="bullet"/>
      <w:lvlText w:val="-"/>
      <w:lvlJc w:val="left"/>
      <w:pPr>
        <w:ind w:left="720" w:hanging="360"/>
      </w:pPr>
      <w:rPr>
        <w:rFonts w:ascii="Times New Roman" w:eastAsia="SimSun" w:hAnsi="Times New Roman" w:cs="Times New Roman" w:hint="default"/>
        <w:i/>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5EE22FE"/>
    <w:multiLevelType w:val="hybridMultilevel"/>
    <w:tmpl w:val="619044D8"/>
    <w:lvl w:ilvl="0" w:tplc="BC56ADC0">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5" w15:restartNumberingAfterBreak="0">
    <w:nsid w:val="36C31CA7"/>
    <w:multiLevelType w:val="multilevel"/>
    <w:tmpl w:val="D676F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3E2E2A45"/>
    <w:multiLevelType w:val="hybridMultilevel"/>
    <w:tmpl w:val="681C7772"/>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5767010"/>
    <w:multiLevelType w:val="hybridMultilevel"/>
    <w:tmpl w:val="BFCC829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7ED1DC4"/>
    <w:multiLevelType w:val="hybridMultilevel"/>
    <w:tmpl w:val="238AE35A"/>
    <w:lvl w:ilvl="0" w:tplc="6582A25C">
      <w:numFmt w:val="bullet"/>
      <w:lvlText w:val="-"/>
      <w:lvlJc w:val="left"/>
      <w:pPr>
        <w:ind w:left="360" w:hanging="360"/>
      </w:pPr>
      <w:rPr>
        <w:rFonts w:ascii="Times New Roman" w:eastAsia="Times New Roman"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4D725DE9"/>
    <w:multiLevelType w:val="hybridMultilevel"/>
    <w:tmpl w:val="B1F6978E"/>
    <w:lvl w:ilvl="0" w:tplc="AE928B80">
      <w:start w:val="1"/>
      <w:numFmt w:val="bullet"/>
      <w:lvlText w:val=""/>
      <w:lvlJc w:val="left"/>
      <w:pPr>
        <w:tabs>
          <w:tab w:val="num" w:pos="720"/>
        </w:tabs>
        <w:ind w:left="720" w:hanging="360"/>
      </w:pPr>
      <w:rPr>
        <w:rFonts w:ascii="Symbol" w:hAnsi="Symbol" w:hint="default"/>
        <w:lang w:val="ru-RU"/>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FCF71A9"/>
    <w:multiLevelType w:val="multilevel"/>
    <w:tmpl w:val="70944D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61F2D5C"/>
    <w:multiLevelType w:val="hybridMultilevel"/>
    <w:tmpl w:val="B3B6CBF6"/>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2" w15:restartNumberingAfterBreak="0">
    <w:nsid w:val="593763E8"/>
    <w:multiLevelType w:val="hybridMultilevel"/>
    <w:tmpl w:val="ECA05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9E153F4"/>
    <w:multiLevelType w:val="hybridMultilevel"/>
    <w:tmpl w:val="E704302E"/>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B22022D"/>
    <w:multiLevelType w:val="hybridMultilevel"/>
    <w:tmpl w:val="DAA0E06E"/>
    <w:lvl w:ilvl="0" w:tplc="CE6EF918">
      <w:start w:val="7"/>
      <w:numFmt w:val="decimal"/>
      <w:lvlText w:val="%1"/>
      <w:lvlJc w:val="left"/>
      <w:pPr>
        <w:tabs>
          <w:tab w:val="num" w:pos="1155"/>
        </w:tabs>
        <w:ind w:left="1155" w:hanging="79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5BFE61B2"/>
    <w:multiLevelType w:val="hybridMultilevel"/>
    <w:tmpl w:val="7BA85438"/>
    <w:lvl w:ilvl="0" w:tplc="B1C0C81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5F1D374F"/>
    <w:multiLevelType w:val="hybridMultilevel"/>
    <w:tmpl w:val="361E971E"/>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0817FDB"/>
    <w:multiLevelType w:val="hybridMultilevel"/>
    <w:tmpl w:val="F2CAAFDC"/>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666455"/>
    <w:multiLevelType w:val="hybridMultilevel"/>
    <w:tmpl w:val="C4128EC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D10525E"/>
    <w:multiLevelType w:val="hybridMultilevel"/>
    <w:tmpl w:val="391447AA"/>
    <w:lvl w:ilvl="0" w:tplc="B1C0C81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0" w15:restartNumberingAfterBreak="0">
    <w:nsid w:val="77432762"/>
    <w:multiLevelType w:val="hybridMultilevel"/>
    <w:tmpl w:val="251ACBC2"/>
    <w:lvl w:ilvl="0" w:tplc="24C4E77C">
      <w:numFmt w:val="bullet"/>
      <w:lvlText w:val="-"/>
      <w:lvlJc w:val="left"/>
      <w:pPr>
        <w:tabs>
          <w:tab w:val="num" w:pos="1080"/>
        </w:tabs>
        <w:ind w:left="1080" w:hanging="720"/>
      </w:pPr>
      <w:rPr>
        <w:rFonts w:ascii="Tahoma" w:eastAsia="Times New Roman" w:hAnsi="Tahoma" w:cs="Tahoma"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B140203"/>
    <w:multiLevelType w:val="hybridMultilevel"/>
    <w:tmpl w:val="CF683F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DED3856"/>
    <w:multiLevelType w:val="hybridMultilevel"/>
    <w:tmpl w:val="EBF0E26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16cid:durableId="1661347002">
    <w:abstractNumId w:val="9"/>
  </w:num>
  <w:num w:numId="2" w16cid:durableId="555357932">
    <w:abstractNumId w:val="7"/>
  </w:num>
  <w:num w:numId="3" w16cid:durableId="1018585873">
    <w:abstractNumId w:val="6"/>
  </w:num>
  <w:num w:numId="4" w16cid:durableId="1526745102">
    <w:abstractNumId w:val="5"/>
  </w:num>
  <w:num w:numId="5" w16cid:durableId="864644">
    <w:abstractNumId w:val="4"/>
  </w:num>
  <w:num w:numId="6" w16cid:durableId="1537696630">
    <w:abstractNumId w:val="8"/>
  </w:num>
  <w:num w:numId="7" w16cid:durableId="648094050">
    <w:abstractNumId w:val="3"/>
  </w:num>
  <w:num w:numId="8" w16cid:durableId="238447409">
    <w:abstractNumId w:val="2"/>
  </w:num>
  <w:num w:numId="9" w16cid:durableId="1017774569">
    <w:abstractNumId w:val="1"/>
  </w:num>
  <w:num w:numId="10" w16cid:durableId="162672698">
    <w:abstractNumId w:val="0"/>
  </w:num>
  <w:num w:numId="11" w16cid:durableId="558982202">
    <w:abstractNumId w:val="17"/>
  </w:num>
  <w:num w:numId="12" w16cid:durableId="936326520">
    <w:abstractNumId w:val="35"/>
  </w:num>
  <w:num w:numId="13" w16cid:durableId="1204559990">
    <w:abstractNumId w:val="37"/>
  </w:num>
  <w:num w:numId="14" w16cid:durableId="1368290099">
    <w:abstractNumId w:val="30"/>
  </w:num>
  <w:num w:numId="15" w16cid:durableId="2094931448">
    <w:abstractNumId w:val="26"/>
  </w:num>
  <w:num w:numId="16" w16cid:durableId="762729136">
    <w:abstractNumId w:val="36"/>
  </w:num>
  <w:num w:numId="17" w16cid:durableId="1056247412">
    <w:abstractNumId w:val="25"/>
  </w:num>
  <w:num w:numId="18" w16cid:durableId="2038114634">
    <w:abstractNumId w:val="10"/>
  </w:num>
  <w:num w:numId="19" w16cid:durableId="1017192828">
    <w:abstractNumId w:val="15"/>
  </w:num>
  <w:num w:numId="20" w16cid:durableId="5714252">
    <w:abstractNumId w:val="16"/>
  </w:num>
  <w:num w:numId="21" w16cid:durableId="1499996615">
    <w:abstractNumId w:val="22"/>
  </w:num>
  <w:num w:numId="22" w16cid:durableId="1002313626">
    <w:abstractNumId w:val="39"/>
  </w:num>
  <w:num w:numId="23" w16cid:durableId="2062944077">
    <w:abstractNumId w:val="27"/>
  </w:num>
  <w:num w:numId="24" w16cid:durableId="1622684974">
    <w:abstractNumId w:val="29"/>
  </w:num>
  <w:num w:numId="25" w16cid:durableId="483618472">
    <w:abstractNumId w:val="12"/>
  </w:num>
  <w:num w:numId="26" w16cid:durableId="1512379260">
    <w:abstractNumId w:val="24"/>
  </w:num>
  <w:num w:numId="27" w16cid:durableId="1300187411">
    <w:abstractNumId w:val="14"/>
  </w:num>
  <w:num w:numId="28" w16cid:durableId="1382827319">
    <w:abstractNumId w:val="42"/>
  </w:num>
  <w:num w:numId="29" w16cid:durableId="1257979425">
    <w:abstractNumId w:val="20"/>
  </w:num>
  <w:num w:numId="30" w16cid:durableId="911737016">
    <w:abstractNumId w:val="33"/>
  </w:num>
  <w:num w:numId="31" w16cid:durableId="925649385">
    <w:abstractNumId w:val="38"/>
  </w:num>
  <w:num w:numId="32" w16cid:durableId="1210799017">
    <w:abstractNumId w:val="21"/>
  </w:num>
  <w:num w:numId="33" w16cid:durableId="117072587">
    <w:abstractNumId w:val="19"/>
  </w:num>
  <w:num w:numId="34" w16cid:durableId="114911049">
    <w:abstractNumId w:val="41"/>
  </w:num>
  <w:num w:numId="35" w16cid:durableId="933320712">
    <w:abstractNumId w:val="34"/>
  </w:num>
  <w:num w:numId="36" w16cid:durableId="133899511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876044084">
    <w:abstractNumId w:val="18"/>
    <w:lvlOverride w:ilvl="0">
      <w:startOverride w:val="17"/>
    </w:lvlOverride>
    <w:lvlOverride w:ilvl="1">
      <w:startOverride w:val="2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971594239">
    <w:abstractNumId w:val="13"/>
  </w:num>
  <w:num w:numId="39" w16cid:durableId="1697193372">
    <w:abstractNumId w:val="40"/>
  </w:num>
  <w:num w:numId="40" w16cid:durableId="715930928">
    <w:abstractNumId w:val="11"/>
  </w:num>
  <w:num w:numId="41" w16cid:durableId="1941523061">
    <w:abstractNumId w:val="32"/>
  </w:num>
  <w:num w:numId="42" w16cid:durableId="1117214479">
    <w:abstractNumId w:val="28"/>
  </w:num>
  <w:num w:numId="43" w16cid:durableId="136957276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GB" w:vendorID="64" w:dllVersion="5" w:nlCheck="1" w:checkStyle="1"/>
  <w:activeWritingStyle w:appName="MSWord" w:lang="en-GB" w:vendorID="64" w:dllVersion="6" w:nlCheck="1" w:checkStyle="1"/>
  <w:activeWritingStyle w:appName="MSWord" w:lang="es-ES" w:vendorID="64" w:dllVersion="6" w:nlCheck="1" w:checkStyle="1"/>
  <w:activeWritingStyle w:appName="MSWord" w:lang="es-ES_tradnl" w:vendorID="64" w:dllVersion="6" w:nlCheck="1" w:checkStyle="1"/>
  <w:activeWritingStyle w:appName="MSWord" w:lang="en-US" w:vendorID="64" w:dllVersion="6" w:nlCheck="1" w:checkStyle="1"/>
  <w:activeWritingStyle w:appName="MSWord" w:lang="en-CA" w:vendorID="64" w:dllVersion="6" w:nlCheck="1" w:checkStyle="1"/>
  <w:activeWritingStyle w:appName="MSWord" w:lang="fr-CH" w:vendorID="64" w:dllVersion="6" w:nlCheck="1" w:checkStyle="1"/>
  <w:activeWritingStyle w:appName="MSWord" w:lang="fr-FR" w:vendorID="64" w:dllVersion="6" w:nlCheck="1" w:checkStyle="1"/>
  <w:activeWritingStyle w:appName="MSWord" w:lang="en-AU" w:vendorID="64" w:dllVersion="6" w:nlCheck="1" w:checkStyle="1"/>
  <w:activeWritingStyle w:appName="MSWord" w:lang="ru-RU" w:vendorID="64" w:dllVersion="6" w:nlCheck="1" w:checkStyle="0"/>
  <w:activeWritingStyle w:appName="MSWord" w:lang="ru-RU" w:vendorID="64" w:dllVersion="0" w:nlCheck="1" w:checkStyle="0"/>
  <w:activeWritingStyle w:appName="MSWord" w:lang="en-GB" w:vendorID="64" w:dllVersion="0" w:nlCheck="1" w:checkStyle="0"/>
  <w:activeWritingStyle w:appName="MSWord" w:lang="en-US" w:vendorID="64" w:dllVersion="0" w:nlCheck="1" w:checkStyle="0"/>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6BA"/>
    <w:rsid w:val="00006439"/>
    <w:rsid w:val="00006FE0"/>
    <w:rsid w:val="0000725B"/>
    <w:rsid w:val="00010232"/>
    <w:rsid w:val="0001130A"/>
    <w:rsid w:val="000115DA"/>
    <w:rsid w:val="0001212D"/>
    <w:rsid w:val="00013688"/>
    <w:rsid w:val="000138D4"/>
    <w:rsid w:val="00015F0B"/>
    <w:rsid w:val="0001724C"/>
    <w:rsid w:val="00020106"/>
    <w:rsid w:val="00021007"/>
    <w:rsid w:val="000252AA"/>
    <w:rsid w:val="000311CF"/>
    <w:rsid w:val="00032498"/>
    <w:rsid w:val="000365C9"/>
    <w:rsid w:val="00047081"/>
    <w:rsid w:val="00050979"/>
    <w:rsid w:val="00055FEE"/>
    <w:rsid w:val="00060A29"/>
    <w:rsid w:val="000653E0"/>
    <w:rsid w:val="0006614B"/>
    <w:rsid w:val="00066577"/>
    <w:rsid w:val="000736F4"/>
    <w:rsid w:val="0007689D"/>
    <w:rsid w:val="00083135"/>
    <w:rsid w:val="00083244"/>
    <w:rsid w:val="00083378"/>
    <w:rsid w:val="00083ACC"/>
    <w:rsid w:val="00084871"/>
    <w:rsid w:val="00084C05"/>
    <w:rsid w:val="000850DA"/>
    <w:rsid w:val="00086DD7"/>
    <w:rsid w:val="00093C73"/>
    <w:rsid w:val="00096149"/>
    <w:rsid w:val="00096A5C"/>
    <w:rsid w:val="00097E01"/>
    <w:rsid w:val="000B15E2"/>
    <w:rsid w:val="000B3C3A"/>
    <w:rsid w:val="000B4D42"/>
    <w:rsid w:val="000B5DA3"/>
    <w:rsid w:val="000B6377"/>
    <w:rsid w:val="000B769B"/>
    <w:rsid w:val="000C064A"/>
    <w:rsid w:val="000C0FEC"/>
    <w:rsid w:val="000C33C1"/>
    <w:rsid w:val="000C3407"/>
    <w:rsid w:val="000C40C0"/>
    <w:rsid w:val="000D738C"/>
    <w:rsid w:val="000E036E"/>
    <w:rsid w:val="000E2292"/>
    <w:rsid w:val="000E24AA"/>
    <w:rsid w:val="000E2C05"/>
    <w:rsid w:val="000F275A"/>
    <w:rsid w:val="000F438F"/>
    <w:rsid w:val="000F47E9"/>
    <w:rsid w:val="000F5F8B"/>
    <w:rsid w:val="00101C48"/>
    <w:rsid w:val="00107E5A"/>
    <w:rsid w:val="00110829"/>
    <w:rsid w:val="00113164"/>
    <w:rsid w:val="00114B08"/>
    <w:rsid w:val="00116077"/>
    <w:rsid w:val="001225EE"/>
    <w:rsid w:val="00126441"/>
    <w:rsid w:val="0012724F"/>
    <w:rsid w:val="00130A81"/>
    <w:rsid w:val="00130BE2"/>
    <w:rsid w:val="0013473D"/>
    <w:rsid w:val="00134F13"/>
    <w:rsid w:val="00135FF1"/>
    <w:rsid w:val="00140B2F"/>
    <w:rsid w:val="00147382"/>
    <w:rsid w:val="00147B5C"/>
    <w:rsid w:val="00150712"/>
    <w:rsid w:val="00152B3F"/>
    <w:rsid w:val="00152C2B"/>
    <w:rsid w:val="001539C7"/>
    <w:rsid w:val="001575F8"/>
    <w:rsid w:val="00163B42"/>
    <w:rsid w:val="00164043"/>
    <w:rsid w:val="00165EAA"/>
    <w:rsid w:val="001722B2"/>
    <w:rsid w:val="001725F1"/>
    <w:rsid w:val="00173D75"/>
    <w:rsid w:val="00180A3A"/>
    <w:rsid w:val="001842A5"/>
    <w:rsid w:val="00184DF4"/>
    <w:rsid w:val="00185093"/>
    <w:rsid w:val="00185346"/>
    <w:rsid w:val="0019463F"/>
    <w:rsid w:val="00194AD3"/>
    <w:rsid w:val="001A5A4C"/>
    <w:rsid w:val="001A5D06"/>
    <w:rsid w:val="001B00F1"/>
    <w:rsid w:val="001B425E"/>
    <w:rsid w:val="001C04A2"/>
    <w:rsid w:val="001D071A"/>
    <w:rsid w:val="001D1E45"/>
    <w:rsid w:val="001D2334"/>
    <w:rsid w:val="001D4F90"/>
    <w:rsid w:val="001D513A"/>
    <w:rsid w:val="001D6E77"/>
    <w:rsid w:val="001E4972"/>
    <w:rsid w:val="001E5A76"/>
    <w:rsid w:val="001E6608"/>
    <w:rsid w:val="001E692F"/>
    <w:rsid w:val="001F20FB"/>
    <w:rsid w:val="001F6CBE"/>
    <w:rsid w:val="00200E65"/>
    <w:rsid w:val="0020275A"/>
    <w:rsid w:val="00203844"/>
    <w:rsid w:val="002052B1"/>
    <w:rsid w:val="002135E2"/>
    <w:rsid w:val="0021570F"/>
    <w:rsid w:val="00217144"/>
    <w:rsid w:val="00217585"/>
    <w:rsid w:val="00222354"/>
    <w:rsid w:val="002247FC"/>
    <w:rsid w:val="002254EA"/>
    <w:rsid w:val="00234515"/>
    <w:rsid w:val="00235207"/>
    <w:rsid w:val="002352F3"/>
    <w:rsid w:val="00240A6E"/>
    <w:rsid w:val="0024623E"/>
    <w:rsid w:val="002511AD"/>
    <w:rsid w:val="00252B08"/>
    <w:rsid w:val="00254F06"/>
    <w:rsid w:val="00255BE1"/>
    <w:rsid w:val="002605E6"/>
    <w:rsid w:val="002644F7"/>
    <w:rsid w:val="00265AF2"/>
    <w:rsid w:val="002679FD"/>
    <w:rsid w:val="00272B41"/>
    <w:rsid w:val="00274F95"/>
    <w:rsid w:val="00276ED4"/>
    <w:rsid w:val="0028191B"/>
    <w:rsid w:val="002864D7"/>
    <w:rsid w:val="002963EF"/>
    <w:rsid w:val="002A0B6D"/>
    <w:rsid w:val="002A42BA"/>
    <w:rsid w:val="002A6FC3"/>
    <w:rsid w:val="002A7323"/>
    <w:rsid w:val="002A78EC"/>
    <w:rsid w:val="002B09B0"/>
    <w:rsid w:val="002B224F"/>
    <w:rsid w:val="002C7355"/>
    <w:rsid w:val="002D53B7"/>
    <w:rsid w:val="002D5588"/>
    <w:rsid w:val="002D7FEB"/>
    <w:rsid w:val="002E0179"/>
    <w:rsid w:val="002E25C5"/>
    <w:rsid w:val="002E2FAB"/>
    <w:rsid w:val="002E6592"/>
    <w:rsid w:val="002F0408"/>
    <w:rsid w:val="002F340E"/>
    <w:rsid w:val="002F3B90"/>
    <w:rsid w:val="002F5FD6"/>
    <w:rsid w:val="002F7456"/>
    <w:rsid w:val="00300E02"/>
    <w:rsid w:val="003011A3"/>
    <w:rsid w:val="00303349"/>
    <w:rsid w:val="00311633"/>
    <w:rsid w:val="00312735"/>
    <w:rsid w:val="003140E9"/>
    <w:rsid w:val="00314CF7"/>
    <w:rsid w:val="00314DB3"/>
    <w:rsid w:val="00315AF9"/>
    <w:rsid w:val="0032058C"/>
    <w:rsid w:val="0032086D"/>
    <w:rsid w:val="0032204B"/>
    <w:rsid w:val="003221F3"/>
    <w:rsid w:val="00322ED7"/>
    <w:rsid w:val="00326EAD"/>
    <w:rsid w:val="0033041D"/>
    <w:rsid w:val="003317CB"/>
    <w:rsid w:val="00333270"/>
    <w:rsid w:val="00333A04"/>
    <w:rsid w:val="003346E4"/>
    <w:rsid w:val="00335235"/>
    <w:rsid w:val="003365BF"/>
    <w:rsid w:val="00342659"/>
    <w:rsid w:val="0034529C"/>
    <w:rsid w:val="003459B1"/>
    <w:rsid w:val="003522D4"/>
    <w:rsid w:val="003536BA"/>
    <w:rsid w:val="00355F7A"/>
    <w:rsid w:val="00362A4F"/>
    <w:rsid w:val="00363AF1"/>
    <w:rsid w:val="003708AD"/>
    <w:rsid w:val="00370DA9"/>
    <w:rsid w:val="00373370"/>
    <w:rsid w:val="0037765B"/>
    <w:rsid w:val="00380BC3"/>
    <w:rsid w:val="00382FD5"/>
    <w:rsid w:val="003830F5"/>
    <w:rsid w:val="00383C09"/>
    <w:rsid w:val="00384E75"/>
    <w:rsid w:val="00384FF1"/>
    <w:rsid w:val="00385CB6"/>
    <w:rsid w:val="00390C86"/>
    <w:rsid w:val="003915C9"/>
    <w:rsid w:val="003A0580"/>
    <w:rsid w:val="003A0B83"/>
    <w:rsid w:val="003B317F"/>
    <w:rsid w:val="003B31B7"/>
    <w:rsid w:val="003B55F3"/>
    <w:rsid w:val="003B6621"/>
    <w:rsid w:val="003C5141"/>
    <w:rsid w:val="003D0AB2"/>
    <w:rsid w:val="003D2EFD"/>
    <w:rsid w:val="003E056B"/>
    <w:rsid w:val="003E4819"/>
    <w:rsid w:val="003E4E3F"/>
    <w:rsid w:val="003E578C"/>
    <w:rsid w:val="003F2683"/>
    <w:rsid w:val="0040461A"/>
    <w:rsid w:val="00404D37"/>
    <w:rsid w:val="00405539"/>
    <w:rsid w:val="00406282"/>
    <w:rsid w:val="004064BF"/>
    <w:rsid w:val="00410C2C"/>
    <w:rsid w:val="00410DC4"/>
    <w:rsid w:val="00411DE5"/>
    <w:rsid w:val="004124E3"/>
    <w:rsid w:val="00416AF2"/>
    <w:rsid w:val="00420A6B"/>
    <w:rsid w:val="00421632"/>
    <w:rsid w:val="0042612F"/>
    <w:rsid w:val="004305B9"/>
    <w:rsid w:val="00431081"/>
    <w:rsid w:val="00434B89"/>
    <w:rsid w:val="0043586E"/>
    <w:rsid w:val="004425CD"/>
    <w:rsid w:val="004426AF"/>
    <w:rsid w:val="00443165"/>
    <w:rsid w:val="004431E5"/>
    <w:rsid w:val="00445B14"/>
    <w:rsid w:val="0045253D"/>
    <w:rsid w:val="0045496A"/>
    <w:rsid w:val="004575B4"/>
    <w:rsid w:val="00457FA2"/>
    <w:rsid w:val="004607AB"/>
    <w:rsid w:val="004618D6"/>
    <w:rsid w:val="004644CD"/>
    <w:rsid w:val="00472847"/>
    <w:rsid w:val="004733D4"/>
    <w:rsid w:val="00473479"/>
    <w:rsid w:val="00474CCC"/>
    <w:rsid w:val="00475F29"/>
    <w:rsid w:val="0048197F"/>
    <w:rsid w:val="00483763"/>
    <w:rsid w:val="0048584C"/>
    <w:rsid w:val="004B358C"/>
    <w:rsid w:val="004B468C"/>
    <w:rsid w:val="004B5692"/>
    <w:rsid w:val="004C01AA"/>
    <w:rsid w:val="004C1CE6"/>
    <w:rsid w:val="004C6851"/>
    <w:rsid w:val="004C6B2A"/>
    <w:rsid w:val="004D1784"/>
    <w:rsid w:val="004D5597"/>
    <w:rsid w:val="004D5B60"/>
    <w:rsid w:val="004D5FED"/>
    <w:rsid w:val="004D6A72"/>
    <w:rsid w:val="004E209D"/>
    <w:rsid w:val="004E2B28"/>
    <w:rsid w:val="004E5818"/>
    <w:rsid w:val="004E61D4"/>
    <w:rsid w:val="004E66D6"/>
    <w:rsid w:val="004E731A"/>
    <w:rsid w:val="004F1C57"/>
    <w:rsid w:val="004F425A"/>
    <w:rsid w:val="004F454E"/>
    <w:rsid w:val="004F46C5"/>
    <w:rsid w:val="004F6F3D"/>
    <w:rsid w:val="00502695"/>
    <w:rsid w:val="005039D9"/>
    <w:rsid w:val="005047D3"/>
    <w:rsid w:val="00504EBB"/>
    <w:rsid w:val="00505CAF"/>
    <w:rsid w:val="00507C57"/>
    <w:rsid w:val="005110E8"/>
    <w:rsid w:val="0051204C"/>
    <w:rsid w:val="00512C8F"/>
    <w:rsid w:val="00513BEA"/>
    <w:rsid w:val="0051782D"/>
    <w:rsid w:val="00521064"/>
    <w:rsid w:val="00526B4A"/>
    <w:rsid w:val="0053462E"/>
    <w:rsid w:val="00536070"/>
    <w:rsid w:val="005407A6"/>
    <w:rsid w:val="005409F7"/>
    <w:rsid w:val="00552474"/>
    <w:rsid w:val="00552F81"/>
    <w:rsid w:val="0055408A"/>
    <w:rsid w:val="0055452F"/>
    <w:rsid w:val="00555376"/>
    <w:rsid w:val="00556907"/>
    <w:rsid w:val="005624C2"/>
    <w:rsid w:val="0056406C"/>
    <w:rsid w:val="00565763"/>
    <w:rsid w:val="00567628"/>
    <w:rsid w:val="00567C41"/>
    <w:rsid w:val="00572887"/>
    <w:rsid w:val="00576A0F"/>
    <w:rsid w:val="00577FAD"/>
    <w:rsid w:val="00584B91"/>
    <w:rsid w:val="00585978"/>
    <w:rsid w:val="00587134"/>
    <w:rsid w:val="00587219"/>
    <w:rsid w:val="00587D68"/>
    <w:rsid w:val="005916ED"/>
    <w:rsid w:val="00591E9F"/>
    <w:rsid w:val="00595966"/>
    <w:rsid w:val="00597414"/>
    <w:rsid w:val="005A2C08"/>
    <w:rsid w:val="005C08C0"/>
    <w:rsid w:val="005C1745"/>
    <w:rsid w:val="005C190E"/>
    <w:rsid w:val="005C1B2D"/>
    <w:rsid w:val="005C6338"/>
    <w:rsid w:val="005C6906"/>
    <w:rsid w:val="005D0F3F"/>
    <w:rsid w:val="005D3374"/>
    <w:rsid w:val="005D4564"/>
    <w:rsid w:val="005D6AB1"/>
    <w:rsid w:val="005D6EC1"/>
    <w:rsid w:val="005D7FF8"/>
    <w:rsid w:val="005E1C6A"/>
    <w:rsid w:val="005E3A4B"/>
    <w:rsid w:val="005E5BEE"/>
    <w:rsid w:val="005F188A"/>
    <w:rsid w:val="005F4A85"/>
    <w:rsid w:val="005F6E04"/>
    <w:rsid w:val="00604016"/>
    <w:rsid w:val="0060773B"/>
    <w:rsid w:val="00611199"/>
    <w:rsid w:val="00616C43"/>
    <w:rsid w:val="0061785E"/>
    <w:rsid w:val="00620255"/>
    <w:rsid w:val="006202DD"/>
    <w:rsid w:val="00624E06"/>
    <w:rsid w:val="006262A3"/>
    <w:rsid w:val="00632DDD"/>
    <w:rsid w:val="00633D6D"/>
    <w:rsid w:val="006427A8"/>
    <w:rsid w:val="00645289"/>
    <w:rsid w:val="006476FF"/>
    <w:rsid w:val="0065517E"/>
    <w:rsid w:val="00662CAA"/>
    <w:rsid w:val="00666A4C"/>
    <w:rsid w:val="0066731E"/>
    <w:rsid w:val="00667B8C"/>
    <w:rsid w:val="00667E3A"/>
    <w:rsid w:val="006707FC"/>
    <w:rsid w:val="006719A5"/>
    <w:rsid w:val="00675D35"/>
    <w:rsid w:val="00682478"/>
    <w:rsid w:val="00683C7F"/>
    <w:rsid w:val="00686545"/>
    <w:rsid w:val="00686700"/>
    <w:rsid w:val="00687ABA"/>
    <w:rsid w:val="00690DAD"/>
    <w:rsid w:val="00691132"/>
    <w:rsid w:val="00693E88"/>
    <w:rsid w:val="006A0BBB"/>
    <w:rsid w:val="006A354B"/>
    <w:rsid w:val="006A3E35"/>
    <w:rsid w:val="006A3FBE"/>
    <w:rsid w:val="006A579C"/>
    <w:rsid w:val="006A78B6"/>
    <w:rsid w:val="006B1646"/>
    <w:rsid w:val="006C0595"/>
    <w:rsid w:val="006C6CC6"/>
    <w:rsid w:val="006D36FE"/>
    <w:rsid w:val="006D3CED"/>
    <w:rsid w:val="006E3368"/>
    <w:rsid w:val="006E4886"/>
    <w:rsid w:val="006E6364"/>
    <w:rsid w:val="006E7A1F"/>
    <w:rsid w:val="006F1BE6"/>
    <w:rsid w:val="006F5F4C"/>
    <w:rsid w:val="006F72DF"/>
    <w:rsid w:val="007029A5"/>
    <w:rsid w:val="00702E90"/>
    <w:rsid w:val="00710EB4"/>
    <w:rsid w:val="00712E3F"/>
    <w:rsid w:val="00717B14"/>
    <w:rsid w:val="00723977"/>
    <w:rsid w:val="00725BEA"/>
    <w:rsid w:val="0073010A"/>
    <w:rsid w:val="007331B2"/>
    <w:rsid w:val="00743DFA"/>
    <w:rsid w:val="007459BF"/>
    <w:rsid w:val="00745BF9"/>
    <w:rsid w:val="00747DE4"/>
    <w:rsid w:val="0075704C"/>
    <w:rsid w:val="0076044E"/>
    <w:rsid w:val="00763088"/>
    <w:rsid w:val="007712F8"/>
    <w:rsid w:val="00772533"/>
    <w:rsid w:val="00776BF6"/>
    <w:rsid w:val="00782996"/>
    <w:rsid w:val="00782AEA"/>
    <w:rsid w:val="007873EB"/>
    <w:rsid w:val="007955F2"/>
    <w:rsid w:val="00797D48"/>
    <w:rsid w:val="007A0A02"/>
    <w:rsid w:val="007A299C"/>
    <w:rsid w:val="007B6FB5"/>
    <w:rsid w:val="007B742D"/>
    <w:rsid w:val="007C1EBA"/>
    <w:rsid w:val="007C3994"/>
    <w:rsid w:val="007C4F8B"/>
    <w:rsid w:val="007D1EFB"/>
    <w:rsid w:val="007D4763"/>
    <w:rsid w:val="007E206B"/>
    <w:rsid w:val="007E730A"/>
    <w:rsid w:val="007F087F"/>
    <w:rsid w:val="007F28FE"/>
    <w:rsid w:val="007F42B2"/>
    <w:rsid w:val="007F4426"/>
    <w:rsid w:val="008024F9"/>
    <w:rsid w:val="00804750"/>
    <w:rsid w:val="008051C9"/>
    <w:rsid w:val="00806C44"/>
    <w:rsid w:val="0080716C"/>
    <w:rsid w:val="008136D8"/>
    <w:rsid w:val="008138D7"/>
    <w:rsid w:val="00817414"/>
    <w:rsid w:val="00817FE6"/>
    <w:rsid w:val="00820B20"/>
    <w:rsid w:val="00821D2C"/>
    <w:rsid w:val="00823553"/>
    <w:rsid w:val="00824811"/>
    <w:rsid w:val="00824ADB"/>
    <w:rsid w:val="00825B2A"/>
    <w:rsid w:val="008261D5"/>
    <w:rsid w:val="008262F2"/>
    <w:rsid w:val="00826449"/>
    <w:rsid w:val="008272E9"/>
    <w:rsid w:val="0084565A"/>
    <w:rsid w:val="0084602B"/>
    <w:rsid w:val="00846404"/>
    <w:rsid w:val="00846490"/>
    <w:rsid w:val="008558A1"/>
    <w:rsid w:val="00855B4C"/>
    <w:rsid w:val="0085719C"/>
    <w:rsid w:val="008579F2"/>
    <w:rsid w:val="00861A6D"/>
    <w:rsid w:val="00861C2D"/>
    <w:rsid w:val="0086284F"/>
    <w:rsid w:val="0087115D"/>
    <w:rsid w:val="00875C5A"/>
    <w:rsid w:val="00876B27"/>
    <w:rsid w:val="0088755C"/>
    <w:rsid w:val="00891006"/>
    <w:rsid w:val="0089511D"/>
    <w:rsid w:val="008954AA"/>
    <w:rsid w:val="008960A0"/>
    <w:rsid w:val="008A0906"/>
    <w:rsid w:val="008A29F6"/>
    <w:rsid w:val="008A56A5"/>
    <w:rsid w:val="008B06FC"/>
    <w:rsid w:val="008B7D79"/>
    <w:rsid w:val="008C1346"/>
    <w:rsid w:val="008C34A4"/>
    <w:rsid w:val="008C3808"/>
    <w:rsid w:val="008C7E12"/>
    <w:rsid w:val="008D7DE1"/>
    <w:rsid w:val="008E1D3D"/>
    <w:rsid w:val="008E282B"/>
    <w:rsid w:val="008E63AD"/>
    <w:rsid w:val="008F1F07"/>
    <w:rsid w:val="00916CD0"/>
    <w:rsid w:val="0092089E"/>
    <w:rsid w:val="00920D5A"/>
    <w:rsid w:val="00921045"/>
    <w:rsid w:val="00921B3C"/>
    <w:rsid w:val="0092218E"/>
    <w:rsid w:val="00923512"/>
    <w:rsid w:val="00924B9F"/>
    <w:rsid w:val="009253A5"/>
    <w:rsid w:val="0093023C"/>
    <w:rsid w:val="0093036D"/>
    <w:rsid w:val="0093297F"/>
    <w:rsid w:val="009456BE"/>
    <w:rsid w:val="00950560"/>
    <w:rsid w:val="00951324"/>
    <w:rsid w:val="0095144B"/>
    <w:rsid w:val="00953AF7"/>
    <w:rsid w:val="009540C3"/>
    <w:rsid w:val="00955D7F"/>
    <w:rsid w:val="0095722A"/>
    <w:rsid w:val="009650D7"/>
    <w:rsid w:val="009670B0"/>
    <w:rsid w:val="0098015B"/>
    <w:rsid w:val="00981E62"/>
    <w:rsid w:val="00982915"/>
    <w:rsid w:val="0098698E"/>
    <w:rsid w:val="00990B31"/>
    <w:rsid w:val="00997043"/>
    <w:rsid w:val="009B0131"/>
    <w:rsid w:val="009B113A"/>
    <w:rsid w:val="009B33EA"/>
    <w:rsid w:val="009B4770"/>
    <w:rsid w:val="009C0DC9"/>
    <w:rsid w:val="009C16F8"/>
    <w:rsid w:val="009C29B2"/>
    <w:rsid w:val="009C521B"/>
    <w:rsid w:val="009C5EEF"/>
    <w:rsid w:val="009C7F84"/>
    <w:rsid w:val="009D10D0"/>
    <w:rsid w:val="009D1E49"/>
    <w:rsid w:val="009D36FD"/>
    <w:rsid w:val="009D79B4"/>
    <w:rsid w:val="009E3FB0"/>
    <w:rsid w:val="009E763E"/>
    <w:rsid w:val="009F2C16"/>
    <w:rsid w:val="009F64E5"/>
    <w:rsid w:val="009F7E74"/>
    <w:rsid w:val="00A0023F"/>
    <w:rsid w:val="00A022C8"/>
    <w:rsid w:val="00A038FA"/>
    <w:rsid w:val="00A04487"/>
    <w:rsid w:val="00A05E32"/>
    <w:rsid w:val="00A0606D"/>
    <w:rsid w:val="00A0632E"/>
    <w:rsid w:val="00A06654"/>
    <w:rsid w:val="00A16CB2"/>
    <w:rsid w:val="00A202CB"/>
    <w:rsid w:val="00A21ECC"/>
    <w:rsid w:val="00A23258"/>
    <w:rsid w:val="00A23E26"/>
    <w:rsid w:val="00A27ECF"/>
    <w:rsid w:val="00A31978"/>
    <w:rsid w:val="00A326CD"/>
    <w:rsid w:val="00A3455E"/>
    <w:rsid w:val="00A34BB7"/>
    <w:rsid w:val="00A360CC"/>
    <w:rsid w:val="00A43ACF"/>
    <w:rsid w:val="00A45950"/>
    <w:rsid w:val="00A466C8"/>
    <w:rsid w:val="00A47E56"/>
    <w:rsid w:val="00A50605"/>
    <w:rsid w:val="00A50E68"/>
    <w:rsid w:val="00A56060"/>
    <w:rsid w:val="00A56CFB"/>
    <w:rsid w:val="00A620A1"/>
    <w:rsid w:val="00A62124"/>
    <w:rsid w:val="00A6373C"/>
    <w:rsid w:val="00A66E4C"/>
    <w:rsid w:val="00A71784"/>
    <w:rsid w:val="00A7469A"/>
    <w:rsid w:val="00A84AEC"/>
    <w:rsid w:val="00A9373B"/>
    <w:rsid w:val="00A93DC8"/>
    <w:rsid w:val="00A941E2"/>
    <w:rsid w:val="00A9776C"/>
    <w:rsid w:val="00AA0C11"/>
    <w:rsid w:val="00AA38D3"/>
    <w:rsid w:val="00AA4079"/>
    <w:rsid w:val="00AA456A"/>
    <w:rsid w:val="00AA47A7"/>
    <w:rsid w:val="00AA504B"/>
    <w:rsid w:val="00AA7564"/>
    <w:rsid w:val="00AA7BBD"/>
    <w:rsid w:val="00AB50C4"/>
    <w:rsid w:val="00AB71A7"/>
    <w:rsid w:val="00AC2193"/>
    <w:rsid w:val="00AD21E9"/>
    <w:rsid w:val="00AD3A2D"/>
    <w:rsid w:val="00AD5D1A"/>
    <w:rsid w:val="00AD6EBC"/>
    <w:rsid w:val="00AE40E0"/>
    <w:rsid w:val="00AF0307"/>
    <w:rsid w:val="00AF35CB"/>
    <w:rsid w:val="00AF575D"/>
    <w:rsid w:val="00AF6B02"/>
    <w:rsid w:val="00AF7953"/>
    <w:rsid w:val="00B11BA5"/>
    <w:rsid w:val="00B13131"/>
    <w:rsid w:val="00B14F67"/>
    <w:rsid w:val="00B1508A"/>
    <w:rsid w:val="00B16424"/>
    <w:rsid w:val="00B207FF"/>
    <w:rsid w:val="00B239A0"/>
    <w:rsid w:val="00B25A3A"/>
    <w:rsid w:val="00B277C7"/>
    <w:rsid w:val="00B3137F"/>
    <w:rsid w:val="00B326CB"/>
    <w:rsid w:val="00B40AB3"/>
    <w:rsid w:val="00B45BEE"/>
    <w:rsid w:val="00B52992"/>
    <w:rsid w:val="00B530A8"/>
    <w:rsid w:val="00B53E66"/>
    <w:rsid w:val="00B55F5F"/>
    <w:rsid w:val="00B57898"/>
    <w:rsid w:val="00B602EB"/>
    <w:rsid w:val="00B64A0E"/>
    <w:rsid w:val="00B65DBA"/>
    <w:rsid w:val="00B66008"/>
    <w:rsid w:val="00B72EF3"/>
    <w:rsid w:val="00B820B1"/>
    <w:rsid w:val="00B82BEC"/>
    <w:rsid w:val="00B8548B"/>
    <w:rsid w:val="00B87B3E"/>
    <w:rsid w:val="00B912A0"/>
    <w:rsid w:val="00B958A7"/>
    <w:rsid w:val="00BB4ADA"/>
    <w:rsid w:val="00BC2E16"/>
    <w:rsid w:val="00BC3C0F"/>
    <w:rsid w:val="00BC72C9"/>
    <w:rsid w:val="00BD4758"/>
    <w:rsid w:val="00BD7223"/>
    <w:rsid w:val="00BD7C73"/>
    <w:rsid w:val="00BE1F57"/>
    <w:rsid w:val="00BE3942"/>
    <w:rsid w:val="00BE5431"/>
    <w:rsid w:val="00BF4ECD"/>
    <w:rsid w:val="00BF5D79"/>
    <w:rsid w:val="00C06656"/>
    <w:rsid w:val="00C07CB6"/>
    <w:rsid w:val="00C102CC"/>
    <w:rsid w:val="00C226F4"/>
    <w:rsid w:val="00C23957"/>
    <w:rsid w:val="00C25047"/>
    <w:rsid w:val="00C251DA"/>
    <w:rsid w:val="00C30A3C"/>
    <w:rsid w:val="00C3184E"/>
    <w:rsid w:val="00C53997"/>
    <w:rsid w:val="00C60F9F"/>
    <w:rsid w:val="00C6189E"/>
    <w:rsid w:val="00C630C3"/>
    <w:rsid w:val="00C659E9"/>
    <w:rsid w:val="00C7040D"/>
    <w:rsid w:val="00C736BD"/>
    <w:rsid w:val="00C73D9E"/>
    <w:rsid w:val="00C753AE"/>
    <w:rsid w:val="00C75D7A"/>
    <w:rsid w:val="00C82617"/>
    <w:rsid w:val="00C83B40"/>
    <w:rsid w:val="00C841B9"/>
    <w:rsid w:val="00C93772"/>
    <w:rsid w:val="00C962FE"/>
    <w:rsid w:val="00C96AC3"/>
    <w:rsid w:val="00CA784A"/>
    <w:rsid w:val="00CB007C"/>
    <w:rsid w:val="00CB2312"/>
    <w:rsid w:val="00CB5A5C"/>
    <w:rsid w:val="00CB7F4E"/>
    <w:rsid w:val="00CC0991"/>
    <w:rsid w:val="00CC0F47"/>
    <w:rsid w:val="00CC3661"/>
    <w:rsid w:val="00CD107B"/>
    <w:rsid w:val="00CD7876"/>
    <w:rsid w:val="00CE1DEC"/>
    <w:rsid w:val="00CE20C1"/>
    <w:rsid w:val="00CE6FDB"/>
    <w:rsid w:val="00CF6EFF"/>
    <w:rsid w:val="00D0037A"/>
    <w:rsid w:val="00D00939"/>
    <w:rsid w:val="00D01572"/>
    <w:rsid w:val="00D02852"/>
    <w:rsid w:val="00D030CF"/>
    <w:rsid w:val="00D03E6D"/>
    <w:rsid w:val="00D04DD1"/>
    <w:rsid w:val="00D105D6"/>
    <w:rsid w:val="00D12C28"/>
    <w:rsid w:val="00D14247"/>
    <w:rsid w:val="00D16119"/>
    <w:rsid w:val="00D20CD4"/>
    <w:rsid w:val="00D22D5C"/>
    <w:rsid w:val="00D2593D"/>
    <w:rsid w:val="00D26E22"/>
    <w:rsid w:val="00D27D74"/>
    <w:rsid w:val="00D31CA5"/>
    <w:rsid w:val="00D33717"/>
    <w:rsid w:val="00D33A41"/>
    <w:rsid w:val="00D42892"/>
    <w:rsid w:val="00D42BEE"/>
    <w:rsid w:val="00D45252"/>
    <w:rsid w:val="00D45618"/>
    <w:rsid w:val="00D476FB"/>
    <w:rsid w:val="00D510CA"/>
    <w:rsid w:val="00D57D8C"/>
    <w:rsid w:val="00D63CD7"/>
    <w:rsid w:val="00D769B3"/>
    <w:rsid w:val="00D805D1"/>
    <w:rsid w:val="00D80A4C"/>
    <w:rsid w:val="00D8149F"/>
    <w:rsid w:val="00D83773"/>
    <w:rsid w:val="00D83981"/>
    <w:rsid w:val="00D872CB"/>
    <w:rsid w:val="00D913A9"/>
    <w:rsid w:val="00D91C7F"/>
    <w:rsid w:val="00D9666E"/>
    <w:rsid w:val="00D97BAD"/>
    <w:rsid w:val="00DA1982"/>
    <w:rsid w:val="00DA1DC0"/>
    <w:rsid w:val="00DA593F"/>
    <w:rsid w:val="00DA6EFE"/>
    <w:rsid w:val="00DB042E"/>
    <w:rsid w:val="00DB489B"/>
    <w:rsid w:val="00DC5051"/>
    <w:rsid w:val="00DE27E2"/>
    <w:rsid w:val="00DE6419"/>
    <w:rsid w:val="00DF3182"/>
    <w:rsid w:val="00DF3D87"/>
    <w:rsid w:val="00E04D9B"/>
    <w:rsid w:val="00E123C0"/>
    <w:rsid w:val="00E13D80"/>
    <w:rsid w:val="00E1699D"/>
    <w:rsid w:val="00E17DF4"/>
    <w:rsid w:val="00E218B9"/>
    <w:rsid w:val="00E253F9"/>
    <w:rsid w:val="00E2683D"/>
    <w:rsid w:val="00E27750"/>
    <w:rsid w:val="00E301FE"/>
    <w:rsid w:val="00E32DE7"/>
    <w:rsid w:val="00E34DC8"/>
    <w:rsid w:val="00E37220"/>
    <w:rsid w:val="00E37793"/>
    <w:rsid w:val="00E41191"/>
    <w:rsid w:val="00E528E0"/>
    <w:rsid w:val="00E5332A"/>
    <w:rsid w:val="00E54DCD"/>
    <w:rsid w:val="00E57B2A"/>
    <w:rsid w:val="00E742EE"/>
    <w:rsid w:val="00E75D79"/>
    <w:rsid w:val="00E91301"/>
    <w:rsid w:val="00E916B2"/>
    <w:rsid w:val="00E91B49"/>
    <w:rsid w:val="00E91B8F"/>
    <w:rsid w:val="00E935D6"/>
    <w:rsid w:val="00E96988"/>
    <w:rsid w:val="00EA3A88"/>
    <w:rsid w:val="00EA45CD"/>
    <w:rsid w:val="00EA7EA7"/>
    <w:rsid w:val="00EB27F8"/>
    <w:rsid w:val="00EB6F34"/>
    <w:rsid w:val="00EC0ADA"/>
    <w:rsid w:val="00EC2739"/>
    <w:rsid w:val="00EC48CC"/>
    <w:rsid w:val="00EC5C8A"/>
    <w:rsid w:val="00EC70AC"/>
    <w:rsid w:val="00EC79F5"/>
    <w:rsid w:val="00ED021D"/>
    <w:rsid w:val="00ED13A2"/>
    <w:rsid w:val="00EE06FF"/>
    <w:rsid w:val="00EE44D4"/>
    <w:rsid w:val="00EF5D90"/>
    <w:rsid w:val="00EF6791"/>
    <w:rsid w:val="00EF6E54"/>
    <w:rsid w:val="00F07E56"/>
    <w:rsid w:val="00F10CEC"/>
    <w:rsid w:val="00F12444"/>
    <w:rsid w:val="00F13BA3"/>
    <w:rsid w:val="00F15FFB"/>
    <w:rsid w:val="00F17801"/>
    <w:rsid w:val="00F179DC"/>
    <w:rsid w:val="00F17AA1"/>
    <w:rsid w:val="00F25FF5"/>
    <w:rsid w:val="00F30153"/>
    <w:rsid w:val="00F30F45"/>
    <w:rsid w:val="00F349E0"/>
    <w:rsid w:val="00F34F9C"/>
    <w:rsid w:val="00F36FFF"/>
    <w:rsid w:val="00F50FD6"/>
    <w:rsid w:val="00F517D3"/>
    <w:rsid w:val="00F52782"/>
    <w:rsid w:val="00F529DA"/>
    <w:rsid w:val="00F53331"/>
    <w:rsid w:val="00F55E16"/>
    <w:rsid w:val="00F56BE0"/>
    <w:rsid w:val="00F5795F"/>
    <w:rsid w:val="00F6788A"/>
    <w:rsid w:val="00F818E8"/>
    <w:rsid w:val="00F84FB7"/>
    <w:rsid w:val="00F85331"/>
    <w:rsid w:val="00F90561"/>
    <w:rsid w:val="00F9582A"/>
    <w:rsid w:val="00F95A2A"/>
    <w:rsid w:val="00F97513"/>
    <w:rsid w:val="00FA433B"/>
    <w:rsid w:val="00FB0B89"/>
    <w:rsid w:val="00FB1E59"/>
    <w:rsid w:val="00FB62A3"/>
    <w:rsid w:val="00FB6D5F"/>
    <w:rsid w:val="00FC3D94"/>
    <w:rsid w:val="00FC42B3"/>
    <w:rsid w:val="00FD6111"/>
    <w:rsid w:val="00FE0B76"/>
    <w:rsid w:val="00FE43AB"/>
    <w:rsid w:val="00FF3CF4"/>
    <w:rsid w:val="00FF5B6E"/>
    <w:rsid w:val="00FF66BB"/>
    <w:rsid w:val="00FF683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04015F2"/>
  <w15:docId w15:val="{BA8B9228-31D0-44DB-B304-98EF58FDCB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54F0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2"/>
      <w:lang w:val="ru-RU" w:eastAsia="en-US"/>
    </w:rPr>
  </w:style>
  <w:style w:type="paragraph" w:styleId="Heading1">
    <w:name w:val="heading 1"/>
    <w:basedOn w:val="Normal"/>
    <w:next w:val="Normal"/>
    <w:link w:val="Heading1Char"/>
    <w:qFormat/>
    <w:rsid w:val="00254F06"/>
    <w:pPr>
      <w:keepNext/>
      <w:keepLines/>
      <w:spacing w:before="280"/>
      <w:ind w:left="1134" w:hanging="1134"/>
      <w:outlineLvl w:val="0"/>
    </w:pPr>
    <w:rPr>
      <w:b/>
      <w:sz w:val="26"/>
    </w:rPr>
  </w:style>
  <w:style w:type="paragraph" w:styleId="Heading2">
    <w:name w:val="heading 2"/>
    <w:basedOn w:val="Heading1"/>
    <w:next w:val="Normal"/>
    <w:link w:val="Heading2Char"/>
    <w:qFormat/>
    <w:rsid w:val="00254F06"/>
    <w:pPr>
      <w:spacing w:before="200"/>
      <w:outlineLvl w:val="1"/>
    </w:pPr>
    <w:rPr>
      <w:sz w:val="22"/>
    </w:rPr>
  </w:style>
  <w:style w:type="paragraph" w:styleId="Heading3">
    <w:name w:val="heading 3"/>
    <w:basedOn w:val="Heading1"/>
    <w:next w:val="Normal"/>
    <w:link w:val="Heading3Char"/>
    <w:qFormat/>
    <w:rsid w:val="00254F06"/>
    <w:pPr>
      <w:tabs>
        <w:tab w:val="clear" w:pos="1134"/>
      </w:tabs>
      <w:spacing w:before="200"/>
      <w:outlineLvl w:val="2"/>
    </w:pPr>
    <w:rPr>
      <w:sz w:val="22"/>
    </w:rPr>
  </w:style>
  <w:style w:type="paragraph" w:styleId="Heading4">
    <w:name w:val="heading 4"/>
    <w:basedOn w:val="Heading3"/>
    <w:next w:val="Normal"/>
    <w:link w:val="Heading4Char"/>
    <w:qFormat/>
    <w:rsid w:val="00254F06"/>
    <w:pPr>
      <w:outlineLvl w:val="3"/>
    </w:pPr>
  </w:style>
  <w:style w:type="paragraph" w:styleId="Heading5">
    <w:name w:val="heading 5"/>
    <w:basedOn w:val="Heading4"/>
    <w:next w:val="Normal"/>
    <w:link w:val="Heading5Char"/>
    <w:qFormat/>
    <w:rsid w:val="00254F06"/>
    <w:pPr>
      <w:outlineLvl w:val="4"/>
    </w:pPr>
  </w:style>
  <w:style w:type="paragraph" w:styleId="Heading6">
    <w:name w:val="heading 6"/>
    <w:basedOn w:val="Heading4"/>
    <w:next w:val="Normal"/>
    <w:link w:val="Heading6Char"/>
    <w:qFormat/>
    <w:rsid w:val="00254F06"/>
    <w:pPr>
      <w:outlineLvl w:val="5"/>
    </w:pPr>
  </w:style>
  <w:style w:type="paragraph" w:styleId="Heading7">
    <w:name w:val="heading 7"/>
    <w:basedOn w:val="Heading6"/>
    <w:next w:val="Normal"/>
    <w:link w:val="Heading7Char"/>
    <w:qFormat/>
    <w:rsid w:val="00254F06"/>
    <w:pPr>
      <w:outlineLvl w:val="6"/>
    </w:pPr>
  </w:style>
  <w:style w:type="paragraph" w:styleId="Heading8">
    <w:name w:val="heading 8"/>
    <w:basedOn w:val="Heading6"/>
    <w:next w:val="Normal"/>
    <w:link w:val="Heading8Char"/>
    <w:qFormat/>
    <w:rsid w:val="00254F06"/>
    <w:pPr>
      <w:outlineLvl w:val="7"/>
    </w:pPr>
  </w:style>
  <w:style w:type="paragraph" w:styleId="Heading9">
    <w:name w:val="heading 9"/>
    <w:basedOn w:val="Heading6"/>
    <w:next w:val="Normal"/>
    <w:link w:val="Heading9Char"/>
    <w:qFormat/>
    <w:rsid w:val="00254F06"/>
    <w:pPr>
      <w:outlineLvl w:val="8"/>
    </w:pPr>
    <w:rPr>
      <w:rFonts w:ascii="Cambria" w:hAnsi="Cambria"/>
      <w:b w:val="0"/>
      <w:szCs w:val="22"/>
      <w:lang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ource">
    <w:name w:val="Source"/>
    <w:basedOn w:val="Normal"/>
    <w:next w:val="Normal"/>
    <w:link w:val="SourceChar"/>
    <w:rsid w:val="00254F06"/>
    <w:pPr>
      <w:spacing w:before="840"/>
      <w:jc w:val="center"/>
    </w:pPr>
    <w:rPr>
      <w:b/>
      <w:sz w:val="26"/>
    </w:rPr>
  </w:style>
  <w:style w:type="character" w:customStyle="1" w:styleId="SourceChar">
    <w:name w:val="Source Char"/>
    <w:link w:val="Source"/>
    <w:locked/>
    <w:rsid w:val="00254F06"/>
    <w:rPr>
      <w:rFonts w:ascii="Times New Roman" w:hAnsi="Times New Roman"/>
      <w:b/>
      <w:sz w:val="26"/>
      <w:lang w:val="ru-RU" w:eastAsia="en-US"/>
    </w:rPr>
  </w:style>
  <w:style w:type="paragraph" w:customStyle="1" w:styleId="Title2">
    <w:name w:val="Title 2"/>
    <w:basedOn w:val="Source"/>
    <w:next w:val="Normal"/>
    <w:rsid w:val="00254F06"/>
    <w:pPr>
      <w:overflowPunct/>
      <w:autoSpaceDE/>
      <w:autoSpaceDN/>
      <w:adjustRightInd/>
      <w:spacing w:before="480"/>
      <w:textAlignment w:val="auto"/>
    </w:pPr>
    <w:rPr>
      <w:b w:val="0"/>
      <w:caps/>
    </w:rPr>
  </w:style>
  <w:style w:type="paragraph" w:customStyle="1" w:styleId="Title3">
    <w:name w:val="Title 3"/>
    <w:basedOn w:val="Title2"/>
    <w:next w:val="Normal"/>
    <w:rsid w:val="00254F06"/>
    <w:pPr>
      <w:spacing w:before="240"/>
    </w:pPr>
    <w:rPr>
      <w:caps w:val="0"/>
    </w:rPr>
  </w:style>
  <w:style w:type="paragraph" w:customStyle="1" w:styleId="Agendaitem">
    <w:name w:val="Agenda_item"/>
    <w:basedOn w:val="Title3"/>
    <w:next w:val="Normal"/>
    <w:qFormat/>
    <w:rsid w:val="00254F06"/>
    <w:rPr>
      <w:szCs w:val="22"/>
      <w:lang w:val="en-US"/>
    </w:rPr>
  </w:style>
  <w:style w:type="paragraph" w:customStyle="1" w:styleId="AnnexNo">
    <w:name w:val="Annex_No"/>
    <w:basedOn w:val="Normal"/>
    <w:next w:val="Normal"/>
    <w:link w:val="AnnexNoChar"/>
    <w:rsid w:val="00254F06"/>
    <w:pPr>
      <w:keepNext/>
      <w:keepLines/>
      <w:spacing w:before="480" w:after="80"/>
      <w:jc w:val="center"/>
    </w:pPr>
    <w:rPr>
      <w:caps/>
      <w:sz w:val="26"/>
    </w:rPr>
  </w:style>
  <w:style w:type="character" w:customStyle="1" w:styleId="AnnexNoChar">
    <w:name w:val="Annex_No Char"/>
    <w:link w:val="AnnexNo"/>
    <w:locked/>
    <w:rsid w:val="00254F06"/>
    <w:rPr>
      <w:rFonts w:ascii="Times New Roman" w:hAnsi="Times New Roman"/>
      <w:caps/>
      <w:sz w:val="26"/>
      <w:lang w:val="ru-RU" w:eastAsia="en-US"/>
    </w:rPr>
  </w:style>
  <w:style w:type="paragraph" w:customStyle="1" w:styleId="Annexref">
    <w:name w:val="Annex_ref"/>
    <w:basedOn w:val="Normal"/>
    <w:next w:val="Normal"/>
    <w:rsid w:val="00254F06"/>
    <w:pPr>
      <w:keepNext/>
      <w:keepLines/>
      <w:spacing w:after="280"/>
      <w:jc w:val="center"/>
    </w:pPr>
  </w:style>
  <w:style w:type="paragraph" w:customStyle="1" w:styleId="Annextitle">
    <w:name w:val="Annex_title"/>
    <w:basedOn w:val="Normal"/>
    <w:next w:val="Normal"/>
    <w:link w:val="AnnextitleChar1"/>
    <w:rsid w:val="00254F06"/>
    <w:pPr>
      <w:keepNext/>
      <w:keepLines/>
      <w:spacing w:before="240" w:after="280"/>
      <w:jc w:val="center"/>
    </w:pPr>
    <w:rPr>
      <w:rFonts w:ascii="Times New Roman Bold" w:hAnsi="Times New Roman Bold"/>
      <w:b/>
      <w:sz w:val="26"/>
    </w:rPr>
  </w:style>
  <w:style w:type="character" w:customStyle="1" w:styleId="AnnextitleChar1">
    <w:name w:val="Annex_title Char1"/>
    <w:link w:val="Annextitle"/>
    <w:locked/>
    <w:rsid w:val="00254F06"/>
    <w:rPr>
      <w:rFonts w:ascii="Times New Roman Bold" w:hAnsi="Times New Roman Bold"/>
      <w:b/>
      <w:sz w:val="26"/>
      <w:lang w:val="ru-RU" w:eastAsia="en-US"/>
    </w:rPr>
  </w:style>
  <w:style w:type="paragraph" w:customStyle="1" w:styleId="ArtNo">
    <w:name w:val="Art_No"/>
    <w:basedOn w:val="Normal"/>
    <w:next w:val="Normal"/>
    <w:link w:val="ArtNoChar"/>
    <w:rsid w:val="00254F06"/>
    <w:pPr>
      <w:keepNext/>
      <w:keepLines/>
      <w:spacing w:before="480"/>
      <w:jc w:val="center"/>
    </w:pPr>
    <w:rPr>
      <w:caps/>
      <w:sz w:val="26"/>
    </w:rPr>
  </w:style>
  <w:style w:type="character" w:customStyle="1" w:styleId="ArtNoChar">
    <w:name w:val="Art_No Char"/>
    <w:link w:val="ArtNo"/>
    <w:locked/>
    <w:rsid w:val="00254F06"/>
    <w:rPr>
      <w:rFonts w:ascii="Times New Roman" w:hAnsi="Times New Roman"/>
      <w:caps/>
      <w:sz w:val="26"/>
      <w:lang w:val="ru-RU" w:eastAsia="en-US"/>
    </w:rPr>
  </w:style>
  <w:style w:type="paragraph" w:customStyle="1" w:styleId="AppArtNo">
    <w:name w:val="App_Art_No"/>
    <w:basedOn w:val="ArtNo"/>
    <w:next w:val="Normal"/>
    <w:qFormat/>
    <w:rsid w:val="00254F06"/>
  </w:style>
  <w:style w:type="paragraph" w:customStyle="1" w:styleId="Arttitle">
    <w:name w:val="Art_title"/>
    <w:basedOn w:val="Normal"/>
    <w:next w:val="Normal"/>
    <w:link w:val="ArttitleCar"/>
    <w:rsid w:val="00254F06"/>
    <w:pPr>
      <w:keepNext/>
      <w:keepLines/>
      <w:spacing w:before="240"/>
      <w:jc w:val="center"/>
    </w:pPr>
    <w:rPr>
      <w:b/>
      <w:sz w:val="26"/>
    </w:rPr>
  </w:style>
  <w:style w:type="character" w:customStyle="1" w:styleId="ArttitleCar">
    <w:name w:val="Art_title Car"/>
    <w:link w:val="Arttitle"/>
    <w:locked/>
    <w:rsid w:val="00254F06"/>
    <w:rPr>
      <w:rFonts w:ascii="Times New Roman" w:hAnsi="Times New Roman"/>
      <w:b/>
      <w:sz w:val="26"/>
      <w:lang w:val="ru-RU" w:eastAsia="en-US"/>
    </w:rPr>
  </w:style>
  <w:style w:type="paragraph" w:customStyle="1" w:styleId="AppArttitle">
    <w:name w:val="App_Art_title"/>
    <w:basedOn w:val="Arttitle"/>
    <w:next w:val="Normal"/>
    <w:qFormat/>
    <w:rsid w:val="00254F06"/>
  </w:style>
  <w:style w:type="character" w:customStyle="1" w:styleId="Appdef">
    <w:name w:val="App_def"/>
    <w:rsid w:val="00254F06"/>
    <w:rPr>
      <w:rFonts w:ascii="Times New Roman" w:hAnsi="Times New Roman" w:cs="Times New Roman"/>
      <w:b/>
    </w:rPr>
  </w:style>
  <w:style w:type="character" w:customStyle="1" w:styleId="Appref">
    <w:name w:val="App_ref"/>
    <w:rsid w:val="00254F06"/>
    <w:rPr>
      <w:rFonts w:cs="Times New Roman"/>
    </w:rPr>
  </w:style>
  <w:style w:type="paragraph" w:customStyle="1" w:styleId="AppendixNo">
    <w:name w:val="Appendix_No"/>
    <w:basedOn w:val="AnnexNo"/>
    <w:next w:val="Annexref"/>
    <w:link w:val="AppendixNoCar"/>
    <w:rsid w:val="00254F06"/>
  </w:style>
  <w:style w:type="character" w:customStyle="1" w:styleId="AppendixNoCar">
    <w:name w:val="Appendix_No Car"/>
    <w:link w:val="AppendixNo"/>
    <w:locked/>
    <w:rsid w:val="00254F06"/>
    <w:rPr>
      <w:rFonts w:ascii="Times New Roman" w:hAnsi="Times New Roman"/>
      <w:caps/>
      <w:sz w:val="26"/>
      <w:lang w:val="ru-RU" w:eastAsia="en-US"/>
    </w:rPr>
  </w:style>
  <w:style w:type="paragraph" w:customStyle="1" w:styleId="ApptoAnnex">
    <w:name w:val="App_to_Annex"/>
    <w:basedOn w:val="AppendixNo"/>
    <w:qFormat/>
    <w:rsid w:val="00254F06"/>
    <w:rPr>
      <w:lang w:val="en-GB"/>
    </w:rPr>
  </w:style>
  <w:style w:type="paragraph" w:customStyle="1" w:styleId="Appendixref">
    <w:name w:val="Appendix_ref"/>
    <w:basedOn w:val="Annexref"/>
    <w:next w:val="Annextitle"/>
    <w:rsid w:val="00254F06"/>
  </w:style>
  <w:style w:type="paragraph" w:customStyle="1" w:styleId="Appendixtitle">
    <w:name w:val="Appendix_title"/>
    <w:basedOn w:val="Annextitle"/>
    <w:next w:val="Normal"/>
    <w:link w:val="AppendixtitleChar"/>
    <w:rsid w:val="00254F06"/>
  </w:style>
  <w:style w:type="character" w:customStyle="1" w:styleId="AppendixtitleChar">
    <w:name w:val="Appendix_title Char"/>
    <w:link w:val="Appendixtitle"/>
    <w:locked/>
    <w:rsid w:val="00254F06"/>
    <w:rPr>
      <w:rFonts w:ascii="Times New Roman Bold" w:hAnsi="Times New Roman Bold"/>
      <w:b/>
      <w:sz w:val="26"/>
      <w:lang w:val="ru-RU" w:eastAsia="en-US"/>
    </w:rPr>
  </w:style>
  <w:style w:type="character" w:customStyle="1" w:styleId="Artdef">
    <w:name w:val="Art_def"/>
    <w:rsid w:val="00254F06"/>
    <w:rPr>
      <w:rFonts w:ascii="Times New Roman Bold" w:eastAsia="SimSun" w:hAnsi="Times New Roman Bold" w:cs="Times New Roman Bold"/>
      <w:b/>
      <w:bCs/>
      <w:iCs/>
      <w:color w:val="000000"/>
      <w:szCs w:val="22"/>
    </w:rPr>
  </w:style>
  <w:style w:type="paragraph" w:customStyle="1" w:styleId="Artheading">
    <w:name w:val="Art_heading"/>
    <w:basedOn w:val="Normal"/>
    <w:next w:val="Normal"/>
    <w:rsid w:val="00254F06"/>
    <w:pPr>
      <w:spacing w:before="480"/>
      <w:jc w:val="center"/>
    </w:pPr>
    <w:rPr>
      <w:rFonts w:ascii="Times New Roman Bold" w:hAnsi="Times New Roman Bold"/>
      <w:b/>
      <w:sz w:val="26"/>
    </w:rPr>
  </w:style>
  <w:style w:type="character" w:customStyle="1" w:styleId="Artref">
    <w:name w:val="Art_ref"/>
    <w:rsid w:val="00254F06"/>
    <w:rPr>
      <w:rFonts w:cs="Times New Roman"/>
      <w:bCs/>
      <w:sz w:val="18"/>
      <w:lang w:val="en-US" w:eastAsia="x-none"/>
    </w:rPr>
  </w:style>
  <w:style w:type="paragraph" w:customStyle="1" w:styleId="Tabletext">
    <w:name w:val="Table_text"/>
    <w:basedOn w:val="Normal"/>
    <w:link w:val="TabletextChar"/>
    <w:rsid w:val="00254F06"/>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18"/>
    </w:rPr>
  </w:style>
  <w:style w:type="character" w:customStyle="1" w:styleId="TabletextChar">
    <w:name w:val="Table_text Char"/>
    <w:link w:val="Tabletext"/>
    <w:locked/>
    <w:rsid w:val="00254F06"/>
    <w:rPr>
      <w:rFonts w:ascii="Times New Roman" w:hAnsi="Times New Roman"/>
      <w:sz w:val="18"/>
      <w:lang w:val="ru-RU" w:eastAsia="en-US"/>
    </w:rPr>
  </w:style>
  <w:style w:type="paragraph" w:customStyle="1" w:styleId="Call">
    <w:name w:val="Call"/>
    <w:basedOn w:val="Normal"/>
    <w:next w:val="Normal"/>
    <w:link w:val="CallChar"/>
    <w:rsid w:val="00254F06"/>
    <w:pPr>
      <w:keepNext/>
      <w:keepLines/>
      <w:spacing w:before="160"/>
      <w:ind w:left="1134"/>
    </w:pPr>
    <w:rPr>
      <w:i/>
    </w:rPr>
  </w:style>
  <w:style w:type="character" w:customStyle="1" w:styleId="CallChar">
    <w:name w:val="Call Char"/>
    <w:link w:val="Call"/>
    <w:locked/>
    <w:rsid w:val="00254F06"/>
    <w:rPr>
      <w:rFonts w:ascii="Times New Roman" w:hAnsi="Times New Roman"/>
      <w:i/>
      <w:sz w:val="22"/>
      <w:lang w:val="ru-RU" w:eastAsia="en-US"/>
    </w:rPr>
  </w:style>
  <w:style w:type="paragraph" w:customStyle="1" w:styleId="ChapNo">
    <w:name w:val="Chap_No"/>
    <w:basedOn w:val="ArtNo"/>
    <w:next w:val="Normal"/>
    <w:rsid w:val="00254F06"/>
    <w:rPr>
      <w:rFonts w:ascii="Times New Roman Bold" w:hAnsi="Times New Roman Bold"/>
      <w:b/>
    </w:rPr>
  </w:style>
  <w:style w:type="paragraph" w:customStyle="1" w:styleId="Chaptitle">
    <w:name w:val="Chap_title"/>
    <w:basedOn w:val="Arttitle"/>
    <w:next w:val="Normal"/>
    <w:link w:val="ChaptitleChar"/>
    <w:rsid w:val="00254F06"/>
  </w:style>
  <w:style w:type="character" w:customStyle="1" w:styleId="ChaptitleChar">
    <w:name w:val="Chap_title Char"/>
    <w:link w:val="Chaptitle"/>
    <w:locked/>
    <w:rsid w:val="00254F06"/>
    <w:rPr>
      <w:rFonts w:ascii="Times New Roman" w:hAnsi="Times New Roman"/>
      <w:b/>
      <w:sz w:val="26"/>
      <w:lang w:val="ru-RU" w:eastAsia="en-US"/>
    </w:rPr>
  </w:style>
  <w:style w:type="paragraph" w:customStyle="1" w:styleId="enumlev1">
    <w:name w:val="enumlev1"/>
    <w:basedOn w:val="Normal"/>
    <w:link w:val="enumlev1Char"/>
    <w:qFormat/>
    <w:rsid w:val="00254F06"/>
    <w:pPr>
      <w:tabs>
        <w:tab w:val="clear" w:pos="2268"/>
        <w:tab w:val="left" w:pos="2608"/>
        <w:tab w:val="left" w:pos="3345"/>
      </w:tabs>
      <w:spacing w:before="80"/>
      <w:ind w:left="1134" w:hanging="1134"/>
    </w:pPr>
  </w:style>
  <w:style w:type="character" w:customStyle="1" w:styleId="enumlev1Char">
    <w:name w:val="enumlev1 Char"/>
    <w:link w:val="enumlev1"/>
    <w:uiPriority w:val="99"/>
    <w:locked/>
    <w:rsid w:val="00254F06"/>
    <w:rPr>
      <w:rFonts w:ascii="Times New Roman" w:hAnsi="Times New Roman"/>
      <w:sz w:val="22"/>
      <w:lang w:val="ru-RU" w:eastAsia="en-US"/>
    </w:rPr>
  </w:style>
  <w:style w:type="paragraph" w:customStyle="1" w:styleId="enumlev2">
    <w:name w:val="enumlev2"/>
    <w:basedOn w:val="enumlev1"/>
    <w:link w:val="enumlev2Char"/>
    <w:rsid w:val="00254F06"/>
    <w:pPr>
      <w:ind w:left="1871" w:hanging="737"/>
    </w:pPr>
  </w:style>
  <w:style w:type="character" w:customStyle="1" w:styleId="enumlev2Char">
    <w:name w:val="enumlev2 Char"/>
    <w:link w:val="enumlev2"/>
    <w:locked/>
    <w:rsid w:val="00254F06"/>
    <w:rPr>
      <w:rFonts w:ascii="Times New Roman" w:hAnsi="Times New Roman"/>
      <w:sz w:val="22"/>
      <w:lang w:val="ru-RU" w:eastAsia="en-US"/>
    </w:rPr>
  </w:style>
  <w:style w:type="paragraph" w:customStyle="1" w:styleId="enumlev3">
    <w:name w:val="enumlev3"/>
    <w:basedOn w:val="enumlev2"/>
    <w:rsid w:val="00254F06"/>
    <w:pPr>
      <w:ind w:left="2268" w:hanging="397"/>
    </w:pPr>
  </w:style>
  <w:style w:type="paragraph" w:customStyle="1" w:styleId="Equation">
    <w:name w:val="Equation"/>
    <w:basedOn w:val="Normal"/>
    <w:link w:val="EquationChar"/>
    <w:rsid w:val="00254F06"/>
    <w:pPr>
      <w:tabs>
        <w:tab w:val="clear" w:pos="1871"/>
        <w:tab w:val="clear" w:pos="2268"/>
        <w:tab w:val="center" w:pos="4820"/>
        <w:tab w:val="right" w:pos="9639"/>
      </w:tabs>
    </w:pPr>
  </w:style>
  <w:style w:type="character" w:customStyle="1" w:styleId="EquationChar">
    <w:name w:val="Equation Char"/>
    <w:link w:val="Equation"/>
    <w:locked/>
    <w:rsid w:val="00254F06"/>
    <w:rPr>
      <w:rFonts w:ascii="Times New Roman" w:hAnsi="Times New Roman"/>
      <w:sz w:val="22"/>
      <w:lang w:val="ru-RU" w:eastAsia="en-US"/>
    </w:rPr>
  </w:style>
  <w:style w:type="paragraph" w:styleId="NormalIndent">
    <w:name w:val="Normal Indent"/>
    <w:basedOn w:val="Normal"/>
    <w:rsid w:val="00254F06"/>
    <w:pPr>
      <w:ind w:left="1134"/>
    </w:pPr>
  </w:style>
  <w:style w:type="paragraph" w:customStyle="1" w:styleId="Equationlegend">
    <w:name w:val="Equation_legend"/>
    <w:basedOn w:val="NormalIndent"/>
    <w:rsid w:val="00254F06"/>
    <w:pPr>
      <w:tabs>
        <w:tab w:val="clear" w:pos="1134"/>
        <w:tab w:val="clear" w:pos="2268"/>
        <w:tab w:val="right" w:pos="1871"/>
        <w:tab w:val="left" w:pos="2041"/>
      </w:tabs>
      <w:spacing w:before="80"/>
      <w:ind w:left="2041" w:hanging="2041"/>
    </w:pPr>
  </w:style>
  <w:style w:type="paragraph" w:customStyle="1" w:styleId="Figure">
    <w:name w:val="Figure"/>
    <w:basedOn w:val="Normal"/>
    <w:next w:val="Normal"/>
    <w:rsid w:val="00254F06"/>
    <w:pPr>
      <w:keepNext/>
      <w:keepLines/>
      <w:jc w:val="center"/>
    </w:pPr>
  </w:style>
  <w:style w:type="paragraph" w:customStyle="1" w:styleId="Figurelegend">
    <w:name w:val="Figure_legend"/>
    <w:basedOn w:val="Normal"/>
    <w:rsid w:val="00254F06"/>
    <w:pPr>
      <w:keepNext/>
      <w:keepLines/>
      <w:spacing w:before="20" w:after="20"/>
    </w:pPr>
    <w:rPr>
      <w:sz w:val="18"/>
    </w:rPr>
  </w:style>
  <w:style w:type="paragraph" w:customStyle="1" w:styleId="FigureNo">
    <w:name w:val="Figure_No"/>
    <w:basedOn w:val="Normal"/>
    <w:next w:val="Normal"/>
    <w:link w:val="FigureNoChar"/>
    <w:rsid w:val="00254F06"/>
    <w:pPr>
      <w:keepNext/>
      <w:keepLines/>
      <w:spacing w:before="480" w:after="120"/>
      <w:jc w:val="center"/>
    </w:pPr>
    <w:rPr>
      <w:caps/>
      <w:sz w:val="20"/>
    </w:rPr>
  </w:style>
  <w:style w:type="character" w:customStyle="1" w:styleId="FigureNoChar">
    <w:name w:val="Figure_No Char"/>
    <w:link w:val="FigureNo"/>
    <w:locked/>
    <w:rsid w:val="00254F06"/>
    <w:rPr>
      <w:rFonts w:ascii="Times New Roman" w:hAnsi="Times New Roman"/>
      <w:caps/>
      <w:lang w:val="ru-RU" w:eastAsia="en-US"/>
    </w:rPr>
  </w:style>
  <w:style w:type="paragraph" w:customStyle="1" w:styleId="Tabletitle">
    <w:name w:val="Table_title"/>
    <w:basedOn w:val="Normal"/>
    <w:next w:val="Tabletext"/>
    <w:link w:val="TabletitleChar"/>
    <w:rsid w:val="00254F06"/>
    <w:pPr>
      <w:keepNext/>
      <w:keepLines/>
      <w:spacing w:before="0" w:after="120"/>
      <w:jc w:val="center"/>
    </w:pPr>
    <w:rPr>
      <w:rFonts w:ascii="Times New Roman Bold" w:hAnsi="Times New Roman Bold"/>
      <w:b/>
      <w:sz w:val="18"/>
    </w:rPr>
  </w:style>
  <w:style w:type="character" w:customStyle="1" w:styleId="TabletitleChar">
    <w:name w:val="Table_title Char"/>
    <w:link w:val="Tabletitle"/>
    <w:locked/>
    <w:rsid w:val="00254F06"/>
    <w:rPr>
      <w:rFonts w:ascii="Times New Roman Bold" w:hAnsi="Times New Roman Bold"/>
      <w:b/>
      <w:sz w:val="18"/>
      <w:lang w:val="ru-RU" w:eastAsia="en-US"/>
    </w:rPr>
  </w:style>
  <w:style w:type="paragraph" w:customStyle="1" w:styleId="Figuretitle">
    <w:name w:val="Figure_title"/>
    <w:basedOn w:val="Tabletitle"/>
    <w:next w:val="Normal"/>
    <w:link w:val="FiguretitleChar"/>
    <w:rsid w:val="00254F06"/>
    <w:pPr>
      <w:spacing w:after="480"/>
    </w:pPr>
  </w:style>
  <w:style w:type="character" w:customStyle="1" w:styleId="FiguretitleChar">
    <w:name w:val="Figure_title Char"/>
    <w:link w:val="Figuretitle"/>
    <w:locked/>
    <w:rsid w:val="00254F06"/>
    <w:rPr>
      <w:rFonts w:ascii="Times New Roman Bold" w:hAnsi="Times New Roman Bold"/>
      <w:b/>
      <w:sz w:val="18"/>
      <w:lang w:val="ru-RU" w:eastAsia="en-US"/>
    </w:rPr>
  </w:style>
  <w:style w:type="paragraph" w:customStyle="1" w:styleId="Figurewithouttitle">
    <w:name w:val="Figure_without_title"/>
    <w:basedOn w:val="FigureNo"/>
    <w:next w:val="Normal"/>
    <w:rsid w:val="00254F06"/>
    <w:pPr>
      <w:keepNext w:val="0"/>
    </w:pPr>
    <w:rPr>
      <w:sz w:val="18"/>
      <w:lang w:val="en-GB"/>
    </w:rPr>
  </w:style>
  <w:style w:type="paragraph" w:styleId="Footer">
    <w:name w:val="footer"/>
    <w:basedOn w:val="Normal"/>
    <w:link w:val="FooterChar"/>
    <w:rsid w:val="00254F06"/>
    <w:pPr>
      <w:tabs>
        <w:tab w:val="clear" w:pos="1134"/>
        <w:tab w:val="clear" w:pos="1871"/>
        <w:tab w:val="clear" w:pos="2268"/>
        <w:tab w:val="left" w:pos="5954"/>
        <w:tab w:val="right" w:pos="9639"/>
      </w:tabs>
      <w:spacing w:before="0"/>
    </w:pPr>
    <w:rPr>
      <w:caps/>
      <w:noProof/>
      <w:sz w:val="16"/>
      <w:lang w:val="en-GB"/>
    </w:rPr>
  </w:style>
  <w:style w:type="character" w:customStyle="1" w:styleId="FooterChar">
    <w:name w:val="Footer Char"/>
    <w:link w:val="Footer"/>
    <w:rsid w:val="00254F06"/>
    <w:rPr>
      <w:rFonts w:ascii="Times New Roman" w:hAnsi="Times New Roman"/>
      <w:caps/>
      <w:noProof/>
      <w:sz w:val="16"/>
      <w:lang w:val="en-GB" w:eastAsia="en-US"/>
    </w:rPr>
  </w:style>
  <w:style w:type="paragraph" w:customStyle="1" w:styleId="FirstFooter">
    <w:name w:val="FirstFooter"/>
    <w:basedOn w:val="Footer"/>
    <w:rsid w:val="00254F06"/>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rsid w:val="00254F06"/>
    <w:rPr>
      <w:position w:val="6"/>
      <w:sz w:val="16"/>
    </w:rPr>
  </w:style>
  <w:style w:type="paragraph" w:styleId="FootnoteText">
    <w:name w:val="footnote text"/>
    <w:basedOn w:val="Normal"/>
    <w:link w:val="FootnoteTextChar"/>
    <w:rsid w:val="00254F06"/>
    <w:pPr>
      <w:keepLines/>
      <w:tabs>
        <w:tab w:val="left" w:pos="284"/>
      </w:tabs>
      <w:spacing w:before="60"/>
    </w:pPr>
    <w:rPr>
      <w:lang w:val="en-GB"/>
    </w:rPr>
  </w:style>
  <w:style w:type="character" w:customStyle="1" w:styleId="FootnoteTextChar">
    <w:name w:val="Footnote Text Char"/>
    <w:link w:val="FootnoteText"/>
    <w:rsid w:val="00254F06"/>
    <w:rPr>
      <w:rFonts w:ascii="Times New Roman" w:hAnsi="Times New Roman"/>
      <w:sz w:val="22"/>
      <w:lang w:val="en-GB" w:eastAsia="en-US"/>
    </w:rPr>
  </w:style>
  <w:style w:type="paragraph" w:customStyle="1" w:styleId="Formal">
    <w:name w:val="Formal"/>
    <w:basedOn w:val="Normal"/>
    <w:rsid w:val="00254F06"/>
    <w:pPr>
      <w:tabs>
        <w:tab w:val="clear" w:pos="1871"/>
        <w:tab w:val="left" w:pos="567"/>
        <w:tab w:val="left" w:pos="794"/>
        <w:tab w:val="left" w:pos="1191"/>
        <w:tab w:val="left" w:pos="1588"/>
        <w:tab w:val="left" w:pos="1701"/>
        <w:tab w:val="left" w:pos="1985"/>
        <w:tab w:val="left" w:pos="2835"/>
        <w:tab w:val="left" w:pos="3402"/>
        <w:tab w:val="left" w:pos="3969"/>
        <w:tab w:val="left" w:pos="4536"/>
        <w:tab w:val="left" w:pos="5103"/>
        <w:tab w:val="left" w:pos="5670"/>
      </w:tabs>
      <w:spacing w:before="0"/>
    </w:pPr>
    <w:rPr>
      <w:rFonts w:ascii="Courier New" w:hAnsi="Courier New"/>
      <w:noProof/>
      <w:sz w:val="20"/>
      <w:lang w:val="en-GB"/>
    </w:rPr>
  </w:style>
  <w:style w:type="paragraph" w:styleId="Header">
    <w:name w:val="header"/>
    <w:basedOn w:val="Normal"/>
    <w:link w:val="HeaderChar"/>
    <w:rsid w:val="00254F06"/>
    <w:pPr>
      <w:spacing w:before="0"/>
      <w:jc w:val="center"/>
    </w:pPr>
    <w:rPr>
      <w:sz w:val="18"/>
      <w:lang w:val="en-GB"/>
    </w:rPr>
  </w:style>
  <w:style w:type="character" w:customStyle="1" w:styleId="HeaderChar">
    <w:name w:val="Header Char"/>
    <w:link w:val="Header"/>
    <w:rsid w:val="00254F06"/>
    <w:rPr>
      <w:rFonts w:ascii="Times New Roman" w:hAnsi="Times New Roman"/>
      <w:sz w:val="18"/>
      <w:lang w:val="en-GB" w:eastAsia="en-US"/>
    </w:rPr>
  </w:style>
  <w:style w:type="character" w:customStyle="1" w:styleId="Heading1Char">
    <w:name w:val="Heading 1 Char"/>
    <w:link w:val="Heading1"/>
    <w:locked/>
    <w:rsid w:val="00254F06"/>
    <w:rPr>
      <w:rFonts w:ascii="Times New Roman" w:hAnsi="Times New Roman"/>
      <w:b/>
      <w:sz w:val="26"/>
      <w:lang w:val="ru-RU" w:eastAsia="en-US"/>
    </w:rPr>
  </w:style>
  <w:style w:type="character" w:customStyle="1" w:styleId="Heading2Char">
    <w:name w:val="Heading 2 Char"/>
    <w:link w:val="Heading2"/>
    <w:locked/>
    <w:rsid w:val="00254F06"/>
    <w:rPr>
      <w:rFonts w:ascii="Times New Roman" w:hAnsi="Times New Roman"/>
      <w:b/>
      <w:sz w:val="22"/>
      <w:lang w:val="ru-RU" w:eastAsia="en-US"/>
    </w:rPr>
  </w:style>
  <w:style w:type="character" w:customStyle="1" w:styleId="Heading4Char">
    <w:name w:val="Heading 4 Char"/>
    <w:link w:val="Heading4"/>
    <w:locked/>
    <w:rsid w:val="00254F06"/>
    <w:rPr>
      <w:rFonts w:ascii="Times New Roman" w:hAnsi="Times New Roman"/>
      <w:b/>
      <w:sz w:val="22"/>
      <w:lang w:val="ru-RU" w:eastAsia="en-US"/>
    </w:rPr>
  </w:style>
  <w:style w:type="character" w:customStyle="1" w:styleId="Heading5Char">
    <w:name w:val="Heading 5 Char"/>
    <w:link w:val="Heading5"/>
    <w:locked/>
    <w:rsid w:val="00254F06"/>
    <w:rPr>
      <w:rFonts w:ascii="Times New Roman" w:hAnsi="Times New Roman"/>
      <w:b/>
      <w:sz w:val="22"/>
      <w:lang w:val="ru-RU" w:eastAsia="en-US"/>
    </w:rPr>
  </w:style>
  <w:style w:type="character" w:customStyle="1" w:styleId="Heading6Char">
    <w:name w:val="Heading 6 Char"/>
    <w:link w:val="Heading6"/>
    <w:locked/>
    <w:rsid w:val="00254F06"/>
    <w:rPr>
      <w:rFonts w:ascii="Times New Roman" w:hAnsi="Times New Roman"/>
      <w:b/>
      <w:sz w:val="22"/>
      <w:lang w:val="ru-RU" w:eastAsia="en-US"/>
    </w:rPr>
  </w:style>
  <w:style w:type="character" w:customStyle="1" w:styleId="Heading7Char">
    <w:name w:val="Heading 7 Char"/>
    <w:link w:val="Heading7"/>
    <w:locked/>
    <w:rsid w:val="00254F06"/>
    <w:rPr>
      <w:rFonts w:ascii="Times New Roman" w:hAnsi="Times New Roman"/>
      <w:b/>
      <w:sz w:val="22"/>
      <w:lang w:val="ru-RU" w:eastAsia="en-US"/>
    </w:rPr>
  </w:style>
  <w:style w:type="character" w:customStyle="1" w:styleId="Heading8Char">
    <w:name w:val="Heading 8 Char"/>
    <w:link w:val="Heading8"/>
    <w:locked/>
    <w:rsid w:val="00254F06"/>
    <w:rPr>
      <w:rFonts w:ascii="Times New Roman" w:hAnsi="Times New Roman"/>
      <w:b/>
      <w:sz w:val="22"/>
      <w:lang w:val="ru-RU" w:eastAsia="en-US"/>
    </w:rPr>
  </w:style>
  <w:style w:type="character" w:customStyle="1" w:styleId="Heading9Char">
    <w:name w:val="Heading 9 Char"/>
    <w:link w:val="Heading9"/>
    <w:locked/>
    <w:rsid w:val="00254F06"/>
    <w:rPr>
      <w:rFonts w:ascii="Cambria" w:hAnsi="Cambria"/>
      <w:sz w:val="22"/>
      <w:szCs w:val="22"/>
      <w:lang w:val="ru-RU" w:eastAsia="x-none"/>
    </w:rPr>
  </w:style>
  <w:style w:type="paragraph" w:customStyle="1" w:styleId="Headingb">
    <w:name w:val="Heading_b"/>
    <w:basedOn w:val="Heading3"/>
    <w:next w:val="Normal"/>
    <w:link w:val="HeadingbChar"/>
    <w:rsid w:val="00254F06"/>
    <w:pPr>
      <w:tabs>
        <w:tab w:val="clear" w:pos="1871"/>
        <w:tab w:val="clear" w:pos="2268"/>
        <w:tab w:val="left" w:pos="794"/>
        <w:tab w:val="left" w:pos="2127"/>
        <w:tab w:val="left" w:pos="2410"/>
        <w:tab w:val="left" w:pos="2921"/>
        <w:tab w:val="left" w:pos="3261"/>
      </w:tabs>
      <w:overflowPunct/>
      <w:autoSpaceDE/>
      <w:autoSpaceDN/>
      <w:adjustRightInd/>
      <w:spacing w:before="160"/>
      <w:ind w:left="0" w:firstLine="0"/>
      <w:textAlignment w:val="auto"/>
      <w:outlineLvl w:val="9"/>
    </w:pPr>
    <w:rPr>
      <w:rFonts w:ascii="Times New Roman Bold" w:hAnsi="Times New Roman Bold"/>
      <w:lang w:val="en-GB"/>
    </w:rPr>
  </w:style>
  <w:style w:type="character" w:customStyle="1" w:styleId="HeadingbChar">
    <w:name w:val="Heading_b Char"/>
    <w:link w:val="Headingb"/>
    <w:locked/>
    <w:rsid w:val="00254F06"/>
    <w:rPr>
      <w:rFonts w:ascii="Times New Roman Bold" w:hAnsi="Times New Roman Bold"/>
      <w:b/>
      <w:sz w:val="22"/>
      <w:lang w:val="en-GB" w:eastAsia="en-US"/>
    </w:rPr>
  </w:style>
  <w:style w:type="paragraph" w:customStyle="1" w:styleId="Headingi">
    <w:name w:val="Heading_i"/>
    <w:basedOn w:val="Normal"/>
    <w:next w:val="Normal"/>
    <w:rsid w:val="00254F06"/>
    <w:pPr>
      <w:keepNext/>
      <w:spacing w:before="160"/>
    </w:pPr>
    <w:rPr>
      <w:rFonts w:ascii="Times" w:hAnsi="Times"/>
      <w:i/>
    </w:rPr>
  </w:style>
  <w:style w:type="paragraph" w:styleId="Index1">
    <w:name w:val="index 1"/>
    <w:basedOn w:val="Normal"/>
    <w:next w:val="Normal"/>
    <w:rsid w:val="00254F06"/>
  </w:style>
  <w:style w:type="paragraph" w:styleId="Index2">
    <w:name w:val="index 2"/>
    <w:basedOn w:val="Normal"/>
    <w:next w:val="Normal"/>
    <w:rsid w:val="00254F06"/>
    <w:pPr>
      <w:ind w:left="283"/>
    </w:pPr>
  </w:style>
  <w:style w:type="paragraph" w:styleId="Index3">
    <w:name w:val="index 3"/>
    <w:basedOn w:val="Normal"/>
    <w:next w:val="Normal"/>
    <w:rsid w:val="00254F06"/>
    <w:pPr>
      <w:ind w:left="566"/>
    </w:pPr>
  </w:style>
  <w:style w:type="paragraph" w:styleId="Index4">
    <w:name w:val="index 4"/>
    <w:basedOn w:val="Normal"/>
    <w:next w:val="Normal"/>
    <w:rsid w:val="00254F06"/>
    <w:pPr>
      <w:ind w:left="849"/>
    </w:pPr>
  </w:style>
  <w:style w:type="paragraph" w:styleId="Index5">
    <w:name w:val="index 5"/>
    <w:basedOn w:val="Normal"/>
    <w:next w:val="Normal"/>
    <w:rsid w:val="00254F06"/>
    <w:pPr>
      <w:ind w:left="1132"/>
    </w:pPr>
  </w:style>
  <w:style w:type="paragraph" w:styleId="Index6">
    <w:name w:val="index 6"/>
    <w:basedOn w:val="Normal"/>
    <w:next w:val="Normal"/>
    <w:rsid w:val="00254F06"/>
    <w:pPr>
      <w:ind w:left="1415"/>
    </w:pPr>
  </w:style>
  <w:style w:type="paragraph" w:styleId="Index7">
    <w:name w:val="index 7"/>
    <w:basedOn w:val="Normal"/>
    <w:next w:val="Normal"/>
    <w:rsid w:val="00254F06"/>
    <w:pPr>
      <w:ind w:left="1698"/>
    </w:pPr>
  </w:style>
  <w:style w:type="paragraph" w:styleId="IndexHeading">
    <w:name w:val="index heading"/>
    <w:basedOn w:val="Normal"/>
    <w:next w:val="Index1"/>
    <w:rsid w:val="00254F06"/>
  </w:style>
  <w:style w:type="character" w:styleId="LineNumber">
    <w:name w:val="line number"/>
    <w:rsid w:val="00254F06"/>
    <w:rPr>
      <w:rFonts w:cs="Times New Roman"/>
    </w:rPr>
  </w:style>
  <w:style w:type="paragraph" w:customStyle="1" w:styleId="Normalaftertitle">
    <w:name w:val="Normal after title"/>
    <w:basedOn w:val="Normal"/>
    <w:next w:val="Normal"/>
    <w:link w:val="NormalaftertitleChar"/>
    <w:rsid w:val="00254F06"/>
    <w:pPr>
      <w:spacing w:before="280"/>
    </w:pPr>
  </w:style>
  <w:style w:type="character" w:customStyle="1" w:styleId="NormalaftertitleChar">
    <w:name w:val="Normal after title Char"/>
    <w:link w:val="Normalaftertitle"/>
    <w:locked/>
    <w:rsid w:val="00254F06"/>
    <w:rPr>
      <w:rFonts w:ascii="Times New Roman" w:hAnsi="Times New Roman"/>
      <w:sz w:val="22"/>
      <w:lang w:val="ru-RU" w:eastAsia="en-US"/>
    </w:rPr>
  </w:style>
  <w:style w:type="paragraph" w:customStyle="1" w:styleId="Note">
    <w:name w:val="Note"/>
    <w:basedOn w:val="Normal"/>
    <w:link w:val="NoteChar"/>
    <w:rsid w:val="00254F06"/>
    <w:pPr>
      <w:tabs>
        <w:tab w:val="left" w:pos="284"/>
      </w:tabs>
      <w:spacing w:before="80"/>
    </w:pPr>
    <w:rPr>
      <w:lang w:val="en-GB"/>
    </w:rPr>
  </w:style>
  <w:style w:type="character" w:customStyle="1" w:styleId="NoteChar">
    <w:name w:val="Note Char"/>
    <w:link w:val="Note"/>
    <w:locked/>
    <w:rsid w:val="00254F06"/>
    <w:rPr>
      <w:rFonts w:ascii="Times New Roman" w:hAnsi="Times New Roman"/>
      <w:sz w:val="22"/>
      <w:lang w:val="en-GB" w:eastAsia="en-US"/>
    </w:rPr>
  </w:style>
  <w:style w:type="character" w:styleId="PageNumber">
    <w:name w:val="page number"/>
    <w:rsid w:val="00254F06"/>
    <w:rPr>
      <w:rFonts w:cs="Times New Roman"/>
    </w:rPr>
  </w:style>
  <w:style w:type="paragraph" w:customStyle="1" w:styleId="PartNo">
    <w:name w:val="Part_No"/>
    <w:basedOn w:val="AnnexNo"/>
    <w:next w:val="Normal"/>
    <w:rsid w:val="00254F06"/>
  </w:style>
  <w:style w:type="paragraph" w:customStyle="1" w:styleId="Partref">
    <w:name w:val="Part_ref"/>
    <w:basedOn w:val="Annexref"/>
    <w:next w:val="Normal"/>
    <w:rsid w:val="00254F06"/>
  </w:style>
  <w:style w:type="paragraph" w:customStyle="1" w:styleId="Parttitle">
    <w:name w:val="Part_title"/>
    <w:basedOn w:val="Annextitle"/>
    <w:next w:val="Normalaftertitle"/>
    <w:rsid w:val="00254F06"/>
  </w:style>
  <w:style w:type="paragraph" w:customStyle="1" w:styleId="Proposal">
    <w:name w:val="Proposal"/>
    <w:basedOn w:val="Normal"/>
    <w:next w:val="Normal"/>
    <w:link w:val="ProposalChar"/>
    <w:rsid w:val="00254F06"/>
    <w:pPr>
      <w:keepNext/>
      <w:spacing w:before="240"/>
    </w:pPr>
  </w:style>
  <w:style w:type="character" w:customStyle="1" w:styleId="ProposalChar">
    <w:name w:val="Proposal Char"/>
    <w:link w:val="Proposal"/>
    <w:locked/>
    <w:rsid w:val="00254F06"/>
    <w:rPr>
      <w:rFonts w:ascii="Times New Roman" w:hAnsi="Times New Roman"/>
      <w:sz w:val="22"/>
      <w:lang w:val="ru-RU" w:eastAsia="en-US"/>
    </w:rPr>
  </w:style>
  <w:style w:type="paragraph" w:customStyle="1" w:styleId="RecNo">
    <w:name w:val="Rec_No"/>
    <w:basedOn w:val="Normal"/>
    <w:next w:val="Normal"/>
    <w:link w:val="RecNoChar"/>
    <w:rsid w:val="00254F06"/>
    <w:pPr>
      <w:keepNext/>
      <w:keepLines/>
      <w:spacing w:before="480"/>
      <w:jc w:val="center"/>
    </w:pPr>
    <w:rPr>
      <w:caps/>
      <w:sz w:val="26"/>
    </w:rPr>
  </w:style>
  <w:style w:type="character" w:customStyle="1" w:styleId="RecNoChar">
    <w:name w:val="Rec_No Char"/>
    <w:link w:val="RecNo"/>
    <w:locked/>
    <w:rsid w:val="00254F06"/>
    <w:rPr>
      <w:rFonts w:ascii="Times New Roman" w:hAnsi="Times New Roman"/>
      <w:caps/>
      <w:sz w:val="26"/>
      <w:lang w:val="ru-RU" w:eastAsia="en-US"/>
    </w:rPr>
  </w:style>
  <w:style w:type="paragraph" w:customStyle="1" w:styleId="Rectitle">
    <w:name w:val="Rec_title"/>
    <w:basedOn w:val="RecNo"/>
    <w:next w:val="Normal"/>
    <w:rsid w:val="00254F06"/>
    <w:pPr>
      <w:spacing w:before="240"/>
    </w:pPr>
    <w:rPr>
      <w:rFonts w:ascii="Times New Roman Bold" w:hAnsi="Times New Roman Bold"/>
      <w:b/>
      <w:caps w:val="0"/>
    </w:rPr>
  </w:style>
  <w:style w:type="paragraph" w:customStyle="1" w:styleId="Recref">
    <w:name w:val="Rec_ref"/>
    <w:basedOn w:val="Rectitle"/>
    <w:next w:val="Normal"/>
    <w:rsid w:val="00254F06"/>
    <w:pPr>
      <w:spacing w:before="120"/>
    </w:pPr>
    <w:rPr>
      <w:rFonts w:ascii="Times New Roman" w:hAnsi="Times New Roman"/>
      <w:b w:val="0"/>
      <w:sz w:val="24"/>
    </w:rPr>
  </w:style>
  <w:style w:type="character" w:customStyle="1" w:styleId="Heading3Char">
    <w:name w:val="Heading 3 Char"/>
    <w:link w:val="Heading3"/>
    <w:rsid w:val="00254F06"/>
    <w:rPr>
      <w:rFonts w:ascii="Times New Roman" w:hAnsi="Times New Roman"/>
      <w:b/>
      <w:sz w:val="22"/>
      <w:lang w:val="ru-RU" w:eastAsia="en-US"/>
    </w:rPr>
  </w:style>
  <w:style w:type="paragraph" w:customStyle="1" w:styleId="Recdate">
    <w:name w:val="Rec_date"/>
    <w:basedOn w:val="Recref"/>
    <w:next w:val="Normalaftertitle"/>
    <w:rsid w:val="00254F06"/>
    <w:pPr>
      <w:jc w:val="right"/>
    </w:pPr>
    <w:rPr>
      <w:sz w:val="22"/>
    </w:rPr>
  </w:style>
  <w:style w:type="paragraph" w:customStyle="1" w:styleId="Questiondate">
    <w:name w:val="Question_date"/>
    <w:basedOn w:val="Recdate"/>
    <w:next w:val="Normalaftertitle"/>
    <w:rsid w:val="00254F06"/>
  </w:style>
  <w:style w:type="paragraph" w:customStyle="1" w:styleId="QuestionNo">
    <w:name w:val="Question_No"/>
    <w:basedOn w:val="RecNo"/>
    <w:next w:val="Normal"/>
    <w:rsid w:val="00254F06"/>
  </w:style>
  <w:style w:type="paragraph" w:customStyle="1" w:styleId="Questionref">
    <w:name w:val="Question_ref"/>
    <w:basedOn w:val="Recref"/>
    <w:next w:val="Questiondate"/>
    <w:rsid w:val="00254F06"/>
  </w:style>
  <w:style w:type="paragraph" w:customStyle="1" w:styleId="Questiontitle">
    <w:name w:val="Question_title"/>
    <w:basedOn w:val="Rectitle"/>
    <w:next w:val="Questionref"/>
    <w:rsid w:val="00254F06"/>
  </w:style>
  <w:style w:type="paragraph" w:customStyle="1" w:styleId="Reasons">
    <w:name w:val="Reasons"/>
    <w:basedOn w:val="Normal"/>
    <w:link w:val="ReasonsChar"/>
    <w:qFormat/>
    <w:rsid w:val="00254F06"/>
    <w:pPr>
      <w:tabs>
        <w:tab w:val="clear" w:pos="1871"/>
        <w:tab w:val="clear" w:pos="2268"/>
        <w:tab w:val="left" w:pos="1588"/>
        <w:tab w:val="left" w:pos="1985"/>
      </w:tabs>
    </w:pPr>
  </w:style>
  <w:style w:type="character" w:customStyle="1" w:styleId="ReasonsChar">
    <w:name w:val="Reasons Char"/>
    <w:link w:val="Reasons"/>
    <w:locked/>
    <w:rsid w:val="00254F06"/>
    <w:rPr>
      <w:rFonts w:ascii="Times New Roman" w:hAnsi="Times New Roman"/>
      <w:sz w:val="22"/>
      <w:lang w:val="ru-RU" w:eastAsia="en-US"/>
    </w:rPr>
  </w:style>
  <w:style w:type="character" w:customStyle="1" w:styleId="Recdef">
    <w:name w:val="Rec_def"/>
    <w:rsid w:val="00254F06"/>
    <w:rPr>
      <w:rFonts w:cs="Times New Roman"/>
      <w:b/>
    </w:rPr>
  </w:style>
  <w:style w:type="paragraph" w:customStyle="1" w:styleId="Reftext">
    <w:name w:val="Ref_text"/>
    <w:basedOn w:val="Normal"/>
    <w:rsid w:val="00254F06"/>
    <w:pPr>
      <w:ind w:left="1134" w:hanging="1134"/>
    </w:pPr>
  </w:style>
  <w:style w:type="paragraph" w:customStyle="1" w:styleId="Reftitle">
    <w:name w:val="Ref_title"/>
    <w:basedOn w:val="Normal"/>
    <w:next w:val="Reftext"/>
    <w:rsid w:val="00254F06"/>
    <w:pPr>
      <w:spacing w:before="480"/>
      <w:jc w:val="center"/>
    </w:pPr>
    <w:rPr>
      <w:caps/>
    </w:rPr>
  </w:style>
  <w:style w:type="paragraph" w:customStyle="1" w:styleId="Repdate">
    <w:name w:val="Rep_date"/>
    <w:basedOn w:val="Recdate"/>
    <w:next w:val="Normalaftertitle"/>
    <w:rsid w:val="00254F06"/>
  </w:style>
  <w:style w:type="paragraph" w:customStyle="1" w:styleId="RepNo">
    <w:name w:val="Rep_No"/>
    <w:basedOn w:val="RecNo"/>
    <w:next w:val="Normal"/>
    <w:rsid w:val="00254F06"/>
  </w:style>
  <w:style w:type="paragraph" w:customStyle="1" w:styleId="Repref">
    <w:name w:val="Rep_ref"/>
    <w:basedOn w:val="Recref"/>
    <w:next w:val="Repdate"/>
    <w:rsid w:val="00254F06"/>
  </w:style>
  <w:style w:type="paragraph" w:customStyle="1" w:styleId="Reptitle">
    <w:name w:val="Rep_title"/>
    <w:basedOn w:val="Rectitle"/>
    <w:next w:val="Repref"/>
    <w:rsid w:val="00254F06"/>
  </w:style>
  <w:style w:type="paragraph" w:customStyle="1" w:styleId="Resdate">
    <w:name w:val="Res_date"/>
    <w:basedOn w:val="Recdate"/>
    <w:next w:val="Normalaftertitle"/>
    <w:rsid w:val="00254F06"/>
  </w:style>
  <w:style w:type="character" w:customStyle="1" w:styleId="Resdef">
    <w:name w:val="Res_def"/>
    <w:rsid w:val="00254F06"/>
    <w:rPr>
      <w:rFonts w:ascii="Times New Roman" w:hAnsi="Times New Roman" w:cs="Times New Roman"/>
      <w:b/>
    </w:rPr>
  </w:style>
  <w:style w:type="paragraph" w:customStyle="1" w:styleId="ResNo">
    <w:name w:val="Res_No"/>
    <w:basedOn w:val="RecNo"/>
    <w:next w:val="Normal"/>
    <w:link w:val="ResNoChar"/>
    <w:rsid w:val="00254F06"/>
  </w:style>
  <w:style w:type="character" w:customStyle="1" w:styleId="ResNoChar">
    <w:name w:val="Res_No Char"/>
    <w:link w:val="ResNo"/>
    <w:locked/>
    <w:rsid w:val="00254F06"/>
    <w:rPr>
      <w:rFonts w:ascii="Times New Roman" w:hAnsi="Times New Roman"/>
      <w:caps/>
      <w:sz w:val="26"/>
      <w:lang w:val="ru-RU" w:eastAsia="en-US"/>
    </w:rPr>
  </w:style>
  <w:style w:type="paragraph" w:customStyle="1" w:styleId="Resref">
    <w:name w:val="Res_ref"/>
    <w:basedOn w:val="Recref"/>
    <w:next w:val="Resdate"/>
    <w:rsid w:val="00254F06"/>
  </w:style>
  <w:style w:type="paragraph" w:customStyle="1" w:styleId="Restitle">
    <w:name w:val="Res_title"/>
    <w:basedOn w:val="Rectitle"/>
    <w:next w:val="Resref"/>
    <w:link w:val="RestitleChar"/>
    <w:rsid w:val="00254F06"/>
  </w:style>
  <w:style w:type="character" w:customStyle="1" w:styleId="RestitleChar">
    <w:name w:val="Res_title Char"/>
    <w:link w:val="Restitle"/>
    <w:locked/>
    <w:rsid w:val="00254F06"/>
    <w:rPr>
      <w:rFonts w:ascii="Times New Roman Bold" w:hAnsi="Times New Roman Bold"/>
      <w:b/>
      <w:sz w:val="26"/>
      <w:lang w:val="ru-RU" w:eastAsia="en-US"/>
    </w:rPr>
  </w:style>
  <w:style w:type="paragraph" w:customStyle="1" w:styleId="Section1">
    <w:name w:val="Section_1"/>
    <w:basedOn w:val="Normal"/>
    <w:link w:val="Section1Char"/>
    <w:rsid w:val="00254F06"/>
    <w:pPr>
      <w:tabs>
        <w:tab w:val="clear" w:pos="1134"/>
        <w:tab w:val="clear" w:pos="1871"/>
        <w:tab w:val="clear" w:pos="2268"/>
        <w:tab w:val="center" w:pos="4820"/>
      </w:tabs>
      <w:spacing w:before="360"/>
      <w:jc w:val="center"/>
    </w:pPr>
    <w:rPr>
      <w:b/>
    </w:rPr>
  </w:style>
  <w:style w:type="character" w:customStyle="1" w:styleId="Section1Char">
    <w:name w:val="Section_1 Char"/>
    <w:link w:val="Section1"/>
    <w:locked/>
    <w:rsid w:val="00254F06"/>
    <w:rPr>
      <w:rFonts w:ascii="Times New Roman" w:hAnsi="Times New Roman"/>
      <w:b/>
      <w:sz w:val="22"/>
      <w:lang w:val="ru-RU" w:eastAsia="en-US"/>
    </w:rPr>
  </w:style>
  <w:style w:type="paragraph" w:customStyle="1" w:styleId="Section2">
    <w:name w:val="Section_2"/>
    <w:basedOn w:val="Section1"/>
    <w:link w:val="Section2Char"/>
    <w:rsid w:val="00254F06"/>
    <w:rPr>
      <w:b w:val="0"/>
      <w:i/>
    </w:rPr>
  </w:style>
  <w:style w:type="character" w:customStyle="1" w:styleId="Section2Char">
    <w:name w:val="Section_2 Char"/>
    <w:link w:val="Section2"/>
    <w:locked/>
    <w:rsid w:val="00254F06"/>
    <w:rPr>
      <w:rFonts w:ascii="Times New Roman" w:hAnsi="Times New Roman"/>
      <w:i/>
      <w:sz w:val="22"/>
      <w:lang w:val="ru-RU" w:eastAsia="en-US"/>
    </w:rPr>
  </w:style>
  <w:style w:type="paragraph" w:customStyle="1" w:styleId="Section3">
    <w:name w:val="Section_3"/>
    <w:basedOn w:val="Section1"/>
    <w:link w:val="Section3Char"/>
    <w:rsid w:val="00254F06"/>
    <w:pPr>
      <w:jc w:val="both"/>
    </w:pPr>
    <w:rPr>
      <w:rFonts w:eastAsia="SimSun"/>
      <w:b w:val="0"/>
    </w:rPr>
  </w:style>
  <w:style w:type="character" w:customStyle="1" w:styleId="Section3Char">
    <w:name w:val="Section_3 Char"/>
    <w:link w:val="Section3"/>
    <w:locked/>
    <w:rsid w:val="00254F06"/>
    <w:rPr>
      <w:rFonts w:ascii="Times New Roman" w:eastAsia="SimSun" w:hAnsi="Times New Roman"/>
      <w:sz w:val="22"/>
      <w:lang w:val="ru-RU" w:eastAsia="en-US"/>
    </w:rPr>
  </w:style>
  <w:style w:type="paragraph" w:customStyle="1" w:styleId="SectionNo">
    <w:name w:val="Section_No"/>
    <w:basedOn w:val="AnnexNo"/>
    <w:next w:val="Normal"/>
    <w:rsid w:val="00254F06"/>
  </w:style>
  <w:style w:type="paragraph" w:customStyle="1" w:styleId="Sectiontitle">
    <w:name w:val="Section_title"/>
    <w:basedOn w:val="Annextitle"/>
    <w:next w:val="Normalaftertitle"/>
    <w:rsid w:val="00254F06"/>
  </w:style>
  <w:style w:type="paragraph" w:styleId="Revision">
    <w:name w:val="Revision"/>
    <w:hidden/>
    <w:uiPriority w:val="99"/>
    <w:semiHidden/>
    <w:rsid w:val="001B00F1"/>
    <w:rPr>
      <w:rFonts w:ascii="Times New Roman" w:hAnsi="Times New Roman"/>
      <w:sz w:val="24"/>
      <w:lang w:val="en-GB" w:eastAsia="en-US"/>
    </w:rPr>
  </w:style>
  <w:style w:type="paragraph" w:customStyle="1" w:styleId="SpecialFooter">
    <w:name w:val="Special Footer"/>
    <w:basedOn w:val="Footer"/>
    <w:rsid w:val="00254F06"/>
    <w:pPr>
      <w:tabs>
        <w:tab w:val="left" w:pos="567"/>
        <w:tab w:val="left" w:pos="1134"/>
        <w:tab w:val="left" w:pos="1701"/>
        <w:tab w:val="left" w:pos="2268"/>
        <w:tab w:val="left" w:pos="2835"/>
      </w:tabs>
    </w:pPr>
    <w:rPr>
      <w:caps w:val="0"/>
      <w:noProof w:val="0"/>
    </w:rPr>
  </w:style>
  <w:style w:type="paragraph" w:customStyle="1" w:styleId="Subsection1">
    <w:name w:val="Subsection_1"/>
    <w:basedOn w:val="Section1"/>
    <w:next w:val="Section1"/>
    <w:qFormat/>
    <w:rsid w:val="00254F06"/>
    <w:rPr>
      <w:lang w:val="en-GB"/>
    </w:rPr>
  </w:style>
  <w:style w:type="table" w:styleId="TableGrid">
    <w:name w:val="Table Grid"/>
    <w:basedOn w:val="TableNormal"/>
    <w:rsid w:val="00254F0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fin">
    <w:name w:val="Table_fin"/>
    <w:basedOn w:val="Normal"/>
    <w:rsid w:val="00254F06"/>
    <w:pPr>
      <w:tabs>
        <w:tab w:val="clear" w:pos="1134"/>
      </w:tabs>
      <w:spacing w:before="0"/>
    </w:pPr>
    <w:rPr>
      <w:sz w:val="12"/>
      <w:lang w:val="fr-FR"/>
    </w:rPr>
  </w:style>
  <w:style w:type="character" w:customStyle="1" w:styleId="Tablefreq">
    <w:name w:val="Table_freq"/>
    <w:rsid w:val="00254F06"/>
    <w:rPr>
      <w:rFonts w:cs="Times New Roman"/>
      <w:b/>
      <w:sz w:val="18"/>
    </w:rPr>
  </w:style>
  <w:style w:type="paragraph" w:customStyle="1" w:styleId="Tablehead">
    <w:name w:val="Table_head"/>
    <w:basedOn w:val="Tabletext"/>
    <w:next w:val="Tabletext"/>
    <w:link w:val="TableheadChar"/>
    <w:rsid w:val="00254F06"/>
    <w:pPr>
      <w:keepNext/>
      <w:spacing w:before="80" w:after="80"/>
      <w:jc w:val="center"/>
    </w:pPr>
    <w:rPr>
      <w:rFonts w:ascii="Times New Roman Bold" w:hAnsi="Times New Roman Bold"/>
      <w:b/>
      <w:lang w:val="en-GB"/>
    </w:rPr>
  </w:style>
  <w:style w:type="character" w:customStyle="1" w:styleId="TableheadChar">
    <w:name w:val="Table_head Char"/>
    <w:link w:val="Tablehead"/>
    <w:locked/>
    <w:rsid w:val="00254F06"/>
    <w:rPr>
      <w:rFonts w:ascii="Times New Roman Bold" w:hAnsi="Times New Roman Bold"/>
      <w:b/>
      <w:sz w:val="18"/>
      <w:lang w:val="en-GB" w:eastAsia="en-US"/>
    </w:rPr>
  </w:style>
  <w:style w:type="paragraph" w:customStyle="1" w:styleId="Tablelegend">
    <w:name w:val="Table_legend"/>
    <w:basedOn w:val="Tabletext"/>
    <w:rsid w:val="00254F06"/>
    <w:pPr>
      <w:spacing w:before="120"/>
    </w:pPr>
  </w:style>
  <w:style w:type="paragraph" w:customStyle="1" w:styleId="TableNo">
    <w:name w:val="Table_No"/>
    <w:basedOn w:val="Normal"/>
    <w:next w:val="Tabletitle"/>
    <w:link w:val="TableNoChar"/>
    <w:rsid w:val="00254F06"/>
    <w:pPr>
      <w:keepNext/>
      <w:spacing w:before="560" w:after="120"/>
      <w:jc w:val="center"/>
    </w:pPr>
    <w:rPr>
      <w:caps/>
      <w:sz w:val="18"/>
    </w:rPr>
  </w:style>
  <w:style w:type="character" w:customStyle="1" w:styleId="TableNoChar">
    <w:name w:val="Table_No Char"/>
    <w:link w:val="TableNo"/>
    <w:locked/>
    <w:rsid w:val="00254F06"/>
    <w:rPr>
      <w:rFonts w:ascii="Times New Roman" w:hAnsi="Times New Roman"/>
      <w:caps/>
      <w:sz w:val="18"/>
      <w:lang w:val="ru-RU" w:eastAsia="en-US"/>
    </w:rPr>
  </w:style>
  <w:style w:type="paragraph" w:customStyle="1" w:styleId="Tableref">
    <w:name w:val="Table_ref"/>
    <w:basedOn w:val="Normal"/>
    <w:next w:val="Tabletitle"/>
    <w:rsid w:val="00254F06"/>
    <w:pPr>
      <w:keepNext/>
      <w:spacing w:before="560"/>
      <w:jc w:val="center"/>
    </w:pPr>
    <w:rPr>
      <w:sz w:val="20"/>
    </w:rPr>
  </w:style>
  <w:style w:type="paragraph" w:customStyle="1" w:styleId="TableTextS5">
    <w:name w:val="Table_TextS5"/>
    <w:basedOn w:val="Normal"/>
    <w:link w:val="TableTextS5Char"/>
    <w:rsid w:val="00254F06"/>
    <w:pPr>
      <w:tabs>
        <w:tab w:val="clear" w:pos="1134"/>
        <w:tab w:val="clear" w:pos="1871"/>
        <w:tab w:val="clear" w:pos="2268"/>
        <w:tab w:val="left" w:pos="170"/>
        <w:tab w:val="left" w:pos="567"/>
        <w:tab w:val="left" w:pos="737"/>
        <w:tab w:val="left" w:pos="2977"/>
        <w:tab w:val="left" w:pos="3266"/>
      </w:tabs>
      <w:spacing w:before="40" w:after="40"/>
      <w:ind w:left="170" w:hanging="170"/>
    </w:pPr>
    <w:rPr>
      <w:sz w:val="18"/>
      <w:lang w:val="en-GB"/>
    </w:rPr>
  </w:style>
  <w:style w:type="character" w:customStyle="1" w:styleId="TableTextS5Char">
    <w:name w:val="Table_TextS5 Char"/>
    <w:link w:val="TableTextS5"/>
    <w:locked/>
    <w:rsid w:val="00254F06"/>
    <w:rPr>
      <w:rFonts w:ascii="Times New Roman" w:hAnsi="Times New Roman"/>
      <w:sz w:val="18"/>
      <w:lang w:val="en-GB" w:eastAsia="en-US"/>
    </w:rPr>
  </w:style>
  <w:style w:type="paragraph" w:customStyle="1" w:styleId="TableNote">
    <w:name w:val="TableNote"/>
    <w:basedOn w:val="Tabletext"/>
    <w:rsid w:val="00254F06"/>
    <w:pPr>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Pr>
      <w:sz w:val="20"/>
      <w:lang w:val="fr-FR"/>
    </w:rPr>
  </w:style>
  <w:style w:type="paragraph" w:customStyle="1" w:styleId="Title1">
    <w:name w:val="Title 1"/>
    <w:basedOn w:val="Source"/>
    <w:next w:val="Title2"/>
    <w:link w:val="Title1Char"/>
    <w:rsid w:val="00254F06"/>
    <w:pPr>
      <w:tabs>
        <w:tab w:val="left" w:pos="567"/>
        <w:tab w:val="left" w:pos="1701"/>
        <w:tab w:val="left" w:pos="2835"/>
      </w:tabs>
      <w:spacing w:before="240"/>
    </w:pPr>
    <w:rPr>
      <w:b w:val="0"/>
      <w:caps/>
    </w:rPr>
  </w:style>
  <w:style w:type="character" w:customStyle="1" w:styleId="Title1Char">
    <w:name w:val="Title 1 Char"/>
    <w:link w:val="Title1"/>
    <w:locked/>
    <w:rsid w:val="00254F06"/>
    <w:rPr>
      <w:rFonts w:ascii="Times New Roman" w:hAnsi="Times New Roman"/>
      <w:caps/>
      <w:sz w:val="26"/>
      <w:lang w:val="ru-RU" w:eastAsia="en-US"/>
    </w:rPr>
  </w:style>
  <w:style w:type="paragraph" w:customStyle="1" w:styleId="Title4">
    <w:name w:val="Title 4"/>
    <w:basedOn w:val="Title3"/>
    <w:next w:val="Heading1"/>
    <w:rsid w:val="00254F06"/>
    <w:rPr>
      <w:b/>
    </w:rPr>
  </w:style>
  <w:style w:type="paragraph" w:customStyle="1" w:styleId="toc0">
    <w:name w:val="toc 0"/>
    <w:basedOn w:val="Normal"/>
    <w:next w:val="TOC1"/>
    <w:rsid w:val="00254F06"/>
    <w:pPr>
      <w:tabs>
        <w:tab w:val="clear" w:pos="1134"/>
        <w:tab w:val="clear" w:pos="1871"/>
        <w:tab w:val="clear" w:pos="2268"/>
        <w:tab w:val="right" w:pos="9781"/>
      </w:tabs>
    </w:pPr>
    <w:rPr>
      <w:b/>
    </w:rPr>
  </w:style>
  <w:style w:type="paragraph" w:styleId="TOC1">
    <w:name w:val="toc 1"/>
    <w:basedOn w:val="Normal"/>
    <w:rsid w:val="00254F06"/>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254F06"/>
    <w:pPr>
      <w:spacing w:before="120"/>
    </w:pPr>
  </w:style>
  <w:style w:type="paragraph" w:styleId="TOC3">
    <w:name w:val="toc 3"/>
    <w:basedOn w:val="TOC2"/>
    <w:rsid w:val="00254F06"/>
  </w:style>
  <w:style w:type="paragraph" w:styleId="TOC4">
    <w:name w:val="toc 4"/>
    <w:basedOn w:val="TOC3"/>
    <w:rsid w:val="00254F06"/>
  </w:style>
  <w:style w:type="paragraph" w:styleId="TOC5">
    <w:name w:val="toc 5"/>
    <w:basedOn w:val="TOC4"/>
    <w:rsid w:val="00254F06"/>
  </w:style>
  <w:style w:type="paragraph" w:styleId="TOC6">
    <w:name w:val="toc 6"/>
    <w:basedOn w:val="TOC4"/>
    <w:rsid w:val="00254F06"/>
  </w:style>
  <w:style w:type="paragraph" w:styleId="TOC7">
    <w:name w:val="toc 7"/>
    <w:basedOn w:val="TOC4"/>
    <w:rsid w:val="00254F06"/>
  </w:style>
  <w:style w:type="paragraph" w:styleId="TOC8">
    <w:name w:val="toc 8"/>
    <w:basedOn w:val="TOC4"/>
    <w:rsid w:val="00254F06"/>
  </w:style>
  <w:style w:type="paragraph" w:customStyle="1" w:styleId="Volumetitle">
    <w:name w:val="Volume_title"/>
    <w:basedOn w:val="Normal"/>
    <w:qFormat/>
    <w:rsid w:val="00254F06"/>
    <w:pPr>
      <w:jc w:val="center"/>
    </w:pPr>
    <w:rPr>
      <w:b/>
      <w:bCs/>
      <w:sz w:val="26"/>
      <w:szCs w:val="28"/>
      <w:lang w:val="en-GB"/>
    </w:rPr>
  </w:style>
  <w:style w:type="character" w:styleId="Hyperlink">
    <w:name w:val="Hyperlink"/>
    <w:aliases w:val="超级链接,超?级链,CEO_Hyperlink,Style 58,超????,하이퍼링크2,超链接1,하이퍼링크21,超??级链Ú,fL????,fL?级,超??级链,超?级链Ú,’´?级链,’´????,’´??级链Ú,’´??级,超?级链?,Style?,S,超?级链ïÈ,õ±?级链,õ±链ïÈ1,õ±???"/>
    <w:basedOn w:val="DefaultParagraphFont"/>
    <w:qFormat/>
    <w:rsid w:val="003536B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ikachev\AppData\Roaming\Microsoft\Templates\POOL%20R%20-%20ITU\BR\PR_RAG.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PR_RAG.dotx</Template>
  <TotalTime>1</TotalTime>
  <Pages>1</Pages>
  <Words>358</Words>
  <Characters>2702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REPORT TO THE FIFTEENTH MEETING OF THE RADIOCOMMUNICATION ADVISORY GROUP</vt:lpstr>
    </vt:vector>
  </TitlesOfParts>
  <Manager>General Secretariat - Pool</Manager>
  <Company>International Telecommunication Union (ITU)</Company>
  <LinksUpToDate>false</LinksUpToDate>
  <CharactersWithSpaces>3054</CharactersWithSpaces>
  <SharedDoc>false</SharedDoc>
  <HLinks>
    <vt:vector size="186" baseType="variant">
      <vt:variant>
        <vt:i4>3014759</vt:i4>
      </vt:variant>
      <vt:variant>
        <vt:i4>87</vt:i4>
      </vt:variant>
      <vt:variant>
        <vt:i4>0</vt:i4>
      </vt:variant>
      <vt:variant>
        <vt:i4>5</vt:i4>
      </vt:variant>
      <vt:variant>
        <vt:lpwstr>http://www.itu.int/ITU-D/connect/cis/index.html</vt:lpwstr>
      </vt:variant>
      <vt:variant>
        <vt:lpwstr/>
      </vt:variant>
      <vt:variant>
        <vt:i4>1769547</vt:i4>
      </vt:variant>
      <vt:variant>
        <vt:i4>84</vt:i4>
      </vt:variant>
      <vt:variant>
        <vt:i4>0</vt:i4>
      </vt:variant>
      <vt:variant>
        <vt:i4>5</vt:i4>
      </vt:variant>
      <vt:variant>
        <vt:lpwstr>http://www.itu.int/wsis/</vt:lpwstr>
      </vt:variant>
      <vt:variant>
        <vt:lpwstr/>
      </vt:variant>
      <vt:variant>
        <vt:i4>393245</vt:i4>
      </vt:variant>
      <vt:variant>
        <vt:i4>81</vt:i4>
      </vt:variant>
      <vt:variant>
        <vt:i4>0</vt:i4>
      </vt:variant>
      <vt:variant>
        <vt:i4>5</vt:i4>
      </vt:variant>
      <vt:variant>
        <vt:lpwstr>http://www.itu.int/wsis/implementation/2009/forum/geneva/</vt:lpwstr>
      </vt:variant>
      <vt:variant>
        <vt:lpwstr/>
      </vt:variant>
      <vt:variant>
        <vt:i4>6553702</vt:i4>
      </vt:variant>
      <vt:variant>
        <vt:i4>78</vt:i4>
      </vt:variant>
      <vt:variant>
        <vt:i4>0</vt:i4>
      </vt:variant>
      <vt:variant>
        <vt:i4>5</vt:i4>
      </vt:variant>
      <vt:variant>
        <vt:lpwstr>http://www.itu.int/council/groups/wsis/</vt:lpwstr>
      </vt:variant>
      <vt:variant>
        <vt:lpwstr/>
      </vt:variant>
      <vt:variant>
        <vt:i4>5046367</vt:i4>
      </vt:variant>
      <vt:variant>
        <vt:i4>75</vt:i4>
      </vt:variant>
      <vt:variant>
        <vt:i4>0</vt:i4>
      </vt:variant>
      <vt:variant>
        <vt:i4>5</vt:i4>
      </vt:variant>
      <vt:variant>
        <vt:lpwstr>http://web.itu.int/themes/climate/events/2009-11-05.html</vt:lpwstr>
      </vt:variant>
      <vt:variant>
        <vt:lpwstr/>
      </vt:variant>
      <vt:variant>
        <vt:i4>1048580</vt:i4>
      </vt:variant>
      <vt:variant>
        <vt:i4>72</vt:i4>
      </vt:variant>
      <vt:variant>
        <vt:i4>0</vt:i4>
      </vt:variant>
      <vt:variant>
        <vt:i4>5</vt:i4>
      </vt:variant>
      <vt:variant>
        <vt:lpwstr>http://unfccc.int/resource/docs/2009/smsn/igo/052.pdf</vt:lpwstr>
      </vt:variant>
      <vt:variant>
        <vt:lpwstr/>
      </vt:variant>
      <vt:variant>
        <vt:i4>4653074</vt:i4>
      </vt:variant>
      <vt:variant>
        <vt:i4>69</vt:i4>
      </vt:variant>
      <vt:variant>
        <vt:i4>0</vt:i4>
      </vt:variant>
      <vt:variant>
        <vt:i4>5</vt:i4>
      </vt:variant>
      <vt:variant>
        <vt:lpwstr>http://www.itu.int/ITU-R/index.asp?category=conferences&amp;rlink=seminar-itu-wmo&amp;lang=en</vt:lpwstr>
      </vt:variant>
      <vt:variant>
        <vt:lpwstr/>
      </vt:variant>
      <vt:variant>
        <vt:i4>524368</vt:i4>
      </vt:variant>
      <vt:variant>
        <vt:i4>66</vt:i4>
      </vt:variant>
      <vt:variant>
        <vt:i4>0</vt:i4>
      </vt:variant>
      <vt:variant>
        <vt:i4>5</vt:i4>
      </vt:variant>
      <vt:variant>
        <vt:lpwstr>http://eng.kcc.go.kr/user/ehpMain.do</vt:lpwstr>
      </vt:variant>
      <vt:variant>
        <vt:lpwstr/>
      </vt:variant>
      <vt:variant>
        <vt:i4>7274564</vt:i4>
      </vt:variant>
      <vt:variant>
        <vt:i4>63</vt:i4>
      </vt:variant>
      <vt:variant>
        <vt:i4>0</vt:i4>
      </vt:variant>
      <vt:variant>
        <vt:i4>5</vt:i4>
      </vt:variant>
      <vt:variant>
        <vt:lpwstr>http://www.itu.int/dms_pub/itu-t/oth/06/0F/T060F00600C0096PDFE.pdf</vt:lpwstr>
      </vt:variant>
      <vt:variant>
        <vt:lpwstr/>
      </vt:variant>
      <vt:variant>
        <vt:i4>2228269</vt:i4>
      </vt:variant>
      <vt:variant>
        <vt:i4>60</vt:i4>
      </vt:variant>
      <vt:variant>
        <vt:i4>0</vt:i4>
      </vt:variant>
      <vt:variant>
        <vt:i4>5</vt:i4>
      </vt:variant>
      <vt:variant>
        <vt:lpwstr>http://www.itu.int/publications/publications.aspx?lang=en&amp;media=electronic&amp;parent=R-HDB-45-2008</vt:lpwstr>
      </vt:variant>
      <vt:variant>
        <vt:lpwstr/>
      </vt:variant>
      <vt:variant>
        <vt:i4>2359358</vt:i4>
      </vt:variant>
      <vt:variant>
        <vt:i4>57</vt:i4>
      </vt:variant>
      <vt:variant>
        <vt:i4>0</vt:i4>
      </vt:variant>
      <vt:variant>
        <vt:i4>5</vt:i4>
      </vt:variant>
      <vt:variant>
        <vt:lpwstr>http://www.itu.int/climate</vt:lpwstr>
      </vt:variant>
      <vt:variant>
        <vt:lpwstr/>
      </vt:variant>
      <vt:variant>
        <vt:i4>3670129</vt:i4>
      </vt:variant>
      <vt:variant>
        <vt:i4>54</vt:i4>
      </vt:variant>
      <vt:variant>
        <vt:i4>0</vt:i4>
      </vt:variant>
      <vt:variant>
        <vt:i4>5</vt:i4>
      </vt:variant>
      <vt:variant>
        <vt:lpwstr>http://www.itu.int/osg/csd/wtpf/wtpf2009/opinions/</vt:lpwstr>
      </vt:variant>
      <vt:variant>
        <vt:lpwstr/>
      </vt:variant>
      <vt:variant>
        <vt:i4>1441884</vt:i4>
      </vt:variant>
      <vt:variant>
        <vt:i4>51</vt:i4>
      </vt:variant>
      <vt:variant>
        <vt:i4>0</vt:i4>
      </vt:variant>
      <vt:variant>
        <vt:i4>5</vt:i4>
      </vt:variant>
      <vt:variant>
        <vt:lpwstr>http://www.itu.int/osg/csd/wtpf/wtpf2009/</vt:lpwstr>
      </vt:variant>
      <vt:variant>
        <vt:lpwstr/>
      </vt:variant>
      <vt:variant>
        <vt:i4>196698</vt:i4>
      </vt:variant>
      <vt:variant>
        <vt:i4>48</vt:i4>
      </vt:variant>
      <vt:variant>
        <vt:i4>0</vt:i4>
      </vt:variant>
      <vt:variant>
        <vt:i4>5</vt:i4>
      </vt:variant>
      <vt:variant>
        <vt:lpwstr>http://www.itu.int/ITU-R/go/performance-reports/</vt:lpwstr>
      </vt:variant>
      <vt:variant>
        <vt:lpwstr/>
      </vt:variant>
      <vt:variant>
        <vt:i4>1704021</vt:i4>
      </vt:variant>
      <vt:variant>
        <vt:i4>45</vt:i4>
      </vt:variant>
      <vt:variant>
        <vt:i4>0</vt:i4>
      </vt:variant>
      <vt:variant>
        <vt:i4>5</vt:i4>
      </vt:variant>
      <vt:variant>
        <vt:lpwstr>http://www.itu.int/ITU-R/go/operational-plans/en</vt:lpwstr>
      </vt:variant>
      <vt:variant>
        <vt:lpwstr/>
      </vt:variant>
      <vt:variant>
        <vt:i4>4653074</vt:i4>
      </vt:variant>
      <vt:variant>
        <vt:i4>42</vt:i4>
      </vt:variant>
      <vt:variant>
        <vt:i4>0</vt:i4>
      </vt:variant>
      <vt:variant>
        <vt:i4>5</vt:i4>
      </vt:variant>
      <vt:variant>
        <vt:lpwstr>http://www.itu.int/ITU-R/index.asp?category=conferences&amp;rlink=seminar-itu-wmo&amp;lang=en</vt:lpwstr>
      </vt:variant>
      <vt:variant>
        <vt:lpwstr/>
      </vt:variant>
      <vt:variant>
        <vt:i4>1179728</vt:i4>
      </vt:variant>
      <vt:variant>
        <vt:i4>39</vt:i4>
      </vt:variant>
      <vt:variant>
        <vt:i4>0</vt:i4>
      </vt:variant>
      <vt:variant>
        <vt:i4>5</vt:i4>
      </vt:variant>
      <vt:variant>
        <vt:lpwstr>http://www.itu.int/ITU-R/go/seminars</vt:lpwstr>
      </vt:variant>
      <vt:variant>
        <vt:lpwstr/>
      </vt:variant>
      <vt:variant>
        <vt:i4>7995448</vt:i4>
      </vt:variant>
      <vt:variant>
        <vt:i4>36</vt:i4>
      </vt:variant>
      <vt:variant>
        <vt:i4>0</vt:i4>
      </vt:variant>
      <vt:variant>
        <vt:i4>5</vt:i4>
      </vt:variant>
      <vt:variant>
        <vt:lpwstr>http://www.itu.int/ITU-R/go/wrc-12-regional</vt:lpwstr>
      </vt:variant>
      <vt:variant>
        <vt:lpwstr/>
      </vt:variant>
      <vt:variant>
        <vt:i4>6357111</vt:i4>
      </vt:variant>
      <vt:variant>
        <vt:i4>33</vt:i4>
      </vt:variant>
      <vt:variant>
        <vt:i4>0</vt:i4>
      </vt:variant>
      <vt:variant>
        <vt:i4>5</vt:i4>
      </vt:variant>
      <vt:variant>
        <vt:lpwstr>http://www.itu.int/itu-r/go/wrc-12</vt:lpwstr>
      </vt:variant>
      <vt:variant>
        <vt:lpwstr/>
      </vt:variant>
      <vt:variant>
        <vt:i4>8323199</vt:i4>
      </vt:variant>
      <vt:variant>
        <vt:i4>30</vt:i4>
      </vt:variant>
      <vt:variant>
        <vt:i4>0</vt:i4>
      </vt:variant>
      <vt:variant>
        <vt:i4>5</vt:i4>
      </vt:variant>
      <vt:variant>
        <vt:lpwstr>http://www.itu.int/ITU-R/go/rcpm-wrc-12-studies</vt:lpwstr>
      </vt:variant>
      <vt:variant>
        <vt:lpwstr/>
      </vt:variant>
      <vt:variant>
        <vt:i4>3407984</vt:i4>
      </vt:variant>
      <vt:variant>
        <vt:i4>27</vt:i4>
      </vt:variant>
      <vt:variant>
        <vt:i4>0</vt:i4>
      </vt:variant>
      <vt:variant>
        <vt:i4>5</vt:i4>
      </vt:variant>
      <vt:variant>
        <vt:lpwstr>http://www.itu.int/ITU-R/go/wrc-11-regional-atu-09</vt:lpwstr>
      </vt:variant>
      <vt:variant>
        <vt:lpwstr/>
      </vt:variant>
      <vt:variant>
        <vt:i4>852030</vt:i4>
      </vt:variant>
      <vt:variant>
        <vt:i4>24</vt:i4>
      </vt:variant>
      <vt:variant>
        <vt:i4>0</vt:i4>
      </vt:variant>
      <vt:variant>
        <vt:i4>5</vt:i4>
      </vt:variant>
      <vt:variant>
        <vt:lpwstr>http://www.itu.int/_x000b_ITU-R/go/res647</vt:lpwstr>
      </vt:variant>
      <vt:variant>
        <vt:lpwstr/>
      </vt:variant>
      <vt:variant>
        <vt:i4>4653141</vt:i4>
      </vt:variant>
      <vt:variant>
        <vt:i4>21</vt:i4>
      </vt:variant>
      <vt:variant>
        <vt:i4>0</vt:i4>
      </vt:variant>
      <vt:variant>
        <vt:i4>5</vt:i4>
      </vt:variant>
      <vt:variant>
        <vt:lpwstr>http://www.itu.int/ITU-R/software/space/</vt:lpwstr>
      </vt:variant>
      <vt:variant>
        <vt:lpwstr/>
      </vt:variant>
      <vt:variant>
        <vt:i4>5111891</vt:i4>
      </vt:variant>
      <vt:variant>
        <vt:i4>18</vt:i4>
      </vt:variant>
      <vt:variant>
        <vt:i4>0</vt:i4>
      </vt:variant>
      <vt:variant>
        <vt:i4>5</vt:i4>
      </vt:variant>
      <vt:variant>
        <vt:lpwstr>http://www.itu.int/ITU-R/go/imt-advanced</vt:lpwstr>
      </vt:variant>
      <vt:variant>
        <vt:lpwstr/>
      </vt:variant>
      <vt:variant>
        <vt:i4>8126528</vt:i4>
      </vt:variant>
      <vt:variant>
        <vt:i4>15</vt:i4>
      </vt:variant>
      <vt:variant>
        <vt:i4>0</vt:i4>
      </vt:variant>
      <vt:variant>
        <vt:i4>5</vt:i4>
      </vt:variant>
      <vt:variant>
        <vt:lpwstr>http://www.itu.int/ITU-R/go/_x000b_emergency</vt:lpwstr>
      </vt:variant>
      <vt:variant>
        <vt:lpwstr/>
      </vt:variant>
      <vt:variant>
        <vt:i4>3604537</vt:i4>
      </vt:variant>
      <vt:variant>
        <vt:i4>12</vt:i4>
      </vt:variant>
      <vt:variant>
        <vt:i4>0</vt:i4>
      </vt:variant>
      <vt:variant>
        <vt:i4>5</vt:i4>
      </vt:variant>
      <vt:variant>
        <vt:lpwstr>http://www.itu.int/ITU-R/go/climate-change</vt:lpwstr>
      </vt:variant>
      <vt:variant>
        <vt:lpwstr/>
      </vt:variant>
      <vt:variant>
        <vt:i4>8323199</vt:i4>
      </vt:variant>
      <vt:variant>
        <vt:i4>9</vt:i4>
      </vt:variant>
      <vt:variant>
        <vt:i4>0</vt:i4>
      </vt:variant>
      <vt:variant>
        <vt:i4>5</vt:i4>
      </vt:variant>
      <vt:variant>
        <vt:lpwstr>http://www.itu.int/ITU-R/go/rcpm-wrc-12-studies</vt:lpwstr>
      </vt:variant>
      <vt:variant>
        <vt:lpwstr/>
      </vt:variant>
      <vt:variant>
        <vt:i4>3276906</vt:i4>
      </vt:variant>
      <vt:variant>
        <vt:i4>6</vt:i4>
      </vt:variant>
      <vt:variant>
        <vt:i4>0</vt:i4>
      </vt:variant>
      <vt:variant>
        <vt:i4>5</vt:i4>
      </vt:variant>
      <vt:variant>
        <vt:lpwstr>http://www.itu.int/md/S09-CL-C-0099/en</vt:lpwstr>
      </vt:variant>
      <vt:variant>
        <vt:lpwstr/>
      </vt:variant>
      <vt:variant>
        <vt:i4>3080304</vt:i4>
      </vt:variant>
      <vt:variant>
        <vt:i4>3</vt:i4>
      </vt:variant>
      <vt:variant>
        <vt:i4>0</vt:i4>
      </vt:variant>
      <vt:variant>
        <vt:i4>5</vt:i4>
      </vt:variant>
      <vt:variant>
        <vt:lpwstr>http://web.itu.int/md/S09-CL-C-0110/en</vt:lpwstr>
      </vt:variant>
      <vt:variant>
        <vt:lpwstr/>
      </vt:variant>
      <vt:variant>
        <vt:i4>5701646</vt:i4>
      </vt:variant>
      <vt:variant>
        <vt:i4>0</vt:i4>
      </vt:variant>
      <vt:variant>
        <vt:i4>0</vt:i4>
      </vt:variant>
      <vt:variant>
        <vt:i4>5</vt:i4>
      </vt:variant>
      <vt:variant>
        <vt:lpwstr>http://www.itu.int/council/C2007/</vt:lpwstr>
      </vt:variant>
      <vt:variant>
        <vt:lpwstr/>
      </vt:variant>
      <vt:variant>
        <vt:i4>6160389</vt:i4>
      </vt:variant>
      <vt:variant>
        <vt:i4>0</vt:i4>
      </vt:variant>
      <vt:variant>
        <vt:i4>0</vt:i4>
      </vt:variant>
      <vt:variant>
        <vt:i4>5</vt:i4>
      </vt:variant>
      <vt:variant>
        <vt:lpwstr>http://www.itu.int/md/R00-CR-CIR-0295/en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RADIOCOMMUNICATION ADVISORY GROUP</dc:subject>
  <dc:creator>SV</dc:creator>
  <cp:keywords/>
  <dc:description/>
  <cp:lastModifiedBy>Xue, Kun</cp:lastModifiedBy>
  <cp:revision>3</cp:revision>
  <cp:lastPrinted>2011-05-23T08:58:00Z</cp:lastPrinted>
  <dcterms:created xsi:type="dcterms:W3CDTF">2025-04-04T12:24:00Z</dcterms:created>
  <dcterms:modified xsi:type="dcterms:W3CDTF">2025-04-04T12:24:00Z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 RAG08-1/1-E</vt:lpwstr>
  </property>
  <property fmtid="{D5CDD505-2E9C-101B-9397-08002B2CF9AE}" pid="3" name="Docdate">
    <vt:lpwstr>12 December 2007</vt:lpwstr>
  </property>
  <property fmtid="{D5CDD505-2E9C-101B-9397-08002B2CF9AE}" pid="4" name="Docorlang">
    <vt:lpwstr>Original: English</vt:lpwstr>
  </property>
  <property fmtid="{D5CDD505-2E9C-101B-9397-08002B2CF9AE}" pid="5" name="Docauthor">
    <vt:lpwstr>Director, Radiocommunication Bureau</vt:lpwstr>
  </property>
</Properties>
</file>