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80" w:rightFromText="180" w:vertAnchor="page" w:horzAnchor="margin" w:tblpY="991"/>
        <w:tblW w:w="9889" w:type="dxa"/>
        <w:tblLayout w:type="fixed"/>
        <w:tblLook w:val="0000" w:firstRow="0" w:lastRow="0" w:firstColumn="0" w:lastColumn="0" w:noHBand="0" w:noVBand="0"/>
      </w:tblPr>
      <w:tblGrid>
        <w:gridCol w:w="6477"/>
        <w:gridCol w:w="10"/>
        <w:gridCol w:w="3402"/>
      </w:tblGrid>
      <w:tr w:rsidR="00EC0BE3" w14:paraId="29EBD4F0" w14:textId="77777777" w:rsidTr="007653AF">
        <w:trPr>
          <w:cantSplit/>
        </w:trPr>
        <w:tc>
          <w:tcPr>
            <w:tcW w:w="6477" w:type="dxa"/>
            <w:vAlign w:val="center"/>
          </w:tcPr>
          <w:p w14:paraId="0E73BCD5" w14:textId="6D56D4B5" w:rsidR="00EC0BE3" w:rsidRPr="0051782D" w:rsidRDefault="00EC0BE3" w:rsidP="007653AF">
            <w:pPr>
              <w:shd w:val="solid" w:color="FFFFFF" w:fill="FFFFFF"/>
              <w:tabs>
                <w:tab w:val="clear" w:pos="794"/>
                <w:tab w:val="left" w:pos="601"/>
              </w:tabs>
              <w:spacing w:before="360" w:after="240"/>
              <w:rPr>
                <w:rFonts w:ascii="Verdana" w:hAnsi="Verdana" w:cs="Times New Roman Bold"/>
                <w:b/>
                <w:bCs/>
              </w:rPr>
            </w:pPr>
            <w:r w:rsidRPr="0051782D">
              <w:rPr>
                <w:rFonts w:ascii="Verdana" w:hAnsi="Verdana" w:cs="Times New Roman Bold"/>
                <w:b/>
                <w:sz w:val="26"/>
                <w:szCs w:val="26"/>
              </w:rPr>
              <w:t>Radiocommunication Advisory Group</w:t>
            </w:r>
            <w:r>
              <w:rPr>
                <w:rFonts w:ascii="Verdana" w:hAnsi="Verdana" w:cs="Times New Roman Bold"/>
                <w:b/>
                <w:sz w:val="26"/>
                <w:szCs w:val="26"/>
              </w:rPr>
              <w:br/>
            </w:r>
          </w:p>
        </w:tc>
        <w:tc>
          <w:tcPr>
            <w:tcW w:w="3412" w:type="dxa"/>
            <w:gridSpan w:val="2"/>
            <w:vAlign w:val="center"/>
          </w:tcPr>
          <w:p w14:paraId="091FF44D" w14:textId="77777777" w:rsidR="00EC0BE3" w:rsidRDefault="00C126C1" w:rsidP="007653AF">
            <w:pPr>
              <w:shd w:val="solid" w:color="FFFFFF" w:fill="FFFFFF"/>
              <w:spacing w:before="0" w:line="240" w:lineRule="atLeast"/>
            </w:pPr>
            <w:r w:rsidRPr="00C126C1">
              <w:rPr>
                <w:noProof/>
                <w:lang w:val="en-US" w:eastAsia="zh-CN"/>
              </w:rPr>
              <w:drawing>
                <wp:inline distT="0" distB="0" distL="0" distR="0" wp14:anchorId="40DCB81A" wp14:editId="6E8F89DF">
                  <wp:extent cx="844492" cy="844492"/>
                  <wp:effectExtent l="0" t="0" r="0" b="0"/>
                  <wp:docPr id="2" name="Picture 2" descr="C:\Users\murphy\AppData\Local\Temp\Temp1_ITU logo Entire package.zip\jpg\ITU official logo_blu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urphy\AppData\Local\Temp\Temp1_ITU logo Entire package.zip\jpg\ITU official logo_blue_RGB.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50233" cy="850233"/>
                          </a:xfrm>
                          <a:prstGeom prst="rect">
                            <a:avLst/>
                          </a:prstGeom>
                          <a:noFill/>
                          <a:ln>
                            <a:noFill/>
                          </a:ln>
                        </pic:spPr>
                      </pic:pic>
                    </a:graphicData>
                  </a:graphic>
                </wp:inline>
              </w:drawing>
            </w:r>
          </w:p>
        </w:tc>
      </w:tr>
      <w:tr w:rsidR="0051782D" w:rsidRPr="0051782D" w14:paraId="7EEB28FB" w14:textId="77777777" w:rsidTr="007653AF">
        <w:trPr>
          <w:cantSplit/>
        </w:trPr>
        <w:tc>
          <w:tcPr>
            <w:tcW w:w="6487" w:type="dxa"/>
            <w:gridSpan w:val="2"/>
            <w:tcBorders>
              <w:bottom w:val="single" w:sz="12" w:space="0" w:color="auto"/>
            </w:tcBorders>
          </w:tcPr>
          <w:p w14:paraId="5754C00C" w14:textId="77777777" w:rsidR="0051782D" w:rsidRPr="0051782D" w:rsidRDefault="0051782D" w:rsidP="007653AF">
            <w:pPr>
              <w:shd w:val="solid" w:color="FFFFFF" w:fill="FFFFFF"/>
              <w:spacing w:before="0" w:after="48"/>
              <w:rPr>
                <w:rFonts w:ascii="Verdana" w:hAnsi="Verdana" w:cs="Times New Roman Bold"/>
                <w:b/>
                <w:sz w:val="22"/>
                <w:szCs w:val="22"/>
              </w:rPr>
            </w:pPr>
          </w:p>
        </w:tc>
        <w:tc>
          <w:tcPr>
            <w:tcW w:w="3402" w:type="dxa"/>
            <w:tcBorders>
              <w:bottom w:val="single" w:sz="12" w:space="0" w:color="auto"/>
            </w:tcBorders>
          </w:tcPr>
          <w:p w14:paraId="6958636D" w14:textId="77777777" w:rsidR="0051782D" w:rsidRPr="0051782D" w:rsidRDefault="0051782D" w:rsidP="007653AF">
            <w:pPr>
              <w:shd w:val="solid" w:color="FFFFFF" w:fill="FFFFFF"/>
              <w:spacing w:before="0" w:after="48" w:line="240" w:lineRule="atLeast"/>
              <w:rPr>
                <w:sz w:val="22"/>
                <w:szCs w:val="22"/>
                <w:lang w:val="en-US"/>
              </w:rPr>
            </w:pPr>
          </w:p>
        </w:tc>
      </w:tr>
      <w:tr w:rsidR="0051782D" w14:paraId="653F22AE" w14:textId="77777777" w:rsidTr="007653AF">
        <w:trPr>
          <w:cantSplit/>
        </w:trPr>
        <w:tc>
          <w:tcPr>
            <w:tcW w:w="6487" w:type="dxa"/>
            <w:gridSpan w:val="2"/>
            <w:tcBorders>
              <w:top w:val="single" w:sz="12" w:space="0" w:color="auto"/>
            </w:tcBorders>
          </w:tcPr>
          <w:p w14:paraId="1E9023F7" w14:textId="77777777" w:rsidR="0051782D" w:rsidRPr="0051782D" w:rsidRDefault="0051782D" w:rsidP="007653AF">
            <w:pPr>
              <w:shd w:val="solid" w:color="FFFFFF" w:fill="FFFFFF"/>
              <w:spacing w:before="0" w:after="48"/>
              <w:rPr>
                <w:rFonts w:ascii="Verdana" w:hAnsi="Verdana" w:cs="Times New Roman Bold"/>
                <w:bCs/>
                <w:sz w:val="22"/>
                <w:szCs w:val="22"/>
              </w:rPr>
            </w:pPr>
          </w:p>
        </w:tc>
        <w:tc>
          <w:tcPr>
            <w:tcW w:w="3402" w:type="dxa"/>
            <w:tcBorders>
              <w:top w:val="single" w:sz="12" w:space="0" w:color="auto"/>
            </w:tcBorders>
          </w:tcPr>
          <w:p w14:paraId="1AC07B19" w14:textId="77777777" w:rsidR="0051782D" w:rsidRPr="00710D66" w:rsidRDefault="0051782D" w:rsidP="007653AF">
            <w:pPr>
              <w:shd w:val="solid" w:color="FFFFFF" w:fill="FFFFFF"/>
              <w:spacing w:before="0" w:after="48" w:line="240" w:lineRule="atLeast"/>
              <w:rPr>
                <w:lang w:val="en-US"/>
              </w:rPr>
            </w:pPr>
          </w:p>
        </w:tc>
      </w:tr>
      <w:tr w:rsidR="0051782D" w14:paraId="30F64E70" w14:textId="77777777" w:rsidTr="007653AF">
        <w:trPr>
          <w:cantSplit/>
        </w:trPr>
        <w:tc>
          <w:tcPr>
            <w:tcW w:w="6487" w:type="dxa"/>
            <w:gridSpan w:val="2"/>
            <w:vMerge w:val="restart"/>
          </w:tcPr>
          <w:p w14:paraId="42225AAE" w14:textId="77777777" w:rsidR="0051782D" w:rsidRDefault="0051782D" w:rsidP="007653AF">
            <w:pPr>
              <w:shd w:val="solid" w:color="FFFFFF" w:fill="FFFFFF"/>
              <w:spacing w:after="240"/>
              <w:rPr>
                <w:sz w:val="20"/>
              </w:rPr>
            </w:pPr>
            <w:bookmarkStart w:id="0" w:name="dnum" w:colFirst="1" w:colLast="1"/>
          </w:p>
        </w:tc>
        <w:tc>
          <w:tcPr>
            <w:tcW w:w="3402" w:type="dxa"/>
          </w:tcPr>
          <w:p w14:paraId="3AFDAD83" w14:textId="0AA7D0F1" w:rsidR="0051782D" w:rsidRPr="001A0041" w:rsidRDefault="001A0041" w:rsidP="007653AF">
            <w:pPr>
              <w:shd w:val="solid" w:color="FFFFFF" w:fill="FFFFFF"/>
              <w:spacing w:before="0" w:line="240" w:lineRule="atLeast"/>
              <w:rPr>
                <w:rFonts w:ascii="Verdana" w:hAnsi="Verdana"/>
                <w:sz w:val="20"/>
              </w:rPr>
            </w:pPr>
            <w:r>
              <w:rPr>
                <w:rFonts w:ascii="Verdana" w:hAnsi="Verdana"/>
                <w:b/>
                <w:sz w:val="20"/>
              </w:rPr>
              <w:t>Document RAG/</w:t>
            </w:r>
            <w:r w:rsidR="001D7B5E">
              <w:rPr>
                <w:rFonts w:ascii="Verdana" w:hAnsi="Verdana"/>
                <w:b/>
                <w:sz w:val="20"/>
              </w:rPr>
              <w:t>1</w:t>
            </w:r>
            <w:r w:rsidR="009B53BE">
              <w:rPr>
                <w:rFonts w:ascii="Verdana" w:hAnsi="Verdana"/>
                <w:b/>
                <w:sz w:val="20"/>
              </w:rPr>
              <w:t>9</w:t>
            </w:r>
            <w:r>
              <w:rPr>
                <w:rFonts w:ascii="Verdana" w:hAnsi="Verdana"/>
                <w:b/>
                <w:sz w:val="20"/>
              </w:rPr>
              <w:t>-E</w:t>
            </w:r>
          </w:p>
        </w:tc>
      </w:tr>
      <w:tr w:rsidR="0051782D" w14:paraId="73C3C199" w14:textId="77777777" w:rsidTr="007653AF">
        <w:trPr>
          <w:cantSplit/>
        </w:trPr>
        <w:tc>
          <w:tcPr>
            <w:tcW w:w="6487" w:type="dxa"/>
            <w:gridSpan w:val="2"/>
            <w:vMerge/>
          </w:tcPr>
          <w:p w14:paraId="742BDBFA" w14:textId="77777777" w:rsidR="0051782D" w:rsidRDefault="0051782D" w:rsidP="007653AF">
            <w:pPr>
              <w:spacing w:before="60"/>
              <w:jc w:val="center"/>
              <w:rPr>
                <w:b/>
                <w:smallCaps/>
                <w:sz w:val="32"/>
              </w:rPr>
            </w:pPr>
            <w:bookmarkStart w:id="1" w:name="ddate" w:colFirst="1" w:colLast="1"/>
            <w:bookmarkEnd w:id="0"/>
          </w:p>
        </w:tc>
        <w:tc>
          <w:tcPr>
            <w:tcW w:w="3402" w:type="dxa"/>
          </w:tcPr>
          <w:p w14:paraId="51A2F5FD" w14:textId="3114C156" w:rsidR="0051782D" w:rsidRPr="001A0041" w:rsidRDefault="00926E84" w:rsidP="007653AF">
            <w:pPr>
              <w:shd w:val="solid" w:color="FFFFFF" w:fill="FFFFFF"/>
              <w:spacing w:before="0" w:line="240" w:lineRule="atLeast"/>
              <w:rPr>
                <w:rFonts w:ascii="Verdana" w:hAnsi="Verdana"/>
                <w:sz w:val="20"/>
              </w:rPr>
            </w:pPr>
            <w:r>
              <w:rPr>
                <w:rFonts w:ascii="Verdana" w:hAnsi="Verdana"/>
                <w:b/>
                <w:sz w:val="20"/>
              </w:rPr>
              <w:t>2</w:t>
            </w:r>
            <w:r w:rsidR="00E940EC">
              <w:rPr>
                <w:rFonts w:ascii="Verdana" w:hAnsi="Verdana"/>
                <w:b/>
                <w:sz w:val="20"/>
              </w:rPr>
              <w:t>3</w:t>
            </w:r>
            <w:r>
              <w:rPr>
                <w:rFonts w:ascii="Verdana" w:hAnsi="Verdana"/>
                <w:b/>
                <w:sz w:val="20"/>
              </w:rPr>
              <w:t xml:space="preserve"> July</w:t>
            </w:r>
            <w:r w:rsidR="007F64A8">
              <w:rPr>
                <w:rFonts w:ascii="Verdana" w:hAnsi="Verdana"/>
                <w:b/>
                <w:sz w:val="20"/>
              </w:rPr>
              <w:t xml:space="preserve"> 2024</w:t>
            </w:r>
          </w:p>
        </w:tc>
      </w:tr>
      <w:tr w:rsidR="0051782D" w14:paraId="2A70EAD6" w14:textId="77777777" w:rsidTr="007653AF">
        <w:trPr>
          <w:cantSplit/>
        </w:trPr>
        <w:tc>
          <w:tcPr>
            <w:tcW w:w="6487" w:type="dxa"/>
            <w:gridSpan w:val="2"/>
            <w:vMerge/>
          </w:tcPr>
          <w:p w14:paraId="37E710DB" w14:textId="77777777" w:rsidR="0051782D" w:rsidRDefault="0051782D" w:rsidP="007653AF">
            <w:pPr>
              <w:spacing w:before="60"/>
              <w:jc w:val="center"/>
              <w:rPr>
                <w:b/>
                <w:smallCaps/>
                <w:sz w:val="32"/>
              </w:rPr>
            </w:pPr>
            <w:bookmarkStart w:id="2" w:name="dorlang" w:colFirst="1" w:colLast="1"/>
            <w:bookmarkEnd w:id="1"/>
          </w:p>
        </w:tc>
        <w:tc>
          <w:tcPr>
            <w:tcW w:w="3402" w:type="dxa"/>
          </w:tcPr>
          <w:p w14:paraId="367E6838" w14:textId="1D7E0611" w:rsidR="0051782D" w:rsidRPr="001A0041" w:rsidRDefault="00762732" w:rsidP="007653AF">
            <w:pPr>
              <w:shd w:val="solid" w:color="FFFFFF" w:fill="FFFFFF"/>
              <w:spacing w:before="0" w:after="120" w:line="240" w:lineRule="atLeast"/>
              <w:rPr>
                <w:rFonts w:ascii="Verdana" w:hAnsi="Verdana"/>
                <w:sz w:val="20"/>
              </w:rPr>
            </w:pPr>
            <w:r>
              <w:rPr>
                <w:rFonts w:ascii="Verdana" w:hAnsi="Verdana"/>
                <w:b/>
                <w:sz w:val="20"/>
              </w:rPr>
              <w:t>English only</w:t>
            </w:r>
          </w:p>
        </w:tc>
      </w:tr>
      <w:tr w:rsidR="00093C73" w14:paraId="67CF20AF" w14:textId="77777777" w:rsidTr="007653AF">
        <w:trPr>
          <w:cantSplit/>
        </w:trPr>
        <w:tc>
          <w:tcPr>
            <w:tcW w:w="9889" w:type="dxa"/>
            <w:gridSpan w:val="3"/>
          </w:tcPr>
          <w:tbl>
            <w:tblPr>
              <w:tblpPr w:leftFromText="180" w:rightFromText="180" w:horzAnchor="margin" w:tblpY="-615"/>
              <w:tblW w:w="9889" w:type="dxa"/>
              <w:tblLayout w:type="fixed"/>
              <w:tblLook w:val="0000" w:firstRow="0" w:lastRow="0" w:firstColumn="0" w:lastColumn="0" w:noHBand="0" w:noVBand="0"/>
            </w:tblPr>
            <w:tblGrid>
              <w:gridCol w:w="9889"/>
            </w:tblGrid>
            <w:tr w:rsidR="00762732" w14:paraId="68DC1573" w14:textId="77777777" w:rsidTr="0074235E">
              <w:trPr>
                <w:cantSplit/>
              </w:trPr>
              <w:tc>
                <w:tcPr>
                  <w:tcW w:w="9889" w:type="dxa"/>
                </w:tcPr>
                <w:p w14:paraId="259F3C61" w14:textId="016766CC" w:rsidR="00762732" w:rsidRPr="00162AE6" w:rsidRDefault="009B53BE" w:rsidP="007653AF">
                  <w:pPr>
                    <w:pStyle w:val="Source"/>
                    <w:rPr>
                      <w:rFonts w:ascii="Times New Roman Bold" w:hAnsi="Times New Roman Bold"/>
                      <w:caps/>
                    </w:rPr>
                  </w:pPr>
                  <w:bookmarkStart w:id="3" w:name="dsource" w:colFirst="0" w:colLast="0"/>
                  <w:bookmarkEnd w:id="2"/>
                  <w:r>
                    <w:rPr>
                      <w:rFonts w:ascii="Times New Roman Bold" w:hAnsi="Times New Roman Bold"/>
                      <w:caps/>
                    </w:rPr>
                    <w:t>itu-t study group 3</w:t>
                  </w:r>
                </w:p>
              </w:tc>
            </w:tr>
            <w:tr w:rsidR="00762732" w14:paraId="3CCAA1A5" w14:textId="77777777" w:rsidTr="0074235E">
              <w:trPr>
                <w:cantSplit/>
              </w:trPr>
              <w:tc>
                <w:tcPr>
                  <w:tcW w:w="9889" w:type="dxa"/>
                </w:tcPr>
                <w:p w14:paraId="5E2FD02A" w14:textId="17F2C930" w:rsidR="00762732" w:rsidRDefault="006F5D49" w:rsidP="007653AF">
                  <w:pPr>
                    <w:pStyle w:val="Title1"/>
                  </w:pPr>
                  <w:r>
                    <w:t>LIAISON STATEMENT</w:t>
                  </w:r>
                  <w:r w:rsidR="009B53BE">
                    <w:t xml:space="preserve"> on creation of new work item on economic and policy aspects of the provision of high-speed internet connectivity by retail satellite operators</w:t>
                  </w:r>
                  <w:r w:rsidR="002D45E7" w:rsidRPr="002D45E7">
                    <w:t>.</w:t>
                  </w:r>
                </w:p>
                <w:p w14:paraId="6B51D0F8" w14:textId="77777777" w:rsidR="00762732" w:rsidRPr="00E30829" w:rsidRDefault="00762732" w:rsidP="007653AF"/>
              </w:tc>
            </w:tr>
          </w:tbl>
          <w:p w14:paraId="44A811FB" w14:textId="77777777" w:rsidR="00762732" w:rsidRDefault="00762732" w:rsidP="007653AF"/>
          <w:tbl>
            <w:tblPr>
              <w:tblStyle w:val="TableGrid"/>
              <w:tblW w:w="0" w:type="auto"/>
              <w:tblLayout w:type="fixed"/>
              <w:tblLook w:val="04A0" w:firstRow="1" w:lastRow="0" w:firstColumn="1" w:lastColumn="0" w:noHBand="0" w:noVBand="1"/>
            </w:tblPr>
            <w:tblGrid>
              <w:gridCol w:w="9629"/>
            </w:tblGrid>
            <w:tr w:rsidR="00762732" w14:paraId="7DE0F68D" w14:textId="77777777" w:rsidTr="0074235E">
              <w:tc>
                <w:tcPr>
                  <w:tcW w:w="9629" w:type="dxa"/>
                  <w:tcBorders>
                    <w:top w:val="single" w:sz="12" w:space="0" w:color="auto"/>
                    <w:left w:val="single" w:sz="12" w:space="0" w:color="auto"/>
                    <w:bottom w:val="single" w:sz="12" w:space="0" w:color="auto"/>
                    <w:right w:val="single" w:sz="12" w:space="0" w:color="auto"/>
                  </w:tcBorders>
                </w:tcPr>
                <w:p w14:paraId="7EC69841" w14:textId="77777777" w:rsidR="00762732" w:rsidRPr="00EF32A3" w:rsidRDefault="00762732" w:rsidP="004B7477">
                  <w:pPr>
                    <w:pStyle w:val="Heading2"/>
                    <w:framePr w:hSpace="180" w:wrap="around" w:vAnchor="page" w:hAnchor="margin" w:y="991"/>
                  </w:pPr>
                  <w:r w:rsidRPr="00EF32A3">
                    <w:t>Summary</w:t>
                  </w:r>
                </w:p>
                <w:p w14:paraId="7959A0AC" w14:textId="6C806AF3" w:rsidR="00815753" w:rsidRDefault="00762732" w:rsidP="004B7477">
                  <w:pPr>
                    <w:framePr w:hSpace="180" w:wrap="around" w:vAnchor="page" w:hAnchor="margin" w:y="991"/>
                    <w:spacing w:after="200"/>
                  </w:pPr>
                  <w:r w:rsidRPr="00762732">
                    <w:t xml:space="preserve">The attached document presents a liaison statement from </w:t>
                  </w:r>
                  <w:r w:rsidR="009B53BE">
                    <w:t>ITU-T Study Group 3</w:t>
                  </w:r>
                  <w:r w:rsidR="00162AE6">
                    <w:t xml:space="preserve"> on </w:t>
                  </w:r>
                  <w:r w:rsidR="00364469">
                    <w:rPr>
                      <w:szCs w:val="24"/>
                    </w:rPr>
                    <w:t xml:space="preserve"> </w:t>
                  </w:r>
                  <w:sdt>
                    <w:sdtPr>
                      <w:rPr>
                        <w:szCs w:val="24"/>
                      </w:rPr>
                      <w:alias w:val="Title"/>
                      <w:tag w:val="Title"/>
                      <w:id w:val="1765955996"/>
                      <w:placeholder>
                        <w:docPart w:val="21BB7E7608FC417AAB0B5A0D8C3AA8B9"/>
                      </w:placeholder>
                      <w:dataBinding w:prefixMappings="xmlns:ns0='http://purl.org/dc/elements/1.1/' xmlns:ns1='http://schemas.openxmlformats.org/package/2006/metadata/core-properties' " w:xpath="/ns1:coreProperties[1]/ns0:title[1]" w:storeItemID="{6C3C8BC8-F283-45AE-878A-BAB7291924A1}"/>
                      <w:text/>
                    </w:sdtPr>
                    <w:sdtEndPr/>
                    <w:sdtContent>
                      <w:r w:rsidR="009B53BE">
                        <w:rPr>
                          <w:szCs w:val="24"/>
                        </w:rPr>
                        <w:t>creation of new work item on economic and policy aspects of the provision of high-speed internet connectivity by retail satellite operators</w:t>
                      </w:r>
                    </w:sdtContent>
                  </w:sdt>
                  <w:r w:rsidR="00364469">
                    <w:rPr>
                      <w:szCs w:val="24"/>
                    </w:rPr>
                    <w:t>.</w:t>
                  </w:r>
                </w:p>
                <w:p w14:paraId="735ACFC0" w14:textId="6174DE31" w:rsidR="00762732" w:rsidRPr="00EF32A3" w:rsidRDefault="00762732" w:rsidP="004B7477">
                  <w:pPr>
                    <w:framePr w:hSpace="180" w:wrap="around" w:vAnchor="page" w:hAnchor="margin" w:y="991"/>
                    <w:spacing w:after="200"/>
                  </w:pPr>
                  <w:r w:rsidRPr="00055F2E">
                    <w:t xml:space="preserve">RAG is invited to consider and comment </w:t>
                  </w:r>
                  <w:r w:rsidR="00955595">
                    <w:t xml:space="preserve">on </w:t>
                  </w:r>
                  <w:r w:rsidRPr="00055F2E">
                    <w:t>the attached liaison statement.</w:t>
                  </w:r>
                </w:p>
              </w:tc>
            </w:tr>
          </w:tbl>
          <w:p w14:paraId="48EDD9F3" w14:textId="77777777" w:rsidR="00093C73" w:rsidRDefault="00093C73" w:rsidP="007653AF">
            <w:pPr>
              <w:pStyle w:val="Source"/>
            </w:pPr>
          </w:p>
        </w:tc>
      </w:tr>
      <w:tr w:rsidR="00093C73" w14:paraId="12243263" w14:textId="77777777" w:rsidTr="007653AF">
        <w:trPr>
          <w:cantSplit/>
        </w:trPr>
        <w:tc>
          <w:tcPr>
            <w:tcW w:w="9889" w:type="dxa"/>
            <w:gridSpan w:val="3"/>
          </w:tcPr>
          <w:p w14:paraId="1025B883" w14:textId="77777777" w:rsidR="00093C73" w:rsidRDefault="00093C73" w:rsidP="007653AF">
            <w:pPr>
              <w:pStyle w:val="Title1"/>
            </w:pPr>
            <w:bookmarkStart w:id="4" w:name="dtitle1" w:colFirst="0" w:colLast="0"/>
            <w:bookmarkEnd w:id="3"/>
          </w:p>
        </w:tc>
      </w:tr>
      <w:bookmarkEnd w:id="4"/>
    </w:tbl>
    <w:p w14:paraId="11ADCDAB" w14:textId="77777777" w:rsidR="00C2188B" w:rsidRDefault="00C2188B" w:rsidP="00906598"/>
    <w:p w14:paraId="1567CC00" w14:textId="77777777" w:rsidR="005A5619" w:rsidRDefault="00762732">
      <w:pPr>
        <w:tabs>
          <w:tab w:val="clear" w:pos="794"/>
          <w:tab w:val="clear" w:pos="1191"/>
          <w:tab w:val="clear" w:pos="1588"/>
          <w:tab w:val="clear" w:pos="1985"/>
        </w:tabs>
        <w:overflowPunct/>
        <w:autoSpaceDE/>
        <w:autoSpaceDN/>
        <w:adjustRightInd/>
        <w:spacing w:before="0"/>
        <w:textAlignment w:val="auto"/>
      </w:pPr>
      <w:r>
        <w:br w:type="page"/>
      </w:r>
    </w:p>
    <w:tbl>
      <w:tblPr>
        <w:tblpPr w:leftFromText="180" w:rightFromText="180" w:vertAnchor="page" w:horzAnchor="margin" w:tblpY="961"/>
        <w:tblW w:w="9923" w:type="dxa"/>
        <w:tblLayout w:type="fixed"/>
        <w:tblLook w:val="0000" w:firstRow="0" w:lastRow="0" w:firstColumn="0" w:lastColumn="0" w:noHBand="0" w:noVBand="0"/>
      </w:tblPr>
      <w:tblGrid>
        <w:gridCol w:w="6487"/>
        <w:gridCol w:w="3436"/>
      </w:tblGrid>
      <w:tr w:rsidR="00CB3BBE" w:rsidRPr="0000142A" w14:paraId="27990BAF" w14:textId="77777777" w:rsidTr="00CB3BBE">
        <w:trPr>
          <w:cantSplit/>
        </w:trPr>
        <w:tc>
          <w:tcPr>
            <w:tcW w:w="6487" w:type="dxa"/>
            <w:vAlign w:val="center"/>
          </w:tcPr>
          <w:p w14:paraId="08DAE529" w14:textId="77777777" w:rsidR="00CB3BBE" w:rsidRPr="0000142A" w:rsidRDefault="00CB3BBE" w:rsidP="00CB3BBE">
            <w:pPr>
              <w:shd w:val="solid" w:color="FFFFFF" w:fill="FFFFFF"/>
              <w:spacing w:before="0"/>
              <w:rPr>
                <w:rFonts w:ascii="Verdana" w:hAnsi="Verdana" w:cs="Times New Roman Bold"/>
                <w:b/>
                <w:bCs/>
                <w:sz w:val="26"/>
                <w:szCs w:val="26"/>
              </w:rPr>
            </w:pPr>
            <w:r w:rsidRPr="0000142A">
              <w:rPr>
                <w:rFonts w:ascii="Verdana" w:hAnsi="Verdana" w:cs="Times New Roman Bold"/>
                <w:b/>
                <w:bCs/>
                <w:sz w:val="26"/>
                <w:szCs w:val="26"/>
              </w:rPr>
              <w:lastRenderedPageBreak/>
              <w:t>Radiocommunication Study Groups</w:t>
            </w:r>
          </w:p>
        </w:tc>
        <w:tc>
          <w:tcPr>
            <w:tcW w:w="3436" w:type="dxa"/>
          </w:tcPr>
          <w:p w14:paraId="50960DB7" w14:textId="77777777" w:rsidR="00CB3BBE" w:rsidRPr="0000142A" w:rsidRDefault="00CB3BBE" w:rsidP="00CB3BBE">
            <w:pPr>
              <w:shd w:val="solid" w:color="FFFFFF" w:fill="FFFFFF"/>
              <w:spacing w:before="0" w:line="240" w:lineRule="atLeast"/>
            </w:pPr>
            <w:bookmarkStart w:id="5" w:name="ditulogo"/>
            <w:bookmarkEnd w:id="5"/>
            <w:r w:rsidRPr="0000142A">
              <w:rPr>
                <w:noProof/>
                <w:lang w:eastAsia="en-GB"/>
              </w:rPr>
              <w:drawing>
                <wp:inline distT="0" distB="0" distL="0" distR="0" wp14:anchorId="16D56B80" wp14:editId="730F80E3">
                  <wp:extent cx="765175" cy="765175"/>
                  <wp:effectExtent l="0" t="0" r="0" b="0"/>
                  <wp:docPr id="1" name="Picture 1" descr="A blue logo with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ue logo with a black background&#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71186" cy="771186"/>
                          </a:xfrm>
                          <a:prstGeom prst="rect">
                            <a:avLst/>
                          </a:prstGeom>
                        </pic:spPr>
                      </pic:pic>
                    </a:graphicData>
                  </a:graphic>
                </wp:inline>
              </w:drawing>
            </w:r>
          </w:p>
        </w:tc>
      </w:tr>
      <w:tr w:rsidR="00CB3BBE" w:rsidRPr="0000142A" w14:paraId="0C67F9A9" w14:textId="77777777" w:rsidTr="00CB3BBE">
        <w:trPr>
          <w:cantSplit/>
        </w:trPr>
        <w:tc>
          <w:tcPr>
            <w:tcW w:w="6487" w:type="dxa"/>
            <w:tcBorders>
              <w:bottom w:val="single" w:sz="12" w:space="0" w:color="auto"/>
            </w:tcBorders>
          </w:tcPr>
          <w:p w14:paraId="35620920" w14:textId="77777777" w:rsidR="00CB3BBE" w:rsidRPr="0000142A" w:rsidRDefault="00CB3BBE" w:rsidP="00CB3BBE">
            <w:pPr>
              <w:shd w:val="solid" w:color="FFFFFF" w:fill="FFFFFF"/>
              <w:spacing w:before="0" w:after="48"/>
              <w:rPr>
                <w:rFonts w:ascii="Verdana" w:hAnsi="Verdana" w:cs="Times New Roman Bold"/>
                <w:b/>
                <w:sz w:val="22"/>
                <w:szCs w:val="22"/>
              </w:rPr>
            </w:pPr>
          </w:p>
        </w:tc>
        <w:tc>
          <w:tcPr>
            <w:tcW w:w="3436" w:type="dxa"/>
            <w:tcBorders>
              <w:bottom w:val="single" w:sz="12" w:space="0" w:color="auto"/>
            </w:tcBorders>
          </w:tcPr>
          <w:p w14:paraId="0D04CE38" w14:textId="77777777" w:rsidR="00CB3BBE" w:rsidRPr="0000142A" w:rsidRDefault="00CB3BBE" w:rsidP="00CB3BBE">
            <w:pPr>
              <w:shd w:val="solid" w:color="FFFFFF" w:fill="FFFFFF"/>
              <w:spacing w:before="0" w:after="48" w:line="240" w:lineRule="atLeast"/>
              <w:rPr>
                <w:sz w:val="22"/>
                <w:szCs w:val="22"/>
              </w:rPr>
            </w:pPr>
          </w:p>
        </w:tc>
      </w:tr>
      <w:tr w:rsidR="00CB3BBE" w:rsidRPr="0000142A" w14:paraId="2B3070BE" w14:textId="77777777" w:rsidTr="00CB3BBE">
        <w:trPr>
          <w:cantSplit/>
        </w:trPr>
        <w:tc>
          <w:tcPr>
            <w:tcW w:w="6487" w:type="dxa"/>
            <w:tcBorders>
              <w:top w:val="single" w:sz="12" w:space="0" w:color="auto"/>
            </w:tcBorders>
          </w:tcPr>
          <w:p w14:paraId="0BE18E88" w14:textId="77777777" w:rsidR="00CB3BBE" w:rsidRPr="0000142A" w:rsidRDefault="00CB3BBE" w:rsidP="00CB3BBE">
            <w:pPr>
              <w:shd w:val="solid" w:color="FFFFFF" w:fill="FFFFFF"/>
              <w:spacing w:before="0" w:after="48"/>
              <w:rPr>
                <w:rFonts w:ascii="Verdana" w:hAnsi="Verdana" w:cs="Times New Roman Bold"/>
                <w:bCs/>
                <w:sz w:val="22"/>
                <w:szCs w:val="22"/>
              </w:rPr>
            </w:pPr>
          </w:p>
        </w:tc>
        <w:tc>
          <w:tcPr>
            <w:tcW w:w="3436" w:type="dxa"/>
            <w:tcBorders>
              <w:top w:val="single" w:sz="12" w:space="0" w:color="auto"/>
            </w:tcBorders>
          </w:tcPr>
          <w:p w14:paraId="6725AB7B" w14:textId="77777777" w:rsidR="00CB3BBE" w:rsidRPr="0000142A" w:rsidRDefault="00CB3BBE" w:rsidP="00CB3BBE">
            <w:pPr>
              <w:shd w:val="solid" w:color="FFFFFF" w:fill="FFFFFF"/>
              <w:spacing w:before="0" w:after="48" w:line="240" w:lineRule="atLeast"/>
            </w:pPr>
          </w:p>
        </w:tc>
      </w:tr>
      <w:tr w:rsidR="00CB3BBE" w:rsidRPr="0000142A" w14:paraId="0B442072" w14:textId="77777777" w:rsidTr="00CB3BBE">
        <w:trPr>
          <w:cantSplit/>
        </w:trPr>
        <w:tc>
          <w:tcPr>
            <w:tcW w:w="6487" w:type="dxa"/>
            <w:vMerge w:val="restart"/>
          </w:tcPr>
          <w:p w14:paraId="7C61E171" w14:textId="77777777" w:rsidR="00CB3BBE" w:rsidRPr="0000142A" w:rsidRDefault="00CB3BBE" w:rsidP="00CB3BBE">
            <w:pPr>
              <w:shd w:val="solid" w:color="FFFFFF" w:fill="FFFFFF"/>
              <w:spacing w:before="0" w:after="240"/>
              <w:ind w:left="1134" w:hanging="1134"/>
              <w:rPr>
                <w:rFonts w:ascii="Verdana" w:hAnsi="Verdana"/>
                <w:sz w:val="20"/>
              </w:rPr>
            </w:pPr>
            <w:bookmarkStart w:id="6" w:name="recibido"/>
            <w:bookmarkEnd w:id="6"/>
            <w:r w:rsidRPr="0000142A">
              <w:rPr>
                <w:rFonts w:ascii="Verdana" w:hAnsi="Verdana"/>
                <w:sz w:val="20"/>
              </w:rPr>
              <w:t>Reference:</w:t>
            </w:r>
            <w:r w:rsidRPr="0000142A">
              <w:rPr>
                <w:rFonts w:ascii="Verdana" w:hAnsi="Verdana"/>
                <w:sz w:val="20"/>
              </w:rPr>
              <w:tab/>
            </w:r>
            <w:r w:rsidRPr="0000142A">
              <w:rPr>
                <w:rFonts w:ascii="Verdana" w:hAnsi="Verdana"/>
                <w:sz w:val="20"/>
              </w:rPr>
              <w:tab/>
              <w:t>SG3-LS32</w:t>
            </w:r>
          </w:p>
          <w:p w14:paraId="5212A3A3" w14:textId="77777777" w:rsidR="00CB3BBE" w:rsidRPr="0000142A" w:rsidRDefault="00CB3BBE" w:rsidP="00CB3BBE">
            <w:pPr>
              <w:shd w:val="solid" w:color="FFFFFF" w:fill="FFFFFF"/>
              <w:spacing w:before="0" w:after="240"/>
              <w:ind w:left="1450" w:hanging="1450"/>
              <w:rPr>
                <w:rFonts w:ascii="Verdana" w:hAnsi="Verdana"/>
                <w:sz w:val="20"/>
              </w:rPr>
            </w:pPr>
            <w:r w:rsidRPr="0000142A">
              <w:rPr>
                <w:rFonts w:ascii="Verdana" w:hAnsi="Verdana"/>
                <w:sz w:val="20"/>
              </w:rPr>
              <w:t>Source:</w:t>
            </w:r>
            <w:r w:rsidRPr="0000142A">
              <w:rPr>
                <w:rFonts w:ascii="Verdana" w:hAnsi="Verdana"/>
                <w:sz w:val="20"/>
              </w:rPr>
              <w:tab/>
            </w:r>
            <w:hyperlink r:id="rId13" w:history="1">
              <w:r w:rsidRPr="0000142A">
                <w:rPr>
                  <w:rStyle w:val="Hyperlink"/>
                  <w:rFonts w:ascii="Verdana" w:hAnsi="Verdana"/>
                  <w:sz w:val="20"/>
                </w:rPr>
                <w:t>SG3-TD238-R1/GEN</w:t>
              </w:r>
            </w:hyperlink>
          </w:p>
          <w:p w14:paraId="301C7A29" w14:textId="77777777" w:rsidR="00CB3BBE" w:rsidRPr="0000142A" w:rsidRDefault="00CB3BBE" w:rsidP="00CB3BBE">
            <w:pPr>
              <w:shd w:val="solid" w:color="FFFFFF" w:fill="FFFFFF"/>
              <w:spacing w:before="0" w:after="240"/>
              <w:ind w:left="1455" w:hanging="1455"/>
              <w:rPr>
                <w:rFonts w:ascii="Verdana" w:hAnsi="Verdana"/>
                <w:sz w:val="20"/>
              </w:rPr>
            </w:pPr>
            <w:r w:rsidRPr="0000142A">
              <w:rPr>
                <w:rFonts w:ascii="Verdana" w:hAnsi="Verdana"/>
                <w:sz w:val="20"/>
              </w:rPr>
              <w:t>Question:</w:t>
            </w:r>
            <w:r w:rsidRPr="0000142A">
              <w:rPr>
                <w:rFonts w:ascii="Verdana" w:hAnsi="Verdana"/>
                <w:sz w:val="20"/>
              </w:rPr>
              <w:tab/>
              <w:t>ITU-T 6/3</w:t>
            </w:r>
          </w:p>
        </w:tc>
        <w:tc>
          <w:tcPr>
            <w:tcW w:w="3436" w:type="dxa"/>
          </w:tcPr>
          <w:p w14:paraId="4F87377B" w14:textId="77777777" w:rsidR="00CB3BBE" w:rsidRPr="00CB3BBE" w:rsidRDefault="00CB3BBE" w:rsidP="00CB3BBE">
            <w:pPr>
              <w:shd w:val="solid" w:color="FFFFFF" w:fill="FFFFFF"/>
              <w:spacing w:before="0" w:line="240" w:lineRule="atLeast"/>
              <w:rPr>
                <w:rFonts w:ascii="Verdana" w:hAnsi="Verdana"/>
                <w:b/>
                <w:sz w:val="20"/>
                <w:lang w:val="fr-CH" w:eastAsia="zh-CN"/>
              </w:rPr>
            </w:pPr>
            <w:r w:rsidRPr="00CB3BBE">
              <w:rPr>
                <w:rFonts w:ascii="Verdana" w:hAnsi="Verdana"/>
                <w:b/>
                <w:sz w:val="20"/>
                <w:lang w:val="fr-CH" w:eastAsia="zh-CN"/>
              </w:rPr>
              <w:t>Document 1/30-E</w:t>
            </w:r>
          </w:p>
          <w:p w14:paraId="1168598E" w14:textId="77777777" w:rsidR="00CB3BBE" w:rsidRPr="00CB3BBE" w:rsidRDefault="00CB3BBE" w:rsidP="00CB3BBE">
            <w:pPr>
              <w:shd w:val="solid" w:color="FFFFFF" w:fill="FFFFFF"/>
              <w:spacing w:before="0" w:line="240" w:lineRule="atLeast"/>
              <w:rPr>
                <w:rFonts w:ascii="Verdana" w:hAnsi="Verdana"/>
                <w:b/>
                <w:sz w:val="20"/>
                <w:lang w:val="fr-CH" w:eastAsia="zh-CN"/>
              </w:rPr>
            </w:pPr>
            <w:r w:rsidRPr="00CB3BBE">
              <w:rPr>
                <w:rFonts w:ascii="Verdana" w:hAnsi="Verdana"/>
                <w:b/>
                <w:sz w:val="20"/>
                <w:lang w:val="fr-CH" w:eastAsia="zh-CN"/>
              </w:rPr>
              <w:t>Document 4/20-E</w:t>
            </w:r>
          </w:p>
          <w:p w14:paraId="6B405754" w14:textId="77777777" w:rsidR="00CB3BBE" w:rsidRPr="00CB3BBE" w:rsidRDefault="00CB3BBE" w:rsidP="00CB3BBE">
            <w:pPr>
              <w:shd w:val="solid" w:color="FFFFFF" w:fill="FFFFFF"/>
              <w:spacing w:before="0" w:line="240" w:lineRule="atLeast"/>
              <w:rPr>
                <w:rFonts w:ascii="Verdana" w:hAnsi="Verdana"/>
                <w:b/>
                <w:sz w:val="20"/>
                <w:lang w:val="fr-CH" w:eastAsia="zh-CN"/>
              </w:rPr>
            </w:pPr>
            <w:r w:rsidRPr="00CB3BBE">
              <w:rPr>
                <w:rFonts w:ascii="Verdana" w:hAnsi="Verdana"/>
                <w:b/>
                <w:sz w:val="20"/>
                <w:lang w:val="fr-CH" w:eastAsia="zh-CN"/>
              </w:rPr>
              <w:t>Document 1B/35-E</w:t>
            </w:r>
          </w:p>
          <w:p w14:paraId="1E631AF1" w14:textId="77777777" w:rsidR="00CB3BBE" w:rsidRPr="00CB3BBE" w:rsidRDefault="00CB3BBE" w:rsidP="00CB3BBE">
            <w:pPr>
              <w:shd w:val="solid" w:color="FFFFFF" w:fill="FFFFFF"/>
              <w:spacing w:before="0" w:line="240" w:lineRule="atLeast"/>
              <w:rPr>
                <w:rFonts w:ascii="Verdana" w:hAnsi="Verdana"/>
                <w:b/>
                <w:sz w:val="20"/>
                <w:lang w:val="fr-CH" w:eastAsia="zh-CN"/>
              </w:rPr>
            </w:pPr>
            <w:r w:rsidRPr="00CB3BBE">
              <w:rPr>
                <w:rFonts w:ascii="Verdana" w:hAnsi="Verdana"/>
                <w:b/>
                <w:sz w:val="20"/>
                <w:lang w:val="fr-CH" w:eastAsia="zh-CN"/>
              </w:rPr>
              <w:t>Document 1C/27-E</w:t>
            </w:r>
          </w:p>
          <w:p w14:paraId="5B0D58E7" w14:textId="77777777" w:rsidR="00CB3BBE" w:rsidRPr="00CB3BBE" w:rsidRDefault="00CB3BBE" w:rsidP="00CB3BBE">
            <w:pPr>
              <w:shd w:val="solid" w:color="FFFFFF" w:fill="FFFFFF"/>
              <w:spacing w:before="0" w:line="240" w:lineRule="atLeast"/>
              <w:rPr>
                <w:rFonts w:ascii="Verdana" w:hAnsi="Verdana"/>
                <w:b/>
                <w:sz w:val="20"/>
                <w:lang w:val="fr-CH" w:eastAsia="zh-CN"/>
              </w:rPr>
            </w:pPr>
            <w:r w:rsidRPr="00CB3BBE">
              <w:rPr>
                <w:rFonts w:ascii="Verdana" w:hAnsi="Verdana"/>
                <w:b/>
                <w:sz w:val="20"/>
                <w:lang w:val="fr-CH" w:eastAsia="zh-CN"/>
              </w:rPr>
              <w:t>Document 4A/158-E</w:t>
            </w:r>
          </w:p>
          <w:p w14:paraId="2A188F74" w14:textId="77777777" w:rsidR="00CB3BBE" w:rsidRPr="0000142A" w:rsidRDefault="00CB3BBE" w:rsidP="00CB3BBE">
            <w:pPr>
              <w:shd w:val="solid" w:color="FFFFFF" w:fill="FFFFFF"/>
              <w:spacing w:before="0" w:line="240" w:lineRule="atLeast"/>
              <w:rPr>
                <w:rFonts w:ascii="Verdana" w:hAnsi="Verdana"/>
                <w:b/>
                <w:sz w:val="20"/>
                <w:lang w:eastAsia="zh-CN"/>
              </w:rPr>
            </w:pPr>
            <w:r w:rsidRPr="0000142A">
              <w:rPr>
                <w:rFonts w:ascii="Verdana" w:hAnsi="Verdana"/>
                <w:b/>
                <w:sz w:val="20"/>
                <w:lang w:eastAsia="zh-CN"/>
              </w:rPr>
              <w:t>Document 4C/106-E</w:t>
            </w:r>
          </w:p>
        </w:tc>
      </w:tr>
      <w:tr w:rsidR="00CB3BBE" w:rsidRPr="0000142A" w14:paraId="5042772A" w14:textId="77777777" w:rsidTr="00CB3BBE">
        <w:trPr>
          <w:cantSplit/>
        </w:trPr>
        <w:tc>
          <w:tcPr>
            <w:tcW w:w="6487" w:type="dxa"/>
            <w:vMerge/>
          </w:tcPr>
          <w:p w14:paraId="4F9D7DF2" w14:textId="77777777" w:rsidR="00CB3BBE" w:rsidRPr="0000142A" w:rsidRDefault="00CB3BBE" w:rsidP="00CB3BBE">
            <w:pPr>
              <w:spacing w:before="60"/>
              <w:jc w:val="center"/>
              <w:rPr>
                <w:b/>
                <w:smallCaps/>
                <w:sz w:val="32"/>
                <w:lang w:eastAsia="zh-CN"/>
              </w:rPr>
            </w:pPr>
          </w:p>
        </w:tc>
        <w:tc>
          <w:tcPr>
            <w:tcW w:w="3436" w:type="dxa"/>
          </w:tcPr>
          <w:p w14:paraId="67F58028" w14:textId="77777777" w:rsidR="00CB3BBE" w:rsidRPr="0000142A" w:rsidRDefault="00CB3BBE" w:rsidP="00CB3BBE">
            <w:pPr>
              <w:shd w:val="solid" w:color="FFFFFF" w:fill="FFFFFF"/>
              <w:spacing w:before="0" w:line="240" w:lineRule="atLeast"/>
              <w:rPr>
                <w:rFonts w:ascii="Verdana" w:hAnsi="Verdana"/>
                <w:sz w:val="20"/>
                <w:lang w:eastAsia="zh-CN"/>
              </w:rPr>
            </w:pPr>
            <w:r w:rsidRPr="0000142A">
              <w:rPr>
                <w:rFonts w:ascii="Verdana" w:hAnsi="Verdana"/>
                <w:b/>
                <w:sz w:val="20"/>
                <w:lang w:eastAsia="zh-CN"/>
              </w:rPr>
              <w:t>22 July 2024</w:t>
            </w:r>
          </w:p>
        </w:tc>
      </w:tr>
      <w:tr w:rsidR="00CB3BBE" w:rsidRPr="0000142A" w14:paraId="5254F0CB" w14:textId="77777777" w:rsidTr="00CB3BBE">
        <w:trPr>
          <w:cantSplit/>
        </w:trPr>
        <w:tc>
          <w:tcPr>
            <w:tcW w:w="6487" w:type="dxa"/>
            <w:vMerge/>
          </w:tcPr>
          <w:p w14:paraId="20E27108" w14:textId="77777777" w:rsidR="00CB3BBE" w:rsidRPr="0000142A" w:rsidRDefault="00CB3BBE" w:rsidP="00CB3BBE">
            <w:pPr>
              <w:spacing w:before="60"/>
              <w:jc w:val="center"/>
              <w:rPr>
                <w:b/>
                <w:smallCaps/>
                <w:sz w:val="32"/>
                <w:lang w:eastAsia="zh-CN"/>
              </w:rPr>
            </w:pPr>
          </w:p>
        </w:tc>
        <w:tc>
          <w:tcPr>
            <w:tcW w:w="3436" w:type="dxa"/>
          </w:tcPr>
          <w:p w14:paraId="2A171387" w14:textId="77777777" w:rsidR="00CB3BBE" w:rsidRPr="0000142A" w:rsidRDefault="00CB3BBE" w:rsidP="00CB3BBE">
            <w:pPr>
              <w:shd w:val="solid" w:color="FFFFFF" w:fill="FFFFFF"/>
              <w:spacing w:before="0" w:line="240" w:lineRule="atLeast"/>
              <w:rPr>
                <w:rFonts w:ascii="Verdana" w:hAnsi="Verdana"/>
                <w:b/>
                <w:sz w:val="20"/>
                <w:lang w:eastAsia="zh-CN"/>
              </w:rPr>
            </w:pPr>
            <w:r w:rsidRPr="0000142A">
              <w:rPr>
                <w:rFonts w:ascii="Verdana" w:hAnsi="Verdana"/>
                <w:b/>
                <w:sz w:val="20"/>
                <w:lang w:eastAsia="zh-CN"/>
              </w:rPr>
              <w:t>English only</w:t>
            </w:r>
          </w:p>
        </w:tc>
      </w:tr>
      <w:tr w:rsidR="00CB3BBE" w:rsidRPr="0000142A" w14:paraId="4F6CF380" w14:textId="77777777" w:rsidTr="00CB3BBE">
        <w:trPr>
          <w:cantSplit/>
        </w:trPr>
        <w:tc>
          <w:tcPr>
            <w:tcW w:w="9923" w:type="dxa"/>
            <w:gridSpan w:val="2"/>
          </w:tcPr>
          <w:p w14:paraId="1FA671EA" w14:textId="77777777" w:rsidR="00CB3BBE" w:rsidRPr="0000142A" w:rsidRDefault="00CB3BBE" w:rsidP="00CB3BBE">
            <w:pPr>
              <w:pStyle w:val="Source"/>
              <w:rPr>
                <w:lang w:eastAsia="zh-CN"/>
              </w:rPr>
            </w:pPr>
            <w:r w:rsidRPr="0000142A">
              <w:t>ITU-T Study Group 3</w:t>
            </w:r>
          </w:p>
        </w:tc>
      </w:tr>
      <w:tr w:rsidR="00CB3BBE" w:rsidRPr="0000142A" w14:paraId="51515D98" w14:textId="77777777" w:rsidTr="00CB3BBE">
        <w:trPr>
          <w:cantSplit/>
        </w:trPr>
        <w:tc>
          <w:tcPr>
            <w:tcW w:w="9923" w:type="dxa"/>
            <w:gridSpan w:val="2"/>
          </w:tcPr>
          <w:p w14:paraId="21C65902" w14:textId="77777777" w:rsidR="00CB3BBE" w:rsidRPr="0000142A" w:rsidRDefault="00CB3BBE" w:rsidP="00CB3BBE">
            <w:pPr>
              <w:pStyle w:val="Title1"/>
            </w:pPr>
            <w:bookmarkStart w:id="7" w:name="drec" w:colFirst="0" w:colLast="0"/>
            <w:r w:rsidRPr="0000142A">
              <w:t>Liaison statement on creation of new work item on economic and policy aspects of the provision of high-speed Internet connectivity by retail satellite operators</w:t>
            </w:r>
            <w:r w:rsidRPr="0000142A">
              <w:rPr>
                <w:rStyle w:val="FootnoteReference"/>
                <w:szCs w:val="32"/>
                <w:vertAlign w:val="superscript"/>
              </w:rPr>
              <w:footnoteReference w:id="1"/>
            </w:r>
          </w:p>
        </w:tc>
      </w:tr>
      <w:bookmarkEnd w:id="7"/>
      <w:tr w:rsidR="00CB3BBE" w:rsidRPr="0000142A" w14:paraId="0F322A76" w14:textId="77777777" w:rsidTr="00CB3BBE">
        <w:trPr>
          <w:cantSplit/>
        </w:trPr>
        <w:tc>
          <w:tcPr>
            <w:tcW w:w="9923" w:type="dxa"/>
            <w:gridSpan w:val="2"/>
          </w:tcPr>
          <w:p w14:paraId="39806F14" w14:textId="77777777" w:rsidR="00CB3BBE" w:rsidRPr="0000142A" w:rsidRDefault="00CB3BBE" w:rsidP="00CB3BBE">
            <w:pPr>
              <w:pStyle w:val="Title1"/>
              <w:rPr>
                <w:lang w:eastAsia="zh-CN"/>
              </w:rPr>
            </w:pPr>
          </w:p>
        </w:tc>
      </w:tr>
    </w:tbl>
    <w:p w14:paraId="12939C54" w14:textId="77777777" w:rsidR="00CB3BBE" w:rsidRPr="0000142A" w:rsidRDefault="00CB3BBE" w:rsidP="00CB3BBE"/>
    <w:tbl>
      <w:tblPr>
        <w:tblW w:w="9923" w:type="dxa"/>
        <w:tblLayout w:type="fixed"/>
        <w:tblCellMar>
          <w:left w:w="57" w:type="dxa"/>
          <w:right w:w="57" w:type="dxa"/>
        </w:tblCellMar>
        <w:tblLook w:val="04A0" w:firstRow="1" w:lastRow="0" w:firstColumn="1" w:lastColumn="0" w:noHBand="0" w:noVBand="1"/>
      </w:tblPr>
      <w:tblGrid>
        <w:gridCol w:w="2148"/>
        <w:gridCol w:w="7775"/>
      </w:tblGrid>
      <w:tr w:rsidR="00CB3BBE" w:rsidRPr="0000142A" w14:paraId="3F16ABA0" w14:textId="77777777" w:rsidTr="00F959A6">
        <w:trPr>
          <w:cantSplit/>
          <w:trHeight w:val="357"/>
        </w:trPr>
        <w:tc>
          <w:tcPr>
            <w:tcW w:w="2148" w:type="dxa"/>
          </w:tcPr>
          <w:p w14:paraId="43E1037B" w14:textId="77777777" w:rsidR="00CB3BBE" w:rsidRPr="0000142A" w:rsidRDefault="00CB3BBE" w:rsidP="00F959A6">
            <w:pPr>
              <w:overflowPunct/>
              <w:autoSpaceDE/>
              <w:autoSpaceDN/>
              <w:adjustRightInd/>
              <w:textAlignment w:val="auto"/>
              <w:rPr>
                <w:b/>
                <w:bCs/>
                <w:szCs w:val="24"/>
                <w:lang w:eastAsia="ja-JP"/>
              </w:rPr>
            </w:pPr>
            <w:r w:rsidRPr="0000142A">
              <w:rPr>
                <w:b/>
                <w:bCs/>
                <w:szCs w:val="24"/>
                <w:lang w:eastAsia="ja-JP"/>
              </w:rPr>
              <w:t>For action to:</w:t>
            </w:r>
          </w:p>
        </w:tc>
        <w:tc>
          <w:tcPr>
            <w:tcW w:w="7775" w:type="dxa"/>
          </w:tcPr>
          <w:p w14:paraId="2A4F4BAB" w14:textId="77777777" w:rsidR="00CB3BBE" w:rsidRPr="0000142A" w:rsidRDefault="00CB3BBE" w:rsidP="00F959A6">
            <w:r w:rsidRPr="0000142A">
              <w:t>ITU-R Study Groups 1 (WP</w:t>
            </w:r>
            <w:r>
              <w:t xml:space="preserve"> </w:t>
            </w:r>
            <w:r w:rsidRPr="0000142A">
              <w:t>1A, WP</w:t>
            </w:r>
            <w:r>
              <w:t xml:space="preserve"> </w:t>
            </w:r>
            <w:r w:rsidRPr="0000142A">
              <w:t>1B, WP</w:t>
            </w:r>
            <w:r>
              <w:t xml:space="preserve"> </w:t>
            </w:r>
            <w:r w:rsidRPr="0000142A">
              <w:t>1C) and 4 (WP</w:t>
            </w:r>
            <w:r>
              <w:t xml:space="preserve"> </w:t>
            </w:r>
            <w:r w:rsidRPr="0000142A">
              <w:t>4A); RAG; TSAG; ITU-D Qs 1/1, 2/1, 3/1, 5/1, 2/2</w:t>
            </w:r>
          </w:p>
        </w:tc>
      </w:tr>
      <w:tr w:rsidR="00CB3BBE" w:rsidRPr="0000142A" w14:paraId="01D14451" w14:textId="77777777" w:rsidTr="00F959A6">
        <w:trPr>
          <w:cantSplit/>
          <w:trHeight w:val="357"/>
        </w:trPr>
        <w:tc>
          <w:tcPr>
            <w:tcW w:w="2148" w:type="dxa"/>
          </w:tcPr>
          <w:p w14:paraId="63C2DE0F" w14:textId="77777777" w:rsidR="00CB3BBE" w:rsidRPr="0000142A" w:rsidRDefault="00CB3BBE" w:rsidP="00F959A6">
            <w:pPr>
              <w:overflowPunct/>
              <w:autoSpaceDE/>
              <w:autoSpaceDN/>
              <w:adjustRightInd/>
              <w:textAlignment w:val="auto"/>
              <w:rPr>
                <w:b/>
                <w:bCs/>
                <w:szCs w:val="24"/>
                <w:lang w:eastAsia="ja-JP"/>
              </w:rPr>
            </w:pPr>
            <w:r w:rsidRPr="0000142A">
              <w:rPr>
                <w:b/>
                <w:bCs/>
                <w:szCs w:val="24"/>
                <w:lang w:eastAsia="ja-JP"/>
              </w:rPr>
              <w:t>For information to:</w:t>
            </w:r>
          </w:p>
        </w:tc>
        <w:tc>
          <w:tcPr>
            <w:tcW w:w="7775" w:type="dxa"/>
          </w:tcPr>
          <w:p w14:paraId="45CDC37C" w14:textId="77777777" w:rsidR="00CB3BBE" w:rsidRPr="0000142A" w:rsidRDefault="00CB3BBE" w:rsidP="00F959A6">
            <w:pPr>
              <w:overflowPunct/>
              <w:autoSpaceDE/>
              <w:autoSpaceDN/>
              <w:adjustRightInd/>
              <w:textAlignment w:val="auto"/>
              <w:rPr>
                <w:bCs/>
                <w:szCs w:val="24"/>
                <w:lang w:eastAsia="zh-CN"/>
              </w:rPr>
            </w:pPr>
            <w:r w:rsidRPr="0000142A">
              <w:t>-</w:t>
            </w:r>
          </w:p>
        </w:tc>
      </w:tr>
      <w:tr w:rsidR="00CB3BBE" w:rsidRPr="0000142A" w14:paraId="56B373C7" w14:textId="77777777" w:rsidTr="00F959A6">
        <w:trPr>
          <w:cantSplit/>
          <w:trHeight w:val="357"/>
        </w:trPr>
        <w:tc>
          <w:tcPr>
            <w:tcW w:w="2148" w:type="dxa"/>
          </w:tcPr>
          <w:p w14:paraId="543689DA" w14:textId="77777777" w:rsidR="00CB3BBE" w:rsidRPr="0000142A" w:rsidRDefault="00CB3BBE" w:rsidP="00F959A6">
            <w:pPr>
              <w:overflowPunct/>
              <w:autoSpaceDE/>
              <w:autoSpaceDN/>
              <w:adjustRightInd/>
              <w:textAlignment w:val="auto"/>
              <w:rPr>
                <w:b/>
                <w:bCs/>
                <w:szCs w:val="24"/>
                <w:lang w:eastAsia="ja-JP"/>
              </w:rPr>
            </w:pPr>
            <w:r w:rsidRPr="0000142A">
              <w:rPr>
                <w:b/>
                <w:bCs/>
                <w:szCs w:val="24"/>
                <w:lang w:eastAsia="ja-JP"/>
              </w:rPr>
              <w:t>Approval:</w:t>
            </w:r>
          </w:p>
        </w:tc>
        <w:tc>
          <w:tcPr>
            <w:tcW w:w="7775" w:type="dxa"/>
          </w:tcPr>
          <w:p w14:paraId="4B535367" w14:textId="77777777" w:rsidR="00CB3BBE" w:rsidRPr="0000142A" w:rsidRDefault="00CB3BBE" w:rsidP="00F959A6">
            <w:pPr>
              <w:overflowPunct/>
              <w:autoSpaceDE/>
              <w:autoSpaceDN/>
              <w:adjustRightInd/>
              <w:textAlignment w:val="auto"/>
              <w:rPr>
                <w:szCs w:val="24"/>
                <w:lang w:eastAsia="ja-JP"/>
              </w:rPr>
            </w:pPr>
            <w:r w:rsidRPr="0000142A">
              <w:t>ITU-T Study Group 3 meeting (Geneva, 18 July 2024)</w:t>
            </w:r>
          </w:p>
        </w:tc>
      </w:tr>
      <w:tr w:rsidR="00CB3BBE" w:rsidRPr="0000142A" w14:paraId="70CAB66B" w14:textId="77777777" w:rsidTr="00F959A6">
        <w:trPr>
          <w:cantSplit/>
          <w:trHeight w:val="357"/>
        </w:trPr>
        <w:tc>
          <w:tcPr>
            <w:tcW w:w="2148" w:type="dxa"/>
          </w:tcPr>
          <w:p w14:paraId="3D6D7F92" w14:textId="77777777" w:rsidR="00CB3BBE" w:rsidRPr="0000142A" w:rsidRDefault="00CB3BBE" w:rsidP="00F959A6">
            <w:pPr>
              <w:overflowPunct/>
              <w:autoSpaceDE/>
              <w:autoSpaceDN/>
              <w:adjustRightInd/>
              <w:textAlignment w:val="auto"/>
              <w:rPr>
                <w:b/>
                <w:bCs/>
                <w:szCs w:val="24"/>
                <w:lang w:eastAsia="ja-JP"/>
              </w:rPr>
            </w:pPr>
            <w:r w:rsidRPr="0000142A">
              <w:rPr>
                <w:b/>
                <w:bCs/>
                <w:szCs w:val="24"/>
                <w:lang w:eastAsia="ja-JP"/>
              </w:rPr>
              <w:t>Deadline:</w:t>
            </w:r>
          </w:p>
        </w:tc>
        <w:tc>
          <w:tcPr>
            <w:tcW w:w="7775" w:type="dxa"/>
          </w:tcPr>
          <w:p w14:paraId="2CC3DB8F" w14:textId="77777777" w:rsidR="00CB3BBE" w:rsidRPr="0000142A" w:rsidRDefault="00CB3BBE" w:rsidP="00F959A6">
            <w:pPr>
              <w:overflowPunct/>
              <w:autoSpaceDE/>
              <w:autoSpaceDN/>
              <w:adjustRightInd/>
              <w:textAlignment w:val="auto"/>
              <w:rPr>
                <w:rFonts w:eastAsia="Calibri"/>
                <w:szCs w:val="24"/>
                <w:lang w:eastAsia="ja-JP"/>
              </w:rPr>
            </w:pPr>
            <w:r w:rsidRPr="0000142A">
              <w:rPr>
                <w:lang w:eastAsia="ko-KR"/>
              </w:rPr>
              <w:t>March 2025</w:t>
            </w:r>
          </w:p>
        </w:tc>
      </w:tr>
    </w:tbl>
    <w:p w14:paraId="2BC50CED" w14:textId="77777777" w:rsidR="00CB3BBE" w:rsidRPr="0000142A" w:rsidRDefault="00CB3BBE" w:rsidP="00CB3BBE"/>
    <w:tbl>
      <w:tblPr>
        <w:tblW w:w="9639" w:type="dxa"/>
        <w:tblLayout w:type="fixed"/>
        <w:tblCellMar>
          <w:left w:w="57" w:type="dxa"/>
          <w:right w:w="57" w:type="dxa"/>
        </w:tblCellMar>
        <w:tblLook w:val="0000" w:firstRow="0" w:lastRow="0" w:firstColumn="0" w:lastColumn="0" w:noHBand="0" w:noVBand="0"/>
      </w:tblPr>
      <w:tblGrid>
        <w:gridCol w:w="2268"/>
        <w:gridCol w:w="7371"/>
      </w:tblGrid>
      <w:tr w:rsidR="00CB3BBE" w:rsidRPr="0000142A" w14:paraId="2DBA53FD" w14:textId="77777777" w:rsidTr="00F959A6">
        <w:trPr>
          <w:cantSplit/>
        </w:trPr>
        <w:tc>
          <w:tcPr>
            <w:tcW w:w="2268" w:type="dxa"/>
          </w:tcPr>
          <w:p w14:paraId="418DA2DC" w14:textId="77777777" w:rsidR="00CB3BBE" w:rsidRPr="0000142A" w:rsidRDefault="00CB3BBE" w:rsidP="00F959A6">
            <w:pPr>
              <w:overflowPunct/>
              <w:autoSpaceDE/>
              <w:autoSpaceDN/>
              <w:adjustRightInd/>
              <w:textAlignment w:val="auto"/>
              <w:rPr>
                <w:b/>
                <w:bCs/>
                <w:szCs w:val="24"/>
                <w:lang w:eastAsia="ja-JP"/>
              </w:rPr>
            </w:pPr>
            <w:r w:rsidRPr="0000142A">
              <w:rPr>
                <w:b/>
                <w:bCs/>
                <w:szCs w:val="24"/>
                <w:lang w:eastAsia="ja-JP"/>
              </w:rPr>
              <w:lastRenderedPageBreak/>
              <w:t>Abstract:</w:t>
            </w:r>
          </w:p>
        </w:tc>
        <w:tc>
          <w:tcPr>
            <w:tcW w:w="7371" w:type="dxa"/>
          </w:tcPr>
          <w:p w14:paraId="71ADA5B0" w14:textId="77777777" w:rsidR="00CB3BBE" w:rsidRPr="0000142A" w:rsidRDefault="004B7477" w:rsidP="00F959A6">
            <w:pPr>
              <w:overflowPunct/>
              <w:autoSpaceDE/>
              <w:autoSpaceDN/>
              <w:adjustRightInd/>
              <w:textAlignment w:val="auto"/>
              <w:rPr>
                <w:szCs w:val="24"/>
                <w:lang w:eastAsia="ja-JP"/>
              </w:rPr>
            </w:pPr>
            <w:sdt>
              <w:sdtPr>
                <w:alias w:val="Abstract"/>
                <w:tag w:val="Abstract"/>
                <w:id w:val="-939903723"/>
                <w:placeholder>
                  <w:docPart w:val="B38B2A00A58F44B0BE65B38F3498709E"/>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multiLine="1"/>
              </w:sdtPr>
              <w:sdtEndPr/>
              <w:sdtContent>
                <w:r w:rsidR="00CB3BBE" w:rsidRPr="0000142A">
                  <w:t>This LS serves to inform about the creation of a new work item in ITU</w:t>
                </w:r>
                <w:r w:rsidR="00CB3BBE" w:rsidRPr="0000142A">
                  <w:noBreakHyphen/>
                  <w:t xml:space="preserve">T Study Group 3 (Question 6/3) to develop a draft new ITU-T Recommendation on economic and policy aspects of the provision of high-speed Internet connectivity by retail satellite operators. </w:t>
                </w:r>
              </w:sdtContent>
            </w:sdt>
          </w:p>
        </w:tc>
      </w:tr>
    </w:tbl>
    <w:p w14:paraId="6034DEE9" w14:textId="71C545B4" w:rsidR="00CB3BBE" w:rsidRPr="0000142A" w:rsidRDefault="00CB3BBE" w:rsidP="00CB3BBE">
      <w:pPr>
        <w:spacing w:before="360"/>
      </w:pPr>
      <w:r w:rsidRPr="00CB3BBE">
        <w:t>ITU-T Study Group 3 (ITU-T SG3 on Tariff and accounting principles and international telecommunication/ICT economic and policy issues) recognises and appreciates the lead role of ITU-R Study Group 4 (ITU-R SG 4) on technical matters relating to systems and networks for the fixed-satellite service, mobile-satellite service, broadcasting-satellite service and radiodetermination-satellite service, including the related use of links in the inter-satellite service, as applicable.</w:t>
      </w:r>
    </w:p>
    <w:p w14:paraId="67586DDA" w14:textId="77777777" w:rsidR="00CB3BBE" w:rsidRPr="0000142A" w:rsidRDefault="00CB3BBE" w:rsidP="00CB3BBE">
      <w:r w:rsidRPr="0000142A">
        <w:t xml:space="preserve">This LS serves to inform you about the creation of a new SG3 work item to develop a draft new Recommendation on economic and policy aspects of the provision of high-speed Internet connectivity by retail satellite operators. </w:t>
      </w:r>
    </w:p>
    <w:p w14:paraId="467B42E6" w14:textId="77777777" w:rsidR="00CB3BBE" w:rsidRPr="0000142A" w:rsidRDefault="00CB3BBE" w:rsidP="00CB3BBE">
      <w:r w:rsidRPr="0000142A">
        <w:t xml:space="preserve">The justification form for the establishment of the new work item according to ITU-T Recommendation A.1, which includes the scope and summary of this work item, is available as Annex. </w:t>
      </w:r>
    </w:p>
    <w:p w14:paraId="01C25151" w14:textId="77777777" w:rsidR="00CB3BBE" w:rsidRPr="0000142A" w:rsidRDefault="00CB3BBE" w:rsidP="00CB3BBE">
      <w:pPr>
        <w:rPr>
          <w:rStyle w:val="Emphasis"/>
          <w:i w:val="0"/>
          <w:iCs w:val="0"/>
        </w:rPr>
      </w:pPr>
      <w:r w:rsidRPr="0000142A">
        <w:t>ITU-T SG3 wishes to reassure you that it will ensure to the extent possible that there is no overlap between this work item and the ongoing work and mandate of ITU</w:t>
      </w:r>
      <w:r w:rsidRPr="0000142A">
        <w:noBreakHyphen/>
        <w:t xml:space="preserve">R. </w:t>
      </w:r>
    </w:p>
    <w:p w14:paraId="16B64926" w14:textId="77777777" w:rsidR="00CB3BBE" w:rsidRPr="0000142A" w:rsidRDefault="00CB3BBE" w:rsidP="00CB3BBE">
      <w:r w:rsidRPr="0000142A">
        <w:t xml:space="preserve">ITU-T SG3 welcomes your cooperation and collaboration on this matter and invites your feedback. </w:t>
      </w:r>
    </w:p>
    <w:p w14:paraId="6A20FD89" w14:textId="77777777" w:rsidR="00CB3BBE" w:rsidRPr="0000142A" w:rsidRDefault="00CB3BBE" w:rsidP="00CB3BBE">
      <w:pPr>
        <w:spacing w:after="240"/>
        <w:rPr>
          <w:spacing w:val="-4"/>
        </w:rPr>
      </w:pPr>
      <w:r w:rsidRPr="0000142A">
        <w:rPr>
          <w:spacing w:val="-4"/>
        </w:rPr>
        <w:t>The first meeting of SG3 in the new Study Period is scheduled to take place in Geneva, 8-17 April 2025.</w:t>
      </w:r>
    </w:p>
    <w:tbl>
      <w:tblPr>
        <w:tblW w:w="9923" w:type="dxa"/>
        <w:tblLayout w:type="fixed"/>
        <w:tblCellMar>
          <w:left w:w="57" w:type="dxa"/>
          <w:right w:w="57" w:type="dxa"/>
        </w:tblCellMar>
        <w:tblLook w:val="0000" w:firstRow="0" w:lastRow="0" w:firstColumn="0" w:lastColumn="0" w:noHBand="0" w:noVBand="0"/>
      </w:tblPr>
      <w:tblGrid>
        <w:gridCol w:w="1544"/>
        <w:gridCol w:w="3888"/>
        <w:gridCol w:w="4491"/>
      </w:tblGrid>
      <w:tr w:rsidR="00CB3BBE" w:rsidRPr="004B7477" w14:paraId="4C72EF8F" w14:textId="77777777" w:rsidTr="00F959A6">
        <w:trPr>
          <w:cantSplit/>
        </w:trPr>
        <w:tc>
          <w:tcPr>
            <w:tcW w:w="1544" w:type="dxa"/>
          </w:tcPr>
          <w:p w14:paraId="0EAB7399" w14:textId="77777777" w:rsidR="00CB3BBE" w:rsidRPr="0000142A" w:rsidRDefault="00CB3BBE" w:rsidP="00F959A6">
            <w:pPr>
              <w:overflowPunct/>
              <w:autoSpaceDE/>
              <w:autoSpaceDN/>
              <w:adjustRightInd/>
              <w:textAlignment w:val="auto"/>
              <w:rPr>
                <w:b/>
                <w:bCs/>
                <w:szCs w:val="24"/>
                <w:lang w:eastAsia="ja-JP"/>
              </w:rPr>
            </w:pPr>
            <w:r w:rsidRPr="0000142A">
              <w:rPr>
                <w:b/>
                <w:bCs/>
                <w:szCs w:val="24"/>
                <w:lang w:eastAsia="ja-JP"/>
              </w:rPr>
              <w:t>Contacts:</w:t>
            </w:r>
          </w:p>
        </w:tc>
        <w:tc>
          <w:tcPr>
            <w:tcW w:w="3888" w:type="dxa"/>
          </w:tcPr>
          <w:p w14:paraId="627E6D9A" w14:textId="77777777" w:rsidR="00CB3BBE" w:rsidRPr="0000142A" w:rsidRDefault="00CB3BBE" w:rsidP="00F959A6">
            <w:pPr>
              <w:overflowPunct/>
              <w:autoSpaceDE/>
              <w:autoSpaceDN/>
              <w:adjustRightInd/>
              <w:textAlignment w:val="auto"/>
              <w:rPr>
                <w:szCs w:val="24"/>
                <w:lang w:eastAsia="ja-JP"/>
              </w:rPr>
            </w:pPr>
            <w:r w:rsidRPr="0000142A">
              <w:t xml:space="preserve">Ahmed Said </w:t>
            </w:r>
            <w:r w:rsidRPr="0000142A">
              <w:br/>
              <w:t>SG3 Chair</w:t>
            </w:r>
          </w:p>
        </w:tc>
        <w:tc>
          <w:tcPr>
            <w:tcW w:w="4491" w:type="dxa"/>
          </w:tcPr>
          <w:p w14:paraId="273F8F8E" w14:textId="77777777" w:rsidR="00CB3BBE" w:rsidRPr="00955595" w:rsidRDefault="00CB3BBE" w:rsidP="00F959A6">
            <w:pPr>
              <w:overflowPunct/>
              <w:autoSpaceDE/>
              <w:autoSpaceDN/>
              <w:adjustRightInd/>
              <w:textAlignment w:val="auto"/>
              <w:rPr>
                <w:szCs w:val="24"/>
                <w:lang w:val="de-CH" w:eastAsia="ja-JP"/>
              </w:rPr>
            </w:pPr>
            <w:r w:rsidRPr="00955595">
              <w:rPr>
                <w:b/>
                <w:bCs/>
                <w:lang w:val="de-CH"/>
              </w:rPr>
              <w:t>E-mail:</w:t>
            </w:r>
            <w:r w:rsidRPr="00955595">
              <w:rPr>
                <w:color w:val="0000FF"/>
                <w:lang w:val="de-CH"/>
              </w:rPr>
              <w:t xml:space="preserve"> </w:t>
            </w:r>
            <w:r w:rsidR="004B7477">
              <w:fldChar w:fldCharType="begin"/>
            </w:r>
            <w:r w:rsidR="004B7477" w:rsidRPr="004B7477">
              <w:rPr>
                <w:lang w:val="fr-CH"/>
                <w:rPrChange w:id="8" w:author="Arnould, Carine" w:date="2024-07-23T10:22:00Z" w16du:dateUtc="2024-07-23T08:22:00Z">
                  <w:rPr/>
                </w:rPrChange>
              </w:rPr>
              <w:instrText>HYPERLINK "mailto:asaid@tra.gov.eg"</w:instrText>
            </w:r>
            <w:r w:rsidR="004B7477">
              <w:fldChar w:fldCharType="separate"/>
            </w:r>
            <w:r w:rsidRPr="00955595">
              <w:rPr>
                <w:color w:val="0000FF"/>
                <w:u w:val="single"/>
                <w:lang w:val="de-CH"/>
              </w:rPr>
              <w:t>asaid@tra.gov.eg</w:t>
            </w:r>
            <w:r w:rsidR="004B7477">
              <w:rPr>
                <w:color w:val="0000FF"/>
                <w:u w:val="single"/>
                <w:lang w:val="de-CH"/>
              </w:rPr>
              <w:fldChar w:fldCharType="end"/>
            </w:r>
            <w:r w:rsidRPr="00955595">
              <w:rPr>
                <w:lang w:val="de-CH"/>
              </w:rPr>
              <w:t xml:space="preserve"> </w:t>
            </w:r>
          </w:p>
        </w:tc>
      </w:tr>
      <w:tr w:rsidR="00CB3BBE" w:rsidRPr="004B7477" w14:paraId="1684CD04" w14:textId="77777777" w:rsidTr="00F959A6">
        <w:trPr>
          <w:cantSplit/>
        </w:trPr>
        <w:tc>
          <w:tcPr>
            <w:tcW w:w="1544" w:type="dxa"/>
          </w:tcPr>
          <w:p w14:paraId="705D2AE5" w14:textId="77777777" w:rsidR="00CB3BBE" w:rsidRPr="00955595" w:rsidRDefault="00CB3BBE" w:rsidP="00F959A6">
            <w:pPr>
              <w:overflowPunct/>
              <w:autoSpaceDE/>
              <w:autoSpaceDN/>
              <w:adjustRightInd/>
              <w:textAlignment w:val="auto"/>
              <w:rPr>
                <w:b/>
                <w:bCs/>
                <w:szCs w:val="24"/>
                <w:lang w:val="de-CH" w:eastAsia="ja-JP"/>
              </w:rPr>
            </w:pPr>
          </w:p>
        </w:tc>
        <w:tc>
          <w:tcPr>
            <w:tcW w:w="3888" w:type="dxa"/>
          </w:tcPr>
          <w:p w14:paraId="41438D40" w14:textId="77777777" w:rsidR="00CB3BBE" w:rsidRPr="0000142A" w:rsidRDefault="00CB3BBE" w:rsidP="00F959A6">
            <w:pPr>
              <w:overflowPunct/>
              <w:autoSpaceDE/>
              <w:autoSpaceDN/>
              <w:adjustRightInd/>
              <w:textAlignment w:val="auto"/>
            </w:pPr>
            <w:r w:rsidRPr="0000142A">
              <w:t>Aminata Drame</w:t>
            </w:r>
            <w:r w:rsidRPr="0000142A">
              <w:br/>
              <w:t>WP3/3 Chair</w:t>
            </w:r>
          </w:p>
        </w:tc>
        <w:tc>
          <w:tcPr>
            <w:tcW w:w="4491" w:type="dxa"/>
          </w:tcPr>
          <w:p w14:paraId="578EA60B" w14:textId="77777777" w:rsidR="00CB3BBE" w:rsidRPr="00955595" w:rsidRDefault="00CB3BBE" w:rsidP="00F959A6">
            <w:pPr>
              <w:overflowPunct/>
              <w:autoSpaceDE/>
              <w:autoSpaceDN/>
              <w:adjustRightInd/>
              <w:textAlignment w:val="auto"/>
              <w:rPr>
                <w:lang w:val="de-CH"/>
              </w:rPr>
            </w:pPr>
            <w:r w:rsidRPr="00955595">
              <w:rPr>
                <w:b/>
                <w:bCs/>
                <w:lang w:val="de-CH"/>
              </w:rPr>
              <w:t>E-mail:</w:t>
            </w:r>
            <w:r w:rsidRPr="00955595">
              <w:rPr>
                <w:lang w:val="de-CH"/>
              </w:rPr>
              <w:t xml:space="preserve"> </w:t>
            </w:r>
            <w:r w:rsidR="004B7477">
              <w:fldChar w:fldCharType="begin"/>
            </w:r>
            <w:r w:rsidR="004B7477" w:rsidRPr="004B7477">
              <w:rPr>
                <w:lang w:val="fr-CH"/>
                <w:rPrChange w:id="9" w:author="Arnould, Carine" w:date="2024-07-23T10:22:00Z" w16du:dateUtc="2024-07-23T08:22:00Z">
                  <w:rPr/>
                </w:rPrChange>
              </w:rPr>
              <w:instrText>HYPERLINK "mailto:aminata.drame@orange-sonatel.com"</w:instrText>
            </w:r>
            <w:r w:rsidR="004B7477">
              <w:fldChar w:fldCharType="separate"/>
            </w:r>
            <w:r w:rsidRPr="00955595">
              <w:rPr>
                <w:rStyle w:val="Hyperlink"/>
                <w:lang w:val="de-CH"/>
              </w:rPr>
              <w:t>aminata.drame@orange-sonatel.com</w:t>
            </w:r>
            <w:r w:rsidR="004B7477">
              <w:rPr>
                <w:rStyle w:val="Hyperlink"/>
                <w:lang w:val="de-CH"/>
              </w:rPr>
              <w:fldChar w:fldCharType="end"/>
            </w:r>
            <w:r w:rsidRPr="00955595">
              <w:rPr>
                <w:lang w:val="de-CH"/>
              </w:rPr>
              <w:t xml:space="preserve"> </w:t>
            </w:r>
          </w:p>
        </w:tc>
      </w:tr>
      <w:tr w:rsidR="00CB3BBE" w:rsidRPr="004B7477" w14:paraId="5E6DF317" w14:textId="77777777" w:rsidTr="00F959A6">
        <w:trPr>
          <w:cantSplit/>
        </w:trPr>
        <w:tc>
          <w:tcPr>
            <w:tcW w:w="1544" w:type="dxa"/>
          </w:tcPr>
          <w:p w14:paraId="7FB9BDD5" w14:textId="77777777" w:rsidR="00CB3BBE" w:rsidRPr="00955595" w:rsidRDefault="00CB3BBE" w:rsidP="00F959A6">
            <w:pPr>
              <w:overflowPunct/>
              <w:autoSpaceDE/>
              <w:autoSpaceDN/>
              <w:adjustRightInd/>
              <w:textAlignment w:val="auto"/>
              <w:rPr>
                <w:b/>
                <w:bCs/>
                <w:szCs w:val="24"/>
                <w:lang w:val="de-CH" w:eastAsia="ja-JP"/>
              </w:rPr>
            </w:pPr>
          </w:p>
        </w:tc>
        <w:tc>
          <w:tcPr>
            <w:tcW w:w="3888" w:type="dxa"/>
          </w:tcPr>
          <w:p w14:paraId="13B49B1A" w14:textId="77777777" w:rsidR="00CB3BBE" w:rsidRPr="0000142A" w:rsidRDefault="00CB3BBE" w:rsidP="00F959A6">
            <w:pPr>
              <w:overflowPunct/>
              <w:autoSpaceDE/>
              <w:autoSpaceDN/>
              <w:adjustRightInd/>
              <w:textAlignment w:val="auto"/>
            </w:pPr>
            <w:r w:rsidRPr="0000142A">
              <w:t>Martin Adolph</w:t>
            </w:r>
            <w:r w:rsidRPr="0000142A">
              <w:br/>
              <w:t xml:space="preserve">Counsellor </w:t>
            </w:r>
            <w:r w:rsidRPr="0000142A">
              <w:br/>
              <w:t>ITU-T SG3</w:t>
            </w:r>
          </w:p>
        </w:tc>
        <w:tc>
          <w:tcPr>
            <w:tcW w:w="4491" w:type="dxa"/>
          </w:tcPr>
          <w:p w14:paraId="12AEFEB4" w14:textId="77777777" w:rsidR="00CB3BBE" w:rsidRPr="00955595" w:rsidRDefault="00CB3BBE" w:rsidP="00F959A6">
            <w:pPr>
              <w:overflowPunct/>
              <w:autoSpaceDE/>
              <w:autoSpaceDN/>
              <w:adjustRightInd/>
              <w:textAlignment w:val="auto"/>
              <w:rPr>
                <w:lang w:val="de-CH"/>
              </w:rPr>
            </w:pPr>
            <w:r w:rsidRPr="00955595">
              <w:rPr>
                <w:b/>
                <w:bCs/>
                <w:lang w:val="de-CH"/>
              </w:rPr>
              <w:t>E-mail:</w:t>
            </w:r>
            <w:r w:rsidRPr="00955595">
              <w:rPr>
                <w:lang w:val="de-CH"/>
              </w:rPr>
              <w:t xml:space="preserve"> </w:t>
            </w:r>
            <w:r w:rsidR="004B7477">
              <w:fldChar w:fldCharType="begin"/>
            </w:r>
            <w:r w:rsidR="004B7477" w:rsidRPr="004B7477">
              <w:rPr>
                <w:lang w:val="fr-CH"/>
                <w:rPrChange w:id="10" w:author="Arnould, Carine" w:date="2024-07-23T10:22:00Z" w16du:dateUtc="2024-07-23T08:22:00Z">
                  <w:rPr/>
                </w:rPrChange>
              </w:rPr>
              <w:instrText>HYPERLINK "mailto:martin.adolph@itu.int"</w:instrText>
            </w:r>
            <w:r w:rsidR="004B7477">
              <w:fldChar w:fldCharType="separate"/>
            </w:r>
            <w:r w:rsidRPr="00955595">
              <w:rPr>
                <w:rStyle w:val="Hyperlink"/>
                <w:lang w:val="de-CH"/>
              </w:rPr>
              <w:t>martin.adolph@itu.int</w:t>
            </w:r>
            <w:r w:rsidR="004B7477">
              <w:rPr>
                <w:rStyle w:val="Hyperlink"/>
                <w:lang w:val="de-CH"/>
              </w:rPr>
              <w:fldChar w:fldCharType="end"/>
            </w:r>
            <w:r w:rsidRPr="00955595">
              <w:rPr>
                <w:lang w:val="de-CH"/>
              </w:rPr>
              <w:t xml:space="preserve"> </w:t>
            </w:r>
          </w:p>
        </w:tc>
      </w:tr>
    </w:tbl>
    <w:p w14:paraId="3B139FEF" w14:textId="77777777" w:rsidR="00CB3BBE" w:rsidRPr="00955595" w:rsidRDefault="00CB3BBE" w:rsidP="00CB3BBE">
      <w:pPr>
        <w:spacing w:before="0" w:after="160" w:line="259" w:lineRule="auto"/>
        <w:rPr>
          <w:lang w:val="de-CH"/>
        </w:rPr>
      </w:pPr>
    </w:p>
    <w:p w14:paraId="7AEB60D9" w14:textId="77777777" w:rsidR="00CB3BBE" w:rsidRPr="00955595" w:rsidRDefault="00CB3BBE" w:rsidP="00CB3BBE">
      <w:pPr>
        <w:spacing w:before="0" w:after="160" w:line="259" w:lineRule="auto"/>
        <w:rPr>
          <w:b/>
          <w:lang w:val="de-CH"/>
        </w:rPr>
      </w:pPr>
      <w:r w:rsidRPr="00955595">
        <w:rPr>
          <w:lang w:val="de-CH"/>
        </w:rPr>
        <w:br w:type="page"/>
      </w:r>
    </w:p>
    <w:p w14:paraId="32EF5A8C" w14:textId="77777777" w:rsidR="00CB3BBE" w:rsidRPr="0000142A" w:rsidRDefault="00CB3BBE" w:rsidP="00CB3BBE">
      <w:pPr>
        <w:pStyle w:val="AnnexNoTitle0"/>
        <w:spacing w:before="120"/>
        <w:rPr>
          <w:sz w:val="24"/>
        </w:rPr>
      </w:pPr>
      <w:r w:rsidRPr="0000142A">
        <w:rPr>
          <w:sz w:val="24"/>
        </w:rPr>
        <w:lastRenderedPageBreak/>
        <w:t>Annex</w:t>
      </w:r>
    </w:p>
    <w:p w14:paraId="23716E20" w14:textId="77777777" w:rsidR="00CB3BBE" w:rsidRPr="0000142A" w:rsidRDefault="00CB3BBE" w:rsidP="00CB3BBE">
      <w:pPr>
        <w:pStyle w:val="AnnexNoTitle0"/>
        <w:spacing w:before="120" w:after="240"/>
        <w:rPr>
          <w:sz w:val="24"/>
        </w:rPr>
      </w:pPr>
      <w:r w:rsidRPr="0000142A">
        <w:rPr>
          <w:sz w:val="24"/>
        </w:rPr>
        <w:t xml:space="preserve">Justification A.1 for a proposed draft new ITU-T Recommendation on </w:t>
      </w:r>
      <w:r w:rsidRPr="0000142A">
        <w:rPr>
          <w:sz w:val="24"/>
        </w:rPr>
        <w:br/>
        <w:t>Economic and policy aspects of the provision of high-speed Internet connectivity</w:t>
      </w:r>
      <w:r w:rsidRPr="0000142A">
        <w:rPr>
          <w:sz w:val="24"/>
        </w:rPr>
        <w:br/>
        <w:t xml:space="preserve"> by retail satellite operators</w:t>
      </w:r>
    </w:p>
    <w:tbl>
      <w:tblPr>
        <w:tblW w:w="97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42"/>
        <w:gridCol w:w="906"/>
        <w:gridCol w:w="3943"/>
        <w:gridCol w:w="538"/>
        <w:gridCol w:w="1699"/>
        <w:gridCol w:w="1448"/>
      </w:tblGrid>
      <w:tr w:rsidR="00CB3BBE" w:rsidRPr="0000142A" w14:paraId="4A056368" w14:textId="77777777" w:rsidTr="00F959A6">
        <w:tc>
          <w:tcPr>
            <w:tcW w:w="1242" w:type="dxa"/>
            <w:tcBorders>
              <w:top w:val="single" w:sz="4" w:space="0" w:color="000000"/>
              <w:left w:val="single" w:sz="4" w:space="0" w:color="000000"/>
              <w:bottom w:val="single" w:sz="4" w:space="0" w:color="auto"/>
              <w:right w:val="single" w:sz="4" w:space="0" w:color="000000"/>
            </w:tcBorders>
            <w:hideMark/>
          </w:tcPr>
          <w:p w14:paraId="519A7D1E" w14:textId="77777777" w:rsidR="00CB3BBE" w:rsidRPr="0000142A" w:rsidRDefault="00CB3BBE" w:rsidP="00F959A6">
            <w:pPr>
              <w:spacing w:before="60" w:after="60"/>
              <w:rPr>
                <w:b/>
                <w:sz w:val="22"/>
                <w:szCs w:val="22"/>
              </w:rPr>
            </w:pPr>
            <w:r w:rsidRPr="0000142A">
              <w:rPr>
                <w:b/>
                <w:sz w:val="22"/>
                <w:szCs w:val="22"/>
              </w:rPr>
              <w:t>Question:</w:t>
            </w:r>
          </w:p>
        </w:tc>
        <w:tc>
          <w:tcPr>
            <w:tcW w:w="906" w:type="dxa"/>
            <w:tcBorders>
              <w:top w:val="single" w:sz="4" w:space="0" w:color="000000"/>
              <w:left w:val="single" w:sz="4" w:space="0" w:color="000000"/>
              <w:bottom w:val="single" w:sz="4" w:space="0" w:color="auto"/>
              <w:right w:val="single" w:sz="4" w:space="0" w:color="000000"/>
            </w:tcBorders>
          </w:tcPr>
          <w:p w14:paraId="2EBECA48" w14:textId="77777777" w:rsidR="00CB3BBE" w:rsidRPr="0000142A" w:rsidRDefault="00CB3BBE" w:rsidP="00F959A6">
            <w:pPr>
              <w:spacing w:before="60" w:after="60"/>
              <w:rPr>
                <w:sz w:val="22"/>
                <w:szCs w:val="22"/>
              </w:rPr>
            </w:pPr>
            <w:r w:rsidRPr="0000142A">
              <w:rPr>
                <w:sz w:val="22"/>
                <w:szCs w:val="22"/>
              </w:rPr>
              <w:t>6/3</w:t>
            </w:r>
          </w:p>
        </w:tc>
        <w:tc>
          <w:tcPr>
            <w:tcW w:w="3943" w:type="dxa"/>
            <w:tcBorders>
              <w:top w:val="single" w:sz="4" w:space="0" w:color="000000"/>
              <w:left w:val="single" w:sz="4" w:space="0" w:color="000000"/>
              <w:bottom w:val="single" w:sz="4" w:space="0" w:color="auto"/>
              <w:right w:val="single" w:sz="4" w:space="0" w:color="000000"/>
            </w:tcBorders>
            <w:hideMark/>
          </w:tcPr>
          <w:p w14:paraId="6862F296" w14:textId="77777777" w:rsidR="00CB3BBE" w:rsidRPr="0000142A" w:rsidRDefault="00CB3BBE" w:rsidP="00F959A6">
            <w:pPr>
              <w:spacing w:before="60" w:after="60"/>
              <w:rPr>
                <w:b/>
                <w:sz w:val="22"/>
                <w:szCs w:val="22"/>
              </w:rPr>
            </w:pPr>
            <w:r w:rsidRPr="0000142A">
              <w:rPr>
                <w:b/>
                <w:sz w:val="22"/>
                <w:szCs w:val="22"/>
              </w:rPr>
              <w:t>Proposed new ITU-T Recommendation</w:t>
            </w:r>
          </w:p>
        </w:tc>
        <w:tc>
          <w:tcPr>
            <w:tcW w:w="3685" w:type="dxa"/>
            <w:gridSpan w:val="3"/>
            <w:tcBorders>
              <w:top w:val="single" w:sz="4" w:space="0" w:color="000000"/>
              <w:left w:val="single" w:sz="4" w:space="0" w:color="000000"/>
              <w:bottom w:val="single" w:sz="4" w:space="0" w:color="auto"/>
              <w:right w:val="single" w:sz="4" w:space="0" w:color="auto"/>
            </w:tcBorders>
            <w:hideMark/>
          </w:tcPr>
          <w:p w14:paraId="37015ACE" w14:textId="77777777" w:rsidR="00CB3BBE" w:rsidRPr="0000142A" w:rsidRDefault="00CB3BBE" w:rsidP="00F959A6">
            <w:pPr>
              <w:spacing w:before="60" w:after="60"/>
              <w:rPr>
                <w:sz w:val="22"/>
                <w:szCs w:val="22"/>
              </w:rPr>
            </w:pPr>
            <w:r w:rsidRPr="0000142A">
              <w:rPr>
                <w:sz w:val="22"/>
                <w:szCs w:val="22"/>
              </w:rPr>
              <w:t>Geneva, 9-18 July 2024</w:t>
            </w:r>
          </w:p>
        </w:tc>
      </w:tr>
      <w:tr w:rsidR="00CB3BBE" w:rsidRPr="0000142A" w14:paraId="4C4C154F" w14:textId="77777777" w:rsidTr="00F959A6">
        <w:tc>
          <w:tcPr>
            <w:tcW w:w="1242" w:type="dxa"/>
            <w:tcBorders>
              <w:top w:val="single" w:sz="4" w:space="0" w:color="000000"/>
              <w:left w:val="single" w:sz="4" w:space="0" w:color="000000"/>
              <w:bottom w:val="single" w:sz="4" w:space="0" w:color="000000"/>
              <w:right w:val="single" w:sz="4" w:space="0" w:color="000000"/>
            </w:tcBorders>
            <w:hideMark/>
          </w:tcPr>
          <w:p w14:paraId="4BC36D10" w14:textId="77777777" w:rsidR="00CB3BBE" w:rsidRPr="0000142A" w:rsidRDefault="00CB3BBE" w:rsidP="00F959A6">
            <w:pPr>
              <w:spacing w:before="60" w:after="60"/>
              <w:rPr>
                <w:b/>
                <w:sz w:val="22"/>
                <w:szCs w:val="22"/>
              </w:rPr>
            </w:pPr>
            <w:r w:rsidRPr="0000142A">
              <w:rPr>
                <w:b/>
                <w:sz w:val="22"/>
                <w:szCs w:val="22"/>
              </w:rPr>
              <w:t>Reference and title:</w:t>
            </w:r>
          </w:p>
        </w:tc>
        <w:tc>
          <w:tcPr>
            <w:tcW w:w="8534" w:type="dxa"/>
            <w:gridSpan w:val="5"/>
            <w:tcBorders>
              <w:top w:val="single" w:sz="4" w:space="0" w:color="000000"/>
              <w:left w:val="single" w:sz="4" w:space="0" w:color="000000"/>
              <w:bottom w:val="single" w:sz="4" w:space="0" w:color="000000"/>
              <w:right w:val="single" w:sz="4" w:space="0" w:color="auto"/>
            </w:tcBorders>
            <w:hideMark/>
          </w:tcPr>
          <w:p w14:paraId="233BE850" w14:textId="77777777" w:rsidR="00CB3BBE" w:rsidRPr="0000142A" w:rsidRDefault="00CB3BBE" w:rsidP="00F959A6">
            <w:pPr>
              <w:spacing w:before="60" w:after="60"/>
              <w:rPr>
                <w:sz w:val="22"/>
                <w:szCs w:val="22"/>
              </w:rPr>
            </w:pPr>
            <w:r w:rsidRPr="0000142A">
              <w:rPr>
                <w:sz w:val="22"/>
                <w:szCs w:val="22"/>
              </w:rPr>
              <w:t>Economic and policy aspects of the provision of high-speed Internet connectivity by retail satellite operators</w:t>
            </w:r>
          </w:p>
        </w:tc>
      </w:tr>
      <w:tr w:rsidR="00CB3BBE" w:rsidRPr="0000142A" w14:paraId="5B66C0E9" w14:textId="77777777" w:rsidTr="00F959A6">
        <w:tc>
          <w:tcPr>
            <w:tcW w:w="1242" w:type="dxa"/>
            <w:tcBorders>
              <w:top w:val="single" w:sz="4" w:space="0" w:color="000000"/>
              <w:left w:val="single" w:sz="4" w:space="0" w:color="000000"/>
              <w:bottom w:val="single" w:sz="4" w:space="0" w:color="auto"/>
              <w:right w:val="single" w:sz="4" w:space="0" w:color="000000"/>
            </w:tcBorders>
            <w:hideMark/>
          </w:tcPr>
          <w:p w14:paraId="1DDA6625" w14:textId="77777777" w:rsidR="00CB3BBE" w:rsidRPr="0000142A" w:rsidRDefault="00CB3BBE" w:rsidP="00F959A6">
            <w:pPr>
              <w:spacing w:before="60" w:after="60"/>
              <w:rPr>
                <w:b/>
                <w:sz w:val="22"/>
                <w:szCs w:val="22"/>
              </w:rPr>
            </w:pPr>
            <w:r w:rsidRPr="0000142A">
              <w:rPr>
                <w:b/>
                <w:sz w:val="22"/>
                <w:szCs w:val="22"/>
              </w:rPr>
              <w:t>Base text:</w:t>
            </w:r>
          </w:p>
        </w:tc>
        <w:tc>
          <w:tcPr>
            <w:tcW w:w="5387" w:type="dxa"/>
            <w:gridSpan w:val="3"/>
            <w:tcBorders>
              <w:top w:val="single" w:sz="4" w:space="0" w:color="000000"/>
              <w:left w:val="single" w:sz="4" w:space="0" w:color="000000"/>
              <w:bottom w:val="single" w:sz="4" w:space="0" w:color="auto"/>
              <w:right w:val="single" w:sz="4" w:space="0" w:color="000000"/>
            </w:tcBorders>
            <w:hideMark/>
          </w:tcPr>
          <w:p w14:paraId="5E8D693D" w14:textId="77777777" w:rsidR="00CB3BBE" w:rsidRPr="0000142A" w:rsidRDefault="004B7477" w:rsidP="00F959A6">
            <w:pPr>
              <w:spacing w:before="60" w:after="60"/>
              <w:rPr>
                <w:sz w:val="22"/>
                <w:szCs w:val="22"/>
              </w:rPr>
            </w:pPr>
            <w:hyperlink r:id="rId14" w:history="1">
              <w:r w:rsidR="00CB3BBE" w:rsidRPr="0000142A">
                <w:rPr>
                  <w:rStyle w:val="Hyperlink"/>
                  <w:sz w:val="22"/>
                  <w:szCs w:val="22"/>
                </w:rPr>
                <w:t>SG3-C99</w:t>
              </w:r>
            </w:hyperlink>
          </w:p>
        </w:tc>
        <w:tc>
          <w:tcPr>
            <w:tcW w:w="1699" w:type="dxa"/>
            <w:tcBorders>
              <w:top w:val="single" w:sz="4" w:space="0" w:color="000000"/>
              <w:left w:val="single" w:sz="4" w:space="0" w:color="000000"/>
              <w:bottom w:val="single" w:sz="4" w:space="0" w:color="auto"/>
              <w:right w:val="single" w:sz="4" w:space="0" w:color="000000"/>
            </w:tcBorders>
            <w:hideMark/>
          </w:tcPr>
          <w:p w14:paraId="720B3428" w14:textId="77777777" w:rsidR="00CB3BBE" w:rsidRPr="0000142A" w:rsidRDefault="00CB3BBE" w:rsidP="00F959A6">
            <w:pPr>
              <w:spacing w:before="60" w:after="60"/>
              <w:rPr>
                <w:b/>
                <w:sz w:val="22"/>
                <w:szCs w:val="22"/>
              </w:rPr>
            </w:pPr>
            <w:r w:rsidRPr="0000142A">
              <w:rPr>
                <w:b/>
                <w:sz w:val="22"/>
                <w:szCs w:val="22"/>
              </w:rPr>
              <w:t>Timing:</w:t>
            </w:r>
          </w:p>
        </w:tc>
        <w:tc>
          <w:tcPr>
            <w:tcW w:w="1448" w:type="dxa"/>
            <w:tcBorders>
              <w:top w:val="single" w:sz="4" w:space="0" w:color="000000"/>
              <w:left w:val="single" w:sz="4" w:space="0" w:color="000000"/>
              <w:bottom w:val="single" w:sz="4" w:space="0" w:color="auto"/>
              <w:right w:val="single" w:sz="4" w:space="0" w:color="auto"/>
            </w:tcBorders>
            <w:hideMark/>
          </w:tcPr>
          <w:p w14:paraId="32DCCB0F" w14:textId="77777777" w:rsidR="00CB3BBE" w:rsidRPr="0000142A" w:rsidRDefault="00CB3BBE" w:rsidP="00F959A6">
            <w:pPr>
              <w:spacing w:before="60" w:after="60"/>
              <w:rPr>
                <w:sz w:val="22"/>
                <w:szCs w:val="22"/>
                <w:highlight w:val="yellow"/>
              </w:rPr>
            </w:pPr>
            <w:r w:rsidRPr="0000142A">
              <w:rPr>
                <w:sz w:val="22"/>
                <w:szCs w:val="22"/>
              </w:rPr>
              <w:t>2026</w:t>
            </w:r>
          </w:p>
        </w:tc>
      </w:tr>
      <w:tr w:rsidR="00CB3BBE" w:rsidRPr="0000142A" w14:paraId="1212FEB5" w14:textId="77777777" w:rsidTr="00F959A6">
        <w:tc>
          <w:tcPr>
            <w:tcW w:w="1242" w:type="dxa"/>
            <w:vMerge w:val="restart"/>
            <w:tcBorders>
              <w:top w:val="single" w:sz="4" w:space="0" w:color="000000"/>
              <w:left w:val="single" w:sz="4" w:space="0" w:color="000000"/>
              <w:right w:val="single" w:sz="4" w:space="0" w:color="000000"/>
            </w:tcBorders>
            <w:hideMark/>
          </w:tcPr>
          <w:p w14:paraId="100388E8" w14:textId="77777777" w:rsidR="00CB3BBE" w:rsidRPr="0000142A" w:rsidRDefault="00CB3BBE" w:rsidP="00F959A6">
            <w:pPr>
              <w:spacing w:before="60" w:after="60"/>
              <w:rPr>
                <w:b/>
                <w:sz w:val="22"/>
                <w:szCs w:val="22"/>
              </w:rPr>
            </w:pPr>
            <w:r w:rsidRPr="0000142A">
              <w:rPr>
                <w:b/>
                <w:sz w:val="22"/>
                <w:szCs w:val="22"/>
              </w:rPr>
              <w:t>Editor(s):</w:t>
            </w:r>
          </w:p>
        </w:tc>
        <w:tc>
          <w:tcPr>
            <w:tcW w:w="5387" w:type="dxa"/>
            <w:gridSpan w:val="3"/>
            <w:tcBorders>
              <w:top w:val="single" w:sz="4" w:space="0" w:color="000000"/>
              <w:left w:val="single" w:sz="4" w:space="0" w:color="000000"/>
              <w:bottom w:val="single" w:sz="4" w:space="0" w:color="000000"/>
              <w:right w:val="single" w:sz="4" w:space="0" w:color="auto"/>
            </w:tcBorders>
            <w:hideMark/>
          </w:tcPr>
          <w:p w14:paraId="72A7F316" w14:textId="77777777" w:rsidR="00CB3BBE" w:rsidRPr="0000142A" w:rsidRDefault="00CB3BBE" w:rsidP="00F959A6">
            <w:pPr>
              <w:spacing w:before="60" w:after="60"/>
              <w:rPr>
                <w:sz w:val="22"/>
                <w:szCs w:val="22"/>
              </w:rPr>
            </w:pPr>
            <w:r w:rsidRPr="0000142A">
              <w:rPr>
                <w:sz w:val="22"/>
                <w:szCs w:val="22"/>
              </w:rPr>
              <w:t xml:space="preserve">Pauline TSAFAK DJOUMESSI </w:t>
            </w:r>
            <w:r w:rsidRPr="0000142A">
              <w:rPr>
                <w:sz w:val="22"/>
                <w:szCs w:val="22"/>
              </w:rPr>
              <w:br/>
              <w:t>Ministry of Posts and Telecommunications</w:t>
            </w:r>
            <w:r w:rsidRPr="0000142A">
              <w:rPr>
                <w:sz w:val="22"/>
                <w:szCs w:val="22"/>
              </w:rPr>
              <w:br/>
              <w:t>Tel.: +237 693066378</w:t>
            </w:r>
            <w:r w:rsidRPr="0000142A">
              <w:rPr>
                <w:sz w:val="22"/>
                <w:szCs w:val="22"/>
              </w:rPr>
              <w:br/>
              <w:t xml:space="preserve">Email: </w:t>
            </w:r>
            <w:hyperlink r:id="rId15" w:history="1">
              <w:r w:rsidRPr="0000142A">
                <w:rPr>
                  <w:rStyle w:val="Hyperlink"/>
                  <w:sz w:val="22"/>
                  <w:szCs w:val="22"/>
                </w:rPr>
                <w:t>paulinetsafak@yahoo.fr</w:t>
              </w:r>
            </w:hyperlink>
            <w:r w:rsidRPr="0000142A">
              <w:rPr>
                <w:sz w:val="22"/>
                <w:szCs w:val="22"/>
              </w:rPr>
              <w:br/>
              <w:t>Cameroon</w:t>
            </w:r>
          </w:p>
        </w:tc>
        <w:tc>
          <w:tcPr>
            <w:tcW w:w="1699" w:type="dxa"/>
            <w:vMerge w:val="restart"/>
            <w:tcBorders>
              <w:top w:val="single" w:sz="4" w:space="0" w:color="000000"/>
              <w:left w:val="single" w:sz="4" w:space="0" w:color="000000"/>
              <w:right w:val="single" w:sz="4" w:space="0" w:color="auto"/>
            </w:tcBorders>
            <w:hideMark/>
          </w:tcPr>
          <w:p w14:paraId="302585C9" w14:textId="77777777" w:rsidR="00CB3BBE" w:rsidRPr="0000142A" w:rsidRDefault="00CB3BBE" w:rsidP="00F959A6">
            <w:pPr>
              <w:spacing w:before="60" w:after="60"/>
              <w:rPr>
                <w:b/>
                <w:sz w:val="22"/>
                <w:szCs w:val="22"/>
              </w:rPr>
            </w:pPr>
            <w:r w:rsidRPr="0000142A">
              <w:rPr>
                <w:b/>
                <w:sz w:val="22"/>
                <w:szCs w:val="22"/>
              </w:rPr>
              <w:t>Approval process:</w:t>
            </w:r>
          </w:p>
        </w:tc>
        <w:tc>
          <w:tcPr>
            <w:tcW w:w="1448" w:type="dxa"/>
            <w:vMerge w:val="restart"/>
            <w:tcBorders>
              <w:top w:val="single" w:sz="4" w:space="0" w:color="000000"/>
              <w:left w:val="single" w:sz="4" w:space="0" w:color="000000"/>
              <w:right w:val="single" w:sz="4" w:space="0" w:color="auto"/>
            </w:tcBorders>
            <w:hideMark/>
          </w:tcPr>
          <w:p w14:paraId="2A8A2DFD" w14:textId="77777777" w:rsidR="00CB3BBE" w:rsidRPr="0000142A" w:rsidRDefault="00CB3BBE" w:rsidP="00F959A6">
            <w:pPr>
              <w:spacing w:before="60" w:after="60"/>
              <w:rPr>
                <w:sz w:val="22"/>
                <w:szCs w:val="22"/>
              </w:rPr>
            </w:pPr>
            <w:r w:rsidRPr="0000142A">
              <w:rPr>
                <w:sz w:val="22"/>
                <w:szCs w:val="22"/>
              </w:rPr>
              <w:t>TAP</w:t>
            </w:r>
          </w:p>
        </w:tc>
      </w:tr>
      <w:tr w:rsidR="00CB3BBE" w:rsidRPr="0000142A" w14:paraId="047BC547" w14:textId="77777777" w:rsidTr="00F959A6">
        <w:tc>
          <w:tcPr>
            <w:tcW w:w="1242" w:type="dxa"/>
            <w:vMerge/>
            <w:tcBorders>
              <w:left w:val="single" w:sz="4" w:space="0" w:color="000000"/>
              <w:bottom w:val="single" w:sz="4" w:space="0" w:color="000000"/>
              <w:right w:val="single" w:sz="4" w:space="0" w:color="000000"/>
            </w:tcBorders>
          </w:tcPr>
          <w:p w14:paraId="7DC21747" w14:textId="77777777" w:rsidR="00CB3BBE" w:rsidRPr="0000142A" w:rsidRDefault="00CB3BBE" w:rsidP="00F959A6">
            <w:pPr>
              <w:spacing w:before="60" w:after="60"/>
              <w:rPr>
                <w:b/>
                <w:sz w:val="22"/>
                <w:szCs w:val="22"/>
              </w:rPr>
            </w:pPr>
          </w:p>
        </w:tc>
        <w:tc>
          <w:tcPr>
            <w:tcW w:w="5387" w:type="dxa"/>
            <w:gridSpan w:val="3"/>
            <w:tcBorders>
              <w:top w:val="single" w:sz="4" w:space="0" w:color="000000"/>
              <w:left w:val="single" w:sz="4" w:space="0" w:color="000000"/>
              <w:bottom w:val="single" w:sz="4" w:space="0" w:color="000000"/>
              <w:right w:val="single" w:sz="4" w:space="0" w:color="auto"/>
            </w:tcBorders>
          </w:tcPr>
          <w:p w14:paraId="1A040178" w14:textId="77777777" w:rsidR="00CB3BBE" w:rsidRPr="0000142A" w:rsidRDefault="00CB3BBE" w:rsidP="00F959A6">
            <w:pPr>
              <w:spacing w:before="60" w:after="60"/>
              <w:rPr>
                <w:sz w:val="22"/>
                <w:szCs w:val="22"/>
              </w:rPr>
            </w:pPr>
            <w:r w:rsidRPr="0000142A">
              <w:rPr>
                <w:sz w:val="22"/>
                <w:szCs w:val="22"/>
              </w:rPr>
              <w:t xml:space="preserve">Louis BASSONG </w:t>
            </w:r>
            <w:proofErr w:type="spellStart"/>
            <w:r w:rsidRPr="0000142A">
              <w:rPr>
                <w:sz w:val="22"/>
                <w:szCs w:val="22"/>
              </w:rPr>
              <w:t>BASSONG</w:t>
            </w:r>
            <w:proofErr w:type="spellEnd"/>
            <w:r w:rsidRPr="0000142A">
              <w:rPr>
                <w:sz w:val="22"/>
                <w:szCs w:val="22"/>
              </w:rPr>
              <w:t xml:space="preserve"> </w:t>
            </w:r>
            <w:r w:rsidRPr="0000142A">
              <w:rPr>
                <w:sz w:val="22"/>
                <w:szCs w:val="22"/>
              </w:rPr>
              <w:br/>
              <w:t>Ministry of Posts and Telecommunications</w:t>
            </w:r>
            <w:r w:rsidRPr="0000142A">
              <w:rPr>
                <w:sz w:val="22"/>
                <w:szCs w:val="22"/>
              </w:rPr>
              <w:br/>
              <w:t>Such.:</w:t>
            </w:r>
            <w:r w:rsidRPr="0000142A">
              <w:rPr>
                <w:sz w:val="22"/>
                <w:szCs w:val="22"/>
              </w:rPr>
              <w:tab/>
              <w:t>+237 693691378</w:t>
            </w:r>
            <w:r w:rsidRPr="0000142A">
              <w:rPr>
                <w:sz w:val="22"/>
                <w:szCs w:val="22"/>
              </w:rPr>
              <w:br/>
              <w:t>Email:</w:t>
            </w:r>
            <w:r w:rsidRPr="0000142A">
              <w:rPr>
                <w:sz w:val="22"/>
                <w:szCs w:val="22"/>
              </w:rPr>
              <w:tab/>
            </w:r>
            <w:hyperlink r:id="rId16" w:history="1">
              <w:r w:rsidRPr="0000142A">
                <w:rPr>
                  <w:rStyle w:val="Hyperlink"/>
                  <w:sz w:val="22"/>
                  <w:szCs w:val="22"/>
                </w:rPr>
                <w:t>lbassong@ymail.com</w:t>
              </w:r>
            </w:hyperlink>
            <w:r w:rsidRPr="0000142A">
              <w:rPr>
                <w:sz w:val="22"/>
                <w:szCs w:val="22"/>
              </w:rPr>
              <w:t xml:space="preserve"> </w:t>
            </w:r>
            <w:r w:rsidRPr="0000142A">
              <w:rPr>
                <w:sz w:val="22"/>
                <w:szCs w:val="22"/>
              </w:rPr>
              <w:br/>
              <w:t>Cameroon</w:t>
            </w:r>
          </w:p>
        </w:tc>
        <w:tc>
          <w:tcPr>
            <w:tcW w:w="1699" w:type="dxa"/>
            <w:vMerge/>
            <w:tcBorders>
              <w:left w:val="single" w:sz="4" w:space="0" w:color="000000"/>
              <w:bottom w:val="single" w:sz="4" w:space="0" w:color="000000"/>
              <w:right w:val="single" w:sz="4" w:space="0" w:color="auto"/>
            </w:tcBorders>
          </w:tcPr>
          <w:p w14:paraId="26B92A0B" w14:textId="77777777" w:rsidR="00CB3BBE" w:rsidRPr="0000142A" w:rsidRDefault="00CB3BBE" w:rsidP="00F959A6">
            <w:pPr>
              <w:spacing w:before="60" w:after="60"/>
              <w:rPr>
                <w:b/>
                <w:sz w:val="22"/>
                <w:szCs w:val="22"/>
              </w:rPr>
            </w:pPr>
          </w:p>
        </w:tc>
        <w:tc>
          <w:tcPr>
            <w:tcW w:w="1448" w:type="dxa"/>
            <w:vMerge/>
            <w:tcBorders>
              <w:left w:val="single" w:sz="4" w:space="0" w:color="000000"/>
              <w:bottom w:val="single" w:sz="4" w:space="0" w:color="000000"/>
              <w:right w:val="single" w:sz="4" w:space="0" w:color="auto"/>
            </w:tcBorders>
          </w:tcPr>
          <w:p w14:paraId="288EAC7B" w14:textId="77777777" w:rsidR="00CB3BBE" w:rsidRPr="0000142A" w:rsidRDefault="00CB3BBE" w:rsidP="00F959A6">
            <w:pPr>
              <w:spacing w:before="60" w:after="60"/>
              <w:rPr>
                <w:sz w:val="22"/>
                <w:szCs w:val="22"/>
              </w:rPr>
            </w:pPr>
          </w:p>
        </w:tc>
      </w:tr>
      <w:tr w:rsidR="00CB3BBE" w:rsidRPr="0000142A" w14:paraId="47D2EAFE" w14:textId="77777777" w:rsidTr="00F959A6">
        <w:tc>
          <w:tcPr>
            <w:tcW w:w="9776" w:type="dxa"/>
            <w:gridSpan w:val="6"/>
            <w:tcBorders>
              <w:top w:val="single" w:sz="4" w:space="0" w:color="000000"/>
              <w:left w:val="single" w:sz="4" w:space="0" w:color="000000"/>
              <w:bottom w:val="nil"/>
              <w:right w:val="single" w:sz="4" w:space="0" w:color="auto"/>
            </w:tcBorders>
            <w:hideMark/>
          </w:tcPr>
          <w:p w14:paraId="1B4BD910" w14:textId="77777777" w:rsidR="00CB3BBE" w:rsidRPr="0000142A" w:rsidRDefault="00CB3BBE" w:rsidP="00F959A6">
            <w:pPr>
              <w:spacing w:before="60" w:after="60"/>
              <w:rPr>
                <w:sz w:val="22"/>
                <w:szCs w:val="22"/>
              </w:rPr>
            </w:pPr>
            <w:r w:rsidRPr="0000142A">
              <w:rPr>
                <w:b/>
                <w:sz w:val="22"/>
                <w:szCs w:val="22"/>
              </w:rPr>
              <w:t>Scope</w:t>
            </w:r>
            <w:r w:rsidRPr="0000142A">
              <w:rPr>
                <w:sz w:val="22"/>
                <w:szCs w:val="22"/>
              </w:rPr>
              <w:t xml:space="preserve"> </w:t>
            </w:r>
          </w:p>
        </w:tc>
      </w:tr>
      <w:tr w:rsidR="00CB3BBE" w:rsidRPr="0000142A" w14:paraId="5555EA20" w14:textId="77777777" w:rsidTr="00F959A6">
        <w:trPr>
          <w:trHeight w:val="1930"/>
        </w:trPr>
        <w:tc>
          <w:tcPr>
            <w:tcW w:w="9776" w:type="dxa"/>
            <w:gridSpan w:val="6"/>
            <w:tcBorders>
              <w:top w:val="nil"/>
              <w:left w:val="single" w:sz="4" w:space="0" w:color="000000"/>
              <w:bottom w:val="single" w:sz="4" w:space="0" w:color="auto"/>
              <w:right w:val="single" w:sz="4" w:space="0" w:color="auto"/>
            </w:tcBorders>
          </w:tcPr>
          <w:p w14:paraId="018DE440" w14:textId="77777777" w:rsidR="00CB3BBE" w:rsidRPr="0000142A" w:rsidRDefault="00CB3BBE" w:rsidP="00F959A6">
            <w:pPr>
              <w:rPr>
                <w:sz w:val="22"/>
                <w:szCs w:val="22"/>
              </w:rPr>
            </w:pPr>
            <w:r w:rsidRPr="0000142A">
              <w:rPr>
                <w:sz w:val="22"/>
                <w:szCs w:val="22"/>
              </w:rPr>
              <w:t xml:space="preserve">This Recommendation aims to provide guidance on the economic, accounting and regulatory aspects of offering high-speed, low latency Internet connectivity by retail satellite operators using Non-Geostationary Satellite Orbit (NGSO) systems. It assists National Regulatory Authorities (NRAs) in determining policy and regulatory approaches to facilitate market entry and to foster competition while ensuring that relevant standards are met. </w:t>
            </w:r>
          </w:p>
          <w:p w14:paraId="3B7A13C9" w14:textId="77777777" w:rsidR="00CB3BBE" w:rsidRPr="0000142A" w:rsidRDefault="00CB3BBE" w:rsidP="00F959A6">
            <w:r w:rsidRPr="0000142A">
              <w:rPr>
                <w:sz w:val="22"/>
                <w:szCs w:val="22"/>
              </w:rPr>
              <w:t>SG3 should ensure to the extent possible that there is no overlap between this work and the ongoing work and mandate of ITU-R.</w:t>
            </w:r>
            <w:r w:rsidRPr="0000142A">
              <w:t xml:space="preserve"> </w:t>
            </w:r>
          </w:p>
        </w:tc>
      </w:tr>
      <w:tr w:rsidR="00CB3BBE" w:rsidRPr="0000142A" w14:paraId="131133D8" w14:textId="77777777" w:rsidTr="00F959A6">
        <w:tc>
          <w:tcPr>
            <w:tcW w:w="9776" w:type="dxa"/>
            <w:gridSpan w:val="6"/>
            <w:tcBorders>
              <w:top w:val="single" w:sz="4" w:space="0" w:color="000000"/>
              <w:left w:val="single" w:sz="4" w:space="0" w:color="000000"/>
              <w:bottom w:val="nil"/>
              <w:right w:val="single" w:sz="4" w:space="0" w:color="auto"/>
            </w:tcBorders>
            <w:hideMark/>
          </w:tcPr>
          <w:p w14:paraId="5C03A657" w14:textId="77777777" w:rsidR="00CB3BBE" w:rsidRPr="0000142A" w:rsidRDefault="00CB3BBE" w:rsidP="00F959A6">
            <w:pPr>
              <w:spacing w:before="60" w:after="60"/>
              <w:rPr>
                <w:sz w:val="22"/>
                <w:szCs w:val="22"/>
              </w:rPr>
            </w:pPr>
            <w:r w:rsidRPr="0000142A">
              <w:rPr>
                <w:b/>
                <w:sz w:val="22"/>
                <w:szCs w:val="22"/>
              </w:rPr>
              <w:t>Summary</w:t>
            </w:r>
            <w:r w:rsidRPr="0000142A">
              <w:rPr>
                <w:sz w:val="22"/>
                <w:szCs w:val="22"/>
              </w:rPr>
              <w:t xml:space="preserve"> </w:t>
            </w:r>
          </w:p>
        </w:tc>
      </w:tr>
      <w:tr w:rsidR="00CB3BBE" w:rsidRPr="0000142A" w14:paraId="66B0C5E1" w14:textId="77777777" w:rsidTr="00F959A6">
        <w:tc>
          <w:tcPr>
            <w:tcW w:w="9776" w:type="dxa"/>
            <w:gridSpan w:val="6"/>
            <w:tcBorders>
              <w:top w:val="nil"/>
              <w:left w:val="single" w:sz="4" w:space="0" w:color="000000"/>
              <w:bottom w:val="single" w:sz="4" w:space="0" w:color="auto"/>
              <w:right w:val="single" w:sz="4" w:space="0" w:color="auto"/>
            </w:tcBorders>
          </w:tcPr>
          <w:p w14:paraId="15FEAFF3" w14:textId="77777777" w:rsidR="00CB3BBE" w:rsidRPr="0000142A" w:rsidRDefault="00CB3BBE" w:rsidP="00F959A6">
            <w:pPr>
              <w:spacing w:before="60" w:after="60"/>
              <w:rPr>
                <w:sz w:val="22"/>
                <w:szCs w:val="22"/>
              </w:rPr>
            </w:pPr>
            <w:r w:rsidRPr="0000142A">
              <w:rPr>
                <w:sz w:val="22"/>
                <w:szCs w:val="22"/>
              </w:rPr>
              <w:t xml:space="preserve">The ever-growing demand for high-speed, low latency connectivity around the world has led consumers to seek connectivity via low Earth orbit satellite, which can deliver a high-speed, low latency Internet signal to even the most remote points on the planet and help bridge the digital divide. However, Administrations seek to ensure that operators obtain the necessary authorization and equipment type approval before offering service in their jurisdictions. </w:t>
            </w:r>
          </w:p>
        </w:tc>
      </w:tr>
      <w:tr w:rsidR="00CB3BBE" w:rsidRPr="0000142A" w14:paraId="079D7694" w14:textId="77777777" w:rsidTr="00F959A6">
        <w:tc>
          <w:tcPr>
            <w:tcW w:w="9776" w:type="dxa"/>
            <w:gridSpan w:val="6"/>
            <w:tcBorders>
              <w:top w:val="single" w:sz="4" w:space="0" w:color="auto"/>
              <w:left w:val="single" w:sz="4" w:space="0" w:color="auto"/>
              <w:bottom w:val="nil"/>
              <w:right w:val="single" w:sz="4" w:space="0" w:color="auto"/>
            </w:tcBorders>
            <w:hideMark/>
          </w:tcPr>
          <w:p w14:paraId="26A44951" w14:textId="77777777" w:rsidR="00CB3BBE" w:rsidRPr="0000142A" w:rsidRDefault="00CB3BBE" w:rsidP="00F959A6">
            <w:pPr>
              <w:spacing w:before="60" w:after="60"/>
              <w:rPr>
                <w:b/>
                <w:sz w:val="22"/>
                <w:szCs w:val="22"/>
              </w:rPr>
            </w:pPr>
            <w:r w:rsidRPr="0000142A">
              <w:rPr>
                <w:b/>
                <w:sz w:val="22"/>
                <w:szCs w:val="22"/>
              </w:rPr>
              <w:t xml:space="preserve">Relationships to ITU-T Recommendations or to other standards </w:t>
            </w:r>
            <w:r w:rsidRPr="0000142A">
              <w:rPr>
                <w:bCs/>
                <w:sz w:val="22"/>
                <w:szCs w:val="22"/>
              </w:rPr>
              <w:t>(approved or under development)</w:t>
            </w:r>
            <w:r w:rsidRPr="0000142A">
              <w:rPr>
                <w:b/>
                <w:sz w:val="22"/>
                <w:szCs w:val="22"/>
              </w:rPr>
              <w:t>:</w:t>
            </w:r>
          </w:p>
        </w:tc>
      </w:tr>
      <w:tr w:rsidR="00CB3BBE" w:rsidRPr="0000142A" w14:paraId="6B7F8152" w14:textId="77777777" w:rsidTr="00F959A6">
        <w:tc>
          <w:tcPr>
            <w:tcW w:w="9776" w:type="dxa"/>
            <w:gridSpan w:val="6"/>
            <w:tcBorders>
              <w:top w:val="nil"/>
              <w:left w:val="single" w:sz="4" w:space="0" w:color="auto"/>
              <w:bottom w:val="single" w:sz="4" w:space="0" w:color="auto"/>
              <w:right w:val="single" w:sz="4" w:space="0" w:color="auto"/>
            </w:tcBorders>
          </w:tcPr>
          <w:p w14:paraId="3EDAD08D" w14:textId="77777777" w:rsidR="00CB3BBE" w:rsidRPr="0000142A" w:rsidRDefault="00CB3BBE" w:rsidP="00F959A6">
            <w:pPr>
              <w:spacing w:before="60" w:after="60"/>
              <w:rPr>
                <w:sz w:val="22"/>
                <w:szCs w:val="22"/>
              </w:rPr>
            </w:pPr>
            <w:r w:rsidRPr="0000142A">
              <w:rPr>
                <w:sz w:val="22"/>
                <w:szCs w:val="22"/>
              </w:rPr>
              <w:t xml:space="preserve">ITU-T Y Suppl.81 (to the ITU-T Y.3200 series) – use cases of satellite communications in developing countries. </w:t>
            </w:r>
          </w:p>
        </w:tc>
      </w:tr>
      <w:tr w:rsidR="00CB3BBE" w:rsidRPr="0000142A" w14:paraId="45BEB88E" w14:textId="77777777" w:rsidTr="00F959A6">
        <w:tc>
          <w:tcPr>
            <w:tcW w:w="9776" w:type="dxa"/>
            <w:gridSpan w:val="6"/>
            <w:tcBorders>
              <w:top w:val="single" w:sz="4" w:space="0" w:color="000000"/>
              <w:left w:val="single" w:sz="4" w:space="0" w:color="auto"/>
              <w:bottom w:val="nil"/>
              <w:right w:val="single" w:sz="4" w:space="0" w:color="auto"/>
            </w:tcBorders>
            <w:hideMark/>
          </w:tcPr>
          <w:p w14:paraId="1591074D" w14:textId="77777777" w:rsidR="00CB3BBE" w:rsidRPr="0000142A" w:rsidRDefault="00CB3BBE" w:rsidP="00F959A6">
            <w:pPr>
              <w:spacing w:before="60" w:after="60"/>
              <w:rPr>
                <w:sz w:val="22"/>
                <w:szCs w:val="22"/>
              </w:rPr>
            </w:pPr>
            <w:r w:rsidRPr="0000142A">
              <w:rPr>
                <w:b/>
                <w:sz w:val="22"/>
                <w:szCs w:val="22"/>
              </w:rPr>
              <w:t>Liaisons with other study groups or with other standards bodies:</w:t>
            </w:r>
            <w:r w:rsidRPr="0000142A">
              <w:rPr>
                <w:sz w:val="22"/>
                <w:szCs w:val="22"/>
              </w:rPr>
              <w:t xml:space="preserve"> </w:t>
            </w:r>
          </w:p>
          <w:p w14:paraId="77D1C6A6" w14:textId="77777777" w:rsidR="00CB3BBE" w:rsidRPr="0000142A" w:rsidRDefault="00CB3BBE" w:rsidP="00F959A6">
            <w:pPr>
              <w:spacing w:before="60" w:after="60"/>
              <w:rPr>
                <w:b/>
                <w:sz w:val="22"/>
                <w:szCs w:val="22"/>
              </w:rPr>
            </w:pPr>
            <w:r w:rsidRPr="0000142A">
              <w:rPr>
                <w:sz w:val="22"/>
                <w:szCs w:val="22"/>
              </w:rPr>
              <w:t>ITU-R SG</w:t>
            </w:r>
            <w:r>
              <w:rPr>
                <w:sz w:val="22"/>
                <w:szCs w:val="22"/>
              </w:rPr>
              <w:t xml:space="preserve"> </w:t>
            </w:r>
            <w:r w:rsidRPr="0000142A">
              <w:rPr>
                <w:sz w:val="22"/>
                <w:szCs w:val="22"/>
              </w:rPr>
              <w:t>4 (WP</w:t>
            </w:r>
            <w:r>
              <w:rPr>
                <w:sz w:val="22"/>
                <w:szCs w:val="22"/>
              </w:rPr>
              <w:t xml:space="preserve"> </w:t>
            </w:r>
            <w:r w:rsidRPr="0000142A">
              <w:rPr>
                <w:sz w:val="22"/>
                <w:szCs w:val="22"/>
              </w:rPr>
              <w:t>4A); ITU-R WP</w:t>
            </w:r>
            <w:r>
              <w:rPr>
                <w:sz w:val="22"/>
                <w:szCs w:val="22"/>
              </w:rPr>
              <w:t xml:space="preserve"> </w:t>
            </w:r>
            <w:r w:rsidRPr="0000142A">
              <w:rPr>
                <w:sz w:val="22"/>
                <w:szCs w:val="22"/>
              </w:rPr>
              <w:t>1B; ITU-D Q1/1 and Q4/1.</w:t>
            </w:r>
          </w:p>
        </w:tc>
      </w:tr>
      <w:tr w:rsidR="00CB3BBE" w:rsidRPr="0000142A" w14:paraId="5D8738B8" w14:textId="77777777" w:rsidTr="00F959A6">
        <w:tc>
          <w:tcPr>
            <w:tcW w:w="9776" w:type="dxa"/>
            <w:gridSpan w:val="6"/>
            <w:tcBorders>
              <w:top w:val="single" w:sz="4" w:space="0" w:color="000000"/>
              <w:left w:val="single" w:sz="4" w:space="0" w:color="auto"/>
              <w:bottom w:val="nil"/>
              <w:right w:val="single" w:sz="4" w:space="0" w:color="auto"/>
            </w:tcBorders>
            <w:hideMark/>
          </w:tcPr>
          <w:p w14:paraId="40BAE8F1" w14:textId="77777777" w:rsidR="00CB3BBE" w:rsidRPr="0000142A" w:rsidRDefault="00CB3BBE" w:rsidP="00F959A6">
            <w:pPr>
              <w:spacing w:before="60" w:after="60"/>
              <w:rPr>
                <w:b/>
                <w:sz w:val="22"/>
                <w:szCs w:val="22"/>
              </w:rPr>
            </w:pPr>
            <w:r w:rsidRPr="0000142A">
              <w:rPr>
                <w:b/>
                <w:sz w:val="22"/>
                <w:szCs w:val="22"/>
              </w:rPr>
              <w:t>Supporting members that are committing to contributing actively to the work item:</w:t>
            </w:r>
          </w:p>
        </w:tc>
      </w:tr>
      <w:tr w:rsidR="00CB3BBE" w:rsidRPr="0000142A" w14:paraId="07F35620" w14:textId="77777777" w:rsidTr="00F959A6">
        <w:tc>
          <w:tcPr>
            <w:tcW w:w="9776" w:type="dxa"/>
            <w:gridSpan w:val="6"/>
            <w:tcBorders>
              <w:top w:val="nil"/>
              <w:left w:val="single" w:sz="4" w:space="0" w:color="000000"/>
              <w:bottom w:val="single" w:sz="4" w:space="0" w:color="auto"/>
              <w:right w:val="single" w:sz="4" w:space="0" w:color="auto"/>
            </w:tcBorders>
            <w:hideMark/>
          </w:tcPr>
          <w:p w14:paraId="2797DC83" w14:textId="77777777" w:rsidR="00CB3BBE" w:rsidRPr="0000142A" w:rsidRDefault="00CB3BBE" w:rsidP="00F959A6">
            <w:pPr>
              <w:spacing w:before="60" w:after="60"/>
              <w:rPr>
                <w:sz w:val="22"/>
                <w:szCs w:val="22"/>
              </w:rPr>
            </w:pPr>
            <w:r w:rsidRPr="0000142A">
              <w:rPr>
                <w:sz w:val="22"/>
                <w:szCs w:val="22"/>
              </w:rPr>
              <w:t xml:space="preserve">Cameroon, Benin, Dem. Rep. of the Congo, Mali, Zimbabwe, Rwanda, Nigeria, Cote d'Ivoire, Liberia, Niger, Kenya, Uganda, Malawi, Mozambique, Sudan, South Africa, Togo, </w:t>
            </w:r>
            <w:proofErr w:type="spellStart"/>
            <w:r w:rsidRPr="0000142A">
              <w:rPr>
                <w:sz w:val="22"/>
                <w:szCs w:val="22"/>
              </w:rPr>
              <w:t>Sonatel</w:t>
            </w:r>
            <w:proofErr w:type="spellEnd"/>
            <w:r w:rsidRPr="0000142A">
              <w:rPr>
                <w:sz w:val="22"/>
                <w:szCs w:val="22"/>
              </w:rPr>
              <w:t xml:space="preserve">, Ghana, The Gambia, Zambia, Senegal, China, Gabon, Burundi, Sri Lanka, Zambia, India, Brazil, Congo (Rep. of), Trinidad and Tobago, Burundi, Lesotho, Haiti. </w:t>
            </w:r>
          </w:p>
        </w:tc>
      </w:tr>
    </w:tbl>
    <w:p w14:paraId="4C3A0355" w14:textId="77777777" w:rsidR="00CB3BBE" w:rsidRDefault="00CB3BBE" w:rsidP="004268F5">
      <w:pPr>
        <w:spacing w:before="0"/>
        <w:jc w:val="center"/>
      </w:pPr>
    </w:p>
    <w:p w14:paraId="34E360F7" w14:textId="5220B7DA" w:rsidR="004268F5" w:rsidRDefault="00CB3BBE" w:rsidP="004268F5">
      <w:pPr>
        <w:spacing w:before="0"/>
        <w:jc w:val="center"/>
      </w:pPr>
      <w:r w:rsidRPr="0000142A">
        <w:t>______________</w:t>
      </w:r>
    </w:p>
    <w:sectPr w:rsidR="004268F5" w:rsidSect="001D7B5E">
      <w:headerReference w:type="default" r:id="rId17"/>
      <w:pgSz w:w="11907" w:h="16840" w:code="9"/>
      <w:pgMar w:top="1089" w:right="1089" w:bottom="1089" w:left="1089" w:header="482" w:footer="482"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E3E418" w14:textId="77777777" w:rsidR="00D03E43" w:rsidRDefault="00D03E43">
      <w:r>
        <w:separator/>
      </w:r>
    </w:p>
  </w:endnote>
  <w:endnote w:type="continuationSeparator" w:id="0">
    <w:p w14:paraId="1E6A25C0" w14:textId="77777777" w:rsidR="00D03E43" w:rsidRDefault="00D03E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9F17058" w14:textId="77777777" w:rsidR="00D03E43" w:rsidRDefault="00D03E43">
      <w:r>
        <w:t>____________________</w:t>
      </w:r>
    </w:p>
  </w:footnote>
  <w:footnote w:type="continuationSeparator" w:id="0">
    <w:p w14:paraId="41D8AD9C" w14:textId="77777777" w:rsidR="00D03E43" w:rsidRDefault="00D03E43">
      <w:r>
        <w:continuationSeparator/>
      </w:r>
    </w:p>
  </w:footnote>
  <w:footnote w:id="1">
    <w:p w14:paraId="0646AB45" w14:textId="77777777" w:rsidR="00CB3BBE" w:rsidRDefault="00CB3BBE" w:rsidP="00CB3BBE">
      <w:pPr>
        <w:pStyle w:val="FootnoteText"/>
        <w:rPr>
          <w:i/>
          <w:iCs/>
        </w:rPr>
      </w:pPr>
      <w:r>
        <w:rPr>
          <w:rStyle w:val="FootnoteReference"/>
        </w:rPr>
        <w:footnoteRef/>
      </w:r>
      <w:r w:rsidRPr="00B333E5">
        <w:t xml:space="preserve"> </w:t>
      </w:r>
      <w:r w:rsidRPr="00B333E5">
        <w:tab/>
      </w:r>
      <w:r w:rsidRPr="002F04B9">
        <w:rPr>
          <w:u w:val="single"/>
        </w:rPr>
        <w:t>Notes from the BR Secretariat</w:t>
      </w:r>
      <w:r w:rsidRPr="0000142A">
        <w:t>.</w:t>
      </w:r>
    </w:p>
    <w:p w14:paraId="60251E73" w14:textId="77777777" w:rsidR="00CB3BBE" w:rsidRPr="002F04B9" w:rsidRDefault="00CB3BBE" w:rsidP="00CB3BBE">
      <w:pPr>
        <w:pStyle w:val="FootnoteText"/>
      </w:pPr>
      <w:r w:rsidRPr="002F04B9">
        <w:t>–</w:t>
      </w:r>
      <w:r>
        <w:tab/>
      </w:r>
      <w:r w:rsidRPr="002F04B9">
        <w:t xml:space="preserve">In view of the </w:t>
      </w:r>
      <w:r>
        <w:t xml:space="preserve">topics covered by </w:t>
      </w:r>
      <w:r w:rsidRPr="002F04B9">
        <w:t xml:space="preserve">this LS, it is also sent to WP </w:t>
      </w:r>
      <w:r>
        <w:t>4C and not sent to WP 1A.</w:t>
      </w:r>
    </w:p>
    <w:p w14:paraId="0B0E1E50" w14:textId="77777777" w:rsidR="00CB3BBE" w:rsidRDefault="00CB3BBE" w:rsidP="00CB3BBE">
      <w:pPr>
        <w:pStyle w:val="FootnoteText"/>
      </w:pPr>
      <w:r>
        <w:rPr>
          <w:i/>
          <w:iCs/>
        </w:rPr>
        <w:t>–</w:t>
      </w:r>
      <w:r>
        <w:tab/>
        <w:t xml:space="preserve">With respect to this LS, the TSB Study Group Department informed the BR Study Group Department about the statement below to be </w:t>
      </w:r>
      <w:r w:rsidRPr="00366E2C">
        <w:t xml:space="preserve">included in the </w:t>
      </w:r>
      <w:r>
        <w:t xml:space="preserve">ITU-T </w:t>
      </w:r>
      <w:r w:rsidRPr="00366E2C">
        <w:t>WP3/3 report</w:t>
      </w:r>
      <w:r>
        <w:t xml:space="preserve">, and that, in </w:t>
      </w:r>
      <w:r w:rsidRPr="00CE4CAE">
        <w:t xml:space="preserve">preparation for WTSA-24, </w:t>
      </w:r>
      <w:r>
        <w:t xml:space="preserve">ITU-T </w:t>
      </w:r>
      <w:r w:rsidRPr="00CE4CAE">
        <w:t>SG</w:t>
      </w:r>
      <w:r>
        <w:t xml:space="preserve"> </w:t>
      </w:r>
      <w:r w:rsidRPr="00CE4CAE">
        <w:t xml:space="preserve">3 is amending </w:t>
      </w:r>
      <w:r>
        <w:t xml:space="preserve">an ITU-T </w:t>
      </w:r>
      <w:r w:rsidRPr="00CE4CAE">
        <w:t>Question to consider the economic aspects of convergence of terrestrial and satellite Internet connectivity</w:t>
      </w:r>
      <w:r>
        <w:t>:</w:t>
      </w:r>
    </w:p>
    <w:p w14:paraId="37AD9231" w14:textId="77777777" w:rsidR="00CB3BBE" w:rsidRPr="002F04B9" w:rsidRDefault="00CB3BBE" w:rsidP="00CB3BBE">
      <w:pPr>
        <w:pStyle w:val="FootnoteText"/>
        <w:rPr>
          <w:i/>
          <w:iCs/>
          <w:sz w:val="22"/>
          <w:lang w:val="en-US" w:eastAsia="en-GB"/>
        </w:rPr>
      </w:pPr>
      <w:r>
        <w:rPr>
          <w:b/>
          <w:bCs/>
          <w:i/>
          <w:iCs/>
          <w:lang w:val="en-US"/>
        </w:rPr>
        <w:tab/>
      </w:r>
      <w:r w:rsidRPr="002F04B9">
        <w:rPr>
          <w:b/>
          <w:bCs/>
          <w:i/>
          <w:iCs/>
          <w:lang w:val="en-US"/>
        </w:rPr>
        <w:t xml:space="preserve">Statement on behalf of the Administrations of Canada, France, the United Kingdom, and the United States: </w:t>
      </w:r>
      <w:r w:rsidRPr="002F04B9">
        <w:rPr>
          <w:i/>
          <w:iCs/>
          <w:lang w:val="en-US"/>
        </w:rPr>
        <w:t xml:space="preserve">The </w:t>
      </w:r>
      <w:proofErr w:type="gramStart"/>
      <w:r w:rsidRPr="002F04B9">
        <w:rPr>
          <w:i/>
          <w:iCs/>
          <w:lang w:val="en-US"/>
        </w:rPr>
        <w:t>aforementioned Administrations</w:t>
      </w:r>
      <w:proofErr w:type="gramEnd"/>
      <w:r w:rsidRPr="002F04B9">
        <w:rPr>
          <w:i/>
          <w:iCs/>
          <w:lang w:val="en-US"/>
        </w:rPr>
        <w:t xml:space="preserve"> express their opposition to the creation of the new work item (NWI) to develop a draft new ITU-T Recommendation on “economic and policy aspects of the provision of high-speed Internet connectivity by retail satellite operators” at this time. Given the objections repeatedly raised by several Member States from across several regions, we emphasize that there was a clear lack of consensus to commence this work at this meeting. Despite the welcome revisions to the A.1 justification contained in TD12-R2/WP3, we reiterate that ITU-T Study Group 3 would have benefitted from liaising this proposed NWI with ITU-R </w:t>
      </w:r>
      <w:r w:rsidRPr="00BD6C2C">
        <w:rPr>
          <w:i/>
          <w:iCs/>
          <w:lang w:val="en-US"/>
        </w:rPr>
        <w:t>before</w:t>
      </w:r>
      <w:r w:rsidRPr="002F04B9">
        <w:rPr>
          <w:i/>
          <w:iCs/>
          <w:lang w:val="en-US"/>
        </w:rPr>
        <w:t xml:space="preserve"> its establishment.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64DDAF" w14:textId="404B7409" w:rsidR="00B202BE" w:rsidRDefault="00613030" w:rsidP="00B202BE">
    <w:pPr>
      <w:pStyle w:val="Header"/>
    </w:pPr>
    <w:r>
      <w:rPr>
        <w:rFonts w:hint="eastAsia"/>
        <w:lang w:eastAsia="zh-CN"/>
      </w:rPr>
      <w:t xml:space="preserve">- </w:t>
    </w:r>
    <w:sdt>
      <w:sdtPr>
        <w:id w:val="1491592120"/>
        <w:docPartObj>
          <w:docPartGallery w:val="Page Numbers (Top of Page)"/>
          <w:docPartUnique/>
        </w:docPartObj>
      </w:sdtPr>
      <w:sdtEndPr>
        <w:rPr>
          <w:noProof/>
        </w:rPr>
      </w:sdtEndPr>
      <w:sdtContent>
        <w:r w:rsidR="00B202BE">
          <w:fldChar w:fldCharType="begin"/>
        </w:r>
        <w:r w:rsidR="00B202BE">
          <w:instrText xml:space="preserve"> PAGE   \* MERGEFORMAT </w:instrText>
        </w:r>
        <w:r w:rsidR="00B202BE">
          <w:fldChar w:fldCharType="separate"/>
        </w:r>
        <w:r w:rsidR="00B202BE">
          <w:rPr>
            <w:noProof/>
          </w:rPr>
          <w:t>2</w:t>
        </w:r>
        <w:r w:rsidR="00B202BE">
          <w:rPr>
            <w:noProof/>
          </w:rPr>
          <w:fldChar w:fldCharType="end"/>
        </w:r>
        <w:r>
          <w:rPr>
            <w:rFonts w:hint="eastAsia"/>
            <w:noProof/>
            <w:lang w:eastAsia="zh-CN"/>
          </w:rPr>
          <w:t xml:space="preserve"> -</w:t>
        </w:r>
      </w:sdtContent>
    </w:sdt>
  </w:p>
  <w:p w14:paraId="543723EB" w14:textId="320DD724" w:rsidR="001D7B5E" w:rsidRDefault="00B202BE">
    <w:pPr>
      <w:pStyle w:val="Header"/>
    </w:pPr>
    <w:r>
      <w:rPr>
        <w:lang w:val="es-ES"/>
      </w:rPr>
      <w:t>RAG/1</w:t>
    </w:r>
    <w:r w:rsidR="009B53BE">
      <w:rPr>
        <w:lang w:val="es-ES"/>
      </w:rPr>
      <w:t>9</w:t>
    </w:r>
    <w:r>
      <w:rPr>
        <w:lang w:val="es-ES"/>
      </w:rPr>
      <w: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694E6F3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8FA551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5AEB5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97CD68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1D8ED7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E1AB50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A64158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B7A40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6E83F8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3E6C9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AC84F30"/>
    <w:multiLevelType w:val="multilevel"/>
    <w:tmpl w:val="0409001F"/>
    <w:lvl w:ilvl="0">
      <w:start w:val="1"/>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11" w15:restartNumberingAfterBreak="0">
    <w:nsid w:val="3C72335E"/>
    <w:multiLevelType w:val="hybridMultilevel"/>
    <w:tmpl w:val="CBC8660A"/>
    <w:lvl w:ilvl="0" w:tplc="A9AA8A18">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2" w15:restartNumberingAfterBreak="0">
    <w:nsid w:val="78812E40"/>
    <w:multiLevelType w:val="hybridMultilevel"/>
    <w:tmpl w:val="B64284D8"/>
    <w:lvl w:ilvl="0" w:tplc="0EC86B5A">
      <w:start w:val="5"/>
      <w:numFmt w:val="bullet"/>
      <w:lvlText w:val="-"/>
      <w:lvlJc w:val="left"/>
      <w:pPr>
        <w:ind w:left="720" w:hanging="360"/>
      </w:pPr>
      <w:rPr>
        <w:rFonts w:ascii="Times New Roman" w:eastAsia="SimSu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67784551">
    <w:abstractNumId w:val="9"/>
  </w:num>
  <w:num w:numId="2" w16cid:durableId="19362824">
    <w:abstractNumId w:val="7"/>
  </w:num>
  <w:num w:numId="3" w16cid:durableId="746223419">
    <w:abstractNumId w:val="6"/>
  </w:num>
  <w:num w:numId="4" w16cid:durableId="1466125449">
    <w:abstractNumId w:val="5"/>
  </w:num>
  <w:num w:numId="5" w16cid:durableId="768891147">
    <w:abstractNumId w:val="4"/>
  </w:num>
  <w:num w:numId="6" w16cid:durableId="976884544">
    <w:abstractNumId w:val="8"/>
  </w:num>
  <w:num w:numId="7" w16cid:durableId="1739286051">
    <w:abstractNumId w:val="3"/>
  </w:num>
  <w:num w:numId="8" w16cid:durableId="495073834">
    <w:abstractNumId w:val="2"/>
  </w:num>
  <w:num w:numId="9" w16cid:durableId="344484630">
    <w:abstractNumId w:val="1"/>
  </w:num>
  <w:num w:numId="10" w16cid:durableId="750200522">
    <w:abstractNumId w:val="0"/>
  </w:num>
  <w:num w:numId="11" w16cid:durableId="2142727558">
    <w:abstractNumId w:val="12"/>
  </w:num>
  <w:num w:numId="12" w16cid:durableId="1267880576">
    <w:abstractNumId w:val="10"/>
  </w:num>
  <w:num w:numId="13" w16cid:durableId="786697793">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Arnould, Carine">
    <w15:presenceInfo w15:providerId="AD" w15:userId="S::carine.arnould@itu.int::78f9a7fe-85d5-4eee-80c9-a015ea21faa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activeWritingStyle w:appName="MSWord" w:lang="en-GB" w:vendorID="64" w:dllVersion="5" w:nlCheck="1" w:checkStyle="1"/>
  <w:activeWritingStyle w:appName="MSWord" w:lang="en-GB" w:vendorID="64" w:dllVersion="6" w:nlCheck="1" w:checkStyle="1"/>
  <w:activeWritingStyle w:appName="MSWord" w:lang="es-ES" w:vendorID="64" w:dllVersion="6" w:nlCheck="1" w:checkStyle="1"/>
  <w:activeWritingStyle w:appName="MSWord" w:lang="es-ES_tradnl" w:vendorID="64" w:dllVersion="6" w:nlCheck="1" w:checkStyle="1"/>
  <w:activeWritingStyle w:appName="MSWord" w:lang="en-US" w:vendorID="64" w:dllVersion="6" w:nlCheck="1" w:checkStyle="1"/>
  <w:activeWritingStyle w:appName="MSWord" w:lang="en-GB" w:vendorID="64" w:dllVersion="0" w:nlCheck="1" w:checkStyle="0"/>
  <w:activeWritingStyle w:appName="MSWord" w:lang="es-ES" w:vendorID="64" w:dllVersion="0" w:nlCheck="1" w:checkStyle="0"/>
  <w:activeWritingStyle w:appName="MSWord" w:lang="en-US" w:vendorID="64" w:dllVersion="0" w:nlCheck="1" w:checkStyle="0"/>
  <w:activeWritingStyle w:appName="MSWord" w:lang="en-CA" w:vendorID="64" w:dllVersion="0" w:nlCheck="1" w:checkStyle="0"/>
  <w:activeWritingStyle w:appName="MSWord" w:lang="fr-FR" w:vendorID="64" w:dllVersion="0" w:nlCheck="1" w:checkStyle="0"/>
  <w:activeWritingStyle w:appName="MSWord" w:lang="en-AU" w:vendorID="64" w:dllVersion="0" w:nlCheck="1" w:checkStyle="0"/>
  <w:activeWritingStyle w:appName="MSWord" w:lang="fr-CH"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4710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0041"/>
    <w:rsid w:val="00043F0F"/>
    <w:rsid w:val="00046AE0"/>
    <w:rsid w:val="00061FEA"/>
    <w:rsid w:val="00093C73"/>
    <w:rsid w:val="000A1105"/>
    <w:rsid w:val="000B6416"/>
    <w:rsid w:val="000F2431"/>
    <w:rsid w:val="001377D6"/>
    <w:rsid w:val="00162AE6"/>
    <w:rsid w:val="001632FD"/>
    <w:rsid w:val="001A0041"/>
    <w:rsid w:val="001D7B5E"/>
    <w:rsid w:val="001E41A0"/>
    <w:rsid w:val="00237E22"/>
    <w:rsid w:val="00247BF3"/>
    <w:rsid w:val="002774E4"/>
    <w:rsid w:val="002D45E7"/>
    <w:rsid w:val="002F4DA3"/>
    <w:rsid w:val="00355F8E"/>
    <w:rsid w:val="00364469"/>
    <w:rsid w:val="0036785F"/>
    <w:rsid w:val="003D068D"/>
    <w:rsid w:val="003E2CE2"/>
    <w:rsid w:val="003F7691"/>
    <w:rsid w:val="00420F57"/>
    <w:rsid w:val="004268F5"/>
    <w:rsid w:val="00474781"/>
    <w:rsid w:val="00481551"/>
    <w:rsid w:val="00492985"/>
    <w:rsid w:val="004A003C"/>
    <w:rsid w:val="004A2094"/>
    <w:rsid w:val="004B6F40"/>
    <w:rsid w:val="004B7477"/>
    <w:rsid w:val="004C1C73"/>
    <w:rsid w:val="004D76E4"/>
    <w:rsid w:val="004F0848"/>
    <w:rsid w:val="00507DA3"/>
    <w:rsid w:val="0051782D"/>
    <w:rsid w:val="0052049B"/>
    <w:rsid w:val="00597657"/>
    <w:rsid w:val="005A5619"/>
    <w:rsid w:val="005B2C58"/>
    <w:rsid w:val="00613030"/>
    <w:rsid w:val="0064224F"/>
    <w:rsid w:val="00656189"/>
    <w:rsid w:val="006B4CFB"/>
    <w:rsid w:val="006F5D49"/>
    <w:rsid w:val="006F741F"/>
    <w:rsid w:val="0072412F"/>
    <w:rsid w:val="00746923"/>
    <w:rsid w:val="00762732"/>
    <w:rsid w:val="007653AF"/>
    <w:rsid w:val="0077339F"/>
    <w:rsid w:val="00786385"/>
    <w:rsid w:val="007934C9"/>
    <w:rsid w:val="007F55BA"/>
    <w:rsid w:val="007F64A8"/>
    <w:rsid w:val="00806E63"/>
    <w:rsid w:val="0081028D"/>
    <w:rsid w:val="00815753"/>
    <w:rsid w:val="00855A6E"/>
    <w:rsid w:val="00875971"/>
    <w:rsid w:val="008A004A"/>
    <w:rsid w:val="008B3F50"/>
    <w:rsid w:val="0090330B"/>
    <w:rsid w:val="00903F9B"/>
    <w:rsid w:val="00906598"/>
    <w:rsid w:val="00926E84"/>
    <w:rsid w:val="00951421"/>
    <w:rsid w:val="0095426A"/>
    <w:rsid w:val="00955595"/>
    <w:rsid w:val="00971BF2"/>
    <w:rsid w:val="00977B6A"/>
    <w:rsid w:val="009B53BE"/>
    <w:rsid w:val="009D27EC"/>
    <w:rsid w:val="00A0498C"/>
    <w:rsid w:val="00A16CB2"/>
    <w:rsid w:val="00A5256B"/>
    <w:rsid w:val="00A73F02"/>
    <w:rsid w:val="00A96264"/>
    <w:rsid w:val="00AB2F36"/>
    <w:rsid w:val="00AF7CE7"/>
    <w:rsid w:val="00B202BE"/>
    <w:rsid w:val="00B23631"/>
    <w:rsid w:val="00B35BE4"/>
    <w:rsid w:val="00B409FB"/>
    <w:rsid w:val="00B52992"/>
    <w:rsid w:val="00B536C3"/>
    <w:rsid w:val="00B70E14"/>
    <w:rsid w:val="00B76A4A"/>
    <w:rsid w:val="00C126C1"/>
    <w:rsid w:val="00C20FCC"/>
    <w:rsid w:val="00C2188B"/>
    <w:rsid w:val="00C322C4"/>
    <w:rsid w:val="00C54C1E"/>
    <w:rsid w:val="00C96969"/>
    <w:rsid w:val="00CB3BBE"/>
    <w:rsid w:val="00CC1D49"/>
    <w:rsid w:val="00CD4D80"/>
    <w:rsid w:val="00CE366B"/>
    <w:rsid w:val="00CF7532"/>
    <w:rsid w:val="00D03E43"/>
    <w:rsid w:val="00D211BC"/>
    <w:rsid w:val="00D47177"/>
    <w:rsid w:val="00D95F54"/>
    <w:rsid w:val="00DA029A"/>
    <w:rsid w:val="00DC3B29"/>
    <w:rsid w:val="00DD3BF8"/>
    <w:rsid w:val="00DF2391"/>
    <w:rsid w:val="00E940EC"/>
    <w:rsid w:val="00EC0BE3"/>
    <w:rsid w:val="00F176DA"/>
    <w:rsid w:val="00F54293"/>
    <w:rsid w:val="00F66B51"/>
    <w:rsid w:val="00F749FF"/>
    <w:rsid w:val="00FB0A45"/>
    <w:rsid w:val="00FC1E29"/>
    <w:rsid w:val="00FE56BC"/>
    <w:rsid w:val="00FF129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5"/>
    <o:shapelayout v:ext="edit">
      <o:idmap v:ext="edit" data="1"/>
    </o:shapelayout>
  </w:shapeDefaults>
  <w:decimalSymbol w:val=","/>
  <w:listSeparator w:val=";"/>
  <w14:docId w14:val="047AB457"/>
  <w15:docId w15:val="{586B3DE5-824E-40F5-BF07-E1FE2DD12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4D80"/>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CD4D80"/>
    <w:pPr>
      <w:keepNext/>
      <w:keepLines/>
      <w:spacing w:before="360"/>
      <w:ind w:left="794" w:hanging="794"/>
      <w:outlineLvl w:val="0"/>
    </w:pPr>
    <w:rPr>
      <w:b/>
    </w:rPr>
  </w:style>
  <w:style w:type="paragraph" w:styleId="Heading2">
    <w:name w:val="heading 2"/>
    <w:basedOn w:val="Heading1"/>
    <w:next w:val="Normal"/>
    <w:qFormat/>
    <w:rsid w:val="00CD4D80"/>
    <w:pPr>
      <w:spacing w:before="240"/>
      <w:outlineLvl w:val="1"/>
    </w:pPr>
  </w:style>
  <w:style w:type="paragraph" w:styleId="Heading3">
    <w:name w:val="heading 3"/>
    <w:basedOn w:val="Heading1"/>
    <w:next w:val="Normal"/>
    <w:qFormat/>
    <w:rsid w:val="00CD4D80"/>
    <w:pPr>
      <w:spacing w:before="160"/>
      <w:outlineLvl w:val="2"/>
    </w:pPr>
  </w:style>
  <w:style w:type="paragraph" w:styleId="Heading4">
    <w:name w:val="heading 4"/>
    <w:basedOn w:val="Heading3"/>
    <w:next w:val="Normal"/>
    <w:qFormat/>
    <w:rsid w:val="00CD4D80"/>
    <w:pPr>
      <w:tabs>
        <w:tab w:val="clear" w:pos="794"/>
        <w:tab w:val="left" w:pos="1021"/>
      </w:tabs>
      <w:ind w:left="1021" w:hanging="1021"/>
      <w:outlineLvl w:val="3"/>
    </w:pPr>
  </w:style>
  <w:style w:type="paragraph" w:styleId="Heading5">
    <w:name w:val="heading 5"/>
    <w:basedOn w:val="Heading4"/>
    <w:next w:val="Normal"/>
    <w:qFormat/>
    <w:rsid w:val="00CD4D80"/>
    <w:pPr>
      <w:outlineLvl w:val="4"/>
    </w:pPr>
  </w:style>
  <w:style w:type="paragraph" w:styleId="Heading6">
    <w:name w:val="heading 6"/>
    <w:basedOn w:val="Heading4"/>
    <w:next w:val="Normal"/>
    <w:qFormat/>
    <w:rsid w:val="00CD4D80"/>
    <w:pPr>
      <w:tabs>
        <w:tab w:val="clear" w:pos="1021"/>
        <w:tab w:val="clear" w:pos="1191"/>
      </w:tabs>
      <w:ind w:left="1588" w:hanging="1588"/>
      <w:outlineLvl w:val="5"/>
    </w:pPr>
  </w:style>
  <w:style w:type="paragraph" w:styleId="Heading7">
    <w:name w:val="heading 7"/>
    <w:basedOn w:val="Heading6"/>
    <w:next w:val="Normal"/>
    <w:qFormat/>
    <w:rsid w:val="00CD4D80"/>
    <w:pPr>
      <w:outlineLvl w:val="6"/>
    </w:pPr>
  </w:style>
  <w:style w:type="paragraph" w:styleId="Heading8">
    <w:name w:val="heading 8"/>
    <w:basedOn w:val="Heading6"/>
    <w:next w:val="Normal"/>
    <w:qFormat/>
    <w:rsid w:val="00CD4D80"/>
    <w:pPr>
      <w:outlineLvl w:val="7"/>
    </w:pPr>
  </w:style>
  <w:style w:type="paragraph" w:styleId="Heading9">
    <w:name w:val="heading 9"/>
    <w:basedOn w:val="Heading6"/>
    <w:next w:val="Normal"/>
    <w:qFormat/>
    <w:rsid w:val="00CD4D80"/>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title">
    <w:name w:val="Annex_No &amp; title"/>
    <w:basedOn w:val="Normal"/>
    <w:next w:val="Normal"/>
    <w:rsid w:val="00CD4D80"/>
    <w:pPr>
      <w:keepNext/>
      <w:keepLines/>
      <w:spacing w:before="480"/>
      <w:jc w:val="center"/>
    </w:pPr>
    <w:rPr>
      <w:b/>
      <w:sz w:val="28"/>
    </w:rPr>
  </w:style>
  <w:style w:type="character" w:customStyle="1" w:styleId="Appdef">
    <w:name w:val="App_def"/>
    <w:basedOn w:val="DefaultParagraphFont"/>
    <w:rsid w:val="00CD4D80"/>
    <w:rPr>
      <w:rFonts w:ascii="Times New Roman" w:hAnsi="Times New Roman"/>
      <w:b/>
    </w:rPr>
  </w:style>
  <w:style w:type="character" w:customStyle="1" w:styleId="Appref">
    <w:name w:val="App_ref"/>
    <w:basedOn w:val="DefaultParagraphFont"/>
    <w:rsid w:val="00CD4D80"/>
  </w:style>
  <w:style w:type="paragraph" w:customStyle="1" w:styleId="AppendixNotitle">
    <w:name w:val="Appendix_No &amp; title"/>
    <w:basedOn w:val="AnnexNotitle"/>
    <w:next w:val="Normal"/>
    <w:rsid w:val="00CD4D80"/>
  </w:style>
  <w:style w:type="character" w:customStyle="1" w:styleId="Artdef">
    <w:name w:val="Art_def"/>
    <w:basedOn w:val="DefaultParagraphFont"/>
    <w:rsid w:val="00CD4D80"/>
    <w:rPr>
      <w:rFonts w:ascii="Times New Roman" w:hAnsi="Times New Roman"/>
      <w:b/>
    </w:rPr>
  </w:style>
  <w:style w:type="paragraph" w:customStyle="1" w:styleId="Artheading">
    <w:name w:val="Art_heading"/>
    <w:basedOn w:val="Normal"/>
    <w:next w:val="Normal"/>
    <w:rsid w:val="00CD4D80"/>
    <w:pPr>
      <w:spacing w:before="480"/>
      <w:jc w:val="center"/>
    </w:pPr>
    <w:rPr>
      <w:b/>
      <w:sz w:val="28"/>
    </w:rPr>
  </w:style>
  <w:style w:type="paragraph" w:customStyle="1" w:styleId="ArtNo">
    <w:name w:val="Art_No"/>
    <w:basedOn w:val="Normal"/>
    <w:next w:val="Normal"/>
    <w:rsid w:val="00CD4D80"/>
    <w:pPr>
      <w:keepNext/>
      <w:keepLines/>
      <w:spacing w:before="480"/>
      <w:jc w:val="center"/>
    </w:pPr>
    <w:rPr>
      <w:caps/>
      <w:sz w:val="28"/>
    </w:rPr>
  </w:style>
  <w:style w:type="character" w:customStyle="1" w:styleId="Artref">
    <w:name w:val="Art_ref"/>
    <w:basedOn w:val="DefaultParagraphFont"/>
    <w:rsid w:val="00CD4D80"/>
  </w:style>
  <w:style w:type="paragraph" w:customStyle="1" w:styleId="Arttitle">
    <w:name w:val="Art_title"/>
    <w:basedOn w:val="Normal"/>
    <w:next w:val="Normal"/>
    <w:rsid w:val="00CD4D80"/>
    <w:pPr>
      <w:keepNext/>
      <w:keepLines/>
      <w:spacing w:before="240"/>
      <w:jc w:val="center"/>
    </w:pPr>
    <w:rPr>
      <w:b/>
      <w:sz w:val="28"/>
    </w:rPr>
  </w:style>
  <w:style w:type="paragraph" w:customStyle="1" w:styleId="Call">
    <w:name w:val="Call"/>
    <w:basedOn w:val="Normal"/>
    <w:next w:val="Normal"/>
    <w:rsid w:val="00CD4D80"/>
    <w:pPr>
      <w:keepNext/>
      <w:keepLines/>
      <w:spacing w:before="160"/>
      <w:ind w:left="794"/>
    </w:pPr>
    <w:rPr>
      <w:i/>
    </w:rPr>
  </w:style>
  <w:style w:type="paragraph" w:customStyle="1" w:styleId="ChapNo">
    <w:name w:val="Chap_No"/>
    <w:basedOn w:val="Normal"/>
    <w:next w:val="Normal"/>
    <w:rsid w:val="00CD4D80"/>
    <w:pPr>
      <w:keepNext/>
      <w:keepLines/>
      <w:spacing w:before="480"/>
      <w:jc w:val="center"/>
    </w:pPr>
    <w:rPr>
      <w:b/>
      <w:caps/>
      <w:sz w:val="28"/>
    </w:rPr>
  </w:style>
  <w:style w:type="paragraph" w:customStyle="1" w:styleId="Chaptitle">
    <w:name w:val="Chap_title"/>
    <w:basedOn w:val="Normal"/>
    <w:next w:val="Normal"/>
    <w:rsid w:val="00CD4D80"/>
    <w:pPr>
      <w:keepNext/>
      <w:keepLines/>
      <w:spacing w:before="240"/>
      <w:jc w:val="center"/>
    </w:pPr>
    <w:rPr>
      <w:b/>
      <w:sz w:val="28"/>
    </w:rPr>
  </w:style>
  <w:style w:type="paragraph" w:customStyle="1" w:styleId="enumlev1">
    <w:name w:val="enumlev1"/>
    <w:basedOn w:val="Normal"/>
    <w:link w:val="enumlev1Char"/>
    <w:rsid w:val="00CD4D80"/>
    <w:pPr>
      <w:spacing w:before="80"/>
      <w:ind w:left="794" w:hanging="794"/>
    </w:pPr>
  </w:style>
  <w:style w:type="paragraph" w:customStyle="1" w:styleId="enumlev2">
    <w:name w:val="enumlev2"/>
    <w:basedOn w:val="enumlev1"/>
    <w:rsid w:val="00CD4D80"/>
    <w:pPr>
      <w:ind w:left="1191" w:hanging="397"/>
    </w:pPr>
  </w:style>
  <w:style w:type="paragraph" w:customStyle="1" w:styleId="enumlev3">
    <w:name w:val="enumlev3"/>
    <w:basedOn w:val="enumlev2"/>
    <w:rsid w:val="00CD4D80"/>
    <w:pPr>
      <w:ind w:left="1588"/>
    </w:pPr>
  </w:style>
  <w:style w:type="paragraph" w:customStyle="1" w:styleId="Equation">
    <w:name w:val="Equation"/>
    <w:basedOn w:val="Normal"/>
    <w:rsid w:val="00CD4D80"/>
    <w:pPr>
      <w:tabs>
        <w:tab w:val="clear" w:pos="1191"/>
        <w:tab w:val="clear" w:pos="1588"/>
        <w:tab w:val="clear" w:pos="1985"/>
        <w:tab w:val="center" w:pos="4820"/>
        <w:tab w:val="right" w:pos="9639"/>
      </w:tabs>
    </w:pPr>
  </w:style>
  <w:style w:type="paragraph" w:customStyle="1" w:styleId="Equationlegend">
    <w:name w:val="Equation_legend"/>
    <w:basedOn w:val="Normal"/>
    <w:rsid w:val="00CD4D80"/>
    <w:pPr>
      <w:tabs>
        <w:tab w:val="clear" w:pos="794"/>
        <w:tab w:val="clear" w:pos="1191"/>
        <w:tab w:val="clear" w:pos="1588"/>
        <w:tab w:val="right" w:pos="1814"/>
      </w:tabs>
      <w:spacing w:before="80"/>
      <w:ind w:left="1985" w:hanging="1985"/>
    </w:pPr>
  </w:style>
  <w:style w:type="paragraph" w:customStyle="1" w:styleId="Figure">
    <w:name w:val="Figure"/>
    <w:basedOn w:val="Normal"/>
    <w:next w:val="Normal"/>
    <w:rsid w:val="00CD4D80"/>
    <w:pPr>
      <w:keepNext/>
      <w:keepLines/>
      <w:spacing w:before="240" w:after="120"/>
      <w:jc w:val="center"/>
    </w:pPr>
  </w:style>
  <w:style w:type="paragraph" w:customStyle="1" w:styleId="Figurelegend">
    <w:name w:val="Figure_legend"/>
    <w:basedOn w:val="Normal"/>
    <w:rsid w:val="00CD4D80"/>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
    <w:rsid w:val="00CD4D80"/>
    <w:pPr>
      <w:keepLines/>
      <w:spacing w:before="240" w:after="120"/>
      <w:jc w:val="center"/>
    </w:pPr>
    <w:rPr>
      <w:b/>
    </w:rPr>
  </w:style>
  <w:style w:type="paragraph" w:customStyle="1" w:styleId="FigureNoBR">
    <w:name w:val="Figure_No_BR"/>
    <w:basedOn w:val="Normal"/>
    <w:next w:val="Normal"/>
    <w:rsid w:val="00CD4D80"/>
    <w:pPr>
      <w:keepNext/>
      <w:keepLines/>
      <w:spacing w:before="480" w:after="120"/>
      <w:jc w:val="center"/>
    </w:pPr>
    <w:rPr>
      <w:caps/>
    </w:rPr>
  </w:style>
  <w:style w:type="paragraph" w:customStyle="1" w:styleId="TabletitleBR">
    <w:name w:val="Table_title_BR"/>
    <w:basedOn w:val="Normal"/>
    <w:next w:val="Normal"/>
    <w:rsid w:val="00CD4D80"/>
    <w:pPr>
      <w:keepNext/>
      <w:keepLines/>
      <w:spacing w:before="0" w:after="120"/>
      <w:jc w:val="center"/>
    </w:pPr>
    <w:rPr>
      <w:b/>
    </w:rPr>
  </w:style>
  <w:style w:type="paragraph" w:customStyle="1" w:styleId="FiguretitleBR">
    <w:name w:val="Figure_title_BR"/>
    <w:basedOn w:val="TabletitleBR"/>
    <w:next w:val="Normal"/>
    <w:rsid w:val="00CD4D80"/>
    <w:pPr>
      <w:keepNext w:val="0"/>
      <w:spacing w:after="480"/>
    </w:pPr>
  </w:style>
  <w:style w:type="paragraph" w:customStyle="1" w:styleId="Figurewithouttitle">
    <w:name w:val="Figure_without_title"/>
    <w:basedOn w:val="Normal"/>
    <w:next w:val="Normal"/>
    <w:rsid w:val="00CD4D80"/>
    <w:pPr>
      <w:keepLines/>
      <w:spacing w:before="240" w:after="120"/>
      <w:jc w:val="center"/>
    </w:pPr>
  </w:style>
  <w:style w:type="paragraph" w:styleId="Footer">
    <w:name w:val="footer"/>
    <w:basedOn w:val="Normal"/>
    <w:link w:val="FooterChar"/>
    <w:uiPriority w:val="99"/>
    <w:rsid w:val="00CD4D80"/>
    <w:pPr>
      <w:tabs>
        <w:tab w:val="clear" w:pos="794"/>
        <w:tab w:val="clear" w:pos="1191"/>
        <w:tab w:val="clear" w:pos="1588"/>
        <w:tab w:val="clear" w:pos="1985"/>
        <w:tab w:val="left" w:pos="5954"/>
        <w:tab w:val="right" w:pos="9639"/>
      </w:tabs>
      <w:spacing w:before="0"/>
    </w:pPr>
    <w:rPr>
      <w:caps/>
      <w:noProof/>
      <w:sz w:val="16"/>
    </w:rPr>
  </w:style>
  <w:style w:type="character" w:customStyle="1" w:styleId="FooterChar">
    <w:name w:val="Footer Char"/>
    <w:basedOn w:val="DefaultParagraphFont"/>
    <w:link w:val="Footer"/>
    <w:uiPriority w:val="99"/>
    <w:rsid w:val="00CD4D80"/>
    <w:rPr>
      <w:rFonts w:ascii="Times New Roman" w:hAnsi="Times New Roman"/>
      <w:caps/>
      <w:noProof/>
      <w:sz w:val="16"/>
      <w:lang w:val="en-GB" w:eastAsia="en-US"/>
    </w:rPr>
  </w:style>
  <w:style w:type="paragraph" w:customStyle="1" w:styleId="FirstFooter">
    <w:name w:val="FirstFooter"/>
    <w:basedOn w:val="Footer"/>
    <w:rsid w:val="00CD4D80"/>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rsid w:val="00CD4D80"/>
    <w:rPr>
      <w:position w:val="6"/>
      <w:sz w:val="18"/>
    </w:rPr>
  </w:style>
  <w:style w:type="paragraph" w:customStyle="1" w:styleId="Note">
    <w:name w:val="Note"/>
    <w:basedOn w:val="Normal"/>
    <w:rsid w:val="00CD4D80"/>
    <w:pPr>
      <w:spacing w:before="80"/>
    </w:p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
    <w:basedOn w:val="Note"/>
    <w:link w:val="FootnoteTextChar"/>
    <w:rsid w:val="00CD4D80"/>
    <w:pPr>
      <w:keepLines/>
      <w:tabs>
        <w:tab w:val="left" w:pos="255"/>
      </w:tabs>
      <w:ind w:left="255" w:hanging="255"/>
    </w:p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
    <w:basedOn w:val="DefaultParagraphFont"/>
    <w:link w:val="FootnoteText"/>
    <w:rsid w:val="00CD4D80"/>
    <w:rPr>
      <w:rFonts w:ascii="Times New Roman" w:hAnsi="Times New Roman"/>
      <w:sz w:val="24"/>
      <w:lang w:val="en-GB" w:eastAsia="en-US"/>
    </w:rPr>
  </w:style>
  <w:style w:type="paragraph" w:customStyle="1" w:styleId="Formal">
    <w:name w:val="Formal"/>
    <w:basedOn w:val="Normal"/>
    <w:rsid w:val="00906598"/>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noProof/>
      <w:sz w:val="20"/>
    </w:rPr>
  </w:style>
  <w:style w:type="paragraph" w:styleId="Header">
    <w:name w:val="header"/>
    <w:basedOn w:val="Normal"/>
    <w:link w:val="HeaderChar"/>
    <w:uiPriority w:val="99"/>
    <w:rsid w:val="00CD4D80"/>
    <w:pPr>
      <w:tabs>
        <w:tab w:val="clear" w:pos="794"/>
        <w:tab w:val="clear" w:pos="1191"/>
        <w:tab w:val="clear" w:pos="1588"/>
        <w:tab w:val="clear" w:pos="1985"/>
      </w:tabs>
      <w:spacing w:before="0"/>
      <w:jc w:val="center"/>
    </w:pPr>
    <w:rPr>
      <w:sz w:val="18"/>
    </w:rPr>
  </w:style>
  <w:style w:type="character" w:customStyle="1" w:styleId="HeaderChar">
    <w:name w:val="Header Char"/>
    <w:basedOn w:val="DefaultParagraphFont"/>
    <w:link w:val="Header"/>
    <w:uiPriority w:val="99"/>
    <w:rsid w:val="00CD4D80"/>
    <w:rPr>
      <w:rFonts w:ascii="Times New Roman" w:hAnsi="Times New Roman"/>
      <w:sz w:val="18"/>
      <w:lang w:val="en-GB" w:eastAsia="en-US"/>
    </w:rPr>
  </w:style>
  <w:style w:type="paragraph" w:customStyle="1" w:styleId="Headingb">
    <w:name w:val="Heading_b"/>
    <w:basedOn w:val="Normal"/>
    <w:next w:val="Normal"/>
    <w:rsid w:val="00CD4D80"/>
    <w:pPr>
      <w:keepNext/>
      <w:spacing w:before="160"/>
    </w:pPr>
    <w:rPr>
      <w:b/>
    </w:rPr>
  </w:style>
  <w:style w:type="paragraph" w:customStyle="1" w:styleId="Headingi">
    <w:name w:val="Heading_i"/>
    <w:basedOn w:val="Normal"/>
    <w:next w:val="Normal"/>
    <w:rsid w:val="00CD4D80"/>
    <w:pPr>
      <w:keepNext/>
      <w:spacing w:before="160"/>
    </w:pPr>
    <w:rPr>
      <w:i/>
    </w:rPr>
  </w:style>
  <w:style w:type="paragraph" w:styleId="Index1">
    <w:name w:val="index 1"/>
    <w:basedOn w:val="Normal"/>
    <w:next w:val="Normal"/>
    <w:rsid w:val="00CD4D80"/>
  </w:style>
  <w:style w:type="paragraph" w:styleId="Index2">
    <w:name w:val="index 2"/>
    <w:basedOn w:val="Normal"/>
    <w:next w:val="Normal"/>
    <w:rsid w:val="00CD4D80"/>
    <w:pPr>
      <w:ind w:left="283"/>
    </w:pPr>
  </w:style>
  <w:style w:type="paragraph" w:styleId="Index3">
    <w:name w:val="index 3"/>
    <w:basedOn w:val="Normal"/>
    <w:next w:val="Normal"/>
    <w:rsid w:val="00CD4D80"/>
    <w:pPr>
      <w:ind w:left="566"/>
    </w:pPr>
  </w:style>
  <w:style w:type="paragraph" w:customStyle="1" w:styleId="Normalaftertitle">
    <w:name w:val="Normal_after_title"/>
    <w:basedOn w:val="Normal"/>
    <w:next w:val="Normal"/>
    <w:rsid w:val="00CD4D80"/>
    <w:pPr>
      <w:spacing w:before="360"/>
    </w:pPr>
  </w:style>
  <w:style w:type="character" w:styleId="PageNumber">
    <w:name w:val="page number"/>
    <w:basedOn w:val="DefaultParagraphFont"/>
    <w:rsid w:val="00CD4D80"/>
  </w:style>
  <w:style w:type="paragraph" w:customStyle="1" w:styleId="PartNo">
    <w:name w:val="Part_No"/>
    <w:basedOn w:val="Normal"/>
    <w:next w:val="Normal"/>
    <w:rsid w:val="00CD4D80"/>
    <w:pPr>
      <w:keepNext/>
      <w:keepLines/>
      <w:spacing w:before="480" w:after="80"/>
      <w:jc w:val="center"/>
    </w:pPr>
    <w:rPr>
      <w:caps/>
      <w:sz w:val="28"/>
    </w:rPr>
  </w:style>
  <w:style w:type="paragraph" w:customStyle="1" w:styleId="Partref">
    <w:name w:val="Part_ref"/>
    <w:basedOn w:val="Normal"/>
    <w:next w:val="Normal"/>
    <w:rsid w:val="00CD4D80"/>
    <w:pPr>
      <w:keepNext/>
      <w:keepLines/>
      <w:spacing w:before="280"/>
      <w:jc w:val="center"/>
    </w:pPr>
  </w:style>
  <w:style w:type="paragraph" w:customStyle="1" w:styleId="Parttitle">
    <w:name w:val="Part_title"/>
    <w:basedOn w:val="Normal"/>
    <w:next w:val="Normalaftertitle"/>
    <w:rsid w:val="00CD4D80"/>
    <w:pPr>
      <w:keepNext/>
      <w:keepLines/>
      <w:spacing w:before="240" w:after="280"/>
      <w:jc w:val="center"/>
    </w:pPr>
    <w:rPr>
      <w:b/>
      <w:sz w:val="28"/>
    </w:rPr>
  </w:style>
  <w:style w:type="paragraph" w:customStyle="1" w:styleId="Recdate">
    <w:name w:val="Rec_date"/>
    <w:basedOn w:val="Normal"/>
    <w:next w:val="Normalaftertitle"/>
    <w:rsid w:val="00CD4D80"/>
    <w:pPr>
      <w:keepNext/>
      <w:keepLines/>
      <w:tabs>
        <w:tab w:val="clear" w:pos="794"/>
        <w:tab w:val="clear" w:pos="1191"/>
        <w:tab w:val="clear" w:pos="1588"/>
        <w:tab w:val="clear" w:pos="1985"/>
      </w:tabs>
      <w:jc w:val="right"/>
    </w:pPr>
    <w:rPr>
      <w:sz w:val="22"/>
    </w:rPr>
  </w:style>
  <w:style w:type="paragraph" w:customStyle="1" w:styleId="Questiondate">
    <w:name w:val="Question_date"/>
    <w:basedOn w:val="Recdate"/>
    <w:next w:val="Normalaftertitle"/>
    <w:rsid w:val="00CD4D80"/>
  </w:style>
  <w:style w:type="paragraph" w:customStyle="1" w:styleId="RecNo">
    <w:name w:val="Rec_No"/>
    <w:basedOn w:val="Normal"/>
    <w:next w:val="Normal"/>
    <w:qFormat/>
    <w:rsid w:val="00CD4D80"/>
    <w:pPr>
      <w:keepNext/>
      <w:keepLines/>
      <w:spacing w:before="0"/>
    </w:pPr>
    <w:rPr>
      <w:b/>
      <w:sz w:val="28"/>
    </w:rPr>
  </w:style>
  <w:style w:type="paragraph" w:customStyle="1" w:styleId="QuestionNo">
    <w:name w:val="Question_No"/>
    <w:basedOn w:val="RecNo"/>
    <w:next w:val="Normal"/>
    <w:rsid w:val="00CD4D80"/>
  </w:style>
  <w:style w:type="paragraph" w:customStyle="1" w:styleId="RecNoBR">
    <w:name w:val="Rec_No_BR"/>
    <w:basedOn w:val="Normal"/>
    <w:next w:val="Normal"/>
    <w:rsid w:val="00CD4D80"/>
    <w:pPr>
      <w:keepNext/>
      <w:keepLines/>
      <w:spacing w:before="480"/>
      <w:jc w:val="center"/>
    </w:pPr>
    <w:rPr>
      <w:caps/>
      <w:sz w:val="28"/>
    </w:rPr>
  </w:style>
  <w:style w:type="paragraph" w:customStyle="1" w:styleId="QuestionNoBR">
    <w:name w:val="Question_No_BR"/>
    <w:basedOn w:val="RecNoBR"/>
    <w:next w:val="Normal"/>
    <w:rsid w:val="00CD4D80"/>
  </w:style>
  <w:style w:type="paragraph" w:customStyle="1" w:styleId="Recref">
    <w:name w:val="Rec_ref"/>
    <w:basedOn w:val="Normal"/>
    <w:next w:val="Recdate"/>
    <w:rsid w:val="00CD4D80"/>
    <w:pPr>
      <w:keepNext/>
      <w:keepLines/>
      <w:tabs>
        <w:tab w:val="clear" w:pos="794"/>
        <w:tab w:val="clear" w:pos="1191"/>
        <w:tab w:val="clear" w:pos="1588"/>
        <w:tab w:val="clear" w:pos="1985"/>
      </w:tabs>
      <w:jc w:val="center"/>
    </w:pPr>
  </w:style>
  <w:style w:type="paragraph" w:customStyle="1" w:styleId="Questionref">
    <w:name w:val="Question_ref"/>
    <w:basedOn w:val="Recref"/>
    <w:next w:val="Questiondate"/>
    <w:rsid w:val="00CD4D80"/>
  </w:style>
  <w:style w:type="paragraph" w:customStyle="1" w:styleId="Rectitle">
    <w:name w:val="Rec_title"/>
    <w:basedOn w:val="Normal"/>
    <w:next w:val="Normalaftertitle"/>
    <w:qFormat/>
    <w:rsid w:val="00CD4D80"/>
    <w:pPr>
      <w:keepNext/>
      <w:keepLines/>
      <w:spacing w:before="360"/>
      <w:jc w:val="center"/>
    </w:pPr>
    <w:rPr>
      <w:b/>
      <w:sz w:val="28"/>
    </w:rPr>
  </w:style>
  <w:style w:type="paragraph" w:customStyle="1" w:styleId="Questiontitle">
    <w:name w:val="Question_title"/>
    <w:basedOn w:val="Rectitle"/>
    <w:next w:val="Questionref"/>
    <w:rsid w:val="00CD4D80"/>
  </w:style>
  <w:style w:type="character" w:customStyle="1" w:styleId="Recdef">
    <w:name w:val="Rec_def"/>
    <w:basedOn w:val="DefaultParagraphFont"/>
    <w:rsid w:val="00CD4D80"/>
    <w:rPr>
      <w:b/>
    </w:rPr>
  </w:style>
  <w:style w:type="paragraph" w:customStyle="1" w:styleId="Reftext">
    <w:name w:val="Ref_text"/>
    <w:basedOn w:val="Normal"/>
    <w:rsid w:val="00CD4D80"/>
    <w:pPr>
      <w:ind w:left="794" w:hanging="794"/>
    </w:pPr>
  </w:style>
  <w:style w:type="paragraph" w:customStyle="1" w:styleId="Reftitle">
    <w:name w:val="Ref_title"/>
    <w:basedOn w:val="Normal"/>
    <w:next w:val="Reftext"/>
    <w:rsid w:val="00CD4D80"/>
    <w:pPr>
      <w:spacing w:before="480"/>
      <w:jc w:val="center"/>
    </w:pPr>
    <w:rPr>
      <w:b/>
    </w:rPr>
  </w:style>
  <w:style w:type="paragraph" w:customStyle="1" w:styleId="Repdate">
    <w:name w:val="Rep_date"/>
    <w:basedOn w:val="Recdate"/>
    <w:next w:val="Normalaftertitle"/>
    <w:rsid w:val="00CD4D80"/>
  </w:style>
  <w:style w:type="paragraph" w:customStyle="1" w:styleId="RepNo">
    <w:name w:val="Rep_No"/>
    <w:basedOn w:val="RecNo"/>
    <w:next w:val="Normal"/>
    <w:rsid w:val="00CD4D80"/>
  </w:style>
  <w:style w:type="paragraph" w:customStyle="1" w:styleId="RepNoBR">
    <w:name w:val="Rep_No_BR"/>
    <w:basedOn w:val="RecNoBR"/>
    <w:next w:val="Normal"/>
    <w:rsid w:val="00CD4D80"/>
  </w:style>
  <w:style w:type="paragraph" w:customStyle="1" w:styleId="Repref">
    <w:name w:val="Rep_ref"/>
    <w:basedOn w:val="Recref"/>
    <w:next w:val="Repdate"/>
    <w:rsid w:val="00CD4D80"/>
  </w:style>
  <w:style w:type="paragraph" w:customStyle="1" w:styleId="Reptitle">
    <w:name w:val="Rep_title"/>
    <w:basedOn w:val="Rectitle"/>
    <w:next w:val="Repref"/>
    <w:rsid w:val="00CD4D80"/>
  </w:style>
  <w:style w:type="paragraph" w:customStyle="1" w:styleId="Resdate">
    <w:name w:val="Res_date"/>
    <w:basedOn w:val="Recdate"/>
    <w:next w:val="Normalaftertitle"/>
    <w:rsid w:val="00CD4D80"/>
  </w:style>
  <w:style w:type="character" w:customStyle="1" w:styleId="Resdef">
    <w:name w:val="Res_def"/>
    <w:basedOn w:val="DefaultParagraphFont"/>
    <w:rsid w:val="00CD4D80"/>
    <w:rPr>
      <w:rFonts w:ascii="Times New Roman" w:hAnsi="Times New Roman"/>
      <w:b/>
    </w:rPr>
  </w:style>
  <w:style w:type="paragraph" w:customStyle="1" w:styleId="ResNo">
    <w:name w:val="Res_No"/>
    <w:basedOn w:val="RecNo"/>
    <w:next w:val="Normal"/>
    <w:rsid w:val="00CD4D80"/>
  </w:style>
  <w:style w:type="paragraph" w:customStyle="1" w:styleId="ResNoBR">
    <w:name w:val="Res_No_BR"/>
    <w:basedOn w:val="RecNoBR"/>
    <w:next w:val="Normal"/>
    <w:rsid w:val="00CD4D80"/>
  </w:style>
  <w:style w:type="paragraph" w:customStyle="1" w:styleId="Resref">
    <w:name w:val="Res_ref"/>
    <w:basedOn w:val="Recref"/>
    <w:next w:val="Resdate"/>
    <w:rsid w:val="00CD4D80"/>
  </w:style>
  <w:style w:type="paragraph" w:customStyle="1" w:styleId="Restitle">
    <w:name w:val="Res_title"/>
    <w:basedOn w:val="Rectitle"/>
    <w:next w:val="Resref"/>
    <w:rsid w:val="00CD4D80"/>
  </w:style>
  <w:style w:type="paragraph" w:customStyle="1" w:styleId="Section1">
    <w:name w:val="Section_1"/>
    <w:basedOn w:val="Normal"/>
    <w:next w:val="Normal"/>
    <w:rsid w:val="00CD4D80"/>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D4D80"/>
    <w:pPr>
      <w:tabs>
        <w:tab w:val="clear" w:pos="794"/>
        <w:tab w:val="clear" w:pos="1191"/>
        <w:tab w:val="clear" w:pos="1588"/>
        <w:tab w:val="clear" w:pos="1985"/>
      </w:tabs>
      <w:spacing w:before="240"/>
      <w:jc w:val="center"/>
    </w:pPr>
    <w:rPr>
      <w:i/>
    </w:rPr>
  </w:style>
  <w:style w:type="paragraph" w:customStyle="1" w:styleId="SectionNo">
    <w:name w:val="Section_No"/>
    <w:basedOn w:val="Normal"/>
    <w:next w:val="Normal"/>
    <w:rsid w:val="00CD4D80"/>
    <w:pPr>
      <w:keepNext/>
      <w:keepLines/>
      <w:spacing w:before="480" w:after="80"/>
      <w:jc w:val="center"/>
    </w:pPr>
    <w:rPr>
      <w:caps/>
      <w:sz w:val="28"/>
    </w:rPr>
  </w:style>
  <w:style w:type="paragraph" w:customStyle="1" w:styleId="Sectiontitle">
    <w:name w:val="Section_title"/>
    <w:basedOn w:val="Normal"/>
    <w:next w:val="Normalaftertitle"/>
    <w:rsid w:val="00CD4D80"/>
    <w:pPr>
      <w:keepNext/>
      <w:keepLines/>
      <w:spacing w:before="480" w:after="280"/>
      <w:jc w:val="center"/>
    </w:pPr>
    <w:rPr>
      <w:b/>
      <w:sz w:val="28"/>
    </w:rPr>
  </w:style>
  <w:style w:type="paragraph" w:customStyle="1" w:styleId="Source">
    <w:name w:val="Source"/>
    <w:basedOn w:val="Normal"/>
    <w:next w:val="Normalaftertitle"/>
    <w:link w:val="SourceChar"/>
    <w:qFormat/>
    <w:rsid w:val="00CD4D80"/>
    <w:pPr>
      <w:spacing w:before="840" w:after="200"/>
      <w:jc w:val="center"/>
    </w:pPr>
    <w:rPr>
      <w:b/>
      <w:sz w:val="28"/>
    </w:rPr>
  </w:style>
  <w:style w:type="paragraph" w:customStyle="1" w:styleId="SpecialFooter">
    <w:name w:val="Special Footer"/>
    <w:basedOn w:val="Footer"/>
    <w:rsid w:val="00CD4D80"/>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CD4D80"/>
    <w:rPr>
      <w:b/>
      <w:color w:val="auto"/>
    </w:rPr>
  </w:style>
  <w:style w:type="paragraph" w:customStyle="1" w:styleId="Tablehead">
    <w:name w:val="Table_head"/>
    <w:basedOn w:val="Normal"/>
    <w:next w:val="Normal"/>
    <w:rsid w:val="00CD4D80"/>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Normal"/>
    <w:rsid w:val="00CD4D80"/>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
    <w:rsid w:val="00CD4D80"/>
    <w:pPr>
      <w:keepNext/>
      <w:keepLines/>
      <w:spacing w:before="360" w:after="120"/>
      <w:jc w:val="center"/>
    </w:pPr>
    <w:rPr>
      <w:b/>
    </w:rPr>
  </w:style>
  <w:style w:type="paragraph" w:customStyle="1" w:styleId="TableNoBR">
    <w:name w:val="Table_No_BR"/>
    <w:basedOn w:val="Normal"/>
    <w:next w:val="TabletitleBR"/>
    <w:rsid w:val="00CD4D80"/>
    <w:pPr>
      <w:keepNext/>
      <w:spacing w:before="560" w:after="120"/>
      <w:jc w:val="center"/>
    </w:pPr>
    <w:rPr>
      <w:caps/>
    </w:rPr>
  </w:style>
  <w:style w:type="paragraph" w:customStyle="1" w:styleId="Tableref">
    <w:name w:val="Table_ref"/>
    <w:basedOn w:val="Normal"/>
    <w:next w:val="TabletitleBR"/>
    <w:rsid w:val="00CD4D80"/>
    <w:pPr>
      <w:keepNext/>
      <w:spacing w:before="0" w:after="120"/>
      <w:jc w:val="center"/>
    </w:pPr>
  </w:style>
  <w:style w:type="paragraph" w:customStyle="1" w:styleId="Tabletext">
    <w:name w:val="Table_text"/>
    <w:basedOn w:val="Normal"/>
    <w:rsid w:val="00CD4D80"/>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itle1">
    <w:name w:val="Title 1"/>
    <w:basedOn w:val="Source"/>
    <w:next w:val="Normal"/>
    <w:link w:val="Title1Char"/>
    <w:qFormat/>
    <w:rsid w:val="00CD4D80"/>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Normal"/>
    <w:rsid w:val="00CD4D80"/>
  </w:style>
  <w:style w:type="paragraph" w:customStyle="1" w:styleId="Title3">
    <w:name w:val="Title 3"/>
    <w:basedOn w:val="Title2"/>
    <w:next w:val="Normal"/>
    <w:rsid w:val="00CD4D80"/>
    <w:rPr>
      <w:caps w:val="0"/>
    </w:rPr>
  </w:style>
  <w:style w:type="paragraph" w:customStyle="1" w:styleId="Title4">
    <w:name w:val="Title 4"/>
    <w:basedOn w:val="Title3"/>
    <w:next w:val="Heading1"/>
    <w:rsid w:val="00CD4D80"/>
    <w:rPr>
      <w:b/>
    </w:rPr>
  </w:style>
  <w:style w:type="paragraph" w:customStyle="1" w:styleId="toc0">
    <w:name w:val="toc 0"/>
    <w:basedOn w:val="Normal"/>
    <w:next w:val="TOC1"/>
    <w:rsid w:val="00CD4D80"/>
    <w:pPr>
      <w:tabs>
        <w:tab w:val="clear" w:pos="794"/>
        <w:tab w:val="clear" w:pos="1191"/>
        <w:tab w:val="clear" w:pos="1588"/>
        <w:tab w:val="clear" w:pos="1985"/>
        <w:tab w:val="right" w:pos="9639"/>
      </w:tabs>
    </w:pPr>
    <w:rPr>
      <w:b/>
    </w:rPr>
  </w:style>
  <w:style w:type="paragraph" w:styleId="TOC1">
    <w:name w:val="toc 1"/>
    <w:basedOn w:val="Normal"/>
    <w:uiPriority w:val="39"/>
    <w:rsid w:val="00CD4D80"/>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uiPriority w:val="39"/>
    <w:rsid w:val="00CD4D80"/>
    <w:pPr>
      <w:spacing w:before="80"/>
      <w:ind w:left="1531" w:hanging="851"/>
    </w:pPr>
  </w:style>
  <w:style w:type="paragraph" w:styleId="TOC3">
    <w:name w:val="toc 3"/>
    <w:basedOn w:val="TOC2"/>
    <w:rsid w:val="00CD4D80"/>
  </w:style>
  <w:style w:type="paragraph" w:styleId="TOC4">
    <w:name w:val="toc 4"/>
    <w:basedOn w:val="TOC3"/>
    <w:rsid w:val="00CD4D80"/>
  </w:style>
  <w:style w:type="paragraph" w:styleId="TOC5">
    <w:name w:val="toc 5"/>
    <w:basedOn w:val="TOC4"/>
    <w:rsid w:val="00CD4D80"/>
  </w:style>
  <w:style w:type="paragraph" w:styleId="TOC6">
    <w:name w:val="toc 6"/>
    <w:basedOn w:val="TOC4"/>
    <w:rsid w:val="00CD4D80"/>
  </w:style>
  <w:style w:type="paragraph" w:styleId="TOC7">
    <w:name w:val="toc 7"/>
    <w:basedOn w:val="TOC4"/>
    <w:rsid w:val="00CD4D80"/>
  </w:style>
  <w:style w:type="paragraph" w:styleId="TOC8">
    <w:name w:val="toc 8"/>
    <w:basedOn w:val="TOC4"/>
    <w:rsid w:val="00CD4D80"/>
  </w:style>
  <w:style w:type="paragraph" w:customStyle="1" w:styleId="Docnumber">
    <w:name w:val="Docnumber"/>
    <w:basedOn w:val="Normal"/>
    <w:link w:val="DocnumberChar"/>
    <w:qFormat/>
    <w:rsid w:val="00762732"/>
    <w:pPr>
      <w:jc w:val="right"/>
    </w:pPr>
    <w:rPr>
      <w:b/>
      <w:sz w:val="32"/>
    </w:rPr>
  </w:style>
  <w:style w:type="character" w:customStyle="1" w:styleId="DocnumberChar">
    <w:name w:val="Docnumber Char"/>
    <w:link w:val="Docnumber"/>
    <w:rsid w:val="00762732"/>
    <w:rPr>
      <w:rFonts w:ascii="Times New Roman" w:eastAsia="SimSun" w:hAnsi="Times New Roman"/>
      <w:b/>
      <w:sz w:val="32"/>
      <w:lang w:val="en-GB" w:eastAsia="en-US"/>
    </w:rPr>
  </w:style>
  <w:style w:type="character" w:styleId="Hyperlink">
    <w:name w:val="Hyperlink"/>
    <w:aliases w:val="超级链接,超?级链,CEO_Hyperlink,Style 58,超????,하이퍼링크2,超链接1,하이퍼링크21,超??级链Ú,fL????,fL?级,超??级链,超?级链Ú,’´?级链,’´????,’´??级链Ú,’´??级,超?级链?,Style?,S,超?级链ïÈ,õ±?级链,õ±链ïÈ1,õ±???"/>
    <w:basedOn w:val="DefaultParagraphFont"/>
    <w:qFormat/>
    <w:rsid w:val="00762732"/>
    <w:rPr>
      <w:color w:val="0000FF"/>
      <w:u w:val="single"/>
    </w:rPr>
  </w:style>
  <w:style w:type="paragraph" w:customStyle="1" w:styleId="LSDeadline">
    <w:name w:val="LSDeadline"/>
    <w:basedOn w:val="Normal"/>
    <w:next w:val="Normal"/>
    <w:qFormat/>
    <w:rsid w:val="00762732"/>
    <w:pPr>
      <w:tabs>
        <w:tab w:val="clear" w:pos="794"/>
        <w:tab w:val="clear" w:pos="1191"/>
        <w:tab w:val="clear" w:pos="1588"/>
        <w:tab w:val="clear" w:pos="1985"/>
      </w:tabs>
      <w:overflowPunct/>
      <w:autoSpaceDE/>
      <w:autoSpaceDN/>
      <w:adjustRightInd/>
      <w:textAlignment w:val="auto"/>
    </w:pPr>
    <w:rPr>
      <w:rFonts w:eastAsiaTheme="minorHAnsi"/>
      <w:szCs w:val="24"/>
      <w:lang w:eastAsia="ja-JP"/>
    </w:rPr>
  </w:style>
  <w:style w:type="paragraph" w:customStyle="1" w:styleId="LSForAction">
    <w:name w:val="LSForAction"/>
    <w:basedOn w:val="Normal"/>
    <w:next w:val="Normal"/>
    <w:rsid w:val="00762732"/>
  </w:style>
  <w:style w:type="paragraph" w:customStyle="1" w:styleId="LSForInfo">
    <w:name w:val="LSForInfo"/>
    <w:basedOn w:val="Normal"/>
    <w:next w:val="Normal"/>
    <w:rsid w:val="00762732"/>
    <w:pPr>
      <w:tabs>
        <w:tab w:val="clear" w:pos="794"/>
        <w:tab w:val="clear" w:pos="1191"/>
        <w:tab w:val="clear" w:pos="1588"/>
        <w:tab w:val="clear" w:pos="1985"/>
      </w:tabs>
      <w:overflowPunct/>
      <w:autoSpaceDE/>
      <w:autoSpaceDN/>
      <w:adjustRightInd/>
      <w:textAlignment w:val="auto"/>
    </w:pPr>
    <w:rPr>
      <w:rFonts w:eastAsiaTheme="minorHAnsi"/>
      <w:bCs/>
      <w:szCs w:val="24"/>
      <w:lang w:eastAsia="ja-JP"/>
    </w:rPr>
  </w:style>
  <w:style w:type="paragraph" w:customStyle="1" w:styleId="VenueDate">
    <w:name w:val="VenueDate"/>
    <w:basedOn w:val="Normal"/>
    <w:qFormat/>
    <w:rsid w:val="00762732"/>
    <w:pPr>
      <w:tabs>
        <w:tab w:val="clear" w:pos="794"/>
        <w:tab w:val="clear" w:pos="1191"/>
        <w:tab w:val="clear" w:pos="1588"/>
        <w:tab w:val="clear" w:pos="1985"/>
      </w:tabs>
      <w:jc w:val="right"/>
    </w:pPr>
  </w:style>
  <w:style w:type="paragraph" w:customStyle="1" w:styleId="TSBHeaderQuestion">
    <w:name w:val="TSBHeaderQuestion"/>
    <w:basedOn w:val="Normal"/>
    <w:qFormat/>
    <w:rsid w:val="00762732"/>
    <w:pPr>
      <w:tabs>
        <w:tab w:val="clear" w:pos="794"/>
        <w:tab w:val="clear" w:pos="1191"/>
        <w:tab w:val="clear" w:pos="1588"/>
        <w:tab w:val="clear" w:pos="1985"/>
      </w:tabs>
      <w:overflowPunct/>
      <w:autoSpaceDE/>
      <w:autoSpaceDN/>
      <w:adjustRightInd/>
      <w:textAlignment w:val="auto"/>
    </w:pPr>
    <w:rPr>
      <w:rFonts w:eastAsiaTheme="minorEastAsia"/>
      <w:szCs w:val="24"/>
      <w:lang w:eastAsia="ja-JP"/>
    </w:rPr>
  </w:style>
  <w:style w:type="paragraph" w:customStyle="1" w:styleId="TSBHeaderSource">
    <w:name w:val="TSBHeaderSource"/>
    <w:basedOn w:val="Normal"/>
    <w:qFormat/>
    <w:rsid w:val="00762732"/>
    <w:pPr>
      <w:tabs>
        <w:tab w:val="clear" w:pos="794"/>
        <w:tab w:val="clear" w:pos="1191"/>
        <w:tab w:val="clear" w:pos="1588"/>
        <w:tab w:val="clear" w:pos="1985"/>
      </w:tabs>
      <w:overflowPunct/>
      <w:autoSpaceDE/>
      <w:autoSpaceDN/>
      <w:adjustRightInd/>
      <w:textAlignment w:val="auto"/>
    </w:pPr>
    <w:rPr>
      <w:rFonts w:eastAsiaTheme="minorEastAsia"/>
      <w:szCs w:val="24"/>
      <w:lang w:eastAsia="ja-JP"/>
    </w:rPr>
  </w:style>
  <w:style w:type="paragraph" w:customStyle="1" w:styleId="TSBHeaderTitle">
    <w:name w:val="TSBHeaderTitle"/>
    <w:basedOn w:val="Normal"/>
    <w:qFormat/>
    <w:rsid w:val="00762732"/>
    <w:pPr>
      <w:tabs>
        <w:tab w:val="clear" w:pos="794"/>
        <w:tab w:val="clear" w:pos="1191"/>
        <w:tab w:val="clear" w:pos="1588"/>
        <w:tab w:val="clear" w:pos="1985"/>
      </w:tabs>
      <w:overflowPunct/>
      <w:autoSpaceDE/>
      <w:autoSpaceDN/>
      <w:adjustRightInd/>
      <w:textAlignment w:val="auto"/>
    </w:pPr>
    <w:rPr>
      <w:rFonts w:eastAsiaTheme="minorEastAsia"/>
      <w:szCs w:val="24"/>
      <w:lang w:eastAsia="ja-JP"/>
    </w:rPr>
  </w:style>
  <w:style w:type="paragraph" w:customStyle="1" w:styleId="TSBHeaderSummary">
    <w:name w:val="TSBHeaderSummary"/>
    <w:basedOn w:val="Normal"/>
    <w:rsid w:val="00762732"/>
    <w:pPr>
      <w:tabs>
        <w:tab w:val="clear" w:pos="794"/>
        <w:tab w:val="clear" w:pos="1191"/>
        <w:tab w:val="clear" w:pos="1588"/>
        <w:tab w:val="clear" w:pos="1985"/>
      </w:tabs>
      <w:overflowPunct/>
      <w:autoSpaceDE/>
      <w:autoSpaceDN/>
      <w:adjustRightInd/>
      <w:textAlignment w:val="auto"/>
    </w:pPr>
    <w:rPr>
      <w:rFonts w:eastAsiaTheme="minorEastAsia"/>
      <w:szCs w:val="24"/>
      <w:lang w:eastAsia="ja-JP"/>
    </w:rPr>
  </w:style>
  <w:style w:type="paragraph" w:customStyle="1" w:styleId="LSApproval">
    <w:name w:val="LSApproval"/>
    <w:basedOn w:val="Normal"/>
    <w:rsid w:val="00762732"/>
    <w:pPr>
      <w:tabs>
        <w:tab w:val="clear" w:pos="794"/>
        <w:tab w:val="clear" w:pos="1191"/>
        <w:tab w:val="clear" w:pos="1588"/>
        <w:tab w:val="clear" w:pos="1985"/>
      </w:tabs>
      <w:overflowPunct/>
      <w:autoSpaceDE/>
      <w:autoSpaceDN/>
      <w:adjustRightInd/>
      <w:textAlignment w:val="auto"/>
    </w:pPr>
    <w:rPr>
      <w:rFonts w:eastAsiaTheme="minorEastAsia"/>
      <w:b/>
      <w:bCs/>
      <w:szCs w:val="24"/>
      <w:lang w:eastAsia="ja-JP"/>
    </w:rPr>
  </w:style>
  <w:style w:type="paragraph" w:customStyle="1" w:styleId="TSBHeaderRight14">
    <w:name w:val="TSBHeaderRight14"/>
    <w:basedOn w:val="Normal"/>
    <w:qFormat/>
    <w:rsid w:val="00762732"/>
    <w:pPr>
      <w:jc w:val="right"/>
    </w:pPr>
    <w:rPr>
      <w:b/>
      <w:bCs/>
      <w:sz w:val="28"/>
      <w:szCs w:val="28"/>
    </w:rPr>
  </w:style>
  <w:style w:type="table" w:styleId="TableGrid">
    <w:name w:val="Table Grid"/>
    <w:basedOn w:val="TableNormal"/>
    <w:uiPriority w:val="59"/>
    <w:rsid w:val="00762732"/>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SourceChar">
    <w:name w:val="Source Char"/>
    <w:link w:val="Source"/>
    <w:locked/>
    <w:rsid w:val="00762732"/>
    <w:rPr>
      <w:rFonts w:ascii="Times New Roman" w:hAnsi="Times New Roman"/>
      <w:b/>
      <w:sz w:val="28"/>
      <w:lang w:val="en-GB" w:eastAsia="en-US"/>
    </w:rPr>
  </w:style>
  <w:style w:type="character" w:customStyle="1" w:styleId="Title1Char">
    <w:name w:val="Title 1 Char"/>
    <w:link w:val="Title1"/>
    <w:qFormat/>
    <w:locked/>
    <w:rsid w:val="00762732"/>
    <w:rPr>
      <w:rFonts w:ascii="Times New Roman" w:hAnsi="Times New Roman"/>
      <w:caps/>
      <w:sz w:val="28"/>
      <w:lang w:val="en-GB" w:eastAsia="en-US"/>
    </w:rPr>
  </w:style>
  <w:style w:type="paragraph" w:styleId="ListParagraph">
    <w:name w:val="List Paragraph"/>
    <w:aliases w:val="Recommendation,List Paragraph11,O5,Para_sk,Resume Title,- Bullets"/>
    <w:basedOn w:val="Normal"/>
    <w:link w:val="ListParagraphChar"/>
    <w:uiPriority w:val="34"/>
    <w:qFormat/>
    <w:rsid w:val="005A5619"/>
    <w:pPr>
      <w:tabs>
        <w:tab w:val="clear" w:pos="794"/>
        <w:tab w:val="clear" w:pos="1191"/>
        <w:tab w:val="clear" w:pos="1588"/>
        <w:tab w:val="clear" w:pos="1985"/>
      </w:tabs>
      <w:overflowPunct/>
      <w:autoSpaceDE/>
      <w:autoSpaceDN/>
      <w:adjustRightInd/>
      <w:ind w:left="720"/>
      <w:contextualSpacing/>
      <w:textAlignment w:val="auto"/>
    </w:pPr>
    <w:rPr>
      <w:rFonts w:eastAsiaTheme="minorEastAsia"/>
      <w:szCs w:val="24"/>
      <w:lang w:eastAsia="ja-JP"/>
    </w:rPr>
  </w:style>
  <w:style w:type="character" w:customStyle="1" w:styleId="ListParagraphChar">
    <w:name w:val="List Paragraph Char"/>
    <w:aliases w:val="Recommendation Char,List Paragraph11 Char,O5 Char,Para_sk Char,Resume Title Char,- Bullets Char"/>
    <w:basedOn w:val="DefaultParagraphFont"/>
    <w:link w:val="ListParagraph"/>
    <w:uiPriority w:val="34"/>
    <w:locked/>
    <w:rsid w:val="005A5619"/>
    <w:rPr>
      <w:rFonts w:ascii="Times New Roman" w:eastAsiaTheme="minorEastAsia" w:hAnsi="Times New Roman"/>
      <w:sz w:val="24"/>
      <w:szCs w:val="24"/>
      <w:lang w:val="en-GB" w:eastAsia="ja-JP"/>
    </w:rPr>
  </w:style>
  <w:style w:type="character" w:styleId="PlaceholderText">
    <w:name w:val="Placeholder Text"/>
    <w:basedOn w:val="DefaultParagraphFont"/>
    <w:uiPriority w:val="99"/>
    <w:semiHidden/>
    <w:rsid w:val="005A5619"/>
    <w:rPr>
      <w:color w:val="808080"/>
    </w:rPr>
  </w:style>
  <w:style w:type="character" w:customStyle="1" w:styleId="markedcontent">
    <w:name w:val="markedcontent"/>
    <w:basedOn w:val="DefaultParagraphFont"/>
    <w:rsid w:val="007F64A8"/>
  </w:style>
  <w:style w:type="character" w:styleId="FollowedHyperlink">
    <w:name w:val="FollowedHyperlink"/>
    <w:basedOn w:val="DefaultParagraphFont"/>
    <w:semiHidden/>
    <w:unhideWhenUsed/>
    <w:rsid w:val="001D7B5E"/>
    <w:rPr>
      <w:color w:val="800080" w:themeColor="followedHyperlink"/>
      <w:u w:val="single"/>
    </w:rPr>
  </w:style>
  <w:style w:type="character" w:customStyle="1" w:styleId="enumlev1Char">
    <w:name w:val="enumlev1 Char"/>
    <w:link w:val="enumlev1"/>
    <w:locked/>
    <w:rsid w:val="00A5256B"/>
    <w:rPr>
      <w:rFonts w:ascii="Times New Roman" w:hAnsi="Times New Roman"/>
      <w:sz w:val="24"/>
      <w:lang w:val="en-GB" w:eastAsia="en-US"/>
    </w:rPr>
  </w:style>
  <w:style w:type="character" w:styleId="UnresolvedMention">
    <w:name w:val="Unresolved Mention"/>
    <w:basedOn w:val="DefaultParagraphFont"/>
    <w:uiPriority w:val="99"/>
    <w:semiHidden/>
    <w:unhideWhenUsed/>
    <w:rsid w:val="002D45E7"/>
    <w:rPr>
      <w:color w:val="605E5C"/>
      <w:shd w:val="clear" w:color="auto" w:fill="E1DFDD"/>
    </w:rPr>
  </w:style>
  <w:style w:type="paragraph" w:styleId="NormalWeb">
    <w:name w:val="Normal (Web)"/>
    <w:basedOn w:val="Normal"/>
    <w:uiPriority w:val="99"/>
    <w:unhideWhenUsed/>
    <w:rsid w:val="0090330B"/>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MS Mincho"/>
      <w:szCs w:val="24"/>
      <w:lang w:eastAsia="zh-CN"/>
    </w:rPr>
  </w:style>
  <w:style w:type="paragraph" w:customStyle="1" w:styleId="Committee">
    <w:name w:val="Committee"/>
    <w:basedOn w:val="Normal"/>
    <w:uiPriority w:val="99"/>
    <w:qFormat/>
    <w:rsid w:val="00C54C1E"/>
    <w:pPr>
      <w:framePr w:hSpace="180" w:wrap="around" w:hAnchor="margin" w:y="-675"/>
      <w:tabs>
        <w:tab w:val="clear" w:pos="794"/>
        <w:tab w:val="clear" w:pos="1191"/>
        <w:tab w:val="clear" w:pos="1588"/>
        <w:tab w:val="clear" w:pos="1985"/>
        <w:tab w:val="left" w:pos="851"/>
        <w:tab w:val="left" w:pos="1134"/>
        <w:tab w:val="left" w:pos="1871"/>
        <w:tab w:val="left" w:pos="2268"/>
      </w:tabs>
      <w:spacing w:before="0" w:line="240" w:lineRule="atLeast"/>
    </w:pPr>
    <w:rPr>
      <w:rFonts w:asciiTheme="minorHAnsi" w:eastAsia="Times New Roman" w:hAnsiTheme="minorHAnsi" w:cstheme="minorHAnsi"/>
      <w:b/>
      <w:szCs w:val="24"/>
    </w:rPr>
  </w:style>
  <w:style w:type="character" w:styleId="Emphasis">
    <w:name w:val="Emphasis"/>
    <w:basedOn w:val="DefaultParagraphFont"/>
    <w:uiPriority w:val="20"/>
    <w:qFormat/>
    <w:rsid w:val="009B53BE"/>
    <w:rPr>
      <w:i/>
      <w:iCs/>
    </w:rPr>
  </w:style>
  <w:style w:type="paragraph" w:customStyle="1" w:styleId="AnnexNoTitle0">
    <w:name w:val="Annex_NoTitle"/>
    <w:basedOn w:val="Normal"/>
    <w:next w:val="Normal"/>
    <w:rsid w:val="009B53BE"/>
    <w:pPr>
      <w:keepNext/>
      <w:keepLines/>
      <w:overflowPunct/>
      <w:autoSpaceDE/>
      <w:autoSpaceDN/>
      <w:adjustRightInd/>
      <w:spacing w:before="720"/>
      <w:jc w:val="center"/>
      <w:textAlignment w:val="auto"/>
      <w:outlineLvl w:val="0"/>
    </w:pPr>
    <w:rPr>
      <w:b/>
      <w:sz w:val="28"/>
      <w:szCs w:val="24"/>
      <w:lang w:eastAsia="ja-JP"/>
    </w:rPr>
  </w:style>
  <w:style w:type="paragraph" w:styleId="Revision">
    <w:name w:val="Revision"/>
    <w:hidden/>
    <w:uiPriority w:val="99"/>
    <w:semiHidden/>
    <w:rsid w:val="00955595"/>
    <w:rPr>
      <w:rFonts w:ascii="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itu.int/md/meetingdoc.asp?lang=en&amp;parent=T22-SG03-240709-TD-GEN-0238" TargetMode="Externa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lbassong@ymail.com" TargetMode="Externa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mailto:paulinetsafak@yahoo.fr" TargetMode="External"/><Relationship Id="rId10" Type="http://schemas.openxmlformats.org/officeDocument/2006/relationships/endnotes" Target="endnotes.xml"/><Relationship Id="rId19" Type="http://schemas.microsoft.com/office/2011/relationships/people" Target="peop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tu.int/md/T22-SG03-C-0099/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aure\Desktop\RAG\Templates\Templates\English.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21BB7E7608FC417AAB0B5A0D8C3AA8B9"/>
        <w:category>
          <w:name w:val="General"/>
          <w:gallery w:val="placeholder"/>
        </w:category>
        <w:types>
          <w:type w:val="bbPlcHdr"/>
        </w:types>
        <w:behaviors>
          <w:behavior w:val="content"/>
        </w:behaviors>
        <w:guid w:val="{AF37F82F-6F7A-44B5-81BA-762DF8BB867C}"/>
      </w:docPartPr>
      <w:docPartBody>
        <w:p w:rsidR="00CE6468" w:rsidRDefault="00CE6468" w:rsidP="00CE6468">
          <w:pPr>
            <w:pStyle w:val="21BB7E7608FC417AAB0B5A0D8C3AA8B9"/>
          </w:pPr>
          <w:r w:rsidRPr="00543D41">
            <w:rPr>
              <w:rStyle w:val="PlaceholderText"/>
              <w:highlight w:val="yellow"/>
            </w:rPr>
            <w:t>Insert title (always in ENGLISH)</w:t>
          </w:r>
        </w:p>
      </w:docPartBody>
    </w:docPart>
    <w:docPart>
      <w:docPartPr>
        <w:name w:val="B38B2A00A58F44B0BE65B38F3498709E"/>
        <w:category>
          <w:name w:val="General"/>
          <w:gallery w:val="placeholder"/>
        </w:category>
        <w:types>
          <w:type w:val="bbPlcHdr"/>
        </w:types>
        <w:behaviors>
          <w:behavior w:val="content"/>
        </w:behaviors>
        <w:guid w:val="{4DF641D6-357B-4896-9F94-D25C68D2964E}"/>
      </w:docPartPr>
      <w:docPartBody>
        <w:p w:rsidR="00147027" w:rsidRDefault="00147027" w:rsidP="00147027">
          <w:pPr>
            <w:pStyle w:val="B38B2A00A58F44B0BE65B38F3498709E"/>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65CF"/>
    <w:rsid w:val="00046AE0"/>
    <w:rsid w:val="00061FEA"/>
    <w:rsid w:val="00147027"/>
    <w:rsid w:val="003B70AE"/>
    <w:rsid w:val="004C1C73"/>
    <w:rsid w:val="0064224F"/>
    <w:rsid w:val="007F65CF"/>
    <w:rsid w:val="009019BC"/>
    <w:rsid w:val="00951421"/>
    <w:rsid w:val="00B23631"/>
    <w:rsid w:val="00C96969"/>
    <w:rsid w:val="00CE6468"/>
    <w:rsid w:val="00D327D0"/>
    <w:rsid w:val="00D47177"/>
    <w:rsid w:val="00DA029A"/>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GB" w:eastAsia="zh-CN"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qFormat/>
    <w:rsid w:val="00147027"/>
    <w:rPr>
      <w:rFonts w:ascii="Times New Roman" w:hAnsi="Times New Roman"/>
      <w:color w:val="808080"/>
    </w:rPr>
  </w:style>
  <w:style w:type="paragraph" w:customStyle="1" w:styleId="21BB7E7608FC417AAB0B5A0D8C3AA8B9">
    <w:name w:val="21BB7E7608FC417AAB0B5A0D8C3AA8B9"/>
    <w:rsid w:val="00CE6468"/>
    <w:pPr>
      <w:spacing w:line="278" w:lineRule="auto"/>
    </w:pPr>
    <w:rPr>
      <w:sz w:val="24"/>
      <w:szCs w:val="24"/>
      <w:lang w:val="fr-CH" w:eastAsia="fr-CH"/>
    </w:rPr>
  </w:style>
  <w:style w:type="paragraph" w:customStyle="1" w:styleId="B38B2A00A58F44B0BE65B38F3498709E">
    <w:name w:val="B38B2A00A58F44B0BE65B38F3498709E"/>
    <w:rsid w:val="00147027"/>
    <w:pPr>
      <w:spacing w:line="278" w:lineRule="auto"/>
    </w:pPr>
    <w:rPr>
      <w:sz w:val="24"/>
      <w:szCs w:val="24"/>
      <w:lang w:val="fr-CH" w:eastAsia="fr-CH"/>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b793da9a-8d8a-4824-945d-2346bcf27de4">
      <Terms xmlns="http://schemas.microsoft.com/office/infopath/2007/PartnerControls"/>
    </lcf76f155ced4ddcb4097134ff3c332f>
    <TaxCatchAll xmlns="ad0d4407-0c86-4168-aef5-7e5ed32f9eb2"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FD4F6660A0379C4F9667852F9D86F5EE" ma:contentTypeVersion="15" ma:contentTypeDescription="Crée un document." ma:contentTypeScope="" ma:versionID="be301f0570e96912569f9bee1a66a5ce">
  <xsd:schema xmlns:xsd="http://www.w3.org/2001/XMLSchema" xmlns:xs="http://www.w3.org/2001/XMLSchema" xmlns:p="http://schemas.microsoft.com/office/2006/metadata/properties" xmlns:ns2="ad0d4407-0c86-4168-aef5-7e5ed32f9eb2" xmlns:ns3="b793da9a-8d8a-4824-945d-2346bcf27de4" targetNamespace="http://schemas.microsoft.com/office/2006/metadata/properties" ma:root="true" ma:fieldsID="ab510641adfa12fa4ec083d250f47a39" ns2:_="" ns3:_="">
    <xsd:import namespace="ad0d4407-0c86-4168-aef5-7e5ed32f9eb2"/>
    <xsd:import namespace="b793da9a-8d8a-4824-945d-2346bcf27de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0d4407-0c86-4168-aef5-7e5ed32f9eb2" elementFormDefault="qualified">
    <xsd:import namespace="http://schemas.microsoft.com/office/2006/documentManagement/types"/>
    <xsd:import namespace="http://schemas.microsoft.com/office/infopath/2007/PartnerControls"/>
    <xsd:element name="SharedWithUsers" ma:index="8"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Partagé avec détails" ma:internalName="SharedWithDetails" ma:readOnly="true">
      <xsd:simpleType>
        <xsd:restriction base="dms:Note">
          <xsd:maxLength value="255"/>
        </xsd:restriction>
      </xsd:simpleType>
    </xsd:element>
    <xsd:element name="TaxCatchAll" ma:index="16" nillable="true" ma:displayName="Taxonomy Catch All Column" ma:hidden="true" ma:list="{16162d7c-2863-43f3-b21c-a062b40443c4}" ma:internalName="TaxCatchAll" ma:showField="CatchAllData" ma:web="ad0d4407-0c86-4168-aef5-7e5ed32f9eb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793da9a-8d8a-4824-945d-2346bcf27de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Balises d’image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3CF909F-E883-4758-915A-B96CF17AB70D}">
  <ds:schemaRefs>
    <ds:schemaRef ds:uri="http://purl.org/dc/elements/1.1/"/>
    <ds:schemaRef ds:uri="1aaea1ea-72e4-4374-b05e-72e2f16fb7ae"/>
    <ds:schemaRef ds:uri="http://schemas.microsoft.com/office/2006/metadata/properties"/>
    <ds:schemaRef ds:uri="http://purl.org/dc/terms/"/>
    <ds:schemaRef ds:uri="http://schemas.microsoft.com/sharepoint/v3"/>
    <ds:schemaRef ds:uri="http://schemas.microsoft.com/office/2006/documentManagement/types"/>
    <ds:schemaRef ds:uri="http://schemas.openxmlformats.org/package/2006/metadata/core-properties"/>
    <ds:schemaRef ds:uri="http://purl.org/dc/dcmitype/"/>
    <ds:schemaRef ds:uri="http://schemas.microsoft.com/office/infopath/2007/PartnerControls"/>
    <ds:schemaRef ds:uri="http://www.w3.org/XML/1998/namespace"/>
    <ds:schemaRef ds:uri="b793da9a-8d8a-4824-945d-2346bcf27de4"/>
    <ds:schemaRef ds:uri="ad0d4407-0c86-4168-aef5-7e5ed32f9eb2"/>
  </ds:schemaRefs>
</ds:datastoreItem>
</file>

<file path=customXml/itemProps2.xml><?xml version="1.0" encoding="utf-8"?>
<ds:datastoreItem xmlns:ds="http://schemas.openxmlformats.org/officeDocument/2006/customXml" ds:itemID="{DFE2A166-9F9D-4ED7-864A-8E7F8A736518}">
  <ds:schemaRefs>
    <ds:schemaRef ds:uri="http://schemas.microsoft.com/sharepoint/v3/contenttype/forms"/>
  </ds:schemaRefs>
</ds:datastoreItem>
</file>

<file path=customXml/itemProps3.xml><?xml version="1.0" encoding="utf-8"?>
<ds:datastoreItem xmlns:ds="http://schemas.openxmlformats.org/officeDocument/2006/customXml" ds:itemID="{467D4F7B-B6CC-48AE-A985-6DAC9B47F360}">
  <ds:schemaRefs>
    <ds:schemaRef ds:uri="http://schemas.openxmlformats.org/officeDocument/2006/bibliography"/>
  </ds:schemaRefs>
</ds:datastoreItem>
</file>

<file path=customXml/itemProps4.xml><?xml version="1.0" encoding="utf-8"?>
<ds:datastoreItem xmlns:ds="http://schemas.openxmlformats.org/officeDocument/2006/customXml" ds:itemID="{DA83CD4D-C37E-4AFC-A4B4-64C64CFCDD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0d4407-0c86-4168-aef5-7e5ed32f9eb2"/>
    <ds:schemaRef ds:uri="b793da9a-8d8a-4824-945d-2346bcf27de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English.dotm</Template>
  <TotalTime>2</TotalTime>
  <Pages>4</Pages>
  <Words>791</Words>
  <Characters>5087</Characters>
  <Application>Microsoft Office Word</Application>
  <DocSecurity>0</DocSecurity>
  <Lines>175</Lines>
  <Paragraphs>94</Paragraphs>
  <ScaleCrop>false</ScaleCrop>
  <HeadingPairs>
    <vt:vector size="2" baseType="variant">
      <vt:variant>
        <vt:lpstr>Title</vt:lpstr>
      </vt:variant>
      <vt:variant>
        <vt:i4>1</vt:i4>
      </vt:variant>
    </vt:vector>
  </HeadingPairs>
  <TitlesOfParts>
    <vt:vector size="1" baseType="lpstr">
      <vt:lpstr>Draft analysis of operational parts of PP/Council/WRC/RA/WTSA/WTDC Resolutions</vt:lpstr>
    </vt:vector>
  </TitlesOfParts>
  <Manager>General Secretariat - Pool</Manager>
  <Company>International Telecommunication Union (ITU)</Company>
  <LinksUpToDate>false</LinksUpToDate>
  <CharactersWithSpaces>5784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creation of new work item on economic and policy aspects of the provision of high-speed internet connectivity by retail satellite operators</dc:title>
  <dc:subject/>
  <dc:creator>Graciela Faure</dc:creator>
  <cp:keywords/>
  <dc:description>RAG21</dc:description>
  <cp:lastModifiedBy>Arnould, Carine</cp:lastModifiedBy>
  <cp:revision>3</cp:revision>
  <cp:lastPrinted>1999-09-30T15:03:00Z</cp:lastPrinted>
  <dcterms:created xsi:type="dcterms:W3CDTF">2024-07-23T07:27:00Z</dcterms:created>
  <dcterms:modified xsi:type="dcterms:W3CDTF">2024-07-23T08:23:00Z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PE_RAG10.dotm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ContentTypeId">
    <vt:lpwstr>0x010100D45CAE478657B44A8F67D90DF00552D0</vt:lpwstr>
  </property>
  <property fmtid="{D5CDD505-2E9C-101B-9397-08002B2CF9AE}" pid="7" name="GrammarlyDocumentId">
    <vt:lpwstr>8a31c0163ce0c74e353d9bfea60f356b0c845296a4fa3fadd09e82a5687a6683</vt:lpwstr>
  </property>
</Properties>
</file>