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07A6C75F" w14:textId="77777777" w:rsidTr="00EC0BE3">
        <w:trPr>
          <w:cantSplit/>
        </w:trPr>
        <w:tc>
          <w:tcPr>
            <w:tcW w:w="6477" w:type="dxa"/>
            <w:vAlign w:val="center"/>
          </w:tcPr>
          <w:p w14:paraId="035BB489" w14:textId="789CC796"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Pr>
                <w:b/>
                <w:bCs/>
                <w:lang w:val="zh-CN"/>
              </w:rPr>
              <w:t>无线电通信顾问组</w:t>
            </w:r>
          </w:p>
        </w:tc>
        <w:tc>
          <w:tcPr>
            <w:tcW w:w="3412" w:type="dxa"/>
            <w:gridSpan w:val="2"/>
            <w:vAlign w:val="center"/>
          </w:tcPr>
          <w:p w14:paraId="70299E32" w14:textId="1A08D72D" w:rsidR="00EC0BE3" w:rsidRDefault="00C126C1" w:rsidP="009D27EC">
            <w:pPr>
              <w:shd w:val="solid" w:color="FFFFFF" w:fill="FFFFFF"/>
              <w:spacing w:before="0" w:line="240" w:lineRule="atLeast"/>
              <w:jc w:val="right"/>
            </w:pPr>
            <w:r w:rsidRPr="00C126C1">
              <w:rPr>
                <w:noProof/>
                <w:lang w:eastAsia="ja-JP"/>
              </w:rPr>
              <w:drawing>
                <wp:inline distT="0" distB="0" distL="0" distR="0" wp14:anchorId="48D612A2" wp14:editId="387420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03F5E2F8" w14:textId="77777777" w:rsidTr="00B35BE4">
        <w:trPr>
          <w:cantSplit/>
        </w:trPr>
        <w:tc>
          <w:tcPr>
            <w:tcW w:w="6487" w:type="dxa"/>
            <w:gridSpan w:val="2"/>
            <w:tcBorders>
              <w:bottom w:val="single" w:sz="12" w:space="0" w:color="auto"/>
            </w:tcBorders>
          </w:tcPr>
          <w:p w14:paraId="243B4DDF" w14:textId="32E97365"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2272CFF" w14:textId="77777777" w:rsidR="0051782D" w:rsidRPr="0051782D" w:rsidRDefault="0051782D" w:rsidP="00B35BE4">
            <w:pPr>
              <w:shd w:val="solid" w:color="FFFFFF" w:fill="FFFFFF"/>
              <w:spacing w:before="0" w:after="48" w:line="240" w:lineRule="atLeast"/>
              <w:rPr>
                <w:sz w:val="22"/>
                <w:szCs w:val="22"/>
              </w:rPr>
            </w:pPr>
          </w:p>
        </w:tc>
      </w:tr>
      <w:tr w:rsidR="0051782D" w14:paraId="012339A8" w14:textId="77777777" w:rsidTr="00B35BE4">
        <w:trPr>
          <w:cantSplit/>
        </w:trPr>
        <w:tc>
          <w:tcPr>
            <w:tcW w:w="6487" w:type="dxa"/>
            <w:gridSpan w:val="2"/>
            <w:tcBorders>
              <w:top w:val="single" w:sz="12" w:space="0" w:color="auto"/>
            </w:tcBorders>
          </w:tcPr>
          <w:p w14:paraId="0B10FDA4" w14:textId="1F6519C6"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5DF433D" w14:textId="77777777" w:rsidR="0051782D" w:rsidRPr="00710D66" w:rsidRDefault="0051782D" w:rsidP="00B35BE4">
            <w:pPr>
              <w:shd w:val="solid" w:color="FFFFFF" w:fill="FFFFFF"/>
              <w:spacing w:before="0" w:after="48" w:line="240" w:lineRule="atLeast"/>
            </w:pPr>
          </w:p>
        </w:tc>
      </w:tr>
      <w:tr w:rsidR="007603A7" w14:paraId="5177960E" w14:textId="77777777" w:rsidTr="00B35BE4">
        <w:trPr>
          <w:cantSplit/>
        </w:trPr>
        <w:tc>
          <w:tcPr>
            <w:tcW w:w="6487" w:type="dxa"/>
            <w:gridSpan w:val="2"/>
            <w:vMerge w:val="restart"/>
          </w:tcPr>
          <w:p w14:paraId="3F6781E0" w14:textId="7060B888" w:rsidR="007603A7" w:rsidRDefault="007603A7" w:rsidP="007603A7">
            <w:pPr>
              <w:shd w:val="solid" w:color="FFFFFF" w:fill="FFFFFF"/>
              <w:spacing w:after="240"/>
              <w:rPr>
                <w:sz w:val="20"/>
              </w:rPr>
            </w:pPr>
            <w:bookmarkStart w:id="0" w:name="dnum" w:colFirst="1" w:colLast="1"/>
          </w:p>
        </w:tc>
        <w:tc>
          <w:tcPr>
            <w:tcW w:w="3402" w:type="dxa"/>
          </w:tcPr>
          <w:p w14:paraId="00EE4FCA" w14:textId="0DBB6F12" w:rsidR="007603A7" w:rsidRPr="00FE4718" w:rsidRDefault="007603A7" w:rsidP="00FE4718">
            <w:pPr>
              <w:shd w:val="solid" w:color="FFFFFF" w:fill="FFFFFF"/>
              <w:spacing w:before="0" w:after="0" w:line="240" w:lineRule="auto"/>
              <w:jc w:val="left"/>
              <w:rPr>
                <w:rFonts w:ascii="Verdana" w:hAnsi="Verdana"/>
                <w:b/>
                <w:sz w:val="20"/>
                <w:szCs w:val="20"/>
                <w:lang w:val="en-GB"/>
              </w:rPr>
            </w:pPr>
            <w:r w:rsidRPr="00FE4718">
              <w:rPr>
                <w:rFonts w:ascii="Verdana" w:hAnsi="Verdana"/>
                <w:b/>
                <w:sz w:val="20"/>
                <w:szCs w:val="20"/>
                <w:lang w:val="en-GB"/>
              </w:rPr>
              <w:t>文件</w:t>
            </w:r>
            <w:r w:rsidR="00FE4718">
              <w:rPr>
                <w:rFonts w:ascii="Verdana" w:hAnsi="Verdana" w:hint="eastAsia"/>
                <w:b/>
                <w:sz w:val="20"/>
                <w:szCs w:val="20"/>
                <w:lang w:val="en-GB"/>
              </w:rPr>
              <w:t xml:space="preserve"> </w:t>
            </w:r>
            <w:r w:rsidRPr="00FE4718">
              <w:rPr>
                <w:rFonts w:ascii="Verdana" w:hAnsi="Verdana"/>
                <w:b/>
                <w:sz w:val="20"/>
                <w:szCs w:val="20"/>
                <w:lang w:val="en-GB"/>
              </w:rPr>
              <w:t>RAG/13-C</w:t>
            </w:r>
          </w:p>
        </w:tc>
      </w:tr>
      <w:tr w:rsidR="007603A7" w14:paraId="2414182F" w14:textId="77777777" w:rsidTr="00B35BE4">
        <w:trPr>
          <w:cantSplit/>
        </w:trPr>
        <w:tc>
          <w:tcPr>
            <w:tcW w:w="6487" w:type="dxa"/>
            <w:gridSpan w:val="2"/>
            <w:vMerge/>
          </w:tcPr>
          <w:p w14:paraId="73C46E3A" w14:textId="77777777" w:rsidR="007603A7" w:rsidRDefault="007603A7" w:rsidP="007603A7">
            <w:pPr>
              <w:spacing w:before="60"/>
              <w:jc w:val="center"/>
              <w:rPr>
                <w:b/>
                <w:smallCaps/>
                <w:sz w:val="32"/>
              </w:rPr>
            </w:pPr>
            <w:bookmarkStart w:id="1" w:name="ddate" w:colFirst="1" w:colLast="1"/>
            <w:bookmarkEnd w:id="0"/>
          </w:p>
        </w:tc>
        <w:tc>
          <w:tcPr>
            <w:tcW w:w="3402" w:type="dxa"/>
          </w:tcPr>
          <w:p w14:paraId="51C595E3" w14:textId="0704DFB3" w:rsidR="007603A7" w:rsidRPr="00FE4718" w:rsidRDefault="003269AB" w:rsidP="00FE4718">
            <w:pPr>
              <w:shd w:val="solid" w:color="FFFFFF" w:fill="FFFFFF"/>
              <w:spacing w:before="0" w:after="0" w:line="240" w:lineRule="auto"/>
              <w:jc w:val="left"/>
              <w:rPr>
                <w:rFonts w:ascii="Verdana" w:hAnsi="Verdana"/>
                <w:b/>
                <w:sz w:val="20"/>
                <w:szCs w:val="20"/>
                <w:lang w:val="en-GB"/>
              </w:rPr>
            </w:pPr>
            <w:r w:rsidRPr="00FE4718">
              <w:rPr>
                <w:rFonts w:ascii="Verdana" w:hAnsi="Verdana"/>
                <w:b/>
                <w:sz w:val="20"/>
                <w:szCs w:val="20"/>
                <w:lang w:val="en-GB"/>
              </w:rPr>
              <w:t>2024</w:t>
            </w:r>
            <w:r w:rsidRPr="00FE4718">
              <w:rPr>
                <w:rFonts w:ascii="Verdana" w:hAnsi="Verdana"/>
                <w:b/>
                <w:sz w:val="20"/>
                <w:szCs w:val="20"/>
                <w:lang w:val="en-GB"/>
              </w:rPr>
              <w:t>年</w:t>
            </w:r>
            <w:r w:rsidRPr="00FE4718">
              <w:rPr>
                <w:rFonts w:ascii="Verdana" w:hAnsi="Verdana"/>
                <w:b/>
                <w:sz w:val="20"/>
                <w:szCs w:val="20"/>
                <w:lang w:val="en-GB"/>
              </w:rPr>
              <w:t>3</w:t>
            </w:r>
            <w:r w:rsidRPr="00FE4718">
              <w:rPr>
                <w:rFonts w:ascii="Verdana" w:hAnsi="Verdana"/>
                <w:b/>
                <w:sz w:val="20"/>
                <w:szCs w:val="20"/>
                <w:lang w:val="en-GB"/>
              </w:rPr>
              <w:t>月</w:t>
            </w:r>
            <w:r w:rsidRPr="00FE4718">
              <w:rPr>
                <w:rFonts w:ascii="Verdana" w:hAnsi="Verdana"/>
                <w:b/>
                <w:sz w:val="20"/>
                <w:szCs w:val="20"/>
                <w:lang w:val="en-GB"/>
              </w:rPr>
              <w:t>11</w:t>
            </w:r>
            <w:r w:rsidRPr="00FE4718">
              <w:rPr>
                <w:rFonts w:ascii="Verdana" w:hAnsi="Verdana"/>
                <w:b/>
                <w:sz w:val="20"/>
                <w:szCs w:val="20"/>
                <w:lang w:val="en-GB"/>
              </w:rPr>
              <w:t>日</w:t>
            </w:r>
          </w:p>
        </w:tc>
      </w:tr>
      <w:tr w:rsidR="007603A7" w14:paraId="06482B72" w14:textId="77777777" w:rsidTr="00B35BE4">
        <w:trPr>
          <w:cantSplit/>
        </w:trPr>
        <w:tc>
          <w:tcPr>
            <w:tcW w:w="6487" w:type="dxa"/>
            <w:gridSpan w:val="2"/>
            <w:vMerge/>
          </w:tcPr>
          <w:p w14:paraId="31F07A13" w14:textId="77777777" w:rsidR="007603A7" w:rsidRDefault="007603A7" w:rsidP="007603A7">
            <w:pPr>
              <w:spacing w:before="60"/>
              <w:jc w:val="center"/>
              <w:rPr>
                <w:b/>
                <w:smallCaps/>
                <w:sz w:val="32"/>
              </w:rPr>
            </w:pPr>
            <w:bookmarkStart w:id="2" w:name="dorlang" w:colFirst="1" w:colLast="1"/>
            <w:bookmarkEnd w:id="1"/>
          </w:p>
        </w:tc>
        <w:tc>
          <w:tcPr>
            <w:tcW w:w="3402" w:type="dxa"/>
          </w:tcPr>
          <w:p w14:paraId="7187EAD0" w14:textId="09981509" w:rsidR="00FC0115" w:rsidRPr="00FE4718" w:rsidRDefault="007603A7" w:rsidP="00FE4718">
            <w:pPr>
              <w:shd w:val="solid" w:color="FFFFFF" w:fill="FFFFFF"/>
              <w:spacing w:before="0" w:after="0" w:line="240" w:lineRule="auto"/>
              <w:jc w:val="left"/>
              <w:rPr>
                <w:rFonts w:ascii="Verdana" w:hAnsi="Verdana"/>
                <w:b/>
                <w:sz w:val="20"/>
                <w:szCs w:val="20"/>
                <w:lang w:val="en-GB"/>
              </w:rPr>
            </w:pPr>
            <w:r w:rsidRPr="00FE4718">
              <w:rPr>
                <w:rFonts w:ascii="Verdana" w:hAnsi="Verdana"/>
                <w:b/>
                <w:sz w:val="20"/>
                <w:szCs w:val="20"/>
                <w:lang w:val="en-GB"/>
              </w:rPr>
              <w:t>原文：英文</w:t>
            </w:r>
          </w:p>
        </w:tc>
      </w:tr>
      <w:tr w:rsidR="007603A7" w:rsidRPr="00FE4718" w14:paraId="2CFF5D28" w14:textId="77777777" w:rsidTr="00B35BE4">
        <w:trPr>
          <w:cantSplit/>
        </w:trPr>
        <w:tc>
          <w:tcPr>
            <w:tcW w:w="9889" w:type="dxa"/>
            <w:gridSpan w:val="3"/>
          </w:tcPr>
          <w:p w14:paraId="14D67D3B" w14:textId="2556475A" w:rsidR="00FC0115" w:rsidRPr="00FE4718" w:rsidRDefault="00FC0115" w:rsidP="00FC0115">
            <w:pPr>
              <w:pStyle w:val="Source"/>
            </w:pPr>
            <w:bookmarkStart w:id="3" w:name="dsource" w:colFirst="0" w:colLast="0"/>
            <w:bookmarkEnd w:id="2"/>
            <w:r w:rsidRPr="00FE4718">
              <w:rPr>
                <w:bCs/>
                <w:lang w:val="zh-CN"/>
              </w:rPr>
              <w:t>日本</w:t>
            </w:r>
          </w:p>
          <w:p w14:paraId="19B76DE3" w14:textId="2A38CD42" w:rsidR="007603A7" w:rsidRPr="00BA2313" w:rsidRDefault="007603A7" w:rsidP="00BA2313">
            <w:pPr>
              <w:pStyle w:val="Normalaftertitle"/>
              <w:spacing w:after="0" w:line="240" w:lineRule="auto"/>
              <w:jc w:val="center"/>
              <w:rPr>
                <w:sz w:val="28"/>
                <w:szCs w:val="28"/>
              </w:rPr>
            </w:pPr>
            <w:r w:rsidRPr="00BA2313">
              <w:rPr>
                <w:sz w:val="28"/>
                <w:szCs w:val="28"/>
                <w:lang w:val="zh-CN"/>
              </w:rPr>
              <w:t>依据第</w:t>
            </w:r>
            <w:r w:rsidRPr="00BA2313">
              <w:rPr>
                <w:sz w:val="28"/>
                <w:szCs w:val="28"/>
                <w:lang w:val="zh-CN"/>
              </w:rPr>
              <w:t>55</w:t>
            </w:r>
            <w:r w:rsidRPr="00BA2313">
              <w:rPr>
                <w:sz w:val="28"/>
                <w:szCs w:val="28"/>
                <w:lang w:val="zh-CN"/>
              </w:rPr>
              <w:t>号决议（</w:t>
            </w:r>
            <w:r w:rsidRPr="00BA2313">
              <w:rPr>
                <w:sz w:val="28"/>
                <w:szCs w:val="28"/>
                <w:lang w:val="zh-CN"/>
              </w:rPr>
              <w:t>WRC-23</w:t>
            </w:r>
            <w:r w:rsidRPr="00BA2313">
              <w:rPr>
                <w:sz w:val="28"/>
                <w:szCs w:val="28"/>
                <w:lang w:val="zh-CN"/>
              </w:rPr>
              <w:t>，修订版）进一步完善</w:t>
            </w:r>
          </w:p>
        </w:tc>
      </w:tr>
      <w:tr w:rsidR="007603A7" w:rsidRPr="00FE4718" w14:paraId="78B17345" w14:textId="77777777" w:rsidTr="00B35BE4">
        <w:trPr>
          <w:cantSplit/>
        </w:trPr>
        <w:tc>
          <w:tcPr>
            <w:tcW w:w="9889" w:type="dxa"/>
            <w:gridSpan w:val="3"/>
          </w:tcPr>
          <w:p w14:paraId="5BA58A24" w14:textId="494CABED" w:rsidR="00A4193D" w:rsidRPr="00FE4718" w:rsidRDefault="007603A7" w:rsidP="00BA2313">
            <w:pPr>
              <w:pStyle w:val="Title1"/>
              <w:spacing w:line="240" w:lineRule="auto"/>
            </w:pPr>
            <w:bookmarkStart w:id="4" w:name="dtitle1" w:colFirst="0" w:colLast="0"/>
            <w:bookmarkEnd w:id="3"/>
            <w:r w:rsidRPr="00FE4718">
              <w:rPr>
                <w:lang w:val="zh-CN"/>
              </w:rPr>
              <w:t>以电子方式提交和公布卫星网络申报资料</w:t>
            </w:r>
          </w:p>
        </w:tc>
      </w:tr>
    </w:tbl>
    <w:bookmarkEnd w:id="4"/>
    <w:p w14:paraId="4AA0295C" w14:textId="4A292567" w:rsidR="007603A7" w:rsidRPr="00517468" w:rsidRDefault="007974E5" w:rsidP="00FE4718">
      <w:pPr>
        <w:pStyle w:val="Heading1"/>
        <w:spacing w:after="0" w:line="240" w:lineRule="auto"/>
        <w:jc w:val="left"/>
        <w:rPr>
          <w:sz w:val="24"/>
          <w:szCs w:val="24"/>
        </w:rPr>
      </w:pPr>
      <w:r w:rsidRPr="00517468">
        <w:rPr>
          <w:bCs/>
          <w:sz w:val="24"/>
          <w:szCs w:val="24"/>
          <w:lang w:val="zh-CN"/>
        </w:rPr>
        <w:t>1</w:t>
      </w:r>
      <w:r w:rsidR="00FE4718" w:rsidRPr="00517468">
        <w:rPr>
          <w:bCs/>
          <w:sz w:val="24"/>
          <w:szCs w:val="24"/>
          <w:lang w:val="zh-CN"/>
        </w:rPr>
        <w:tab/>
      </w:r>
      <w:r w:rsidRPr="00517468">
        <w:rPr>
          <w:bCs/>
          <w:sz w:val="24"/>
          <w:szCs w:val="24"/>
          <w:lang w:val="zh-CN"/>
        </w:rPr>
        <w:t>背景情况</w:t>
      </w:r>
    </w:p>
    <w:p w14:paraId="7D5F7BAB" w14:textId="1DA5BD10" w:rsidR="007603A7" w:rsidRPr="00517468" w:rsidRDefault="007603A7" w:rsidP="00FE4718">
      <w:pPr>
        <w:ind w:firstLineChars="200" w:firstLine="480"/>
        <w:rPr>
          <w:sz w:val="24"/>
          <w:szCs w:val="24"/>
        </w:rPr>
      </w:pPr>
      <w:r w:rsidRPr="00517468">
        <w:rPr>
          <w:sz w:val="24"/>
          <w:szCs w:val="24"/>
          <w:lang w:val="zh-CN"/>
        </w:rPr>
        <w:t>第</w:t>
      </w:r>
      <w:r w:rsidRPr="00517468">
        <w:rPr>
          <w:sz w:val="24"/>
          <w:szCs w:val="24"/>
          <w:lang w:val="zh-CN"/>
        </w:rPr>
        <w:t>908</w:t>
      </w:r>
      <w:r w:rsidRPr="00517468">
        <w:rPr>
          <w:sz w:val="24"/>
          <w:szCs w:val="24"/>
          <w:lang w:val="zh-CN"/>
        </w:rPr>
        <w:t>号决议（</w:t>
      </w:r>
      <w:r w:rsidRPr="00517468">
        <w:rPr>
          <w:sz w:val="24"/>
          <w:szCs w:val="24"/>
          <w:lang w:val="zh-CN"/>
        </w:rPr>
        <w:t>WRC-15</w:t>
      </w:r>
      <w:r w:rsidRPr="00517468">
        <w:rPr>
          <w:sz w:val="24"/>
          <w:szCs w:val="24"/>
          <w:lang w:val="zh-CN"/>
        </w:rPr>
        <w:t>，修订版）责成无线电通信局主任实施安全的无纸化电子手段，从而实现以电子方式提交和公布卫星网络申报材料和意见（</w:t>
      </w:r>
      <w:r w:rsidRPr="00517468">
        <w:rPr>
          <w:sz w:val="24"/>
          <w:szCs w:val="24"/>
          <w:lang w:val="zh-CN"/>
        </w:rPr>
        <w:t>e-Submission</w:t>
      </w:r>
      <w:r w:rsidRPr="00517468">
        <w:rPr>
          <w:sz w:val="24"/>
          <w:szCs w:val="24"/>
          <w:lang w:val="zh-CN"/>
        </w:rPr>
        <w:t>）。</w:t>
      </w:r>
    </w:p>
    <w:p w14:paraId="605E29A4" w14:textId="0D1C6679" w:rsidR="008E2801" w:rsidRPr="00517468" w:rsidRDefault="00C51BE8" w:rsidP="00FE4718">
      <w:pPr>
        <w:ind w:firstLineChars="200" w:firstLine="480"/>
        <w:rPr>
          <w:sz w:val="24"/>
          <w:szCs w:val="24"/>
        </w:rPr>
      </w:pPr>
      <w:r w:rsidRPr="00517468">
        <w:rPr>
          <w:sz w:val="24"/>
          <w:szCs w:val="24"/>
          <w:lang w:val="zh-CN"/>
        </w:rPr>
        <w:t>根据</w:t>
      </w:r>
      <w:r w:rsidRPr="00517468">
        <w:rPr>
          <w:sz w:val="24"/>
          <w:szCs w:val="24"/>
          <w:lang w:val="zh-CN"/>
        </w:rPr>
        <w:t>WRC-23</w:t>
      </w:r>
      <w:r w:rsidRPr="00517468">
        <w:rPr>
          <w:sz w:val="24"/>
          <w:szCs w:val="24"/>
          <w:lang w:val="zh-CN"/>
        </w:rPr>
        <w:t>做出的结论，第</w:t>
      </w:r>
      <w:r w:rsidRPr="00517468">
        <w:rPr>
          <w:sz w:val="24"/>
          <w:szCs w:val="24"/>
          <w:lang w:val="zh-CN"/>
        </w:rPr>
        <w:t>908</w:t>
      </w:r>
      <w:r w:rsidRPr="00517468">
        <w:rPr>
          <w:sz w:val="24"/>
          <w:szCs w:val="24"/>
          <w:lang w:val="zh-CN"/>
        </w:rPr>
        <w:t>号决议已并入第</w:t>
      </w:r>
      <w:r w:rsidRPr="00517468">
        <w:rPr>
          <w:sz w:val="24"/>
          <w:szCs w:val="24"/>
          <w:lang w:val="zh-CN"/>
        </w:rPr>
        <w:t>55</w:t>
      </w:r>
      <w:r w:rsidRPr="00517468">
        <w:rPr>
          <w:sz w:val="24"/>
          <w:szCs w:val="24"/>
          <w:lang w:val="zh-CN"/>
        </w:rPr>
        <w:t>号决议。第</w:t>
      </w:r>
      <w:r w:rsidRPr="00517468">
        <w:rPr>
          <w:sz w:val="24"/>
          <w:szCs w:val="24"/>
          <w:lang w:val="zh-CN"/>
        </w:rPr>
        <w:t>55</w:t>
      </w:r>
      <w:r w:rsidRPr="00517468">
        <w:rPr>
          <w:sz w:val="24"/>
          <w:szCs w:val="24"/>
          <w:lang w:val="zh-CN"/>
        </w:rPr>
        <w:t>号决议（</w:t>
      </w:r>
      <w:r w:rsidRPr="00517468">
        <w:rPr>
          <w:sz w:val="24"/>
          <w:szCs w:val="24"/>
          <w:lang w:val="zh-CN"/>
        </w:rPr>
        <w:t>WRC-23</w:t>
      </w:r>
      <w:r w:rsidRPr="00517468">
        <w:rPr>
          <w:sz w:val="24"/>
          <w:szCs w:val="24"/>
          <w:lang w:val="zh-CN"/>
        </w:rPr>
        <w:t>，修订版）责成无线电通信局主任继续制定和完善卫星网络申报资料的电子申报、</w:t>
      </w:r>
      <w:r w:rsidRPr="00517468">
        <w:rPr>
          <w:sz w:val="24"/>
          <w:szCs w:val="24"/>
          <w:lang w:val="zh-CN"/>
        </w:rPr>
        <w:t>e-Communications</w:t>
      </w:r>
      <w:r w:rsidRPr="00517468">
        <w:rPr>
          <w:sz w:val="24"/>
          <w:szCs w:val="24"/>
          <w:lang w:val="zh-CN"/>
        </w:rPr>
        <w:t>和</w:t>
      </w:r>
      <w:r w:rsidRPr="00517468">
        <w:rPr>
          <w:sz w:val="24"/>
          <w:szCs w:val="24"/>
          <w:lang w:val="zh-CN"/>
        </w:rPr>
        <w:t>SIRRS</w:t>
      </w:r>
      <w:r w:rsidRPr="00517468">
        <w:rPr>
          <w:sz w:val="24"/>
          <w:szCs w:val="24"/>
          <w:lang w:val="zh-CN"/>
        </w:rPr>
        <w:t>平台，以满足《无线电规则》有关卫星网络申报资料及相关信函的提交和意见提交的要求。</w:t>
      </w:r>
    </w:p>
    <w:p w14:paraId="383032F5" w14:textId="3F85EE6F" w:rsidR="0079189E" w:rsidRPr="00517468" w:rsidRDefault="007603A7" w:rsidP="00FE4718">
      <w:pPr>
        <w:ind w:firstLineChars="200" w:firstLine="480"/>
        <w:rPr>
          <w:sz w:val="24"/>
          <w:szCs w:val="24"/>
        </w:rPr>
      </w:pPr>
      <w:r w:rsidRPr="00517468">
        <w:rPr>
          <w:sz w:val="24"/>
          <w:szCs w:val="24"/>
          <w:lang w:val="zh-CN"/>
        </w:rPr>
        <w:t>自</w:t>
      </w:r>
      <w:r w:rsidRPr="00517468">
        <w:rPr>
          <w:sz w:val="24"/>
          <w:szCs w:val="24"/>
          <w:lang w:val="zh-CN"/>
        </w:rPr>
        <w:t>2017</w:t>
      </w:r>
      <w:r w:rsidRPr="00517468">
        <w:rPr>
          <w:sz w:val="24"/>
          <w:szCs w:val="24"/>
          <w:lang w:val="zh-CN"/>
        </w:rPr>
        <w:t>年</w:t>
      </w:r>
      <w:r w:rsidRPr="00517468">
        <w:rPr>
          <w:sz w:val="24"/>
          <w:szCs w:val="24"/>
          <w:lang w:val="zh-CN"/>
        </w:rPr>
        <w:t>5</w:t>
      </w:r>
      <w:r w:rsidRPr="00517468">
        <w:rPr>
          <w:sz w:val="24"/>
          <w:szCs w:val="24"/>
          <w:lang w:val="zh-CN"/>
        </w:rPr>
        <w:t>月以来，日本主管部门一直通过自愿捐款的方式支持无线电通信局落实第</w:t>
      </w:r>
      <w:r w:rsidRPr="00517468">
        <w:rPr>
          <w:sz w:val="24"/>
          <w:szCs w:val="24"/>
          <w:lang w:val="zh-CN"/>
        </w:rPr>
        <w:t>908</w:t>
      </w:r>
      <w:r w:rsidRPr="00517468">
        <w:rPr>
          <w:sz w:val="24"/>
          <w:szCs w:val="24"/>
          <w:lang w:val="zh-CN"/>
        </w:rPr>
        <w:t>号决议的活动。自那以来，本主管部门一直为该项目提供支持，为简化和加速整个卫星协调流程做出贡献，并希望继续支持基于第</w:t>
      </w:r>
      <w:r w:rsidRPr="00517468">
        <w:rPr>
          <w:sz w:val="24"/>
          <w:szCs w:val="24"/>
          <w:lang w:val="zh-CN"/>
        </w:rPr>
        <w:t>55</w:t>
      </w:r>
      <w:r w:rsidRPr="00517468">
        <w:rPr>
          <w:sz w:val="24"/>
          <w:szCs w:val="24"/>
          <w:lang w:val="zh-CN"/>
        </w:rPr>
        <w:t>号决议的项目。</w:t>
      </w:r>
      <w:bookmarkStart w:id="5" w:name="_Hlk129625616"/>
      <w:bookmarkEnd w:id="5"/>
    </w:p>
    <w:p w14:paraId="531859BD" w14:textId="6CAB0F7A" w:rsidR="007603A7" w:rsidRPr="00517468" w:rsidRDefault="00F97149" w:rsidP="00FE4718">
      <w:pPr>
        <w:ind w:firstLineChars="200" w:firstLine="480"/>
        <w:rPr>
          <w:sz w:val="24"/>
          <w:szCs w:val="24"/>
        </w:rPr>
      </w:pPr>
      <w:r w:rsidRPr="00517468">
        <w:rPr>
          <w:sz w:val="24"/>
          <w:szCs w:val="24"/>
          <w:lang w:val="zh-CN"/>
        </w:rPr>
        <w:t>在无线电通信局的不懈努力下，该项目取得了重大进展。</w:t>
      </w:r>
    </w:p>
    <w:p w14:paraId="19AC9AF8" w14:textId="77777777" w:rsidR="00F508F0" w:rsidRPr="00517468" w:rsidRDefault="00F508F0" w:rsidP="00FE4718">
      <w:pPr>
        <w:ind w:firstLineChars="200" w:firstLine="480"/>
        <w:rPr>
          <w:sz w:val="24"/>
          <w:szCs w:val="24"/>
        </w:rPr>
      </w:pPr>
      <w:r w:rsidRPr="00517468">
        <w:rPr>
          <w:sz w:val="24"/>
          <w:szCs w:val="24"/>
          <w:lang w:val="zh-CN"/>
        </w:rPr>
        <w:t>在</w:t>
      </w:r>
      <w:r w:rsidRPr="00517468">
        <w:rPr>
          <w:sz w:val="24"/>
          <w:szCs w:val="24"/>
          <w:lang w:val="zh-CN"/>
        </w:rPr>
        <w:t>2019</w:t>
      </w:r>
      <w:r w:rsidRPr="00517468">
        <w:rPr>
          <w:sz w:val="24"/>
          <w:szCs w:val="24"/>
          <w:lang w:val="zh-CN"/>
        </w:rPr>
        <w:t>年</w:t>
      </w:r>
      <w:r w:rsidRPr="00517468">
        <w:rPr>
          <w:sz w:val="24"/>
          <w:szCs w:val="24"/>
          <w:lang w:val="zh-CN"/>
        </w:rPr>
        <w:t>RAG</w:t>
      </w:r>
      <w:r w:rsidRPr="00517468">
        <w:rPr>
          <w:sz w:val="24"/>
          <w:szCs w:val="24"/>
          <w:lang w:val="zh-CN"/>
        </w:rPr>
        <w:t>第</w:t>
      </w:r>
      <w:r w:rsidRPr="00517468">
        <w:rPr>
          <w:sz w:val="24"/>
          <w:szCs w:val="24"/>
          <w:lang w:val="zh-CN"/>
        </w:rPr>
        <w:t>26</w:t>
      </w:r>
      <w:r w:rsidRPr="00517468">
        <w:rPr>
          <w:sz w:val="24"/>
          <w:szCs w:val="24"/>
          <w:lang w:val="zh-CN"/>
        </w:rPr>
        <w:t>次会议上，日本主管部门提议推动开发一个更加高效的电子系统。根据这一建议，启动了一个新的在线交流系统（</w:t>
      </w:r>
      <w:r w:rsidRPr="00517468">
        <w:rPr>
          <w:sz w:val="24"/>
          <w:szCs w:val="24"/>
          <w:lang w:val="zh-CN"/>
        </w:rPr>
        <w:t>e-Communications</w:t>
      </w:r>
      <w:r w:rsidRPr="00517468">
        <w:rPr>
          <w:sz w:val="24"/>
          <w:szCs w:val="24"/>
          <w:lang w:val="zh-CN"/>
        </w:rPr>
        <w:t>），方便各主管部门与其他主管部门及无线电通信局通过一个系统进行交流。</w:t>
      </w:r>
    </w:p>
    <w:p w14:paraId="28052261" w14:textId="0FB9D484" w:rsidR="005740CD" w:rsidRPr="00517468" w:rsidRDefault="00700F37" w:rsidP="00FE4718">
      <w:pPr>
        <w:ind w:firstLineChars="200" w:firstLine="480"/>
        <w:rPr>
          <w:sz w:val="24"/>
          <w:szCs w:val="24"/>
        </w:rPr>
      </w:pPr>
      <w:r w:rsidRPr="00517468">
        <w:rPr>
          <w:sz w:val="24"/>
          <w:szCs w:val="24"/>
          <w:lang w:val="zh-CN"/>
        </w:rPr>
        <w:t>考虑到日本主管部门的建议</w:t>
      </w:r>
      <w:r w:rsidRPr="00517468">
        <w:rPr>
          <w:sz w:val="24"/>
          <w:szCs w:val="24"/>
        </w:rPr>
        <w:t>，</w:t>
      </w:r>
      <w:r w:rsidRPr="00517468">
        <w:rPr>
          <w:sz w:val="24"/>
          <w:szCs w:val="24"/>
          <w:lang w:val="zh-CN"/>
        </w:rPr>
        <w:t>在去年九月更新的</w:t>
      </w:r>
      <w:r w:rsidRPr="00517468">
        <w:rPr>
          <w:sz w:val="24"/>
          <w:szCs w:val="24"/>
        </w:rPr>
        <w:t>e-Submission</w:t>
      </w:r>
      <w:r w:rsidRPr="00517468">
        <w:rPr>
          <w:sz w:val="24"/>
          <w:szCs w:val="24"/>
          <w:lang w:val="zh-CN"/>
        </w:rPr>
        <w:t>中引入了</w:t>
      </w:r>
      <w:r w:rsidR="009029C3" w:rsidRPr="00517468">
        <w:rPr>
          <w:rFonts w:hint="eastAsia"/>
          <w:sz w:val="24"/>
          <w:szCs w:val="24"/>
        </w:rPr>
        <w:t>“已</w:t>
      </w:r>
      <w:r w:rsidRPr="00517468">
        <w:rPr>
          <w:sz w:val="24"/>
          <w:szCs w:val="24"/>
          <w:lang w:val="zh-CN"/>
        </w:rPr>
        <w:t>在</w:t>
      </w:r>
      <w:r w:rsidRPr="00517468">
        <w:rPr>
          <w:sz w:val="24"/>
          <w:szCs w:val="24"/>
        </w:rPr>
        <w:t>BR IFIC</w:t>
      </w:r>
      <w:r w:rsidRPr="00517468">
        <w:rPr>
          <w:sz w:val="24"/>
          <w:szCs w:val="24"/>
          <w:lang w:val="zh-CN"/>
        </w:rPr>
        <w:t>中公布</w:t>
      </w:r>
      <w:r w:rsidR="009029C3" w:rsidRPr="00517468">
        <w:rPr>
          <w:rFonts w:hint="eastAsia"/>
          <w:sz w:val="24"/>
          <w:szCs w:val="24"/>
        </w:rPr>
        <w:t>”</w:t>
      </w:r>
      <w:r w:rsidRPr="00517468">
        <w:rPr>
          <w:sz w:val="24"/>
          <w:szCs w:val="24"/>
          <w:lang w:val="zh-CN"/>
        </w:rPr>
        <w:t>的状态。此次更新解决了</w:t>
      </w:r>
      <w:r w:rsidRPr="00517468">
        <w:rPr>
          <w:sz w:val="24"/>
          <w:szCs w:val="24"/>
          <w:lang w:val="zh-CN"/>
        </w:rPr>
        <w:t>BR IFIC</w:t>
      </w:r>
      <w:r w:rsidRPr="00517468">
        <w:rPr>
          <w:sz w:val="24"/>
          <w:szCs w:val="24"/>
          <w:lang w:val="zh-CN"/>
        </w:rPr>
        <w:t>公布出版物后通知的实际状态与</w:t>
      </w:r>
      <w:r w:rsidRPr="00517468">
        <w:rPr>
          <w:sz w:val="24"/>
          <w:szCs w:val="24"/>
          <w:lang w:val="zh-CN"/>
        </w:rPr>
        <w:t>e-Submission</w:t>
      </w:r>
      <w:r w:rsidRPr="00517468">
        <w:rPr>
          <w:sz w:val="24"/>
          <w:szCs w:val="24"/>
          <w:lang w:val="zh-CN"/>
        </w:rPr>
        <w:t>显示状态之间的不一致问题。</w:t>
      </w:r>
    </w:p>
    <w:p w14:paraId="7107B8E4" w14:textId="0DB4E68B" w:rsidR="00D16EFA" w:rsidRPr="00517468" w:rsidRDefault="00C5640F" w:rsidP="005E236A">
      <w:pPr>
        <w:ind w:firstLineChars="200" w:firstLine="480"/>
        <w:rPr>
          <w:sz w:val="24"/>
          <w:szCs w:val="24"/>
        </w:rPr>
      </w:pPr>
      <w:r w:rsidRPr="00517468">
        <w:rPr>
          <w:sz w:val="24"/>
          <w:szCs w:val="24"/>
          <w:lang w:val="zh-CN"/>
        </w:rPr>
        <w:t>去年</w:t>
      </w:r>
      <w:r w:rsidRPr="00517468">
        <w:rPr>
          <w:sz w:val="24"/>
          <w:szCs w:val="24"/>
        </w:rPr>
        <w:t>10</w:t>
      </w:r>
      <w:r w:rsidRPr="00517468">
        <w:rPr>
          <w:sz w:val="24"/>
          <w:szCs w:val="24"/>
          <w:lang w:val="zh-CN"/>
        </w:rPr>
        <w:t>月</w:t>
      </w:r>
      <w:r w:rsidRPr="00517468">
        <w:rPr>
          <w:sz w:val="24"/>
          <w:szCs w:val="24"/>
        </w:rPr>
        <w:t>，</w:t>
      </w:r>
      <w:r w:rsidRPr="00517468">
        <w:rPr>
          <w:sz w:val="24"/>
          <w:szCs w:val="24"/>
          <w:lang w:val="zh-CN"/>
        </w:rPr>
        <w:t>无线电通信局响应日本主管部门的提议</w:t>
      </w:r>
      <w:r w:rsidRPr="00517468">
        <w:rPr>
          <w:sz w:val="24"/>
          <w:szCs w:val="24"/>
        </w:rPr>
        <w:t>，</w:t>
      </w:r>
      <w:r w:rsidRPr="00517468">
        <w:rPr>
          <w:sz w:val="24"/>
          <w:szCs w:val="24"/>
          <w:lang w:val="zh-CN"/>
        </w:rPr>
        <w:t>为</w:t>
      </w:r>
      <w:r w:rsidRPr="00517468">
        <w:rPr>
          <w:sz w:val="24"/>
          <w:szCs w:val="24"/>
        </w:rPr>
        <w:t>e-Submission</w:t>
      </w:r>
      <w:r w:rsidRPr="00517468">
        <w:rPr>
          <w:sz w:val="24"/>
          <w:szCs w:val="24"/>
          <w:lang w:val="zh-CN"/>
        </w:rPr>
        <w:t>引入了称为</w:t>
      </w:r>
      <w:r w:rsidRPr="00517468">
        <w:rPr>
          <w:sz w:val="24"/>
          <w:szCs w:val="24"/>
        </w:rPr>
        <w:t>“e-Examination”</w:t>
      </w:r>
      <w:r w:rsidRPr="00517468">
        <w:rPr>
          <w:sz w:val="24"/>
          <w:szCs w:val="24"/>
        </w:rPr>
        <w:t>（</w:t>
      </w:r>
      <w:r w:rsidRPr="00517468">
        <w:rPr>
          <w:sz w:val="24"/>
          <w:szCs w:val="24"/>
          <w:lang w:val="zh-CN"/>
        </w:rPr>
        <w:t>电子审查</w:t>
      </w:r>
      <w:r w:rsidRPr="00517468">
        <w:rPr>
          <w:sz w:val="24"/>
          <w:szCs w:val="24"/>
        </w:rPr>
        <w:t>）</w:t>
      </w:r>
      <w:r w:rsidRPr="00517468">
        <w:rPr>
          <w:sz w:val="24"/>
          <w:szCs w:val="24"/>
          <w:lang w:val="zh-CN"/>
        </w:rPr>
        <w:t>的在线审查工具。通过此更新，用户可以在上传申报资料的数据时立即看到验证结果，从而减轻了用户</w:t>
      </w:r>
      <w:r w:rsidR="009029C3" w:rsidRPr="00517468">
        <w:rPr>
          <w:rFonts w:hint="eastAsia"/>
          <w:sz w:val="24"/>
          <w:szCs w:val="24"/>
          <w:lang w:val="zh-CN"/>
        </w:rPr>
        <w:t>在</w:t>
      </w:r>
      <w:r w:rsidRPr="00517468">
        <w:rPr>
          <w:sz w:val="24"/>
          <w:szCs w:val="24"/>
          <w:lang w:val="zh-CN"/>
        </w:rPr>
        <w:t>应用程序工作</w:t>
      </w:r>
      <w:r w:rsidR="009029C3" w:rsidRPr="00517468">
        <w:rPr>
          <w:rFonts w:hint="eastAsia"/>
          <w:sz w:val="24"/>
          <w:szCs w:val="24"/>
          <w:lang w:val="zh-CN"/>
        </w:rPr>
        <w:t>方面的</w:t>
      </w:r>
      <w:r w:rsidRPr="00517468">
        <w:rPr>
          <w:sz w:val="24"/>
          <w:szCs w:val="24"/>
          <w:lang w:val="zh-CN"/>
        </w:rPr>
        <w:t>负担。</w:t>
      </w:r>
    </w:p>
    <w:p w14:paraId="017D08B0" w14:textId="1BB4D7C3" w:rsidR="00BB4D95" w:rsidRPr="00517468" w:rsidRDefault="004C5539" w:rsidP="00FE4718">
      <w:pPr>
        <w:ind w:firstLineChars="200" w:firstLine="480"/>
        <w:rPr>
          <w:sz w:val="24"/>
          <w:szCs w:val="24"/>
        </w:rPr>
      </w:pPr>
      <w:r w:rsidRPr="00517468">
        <w:rPr>
          <w:sz w:val="24"/>
          <w:szCs w:val="24"/>
          <w:lang w:val="zh-CN"/>
        </w:rPr>
        <w:t>以下是日本主管部门在</w:t>
      </w:r>
      <w:r w:rsidRPr="00517468">
        <w:rPr>
          <w:sz w:val="24"/>
          <w:szCs w:val="24"/>
          <w:lang w:val="zh-CN"/>
        </w:rPr>
        <w:t>2022</w:t>
      </w:r>
      <w:r w:rsidRPr="00517468">
        <w:rPr>
          <w:sz w:val="24"/>
          <w:szCs w:val="24"/>
          <w:lang w:val="zh-CN"/>
        </w:rPr>
        <w:t>年</w:t>
      </w:r>
      <w:r w:rsidRPr="00517468">
        <w:rPr>
          <w:sz w:val="24"/>
          <w:szCs w:val="24"/>
          <w:lang w:val="zh-CN"/>
        </w:rPr>
        <w:t>RAG</w:t>
      </w:r>
      <w:r w:rsidRPr="00517468">
        <w:rPr>
          <w:sz w:val="24"/>
          <w:szCs w:val="24"/>
          <w:lang w:val="zh-CN"/>
        </w:rPr>
        <w:t>第</w:t>
      </w:r>
      <w:r w:rsidRPr="00517468">
        <w:rPr>
          <w:sz w:val="24"/>
          <w:szCs w:val="24"/>
          <w:lang w:val="zh-CN"/>
        </w:rPr>
        <w:t>29</w:t>
      </w:r>
      <w:r w:rsidRPr="00517468">
        <w:rPr>
          <w:sz w:val="24"/>
          <w:szCs w:val="24"/>
          <w:lang w:val="zh-CN"/>
        </w:rPr>
        <w:t>次会议上向无线电通信局提出的、旨在高效、迅速完成卫星协调进程的三大支柱：</w:t>
      </w:r>
    </w:p>
    <w:p w14:paraId="23EED415" w14:textId="61311E42" w:rsidR="00BB4D95" w:rsidRPr="00517468" w:rsidRDefault="00FE4718" w:rsidP="00FE4718">
      <w:pPr>
        <w:pStyle w:val="enumlev1"/>
        <w:rPr>
          <w:sz w:val="24"/>
          <w:szCs w:val="24"/>
        </w:rPr>
      </w:pPr>
      <w:r w:rsidRPr="00517468">
        <w:rPr>
          <w:rFonts w:hint="eastAsia"/>
          <w:sz w:val="24"/>
          <w:szCs w:val="24"/>
        </w:rPr>
        <w:t>1</w:t>
      </w:r>
      <w:r w:rsidRPr="00517468">
        <w:rPr>
          <w:sz w:val="24"/>
          <w:szCs w:val="24"/>
        </w:rPr>
        <w:t>)</w:t>
      </w:r>
      <w:r w:rsidRPr="00517468">
        <w:rPr>
          <w:sz w:val="24"/>
          <w:szCs w:val="24"/>
        </w:rPr>
        <w:tab/>
      </w:r>
      <w:r w:rsidR="00E36AC0" w:rsidRPr="00517468">
        <w:rPr>
          <w:sz w:val="24"/>
          <w:szCs w:val="24"/>
        </w:rPr>
        <w:t>整合</w:t>
      </w:r>
      <w:r w:rsidR="00E36AC0" w:rsidRPr="00517468">
        <w:rPr>
          <w:sz w:val="24"/>
          <w:szCs w:val="24"/>
        </w:rPr>
        <w:t>e-Submission</w:t>
      </w:r>
      <w:r w:rsidR="00E36AC0" w:rsidRPr="00517468">
        <w:rPr>
          <w:sz w:val="24"/>
          <w:szCs w:val="24"/>
        </w:rPr>
        <w:t>和</w:t>
      </w:r>
      <w:r w:rsidR="00E36AC0" w:rsidRPr="00517468">
        <w:rPr>
          <w:sz w:val="24"/>
          <w:szCs w:val="24"/>
        </w:rPr>
        <w:t>e-Communications</w:t>
      </w:r>
      <w:r w:rsidR="00E36AC0" w:rsidRPr="00517468">
        <w:rPr>
          <w:sz w:val="24"/>
          <w:szCs w:val="24"/>
        </w:rPr>
        <w:t>系统，使其更加方便，允许主管部门通过一个系统提交其申报材料并相互沟通。</w:t>
      </w:r>
    </w:p>
    <w:p w14:paraId="1C4AE14E" w14:textId="5A47206D" w:rsidR="00BB4D95" w:rsidRPr="00517468" w:rsidRDefault="00FE4718" w:rsidP="00FE4718">
      <w:pPr>
        <w:pStyle w:val="enumlev1"/>
        <w:rPr>
          <w:sz w:val="24"/>
          <w:szCs w:val="24"/>
        </w:rPr>
      </w:pPr>
      <w:r w:rsidRPr="00517468">
        <w:rPr>
          <w:rFonts w:hint="eastAsia"/>
          <w:sz w:val="24"/>
          <w:szCs w:val="24"/>
        </w:rPr>
        <w:t>2</w:t>
      </w:r>
      <w:r w:rsidRPr="00517468">
        <w:rPr>
          <w:sz w:val="24"/>
          <w:szCs w:val="24"/>
        </w:rPr>
        <w:t>)</w:t>
      </w:r>
      <w:r w:rsidRPr="00517468">
        <w:rPr>
          <w:sz w:val="24"/>
          <w:szCs w:val="24"/>
        </w:rPr>
        <w:tab/>
      </w:r>
      <w:r w:rsidR="00E36AC0" w:rsidRPr="00517468">
        <w:rPr>
          <w:sz w:val="24"/>
          <w:szCs w:val="24"/>
        </w:rPr>
        <w:t>向卫星操作者开放</w:t>
      </w:r>
      <w:r w:rsidR="00E36AC0" w:rsidRPr="00517468">
        <w:rPr>
          <w:sz w:val="24"/>
          <w:szCs w:val="24"/>
        </w:rPr>
        <w:t>e-Communications</w:t>
      </w:r>
      <w:r w:rsidR="00E36AC0" w:rsidRPr="00517468">
        <w:rPr>
          <w:sz w:val="24"/>
          <w:szCs w:val="24"/>
        </w:rPr>
        <w:t>系统，以促进主管部门与其卫星操作者之间的沟通。</w:t>
      </w:r>
    </w:p>
    <w:p w14:paraId="1A53308F" w14:textId="59BD3217" w:rsidR="00BB4D95" w:rsidRPr="00517468" w:rsidRDefault="00FE4718" w:rsidP="00FE4718">
      <w:pPr>
        <w:pStyle w:val="enumlev1"/>
        <w:rPr>
          <w:sz w:val="24"/>
          <w:szCs w:val="24"/>
        </w:rPr>
      </w:pPr>
      <w:r w:rsidRPr="00517468">
        <w:rPr>
          <w:rFonts w:hint="eastAsia"/>
          <w:sz w:val="24"/>
          <w:szCs w:val="24"/>
        </w:rPr>
        <w:lastRenderedPageBreak/>
        <w:t>3</w:t>
      </w:r>
      <w:r w:rsidRPr="00517468">
        <w:rPr>
          <w:sz w:val="24"/>
          <w:szCs w:val="24"/>
        </w:rPr>
        <w:t>)</w:t>
      </w:r>
      <w:r w:rsidRPr="00517468">
        <w:rPr>
          <w:sz w:val="24"/>
          <w:szCs w:val="24"/>
        </w:rPr>
        <w:tab/>
      </w:r>
      <w:r w:rsidR="00E36AC0" w:rsidRPr="00517468">
        <w:rPr>
          <w:sz w:val="24"/>
          <w:szCs w:val="24"/>
        </w:rPr>
        <w:t>开发无线电通信局空间软件的在线应用。</w:t>
      </w:r>
    </w:p>
    <w:p w14:paraId="025CD7B0" w14:textId="2061D6C4" w:rsidR="00BB4D95" w:rsidRPr="00517468" w:rsidRDefault="00A807DB" w:rsidP="00FE4718">
      <w:pPr>
        <w:ind w:firstLineChars="200" w:firstLine="480"/>
        <w:rPr>
          <w:sz w:val="24"/>
          <w:szCs w:val="24"/>
        </w:rPr>
      </w:pPr>
      <w:r w:rsidRPr="00517468">
        <w:rPr>
          <w:sz w:val="24"/>
          <w:szCs w:val="24"/>
          <w:lang w:val="zh-CN"/>
        </w:rPr>
        <w:t>日本主管部门认为，无线电通信局在实施该项目时已将这些支柱考虑在内。</w:t>
      </w:r>
    </w:p>
    <w:p w14:paraId="748D3650" w14:textId="6F336E31" w:rsidR="00D16EFA" w:rsidRPr="00517468" w:rsidRDefault="00E22989" w:rsidP="00FE4718">
      <w:pPr>
        <w:pStyle w:val="Heading1"/>
        <w:spacing w:after="0" w:line="240" w:lineRule="auto"/>
        <w:jc w:val="left"/>
        <w:rPr>
          <w:sz w:val="24"/>
          <w:szCs w:val="24"/>
        </w:rPr>
      </w:pPr>
      <w:r w:rsidRPr="00517468">
        <w:rPr>
          <w:bCs/>
          <w:sz w:val="24"/>
          <w:szCs w:val="24"/>
          <w:lang w:val="zh-CN"/>
        </w:rPr>
        <w:t>2</w:t>
      </w:r>
      <w:r w:rsidR="00FE4718" w:rsidRPr="00517468">
        <w:rPr>
          <w:bCs/>
          <w:sz w:val="24"/>
          <w:szCs w:val="24"/>
          <w:lang w:val="zh-CN"/>
        </w:rPr>
        <w:tab/>
      </w:r>
      <w:r w:rsidRPr="00517468">
        <w:rPr>
          <w:bCs/>
          <w:sz w:val="24"/>
          <w:szCs w:val="24"/>
          <w:lang w:val="zh-CN"/>
        </w:rPr>
        <w:t>提案</w:t>
      </w:r>
    </w:p>
    <w:p w14:paraId="5C832AFC" w14:textId="6D9CBC5B" w:rsidR="00F431C8" w:rsidRPr="00517468" w:rsidRDefault="001579E4" w:rsidP="00FE4718">
      <w:pPr>
        <w:ind w:firstLineChars="200" w:firstLine="480"/>
        <w:rPr>
          <w:sz w:val="24"/>
          <w:szCs w:val="24"/>
        </w:rPr>
      </w:pPr>
      <w:r w:rsidRPr="00517468">
        <w:rPr>
          <w:sz w:val="24"/>
          <w:szCs w:val="24"/>
          <w:lang w:val="zh-CN"/>
        </w:rPr>
        <w:t>尽管日本赞赏无线电通信</w:t>
      </w:r>
      <w:proofErr w:type="gramStart"/>
      <w:r w:rsidRPr="00517468">
        <w:rPr>
          <w:sz w:val="24"/>
          <w:szCs w:val="24"/>
          <w:lang w:val="zh-CN"/>
        </w:rPr>
        <w:t>局努力</w:t>
      </w:r>
      <w:proofErr w:type="gramEnd"/>
      <w:r w:rsidRPr="00517468">
        <w:rPr>
          <w:sz w:val="24"/>
          <w:szCs w:val="24"/>
          <w:lang w:val="zh-CN"/>
        </w:rPr>
        <w:t>解决与卫星网络申报资料电子提交和公布有关的问题，但仍希望不断提醒无线电通信局注意，拓展已开发的</w:t>
      </w:r>
      <w:r w:rsidRPr="00517468">
        <w:rPr>
          <w:sz w:val="24"/>
          <w:szCs w:val="24"/>
          <w:lang w:val="zh-CN"/>
        </w:rPr>
        <w:t>e-Submission</w:t>
      </w:r>
      <w:r w:rsidRPr="00517468">
        <w:rPr>
          <w:sz w:val="24"/>
          <w:szCs w:val="24"/>
          <w:lang w:val="zh-CN"/>
        </w:rPr>
        <w:t>和</w:t>
      </w:r>
      <w:r w:rsidRPr="00517468">
        <w:rPr>
          <w:sz w:val="24"/>
          <w:szCs w:val="24"/>
          <w:lang w:val="zh-CN"/>
        </w:rPr>
        <w:t>e-Communications</w:t>
      </w:r>
      <w:r w:rsidRPr="00517468">
        <w:rPr>
          <w:sz w:val="24"/>
          <w:szCs w:val="24"/>
          <w:lang w:val="zh-CN"/>
        </w:rPr>
        <w:t>系统并不断完善无线电通信</w:t>
      </w:r>
      <w:proofErr w:type="gramStart"/>
      <w:r w:rsidRPr="00517468">
        <w:rPr>
          <w:sz w:val="24"/>
          <w:szCs w:val="24"/>
          <w:lang w:val="zh-CN"/>
        </w:rPr>
        <w:t>局空间</w:t>
      </w:r>
      <w:proofErr w:type="gramEnd"/>
      <w:r w:rsidRPr="00517468">
        <w:rPr>
          <w:sz w:val="24"/>
          <w:szCs w:val="24"/>
          <w:lang w:val="zh-CN"/>
        </w:rPr>
        <w:t>业务软件对于实现整个卫星协调（包括无线电通信局的审查和公布工作）高效和快速的流程而言非常重要。</w:t>
      </w:r>
    </w:p>
    <w:p w14:paraId="299AD69A" w14:textId="0C7B2C7F" w:rsidR="001503A0" w:rsidRPr="00517468" w:rsidRDefault="00CF27FA" w:rsidP="00FE4718">
      <w:pPr>
        <w:ind w:firstLineChars="200" w:firstLine="480"/>
        <w:rPr>
          <w:sz w:val="24"/>
          <w:szCs w:val="24"/>
        </w:rPr>
      </w:pPr>
      <w:r w:rsidRPr="00517468">
        <w:rPr>
          <w:sz w:val="24"/>
          <w:szCs w:val="24"/>
          <w:lang w:val="zh-CN"/>
        </w:rPr>
        <w:t>关于系统的进一步发展，日本主管部门希望根据其在第</w:t>
      </w:r>
      <w:r w:rsidRPr="00517468">
        <w:rPr>
          <w:sz w:val="24"/>
          <w:szCs w:val="24"/>
          <w:lang w:val="zh-CN"/>
        </w:rPr>
        <w:t>29</w:t>
      </w:r>
      <w:r w:rsidRPr="00517468">
        <w:rPr>
          <w:sz w:val="24"/>
          <w:szCs w:val="24"/>
          <w:lang w:val="zh-CN"/>
        </w:rPr>
        <w:t>次</w:t>
      </w:r>
      <w:r w:rsidRPr="00517468">
        <w:rPr>
          <w:sz w:val="24"/>
          <w:szCs w:val="24"/>
          <w:lang w:val="zh-CN"/>
        </w:rPr>
        <w:t>RAG</w:t>
      </w:r>
      <w:r w:rsidRPr="00517468">
        <w:rPr>
          <w:sz w:val="24"/>
          <w:szCs w:val="24"/>
          <w:lang w:val="zh-CN"/>
        </w:rPr>
        <w:t>会议上建议的上述三个支柱提出补充建议。</w:t>
      </w:r>
    </w:p>
    <w:p w14:paraId="753BCEB4" w14:textId="6A9EF53F" w:rsidR="0079189E" w:rsidRPr="00517468" w:rsidRDefault="0079189E" w:rsidP="00517468">
      <w:pPr>
        <w:pStyle w:val="Heading2"/>
        <w:spacing w:after="0" w:line="240" w:lineRule="auto"/>
        <w:jc w:val="left"/>
        <w:rPr>
          <w:sz w:val="24"/>
          <w:szCs w:val="24"/>
        </w:rPr>
      </w:pPr>
      <w:r w:rsidRPr="00517468">
        <w:rPr>
          <w:bCs/>
          <w:sz w:val="24"/>
          <w:szCs w:val="24"/>
        </w:rPr>
        <w:t>2.1</w:t>
      </w:r>
      <w:r w:rsidRPr="00517468">
        <w:rPr>
          <w:sz w:val="24"/>
          <w:szCs w:val="24"/>
        </w:rPr>
        <w:tab/>
      </w:r>
      <w:r w:rsidRPr="00517468">
        <w:rPr>
          <w:bCs/>
          <w:sz w:val="24"/>
          <w:szCs w:val="24"/>
          <w:lang w:val="zh-CN"/>
        </w:rPr>
        <w:t>整合</w:t>
      </w:r>
      <w:r w:rsidRPr="00517468">
        <w:rPr>
          <w:bCs/>
          <w:sz w:val="24"/>
          <w:szCs w:val="24"/>
        </w:rPr>
        <w:t>e-Submission</w:t>
      </w:r>
      <w:r w:rsidRPr="00517468">
        <w:rPr>
          <w:bCs/>
          <w:sz w:val="24"/>
          <w:szCs w:val="24"/>
          <w:lang w:val="zh-CN"/>
        </w:rPr>
        <w:t>和</w:t>
      </w:r>
      <w:r w:rsidRPr="00517468">
        <w:rPr>
          <w:bCs/>
          <w:sz w:val="24"/>
          <w:szCs w:val="24"/>
        </w:rPr>
        <w:t>e-Communications</w:t>
      </w:r>
      <w:r w:rsidRPr="00517468">
        <w:rPr>
          <w:bCs/>
          <w:sz w:val="24"/>
          <w:szCs w:val="24"/>
          <w:lang w:val="zh-CN"/>
        </w:rPr>
        <w:t>系统</w:t>
      </w:r>
    </w:p>
    <w:p w14:paraId="4AC25028" w14:textId="29874690" w:rsidR="002F3841" w:rsidRPr="00517468" w:rsidRDefault="002F3841" w:rsidP="005E236A">
      <w:pPr>
        <w:ind w:firstLineChars="200" w:firstLine="480"/>
        <w:rPr>
          <w:sz w:val="24"/>
          <w:szCs w:val="24"/>
        </w:rPr>
      </w:pPr>
      <w:r w:rsidRPr="00517468">
        <w:rPr>
          <w:sz w:val="24"/>
          <w:szCs w:val="24"/>
          <w:lang w:val="zh-CN"/>
        </w:rPr>
        <w:t>无线电通信局实施的最新更新使用户能够在</w:t>
      </w:r>
      <w:r w:rsidRPr="00517468">
        <w:rPr>
          <w:sz w:val="24"/>
          <w:szCs w:val="24"/>
        </w:rPr>
        <w:t>e-Communications</w:t>
      </w:r>
      <w:r w:rsidRPr="00517468">
        <w:rPr>
          <w:sz w:val="24"/>
          <w:szCs w:val="24"/>
          <w:lang w:val="zh-CN"/>
        </w:rPr>
        <w:t>信函和</w:t>
      </w:r>
      <w:r w:rsidRPr="00517468">
        <w:rPr>
          <w:sz w:val="24"/>
          <w:szCs w:val="24"/>
        </w:rPr>
        <w:t>e-Submission</w:t>
      </w:r>
      <w:r w:rsidRPr="00517468">
        <w:rPr>
          <w:sz w:val="24"/>
          <w:szCs w:val="24"/>
          <w:lang w:val="zh-CN"/>
        </w:rPr>
        <w:t>通知之间无缝切换。此外，当用户通过</w:t>
      </w:r>
      <w:r w:rsidRPr="00517468">
        <w:rPr>
          <w:sz w:val="24"/>
          <w:szCs w:val="24"/>
          <w:lang w:val="zh-CN"/>
        </w:rPr>
        <w:t>e-Communications</w:t>
      </w:r>
      <w:r w:rsidRPr="00517468">
        <w:rPr>
          <w:sz w:val="24"/>
          <w:szCs w:val="24"/>
          <w:lang w:val="zh-CN"/>
        </w:rPr>
        <w:t>提交其他文件时，这些文档会自动上载到</w:t>
      </w:r>
      <w:r w:rsidRPr="00517468">
        <w:rPr>
          <w:sz w:val="24"/>
          <w:szCs w:val="24"/>
          <w:lang w:val="zh-CN"/>
        </w:rPr>
        <w:t>e-Submission</w:t>
      </w:r>
      <w:r w:rsidRPr="00517468">
        <w:rPr>
          <w:sz w:val="24"/>
          <w:szCs w:val="24"/>
          <w:lang w:val="zh-CN"/>
        </w:rPr>
        <w:t>中的相关通知中。因此，用户现在可以以一体化的方式使用</w:t>
      </w:r>
      <w:r w:rsidRPr="00517468">
        <w:rPr>
          <w:sz w:val="24"/>
          <w:szCs w:val="24"/>
          <w:lang w:val="zh-CN"/>
        </w:rPr>
        <w:t>e-Communications</w:t>
      </w:r>
      <w:r w:rsidRPr="00517468">
        <w:rPr>
          <w:sz w:val="24"/>
          <w:szCs w:val="24"/>
          <w:lang w:val="zh-CN"/>
        </w:rPr>
        <w:t>和</w:t>
      </w:r>
      <w:r w:rsidRPr="00517468">
        <w:rPr>
          <w:sz w:val="24"/>
          <w:szCs w:val="24"/>
          <w:lang w:val="zh-CN"/>
        </w:rPr>
        <w:t>e-Submission</w:t>
      </w:r>
      <w:r w:rsidRPr="00517468">
        <w:rPr>
          <w:sz w:val="24"/>
          <w:szCs w:val="24"/>
          <w:lang w:val="zh-CN"/>
        </w:rPr>
        <w:t>两个系统。此外，无线电通信局的信函中现在附上了截止日期。这使用户可以轻松地核对回复无线电通信局的截止日期。</w:t>
      </w:r>
    </w:p>
    <w:p w14:paraId="600A7B88" w14:textId="2E9AA378" w:rsidR="0079189E" w:rsidRPr="00517468" w:rsidRDefault="002F3841" w:rsidP="005E236A">
      <w:pPr>
        <w:ind w:firstLineChars="200" w:firstLine="480"/>
        <w:rPr>
          <w:sz w:val="24"/>
          <w:szCs w:val="24"/>
        </w:rPr>
      </w:pPr>
      <w:r w:rsidRPr="00517468">
        <w:rPr>
          <w:sz w:val="24"/>
          <w:szCs w:val="24"/>
          <w:lang w:val="zh-CN"/>
        </w:rPr>
        <w:t>这两个系统的整合将有利于申报资料的提交，并有助于主管部门之间的顺畅互动。日本主管部门认为，为了使系统对用户而言更加易于使用，未来应根据用户的要求进行必要的更新。</w:t>
      </w:r>
    </w:p>
    <w:p w14:paraId="0022A630" w14:textId="78C9A3D4" w:rsidR="005B138E" w:rsidRPr="00517468" w:rsidRDefault="0079189E" w:rsidP="00517468">
      <w:pPr>
        <w:pStyle w:val="Heading2"/>
        <w:spacing w:after="0" w:line="240" w:lineRule="auto"/>
        <w:jc w:val="left"/>
        <w:rPr>
          <w:sz w:val="24"/>
          <w:szCs w:val="24"/>
        </w:rPr>
      </w:pPr>
      <w:r w:rsidRPr="00517468">
        <w:rPr>
          <w:bCs/>
          <w:sz w:val="24"/>
          <w:szCs w:val="24"/>
        </w:rPr>
        <w:t>2.2</w:t>
      </w:r>
      <w:r w:rsidRPr="00517468">
        <w:rPr>
          <w:sz w:val="24"/>
          <w:szCs w:val="24"/>
        </w:rPr>
        <w:tab/>
      </w:r>
      <w:r w:rsidRPr="00517468">
        <w:rPr>
          <w:bCs/>
          <w:sz w:val="24"/>
          <w:szCs w:val="24"/>
          <w:lang w:val="zh-CN"/>
        </w:rPr>
        <w:t>向卫星操作者开放</w:t>
      </w:r>
      <w:r w:rsidRPr="00517468">
        <w:rPr>
          <w:bCs/>
          <w:sz w:val="24"/>
          <w:szCs w:val="24"/>
        </w:rPr>
        <w:t>e-Communications</w:t>
      </w:r>
      <w:r w:rsidRPr="00517468">
        <w:rPr>
          <w:bCs/>
          <w:sz w:val="24"/>
          <w:szCs w:val="24"/>
          <w:lang w:val="zh-CN"/>
        </w:rPr>
        <w:t>系统</w:t>
      </w:r>
    </w:p>
    <w:p w14:paraId="61968BA5" w14:textId="2D2C0053" w:rsidR="0079189E" w:rsidRPr="00517468" w:rsidRDefault="008935FC" w:rsidP="00517468">
      <w:pPr>
        <w:ind w:firstLineChars="200" w:firstLine="480"/>
        <w:rPr>
          <w:sz w:val="24"/>
          <w:szCs w:val="24"/>
        </w:rPr>
      </w:pPr>
      <w:r w:rsidRPr="00517468">
        <w:rPr>
          <w:sz w:val="24"/>
          <w:szCs w:val="24"/>
          <w:lang w:val="zh-CN"/>
        </w:rPr>
        <w:t>日本主管部门建议</w:t>
      </w:r>
      <w:r w:rsidRPr="00517468">
        <w:rPr>
          <w:sz w:val="24"/>
          <w:szCs w:val="24"/>
        </w:rPr>
        <w:t>e-Communications</w:t>
      </w:r>
      <w:r w:rsidRPr="00517468">
        <w:rPr>
          <w:sz w:val="24"/>
          <w:szCs w:val="24"/>
          <w:lang w:val="zh-CN"/>
        </w:rPr>
        <w:t>向卫星操作者开放</w:t>
      </w:r>
      <w:r w:rsidRPr="00517468">
        <w:rPr>
          <w:sz w:val="24"/>
          <w:szCs w:val="24"/>
        </w:rPr>
        <w:t>，</w:t>
      </w:r>
      <w:r w:rsidRPr="00517468">
        <w:rPr>
          <w:sz w:val="24"/>
          <w:szCs w:val="24"/>
          <w:lang w:val="zh-CN"/>
        </w:rPr>
        <w:t>但卫星操作者仅可以检查与其卫星网络和系统有关的意见</w:t>
      </w:r>
      <w:r w:rsidRPr="00517468">
        <w:rPr>
          <w:sz w:val="24"/>
          <w:szCs w:val="24"/>
        </w:rPr>
        <w:t>，</w:t>
      </w:r>
      <w:r w:rsidRPr="00517468">
        <w:rPr>
          <w:sz w:val="24"/>
          <w:szCs w:val="24"/>
          <w:lang w:val="zh-CN"/>
        </w:rPr>
        <w:t>以便于主管部门与其卫星操作者之间的交流。</w:t>
      </w:r>
    </w:p>
    <w:p w14:paraId="44A423A7" w14:textId="2EC05CF1" w:rsidR="005B138E" w:rsidRPr="00517468" w:rsidRDefault="008935FC" w:rsidP="00517468">
      <w:pPr>
        <w:ind w:firstLineChars="200" w:firstLine="480"/>
        <w:rPr>
          <w:sz w:val="24"/>
          <w:szCs w:val="24"/>
        </w:rPr>
      </w:pPr>
      <w:r w:rsidRPr="00517468">
        <w:rPr>
          <w:sz w:val="24"/>
          <w:szCs w:val="24"/>
          <w:lang w:val="zh-CN"/>
        </w:rPr>
        <w:t>日本主管部门要求无线电通信局继续研究该建议，并希望了解其研究的现状。</w:t>
      </w:r>
    </w:p>
    <w:p w14:paraId="479AEA82" w14:textId="44EAA506" w:rsidR="0079189E" w:rsidRPr="00517468" w:rsidRDefault="00F508F0" w:rsidP="00517468">
      <w:pPr>
        <w:pStyle w:val="Heading2"/>
        <w:spacing w:after="0" w:line="240" w:lineRule="auto"/>
        <w:jc w:val="left"/>
        <w:rPr>
          <w:sz w:val="24"/>
          <w:szCs w:val="24"/>
        </w:rPr>
      </w:pPr>
      <w:r w:rsidRPr="00517468">
        <w:rPr>
          <w:bCs/>
          <w:sz w:val="24"/>
          <w:szCs w:val="24"/>
          <w:lang w:val="zh-CN"/>
        </w:rPr>
        <w:t>2.3</w:t>
      </w:r>
      <w:r w:rsidRPr="00517468">
        <w:rPr>
          <w:sz w:val="24"/>
          <w:szCs w:val="24"/>
          <w:lang w:val="zh-CN"/>
        </w:rPr>
        <w:tab/>
      </w:r>
      <w:r w:rsidRPr="00517468">
        <w:rPr>
          <w:bCs/>
          <w:sz w:val="24"/>
          <w:szCs w:val="24"/>
          <w:lang w:val="zh-CN"/>
        </w:rPr>
        <w:t>开发无线电通信</w:t>
      </w:r>
      <w:proofErr w:type="gramStart"/>
      <w:r w:rsidRPr="00517468">
        <w:rPr>
          <w:bCs/>
          <w:sz w:val="24"/>
          <w:szCs w:val="24"/>
          <w:lang w:val="zh-CN"/>
        </w:rPr>
        <w:t>局空间</w:t>
      </w:r>
      <w:proofErr w:type="gramEnd"/>
      <w:r w:rsidRPr="00517468">
        <w:rPr>
          <w:bCs/>
          <w:sz w:val="24"/>
          <w:szCs w:val="24"/>
          <w:lang w:val="zh-CN"/>
        </w:rPr>
        <w:t>软件的在线应用</w:t>
      </w:r>
    </w:p>
    <w:p w14:paraId="1AEA2242" w14:textId="5B846EA0" w:rsidR="00007AD7" w:rsidRPr="00517468" w:rsidRDefault="00007AD7" w:rsidP="00FE4718">
      <w:pPr>
        <w:ind w:firstLineChars="200" w:firstLine="480"/>
        <w:rPr>
          <w:sz w:val="24"/>
          <w:szCs w:val="24"/>
        </w:rPr>
      </w:pPr>
      <w:r w:rsidRPr="00517468">
        <w:rPr>
          <w:sz w:val="24"/>
          <w:szCs w:val="24"/>
          <w:lang w:val="zh-CN"/>
        </w:rPr>
        <w:t>正如在以往</w:t>
      </w:r>
      <w:r w:rsidRPr="00517468">
        <w:rPr>
          <w:sz w:val="24"/>
          <w:szCs w:val="24"/>
          <w:lang w:val="zh-CN"/>
        </w:rPr>
        <w:t>RAG</w:t>
      </w:r>
      <w:r w:rsidRPr="00517468">
        <w:rPr>
          <w:sz w:val="24"/>
          <w:szCs w:val="24"/>
          <w:lang w:val="zh-CN"/>
        </w:rPr>
        <w:t>会议上所提议的那样，日本主管部门认为有必要</w:t>
      </w:r>
      <w:r w:rsidR="009029C3" w:rsidRPr="00517468">
        <w:rPr>
          <w:rFonts w:hint="eastAsia"/>
          <w:sz w:val="24"/>
          <w:szCs w:val="24"/>
          <w:lang w:val="zh-CN"/>
        </w:rPr>
        <w:t>为</w:t>
      </w:r>
      <w:r w:rsidRPr="00517468">
        <w:rPr>
          <w:sz w:val="24"/>
          <w:szCs w:val="24"/>
          <w:lang w:val="zh-CN"/>
        </w:rPr>
        <w:t>现有的无线电通信</w:t>
      </w:r>
      <w:proofErr w:type="gramStart"/>
      <w:r w:rsidRPr="00517468">
        <w:rPr>
          <w:sz w:val="24"/>
          <w:szCs w:val="24"/>
          <w:lang w:val="zh-CN"/>
        </w:rPr>
        <w:t>局空间</w:t>
      </w:r>
      <w:proofErr w:type="gramEnd"/>
      <w:r w:rsidRPr="00517468">
        <w:rPr>
          <w:sz w:val="24"/>
          <w:szCs w:val="24"/>
          <w:lang w:val="zh-CN"/>
        </w:rPr>
        <w:t>软件开发在线应用。特别是，</w:t>
      </w:r>
      <w:r w:rsidRPr="00517468">
        <w:rPr>
          <w:sz w:val="24"/>
          <w:szCs w:val="24"/>
          <w:lang w:val="zh-CN"/>
        </w:rPr>
        <w:t>SpaceCom</w:t>
      </w:r>
      <w:r w:rsidRPr="00517468">
        <w:rPr>
          <w:sz w:val="24"/>
          <w:szCs w:val="24"/>
          <w:lang w:val="zh-CN"/>
        </w:rPr>
        <w:t>的功能应在网上提供，这样就可以在线发表意见。日本主管部门希望无线电通信局加快这一开发工作。</w:t>
      </w:r>
    </w:p>
    <w:p w14:paraId="7D123FD8" w14:textId="14DDCC3D" w:rsidR="00C51BE8" w:rsidRPr="00517468" w:rsidRDefault="00007AD7" w:rsidP="00FE4718">
      <w:pPr>
        <w:ind w:firstLineChars="200" w:firstLine="480"/>
        <w:rPr>
          <w:sz w:val="24"/>
          <w:szCs w:val="24"/>
        </w:rPr>
      </w:pPr>
      <w:r w:rsidRPr="00517468">
        <w:rPr>
          <w:sz w:val="24"/>
          <w:szCs w:val="24"/>
          <w:lang w:val="zh-CN"/>
        </w:rPr>
        <w:t>通过将软件转变为在线服务，用户无需在</w:t>
      </w:r>
      <w:r w:rsidRPr="00517468">
        <w:rPr>
          <w:sz w:val="24"/>
          <w:szCs w:val="24"/>
          <w:lang w:val="zh-CN"/>
        </w:rPr>
        <w:t>PC</w:t>
      </w:r>
      <w:r w:rsidRPr="00517468">
        <w:rPr>
          <w:sz w:val="24"/>
          <w:szCs w:val="24"/>
          <w:lang w:val="zh-CN"/>
        </w:rPr>
        <w:t>上安装软件就能使用无线电通信局提供的电子工具。此外，用户现时须向</w:t>
      </w:r>
      <w:r w:rsidRPr="00517468">
        <w:rPr>
          <w:sz w:val="24"/>
          <w:szCs w:val="24"/>
          <w:lang w:val="zh-CN"/>
        </w:rPr>
        <w:t>e-Submission</w:t>
      </w:r>
      <w:r w:rsidRPr="00517468">
        <w:rPr>
          <w:sz w:val="24"/>
          <w:szCs w:val="24"/>
          <w:lang w:val="zh-CN"/>
        </w:rPr>
        <w:t>上</w:t>
      </w:r>
      <w:proofErr w:type="gramStart"/>
      <w:r w:rsidRPr="00517468">
        <w:rPr>
          <w:sz w:val="24"/>
          <w:szCs w:val="24"/>
          <w:lang w:val="zh-CN"/>
        </w:rPr>
        <w:t>传软件</w:t>
      </w:r>
      <w:proofErr w:type="gramEnd"/>
      <w:r w:rsidRPr="00517468">
        <w:rPr>
          <w:sz w:val="24"/>
          <w:szCs w:val="24"/>
          <w:lang w:val="zh-CN"/>
        </w:rPr>
        <w:t>生成的文件，但如果软件连结到</w:t>
      </w:r>
      <w:r w:rsidRPr="00517468">
        <w:rPr>
          <w:sz w:val="24"/>
          <w:szCs w:val="24"/>
          <w:lang w:val="zh-CN"/>
        </w:rPr>
        <w:t>e-Submission</w:t>
      </w:r>
      <w:r w:rsidRPr="00517468">
        <w:rPr>
          <w:sz w:val="24"/>
          <w:szCs w:val="24"/>
          <w:lang w:val="zh-CN"/>
        </w:rPr>
        <w:t>系统，则可跳过此上传过程。</w:t>
      </w:r>
    </w:p>
    <w:p w14:paraId="60A07582" w14:textId="23D273BA" w:rsidR="00C51BE8" w:rsidRPr="00517468" w:rsidRDefault="00C51BE8" w:rsidP="00FE4718">
      <w:pPr>
        <w:ind w:firstLineChars="200" w:firstLine="480"/>
        <w:rPr>
          <w:sz w:val="24"/>
          <w:szCs w:val="24"/>
        </w:rPr>
      </w:pPr>
      <w:r w:rsidRPr="00517468">
        <w:rPr>
          <w:sz w:val="24"/>
          <w:szCs w:val="24"/>
          <w:lang w:val="zh-CN"/>
        </w:rPr>
        <w:t>此外，日本主管部门指出，正如无线电通信顾问组主席在第</w:t>
      </w:r>
      <w:r w:rsidRPr="00517468">
        <w:rPr>
          <w:sz w:val="24"/>
          <w:szCs w:val="24"/>
          <w:lang w:val="zh-CN"/>
        </w:rPr>
        <w:t>29</w:t>
      </w:r>
      <w:r w:rsidRPr="00517468">
        <w:rPr>
          <w:sz w:val="24"/>
          <w:szCs w:val="24"/>
          <w:lang w:val="zh-CN"/>
        </w:rPr>
        <w:t>次</w:t>
      </w:r>
      <w:r w:rsidRPr="00517468">
        <w:rPr>
          <w:sz w:val="24"/>
          <w:szCs w:val="24"/>
          <w:lang w:val="zh-CN"/>
        </w:rPr>
        <w:t>RAG</w:t>
      </w:r>
      <w:r w:rsidRPr="00517468">
        <w:rPr>
          <w:sz w:val="24"/>
          <w:szCs w:val="24"/>
          <w:lang w:val="zh-CN"/>
        </w:rPr>
        <w:t>会议上敦促无线电通信局主任采取行动的那样，为促进无线电通信局的软件开发工作，需要成员国提供自愿捐款。为了促进软件的改进，除了这些捐款之外，还需要成员国积极使用相关系统并提供反馈。</w:t>
      </w:r>
    </w:p>
    <w:p w14:paraId="7E760E09" w14:textId="44FB1CB0" w:rsidR="00FD3E9B" w:rsidRPr="00517468" w:rsidRDefault="00E82610" w:rsidP="00FE4718">
      <w:pPr>
        <w:pStyle w:val="Heading1"/>
        <w:spacing w:after="0" w:line="240" w:lineRule="auto"/>
        <w:jc w:val="left"/>
        <w:rPr>
          <w:sz w:val="24"/>
          <w:szCs w:val="24"/>
        </w:rPr>
      </w:pPr>
      <w:r w:rsidRPr="00517468">
        <w:rPr>
          <w:bCs/>
          <w:sz w:val="24"/>
          <w:szCs w:val="24"/>
          <w:lang w:val="zh-CN"/>
        </w:rPr>
        <w:t>3</w:t>
      </w:r>
      <w:r w:rsidR="005E236A" w:rsidRPr="00517468">
        <w:rPr>
          <w:bCs/>
          <w:sz w:val="24"/>
          <w:szCs w:val="24"/>
          <w:lang w:val="zh-CN"/>
        </w:rPr>
        <w:tab/>
      </w:r>
      <w:r w:rsidRPr="00517468">
        <w:rPr>
          <w:bCs/>
          <w:sz w:val="24"/>
          <w:szCs w:val="24"/>
          <w:lang w:val="zh-CN"/>
        </w:rPr>
        <w:t>结论</w:t>
      </w:r>
    </w:p>
    <w:p w14:paraId="3DC10A1A" w14:textId="04336749" w:rsidR="00E82610" w:rsidRPr="00517468" w:rsidRDefault="00793878" w:rsidP="005E236A">
      <w:pPr>
        <w:ind w:firstLineChars="200" w:firstLine="480"/>
        <w:rPr>
          <w:sz w:val="24"/>
          <w:szCs w:val="24"/>
        </w:rPr>
      </w:pPr>
      <w:r w:rsidRPr="00517468">
        <w:rPr>
          <w:sz w:val="24"/>
          <w:szCs w:val="24"/>
          <w:lang w:val="zh-CN"/>
        </w:rPr>
        <w:t>日本主管部门谨请求无线电通信局根据第</w:t>
      </w:r>
      <w:r w:rsidRPr="00517468">
        <w:rPr>
          <w:sz w:val="24"/>
          <w:szCs w:val="24"/>
          <w:lang w:val="zh-CN"/>
        </w:rPr>
        <w:t>55</w:t>
      </w:r>
      <w:r w:rsidRPr="00517468">
        <w:rPr>
          <w:sz w:val="24"/>
          <w:szCs w:val="24"/>
          <w:lang w:val="zh-CN"/>
        </w:rPr>
        <w:t>号决议，继续对上述系统进行开发和改进。</w:t>
      </w:r>
    </w:p>
    <w:p w14:paraId="5E31637D" w14:textId="77777777" w:rsidR="002F0DB9" w:rsidRPr="00517468" w:rsidRDefault="002F0DB9" w:rsidP="00E82610">
      <w:pPr>
        <w:rPr>
          <w:sz w:val="24"/>
          <w:szCs w:val="24"/>
          <w:lang w:eastAsia="ja-JP"/>
        </w:rPr>
      </w:pPr>
    </w:p>
    <w:p w14:paraId="65C3C928" w14:textId="77777777" w:rsidR="00EB0211" w:rsidRPr="00517468" w:rsidRDefault="00EB0211" w:rsidP="00EB0211">
      <w:pPr>
        <w:jc w:val="center"/>
        <w:rPr>
          <w:sz w:val="24"/>
          <w:szCs w:val="24"/>
        </w:rPr>
      </w:pPr>
      <w:r w:rsidRPr="00517468">
        <w:rPr>
          <w:sz w:val="24"/>
          <w:szCs w:val="24"/>
          <w:lang w:val="zh-CN"/>
        </w:rPr>
        <w:t>______________</w:t>
      </w:r>
    </w:p>
    <w:sectPr w:rsidR="00EB0211" w:rsidRPr="00517468" w:rsidSect="007E0F01">
      <w:headerReference w:type="even" r:id="rId12"/>
      <w:headerReference w:type="default" r:id="rId13"/>
      <w:footerReference w:type="even" r:id="rId14"/>
      <w:footerReference w:type="default" r:id="rId15"/>
      <w:headerReference w:type="firs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B711" w14:textId="77777777" w:rsidR="007E0F01" w:rsidRDefault="007E0F01">
      <w:r>
        <w:separator/>
      </w:r>
    </w:p>
  </w:endnote>
  <w:endnote w:type="continuationSeparator" w:id="0">
    <w:p w14:paraId="701F6538" w14:textId="77777777" w:rsidR="007E0F01" w:rsidRDefault="007E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EECE" w14:textId="77777777" w:rsidR="000164F0" w:rsidRDefault="00016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54B" w14:textId="08D06BE8" w:rsidR="00EB6FAA" w:rsidRDefault="00EB6FAA" w:rsidP="00EB6FAA">
    <w:pPr>
      <w:pStyle w:val="Footer"/>
    </w:pPr>
    <w:r w:rsidRPr="00FE4718">
      <w:rPr>
        <w:b w:val="0"/>
        <w:bCs/>
        <w:sz w:val="16"/>
        <w:szCs w:val="16"/>
      </w:rPr>
      <w:fldChar w:fldCharType="begin"/>
    </w:r>
    <w:r w:rsidRPr="00FE4718">
      <w:rPr>
        <w:b w:val="0"/>
        <w:bCs/>
        <w:sz w:val="16"/>
        <w:szCs w:val="16"/>
      </w:rPr>
      <w:instrText xml:space="preserve"> FILENAME \p  \* MERGEFORMAT </w:instrText>
    </w:r>
    <w:r w:rsidRPr="00FE4718">
      <w:rPr>
        <w:b w:val="0"/>
        <w:bCs/>
        <w:sz w:val="16"/>
        <w:szCs w:val="16"/>
      </w:rPr>
      <w:fldChar w:fldCharType="separate"/>
    </w:r>
    <w:r w:rsidRPr="00FE4718">
      <w:rPr>
        <w:b w:val="0"/>
        <w:bCs/>
        <w:sz w:val="16"/>
        <w:szCs w:val="16"/>
      </w:rPr>
      <w:t>P:\CHI\ITU-R\AG\RAG\RAG24\000\013C.docx</w:t>
    </w:r>
    <w:r w:rsidRPr="00FE4718">
      <w:rPr>
        <w:b w:val="0"/>
        <w:bCs/>
        <w:sz w:val="16"/>
        <w:szCs w:val="16"/>
      </w:rPr>
      <w:fldChar w:fldCharType="end"/>
    </w:r>
    <w:r w:rsidRPr="00FE4718">
      <w:rPr>
        <w:b w:val="0"/>
        <w:bCs/>
        <w:sz w:val="16"/>
        <w:szCs w:val="16"/>
      </w:rPr>
      <w:t xml:space="preserve"> (534971)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1B97" w14:textId="25A0B921" w:rsidR="00EB0211" w:rsidRPr="00FE4718" w:rsidRDefault="00FE4718" w:rsidP="00FE4718">
    <w:pPr>
      <w:pStyle w:val="Footer"/>
      <w:rPr>
        <w:b w:val="0"/>
        <w:bCs/>
        <w:sz w:val="16"/>
        <w:szCs w:val="16"/>
      </w:rPr>
    </w:pPr>
    <w:r w:rsidRPr="00FE4718">
      <w:rPr>
        <w:b w:val="0"/>
        <w:bCs/>
        <w:sz w:val="16"/>
        <w:szCs w:val="16"/>
      </w:rPr>
      <w:fldChar w:fldCharType="begin"/>
    </w:r>
    <w:r w:rsidRPr="00FE4718">
      <w:rPr>
        <w:b w:val="0"/>
        <w:bCs/>
        <w:sz w:val="16"/>
        <w:szCs w:val="16"/>
      </w:rPr>
      <w:instrText xml:space="preserve"> FILENAME \p  \* MERGEFORMAT </w:instrText>
    </w:r>
    <w:r w:rsidRPr="00FE4718">
      <w:rPr>
        <w:b w:val="0"/>
        <w:bCs/>
        <w:sz w:val="16"/>
        <w:szCs w:val="16"/>
      </w:rPr>
      <w:fldChar w:fldCharType="separate"/>
    </w:r>
    <w:r w:rsidRPr="00FE4718">
      <w:rPr>
        <w:b w:val="0"/>
        <w:bCs/>
        <w:sz w:val="16"/>
        <w:szCs w:val="16"/>
      </w:rPr>
      <w:t>P:\CHI\ITU-R\AG\RAG\RAG24\000\013C.docx</w:t>
    </w:r>
    <w:r w:rsidRPr="00FE4718">
      <w:rPr>
        <w:b w:val="0"/>
        <w:bCs/>
        <w:sz w:val="16"/>
        <w:szCs w:val="16"/>
      </w:rPr>
      <w:fldChar w:fldCharType="end"/>
    </w:r>
    <w:r w:rsidRPr="00FE4718">
      <w:rPr>
        <w:b w:val="0"/>
        <w:bCs/>
        <w:sz w:val="16"/>
        <w:szCs w:val="16"/>
      </w:rPr>
      <w:t xml:space="preserve"> (</w:t>
    </w:r>
    <w:r w:rsidRPr="00FE4718">
      <w:rPr>
        <w:b w:val="0"/>
        <w:bCs/>
        <w:sz w:val="16"/>
        <w:szCs w:val="16"/>
      </w:rPr>
      <w:t>534971</w:t>
    </w:r>
    <w:r w:rsidRPr="00FE4718">
      <w:rPr>
        <w:b w:val="0"/>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BC74D" w14:textId="77777777" w:rsidR="007E0F01" w:rsidRDefault="007E0F01">
      <w:r>
        <w:t>____________________</w:t>
      </w:r>
    </w:p>
  </w:footnote>
  <w:footnote w:type="continuationSeparator" w:id="0">
    <w:p w14:paraId="6BEE7DE5" w14:textId="77777777" w:rsidR="007E0F01" w:rsidRDefault="007E0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9E4F" w14:textId="77777777" w:rsidR="000164F0" w:rsidRDefault="00016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84F4" w14:textId="51A5C79B" w:rsidR="00C126C1" w:rsidRPr="000164F0" w:rsidRDefault="00C126C1" w:rsidP="000164F0">
    <w:pPr>
      <w:pStyle w:val="Header"/>
      <w:spacing w:after="0" w:line="240" w:lineRule="auto"/>
      <w:rPr>
        <w:rFonts w:eastAsia="SimSun"/>
        <w:szCs w:val="20"/>
        <w:lang w:val="en-GB" w:eastAsia="en-US"/>
      </w:rPr>
    </w:pPr>
    <w:r>
      <w:fldChar w:fldCharType="begin"/>
    </w:r>
    <w:r>
      <w:instrText xml:space="preserve"> PAGE </w:instrText>
    </w:r>
    <w:r>
      <w:fldChar w:fldCharType="separate"/>
    </w:r>
    <w:r w:rsidR="005D36C7">
      <w:t>2</w:t>
    </w:r>
    <w:r>
      <w:fldChar w:fldCharType="end"/>
    </w:r>
  </w:p>
  <w:p w14:paraId="16E24096" w14:textId="7557C184" w:rsidR="00C126C1" w:rsidRDefault="00C126C1" w:rsidP="000164F0">
    <w:pPr>
      <w:pStyle w:val="Header"/>
      <w:spacing w:after="0" w:line="240" w:lineRule="auto"/>
    </w:pPr>
    <w:r>
      <w:rPr>
        <w:lang w:val="zh-CN"/>
      </w:rPr>
      <w:t>RAG24/13-C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D3D0" w14:textId="77777777" w:rsidR="000164F0" w:rsidRDefault="00016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0B02FB"/>
    <w:multiLevelType w:val="hybridMultilevel"/>
    <w:tmpl w:val="F9B896D0"/>
    <w:lvl w:ilvl="0" w:tplc="895C1A76">
      <w:numFmt w:val="bullet"/>
      <w:lvlText w:val="・"/>
      <w:lvlJc w:val="left"/>
      <w:pPr>
        <w:ind w:left="720" w:hanging="360"/>
      </w:pPr>
      <w:rPr>
        <w:rFonts w:ascii="Yu Mincho" w:eastAsia="Yu Mincho" w:hAnsi="Yu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C3A63"/>
    <w:multiLevelType w:val="hybridMultilevel"/>
    <w:tmpl w:val="66F090D4"/>
    <w:lvl w:ilvl="0" w:tplc="945ADD32">
      <w:start w:val="1"/>
      <w:numFmt w:val="decimalFullWidth"/>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D60E52"/>
    <w:multiLevelType w:val="hybridMultilevel"/>
    <w:tmpl w:val="1A1CFBAA"/>
    <w:lvl w:ilvl="0" w:tplc="895C1A76">
      <w:numFmt w:val="bullet"/>
      <w:lvlText w:val="・"/>
      <w:lvlJc w:val="left"/>
      <w:pPr>
        <w:ind w:left="720" w:hanging="360"/>
      </w:pPr>
      <w:rPr>
        <w:rFonts w:ascii="Yu Mincho" w:eastAsia="Yu Mincho" w:hAnsi="Yu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E10A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A2416AE"/>
    <w:multiLevelType w:val="hybridMultilevel"/>
    <w:tmpl w:val="59B28D22"/>
    <w:lvl w:ilvl="0" w:tplc="BE9263E0">
      <w:numFmt w:val="bullet"/>
      <w:lvlText w:val="・"/>
      <w:lvlJc w:val="left"/>
      <w:pPr>
        <w:ind w:left="720" w:hanging="360"/>
      </w:pPr>
      <w:rPr>
        <w:rFonts w:ascii="Yu Mincho" w:eastAsia="Yu Mincho" w:hAnsi="Yu Mincho" w:cstheme="minorBidi" w:hint="eastAsia"/>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194999"/>
    <w:multiLevelType w:val="hybridMultilevel"/>
    <w:tmpl w:val="A48ACDF8"/>
    <w:lvl w:ilvl="0" w:tplc="ED52F4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3696080">
    <w:abstractNumId w:val="9"/>
  </w:num>
  <w:num w:numId="2" w16cid:durableId="2130201908">
    <w:abstractNumId w:val="7"/>
  </w:num>
  <w:num w:numId="3" w16cid:durableId="1239173514">
    <w:abstractNumId w:val="6"/>
  </w:num>
  <w:num w:numId="4" w16cid:durableId="1773282337">
    <w:abstractNumId w:val="5"/>
  </w:num>
  <w:num w:numId="5" w16cid:durableId="404769566">
    <w:abstractNumId w:val="4"/>
  </w:num>
  <w:num w:numId="6" w16cid:durableId="1777821904">
    <w:abstractNumId w:val="8"/>
  </w:num>
  <w:num w:numId="7" w16cid:durableId="292709341">
    <w:abstractNumId w:val="3"/>
  </w:num>
  <w:num w:numId="8" w16cid:durableId="448014464">
    <w:abstractNumId w:val="2"/>
  </w:num>
  <w:num w:numId="9" w16cid:durableId="1826584544">
    <w:abstractNumId w:val="1"/>
  </w:num>
  <w:num w:numId="10" w16cid:durableId="1885602730">
    <w:abstractNumId w:val="0"/>
  </w:num>
  <w:num w:numId="11" w16cid:durableId="952057066">
    <w:abstractNumId w:val="15"/>
  </w:num>
  <w:num w:numId="12" w16cid:durableId="402723770">
    <w:abstractNumId w:val="13"/>
  </w:num>
  <w:num w:numId="13" w16cid:durableId="1856841755">
    <w:abstractNumId w:val="11"/>
  </w:num>
  <w:num w:numId="14" w16cid:durableId="564922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802576">
    <w:abstractNumId w:val="12"/>
  </w:num>
  <w:num w:numId="16" w16cid:durableId="1712807335">
    <w:abstractNumId w:val="10"/>
  </w:num>
  <w:num w:numId="17" w16cid:durableId="2436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ja-JP"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A7"/>
    <w:rsid w:val="000069AA"/>
    <w:rsid w:val="00007AD7"/>
    <w:rsid w:val="000164F0"/>
    <w:rsid w:val="000233D3"/>
    <w:rsid w:val="00023D08"/>
    <w:rsid w:val="000273CD"/>
    <w:rsid w:val="00035DD7"/>
    <w:rsid w:val="00036EE4"/>
    <w:rsid w:val="000378D8"/>
    <w:rsid w:val="000437B9"/>
    <w:rsid w:val="00043D18"/>
    <w:rsid w:val="00045D33"/>
    <w:rsid w:val="00046D59"/>
    <w:rsid w:val="00063EBE"/>
    <w:rsid w:val="00066A04"/>
    <w:rsid w:val="00080F3F"/>
    <w:rsid w:val="00090238"/>
    <w:rsid w:val="00093C73"/>
    <w:rsid w:val="000A30B6"/>
    <w:rsid w:val="000A5229"/>
    <w:rsid w:val="000A6C4B"/>
    <w:rsid w:val="000A7256"/>
    <w:rsid w:val="000B14EF"/>
    <w:rsid w:val="000D0D7E"/>
    <w:rsid w:val="000D333B"/>
    <w:rsid w:val="000D3FCF"/>
    <w:rsid w:val="000E0A4A"/>
    <w:rsid w:val="000E351F"/>
    <w:rsid w:val="000E57BB"/>
    <w:rsid w:val="000E6098"/>
    <w:rsid w:val="000E6171"/>
    <w:rsid w:val="000E6B0E"/>
    <w:rsid w:val="000E7C39"/>
    <w:rsid w:val="000F1AFE"/>
    <w:rsid w:val="000F2431"/>
    <w:rsid w:val="000F6C46"/>
    <w:rsid w:val="000F6FDE"/>
    <w:rsid w:val="0010163F"/>
    <w:rsid w:val="001020AD"/>
    <w:rsid w:val="001064C6"/>
    <w:rsid w:val="00115DB1"/>
    <w:rsid w:val="00116A48"/>
    <w:rsid w:val="00122A3F"/>
    <w:rsid w:val="00122D13"/>
    <w:rsid w:val="001239E7"/>
    <w:rsid w:val="001304FD"/>
    <w:rsid w:val="001377D6"/>
    <w:rsid w:val="00140451"/>
    <w:rsid w:val="001503A0"/>
    <w:rsid w:val="001529F0"/>
    <w:rsid w:val="00153C9F"/>
    <w:rsid w:val="0015541C"/>
    <w:rsid w:val="001579E4"/>
    <w:rsid w:val="001624C7"/>
    <w:rsid w:val="001632FD"/>
    <w:rsid w:val="00164BA0"/>
    <w:rsid w:val="00170F3C"/>
    <w:rsid w:val="001829D0"/>
    <w:rsid w:val="001836A3"/>
    <w:rsid w:val="00183885"/>
    <w:rsid w:val="00195E69"/>
    <w:rsid w:val="001A13A0"/>
    <w:rsid w:val="001B1CA6"/>
    <w:rsid w:val="001C25C2"/>
    <w:rsid w:val="001C6BFA"/>
    <w:rsid w:val="001D7A64"/>
    <w:rsid w:val="001E2EA8"/>
    <w:rsid w:val="001E41A0"/>
    <w:rsid w:val="001E70C7"/>
    <w:rsid w:val="001F15D2"/>
    <w:rsid w:val="001F2741"/>
    <w:rsid w:val="001F56D8"/>
    <w:rsid w:val="00203680"/>
    <w:rsid w:val="0020681B"/>
    <w:rsid w:val="00212408"/>
    <w:rsid w:val="002264B1"/>
    <w:rsid w:val="002300F7"/>
    <w:rsid w:val="002353EB"/>
    <w:rsid w:val="00237E22"/>
    <w:rsid w:val="0024585A"/>
    <w:rsid w:val="00245A23"/>
    <w:rsid w:val="00252D1E"/>
    <w:rsid w:val="002571B7"/>
    <w:rsid w:val="00270314"/>
    <w:rsid w:val="00274139"/>
    <w:rsid w:val="00275060"/>
    <w:rsid w:val="002774E4"/>
    <w:rsid w:val="002816BB"/>
    <w:rsid w:val="00281702"/>
    <w:rsid w:val="00290345"/>
    <w:rsid w:val="00290DFD"/>
    <w:rsid w:val="002A168F"/>
    <w:rsid w:val="002B2C1B"/>
    <w:rsid w:val="002B2E7C"/>
    <w:rsid w:val="002B4D1F"/>
    <w:rsid w:val="002C1046"/>
    <w:rsid w:val="002D33FB"/>
    <w:rsid w:val="002E5F01"/>
    <w:rsid w:val="002F0DB9"/>
    <w:rsid w:val="002F3841"/>
    <w:rsid w:val="002F4DA3"/>
    <w:rsid w:val="002F6B30"/>
    <w:rsid w:val="002F7D92"/>
    <w:rsid w:val="00315C4C"/>
    <w:rsid w:val="00324747"/>
    <w:rsid w:val="00325D67"/>
    <w:rsid w:val="003269AB"/>
    <w:rsid w:val="00344A9F"/>
    <w:rsid w:val="003466A9"/>
    <w:rsid w:val="00350F1B"/>
    <w:rsid w:val="003573C9"/>
    <w:rsid w:val="00361F19"/>
    <w:rsid w:val="003648B3"/>
    <w:rsid w:val="003711AD"/>
    <w:rsid w:val="00372FFF"/>
    <w:rsid w:val="003743A4"/>
    <w:rsid w:val="003755B2"/>
    <w:rsid w:val="00376820"/>
    <w:rsid w:val="00381BD5"/>
    <w:rsid w:val="00381F78"/>
    <w:rsid w:val="003877D4"/>
    <w:rsid w:val="00391E22"/>
    <w:rsid w:val="00397C7C"/>
    <w:rsid w:val="003A0853"/>
    <w:rsid w:val="003A1F54"/>
    <w:rsid w:val="003A7064"/>
    <w:rsid w:val="003B4488"/>
    <w:rsid w:val="003B7461"/>
    <w:rsid w:val="003C0343"/>
    <w:rsid w:val="003C0913"/>
    <w:rsid w:val="003C13EA"/>
    <w:rsid w:val="003D068D"/>
    <w:rsid w:val="003D0DBF"/>
    <w:rsid w:val="003D3E66"/>
    <w:rsid w:val="003D5917"/>
    <w:rsid w:val="003E0058"/>
    <w:rsid w:val="003E1C9A"/>
    <w:rsid w:val="003E2CE2"/>
    <w:rsid w:val="003E6D5A"/>
    <w:rsid w:val="003F5052"/>
    <w:rsid w:val="0040145C"/>
    <w:rsid w:val="004071CA"/>
    <w:rsid w:val="0040730F"/>
    <w:rsid w:val="004121B7"/>
    <w:rsid w:val="00414028"/>
    <w:rsid w:val="004174D7"/>
    <w:rsid w:val="0043434A"/>
    <w:rsid w:val="00437D2A"/>
    <w:rsid w:val="004407D7"/>
    <w:rsid w:val="00451D46"/>
    <w:rsid w:val="0046043C"/>
    <w:rsid w:val="00465CEA"/>
    <w:rsid w:val="00475D15"/>
    <w:rsid w:val="0047700E"/>
    <w:rsid w:val="00480F7B"/>
    <w:rsid w:val="00481551"/>
    <w:rsid w:val="00485AF5"/>
    <w:rsid w:val="00485C7A"/>
    <w:rsid w:val="0048713C"/>
    <w:rsid w:val="00495300"/>
    <w:rsid w:val="004959E9"/>
    <w:rsid w:val="00496518"/>
    <w:rsid w:val="004966CD"/>
    <w:rsid w:val="0049788C"/>
    <w:rsid w:val="004A1C03"/>
    <w:rsid w:val="004A5546"/>
    <w:rsid w:val="004A69E2"/>
    <w:rsid w:val="004C10AC"/>
    <w:rsid w:val="004C5539"/>
    <w:rsid w:val="004D2A2C"/>
    <w:rsid w:val="004D5F56"/>
    <w:rsid w:val="004E241C"/>
    <w:rsid w:val="004E4EB7"/>
    <w:rsid w:val="004F0848"/>
    <w:rsid w:val="005003D9"/>
    <w:rsid w:val="00502AA4"/>
    <w:rsid w:val="005030A5"/>
    <w:rsid w:val="00507DA3"/>
    <w:rsid w:val="00510ED9"/>
    <w:rsid w:val="005171F3"/>
    <w:rsid w:val="00517468"/>
    <w:rsid w:val="0051782D"/>
    <w:rsid w:val="0052249B"/>
    <w:rsid w:val="0052395E"/>
    <w:rsid w:val="00525539"/>
    <w:rsid w:val="00533422"/>
    <w:rsid w:val="0053784A"/>
    <w:rsid w:val="0054062E"/>
    <w:rsid w:val="00543E4B"/>
    <w:rsid w:val="00546153"/>
    <w:rsid w:val="00552FF0"/>
    <w:rsid w:val="005620EB"/>
    <w:rsid w:val="00570A0A"/>
    <w:rsid w:val="00572AA9"/>
    <w:rsid w:val="005740CD"/>
    <w:rsid w:val="00575783"/>
    <w:rsid w:val="00577EF3"/>
    <w:rsid w:val="00580191"/>
    <w:rsid w:val="00580FA3"/>
    <w:rsid w:val="00583DB2"/>
    <w:rsid w:val="00584045"/>
    <w:rsid w:val="00586BED"/>
    <w:rsid w:val="005972C5"/>
    <w:rsid w:val="00597657"/>
    <w:rsid w:val="005B138E"/>
    <w:rsid w:val="005B2058"/>
    <w:rsid w:val="005B2C58"/>
    <w:rsid w:val="005C1441"/>
    <w:rsid w:val="005C2AF6"/>
    <w:rsid w:val="005C3E05"/>
    <w:rsid w:val="005C4955"/>
    <w:rsid w:val="005D36C7"/>
    <w:rsid w:val="005D4C4B"/>
    <w:rsid w:val="005D6B1A"/>
    <w:rsid w:val="005E1685"/>
    <w:rsid w:val="005E236A"/>
    <w:rsid w:val="005F13EC"/>
    <w:rsid w:val="005F6FC7"/>
    <w:rsid w:val="00610B9D"/>
    <w:rsid w:val="00616C46"/>
    <w:rsid w:val="0062064D"/>
    <w:rsid w:val="00624616"/>
    <w:rsid w:val="00626DB5"/>
    <w:rsid w:val="00636F6D"/>
    <w:rsid w:val="00642DE5"/>
    <w:rsid w:val="00647646"/>
    <w:rsid w:val="00647F28"/>
    <w:rsid w:val="00650272"/>
    <w:rsid w:val="00656189"/>
    <w:rsid w:val="00660CC2"/>
    <w:rsid w:val="006639D8"/>
    <w:rsid w:val="00664324"/>
    <w:rsid w:val="00665EA6"/>
    <w:rsid w:val="00666703"/>
    <w:rsid w:val="00682205"/>
    <w:rsid w:val="0069199B"/>
    <w:rsid w:val="00692DE6"/>
    <w:rsid w:val="0069469D"/>
    <w:rsid w:val="00694B06"/>
    <w:rsid w:val="006B4CFB"/>
    <w:rsid w:val="006C20C7"/>
    <w:rsid w:val="006C518A"/>
    <w:rsid w:val="006E0A34"/>
    <w:rsid w:val="006E17AC"/>
    <w:rsid w:val="006E230B"/>
    <w:rsid w:val="006E653D"/>
    <w:rsid w:val="006F0267"/>
    <w:rsid w:val="006F3D39"/>
    <w:rsid w:val="00700F37"/>
    <w:rsid w:val="0070421B"/>
    <w:rsid w:val="00707E74"/>
    <w:rsid w:val="00717557"/>
    <w:rsid w:val="007206E3"/>
    <w:rsid w:val="0072349C"/>
    <w:rsid w:val="00724CE3"/>
    <w:rsid w:val="0072570E"/>
    <w:rsid w:val="00727423"/>
    <w:rsid w:val="007366ED"/>
    <w:rsid w:val="00737639"/>
    <w:rsid w:val="00746923"/>
    <w:rsid w:val="007521F5"/>
    <w:rsid w:val="0075450C"/>
    <w:rsid w:val="007603A7"/>
    <w:rsid w:val="0076181A"/>
    <w:rsid w:val="007626DF"/>
    <w:rsid w:val="00773A5B"/>
    <w:rsid w:val="00775FE0"/>
    <w:rsid w:val="00786A6A"/>
    <w:rsid w:val="0079189E"/>
    <w:rsid w:val="00791E3C"/>
    <w:rsid w:val="007934C9"/>
    <w:rsid w:val="00793878"/>
    <w:rsid w:val="007974E5"/>
    <w:rsid w:val="007A140B"/>
    <w:rsid w:val="007B1EAA"/>
    <w:rsid w:val="007B4106"/>
    <w:rsid w:val="007D287F"/>
    <w:rsid w:val="007D419D"/>
    <w:rsid w:val="007E0F01"/>
    <w:rsid w:val="007E13FF"/>
    <w:rsid w:val="007E20AF"/>
    <w:rsid w:val="007F5577"/>
    <w:rsid w:val="00802110"/>
    <w:rsid w:val="00804759"/>
    <w:rsid w:val="00806E63"/>
    <w:rsid w:val="008079B3"/>
    <w:rsid w:val="0081028D"/>
    <w:rsid w:val="00815624"/>
    <w:rsid w:val="00815CE9"/>
    <w:rsid w:val="008162D4"/>
    <w:rsid w:val="00817BE4"/>
    <w:rsid w:val="00832600"/>
    <w:rsid w:val="0083459F"/>
    <w:rsid w:val="00835512"/>
    <w:rsid w:val="008506B5"/>
    <w:rsid w:val="00852EC0"/>
    <w:rsid w:val="00861777"/>
    <w:rsid w:val="00861AA4"/>
    <w:rsid w:val="0086259A"/>
    <w:rsid w:val="008626FD"/>
    <w:rsid w:val="00875732"/>
    <w:rsid w:val="0087704D"/>
    <w:rsid w:val="008935FC"/>
    <w:rsid w:val="008A67DB"/>
    <w:rsid w:val="008B0867"/>
    <w:rsid w:val="008B3F50"/>
    <w:rsid w:val="008B4612"/>
    <w:rsid w:val="008C0105"/>
    <w:rsid w:val="008C5DB9"/>
    <w:rsid w:val="008E10A2"/>
    <w:rsid w:val="008E2801"/>
    <w:rsid w:val="008E40A9"/>
    <w:rsid w:val="008F78CB"/>
    <w:rsid w:val="009021DB"/>
    <w:rsid w:val="009029C3"/>
    <w:rsid w:val="00902F4D"/>
    <w:rsid w:val="00906598"/>
    <w:rsid w:val="00913FF5"/>
    <w:rsid w:val="0092515F"/>
    <w:rsid w:val="00931006"/>
    <w:rsid w:val="00931836"/>
    <w:rsid w:val="00934E31"/>
    <w:rsid w:val="009414DD"/>
    <w:rsid w:val="00950CE7"/>
    <w:rsid w:val="0095426A"/>
    <w:rsid w:val="0096142C"/>
    <w:rsid w:val="00962FF1"/>
    <w:rsid w:val="00966FC4"/>
    <w:rsid w:val="00970E92"/>
    <w:rsid w:val="00971BF2"/>
    <w:rsid w:val="009772A8"/>
    <w:rsid w:val="00994368"/>
    <w:rsid w:val="0099592F"/>
    <w:rsid w:val="009B13D4"/>
    <w:rsid w:val="009B2CB1"/>
    <w:rsid w:val="009B728B"/>
    <w:rsid w:val="009C11C9"/>
    <w:rsid w:val="009D27EC"/>
    <w:rsid w:val="009D28E7"/>
    <w:rsid w:val="009D40C6"/>
    <w:rsid w:val="009E1D00"/>
    <w:rsid w:val="009F6150"/>
    <w:rsid w:val="00A0655F"/>
    <w:rsid w:val="00A14955"/>
    <w:rsid w:val="00A16CB2"/>
    <w:rsid w:val="00A4193D"/>
    <w:rsid w:val="00A42C55"/>
    <w:rsid w:val="00A546D4"/>
    <w:rsid w:val="00A54B32"/>
    <w:rsid w:val="00A56C65"/>
    <w:rsid w:val="00A5764A"/>
    <w:rsid w:val="00A608BC"/>
    <w:rsid w:val="00A645A0"/>
    <w:rsid w:val="00A66E69"/>
    <w:rsid w:val="00A75721"/>
    <w:rsid w:val="00A807DB"/>
    <w:rsid w:val="00A93076"/>
    <w:rsid w:val="00A9396C"/>
    <w:rsid w:val="00AB552B"/>
    <w:rsid w:val="00AB662E"/>
    <w:rsid w:val="00AC25F5"/>
    <w:rsid w:val="00AC63F2"/>
    <w:rsid w:val="00AC65D5"/>
    <w:rsid w:val="00AC7A9B"/>
    <w:rsid w:val="00AD10A6"/>
    <w:rsid w:val="00AD7841"/>
    <w:rsid w:val="00AE32C1"/>
    <w:rsid w:val="00AF1D97"/>
    <w:rsid w:val="00B04964"/>
    <w:rsid w:val="00B06F17"/>
    <w:rsid w:val="00B10715"/>
    <w:rsid w:val="00B124AF"/>
    <w:rsid w:val="00B21544"/>
    <w:rsid w:val="00B3084E"/>
    <w:rsid w:val="00B31294"/>
    <w:rsid w:val="00B35BE4"/>
    <w:rsid w:val="00B400F1"/>
    <w:rsid w:val="00B409FB"/>
    <w:rsid w:val="00B42AAC"/>
    <w:rsid w:val="00B52992"/>
    <w:rsid w:val="00B618B6"/>
    <w:rsid w:val="00B85BF8"/>
    <w:rsid w:val="00B85F61"/>
    <w:rsid w:val="00B975D6"/>
    <w:rsid w:val="00B977F6"/>
    <w:rsid w:val="00BA2313"/>
    <w:rsid w:val="00BA4521"/>
    <w:rsid w:val="00BB4D95"/>
    <w:rsid w:val="00BB5077"/>
    <w:rsid w:val="00BD4391"/>
    <w:rsid w:val="00C00AF8"/>
    <w:rsid w:val="00C049AE"/>
    <w:rsid w:val="00C05708"/>
    <w:rsid w:val="00C06997"/>
    <w:rsid w:val="00C1023C"/>
    <w:rsid w:val="00C10F15"/>
    <w:rsid w:val="00C126C1"/>
    <w:rsid w:val="00C15B27"/>
    <w:rsid w:val="00C15BE2"/>
    <w:rsid w:val="00C21129"/>
    <w:rsid w:val="00C242AE"/>
    <w:rsid w:val="00C322C4"/>
    <w:rsid w:val="00C34DE9"/>
    <w:rsid w:val="00C42C59"/>
    <w:rsid w:val="00C454F1"/>
    <w:rsid w:val="00C51BE8"/>
    <w:rsid w:val="00C55539"/>
    <w:rsid w:val="00C5640F"/>
    <w:rsid w:val="00C63C90"/>
    <w:rsid w:val="00C73FB6"/>
    <w:rsid w:val="00C76612"/>
    <w:rsid w:val="00C91866"/>
    <w:rsid w:val="00C978AA"/>
    <w:rsid w:val="00CA02E7"/>
    <w:rsid w:val="00CA7542"/>
    <w:rsid w:val="00CB09EF"/>
    <w:rsid w:val="00CC1D49"/>
    <w:rsid w:val="00CC4E5A"/>
    <w:rsid w:val="00CC52A9"/>
    <w:rsid w:val="00CD4D80"/>
    <w:rsid w:val="00CE0167"/>
    <w:rsid w:val="00CE366B"/>
    <w:rsid w:val="00CE54D3"/>
    <w:rsid w:val="00CF27FA"/>
    <w:rsid w:val="00CF453C"/>
    <w:rsid w:val="00CF7532"/>
    <w:rsid w:val="00D052E5"/>
    <w:rsid w:val="00D0605E"/>
    <w:rsid w:val="00D10398"/>
    <w:rsid w:val="00D11D65"/>
    <w:rsid w:val="00D16557"/>
    <w:rsid w:val="00D16B9B"/>
    <w:rsid w:val="00D16EFA"/>
    <w:rsid w:val="00D2035D"/>
    <w:rsid w:val="00D211BC"/>
    <w:rsid w:val="00D23A65"/>
    <w:rsid w:val="00D37754"/>
    <w:rsid w:val="00D47494"/>
    <w:rsid w:val="00D52A48"/>
    <w:rsid w:val="00D563DF"/>
    <w:rsid w:val="00D56B19"/>
    <w:rsid w:val="00D613CF"/>
    <w:rsid w:val="00D629F6"/>
    <w:rsid w:val="00D7629C"/>
    <w:rsid w:val="00D82493"/>
    <w:rsid w:val="00D82B01"/>
    <w:rsid w:val="00D85898"/>
    <w:rsid w:val="00D96FE8"/>
    <w:rsid w:val="00DA36F1"/>
    <w:rsid w:val="00DB0B7C"/>
    <w:rsid w:val="00DB1E5B"/>
    <w:rsid w:val="00DB3A3D"/>
    <w:rsid w:val="00DC3B29"/>
    <w:rsid w:val="00DC5BB9"/>
    <w:rsid w:val="00DC67B7"/>
    <w:rsid w:val="00DC7922"/>
    <w:rsid w:val="00DD07B3"/>
    <w:rsid w:val="00DD0ADC"/>
    <w:rsid w:val="00DD14F5"/>
    <w:rsid w:val="00DD3BF8"/>
    <w:rsid w:val="00DD57B2"/>
    <w:rsid w:val="00DD6776"/>
    <w:rsid w:val="00DD74BC"/>
    <w:rsid w:val="00DE29C9"/>
    <w:rsid w:val="00DF7252"/>
    <w:rsid w:val="00E0748F"/>
    <w:rsid w:val="00E16099"/>
    <w:rsid w:val="00E2038D"/>
    <w:rsid w:val="00E20904"/>
    <w:rsid w:val="00E20D9D"/>
    <w:rsid w:val="00E225B7"/>
    <w:rsid w:val="00E22989"/>
    <w:rsid w:val="00E24EB5"/>
    <w:rsid w:val="00E346EA"/>
    <w:rsid w:val="00E36AC0"/>
    <w:rsid w:val="00E37455"/>
    <w:rsid w:val="00E46430"/>
    <w:rsid w:val="00E4745C"/>
    <w:rsid w:val="00E53121"/>
    <w:rsid w:val="00E53F3F"/>
    <w:rsid w:val="00E5675F"/>
    <w:rsid w:val="00E722D7"/>
    <w:rsid w:val="00E769C5"/>
    <w:rsid w:val="00E81C3C"/>
    <w:rsid w:val="00E82610"/>
    <w:rsid w:val="00E9603C"/>
    <w:rsid w:val="00EA0B2B"/>
    <w:rsid w:val="00EA1C77"/>
    <w:rsid w:val="00EA3A4F"/>
    <w:rsid w:val="00EA4050"/>
    <w:rsid w:val="00EB0211"/>
    <w:rsid w:val="00EB198A"/>
    <w:rsid w:val="00EB34A3"/>
    <w:rsid w:val="00EB646F"/>
    <w:rsid w:val="00EB6FAA"/>
    <w:rsid w:val="00EC085A"/>
    <w:rsid w:val="00EC0BE3"/>
    <w:rsid w:val="00EC2F39"/>
    <w:rsid w:val="00EC5457"/>
    <w:rsid w:val="00ED17DC"/>
    <w:rsid w:val="00ED1F65"/>
    <w:rsid w:val="00ED48CD"/>
    <w:rsid w:val="00EF10B4"/>
    <w:rsid w:val="00EF403A"/>
    <w:rsid w:val="00EF76D6"/>
    <w:rsid w:val="00F00445"/>
    <w:rsid w:val="00F02FE0"/>
    <w:rsid w:val="00F04504"/>
    <w:rsid w:val="00F06D6A"/>
    <w:rsid w:val="00F078C4"/>
    <w:rsid w:val="00F155A3"/>
    <w:rsid w:val="00F16385"/>
    <w:rsid w:val="00F23061"/>
    <w:rsid w:val="00F352C0"/>
    <w:rsid w:val="00F40CB3"/>
    <w:rsid w:val="00F431C8"/>
    <w:rsid w:val="00F43511"/>
    <w:rsid w:val="00F47F96"/>
    <w:rsid w:val="00F508F0"/>
    <w:rsid w:val="00F50A3D"/>
    <w:rsid w:val="00F6086A"/>
    <w:rsid w:val="00F6750E"/>
    <w:rsid w:val="00F70078"/>
    <w:rsid w:val="00F72332"/>
    <w:rsid w:val="00F7441C"/>
    <w:rsid w:val="00F749FF"/>
    <w:rsid w:val="00F77A86"/>
    <w:rsid w:val="00F930FC"/>
    <w:rsid w:val="00F97149"/>
    <w:rsid w:val="00FA05A7"/>
    <w:rsid w:val="00FA24FA"/>
    <w:rsid w:val="00FB110F"/>
    <w:rsid w:val="00FB1A3F"/>
    <w:rsid w:val="00FB3681"/>
    <w:rsid w:val="00FC0115"/>
    <w:rsid w:val="00FC0849"/>
    <w:rsid w:val="00FC1E29"/>
    <w:rsid w:val="00FC523A"/>
    <w:rsid w:val="00FC77B3"/>
    <w:rsid w:val="00FD3E9B"/>
    <w:rsid w:val="00FD5F98"/>
    <w:rsid w:val="00FD6F8F"/>
    <w:rsid w:val="00FE365B"/>
    <w:rsid w:val="00FE4446"/>
    <w:rsid w:val="00FE4718"/>
    <w:rsid w:val="00FE50E3"/>
    <w:rsid w:val="00FF1290"/>
    <w:rsid w:val="00FF3416"/>
    <w:rsid w:val="00FF544B"/>
    <w:rsid w:val="00FF7E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B34A5"/>
  <w15:docId w15:val="{9BD3D9DB-F0B6-4E75-96F2-1917B731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FC4"/>
    <w:pPr>
      <w:tabs>
        <w:tab w:val="left" w:pos="794"/>
        <w:tab w:val="left" w:pos="1191"/>
        <w:tab w:val="left" w:pos="1588"/>
        <w:tab w:val="left" w:pos="1985"/>
      </w:tabs>
      <w:overflowPunct w:val="0"/>
      <w:autoSpaceDE w:val="0"/>
      <w:autoSpaceDN w:val="0"/>
      <w:adjustRightInd w:val="0"/>
      <w:spacing w:before="120" w:after="120" w:line="280" w:lineRule="exact"/>
      <w:jc w:val="both"/>
      <w:textAlignment w:val="baseline"/>
    </w:pPr>
    <w:rPr>
      <w:sz w:val="21"/>
      <w:szCs w:val="10"/>
      <w:lang w:val="en-US" w:eastAsia="zh-CN"/>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jc w:val="center"/>
    </w:pPr>
    <w:rPr>
      <w:b/>
    </w:rPr>
  </w:style>
  <w:style w:type="paragraph" w:customStyle="1" w:styleId="FigureNoBR">
    <w:name w:val="Figure_No_BR"/>
    <w:basedOn w:val="Normal"/>
    <w:next w:val="Normal"/>
    <w:rsid w:val="00CD4D80"/>
    <w:pPr>
      <w:keepNext/>
      <w:keepLines/>
      <w:spacing w:before="480"/>
      <w:jc w:val="center"/>
    </w:pPr>
  </w:style>
  <w:style w:type="paragraph" w:customStyle="1" w:styleId="TabletitleBR">
    <w:name w:val="Table_title_BR"/>
    <w:basedOn w:val="Normal"/>
    <w:next w:val="Normal"/>
    <w:rsid w:val="00CD4D80"/>
    <w:pPr>
      <w:keepNext/>
      <w:keepLines/>
      <w:spacing w:before="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rFonts w:eastAsia="PMingLiU"/>
      <w:b/>
      <w:noProof/>
      <w:sz w:val="17"/>
    </w:rPr>
  </w:style>
  <w:style w:type="character" w:customStyle="1" w:styleId="FooterChar">
    <w:name w:val="Footer Char"/>
    <w:basedOn w:val="DefaultParagraphFont"/>
    <w:link w:val="Footer"/>
    <w:rsid w:val="00CD4D80"/>
    <w:rPr>
      <w:rFonts w:ascii="Times New Roman" w:hAnsi="Times New Roman"/>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basedOn w:val="DefaultParagraphFont"/>
    <w:rsid w:val="00CD4D80"/>
    <w:rPr>
      <w:rFonts w:ascii="Times New Roman" w:eastAsia="SimSun" w:hAnsi="Times New Roman"/>
      <w:color w:val="000000"/>
      <w:spacing w:val="-5"/>
      <w:w w:val="130"/>
      <w:position w:val="-4"/>
      <w:sz w:val="18"/>
      <w:vertAlign w:val="superscript"/>
    </w:rPr>
  </w:style>
  <w:style w:type="paragraph" w:customStyle="1" w:styleId="Note">
    <w:name w:val="Note"/>
    <w:basedOn w:val="Normal"/>
    <w:rsid w:val="00CD4D80"/>
    <w:pPr>
      <w:spacing w:before="80"/>
    </w:pPr>
  </w:style>
  <w:style w:type="paragraph" w:styleId="FootnoteText">
    <w:name w:val="footnote text"/>
    <w:basedOn w:val="Normal"/>
    <w:link w:val="FootnoteTextChar"/>
    <w:rsid w:val="00CD4D80"/>
    <w:pPr>
      <w:keepLines/>
      <w:tabs>
        <w:tab w:val="left" w:pos="255"/>
      </w:tabs>
      <w:spacing w:after="0" w:line="210" w:lineRule="exact"/>
      <w:ind w:left="255" w:hanging="475"/>
      <w:jc w:val="left"/>
    </w:pPr>
    <w:rPr>
      <w:noProof/>
      <w:spacing w:val="5"/>
      <w:w w:val="104"/>
      <w:kern w:val="14"/>
      <w:sz w:val="18"/>
      <w:szCs w:val="20"/>
    </w:r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rFonts w:eastAsia="PMingLiU"/>
      <w:noProof/>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pPr>
    <w:rPr>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jc w:val="center"/>
    </w:pPr>
    <w:rPr>
      <w:b/>
    </w:rPr>
  </w:style>
  <w:style w:type="paragraph" w:customStyle="1" w:styleId="TableNoBR">
    <w:name w:val="Table_No_BR"/>
    <w:basedOn w:val="Normal"/>
    <w:next w:val="TabletitleBR"/>
    <w:rsid w:val="00CD4D80"/>
    <w:pPr>
      <w:keepNext/>
      <w:spacing w:before="560"/>
      <w:jc w:val="center"/>
    </w:pPr>
  </w:style>
  <w:style w:type="paragraph" w:customStyle="1" w:styleId="Tableref">
    <w:name w:val="Table_ref"/>
    <w:basedOn w:val="Normal"/>
    <w:next w:val="TabletitleBR"/>
    <w:rsid w:val="00CD4D80"/>
    <w:pPr>
      <w:keepNext/>
      <w:spacing w:before="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rPr>
  </w:style>
  <w:style w:type="paragraph" w:customStyle="1" w:styleId="Title2">
    <w:name w:val="Title 2"/>
    <w:basedOn w:val="Title1"/>
    <w:next w:val="Normal"/>
    <w:rsid w:val="00CD4D80"/>
  </w:style>
  <w:style w:type="paragraph" w:customStyle="1" w:styleId="Title3">
    <w:name w:val="Title 3"/>
    <w:basedOn w:val="Title2"/>
    <w:next w:val="Normal"/>
    <w:rsid w:val="00CD4D80"/>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customStyle="1" w:styleId="Heading1Char">
    <w:name w:val="Heading 1 Char"/>
    <w:basedOn w:val="DefaultParagraphFont"/>
    <w:link w:val="Heading1"/>
    <w:rsid w:val="007603A7"/>
    <w:rPr>
      <w:rFonts w:ascii="Times New Roman" w:hAnsi="Times New Roman"/>
      <w:b/>
      <w:sz w:val="24"/>
      <w:lang w:val="en-GB" w:eastAsia="en-US"/>
    </w:rPr>
  </w:style>
  <w:style w:type="character" w:customStyle="1" w:styleId="Heading2Char">
    <w:name w:val="Heading 2 Char"/>
    <w:basedOn w:val="DefaultParagraphFont"/>
    <w:link w:val="Heading2"/>
    <w:rsid w:val="007603A7"/>
    <w:rPr>
      <w:rFonts w:ascii="Times New Roman" w:hAnsi="Times New Roman"/>
      <w:b/>
      <w:sz w:val="24"/>
      <w:lang w:val="en-GB" w:eastAsia="en-US"/>
    </w:rPr>
  </w:style>
  <w:style w:type="paragraph" w:styleId="ListParagraph">
    <w:name w:val="List Paragraph"/>
    <w:basedOn w:val="Normal"/>
    <w:uiPriority w:val="34"/>
    <w:qFormat/>
    <w:rsid w:val="007603A7"/>
    <w:pPr>
      <w:ind w:left="720"/>
      <w:contextualSpacing/>
      <w:textAlignment w:val="auto"/>
    </w:pPr>
    <w:rPr>
      <w:rFonts w:eastAsia="Batang"/>
    </w:rPr>
  </w:style>
  <w:style w:type="character" w:styleId="CommentReference">
    <w:name w:val="annotation reference"/>
    <w:basedOn w:val="DefaultParagraphFont"/>
    <w:uiPriority w:val="99"/>
    <w:semiHidden/>
    <w:unhideWhenUsed/>
    <w:rsid w:val="002B4D1F"/>
    <w:rPr>
      <w:rFonts w:ascii="Times New Roman" w:eastAsia="SimSun" w:hAnsi="Times New Roman"/>
      <w:sz w:val="6"/>
      <w:szCs w:val="16"/>
    </w:rPr>
  </w:style>
  <w:style w:type="paragraph" w:styleId="CommentText">
    <w:name w:val="annotation text"/>
    <w:basedOn w:val="Normal"/>
    <w:link w:val="CommentTextChar"/>
    <w:uiPriority w:val="99"/>
    <w:unhideWhenUsed/>
    <w:rsid w:val="002B4D1F"/>
    <w:rPr>
      <w:sz w:val="20"/>
    </w:rPr>
  </w:style>
  <w:style w:type="character" w:customStyle="1" w:styleId="CommentTextChar">
    <w:name w:val="Comment Text Char"/>
    <w:basedOn w:val="DefaultParagraphFont"/>
    <w:link w:val="CommentText"/>
    <w:uiPriority w:val="99"/>
    <w:rsid w:val="002B4D1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B4D1F"/>
    <w:rPr>
      <w:b/>
      <w:bCs/>
    </w:rPr>
  </w:style>
  <w:style w:type="character" w:customStyle="1" w:styleId="CommentSubjectChar">
    <w:name w:val="Comment Subject Char"/>
    <w:basedOn w:val="CommentTextChar"/>
    <w:link w:val="CommentSubject"/>
    <w:semiHidden/>
    <w:rsid w:val="002B4D1F"/>
    <w:rPr>
      <w:rFonts w:ascii="Times New Roman" w:hAnsi="Times New Roman"/>
      <w:b/>
      <w:bCs/>
      <w:lang w:val="en-GB" w:eastAsia="en-US"/>
    </w:rPr>
  </w:style>
  <w:style w:type="paragraph" w:styleId="Revision">
    <w:name w:val="Revision"/>
    <w:hidden/>
    <w:uiPriority w:val="99"/>
    <w:semiHidden/>
    <w:rsid w:val="002B4D1F"/>
    <w:rPr>
      <w:sz w:val="24"/>
      <w:lang w:eastAsia="en-US"/>
    </w:rPr>
  </w:style>
  <w:style w:type="paragraph" w:styleId="BalloonText">
    <w:name w:val="Balloon Text"/>
    <w:basedOn w:val="Normal"/>
    <w:link w:val="BalloonTextChar"/>
    <w:semiHidden/>
    <w:unhideWhenUsed/>
    <w:rsid w:val="002B4D1F"/>
    <w:pPr>
      <w:spacing w:before="0"/>
    </w:pPr>
    <w:rPr>
      <w:sz w:val="18"/>
      <w:szCs w:val="18"/>
    </w:rPr>
  </w:style>
  <w:style w:type="character" w:customStyle="1" w:styleId="BalloonTextChar">
    <w:name w:val="Balloon Text Char"/>
    <w:basedOn w:val="DefaultParagraphFont"/>
    <w:link w:val="BalloonText"/>
    <w:semiHidden/>
    <w:rsid w:val="002B4D1F"/>
    <w:rPr>
      <w:rFonts w:ascii="Times New Roman" w:hAnsi="Times New Roman"/>
      <w:sz w:val="18"/>
      <w:szCs w:val="18"/>
      <w:lang w:val="en-GB" w:eastAsia="en-US"/>
    </w:rPr>
  </w:style>
  <w:style w:type="character" w:styleId="Hyperlink">
    <w:name w:val="Hyperlink"/>
    <w:basedOn w:val="DefaultParagraphFont"/>
    <w:unhideWhenUsed/>
    <w:rsid w:val="00361F19"/>
    <w:rPr>
      <w:color w:val="0000FF" w:themeColor="hyperlink"/>
      <w:u w:val="single"/>
    </w:rPr>
  </w:style>
  <w:style w:type="character" w:styleId="FollowedHyperlink">
    <w:name w:val="FollowedHyperlink"/>
    <w:basedOn w:val="DefaultParagraphFont"/>
    <w:semiHidden/>
    <w:unhideWhenUsed/>
    <w:rsid w:val="00361F19"/>
    <w:rPr>
      <w:color w:val="800080" w:themeColor="followedHyperlink"/>
      <w:u w:val="single"/>
    </w:rPr>
  </w:style>
  <w:style w:type="character" w:styleId="UnresolvedMention">
    <w:name w:val="Unresolved Mention"/>
    <w:basedOn w:val="DefaultParagraphFont"/>
    <w:uiPriority w:val="99"/>
    <w:semiHidden/>
    <w:unhideWhenUsed/>
    <w:rsid w:val="00775FE0"/>
    <w:rPr>
      <w:color w:val="605E5C"/>
      <w:shd w:val="clear" w:color="auto" w:fill="E1DFDD"/>
    </w:rPr>
  </w:style>
  <w:style w:type="paragraph" w:customStyle="1" w:styleId="Reasons">
    <w:name w:val="Reasons"/>
    <w:basedOn w:val="Normal"/>
    <w:qFormat/>
    <w:rsid w:val="00E82610"/>
    <w:pPr>
      <w:tabs>
        <w:tab w:val="clear" w:pos="794"/>
        <w:tab w:val="clear" w:pos="1191"/>
        <w:tab w:val="clear" w:pos="1588"/>
        <w:tab w:val="clear" w:pos="1985"/>
      </w:tabs>
      <w:overflowPunct/>
      <w:autoSpaceDE/>
      <w:autoSpaceDN/>
      <w:adjustRightInd/>
      <w:spacing w:before="0"/>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9079\AppData\Local\Temp\Temp1_RAG20.zip\PE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AAFB9-46FE-4F46-B0D7-25D0B80A7682}">
  <ds:schemaRefs>
    <ds:schemaRef ds:uri="http://schemas.microsoft.com/office/2006/documentManagement/types"/>
    <ds:schemaRef ds:uri="b793da9a-8d8a-4824-945d-2346bcf27de4"/>
    <ds:schemaRef ds:uri="http://purl.org/dc/dcmitype/"/>
    <ds:schemaRef ds:uri="http://www.w3.org/XML/1998/namespace"/>
    <ds:schemaRef ds:uri="http://purl.org/dc/terms/"/>
    <ds:schemaRef ds:uri="http://purl.org/dc/elements/1.1/"/>
    <ds:schemaRef ds:uri="ad0d4407-0c86-4168-aef5-7e5ed32f9eb2"/>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2A812A5-0C19-44C1-9A16-3195EDF1B1D5}">
  <ds:schemaRefs>
    <ds:schemaRef ds:uri="http://schemas.openxmlformats.org/officeDocument/2006/bibliography"/>
  </ds:schemaRefs>
</ds:datastoreItem>
</file>

<file path=customXml/itemProps3.xml><?xml version="1.0" encoding="utf-8"?>
<ds:datastoreItem xmlns:ds="http://schemas.openxmlformats.org/officeDocument/2006/customXml" ds:itemID="{571F03CC-BEF2-4F8B-988E-0981DEC749C4}">
  <ds:schemaRefs>
    <ds:schemaRef ds:uri="http://schemas.microsoft.com/sharepoint/v3/contenttype/forms"/>
  </ds:schemaRefs>
</ds:datastoreItem>
</file>

<file path=customXml/itemProps4.xml><?xml version="1.0" encoding="utf-8"?>
<ds:datastoreItem xmlns:ds="http://schemas.openxmlformats.org/officeDocument/2006/customXml" ds:itemID="{80F6AD87-DAB6-4468-964B-A070AE7BD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PE_RAG20.dotm</Template>
  <TotalTime>394</TotalTime>
  <Pages>2</Pages>
  <Words>1681</Words>
  <Characters>485</Characters>
  <Application>Microsoft Office Word</Application>
  <DocSecurity>0</DocSecurity>
  <Lines>21</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総務省</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謹治</dc:creator>
  <cp:keywords/>
  <cp:lastModifiedBy>Li, Yong</cp:lastModifiedBy>
  <cp:revision>8</cp:revision>
  <cp:lastPrinted>2023-04-11T08:11:00Z</cp:lastPrinted>
  <dcterms:created xsi:type="dcterms:W3CDTF">2024-03-13T15:07:00Z</dcterms:created>
  <dcterms:modified xsi:type="dcterms:W3CDTF">2024-03-14T13:00:00Z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GrammarlyDocumentId">
    <vt:lpwstr>f79924646db51bc593c010714712553a7974801196de7414f166481c70a92343</vt:lpwstr>
  </property>
  <property fmtid="{D5CDD505-2E9C-101B-9397-08002B2CF9AE}" pid="8" name="MediaServiceImageTags">
    <vt:lpwstr/>
  </property>
  <property fmtid="{D5CDD505-2E9C-101B-9397-08002B2CF9AE}" pid="9" name="TranslatedWith">
    <vt:lpwstr>Mercury</vt:lpwstr>
  </property>
  <property fmtid="{D5CDD505-2E9C-101B-9397-08002B2CF9AE}" pid="10" name="GeneratedBy">
    <vt:lpwstr>yingsheng.tao</vt:lpwstr>
  </property>
  <property fmtid="{D5CDD505-2E9C-101B-9397-08002B2CF9AE}" pid="11" name="GeneratedDate">
    <vt:lpwstr>03/13/2024 15:06:58</vt:lpwstr>
  </property>
  <property fmtid="{D5CDD505-2E9C-101B-9397-08002B2CF9AE}" pid="12" name="OriginalDocID">
    <vt:lpwstr>3b8c5a72-6267-417a-ae91-1adb3c1062b6</vt:lpwstr>
  </property>
</Properties>
</file>