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BD4812" w14:paraId="5CC6ED89" w14:textId="77777777" w:rsidTr="00443261">
        <w:trPr>
          <w:cantSplit/>
        </w:trPr>
        <w:tc>
          <w:tcPr>
            <w:tcW w:w="6771" w:type="dxa"/>
            <w:vAlign w:val="center"/>
          </w:tcPr>
          <w:p w14:paraId="4046D88A" w14:textId="77777777" w:rsidR="00443261" w:rsidRPr="00BD4812" w:rsidRDefault="00443261" w:rsidP="00BD4812">
            <w:pPr>
              <w:shd w:val="solid" w:color="FFFFFF" w:fill="FFFFFF"/>
              <w:spacing w:before="360" w:after="240"/>
              <w:rPr>
                <w:rFonts w:ascii="Verdana" w:hAnsi="Verdana"/>
                <w:b/>
                <w:bCs/>
              </w:rPr>
            </w:pPr>
            <w:r w:rsidRPr="00BD4812">
              <w:rPr>
                <w:rFonts w:ascii="Verdana" w:hAnsi="Verdana" w:cs="Times New Roman Bold"/>
                <w:b/>
                <w:sz w:val="25"/>
                <w:szCs w:val="25"/>
              </w:rPr>
              <w:t>Groupe Consultatif des Radiocommunications</w:t>
            </w:r>
            <w:r w:rsidRPr="00BD4812">
              <w:rPr>
                <w:rFonts w:ascii="Verdana" w:hAnsi="Verdana"/>
                <w:b/>
                <w:sz w:val="25"/>
                <w:szCs w:val="25"/>
              </w:rPr>
              <w:br/>
            </w:r>
          </w:p>
        </w:tc>
        <w:tc>
          <w:tcPr>
            <w:tcW w:w="3118" w:type="dxa"/>
          </w:tcPr>
          <w:p w14:paraId="78EDFB19" w14:textId="77777777" w:rsidR="00443261" w:rsidRPr="00BD4812" w:rsidRDefault="007711EA" w:rsidP="00BD4812">
            <w:pPr>
              <w:shd w:val="solid" w:color="FFFFFF" w:fill="FFFFFF"/>
              <w:spacing w:before="0"/>
            </w:pPr>
            <w:r w:rsidRPr="00BD4812">
              <w:rPr>
                <w:noProof/>
                <w:lang w:eastAsia="zh-CN"/>
              </w:rPr>
              <w:drawing>
                <wp:inline distT="0" distB="0" distL="0" distR="0" wp14:anchorId="5D0EDA7F" wp14:editId="1DE11B5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BD4812" w14:paraId="2FAF32E4" w14:textId="77777777">
        <w:trPr>
          <w:cantSplit/>
        </w:trPr>
        <w:tc>
          <w:tcPr>
            <w:tcW w:w="6771" w:type="dxa"/>
            <w:tcBorders>
              <w:bottom w:val="single" w:sz="12" w:space="0" w:color="auto"/>
            </w:tcBorders>
          </w:tcPr>
          <w:p w14:paraId="5693798F" w14:textId="77777777" w:rsidR="002D238A" w:rsidRPr="00BD4812" w:rsidRDefault="002D238A" w:rsidP="00BD4812">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72AB4627" w14:textId="77777777" w:rsidR="002D238A" w:rsidRPr="00BD4812" w:rsidRDefault="002D238A" w:rsidP="00BD4812">
            <w:pPr>
              <w:shd w:val="solid" w:color="FFFFFF" w:fill="FFFFFF"/>
              <w:spacing w:before="0" w:after="48"/>
              <w:rPr>
                <w:sz w:val="22"/>
                <w:szCs w:val="22"/>
              </w:rPr>
            </w:pPr>
          </w:p>
        </w:tc>
      </w:tr>
      <w:tr w:rsidR="002D238A" w:rsidRPr="00BD4812" w14:paraId="3CA5C8C7" w14:textId="77777777">
        <w:trPr>
          <w:cantSplit/>
        </w:trPr>
        <w:tc>
          <w:tcPr>
            <w:tcW w:w="6771" w:type="dxa"/>
            <w:tcBorders>
              <w:top w:val="single" w:sz="12" w:space="0" w:color="auto"/>
            </w:tcBorders>
          </w:tcPr>
          <w:p w14:paraId="6F401DE1" w14:textId="77777777" w:rsidR="002D238A" w:rsidRPr="00BD4812" w:rsidRDefault="002D238A" w:rsidP="00BD4812">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09C744C4" w14:textId="77777777" w:rsidR="002D238A" w:rsidRPr="00BD4812" w:rsidRDefault="002D238A" w:rsidP="00BD4812">
            <w:pPr>
              <w:shd w:val="solid" w:color="FFFFFF" w:fill="FFFFFF"/>
              <w:spacing w:before="0" w:after="48"/>
              <w:rPr>
                <w:rFonts w:ascii="Verdana" w:hAnsi="Verdana"/>
                <w:sz w:val="22"/>
                <w:szCs w:val="22"/>
              </w:rPr>
            </w:pPr>
          </w:p>
        </w:tc>
      </w:tr>
      <w:tr w:rsidR="002D238A" w:rsidRPr="00BD4812" w14:paraId="4E64D2AD" w14:textId="77777777">
        <w:trPr>
          <w:cantSplit/>
        </w:trPr>
        <w:tc>
          <w:tcPr>
            <w:tcW w:w="6771" w:type="dxa"/>
            <w:vMerge w:val="restart"/>
          </w:tcPr>
          <w:p w14:paraId="3F144F43" w14:textId="77777777" w:rsidR="002D238A" w:rsidRPr="00BD4812" w:rsidRDefault="002D238A" w:rsidP="00BD4812">
            <w:pPr>
              <w:shd w:val="solid" w:color="FFFFFF" w:fill="FFFFFF"/>
              <w:spacing w:before="0"/>
              <w:rPr>
                <w:rFonts w:ascii="Verdana" w:hAnsi="Verdana"/>
                <w:sz w:val="20"/>
              </w:rPr>
            </w:pPr>
            <w:bookmarkStart w:id="0" w:name="dnum" w:colFirst="1" w:colLast="1"/>
          </w:p>
        </w:tc>
        <w:tc>
          <w:tcPr>
            <w:tcW w:w="3118" w:type="dxa"/>
          </w:tcPr>
          <w:p w14:paraId="0931966F" w14:textId="6C193B7D" w:rsidR="002D238A" w:rsidRPr="00BD4812" w:rsidRDefault="008147C9" w:rsidP="00BD4812">
            <w:pPr>
              <w:shd w:val="solid" w:color="FFFFFF" w:fill="FFFFFF"/>
              <w:spacing w:before="0"/>
              <w:rPr>
                <w:rFonts w:ascii="Verdana" w:hAnsi="Verdana"/>
                <w:b/>
                <w:bCs/>
                <w:sz w:val="20"/>
              </w:rPr>
            </w:pPr>
            <w:r w:rsidRPr="00BD4812">
              <w:rPr>
                <w:rFonts w:ascii="Verdana" w:hAnsi="Verdana"/>
                <w:b/>
                <w:bCs/>
                <w:sz w:val="20"/>
              </w:rPr>
              <w:t>Document RAG/5-F</w:t>
            </w:r>
          </w:p>
        </w:tc>
      </w:tr>
      <w:tr w:rsidR="002D238A" w:rsidRPr="00BD4812" w14:paraId="201BD391" w14:textId="77777777">
        <w:trPr>
          <w:cantSplit/>
        </w:trPr>
        <w:tc>
          <w:tcPr>
            <w:tcW w:w="6771" w:type="dxa"/>
            <w:vMerge/>
          </w:tcPr>
          <w:p w14:paraId="0CF31316" w14:textId="77777777" w:rsidR="002D238A" w:rsidRPr="00BD4812" w:rsidRDefault="002D238A" w:rsidP="00BD4812">
            <w:pPr>
              <w:spacing w:before="60"/>
              <w:jc w:val="center"/>
              <w:rPr>
                <w:b/>
                <w:smallCaps/>
                <w:sz w:val="32"/>
              </w:rPr>
            </w:pPr>
            <w:bookmarkStart w:id="1" w:name="ddate" w:colFirst="1" w:colLast="1"/>
            <w:bookmarkEnd w:id="0"/>
          </w:p>
        </w:tc>
        <w:tc>
          <w:tcPr>
            <w:tcW w:w="3118" w:type="dxa"/>
          </w:tcPr>
          <w:p w14:paraId="642FFD78" w14:textId="175B5796" w:rsidR="002D238A" w:rsidRPr="00BD4812" w:rsidRDefault="008147C9" w:rsidP="00BD4812">
            <w:pPr>
              <w:shd w:val="solid" w:color="FFFFFF" w:fill="FFFFFF"/>
              <w:spacing w:before="0"/>
              <w:rPr>
                <w:rFonts w:ascii="Verdana" w:hAnsi="Verdana"/>
                <w:b/>
                <w:bCs/>
                <w:sz w:val="20"/>
              </w:rPr>
            </w:pPr>
            <w:r w:rsidRPr="00BD4812">
              <w:rPr>
                <w:rFonts w:ascii="Verdana" w:hAnsi="Verdana"/>
                <w:b/>
                <w:bCs/>
                <w:sz w:val="20"/>
              </w:rPr>
              <w:t>13 mars 2024</w:t>
            </w:r>
          </w:p>
        </w:tc>
      </w:tr>
      <w:tr w:rsidR="002D238A" w:rsidRPr="00BD4812" w14:paraId="6F0C04F2" w14:textId="77777777">
        <w:trPr>
          <w:cantSplit/>
        </w:trPr>
        <w:tc>
          <w:tcPr>
            <w:tcW w:w="6771" w:type="dxa"/>
            <w:vMerge/>
          </w:tcPr>
          <w:p w14:paraId="66901586" w14:textId="77777777" w:rsidR="002D238A" w:rsidRPr="00BD4812" w:rsidRDefault="002D238A" w:rsidP="00BD4812">
            <w:pPr>
              <w:spacing w:before="60"/>
              <w:jc w:val="center"/>
              <w:rPr>
                <w:b/>
                <w:smallCaps/>
                <w:sz w:val="32"/>
              </w:rPr>
            </w:pPr>
            <w:bookmarkStart w:id="2" w:name="dorlang" w:colFirst="1" w:colLast="1"/>
            <w:bookmarkEnd w:id="1"/>
          </w:p>
        </w:tc>
        <w:tc>
          <w:tcPr>
            <w:tcW w:w="3118" w:type="dxa"/>
          </w:tcPr>
          <w:p w14:paraId="4096AA32" w14:textId="698C97A4" w:rsidR="002D238A" w:rsidRPr="00BD4812" w:rsidRDefault="008147C9" w:rsidP="00BD4812">
            <w:pPr>
              <w:shd w:val="solid" w:color="FFFFFF" w:fill="FFFFFF"/>
              <w:spacing w:before="0" w:after="120"/>
              <w:rPr>
                <w:rFonts w:ascii="Verdana" w:hAnsi="Verdana"/>
                <w:b/>
                <w:bCs/>
                <w:sz w:val="20"/>
              </w:rPr>
            </w:pPr>
            <w:r w:rsidRPr="00BD4812">
              <w:rPr>
                <w:rFonts w:ascii="Verdana" w:hAnsi="Verdana"/>
                <w:b/>
                <w:bCs/>
                <w:sz w:val="20"/>
              </w:rPr>
              <w:t>Original: anglais</w:t>
            </w:r>
          </w:p>
        </w:tc>
      </w:tr>
      <w:tr w:rsidR="002D238A" w:rsidRPr="00BD4812" w14:paraId="55FC7975" w14:textId="77777777">
        <w:trPr>
          <w:cantSplit/>
        </w:trPr>
        <w:tc>
          <w:tcPr>
            <w:tcW w:w="9889" w:type="dxa"/>
            <w:gridSpan w:val="2"/>
          </w:tcPr>
          <w:p w14:paraId="3B26AE60" w14:textId="79343177" w:rsidR="002D238A" w:rsidRPr="00BD4812" w:rsidRDefault="008147C9" w:rsidP="00BD4812">
            <w:pPr>
              <w:pStyle w:val="Source"/>
            </w:pPr>
            <w:bookmarkStart w:id="3" w:name="dsource" w:colFirst="0" w:colLast="0"/>
            <w:bookmarkEnd w:id="2"/>
            <w:r w:rsidRPr="00BD4812">
              <w:t>Directeur du Bureau des radiocommunications</w:t>
            </w:r>
          </w:p>
        </w:tc>
      </w:tr>
      <w:tr w:rsidR="002D238A" w:rsidRPr="00BD4812" w14:paraId="2805F3B8" w14:textId="77777777">
        <w:trPr>
          <w:cantSplit/>
        </w:trPr>
        <w:tc>
          <w:tcPr>
            <w:tcW w:w="9889" w:type="dxa"/>
            <w:gridSpan w:val="2"/>
          </w:tcPr>
          <w:p w14:paraId="51CC5C83" w14:textId="5DBBCC06" w:rsidR="002D238A" w:rsidRPr="00BD4812" w:rsidRDefault="008147C9" w:rsidP="00BD4812">
            <w:pPr>
              <w:pStyle w:val="Title1"/>
            </w:pPr>
            <w:bookmarkStart w:id="4" w:name="dtitle1" w:colFirst="0" w:colLast="0"/>
            <w:bookmarkEnd w:id="3"/>
            <w:r w:rsidRPr="00BD4812">
              <w:t>PROJET DE PLAN OPÉRATIONNEL DE L</w:t>
            </w:r>
            <w:r w:rsidR="00BD4812">
              <w:t>'</w:t>
            </w:r>
            <w:r w:rsidRPr="00BD4812">
              <w:t>UIT</w:t>
            </w:r>
            <w:r w:rsidR="0034633C" w:rsidRPr="00BD4812">
              <w:noBreakHyphen/>
            </w:r>
            <w:r w:rsidRPr="00BD4812">
              <w:t xml:space="preserve">R POUR </w:t>
            </w:r>
            <w:r w:rsidR="0054633C" w:rsidRPr="00BD4812">
              <w:t>LA PÉRIODE</w:t>
            </w:r>
            <w:r w:rsidR="00352F32" w:rsidRPr="00BD4812">
              <w:t> </w:t>
            </w:r>
            <w:r w:rsidRPr="00BD4812">
              <w:t>2025</w:t>
            </w:r>
            <w:r w:rsidR="00352F32" w:rsidRPr="00BD4812">
              <w:noBreakHyphen/>
            </w:r>
            <w:r w:rsidRPr="00BD4812">
              <w:t xml:space="preserve">2028 ET RAPPORT </w:t>
            </w:r>
            <w:r w:rsidR="0054633C" w:rsidRPr="00BD4812">
              <w:t>D</w:t>
            </w:r>
            <w:r w:rsidR="00BD4812">
              <w:t>'</w:t>
            </w:r>
            <w:r w:rsidR="0054633C" w:rsidRPr="00BD4812">
              <w:t>ACTIVITÉ</w:t>
            </w:r>
            <w:r w:rsidRPr="00BD4812">
              <w:t xml:space="preserve"> POUR 2023</w:t>
            </w:r>
          </w:p>
        </w:tc>
      </w:tr>
    </w:tbl>
    <w:bookmarkEnd w:id="4"/>
    <w:p w14:paraId="0763A36D" w14:textId="61DC8C9F" w:rsidR="00AF2EDC" w:rsidRPr="00BD4812" w:rsidRDefault="0054633C" w:rsidP="00BD4812">
      <w:pPr>
        <w:pStyle w:val="Normalaftertitle"/>
      </w:pPr>
      <w:r w:rsidRPr="00BD4812">
        <w:t xml:space="preserve">On trouvera dans le présent document le projet de </w:t>
      </w:r>
      <w:r w:rsidR="00A01384" w:rsidRPr="00BD4812">
        <w:t>p</w:t>
      </w:r>
      <w:r w:rsidRPr="00BD4812">
        <w:t>lan opérationnel du Secteur des radiocommunications de l</w:t>
      </w:r>
      <w:r w:rsidR="00BD4812">
        <w:t>'</w:t>
      </w:r>
      <w:r w:rsidRPr="00BD4812">
        <w:t>UIT (UIT-R) pour la période 2025-2028 ainsi que le rapport d</w:t>
      </w:r>
      <w:r w:rsidR="00BD4812">
        <w:t>'</w:t>
      </w:r>
      <w:r w:rsidRPr="00BD4812">
        <w:t>activité pour 2023.</w:t>
      </w:r>
    </w:p>
    <w:p w14:paraId="37A079DC" w14:textId="07B5FE98" w:rsidR="008147C9" w:rsidRPr="00BD4812" w:rsidRDefault="00207FF9" w:rsidP="00BD4812">
      <w:r w:rsidRPr="00BD4812">
        <w:t>Ce plan est publié conformément au numéro 181A (article 12) de la Convention de l</w:t>
      </w:r>
      <w:r w:rsidR="00BD4812">
        <w:t>'</w:t>
      </w:r>
      <w:r w:rsidRPr="00BD4812">
        <w:t>UIT.</w:t>
      </w:r>
    </w:p>
    <w:p w14:paraId="14814E50" w14:textId="278E5E78" w:rsidR="00AF2EDC" w:rsidRPr="00BD4812" w:rsidRDefault="00207FF9" w:rsidP="00BD4812">
      <w:r w:rsidRPr="00BD4812">
        <w:t xml:space="preserve">Le GCR est invité à examiner le présent plan et à </w:t>
      </w:r>
      <w:r w:rsidR="00A01384" w:rsidRPr="00BD4812">
        <w:t>formuler les avis</w:t>
      </w:r>
      <w:r w:rsidRPr="00BD4812">
        <w:t xml:space="preserve"> qu</w:t>
      </w:r>
      <w:r w:rsidR="00BD4812">
        <w:t>'</w:t>
      </w:r>
      <w:r w:rsidRPr="00BD4812">
        <w:t>il jugera utiles</w:t>
      </w:r>
      <w:r w:rsidR="00FE09DC" w:rsidRPr="00BD4812">
        <w:t>.</w:t>
      </w:r>
    </w:p>
    <w:p w14:paraId="3FA61201" w14:textId="77777777" w:rsidR="00AF2EDC" w:rsidRPr="00BD4812" w:rsidRDefault="00AF2EDC" w:rsidP="00BD4812">
      <w:pPr>
        <w:tabs>
          <w:tab w:val="clear" w:pos="794"/>
          <w:tab w:val="clear" w:pos="1191"/>
          <w:tab w:val="clear" w:pos="1588"/>
          <w:tab w:val="clear" w:pos="1985"/>
        </w:tabs>
        <w:overflowPunct/>
        <w:autoSpaceDE/>
        <w:autoSpaceDN/>
        <w:adjustRightInd/>
        <w:spacing w:before="0"/>
        <w:textAlignment w:val="auto"/>
      </w:pPr>
      <w:r w:rsidRPr="00BD4812">
        <w:rPr>
          <w:rtl/>
        </w:rPr>
        <w:br w:type="page"/>
      </w:r>
    </w:p>
    <w:p w14:paraId="610D7A04" w14:textId="72571F16" w:rsidR="008069E9" w:rsidRPr="00BD4812" w:rsidRDefault="007775B4" w:rsidP="00BD4812">
      <w:pPr>
        <w:pStyle w:val="Title4"/>
      </w:pPr>
      <w:r w:rsidRPr="00BD4812">
        <w:lastRenderedPageBreak/>
        <w:t xml:space="preserve">Projet de </w:t>
      </w:r>
      <w:r w:rsidR="00A01384" w:rsidRPr="00BD4812">
        <w:t>p</w:t>
      </w:r>
      <w:r w:rsidRPr="00BD4812">
        <w:t>lan opérationnel de l</w:t>
      </w:r>
      <w:r w:rsidR="00BD4812">
        <w:t>'</w:t>
      </w:r>
      <w:r w:rsidRPr="00BD4812">
        <w:t xml:space="preserve">UIT-R pour la période 2025-2028 </w:t>
      </w:r>
      <w:r w:rsidR="00262EA9" w:rsidRPr="00BD4812">
        <w:br/>
      </w:r>
      <w:r w:rsidRPr="00BD4812">
        <w:t>et rapport d</w:t>
      </w:r>
      <w:r w:rsidR="00BD4812">
        <w:t>'</w:t>
      </w:r>
      <w:r w:rsidRPr="00BD4812">
        <w:t>activité pour 2023</w:t>
      </w:r>
    </w:p>
    <w:p w14:paraId="69159741" w14:textId="215A33CA" w:rsidR="008D41B2" w:rsidRPr="00BD4812" w:rsidRDefault="008D41B2" w:rsidP="00BD4812">
      <w:pPr>
        <w:pStyle w:val="Heading1"/>
      </w:pPr>
      <w:r w:rsidRPr="00BD4812">
        <w:t>1</w:t>
      </w:r>
      <w:r w:rsidRPr="00BD4812">
        <w:tab/>
      </w:r>
      <w:r w:rsidR="00712299" w:rsidRPr="00BD4812">
        <w:t>Résumé</w:t>
      </w:r>
    </w:p>
    <w:p w14:paraId="17E457BD" w14:textId="5529F6F8" w:rsidR="008D41B2" w:rsidRPr="00BD4812" w:rsidRDefault="008D41B2" w:rsidP="00BD4812">
      <w:r w:rsidRPr="00BD4812">
        <w:rPr>
          <w:b/>
          <w:bCs/>
        </w:rPr>
        <w:t>1.1</w:t>
      </w:r>
      <w:r w:rsidRPr="00BD4812">
        <w:tab/>
      </w:r>
      <w:r w:rsidR="008328FE" w:rsidRPr="00BD4812">
        <w:t>Le Plan stratégique nouvellement approuvé pour la période 2024-2027</w:t>
      </w:r>
      <w:r w:rsidR="00A35C1A" w:rsidRPr="00BD4812">
        <w:t xml:space="preserve">, tel </w:t>
      </w:r>
      <w:r w:rsidR="006E3B0A" w:rsidRPr="00BD4812">
        <w:t>qu</w:t>
      </w:r>
      <w:r w:rsidR="00BD4812">
        <w:t>'</w:t>
      </w:r>
      <w:r w:rsidR="006E3B0A" w:rsidRPr="00BD4812">
        <w:t>il est</w:t>
      </w:r>
      <w:r w:rsidR="00A35C1A" w:rsidRPr="00BD4812">
        <w:t xml:space="preserve"> </w:t>
      </w:r>
      <w:r w:rsidR="003D0190" w:rsidRPr="00BD4812">
        <w:t>reproduit</w:t>
      </w:r>
      <w:r w:rsidR="00A35C1A" w:rsidRPr="00BD4812">
        <w:t xml:space="preserve"> dans l</w:t>
      </w:r>
      <w:r w:rsidR="00BD4812">
        <w:t>'</w:t>
      </w:r>
      <w:r w:rsidR="008328FE" w:rsidRPr="00BD4812">
        <w:t xml:space="preserve">Annexe </w:t>
      </w:r>
      <w:r w:rsidR="008328FE" w:rsidRPr="00BD4812">
        <w:rPr>
          <w:b/>
          <w:bCs/>
        </w:rPr>
        <w:t>1</w:t>
      </w:r>
      <w:r w:rsidR="008328FE" w:rsidRPr="00BD4812">
        <w:t xml:space="preserve"> de la Résolution </w:t>
      </w:r>
      <w:r w:rsidR="008328FE" w:rsidRPr="00BD4812">
        <w:rPr>
          <w:b/>
          <w:bCs/>
        </w:rPr>
        <w:t>71</w:t>
      </w:r>
      <w:r w:rsidR="008328FE" w:rsidRPr="00BD4812">
        <w:t xml:space="preserve"> </w:t>
      </w:r>
      <w:r w:rsidR="008328FE" w:rsidRPr="00BD4812">
        <w:rPr>
          <w:b/>
          <w:bCs/>
        </w:rPr>
        <w:t>(Rév. Bucarest, 2022)</w:t>
      </w:r>
      <w:r w:rsidR="008328FE" w:rsidRPr="00BD4812">
        <w:t xml:space="preserve"> de la Conférence de plénipotentiaires</w:t>
      </w:r>
      <w:r w:rsidR="00844470" w:rsidRPr="00BD4812">
        <w:t>,</w:t>
      </w:r>
      <w:r w:rsidR="008328FE" w:rsidRPr="00BD4812">
        <w:t xml:space="preserve"> est </w:t>
      </w:r>
      <w:r w:rsidR="00A35C1A" w:rsidRPr="00BD4812">
        <w:t>l</w:t>
      </w:r>
      <w:r w:rsidR="00BD4812">
        <w:t>'</w:t>
      </w:r>
      <w:r w:rsidR="00A35C1A" w:rsidRPr="00BD4812">
        <w:t xml:space="preserve">instrument </w:t>
      </w:r>
      <w:r w:rsidR="00844470" w:rsidRPr="00BD4812">
        <w:t>qui définit les deux buts</w:t>
      </w:r>
      <w:r w:rsidR="0092607C" w:rsidRPr="00BD4812">
        <w:t xml:space="preserve"> stratégiques</w:t>
      </w:r>
      <w:r w:rsidR="00844470" w:rsidRPr="00BD4812">
        <w:t xml:space="preserve"> et les cinq priorités thématiques de l</w:t>
      </w:r>
      <w:r w:rsidR="00BD4812">
        <w:t>'</w:t>
      </w:r>
      <w:r w:rsidR="00844470" w:rsidRPr="00BD4812">
        <w:t>Union et du Secteur des radiocommunications pour la période considérée.</w:t>
      </w:r>
    </w:p>
    <w:p w14:paraId="2C92248D" w14:textId="27ECB997" w:rsidR="008D41B2" w:rsidRPr="00BD4812" w:rsidRDefault="0046606D" w:rsidP="00BD4812">
      <w:r w:rsidRPr="00BD4812">
        <w:t>La mission de l</w:t>
      </w:r>
      <w:r w:rsidR="00BD4812">
        <w:t>'</w:t>
      </w:r>
      <w:r w:rsidRPr="00BD4812">
        <w:t>UIT-R s</w:t>
      </w:r>
      <w:r w:rsidR="00BD4812">
        <w:t>'</w:t>
      </w:r>
      <w:r w:rsidRPr="00BD4812">
        <w:t>inscrit dans le cadre plus large de l</w:t>
      </w:r>
      <w:r w:rsidR="00BD4812">
        <w:t>'</w:t>
      </w:r>
      <w:r w:rsidRPr="00BD4812">
        <w:t>objet de l</w:t>
      </w:r>
      <w:r w:rsidR="00BD4812">
        <w:t>'</w:t>
      </w:r>
      <w:r w:rsidRPr="00BD4812">
        <w:t>Union, tel qu</w:t>
      </w:r>
      <w:r w:rsidR="00BD4812">
        <w:t>'</w:t>
      </w:r>
      <w:r w:rsidRPr="00BD4812">
        <w:t>il est énoncé à</w:t>
      </w:r>
      <w:r w:rsidR="00352F32" w:rsidRPr="00BD4812">
        <w:t> </w:t>
      </w:r>
      <w:r w:rsidRPr="00BD4812">
        <w:t>l</w:t>
      </w:r>
      <w:r w:rsidR="00BD4812">
        <w:t>'</w:t>
      </w:r>
      <w:r w:rsidRPr="00BD4812">
        <w:t>article 1 de la Constitution de l</w:t>
      </w:r>
      <w:r w:rsidR="00BD4812">
        <w:t>'</w:t>
      </w:r>
      <w:r w:rsidRPr="00BD4812">
        <w:t>UIT. Conformément aux articles 1 et 12 de la Constitution, elle est, entre autres, la suivante: «Assurer l</w:t>
      </w:r>
      <w:r w:rsidR="00BD4812">
        <w:t>'</w:t>
      </w:r>
      <w:r w:rsidRPr="00BD4812">
        <w:t>utilisation rationnelle, équitable, efficace et économique du spectre des fréquences radioélectriques par tous les services de radiocommunication, y compris ceux qui utilisent des orbites de satellite, procéder à des études et approuver des Recommandations sur des questions de radiocommunication.»</w:t>
      </w:r>
    </w:p>
    <w:p w14:paraId="3FD397CE" w14:textId="612DFD74" w:rsidR="008D41B2" w:rsidRPr="00BD4812" w:rsidRDefault="008D41B2" w:rsidP="00BD4812">
      <w:r w:rsidRPr="00BD4812">
        <w:rPr>
          <w:b/>
          <w:bCs/>
        </w:rPr>
        <w:t>1.2</w:t>
      </w:r>
      <w:r w:rsidRPr="00BD4812">
        <w:tab/>
      </w:r>
      <w:r w:rsidR="0046606D" w:rsidRPr="00BD4812">
        <w:t xml:space="preserve">Le Secteur des radiocommunications est, de plus, déterminé à poursuivre et </w:t>
      </w:r>
      <w:r w:rsidR="00A862C5" w:rsidRPr="00BD4812">
        <w:t xml:space="preserve">à </w:t>
      </w:r>
      <w:r w:rsidR="0046606D" w:rsidRPr="00BD4812">
        <w:t xml:space="preserve">atteindre </w:t>
      </w:r>
      <w:r w:rsidR="00490C87" w:rsidRPr="00BD4812">
        <w:t xml:space="preserve">la réalisation de </w:t>
      </w:r>
      <w:r w:rsidR="0046606D" w:rsidRPr="00BD4812">
        <w:t xml:space="preserve">ses </w:t>
      </w:r>
      <w:r w:rsidR="00412E7D" w:rsidRPr="00BD4812">
        <w:t>douze produits</w:t>
      </w:r>
      <w:r w:rsidR="0046606D" w:rsidRPr="00BD4812">
        <w:t>, à savoir:</w:t>
      </w:r>
    </w:p>
    <w:p w14:paraId="31F02AFD" w14:textId="4D3494E1" w:rsidR="0046606D" w:rsidRPr="00BD4812" w:rsidRDefault="0046606D" w:rsidP="00BD4812">
      <w:pPr>
        <w:pStyle w:val="enumlev1"/>
      </w:pPr>
      <w:r w:rsidRPr="00BD4812">
        <w:t>R1</w:t>
      </w:r>
      <w:r w:rsidRPr="00BD4812">
        <w:tab/>
      </w:r>
      <w:r w:rsidR="00F268FA" w:rsidRPr="00BD4812">
        <w:t>Traitement des fiches de notification de réseaux à satellite</w:t>
      </w:r>
    </w:p>
    <w:p w14:paraId="1A6A3BB1" w14:textId="7540556D" w:rsidR="0046606D" w:rsidRPr="00BD4812" w:rsidRDefault="0046606D" w:rsidP="00BD4812">
      <w:pPr>
        <w:pStyle w:val="enumlev1"/>
      </w:pPr>
      <w:r w:rsidRPr="00BD4812">
        <w:t>R2</w:t>
      </w:r>
      <w:r w:rsidRPr="00BD4812">
        <w:tab/>
      </w:r>
      <w:r w:rsidR="00EA3E3F" w:rsidRPr="00BD4812">
        <w:t xml:space="preserve">Traitement des fiches de notification </w:t>
      </w:r>
      <w:r w:rsidR="00A01384" w:rsidRPr="00BD4812">
        <w:t>de</w:t>
      </w:r>
      <w:r w:rsidR="00EA3E3F" w:rsidRPr="00BD4812">
        <w:t xml:space="preserve"> systèmes de Terre</w:t>
      </w:r>
    </w:p>
    <w:p w14:paraId="65E50624" w14:textId="24742EAF" w:rsidR="0046606D" w:rsidRPr="00BD4812" w:rsidRDefault="0046606D" w:rsidP="00BD4812">
      <w:pPr>
        <w:pStyle w:val="enumlev1"/>
      </w:pPr>
      <w:r w:rsidRPr="00BD4812">
        <w:t>R3</w:t>
      </w:r>
      <w:r w:rsidRPr="00BD4812">
        <w:tab/>
      </w:r>
      <w:r w:rsidR="00AF72DB" w:rsidRPr="00BD4812">
        <w:t>Produits de la CMR (Actes finals)</w:t>
      </w:r>
    </w:p>
    <w:p w14:paraId="4F979715" w14:textId="789C0C25" w:rsidR="0046606D" w:rsidRPr="00BD4812" w:rsidRDefault="0046606D" w:rsidP="00BD4812">
      <w:pPr>
        <w:pStyle w:val="enumlev1"/>
      </w:pPr>
      <w:r w:rsidRPr="00BD4812">
        <w:t>R4</w:t>
      </w:r>
      <w:r w:rsidRPr="00BD4812">
        <w:tab/>
      </w:r>
      <w:r w:rsidR="00473230" w:rsidRPr="00BD4812">
        <w:t>Produits</w:t>
      </w:r>
      <w:r w:rsidR="00AF72DB" w:rsidRPr="00BD4812">
        <w:t xml:space="preserve"> de la RPC (Rapport de la RPC)</w:t>
      </w:r>
    </w:p>
    <w:p w14:paraId="4CD12D62" w14:textId="07E13C3F" w:rsidR="0046606D" w:rsidRPr="00BD4812" w:rsidRDefault="0046606D" w:rsidP="00BD4812">
      <w:pPr>
        <w:pStyle w:val="enumlev1"/>
      </w:pPr>
      <w:r w:rsidRPr="00BD4812">
        <w:t>R5</w:t>
      </w:r>
      <w:r w:rsidRPr="00BD4812">
        <w:tab/>
      </w:r>
      <w:r w:rsidR="00A862C5" w:rsidRPr="00BD4812">
        <w:t>Produits du RRB (Règles de procédure et Décisions)</w:t>
      </w:r>
    </w:p>
    <w:p w14:paraId="4261CCF3" w14:textId="76F94966" w:rsidR="0046606D" w:rsidRPr="00BD4812" w:rsidRDefault="0046606D" w:rsidP="00BD4812">
      <w:pPr>
        <w:pStyle w:val="enumlev1"/>
      </w:pPr>
      <w:r w:rsidRPr="00BD4812">
        <w:t>R6</w:t>
      </w:r>
      <w:r w:rsidRPr="00BD4812">
        <w:tab/>
      </w:r>
      <w:r w:rsidR="00A862C5" w:rsidRPr="00BD4812">
        <w:t>Logiciels (</w:t>
      </w:r>
      <w:r w:rsidR="00861491" w:rsidRPr="00BD4812">
        <w:t>qui ne concernent pas le</w:t>
      </w:r>
      <w:r w:rsidR="00A862C5" w:rsidRPr="00BD4812">
        <w:t xml:space="preserve"> traitement des fiches de notification, par exemple logiciel relatif au Tableau d</w:t>
      </w:r>
      <w:r w:rsidR="00BD4812">
        <w:t>'</w:t>
      </w:r>
      <w:r w:rsidR="00A862C5" w:rsidRPr="00BD4812">
        <w:t>attribution des bandes de fréquences de l</w:t>
      </w:r>
      <w:r w:rsidR="00BD4812">
        <w:t>'</w:t>
      </w:r>
      <w:r w:rsidR="00A862C5" w:rsidRPr="00BD4812">
        <w:t xml:space="preserve">Article </w:t>
      </w:r>
      <w:r w:rsidR="00A862C5" w:rsidRPr="00BD4812">
        <w:rPr>
          <w:b/>
          <w:bCs/>
        </w:rPr>
        <w:t>5</w:t>
      </w:r>
      <w:r w:rsidR="00A862C5" w:rsidRPr="00BD4812">
        <w:t xml:space="preserve"> du RR,</w:t>
      </w:r>
      <w:r w:rsidR="006F0EDF" w:rsidRPr="00BD4812">
        <w:t xml:space="preserve"> moteur de recherche de</w:t>
      </w:r>
      <w:r w:rsidR="00A862C5" w:rsidRPr="00BD4812">
        <w:rPr>
          <w:color w:val="000000"/>
        </w:rPr>
        <w:t xml:space="preserve"> </w:t>
      </w:r>
      <w:r w:rsidR="00A862C5" w:rsidRPr="00BD4812">
        <w:t>l</w:t>
      </w:r>
      <w:r w:rsidR="00BD4812">
        <w:t>'</w:t>
      </w:r>
      <w:r w:rsidR="00A862C5" w:rsidRPr="00BD4812">
        <w:t xml:space="preserve">outil de navigation </w:t>
      </w:r>
      <w:r w:rsidR="006F0EDF" w:rsidRPr="00BD4812">
        <w:t xml:space="preserve">dans le </w:t>
      </w:r>
      <w:r w:rsidR="00A862C5" w:rsidRPr="00BD4812">
        <w:t>Règlement des radiocommunication</w:t>
      </w:r>
      <w:r w:rsidR="008C3E02" w:rsidRPr="00BD4812">
        <w:t>s</w:t>
      </w:r>
      <w:r w:rsidR="00A862C5" w:rsidRPr="00BD4812">
        <w:t>, etc.)</w:t>
      </w:r>
    </w:p>
    <w:p w14:paraId="11EFCDD4" w14:textId="375FEC42" w:rsidR="0046606D" w:rsidRPr="00BD4812" w:rsidRDefault="0046606D" w:rsidP="00BD4812">
      <w:pPr>
        <w:pStyle w:val="enumlev1"/>
      </w:pPr>
      <w:r w:rsidRPr="00BD4812">
        <w:t>R7</w:t>
      </w:r>
      <w:r w:rsidRPr="00BD4812">
        <w:tab/>
      </w:r>
      <w:r w:rsidR="00A862C5" w:rsidRPr="00BD4812">
        <w:t>Publications de l</w:t>
      </w:r>
      <w:r w:rsidR="00BD4812">
        <w:t>'</w:t>
      </w:r>
      <w:r w:rsidR="00A862C5" w:rsidRPr="00BD4812">
        <w:t>UIT-R (</w:t>
      </w:r>
      <w:r w:rsidR="006F0EDF" w:rsidRPr="00BD4812">
        <w:t>non couvertes sous</w:t>
      </w:r>
      <w:r w:rsidR="00A862C5" w:rsidRPr="00BD4812">
        <w:t xml:space="preserve"> commissions d</w:t>
      </w:r>
      <w:r w:rsidR="00BD4812">
        <w:t>'</w:t>
      </w:r>
      <w:r w:rsidR="00A862C5" w:rsidRPr="00BD4812">
        <w:t>études de l</w:t>
      </w:r>
      <w:r w:rsidR="00BD4812">
        <w:t>'</w:t>
      </w:r>
      <w:r w:rsidR="00A862C5" w:rsidRPr="00BD4812">
        <w:t xml:space="preserve">UIT-R, par exemple </w:t>
      </w:r>
      <w:r w:rsidR="00A862C5" w:rsidRPr="00BD4812">
        <w:rPr>
          <w:i/>
          <w:iCs/>
        </w:rPr>
        <w:t>Manuel maritime</w:t>
      </w:r>
      <w:r w:rsidR="00A862C5" w:rsidRPr="00BD4812">
        <w:t>, Liste IV</w:t>
      </w:r>
      <w:r w:rsidR="006F0EDF" w:rsidRPr="00BD4812">
        <w:t>,</w:t>
      </w:r>
      <w:r w:rsidR="00A862C5" w:rsidRPr="00BD4812">
        <w:t xml:space="preserve"> Liste V)</w:t>
      </w:r>
    </w:p>
    <w:p w14:paraId="57F5162D" w14:textId="4B4C61F8" w:rsidR="0046606D" w:rsidRPr="00BD4812" w:rsidRDefault="0046606D" w:rsidP="00BD4812">
      <w:pPr>
        <w:pStyle w:val="enumlev1"/>
      </w:pPr>
      <w:r w:rsidRPr="00BD4812">
        <w:t>R8</w:t>
      </w:r>
      <w:r w:rsidRPr="00BD4812">
        <w:tab/>
      </w:r>
      <w:r w:rsidR="00A862C5" w:rsidRPr="00BD4812">
        <w:t>Produits des commissions d</w:t>
      </w:r>
      <w:r w:rsidR="00BD4812">
        <w:t>'</w:t>
      </w:r>
      <w:r w:rsidR="00A862C5" w:rsidRPr="00BD4812">
        <w:t>études de l</w:t>
      </w:r>
      <w:r w:rsidR="00BD4812">
        <w:t>'</w:t>
      </w:r>
      <w:r w:rsidR="00A862C5" w:rsidRPr="00BD4812">
        <w:t>UIT-R (Recommandations, Rapports et Manuels de l</w:t>
      </w:r>
      <w:r w:rsidR="00BD4812">
        <w:t>'</w:t>
      </w:r>
      <w:r w:rsidR="00A862C5" w:rsidRPr="00BD4812">
        <w:t>UIT-R)</w:t>
      </w:r>
    </w:p>
    <w:p w14:paraId="29D45429" w14:textId="4C964926" w:rsidR="0046606D" w:rsidRPr="00BD4812" w:rsidRDefault="0046606D" w:rsidP="00BD4812">
      <w:pPr>
        <w:pStyle w:val="enumlev1"/>
      </w:pPr>
      <w:r w:rsidRPr="00BD4812">
        <w:t>R9</w:t>
      </w:r>
      <w:r w:rsidRPr="00BD4812">
        <w:tab/>
      </w:r>
      <w:r w:rsidR="00A862C5" w:rsidRPr="00BD4812">
        <w:t>Produits de l</w:t>
      </w:r>
      <w:r w:rsidR="00BD4812">
        <w:t>'</w:t>
      </w:r>
      <w:r w:rsidR="00A862C5" w:rsidRPr="00BD4812">
        <w:t>AR (par exemple, Résolutions UIT-R)</w:t>
      </w:r>
    </w:p>
    <w:p w14:paraId="2D625B7C" w14:textId="5D8FCFED" w:rsidR="0046606D" w:rsidRPr="00BD4812" w:rsidRDefault="0046606D" w:rsidP="00BD4812">
      <w:pPr>
        <w:pStyle w:val="enumlev1"/>
      </w:pPr>
      <w:r w:rsidRPr="00BD4812">
        <w:t>R10</w:t>
      </w:r>
      <w:r w:rsidRPr="00BD4812">
        <w:tab/>
      </w:r>
      <w:r w:rsidR="00A862C5" w:rsidRPr="00BD4812">
        <w:t>Produits du GCR (avis à l</w:t>
      </w:r>
      <w:r w:rsidR="00BD4812">
        <w:t>'</w:t>
      </w:r>
      <w:r w:rsidR="00A862C5" w:rsidRPr="00BD4812">
        <w:t>intention du Directeur du BR</w:t>
      </w:r>
      <w:r w:rsidR="006F0EDF" w:rsidRPr="00BD4812">
        <w:t>,</w:t>
      </w:r>
      <w:r w:rsidR="000A17A0" w:rsidRPr="00BD4812">
        <w:t xml:space="preserve"> </w:t>
      </w:r>
      <w:r w:rsidR="00A862C5" w:rsidRPr="00BD4812">
        <w:t xml:space="preserve">contributions </w:t>
      </w:r>
      <w:r w:rsidR="006F0EDF" w:rsidRPr="00BD4812">
        <w:t xml:space="preserve">soumises </w:t>
      </w:r>
      <w:r w:rsidR="00A862C5" w:rsidRPr="00BD4812">
        <w:t>à l</w:t>
      </w:r>
      <w:r w:rsidR="00BD4812">
        <w:t>'</w:t>
      </w:r>
      <w:r w:rsidR="00A862C5" w:rsidRPr="00BD4812">
        <w:t>AR)</w:t>
      </w:r>
    </w:p>
    <w:p w14:paraId="71279267" w14:textId="41772EAC" w:rsidR="0046606D" w:rsidRPr="00BD4812" w:rsidRDefault="0046606D" w:rsidP="00BD4812">
      <w:pPr>
        <w:pStyle w:val="enumlev1"/>
      </w:pPr>
      <w:r w:rsidRPr="00BD4812">
        <w:t>R11</w:t>
      </w:r>
      <w:r w:rsidRPr="00BD4812">
        <w:tab/>
      </w:r>
      <w:r w:rsidR="00A862C5" w:rsidRPr="00BD4812">
        <w:t>Assistance technique (par exemple, initiative PRIDA</w:t>
      </w:r>
      <w:r w:rsidR="006F0EDF" w:rsidRPr="00BD4812">
        <w:t>,</w:t>
      </w:r>
      <w:r w:rsidR="005E4964" w:rsidRPr="00BD4812">
        <w:t xml:space="preserve"> </w:t>
      </w:r>
      <w:r w:rsidR="00A862C5" w:rsidRPr="00BD4812">
        <w:t xml:space="preserve">appui fourni par le BR </w:t>
      </w:r>
      <w:r w:rsidR="006F0EDF" w:rsidRPr="00BD4812">
        <w:t>aux</w:t>
      </w:r>
      <w:r w:rsidR="00A862C5" w:rsidRPr="00BD4812">
        <w:t xml:space="preserve"> initiatives régionales)</w:t>
      </w:r>
    </w:p>
    <w:p w14:paraId="20AD1692" w14:textId="40A2A6F1" w:rsidR="0046606D" w:rsidRPr="00BD4812" w:rsidRDefault="0046606D" w:rsidP="00BD4812">
      <w:pPr>
        <w:pStyle w:val="enumlev1"/>
      </w:pPr>
      <w:r w:rsidRPr="00BD4812">
        <w:t>R12</w:t>
      </w:r>
      <w:r w:rsidRPr="00BD4812">
        <w:tab/>
      </w:r>
      <w:r w:rsidR="00A862C5" w:rsidRPr="00BD4812">
        <w:t>Séminaires de l</w:t>
      </w:r>
      <w:r w:rsidR="00BD4812">
        <w:t>'</w:t>
      </w:r>
      <w:r w:rsidR="00A862C5" w:rsidRPr="00BD4812">
        <w:t>UIT-R (par exemple, séminaires mondiaux (WRS) et régionaux (RRS) des radiocommunications)</w:t>
      </w:r>
    </w:p>
    <w:p w14:paraId="4017DB44" w14:textId="4F154205" w:rsidR="0046606D" w:rsidRPr="00BD4812" w:rsidRDefault="0046606D" w:rsidP="00BD4812">
      <w:r w:rsidRPr="00BD4812">
        <w:rPr>
          <w:b/>
          <w:bCs/>
        </w:rPr>
        <w:t>1.3</w:t>
      </w:r>
      <w:r w:rsidRPr="00BD4812">
        <w:tab/>
        <w:t xml:space="preserve">Les facteurs de réussite suivants doivent être pris en compte pour mener à bien la mission et </w:t>
      </w:r>
      <w:r w:rsidR="00C32BDC" w:rsidRPr="00BD4812">
        <w:t>mettre en œuvre</w:t>
      </w:r>
      <w:r w:rsidR="00A862C5" w:rsidRPr="00BD4812">
        <w:t xml:space="preserve"> les produits</w:t>
      </w:r>
      <w:r w:rsidRPr="00BD4812">
        <w:t xml:space="preserve"> indiqués ci-dessus:</w:t>
      </w:r>
    </w:p>
    <w:p w14:paraId="6E439B9A" w14:textId="07AB4528" w:rsidR="0046606D" w:rsidRPr="00BD4812" w:rsidRDefault="0046606D" w:rsidP="00BD4812">
      <w:pPr>
        <w:pStyle w:val="enumlev1"/>
      </w:pPr>
      <w:r w:rsidRPr="00BD4812">
        <w:t>•</w:t>
      </w:r>
      <w:r w:rsidRPr="00BD4812">
        <w:tab/>
        <w:t xml:space="preserve">La mission et les </w:t>
      </w:r>
      <w:r w:rsidR="00C36805" w:rsidRPr="00BD4812">
        <w:t>produits</w:t>
      </w:r>
      <w:r w:rsidRPr="00BD4812">
        <w:t xml:space="preserve"> de l</w:t>
      </w:r>
      <w:r w:rsidR="00BD4812">
        <w:t>'</w:t>
      </w:r>
      <w:r w:rsidRPr="00BD4812">
        <w:t xml:space="preserve">UIT R sont bien compris et </w:t>
      </w:r>
      <w:r w:rsidR="00AA36E3" w:rsidRPr="00BD4812">
        <w:t>suscitent l</w:t>
      </w:r>
      <w:r w:rsidR="00BD4812">
        <w:t>'</w:t>
      </w:r>
      <w:r w:rsidR="00AA36E3" w:rsidRPr="00BD4812">
        <w:t>adhésion des</w:t>
      </w:r>
      <w:r w:rsidRPr="00BD4812">
        <w:t xml:space="preserve"> membres.</w:t>
      </w:r>
    </w:p>
    <w:p w14:paraId="32B547A6" w14:textId="4F773709" w:rsidR="0046606D" w:rsidRPr="00BD4812" w:rsidRDefault="0046606D" w:rsidP="00BD4812">
      <w:pPr>
        <w:pStyle w:val="enumlev1"/>
      </w:pPr>
      <w:r w:rsidRPr="00BD4812">
        <w:t>•</w:t>
      </w:r>
      <w:r w:rsidRPr="00BD4812">
        <w:tab/>
        <w:t xml:space="preserve">Les ressources nécessaires pour mettre en </w:t>
      </w:r>
      <w:r w:rsidR="00816F55" w:rsidRPr="00BD4812">
        <w:t>œ</w:t>
      </w:r>
      <w:r w:rsidRPr="00BD4812">
        <w:t xml:space="preserve">uvre ces </w:t>
      </w:r>
      <w:r w:rsidR="00E33184" w:rsidRPr="00BD4812">
        <w:t>produits</w:t>
      </w:r>
      <w:r w:rsidRPr="00BD4812">
        <w:t xml:space="preserve"> sont mises à disposition et gérées de manière efficace et économique.</w:t>
      </w:r>
    </w:p>
    <w:p w14:paraId="4E9B7B20" w14:textId="2AE7474E" w:rsidR="0046606D" w:rsidRPr="00BD4812" w:rsidRDefault="0046606D" w:rsidP="00BD4812">
      <w:pPr>
        <w:pStyle w:val="enumlev1"/>
      </w:pPr>
      <w:r w:rsidRPr="00BD4812">
        <w:t>•</w:t>
      </w:r>
      <w:r w:rsidRPr="00BD4812">
        <w:tab/>
        <w:t>Les méthodes de travail et les activités du Secteur continuent d</w:t>
      </w:r>
      <w:r w:rsidR="00BD4812">
        <w:t>'</w:t>
      </w:r>
      <w:r w:rsidRPr="00BD4812">
        <w:t>être améliorées en coopération et en synergie avec les membres et le Bureau des radiocommunications.</w:t>
      </w:r>
    </w:p>
    <w:p w14:paraId="28A20CB8" w14:textId="09846233" w:rsidR="0046606D" w:rsidRPr="00BD4812" w:rsidRDefault="0046606D" w:rsidP="00BD4812">
      <w:r w:rsidRPr="00BD4812">
        <w:rPr>
          <w:b/>
          <w:bCs/>
        </w:rPr>
        <w:lastRenderedPageBreak/>
        <w:t>1.4</w:t>
      </w:r>
      <w:r w:rsidRPr="00BD4812">
        <w:rPr>
          <w:b/>
          <w:bCs/>
        </w:rPr>
        <w:tab/>
      </w:r>
      <w:r w:rsidRPr="00BD4812">
        <w:t>La période 2025-2028 sera très chargée pour l</w:t>
      </w:r>
      <w:r w:rsidR="00BD4812">
        <w:t>'</w:t>
      </w:r>
      <w:r w:rsidRPr="00BD4812">
        <w:t>UIT</w:t>
      </w:r>
      <w:r w:rsidR="005F1C80" w:rsidRPr="00BD4812">
        <w:t>-</w:t>
      </w:r>
      <w:r w:rsidRPr="00BD4812">
        <w:t xml:space="preserve">R. </w:t>
      </w:r>
      <w:r w:rsidR="009E371A" w:rsidRPr="00BD4812">
        <w:t>Outre les activités ordinaires des commissions d</w:t>
      </w:r>
      <w:r w:rsidR="00BD4812">
        <w:t>'</w:t>
      </w:r>
      <w:r w:rsidR="009E371A" w:rsidRPr="00BD4812">
        <w:t>études de l</w:t>
      </w:r>
      <w:r w:rsidR="00BD4812">
        <w:t>'</w:t>
      </w:r>
      <w:r w:rsidR="009E371A" w:rsidRPr="00BD4812">
        <w:t xml:space="preserve">UIT-R, les années 2024 et 2025 seront consacrées à la mise en </w:t>
      </w:r>
      <w:r w:rsidR="00E70FA0" w:rsidRPr="00BD4812">
        <w:t>œuvre</w:t>
      </w:r>
      <w:r w:rsidR="009E371A" w:rsidRPr="00BD4812">
        <w:t xml:space="preserve"> des décisions de la CMR-23. </w:t>
      </w:r>
      <w:r w:rsidR="00E70FA0" w:rsidRPr="00BD4812">
        <w:t>En parallèle</w:t>
      </w:r>
      <w:r w:rsidR="009E371A" w:rsidRPr="00BD4812">
        <w:t>, les travaux préparatoires en vue de la CMR-27 ont déjà commencé et se poursuivront jusqu</w:t>
      </w:r>
      <w:r w:rsidR="00BD4812">
        <w:t>'</w:t>
      </w:r>
      <w:r w:rsidR="009E371A" w:rsidRPr="00BD4812">
        <w:t>à la RPC27-2 en 2027 et ne s</w:t>
      </w:r>
      <w:r w:rsidR="00BD4812">
        <w:t>'</w:t>
      </w:r>
      <w:r w:rsidR="009E371A" w:rsidRPr="00BD4812">
        <w:t>achèveront pas avant le début de l</w:t>
      </w:r>
      <w:r w:rsidR="00BD4812">
        <w:t>'</w:t>
      </w:r>
      <w:r w:rsidR="009E371A" w:rsidRPr="00BD4812">
        <w:t>AR-27 et de la CMR-27. Un nouveau cycle d</w:t>
      </w:r>
      <w:r w:rsidR="00BD4812">
        <w:t>'</w:t>
      </w:r>
      <w:r w:rsidR="009E371A" w:rsidRPr="00BD4812">
        <w:t>activités des commissions d</w:t>
      </w:r>
      <w:r w:rsidR="00BD4812">
        <w:t>'</w:t>
      </w:r>
      <w:r w:rsidR="009E371A" w:rsidRPr="00BD4812">
        <w:t>études de l</w:t>
      </w:r>
      <w:r w:rsidR="00BD4812">
        <w:t>'</w:t>
      </w:r>
      <w:r w:rsidR="009E371A" w:rsidRPr="00BD4812">
        <w:t>UIT-R a débuté en 2023, après l</w:t>
      </w:r>
      <w:r w:rsidR="00BD4812">
        <w:t>'</w:t>
      </w:r>
      <w:r w:rsidR="009E371A" w:rsidRPr="00BD4812">
        <w:t>Assemblée des radiocommunications qui s</w:t>
      </w:r>
      <w:r w:rsidR="00BD4812">
        <w:t>'</w:t>
      </w:r>
      <w:r w:rsidR="009E371A" w:rsidRPr="00BD4812">
        <w:t>est tenue en 2023.</w:t>
      </w:r>
    </w:p>
    <w:p w14:paraId="4154CEE3" w14:textId="62421BD5" w:rsidR="0046606D" w:rsidRPr="00BD4812" w:rsidRDefault="0046606D" w:rsidP="00BD4812">
      <w:r w:rsidRPr="00BD4812">
        <w:t xml:space="preserve">Les activités les plus importantes et les plus stimulantes pour la période </w:t>
      </w:r>
      <w:r w:rsidR="00C340C4" w:rsidRPr="00BD4812">
        <w:t>2025-2028</w:t>
      </w:r>
      <w:r w:rsidRPr="00BD4812">
        <w:t xml:space="preserve"> seront les suivantes:</w:t>
      </w:r>
    </w:p>
    <w:p w14:paraId="676E3210" w14:textId="6E262CDF" w:rsidR="0046606D" w:rsidRPr="00BD4812" w:rsidRDefault="0046606D" w:rsidP="00BD4812">
      <w:pPr>
        <w:pStyle w:val="enumlev1"/>
      </w:pPr>
      <w:r w:rsidRPr="00BD4812">
        <w:t>•</w:t>
      </w:r>
      <w:r w:rsidRPr="00BD4812">
        <w:tab/>
        <w:t>Faire en sorte que, s</w:t>
      </w:r>
      <w:r w:rsidR="00BD4812">
        <w:t>'</w:t>
      </w:r>
      <w:r w:rsidRPr="00BD4812">
        <w:t>appuyant sur un important travail de préparation et d</w:t>
      </w:r>
      <w:r w:rsidR="00BD4812">
        <w:t>'</w:t>
      </w:r>
      <w:r w:rsidRPr="00BD4812">
        <w:t>organisation, les grandes réunions de l</w:t>
      </w:r>
      <w:r w:rsidR="00BD4812">
        <w:t>'</w:t>
      </w:r>
      <w:r w:rsidRPr="00BD4812">
        <w:t>UIT</w:t>
      </w:r>
      <w:r w:rsidR="00E276FA" w:rsidRPr="00BD4812">
        <w:t>-</w:t>
      </w:r>
      <w:r w:rsidRPr="00BD4812">
        <w:t>R pendant cette période soient couronnées de succès.</w:t>
      </w:r>
    </w:p>
    <w:p w14:paraId="6D91AE62" w14:textId="22AD12B4" w:rsidR="0046606D" w:rsidRPr="00BD4812" w:rsidRDefault="0046606D" w:rsidP="00BD4812">
      <w:pPr>
        <w:pStyle w:val="enumlev1"/>
      </w:pPr>
      <w:r w:rsidRPr="00BD4812">
        <w:t>•</w:t>
      </w:r>
      <w:r w:rsidRPr="00BD4812">
        <w:tab/>
        <w:t>Le Bureau organisera les études préparatoires de l</w:t>
      </w:r>
      <w:r w:rsidR="00BD4812">
        <w:t>'</w:t>
      </w:r>
      <w:r w:rsidRPr="00BD4812">
        <w:t>UIT-R en vue de la CMR-27, participera aux activités pertinentes de préparation de la CMR-27</w:t>
      </w:r>
      <w:r w:rsidR="00526BFF" w:rsidRPr="00BD4812">
        <w:t xml:space="preserve"> et</w:t>
      </w:r>
      <w:r w:rsidRPr="00BD4812">
        <w:t xml:space="preserve"> fournira l</w:t>
      </w:r>
      <w:r w:rsidR="00BD4812">
        <w:t>'</w:t>
      </w:r>
      <w:r w:rsidRPr="00BD4812">
        <w:t>appui logistique nécessaire</w:t>
      </w:r>
      <w:r w:rsidR="00526BFF" w:rsidRPr="00BD4812">
        <w:t xml:space="preserve"> à cet égard</w:t>
      </w:r>
      <w:r w:rsidRPr="00BD4812">
        <w:t>.</w:t>
      </w:r>
    </w:p>
    <w:p w14:paraId="0D96E05F" w14:textId="0CF17D9B" w:rsidR="00162AAB" w:rsidRPr="00BD4812" w:rsidRDefault="0046606D" w:rsidP="00BD4812">
      <w:pPr>
        <w:pStyle w:val="enumlev1"/>
      </w:pPr>
      <w:r w:rsidRPr="00BD4812">
        <w:t>•</w:t>
      </w:r>
      <w:r w:rsidRPr="00BD4812">
        <w:tab/>
      </w:r>
      <w:r w:rsidR="00AB2CBF" w:rsidRPr="00BD4812">
        <w:t>Poursuivre et si possible élargir, à la faveur des travaux préparatoires en vue de la CMR-27, la participation du Bureau aux activités préparatoires des organisations régionales</w:t>
      </w:r>
      <w:r w:rsidR="00162AAB" w:rsidRPr="00BD4812">
        <w:t>.</w:t>
      </w:r>
    </w:p>
    <w:p w14:paraId="08DBD03A" w14:textId="4AE50D77" w:rsidR="0046606D" w:rsidRPr="00BD4812" w:rsidRDefault="00162AAB" w:rsidP="00BD4812">
      <w:pPr>
        <w:pStyle w:val="enumlev1"/>
      </w:pPr>
      <w:r w:rsidRPr="00BD4812">
        <w:t>•</w:t>
      </w:r>
      <w:r w:rsidRPr="00BD4812">
        <w:tab/>
      </w:r>
      <w:r w:rsidR="00BB1485" w:rsidRPr="00BD4812">
        <w:t>Mettre en œuvre les décisions de la CMR-23 en temps voulu, en mettant tout particulièrement l</w:t>
      </w:r>
      <w:r w:rsidR="00BD4812">
        <w:t>'</w:t>
      </w:r>
      <w:r w:rsidR="00BB1485" w:rsidRPr="00BD4812">
        <w:t>accent sur les modifications à apporter aux procédures réglementaires et aux logiciels</w:t>
      </w:r>
      <w:r w:rsidR="0046606D" w:rsidRPr="00BD4812">
        <w:t xml:space="preserve">. </w:t>
      </w:r>
      <w:r w:rsidR="00184C84" w:rsidRPr="00BD4812">
        <w:t xml:space="preserve">Le Bureau </w:t>
      </w:r>
      <w:r w:rsidR="00E276FA" w:rsidRPr="00BD4812">
        <w:t>procédera en outre à</w:t>
      </w:r>
      <w:r w:rsidR="00184C84" w:rsidRPr="00BD4812">
        <w:t xml:space="preserve"> la mise en œuvre des décisions de la CMR-2</w:t>
      </w:r>
      <w:r w:rsidR="00E276FA" w:rsidRPr="00BD4812">
        <w:t>7</w:t>
      </w:r>
      <w:r w:rsidR="00184C84" w:rsidRPr="00BD4812">
        <w:t xml:space="preserve"> en 2028.</w:t>
      </w:r>
    </w:p>
    <w:p w14:paraId="0EA2D0FB" w14:textId="1DCC6372" w:rsidR="0046606D" w:rsidRPr="00BD4812" w:rsidRDefault="0046606D" w:rsidP="00BD4812">
      <w:pPr>
        <w:pStyle w:val="enumlev1"/>
      </w:pPr>
      <w:r w:rsidRPr="00BD4812">
        <w:t>•</w:t>
      </w:r>
      <w:r w:rsidRPr="00BD4812">
        <w:tab/>
      </w:r>
      <w:r w:rsidR="00184C84" w:rsidRPr="00BD4812">
        <w:t xml:space="preserve">Continuer de respecter les délais réglementaires fixés dans le Règlement des radiocommunications </w:t>
      </w:r>
      <w:r w:rsidR="008A77D1" w:rsidRPr="00BD4812">
        <w:t>pour</w:t>
      </w:r>
      <w:r w:rsidR="00184C84" w:rsidRPr="00BD4812">
        <w:t xml:space="preserve"> le traitement des fiches de notification des réseaux à satellite</w:t>
      </w:r>
      <w:r w:rsidRPr="00BD4812">
        <w:t>.</w:t>
      </w:r>
    </w:p>
    <w:p w14:paraId="31CBC601" w14:textId="0C46EAB4" w:rsidR="00162AAB" w:rsidRPr="00BD4812" w:rsidRDefault="0046606D" w:rsidP="00BD4812">
      <w:pPr>
        <w:pStyle w:val="enumlev1"/>
      </w:pPr>
      <w:r w:rsidRPr="00BD4812">
        <w:t>•</w:t>
      </w:r>
      <w:r w:rsidRPr="00BD4812">
        <w:tab/>
      </w:r>
      <w:r w:rsidR="00384A59" w:rsidRPr="00BD4812">
        <w:t xml:space="preserve">Continuer de traiter les fiches de notification </w:t>
      </w:r>
      <w:r w:rsidR="00D61B71" w:rsidRPr="00BD4812">
        <w:t>relatives aux</w:t>
      </w:r>
      <w:r w:rsidR="00384A59" w:rsidRPr="00BD4812">
        <w:t xml:space="preserve"> services de Terre, selon les diverses procédures réglementaires prévues dans le Règlement des radiocommunications et dans les Accords régionaux applicables</w:t>
      </w:r>
      <w:r w:rsidRPr="00BD4812">
        <w:t>.</w:t>
      </w:r>
    </w:p>
    <w:p w14:paraId="4503F256" w14:textId="71D3DC69" w:rsidR="0046606D" w:rsidRPr="00BD4812" w:rsidRDefault="00162AAB" w:rsidP="00BD4812">
      <w:pPr>
        <w:pStyle w:val="enumlev1"/>
      </w:pPr>
      <w:r w:rsidRPr="00BD4812">
        <w:t>•</w:t>
      </w:r>
      <w:r w:rsidRPr="00BD4812">
        <w:tab/>
        <w:t xml:space="preserve">Continuer de fournir une assistance aux </w:t>
      </w:r>
      <w:r w:rsidR="00384A59" w:rsidRPr="00BD4812">
        <w:t>c</w:t>
      </w:r>
      <w:r w:rsidRPr="00BD4812">
        <w:t>ommissions d</w:t>
      </w:r>
      <w:r w:rsidR="00BD4812">
        <w:t>'</w:t>
      </w:r>
      <w:r w:rsidRPr="00BD4812">
        <w:t>études de l</w:t>
      </w:r>
      <w:r w:rsidR="00BD4812">
        <w:t>'</w:t>
      </w:r>
      <w:r w:rsidRPr="00BD4812">
        <w:t>UIT-R pour la réalisation de leurs études, conformément à leurs programmes de travail, en mettant tout particulièrement l</w:t>
      </w:r>
      <w:r w:rsidR="00BD4812">
        <w:t>'</w:t>
      </w:r>
      <w:r w:rsidRPr="00BD4812">
        <w:t xml:space="preserve">accent sur les thèmes </w:t>
      </w:r>
      <w:r w:rsidR="00993166" w:rsidRPr="00BD4812">
        <w:t>qui ont été éventuellement</w:t>
      </w:r>
      <w:r w:rsidRPr="00BD4812">
        <w:t xml:space="preserve"> </w:t>
      </w:r>
      <w:r w:rsidR="00CE18B7" w:rsidRPr="00BD4812">
        <w:t>recensés</w:t>
      </w:r>
      <w:r w:rsidRPr="00BD4812">
        <w:t xml:space="preserve"> </w:t>
      </w:r>
      <w:r w:rsidR="00CB58FE" w:rsidRPr="00BD4812">
        <w:t>par</w:t>
      </w:r>
      <w:r w:rsidR="00667EA5" w:rsidRPr="00BD4812">
        <w:t xml:space="preserve"> la CMR-23</w:t>
      </w:r>
      <w:r w:rsidRPr="00BD4812">
        <w:t>.</w:t>
      </w:r>
    </w:p>
    <w:p w14:paraId="0CD8FFB5" w14:textId="6D72BE10" w:rsidR="00162AAB" w:rsidRPr="00BD4812" w:rsidRDefault="00162AAB" w:rsidP="00BD4812">
      <w:pPr>
        <w:pStyle w:val="enumlev1"/>
        <w:rPr>
          <w:szCs w:val="24"/>
        </w:rPr>
      </w:pPr>
      <w:r w:rsidRPr="00BD4812">
        <w:t>•</w:t>
      </w:r>
      <w:r w:rsidRPr="00BD4812">
        <w:tab/>
        <w:t xml:space="preserve">Tirer parti des </w:t>
      </w:r>
      <w:r w:rsidR="00ED5939" w:rsidRPr="00BD4812">
        <w:t>compétences spécialisées</w:t>
      </w:r>
      <w:r w:rsidRPr="00BD4812">
        <w:t xml:space="preserve"> du personnel du BR pour améliorer le niveau de l</w:t>
      </w:r>
      <w:r w:rsidR="00BD4812">
        <w:t>'</w:t>
      </w:r>
      <w:r w:rsidRPr="00BD4812">
        <w:t>assistance et de l</w:t>
      </w:r>
      <w:r w:rsidR="00BD4812">
        <w:t>'</w:t>
      </w:r>
      <w:r w:rsidRPr="00BD4812">
        <w:t>appui qu</w:t>
      </w:r>
      <w:r w:rsidR="00BD4812">
        <w:t>'</w:t>
      </w:r>
      <w:r w:rsidRPr="00BD4812">
        <w:t>il fournit aux administrations et à ses clients.</w:t>
      </w:r>
    </w:p>
    <w:p w14:paraId="7BD68C08" w14:textId="6D7F2972" w:rsidR="00162AAB" w:rsidRPr="00BD4812" w:rsidRDefault="00162AAB" w:rsidP="00BD4812">
      <w:pPr>
        <w:pStyle w:val="enumlev1"/>
        <w:rPr>
          <w:szCs w:val="24"/>
        </w:rPr>
      </w:pPr>
      <w:r w:rsidRPr="00BD4812">
        <w:t>•</w:t>
      </w:r>
      <w:r w:rsidRPr="00BD4812">
        <w:tab/>
        <w:t>Dans le cadre de séminaires, d</w:t>
      </w:r>
      <w:r w:rsidR="00BD4812">
        <w:t>'</w:t>
      </w:r>
      <w:r w:rsidRPr="00BD4812">
        <w:t>ateliers ou de réunions d</w:t>
      </w:r>
      <w:r w:rsidR="00BD4812">
        <w:t>'</w:t>
      </w:r>
      <w:r w:rsidRPr="00BD4812">
        <w:t>information, diffuser le savoir-faire et les connaissances du Bureau dans le domaine de la gestion des fréquences, en particulier en ce qui concerne les procédures d</w:t>
      </w:r>
      <w:r w:rsidR="00BD4812">
        <w:t>'</w:t>
      </w:r>
      <w:r w:rsidRPr="00BD4812">
        <w:t>inscription des assignations de fréquence. Deux</w:t>
      </w:r>
      <w:r w:rsidR="00352F32" w:rsidRPr="00BD4812">
        <w:t> </w:t>
      </w:r>
      <w:r w:rsidRPr="00BD4812">
        <w:t>séminaires mondiaux des radiocommunications</w:t>
      </w:r>
      <w:r w:rsidR="00D4799E" w:rsidRPr="00BD4812">
        <w:t xml:space="preserve">, </w:t>
      </w:r>
      <w:r w:rsidR="00F43E78" w:rsidRPr="00BD4812">
        <w:t>onze</w:t>
      </w:r>
      <w:r w:rsidR="00D4799E" w:rsidRPr="00BD4812">
        <w:t xml:space="preserve"> séminaires régionaux des radiocommunications et trois ateliers régionaux sur le développement des </w:t>
      </w:r>
      <w:r w:rsidR="00262D33" w:rsidRPr="00BD4812">
        <w:t>T</w:t>
      </w:r>
      <w:r w:rsidR="00D4799E" w:rsidRPr="00BD4812">
        <w:t>ableaux</w:t>
      </w:r>
      <w:r w:rsidR="00607448" w:rsidRPr="00BD4812">
        <w:t> </w:t>
      </w:r>
      <w:r w:rsidR="00D4799E" w:rsidRPr="00BD4812">
        <w:t>nationaux d</w:t>
      </w:r>
      <w:r w:rsidR="00BD4812">
        <w:t>'</w:t>
      </w:r>
      <w:r w:rsidR="00D4799E" w:rsidRPr="00BD4812">
        <w:t>attribution des fréquences se tiendront pendant cette période</w:t>
      </w:r>
      <w:r w:rsidRPr="00BD4812">
        <w:t>.</w:t>
      </w:r>
    </w:p>
    <w:p w14:paraId="4A339B3F" w14:textId="1A95E212" w:rsidR="00162AAB" w:rsidRPr="00BD4812" w:rsidRDefault="00162AAB" w:rsidP="00BD4812">
      <w:pPr>
        <w:pStyle w:val="enumlev1"/>
      </w:pPr>
      <w:r w:rsidRPr="00BD4812">
        <w:t>•</w:t>
      </w:r>
      <w:r w:rsidRPr="00BD4812">
        <w:tab/>
        <w:t>Continuer de développer, d</w:t>
      </w:r>
      <w:r w:rsidR="00BD4812">
        <w:t>'</w:t>
      </w:r>
      <w:r w:rsidRPr="00BD4812">
        <w:t xml:space="preserve">améliorer et de tenir à jour les logiciels utilisés pour les examens techniques et réglementaires ainsi que les </w:t>
      </w:r>
      <w:r w:rsidRPr="00BD4812">
        <w:rPr>
          <w:iCs/>
        </w:rPr>
        <w:t>système</w:t>
      </w:r>
      <w:r w:rsidRPr="00BD4812">
        <w:t>s d</w:t>
      </w:r>
      <w:r w:rsidR="00BD4812">
        <w:t>'</w:t>
      </w:r>
      <w:r w:rsidRPr="00BD4812">
        <w:t>appui du BR afin de parvenir à un niveau élevé d</w:t>
      </w:r>
      <w:r w:rsidR="00BD4812">
        <w:t>'</w:t>
      </w:r>
      <w:r w:rsidRPr="00BD4812">
        <w:t>efficacité, de fiabilité, de convivialité et de satisfaction des utilisateurs du BR et des administrations.</w:t>
      </w:r>
    </w:p>
    <w:p w14:paraId="68CFF2E7" w14:textId="33D9904F" w:rsidR="00162AAB" w:rsidRPr="00BD4812" w:rsidRDefault="00162AAB" w:rsidP="00BD4812">
      <w:pPr>
        <w:pStyle w:val="Heading2"/>
      </w:pPr>
      <w:r w:rsidRPr="00BD4812">
        <w:lastRenderedPageBreak/>
        <w:t>1.5</w:t>
      </w:r>
      <w:r w:rsidRPr="00BD4812">
        <w:tab/>
      </w:r>
      <w:r w:rsidR="00F61662" w:rsidRPr="00BD4812">
        <w:t>Priorités thématiques</w:t>
      </w:r>
    </w:p>
    <w:p w14:paraId="247D3062" w14:textId="5F0702FA" w:rsidR="00162AAB" w:rsidRPr="00BD4812" w:rsidRDefault="00162AAB" w:rsidP="00BD4812">
      <w:pPr>
        <w:keepNext/>
        <w:keepLines/>
      </w:pPr>
      <w:r w:rsidRPr="00BD4812">
        <w:t xml:space="preserve">Le diagramme ci-après illustre la ventilation des ressources humaines </w:t>
      </w:r>
      <w:r w:rsidR="00507887" w:rsidRPr="00BD4812">
        <w:t xml:space="preserve">prévues </w:t>
      </w:r>
      <w:r w:rsidR="006822AF" w:rsidRPr="00BD4812">
        <w:t>au</w:t>
      </w:r>
      <w:r w:rsidR="00B008C1" w:rsidRPr="00BD4812">
        <w:t xml:space="preserve"> BR</w:t>
      </w:r>
      <w:r w:rsidRPr="00BD4812">
        <w:t xml:space="preserve">, compte tenu des cinq </w:t>
      </w:r>
      <w:r w:rsidR="00D45BC0" w:rsidRPr="00BD4812">
        <w:t>priorités thématiques</w:t>
      </w:r>
      <w:r w:rsidRPr="00BD4812">
        <w:t xml:space="preserve"> de l</w:t>
      </w:r>
      <w:r w:rsidR="00BD4812">
        <w:t>'</w:t>
      </w:r>
      <w:r w:rsidRPr="00BD4812">
        <w:t>UIT</w:t>
      </w:r>
      <w:r w:rsidR="00507887" w:rsidRPr="00BD4812">
        <w:t>-</w:t>
      </w:r>
      <w:r w:rsidRPr="00BD4812">
        <w:t>R pour la période de quatre ans considérée:</w:t>
      </w:r>
    </w:p>
    <w:p w14:paraId="297C4E53" w14:textId="680F0679" w:rsidR="005A13BB" w:rsidRPr="00BD4812" w:rsidRDefault="00F811DA" w:rsidP="00BD4812">
      <w:pPr>
        <w:keepNext/>
        <w:keepLines/>
        <w:jc w:val="center"/>
      </w:pPr>
      <w:r>
        <w:rPr>
          <w:noProof/>
        </w:rPr>
        <mc:AlternateContent>
          <mc:Choice Requires="wps">
            <w:drawing>
              <wp:anchor distT="45720" distB="45720" distL="114300" distR="114300" simplePos="0" relativeHeight="251659264" behindDoc="0" locked="0" layoutInCell="1" allowOverlap="1" wp14:anchorId="23783CAE" wp14:editId="25760E81">
                <wp:simplePos x="0" y="0"/>
                <wp:positionH relativeFrom="column">
                  <wp:posOffset>1018275</wp:posOffset>
                </wp:positionH>
                <wp:positionV relativeFrom="paragraph">
                  <wp:posOffset>145520</wp:posOffset>
                </wp:positionV>
                <wp:extent cx="3936595" cy="160773"/>
                <wp:effectExtent l="0" t="0" r="2603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595" cy="160773"/>
                        </a:xfrm>
                        <a:prstGeom prst="rect">
                          <a:avLst/>
                        </a:prstGeom>
                        <a:solidFill>
                          <a:schemeClr val="bg2"/>
                        </a:solidFill>
                        <a:ln w="9525">
                          <a:solidFill>
                            <a:schemeClr val="bg1"/>
                          </a:solidFill>
                          <a:miter lim="800000"/>
                          <a:headEnd/>
                          <a:tailEnd/>
                        </a:ln>
                      </wps:spPr>
                      <wps:txbx>
                        <w:txbxContent>
                          <w:p w14:paraId="66125335" w14:textId="77777777" w:rsidR="00F811DA" w:rsidRPr="00F811DA" w:rsidRDefault="00F811DA" w:rsidP="00F811DA">
                            <w:pPr>
                              <w:spacing w:before="0"/>
                              <w:ind w:left="-113" w:right="-113"/>
                              <w:jc w:val="center"/>
                              <w:rPr>
                                <w:rFonts w:ascii="Arial" w:hAnsi="Arial" w:cs="Arial"/>
                                <w:b/>
                                <w:bCs/>
                                <w:sz w:val="22"/>
                                <w:szCs w:val="22"/>
                                <w:lang w:val="en-GB"/>
                              </w:rPr>
                            </w:pPr>
                            <w:r w:rsidRPr="00F811DA">
                              <w:rPr>
                                <w:rFonts w:ascii="Arial" w:hAnsi="Arial" w:cs="Arial"/>
                                <w:b/>
                                <w:bCs/>
                                <w:sz w:val="22"/>
                                <w:szCs w:val="22"/>
                                <w:lang w:val="en-GB"/>
                              </w:rPr>
                              <w:t>BR human resources distribution by Thematic Priorities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83CAE" id="_x0000_t202" coordsize="21600,21600" o:spt="202" path="m,l,21600r21600,l21600,xe">
                <v:stroke joinstyle="miter"/>
                <v:path gradientshapeok="t" o:connecttype="rect"/>
              </v:shapetype>
              <v:shape id="Text Box 2" o:spid="_x0000_s1026" type="#_x0000_t202" style="position:absolute;left:0;text-align:left;margin-left:80.2pt;margin-top:11.45pt;width:309.95pt;height:1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" fillcolor="#eeece1 [3214]" strokecolor="white [3212]">
                <v:textbox inset="0,0,0,0">
                  <w:txbxContent>
                    <w:p w14:paraId="66125335" w14:textId="77777777" w:rsidR="00F811DA" w:rsidRPr="00F811DA" w:rsidRDefault="00F811DA" w:rsidP="00F811DA">
                      <w:pPr>
                        <w:spacing w:before="0"/>
                        <w:ind w:left="-113" w:right="-113"/>
                        <w:jc w:val="center"/>
                        <w:rPr>
                          <w:rFonts w:ascii="Arial" w:hAnsi="Arial" w:cs="Arial"/>
                          <w:b/>
                          <w:bCs/>
                          <w:sz w:val="22"/>
                          <w:szCs w:val="22"/>
                          <w:lang w:val="en-GB"/>
                        </w:rPr>
                      </w:pPr>
                      <w:r w:rsidRPr="00F811DA">
                        <w:rPr>
                          <w:rFonts w:ascii="Arial" w:hAnsi="Arial" w:cs="Arial"/>
                          <w:b/>
                          <w:bCs/>
                          <w:sz w:val="22"/>
                          <w:szCs w:val="22"/>
                          <w:lang w:val="en-GB"/>
                        </w:rPr>
                        <w:t>BR human resources distribution by Thematic Priorities</w:t>
                      </w:r>
                    </w:p>
                  </w:txbxContent>
                </v:textbox>
              </v:shape>
            </w:pict>
          </mc:Fallback>
        </mc:AlternateContent>
      </w:r>
      <w:r w:rsidR="00162AAB" w:rsidRPr="00BD4812">
        <w:rPr>
          <w:noProof/>
        </w:rPr>
        <w:drawing>
          <wp:inline distT="0" distB="0" distL="0" distR="0" wp14:anchorId="30C5A41C" wp14:editId="010CE0A2">
            <wp:extent cx="6120765" cy="4453890"/>
            <wp:effectExtent l="0" t="0" r="0" b="3810"/>
            <wp:docPr id="1102962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62355" name="Picture 1"/>
                    <pic:cNvPicPr>
                      <a:picLocks noChangeAspect="1"/>
                    </pic:cNvPicPr>
                  </pic:nvPicPr>
                  <pic:blipFill>
                    <a:blip r:embed="rId9"/>
                    <a:stretch>
                      <a:fillRect/>
                    </a:stretch>
                  </pic:blipFill>
                  <pic:spPr>
                    <a:xfrm>
                      <a:off x="0" y="0"/>
                      <a:ext cx="6120765" cy="4453890"/>
                    </a:xfrm>
                    <a:prstGeom prst="rect">
                      <a:avLst/>
                    </a:prstGeom>
                  </pic:spPr>
                </pic:pic>
              </a:graphicData>
            </a:graphic>
          </wp:inline>
        </w:drawing>
      </w:r>
    </w:p>
    <w:p w14:paraId="61A42B41" w14:textId="2D09278D" w:rsidR="00162AAB" w:rsidRPr="00BD4812" w:rsidRDefault="00162AAB" w:rsidP="00BD4812">
      <w:pPr>
        <w:pStyle w:val="Heading2"/>
      </w:pPr>
      <w:r w:rsidRPr="00BD4812">
        <w:t>1.6</w:t>
      </w:r>
      <w:r w:rsidRPr="00BD4812">
        <w:tab/>
      </w:r>
      <w:r w:rsidR="000C33BE" w:rsidRPr="00BD4812">
        <w:t>Structure du plan opérationnel</w:t>
      </w:r>
    </w:p>
    <w:p w14:paraId="0D9D7D9D" w14:textId="6E1EDC3F" w:rsidR="00162AAB" w:rsidRPr="00BD4812" w:rsidRDefault="00755857" w:rsidP="00BD4812">
      <w:r w:rsidRPr="00BD4812">
        <w:t>Le plan opérationnel de l</w:t>
      </w:r>
      <w:r w:rsidR="00BD4812">
        <w:t>'</w:t>
      </w:r>
      <w:r w:rsidRPr="00BD4812">
        <w:t xml:space="preserve">Union </w:t>
      </w:r>
      <w:r w:rsidR="007258E1" w:rsidRPr="00BD4812">
        <w:t>par priorité</w:t>
      </w:r>
      <w:r w:rsidR="005406EA" w:rsidRPr="00BD4812">
        <w:t>s</w:t>
      </w:r>
      <w:r w:rsidR="007258E1" w:rsidRPr="00BD4812">
        <w:t xml:space="preserve"> thématique</w:t>
      </w:r>
      <w:r w:rsidR="005406EA" w:rsidRPr="00BD4812">
        <w:t>s</w:t>
      </w:r>
      <w:r w:rsidR="007258E1" w:rsidRPr="00BD4812">
        <w:t xml:space="preserve"> figure dans le Document C24/XX. Les plans opérationnels des Secteurs </w:t>
      </w:r>
      <w:r w:rsidR="007D6E9C" w:rsidRPr="00BD4812">
        <w:t>sont présentés dans les</w:t>
      </w:r>
      <w:r w:rsidR="00E42A94" w:rsidRPr="00BD4812">
        <w:t xml:space="preserve"> annexes du plan opérationnel de l</w:t>
      </w:r>
      <w:r w:rsidR="00BD4812">
        <w:t>'</w:t>
      </w:r>
      <w:r w:rsidR="00E42A94" w:rsidRPr="00BD4812">
        <w:t>Union.</w:t>
      </w:r>
    </w:p>
    <w:p w14:paraId="0B11A44E" w14:textId="0AA161E4" w:rsidR="00476FD0" w:rsidRPr="00BD4812" w:rsidRDefault="00476FD0" w:rsidP="00BD4812">
      <w:r w:rsidRPr="00BD4812">
        <w:t>Le Plan opérationnel de l</w:t>
      </w:r>
      <w:r w:rsidR="00BD4812">
        <w:t>'</w:t>
      </w:r>
      <w:r w:rsidRPr="00BD4812">
        <w:t xml:space="preserve">UIT-R pour la période 2025-2028 présente une structure axée sur les résultats et </w:t>
      </w:r>
      <w:r w:rsidR="0046069C" w:rsidRPr="00BD4812">
        <w:t>fournit</w:t>
      </w:r>
      <w:r w:rsidRPr="00BD4812">
        <w:t xml:space="preserve"> des informations détaillées sur les douze produits de l</w:t>
      </w:r>
      <w:r w:rsidR="00BD4812">
        <w:t>'</w:t>
      </w:r>
      <w:r w:rsidRPr="00BD4812">
        <w:t>UIT-R</w:t>
      </w:r>
      <w:r w:rsidR="0046069C" w:rsidRPr="00BD4812">
        <w:t>,</w:t>
      </w:r>
      <w:r w:rsidRPr="00BD4812">
        <w:t xml:space="preserve"> ainsi que sur les résultats attendus, les indicateurs fondamentaux de performance (IFP) et les facteurs de risque.</w:t>
      </w:r>
    </w:p>
    <w:p w14:paraId="5B84BE4F" w14:textId="77777777" w:rsidR="00162AAB" w:rsidRPr="00BD4812" w:rsidRDefault="00162AAB" w:rsidP="00BD4812">
      <w:r w:rsidRPr="00BD4812">
        <w:t>Pour chacun des produits, les informations suivantes sont fournies:</w:t>
      </w:r>
    </w:p>
    <w:p w14:paraId="0A7BCB8E" w14:textId="39E6C73F" w:rsidR="00162AAB" w:rsidRPr="00BD4812" w:rsidRDefault="00162AAB" w:rsidP="00BD4812">
      <w:pPr>
        <w:pStyle w:val="enumlev1"/>
      </w:pPr>
      <w:r w:rsidRPr="00BD4812">
        <w:t>•</w:t>
      </w:r>
      <w:r w:rsidRPr="00BD4812">
        <w:tab/>
        <w:t>Description du produit et principales tendances/questions de politique concernant le produit.</w:t>
      </w:r>
    </w:p>
    <w:p w14:paraId="65768F34" w14:textId="1108DA8B" w:rsidR="00162AAB" w:rsidRPr="00BD4812" w:rsidRDefault="00162AAB" w:rsidP="00BD4812">
      <w:pPr>
        <w:pStyle w:val="enumlev1"/>
      </w:pPr>
      <w:r w:rsidRPr="00BD4812">
        <w:t>•</w:t>
      </w:r>
      <w:r w:rsidRPr="00BD4812">
        <w:tab/>
      </w:r>
      <w:r w:rsidR="001547CE" w:rsidRPr="00BD4812">
        <w:t>Rapport d</w:t>
      </w:r>
      <w:r w:rsidR="00BD4812">
        <w:t>'</w:t>
      </w:r>
      <w:r w:rsidR="001547CE" w:rsidRPr="00BD4812">
        <w:t>activité pour 2023, y compris la comparaison entre les résultats attendus et les résultats obtenus, ainsi que les indicateurs IFP et l</w:t>
      </w:r>
      <w:r w:rsidR="00BD4812">
        <w:t>'</w:t>
      </w:r>
      <w:r w:rsidR="001547CE" w:rsidRPr="00BD4812">
        <w:t>analyse des risques</w:t>
      </w:r>
      <w:r w:rsidR="00646FE6" w:rsidRPr="00BD4812">
        <w:t>.</w:t>
      </w:r>
    </w:p>
    <w:p w14:paraId="06522FE2" w14:textId="7E58223F" w:rsidR="00162AAB" w:rsidRPr="00BD4812" w:rsidRDefault="00162AAB" w:rsidP="00BD4812">
      <w:pPr>
        <w:pStyle w:val="enumlev1"/>
      </w:pPr>
      <w:r w:rsidRPr="00BD4812">
        <w:t>•</w:t>
      </w:r>
      <w:r w:rsidRPr="00BD4812">
        <w:tab/>
      </w:r>
      <w:r w:rsidR="00646FE6" w:rsidRPr="00BD4812">
        <w:t>Présentation détaillée</w:t>
      </w:r>
      <w:r w:rsidR="002A7E28" w:rsidRPr="00BD4812">
        <w:t xml:space="preserve"> </w:t>
      </w:r>
      <w:r w:rsidRPr="00BD4812">
        <w:t xml:space="preserve">des résultats attendus et </w:t>
      </w:r>
      <w:r w:rsidR="00E20930" w:rsidRPr="00BD4812">
        <w:t>des indicateurs IFP</w:t>
      </w:r>
      <w:r w:rsidRPr="00BD4812">
        <w:t xml:space="preserve"> </w:t>
      </w:r>
      <w:r w:rsidR="005445AD" w:rsidRPr="00BD4812">
        <w:t>pour 2025</w:t>
      </w:r>
      <w:r w:rsidRPr="00BD4812">
        <w:t xml:space="preserve">, </w:t>
      </w:r>
      <w:r w:rsidR="00E20930" w:rsidRPr="00BD4812">
        <w:t xml:space="preserve">ainsi que </w:t>
      </w:r>
      <w:r w:rsidR="005A36DF" w:rsidRPr="00BD4812">
        <w:t>l</w:t>
      </w:r>
      <w:r w:rsidR="00E20930" w:rsidRPr="00BD4812">
        <w:t xml:space="preserve">es </w:t>
      </w:r>
      <w:r w:rsidRPr="00BD4812">
        <w:t xml:space="preserve">indications de mesure </w:t>
      </w:r>
      <w:r w:rsidR="00E20930" w:rsidRPr="00BD4812">
        <w:t>et l</w:t>
      </w:r>
      <w:r w:rsidR="00BD4812">
        <w:t>'</w:t>
      </w:r>
      <w:r w:rsidR="007A31FA" w:rsidRPr="00BD4812">
        <w:t>évaluation</w:t>
      </w:r>
      <w:r w:rsidR="00E20930" w:rsidRPr="00BD4812">
        <w:t xml:space="preserve"> des menaces et</w:t>
      </w:r>
      <w:r w:rsidR="002B3734" w:rsidRPr="00BD4812">
        <w:t xml:space="preserve"> </w:t>
      </w:r>
      <w:r w:rsidR="00E20930" w:rsidRPr="00BD4812">
        <w:t>des risques</w:t>
      </w:r>
      <w:r w:rsidR="00436DC7" w:rsidRPr="00BD4812">
        <w:t>,</w:t>
      </w:r>
      <w:r w:rsidRPr="00BD4812">
        <w:t xml:space="preserve"> le cas échéant.</w:t>
      </w:r>
    </w:p>
    <w:p w14:paraId="7567D92A" w14:textId="7706635B" w:rsidR="00162AAB" w:rsidRPr="00BD4812" w:rsidRDefault="00162AAB" w:rsidP="00BD4812">
      <w:pPr>
        <w:pStyle w:val="enumlev1"/>
      </w:pPr>
      <w:r w:rsidRPr="00BD4812">
        <w:t>•</w:t>
      </w:r>
      <w:r w:rsidRPr="00BD4812">
        <w:tab/>
      </w:r>
      <w:r w:rsidR="00B10E2A" w:rsidRPr="00BD4812">
        <w:t>L</w:t>
      </w:r>
      <w:r w:rsidR="00C74879" w:rsidRPr="00BD4812">
        <w:t>es r</w:t>
      </w:r>
      <w:r w:rsidR="00AA7550" w:rsidRPr="00BD4812">
        <w:t>essources humaines</w:t>
      </w:r>
      <w:r w:rsidR="00B10E2A" w:rsidRPr="00BD4812">
        <w:t xml:space="preserve"> affectées</w:t>
      </w:r>
      <w:r w:rsidR="00AA7550" w:rsidRPr="00BD4812">
        <w:t xml:space="preserve"> pour la période 2025-2028.</w:t>
      </w:r>
    </w:p>
    <w:p w14:paraId="1EA13845" w14:textId="6A977419" w:rsidR="00162AAB" w:rsidRPr="00BD4812" w:rsidRDefault="00162AAB" w:rsidP="00BD4812">
      <w:pPr>
        <w:pStyle w:val="Heading1"/>
      </w:pPr>
      <w:r w:rsidRPr="00BD4812">
        <w:lastRenderedPageBreak/>
        <w:t>2</w:t>
      </w:r>
      <w:r w:rsidRPr="00BD4812">
        <w:tab/>
      </w:r>
      <w:r w:rsidR="00AA7550" w:rsidRPr="00BD4812">
        <w:t>Produits de l</w:t>
      </w:r>
      <w:r w:rsidR="00BD4812">
        <w:t>'</w:t>
      </w:r>
      <w:r w:rsidR="00AA7550" w:rsidRPr="00BD4812">
        <w:t>UIT-R</w:t>
      </w:r>
    </w:p>
    <w:p w14:paraId="3FAA90E0" w14:textId="457A2E31" w:rsidR="00162AAB" w:rsidRPr="00BD4812" w:rsidRDefault="00162AAB" w:rsidP="00BD4812">
      <w:pPr>
        <w:keepNext/>
        <w:keepLines/>
      </w:pPr>
      <w:r w:rsidRPr="00BD4812">
        <w:t xml:space="preserve">Le diagramme ci-après illustre la ventilation des ressources humaines </w:t>
      </w:r>
      <w:r w:rsidR="00357887" w:rsidRPr="00BD4812">
        <w:t>prévues au</w:t>
      </w:r>
      <w:r w:rsidR="008E2630" w:rsidRPr="00BD4812">
        <w:t xml:space="preserve"> BR</w:t>
      </w:r>
      <w:r w:rsidRPr="00BD4812">
        <w:t xml:space="preserve">, compte tenu des </w:t>
      </w:r>
      <w:r w:rsidR="00437BE9" w:rsidRPr="00BD4812">
        <w:t>douze</w:t>
      </w:r>
      <w:r w:rsidRPr="00BD4812">
        <w:t xml:space="preserve"> objectifs </w:t>
      </w:r>
      <w:r w:rsidR="00E522B5" w:rsidRPr="00BD4812">
        <w:t>définis</w:t>
      </w:r>
      <w:r w:rsidRPr="00BD4812">
        <w:t xml:space="preserve"> pour la période de quatre ans considérée:</w:t>
      </w:r>
    </w:p>
    <w:p w14:paraId="669EBA3A" w14:textId="5E4542DB" w:rsidR="00162AAB" w:rsidRPr="00BD4812" w:rsidRDefault="00162AAB" w:rsidP="00BD4812">
      <w:pPr>
        <w:keepNext/>
        <w:keepLines/>
        <w:jc w:val="center"/>
      </w:pPr>
      <w:r w:rsidRPr="00BD4812">
        <w:rPr>
          <w:noProof/>
        </w:rPr>
        <w:drawing>
          <wp:inline distT="0" distB="0" distL="0" distR="0" wp14:anchorId="3EECC95C" wp14:editId="01D8AA0E">
            <wp:extent cx="6120765" cy="3529965"/>
            <wp:effectExtent l="0" t="0" r="0" b="0"/>
            <wp:docPr id="176391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11715" name="Picture 1"/>
                    <pic:cNvPicPr>
                      <a:picLocks noChangeAspect="1"/>
                    </pic:cNvPicPr>
                  </pic:nvPicPr>
                  <pic:blipFill>
                    <a:blip r:embed="rId10"/>
                    <a:stretch>
                      <a:fillRect/>
                    </a:stretch>
                  </pic:blipFill>
                  <pic:spPr>
                    <a:xfrm>
                      <a:off x="0" y="0"/>
                      <a:ext cx="6120765" cy="3529965"/>
                    </a:xfrm>
                    <a:prstGeom prst="rect">
                      <a:avLst/>
                    </a:prstGeom>
                  </pic:spPr>
                </pic:pic>
              </a:graphicData>
            </a:graphic>
          </wp:inline>
        </w:drawing>
      </w:r>
    </w:p>
    <w:p w14:paraId="622787F0" w14:textId="1DBE3052" w:rsidR="00162AAB" w:rsidRPr="00BD4812" w:rsidRDefault="00162AAB" w:rsidP="00BD4812">
      <w:pPr>
        <w:pStyle w:val="Heading2"/>
      </w:pPr>
      <w:r w:rsidRPr="00BD4812">
        <w:t>2.1</w:t>
      </w:r>
      <w:r w:rsidRPr="00BD4812">
        <w:tab/>
      </w:r>
      <w:r w:rsidR="0001674D" w:rsidRPr="00BD4812">
        <w:t>Traitement des fiches de notification de réseaux à satellite</w:t>
      </w:r>
    </w:p>
    <w:p w14:paraId="5D2EEBC8" w14:textId="5C03FF7A" w:rsidR="00162AAB" w:rsidRPr="00BD4812" w:rsidRDefault="00162AAB" w:rsidP="00BD4812">
      <w:pPr>
        <w:pStyle w:val="Headingb"/>
      </w:pPr>
      <w:r w:rsidRPr="00BD4812">
        <w:t>Description</w:t>
      </w:r>
    </w:p>
    <w:p w14:paraId="206CD08D" w14:textId="5C7CEA65" w:rsidR="00162AAB" w:rsidRPr="00BD4812" w:rsidRDefault="00474ABB" w:rsidP="00BD4812">
      <w:r w:rsidRPr="00BD4812">
        <w:t>Conformément aux numéros 172 et 173 de la Convention de l</w:t>
      </w:r>
      <w:r w:rsidR="00BD4812">
        <w:t>'</w:t>
      </w:r>
      <w:r w:rsidRPr="00BD4812">
        <w:t xml:space="preserve">UIT, le Bureau des radiocommunications </w:t>
      </w:r>
      <w:r w:rsidR="00B10E2A" w:rsidRPr="00BD4812">
        <w:t>effectue l</w:t>
      </w:r>
      <w:r w:rsidR="00BD4812">
        <w:t>'</w:t>
      </w:r>
      <w:r w:rsidR="00B10E2A" w:rsidRPr="00BD4812">
        <w:t>inscription et l</w:t>
      </w:r>
      <w:r w:rsidR="00BD4812">
        <w:t>'</w:t>
      </w:r>
      <w:r w:rsidR="00B10E2A" w:rsidRPr="00BD4812">
        <w:t>enregistrement</w:t>
      </w:r>
      <w:r w:rsidR="00275FC5" w:rsidRPr="00BD4812">
        <w:t xml:space="preserve"> </w:t>
      </w:r>
      <w:r w:rsidR="00B10E2A" w:rsidRPr="00BD4812">
        <w:t>d</w:t>
      </w:r>
      <w:r w:rsidR="00275FC5" w:rsidRPr="00BD4812">
        <w:t xml:space="preserve">es assignations de fréquence des systèmes à satellites conformément aux dispositions pertinentes du Règlement des radiocommunications (notamment les Articles </w:t>
      </w:r>
      <w:r w:rsidR="00275FC5" w:rsidRPr="00BD4812">
        <w:rPr>
          <w:b/>
          <w:bCs/>
        </w:rPr>
        <w:t>9</w:t>
      </w:r>
      <w:r w:rsidR="00275FC5" w:rsidRPr="00BD4812">
        <w:t xml:space="preserve">, </w:t>
      </w:r>
      <w:r w:rsidR="00275FC5" w:rsidRPr="00BD4812">
        <w:rPr>
          <w:b/>
          <w:bCs/>
        </w:rPr>
        <w:t>11</w:t>
      </w:r>
      <w:r w:rsidR="00275FC5" w:rsidRPr="00BD4812">
        <w:t xml:space="preserve">, </w:t>
      </w:r>
      <w:r w:rsidR="00275FC5" w:rsidRPr="00BD4812">
        <w:rPr>
          <w:b/>
          <w:bCs/>
        </w:rPr>
        <w:t>13</w:t>
      </w:r>
      <w:r w:rsidR="00275FC5" w:rsidRPr="00BD4812">
        <w:t xml:space="preserve">, </w:t>
      </w:r>
      <w:r w:rsidR="00275FC5" w:rsidRPr="00BD4812">
        <w:rPr>
          <w:b/>
          <w:bCs/>
        </w:rPr>
        <w:t>14</w:t>
      </w:r>
      <w:r w:rsidR="00275FC5" w:rsidRPr="00BD4812">
        <w:t xml:space="preserve">, </w:t>
      </w:r>
      <w:r w:rsidR="00275FC5" w:rsidRPr="00BD4812">
        <w:rPr>
          <w:b/>
          <w:bCs/>
        </w:rPr>
        <w:t>15</w:t>
      </w:r>
      <w:r w:rsidR="00275FC5" w:rsidRPr="00BD4812">
        <w:t xml:space="preserve">, </w:t>
      </w:r>
      <w:r w:rsidR="00275FC5" w:rsidRPr="00BD4812">
        <w:rPr>
          <w:b/>
          <w:bCs/>
        </w:rPr>
        <w:t>21</w:t>
      </w:r>
      <w:r w:rsidR="00275FC5" w:rsidRPr="00BD4812">
        <w:t xml:space="preserve"> et </w:t>
      </w:r>
      <w:r w:rsidR="00275FC5" w:rsidRPr="00BD4812">
        <w:rPr>
          <w:b/>
          <w:bCs/>
        </w:rPr>
        <w:t>22</w:t>
      </w:r>
      <w:r w:rsidR="00275FC5" w:rsidRPr="00BD4812">
        <w:t xml:space="preserve">, les Appendices </w:t>
      </w:r>
      <w:r w:rsidR="00275FC5" w:rsidRPr="00BD4812">
        <w:rPr>
          <w:b/>
          <w:bCs/>
        </w:rPr>
        <w:t>4</w:t>
      </w:r>
      <w:r w:rsidR="00275FC5" w:rsidRPr="00BD4812">
        <w:t xml:space="preserve">, </w:t>
      </w:r>
      <w:r w:rsidR="00275FC5" w:rsidRPr="00BD4812">
        <w:rPr>
          <w:b/>
          <w:bCs/>
        </w:rPr>
        <w:t>5</w:t>
      </w:r>
      <w:r w:rsidR="00275FC5" w:rsidRPr="00BD4812">
        <w:t xml:space="preserve">, </w:t>
      </w:r>
      <w:r w:rsidR="00275FC5" w:rsidRPr="00BD4812">
        <w:rPr>
          <w:b/>
          <w:bCs/>
        </w:rPr>
        <w:t>7</w:t>
      </w:r>
      <w:r w:rsidR="00275FC5" w:rsidRPr="00BD4812">
        <w:t xml:space="preserve">, </w:t>
      </w:r>
      <w:r w:rsidR="00275FC5" w:rsidRPr="00BD4812">
        <w:rPr>
          <w:b/>
          <w:bCs/>
        </w:rPr>
        <w:t>8</w:t>
      </w:r>
      <w:r w:rsidR="00275FC5" w:rsidRPr="00BD4812">
        <w:t xml:space="preserve">, </w:t>
      </w:r>
      <w:r w:rsidR="00275FC5" w:rsidRPr="00BD4812">
        <w:rPr>
          <w:b/>
          <w:bCs/>
        </w:rPr>
        <w:t>30</w:t>
      </w:r>
      <w:r w:rsidR="00275FC5" w:rsidRPr="00BD4812">
        <w:t xml:space="preserve">, </w:t>
      </w:r>
      <w:r w:rsidR="00275FC5" w:rsidRPr="00BD4812">
        <w:rPr>
          <w:b/>
          <w:bCs/>
        </w:rPr>
        <w:t>30A</w:t>
      </w:r>
      <w:r w:rsidR="00275FC5" w:rsidRPr="00BD4812">
        <w:t xml:space="preserve"> et </w:t>
      </w:r>
      <w:r w:rsidR="00275FC5" w:rsidRPr="00BD4812">
        <w:rPr>
          <w:b/>
          <w:bCs/>
        </w:rPr>
        <w:t>30B</w:t>
      </w:r>
      <w:r w:rsidR="00275FC5" w:rsidRPr="00BD4812">
        <w:t xml:space="preserve">, les Résolutions </w:t>
      </w:r>
      <w:r w:rsidR="00275FC5" w:rsidRPr="00BD4812">
        <w:rPr>
          <w:b/>
          <w:bCs/>
        </w:rPr>
        <w:t>4</w:t>
      </w:r>
      <w:r w:rsidR="00275FC5" w:rsidRPr="00BD4812">
        <w:t xml:space="preserve">, </w:t>
      </w:r>
      <w:r w:rsidR="00275FC5" w:rsidRPr="00BD4812">
        <w:rPr>
          <w:b/>
          <w:bCs/>
        </w:rPr>
        <w:t>32</w:t>
      </w:r>
      <w:r w:rsidR="00275FC5" w:rsidRPr="00BD4812">
        <w:t xml:space="preserve">, </w:t>
      </w:r>
      <w:r w:rsidR="00275FC5" w:rsidRPr="00BD4812">
        <w:rPr>
          <w:b/>
          <w:bCs/>
        </w:rPr>
        <w:t>35</w:t>
      </w:r>
      <w:r w:rsidR="00275FC5" w:rsidRPr="00BD4812">
        <w:t xml:space="preserve">, </w:t>
      </w:r>
      <w:r w:rsidR="00275FC5" w:rsidRPr="00BD4812">
        <w:rPr>
          <w:b/>
          <w:bCs/>
        </w:rPr>
        <w:t>40</w:t>
      </w:r>
      <w:r w:rsidR="00275FC5" w:rsidRPr="00BD4812">
        <w:t xml:space="preserve">, </w:t>
      </w:r>
      <w:r w:rsidR="00275FC5" w:rsidRPr="00BD4812">
        <w:rPr>
          <w:b/>
          <w:bCs/>
        </w:rPr>
        <w:t>49</w:t>
      </w:r>
      <w:r w:rsidR="00275FC5" w:rsidRPr="00BD4812">
        <w:t xml:space="preserve">, </w:t>
      </w:r>
      <w:r w:rsidR="00275FC5" w:rsidRPr="00BD4812">
        <w:rPr>
          <w:b/>
          <w:bCs/>
        </w:rPr>
        <w:t>55</w:t>
      </w:r>
      <w:r w:rsidR="00275FC5" w:rsidRPr="00BD4812">
        <w:t xml:space="preserve">, </w:t>
      </w:r>
      <w:r w:rsidR="00275FC5" w:rsidRPr="00BD4812">
        <w:rPr>
          <w:b/>
          <w:bCs/>
        </w:rPr>
        <w:t>85</w:t>
      </w:r>
      <w:r w:rsidR="00275FC5" w:rsidRPr="00BD4812">
        <w:t xml:space="preserve">, </w:t>
      </w:r>
      <w:r w:rsidR="00275FC5" w:rsidRPr="00BD4812">
        <w:rPr>
          <w:b/>
          <w:bCs/>
        </w:rPr>
        <w:t>552</w:t>
      </w:r>
      <w:r w:rsidR="00275FC5" w:rsidRPr="00BD4812">
        <w:t xml:space="preserve">, </w:t>
      </w:r>
      <w:r w:rsidR="00275FC5" w:rsidRPr="00BD4812">
        <w:rPr>
          <w:b/>
          <w:bCs/>
        </w:rPr>
        <w:t>553</w:t>
      </w:r>
      <w:r w:rsidR="00275FC5" w:rsidRPr="00BD4812">
        <w:t xml:space="preserve">, </w:t>
      </w:r>
      <w:r w:rsidR="00275FC5" w:rsidRPr="00BD4812">
        <w:rPr>
          <w:b/>
          <w:bCs/>
        </w:rPr>
        <w:t>609</w:t>
      </w:r>
      <w:r w:rsidR="00275FC5" w:rsidRPr="00BD4812">
        <w:t xml:space="preserve">, </w:t>
      </w:r>
      <w:r w:rsidR="00275FC5" w:rsidRPr="00BD4812">
        <w:rPr>
          <w:b/>
          <w:bCs/>
        </w:rPr>
        <w:t>761</w:t>
      </w:r>
      <w:r w:rsidR="00275FC5" w:rsidRPr="00BD4812">
        <w:t xml:space="preserve">, </w:t>
      </w:r>
      <w:r w:rsidR="00275FC5" w:rsidRPr="00BD4812">
        <w:rPr>
          <w:b/>
          <w:bCs/>
        </w:rPr>
        <w:t>769</w:t>
      </w:r>
      <w:r w:rsidR="00275FC5" w:rsidRPr="00BD4812">
        <w:t xml:space="preserve"> et </w:t>
      </w:r>
      <w:r w:rsidR="00275FC5" w:rsidRPr="00BD4812">
        <w:rPr>
          <w:b/>
          <w:bCs/>
        </w:rPr>
        <w:t>770</w:t>
      </w:r>
      <w:r w:rsidR="00275FC5" w:rsidRPr="00BD4812">
        <w:t xml:space="preserve"> du RR) et tient à jour le Fichier de référence international des fréquences.</w:t>
      </w:r>
      <w:r w:rsidR="000A7D8A" w:rsidRPr="00BD4812">
        <w:t xml:space="preserve"> En outre, le Bureau aide la ou les administrations intéressées qui en font la demande à résoudre les cas de brouillages préjudiciables.</w:t>
      </w:r>
    </w:p>
    <w:p w14:paraId="2A6E51BE" w14:textId="0D24040F" w:rsidR="00162AAB" w:rsidRPr="00BD4812" w:rsidRDefault="000A7D8A" w:rsidP="00BD4812">
      <w:pPr>
        <w:pStyle w:val="Headingb"/>
        <w:keepLines/>
      </w:pPr>
      <w:r w:rsidRPr="00BD4812">
        <w:lastRenderedPageBreak/>
        <w:t>Rapport d</w:t>
      </w:r>
      <w:r w:rsidR="00BD4812">
        <w:t>'</w:t>
      </w:r>
      <w:r w:rsidRPr="00BD4812">
        <w:t xml:space="preserve">activité et analyse des risques pour </w:t>
      </w:r>
      <w:r w:rsidR="00162AAB" w:rsidRPr="00BD4812">
        <w:t>2023</w:t>
      </w:r>
    </w:p>
    <w:p w14:paraId="15635C06" w14:textId="1E6550BD" w:rsidR="00162AAB" w:rsidRPr="00BD4812" w:rsidRDefault="00D96256" w:rsidP="00BD4812">
      <w:pPr>
        <w:pStyle w:val="Headingi"/>
        <w:keepLines/>
        <w:spacing w:after="120"/>
      </w:pPr>
      <w:r w:rsidRPr="00BD4812">
        <w:t xml:space="preserve">Présentation </w:t>
      </w:r>
      <w:r w:rsidR="006C1BBF" w:rsidRPr="00BD4812">
        <w:t xml:space="preserve">des résultats obtenus </w:t>
      </w:r>
      <w:r w:rsidR="00B86319" w:rsidRPr="00BD4812">
        <w:t>en</w:t>
      </w:r>
      <w:r w:rsidR="006C1BBF" w:rsidRPr="00BD4812">
        <w:t xml:space="preserve"> 2023</w:t>
      </w:r>
    </w:p>
    <w:tbl>
      <w:tblPr>
        <w:tblW w:w="9280" w:type="dxa"/>
        <w:jc w:val="center"/>
        <w:tblLayout w:type="fixed"/>
        <w:tblLook w:val="04A0" w:firstRow="1" w:lastRow="0" w:firstColumn="1" w:lastColumn="0" w:noHBand="0" w:noVBand="1"/>
      </w:tblPr>
      <w:tblGrid>
        <w:gridCol w:w="2740"/>
        <w:gridCol w:w="2020"/>
        <w:gridCol w:w="2500"/>
        <w:gridCol w:w="2020"/>
      </w:tblGrid>
      <w:tr w:rsidR="00426EFD" w:rsidRPr="00BD4812" w14:paraId="5E3DAD06" w14:textId="77777777" w:rsidTr="0034633C">
        <w:trPr>
          <w:trHeight w:val="307"/>
          <w:tblHeader/>
          <w:jc w:val="cent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25A2758" w14:textId="3DF391C2" w:rsidR="00162AAB" w:rsidRPr="00BD4812" w:rsidRDefault="00816F55" w:rsidP="00BD4812">
            <w:pPr>
              <w:pStyle w:val="Tablehead"/>
              <w:keepLines/>
              <w:rPr>
                <w:color w:val="FFFFFF" w:themeColor="background1"/>
              </w:rPr>
            </w:pPr>
            <w:r w:rsidRPr="00BD4812">
              <w:rPr>
                <w:color w:val="FFFFFF" w:themeColor="background1"/>
              </w:rPr>
              <w:t>Résultats attendus</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17A4297F" w14:textId="2378DD2F" w:rsidR="00162AAB" w:rsidRPr="00BD4812" w:rsidRDefault="00B37F92" w:rsidP="00BD4812">
            <w:pPr>
              <w:pStyle w:val="Tablehead"/>
              <w:keepLines/>
              <w:rPr>
                <w:color w:val="FFFFFF" w:themeColor="background1"/>
              </w:rPr>
            </w:pPr>
            <w:r w:rsidRPr="00BD4812">
              <w:rPr>
                <w:color w:val="FFFFFF" w:themeColor="background1"/>
              </w:rPr>
              <w:t>Résultats obtenus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0FD8AE67" w14:textId="0EDDCE02" w:rsidR="00162AAB" w:rsidRPr="00BD4812" w:rsidRDefault="00816F55" w:rsidP="00BD4812">
            <w:pPr>
              <w:pStyle w:val="Tablehead"/>
              <w:keepLines/>
              <w:rPr>
                <w:color w:val="FFFFFF" w:themeColor="background1"/>
              </w:rPr>
            </w:pPr>
            <w:r w:rsidRPr="00BD4812">
              <w:rPr>
                <w:color w:val="FFFFFF" w:themeColor="background1"/>
              </w:rPr>
              <w:t>Indicateur</w:t>
            </w:r>
            <w:r w:rsidR="00F709A5" w:rsidRPr="00BD4812">
              <w:rPr>
                <w:color w:val="FFFFFF" w:themeColor="background1"/>
              </w:rPr>
              <w:t>s</w:t>
            </w:r>
            <w:r w:rsidRPr="00BD4812">
              <w:rPr>
                <w:color w:val="FFFFFF" w:themeColor="background1"/>
              </w:rPr>
              <w:t xml:space="preserve"> fondamenta</w:t>
            </w:r>
            <w:r w:rsidR="00F709A5" w:rsidRPr="00BD4812">
              <w:rPr>
                <w:color w:val="FFFFFF" w:themeColor="background1"/>
              </w:rPr>
              <w:t>ux</w:t>
            </w:r>
            <w:r w:rsidRPr="00BD4812">
              <w:rPr>
                <w:color w:val="FFFFFF" w:themeColor="background1"/>
              </w:rPr>
              <w:t xml:space="preserve"> </w:t>
            </w:r>
            <w:r w:rsidR="003167DF" w:rsidRPr="00BD4812">
              <w:rPr>
                <w:color w:val="FFFFFF" w:themeColor="background1"/>
              </w:rPr>
              <w:br/>
            </w:r>
            <w:r w:rsidRPr="00BD4812">
              <w:rPr>
                <w:color w:val="FFFFFF" w:themeColor="background1"/>
              </w:rPr>
              <w:t>de performance</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6A760EA" w14:textId="0B74E765" w:rsidR="00162AAB" w:rsidRPr="00BD4812" w:rsidRDefault="000D35A0"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426EFD" w:rsidRPr="00BD4812" w14:paraId="55508107" w14:textId="77777777" w:rsidTr="00A83741">
        <w:trPr>
          <w:trHeight w:val="2300"/>
          <w:jc w:val="center"/>
        </w:trPr>
        <w:tc>
          <w:tcPr>
            <w:tcW w:w="2740" w:type="dxa"/>
            <w:tcBorders>
              <w:top w:val="nil"/>
              <w:left w:val="single" w:sz="4" w:space="0" w:color="auto"/>
              <w:right w:val="single" w:sz="4" w:space="0" w:color="auto"/>
            </w:tcBorders>
            <w:shd w:val="clear" w:color="auto" w:fill="F2F2F2"/>
            <w:hideMark/>
          </w:tcPr>
          <w:p w14:paraId="1A8B2BAD" w14:textId="77777777" w:rsidR="00EF0A7C" w:rsidRPr="00BD4812" w:rsidRDefault="00162AAB" w:rsidP="00BD4812">
            <w:pPr>
              <w:pStyle w:val="Tabletext"/>
              <w:keepNext/>
              <w:keepLines/>
              <w:rPr>
                <w:b/>
                <w:bCs/>
              </w:rPr>
            </w:pPr>
            <w:r w:rsidRPr="00BD4812">
              <w:rPr>
                <w:b/>
                <w:bCs/>
              </w:rPr>
              <w:t>API</w:t>
            </w:r>
          </w:p>
          <w:p w14:paraId="2B03B3D9" w14:textId="019DB73C" w:rsidR="00EE37FA" w:rsidRPr="00BD4812" w:rsidRDefault="00A02EDB" w:rsidP="00BD4812">
            <w:pPr>
              <w:pStyle w:val="Tabletext"/>
              <w:keepNext/>
              <w:keepLines/>
            </w:pPr>
            <w:r w:rsidRPr="00BD4812">
              <w:t xml:space="preserve">Nombre de soumissions </w:t>
            </w:r>
            <w:r w:rsidR="002E14D8" w:rsidRPr="00BD4812">
              <w:t>concernant des</w:t>
            </w:r>
            <w:r w:rsidRPr="00BD4812">
              <w:t xml:space="preserve"> renseignements pour la publication anticipée</w:t>
            </w:r>
            <w:r w:rsidR="002E14D8" w:rsidRPr="00BD4812">
              <w:t xml:space="preserve"> (API)</w:t>
            </w:r>
            <w:r w:rsidR="00BA1CF6" w:rsidRPr="00BD4812">
              <w:t> </w:t>
            </w:r>
            <w:r w:rsidRPr="00BD4812">
              <w:t>nouvelles ou modifiées:</w:t>
            </w:r>
            <w:r w:rsidR="00162AAB" w:rsidRPr="00BD4812">
              <w:t xml:space="preserve"> 468</w:t>
            </w:r>
          </w:p>
          <w:p w14:paraId="7F23ABF9" w14:textId="09612122" w:rsidR="00752A15" w:rsidRPr="00BD4812" w:rsidRDefault="00593E61" w:rsidP="00BD4812">
            <w:pPr>
              <w:pStyle w:val="Tabletext"/>
              <w:keepNext/>
              <w:keepLines/>
            </w:pPr>
            <w:r w:rsidRPr="00BD4812">
              <w:t>Durée de traitement attendue</w:t>
            </w:r>
            <w:r w:rsidR="002E14D8" w:rsidRPr="00BD4812">
              <w:t xml:space="preserve"> </w:t>
            </w:r>
            <w:r w:rsidR="00A02EDB" w:rsidRPr="00BD4812">
              <w:t>des renseignements API (en mois)</w:t>
            </w:r>
            <w:r w:rsidR="00162AAB" w:rsidRPr="00BD4812">
              <w:t xml:space="preserve">: ≤ </w:t>
            </w:r>
            <w:r w:rsidR="00A02EDB" w:rsidRPr="00BD4812">
              <w:t>au délai prévu au titre du numéro</w:t>
            </w:r>
            <w:r w:rsidR="0004296F" w:rsidRPr="00BD4812">
              <w:t> </w:t>
            </w:r>
            <w:r w:rsidR="00A02EDB" w:rsidRPr="00BD4812">
              <w:rPr>
                <w:b/>
                <w:bCs/>
              </w:rPr>
              <w:t>9.2B</w:t>
            </w:r>
            <w:r w:rsidR="004370E5" w:rsidRPr="00BD4812">
              <w:t xml:space="preserve"> (</w:t>
            </w:r>
            <w:r w:rsidR="00A02EDB" w:rsidRPr="00BD4812">
              <w:t>2 mois</w:t>
            </w:r>
            <w:r w:rsidR="004370E5" w:rsidRPr="00BD4812">
              <w:t>)</w:t>
            </w:r>
          </w:p>
        </w:tc>
        <w:tc>
          <w:tcPr>
            <w:tcW w:w="2020" w:type="dxa"/>
            <w:tcBorders>
              <w:top w:val="nil"/>
              <w:left w:val="nil"/>
              <w:right w:val="single" w:sz="4" w:space="0" w:color="auto"/>
            </w:tcBorders>
            <w:shd w:val="clear" w:color="auto" w:fill="F2F2F2"/>
            <w:vAlign w:val="center"/>
            <w:hideMark/>
          </w:tcPr>
          <w:p w14:paraId="168965C6" w14:textId="752EC236" w:rsidR="00162AAB" w:rsidRPr="00BD4812" w:rsidRDefault="00593E61" w:rsidP="00BD4812">
            <w:pPr>
              <w:pStyle w:val="Tabletext"/>
              <w:keepNext/>
              <w:keepLines/>
              <w:jc w:val="center"/>
            </w:pPr>
            <w:r w:rsidRPr="00BD4812">
              <w:t>Durée de traitement moyenne</w:t>
            </w:r>
            <w:r w:rsidR="00162AAB" w:rsidRPr="00BD4812">
              <w:t>: 1</w:t>
            </w:r>
            <w:r w:rsidR="00460A3B" w:rsidRPr="00BD4812">
              <w:t>,</w:t>
            </w:r>
            <w:r w:rsidR="00162AAB" w:rsidRPr="00BD4812">
              <w:t xml:space="preserve">5 </w:t>
            </w:r>
            <w:r w:rsidR="00460A3B" w:rsidRPr="00BD4812">
              <w:t>mois</w:t>
            </w:r>
          </w:p>
        </w:tc>
        <w:tc>
          <w:tcPr>
            <w:tcW w:w="2500" w:type="dxa"/>
            <w:tcBorders>
              <w:top w:val="nil"/>
              <w:left w:val="nil"/>
              <w:right w:val="single" w:sz="4" w:space="0" w:color="auto"/>
            </w:tcBorders>
            <w:shd w:val="clear" w:color="auto" w:fill="F2F2F2"/>
            <w:vAlign w:val="center"/>
            <w:hideMark/>
          </w:tcPr>
          <w:p w14:paraId="30120937" w14:textId="5A505C58" w:rsidR="00162AAB" w:rsidRPr="00BD4812" w:rsidRDefault="00593E61" w:rsidP="00BD4812">
            <w:pPr>
              <w:pStyle w:val="Tabletext"/>
              <w:keepNext/>
              <w:keepLines/>
              <w:jc w:val="center"/>
            </w:pPr>
            <w:r w:rsidRPr="00BD4812">
              <w:t>Durée de traitement</w:t>
            </w:r>
            <w:r w:rsidR="00460A3B" w:rsidRPr="00BD4812">
              <w:t xml:space="preserve"> des renseignements API</w:t>
            </w:r>
            <w:r w:rsidR="00162AAB" w:rsidRPr="00BD4812">
              <w:t xml:space="preserve"> ≤</w:t>
            </w:r>
            <w:r w:rsidR="00BA1CF6" w:rsidRPr="00BD4812">
              <w:t> </w:t>
            </w:r>
            <w:r w:rsidR="00162AAB" w:rsidRPr="00BD4812">
              <w:t>2</w:t>
            </w:r>
            <w:r w:rsidR="001C4539" w:rsidRPr="00BD4812">
              <w:t> </w:t>
            </w:r>
            <w:r w:rsidR="00460A3B" w:rsidRPr="00BD4812">
              <w:t>mois</w:t>
            </w:r>
            <w:r w:rsidR="00162AAB" w:rsidRPr="00BD4812">
              <w:t xml:space="preserve"> (</w:t>
            </w:r>
            <w:r w:rsidR="00460A3B" w:rsidRPr="00BD4812">
              <w:t xml:space="preserve">délai prévu au titre du numéro </w:t>
            </w:r>
            <w:r w:rsidR="00460A3B" w:rsidRPr="00BD4812">
              <w:rPr>
                <w:b/>
                <w:bCs/>
              </w:rPr>
              <w:t>9.2B</w:t>
            </w:r>
            <w:r w:rsidR="00162AAB" w:rsidRPr="00BD4812">
              <w:t>)</w:t>
            </w:r>
          </w:p>
        </w:tc>
        <w:tc>
          <w:tcPr>
            <w:tcW w:w="2020" w:type="dxa"/>
            <w:tcBorders>
              <w:top w:val="nil"/>
              <w:left w:val="nil"/>
              <w:right w:val="single" w:sz="4" w:space="0" w:color="auto"/>
            </w:tcBorders>
            <w:shd w:val="clear" w:color="auto" w:fill="F2F2F2"/>
            <w:vAlign w:val="center"/>
            <w:hideMark/>
          </w:tcPr>
          <w:p w14:paraId="3EF843DE" w14:textId="291A27AD" w:rsidR="00162AAB" w:rsidRPr="00BD4812" w:rsidRDefault="00162AAB" w:rsidP="00BD4812">
            <w:pPr>
              <w:pStyle w:val="Tabletext"/>
              <w:keepNext/>
              <w:keepLines/>
              <w:jc w:val="center"/>
            </w:pPr>
            <w:r w:rsidRPr="00BD4812">
              <w:t xml:space="preserve">BR IFIC </w:t>
            </w:r>
            <w:r w:rsidR="00352F32" w:rsidRPr="00BD4812">
              <w:br/>
            </w:r>
            <w:r w:rsidRPr="00BD4812">
              <w:t>(</w:t>
            </w:r>
            <w:r w:rsidR="00460A3B" w:rsidRPr="00BD4812">
              <w:t>Services spatiaux</w:t>
            </w:r>
            <w:r w:rsidRPr="00BD4812">
              <w:t>)</w:t>
            </w:r>
          </w:p>
        </w:tc>
      </w:tr>
      <w:tr w:rsidR="00426EFD" w:rsidRPr="00BD4812" w14:paraId="149AC552" w14:textId="77777777" w:rsidTr="00A83741">
        <w:trPr>
          <w:trHeight w:val="2300"/>
          <w:jc w:val="center"/>
        </w:trPr>
        <w:tc>
          <w:tcPr>
            <w:tcW w:w="2740" w:type="dxa"/>
            <w:tcBorders>
              <w:top w:val="nil"/>
              <w:left w:val="single" w:sz="4" w:space="0" w:color="auto"/>
              <w:right w:val="single" w:sz="4" w:space="0" w:color="auto"/>
            </w:tcBorders>
            <w:shd w:val="clear" w:color="auto" w:fill="FFFFFF"/>
            <w:hideMark/>
          </w:tcPr>
          <w:p w14:paraId="42848388" w14:textId="77777777" w:rsidR="00EF0A7C" w:rsidRPr="00BD4812" w:rsidRDefault="00162AAB" w:rsidP="00BD4812">
            <w:pPr>
              <w:pStyle w:val="Tabletext"/>
              <w:keepNext/>
              <w:keepLines/>
              <w:rPr>
                <w:b/>
                <w:bCs/>
              </w:rPr>
            </w:pPr>
            <w:r w:rsidRPr="00BD4812">
              <w:rPr>
                <w:b/>
                <w:bCs/>
              </w:rPr>
              <w:t>CR</w:t>
            </w:r>
          </w:p>
          <w:p w14:paraId="381DD589" w14:textId="60D0BA36" w:rsidR="00EE37FA" w:rsidRPr="00BD4812" w:rsidRDefault="00426EFD" w:rsidP="00BD4812">
            <w:pPr>
              <w:pStyle w:val="Tabletext"/>
              <w:keepNext/>
              <w:keepLines/>
            </w:pPr>
            <w:r w:rsidRPr="00BD4812">
              <w:t xml:space="preserve">Nombre de soumissions </w:t>
            </w:r>
            <w:r w:rsidR="002A05CF" w:rsidRPr="00BD4812">
              <w:t xml:space="preserve">pour des </w:t>
            </w:r>
            <w:r w:rsidRPr="00BD4812">
              <w:t>demandes de coordination</w:t>
            </w:r>
            <w:r w:rsidR="002A05CF" w:rsidRPr="00BD4812">
              <w:t xml:space="preserve"> (CR</w:t>
            </w:r>
            <w:r w:rsidRPr="00BD4812">
              <w:t xml:space="preserve">) nouvelles ou modifiées: </w:t>
            </w:r>
            <w:r w:rsidR="00162AAB" w:rsidRPr="00BD4812">
              <w:t>252</w:t>
            </w:r>
          </w:p>
          <w:p w14:paraId="0C72BA2B" w14:textId="44123975" w:rsidR="00162AAB" w:rsidRPr="00BD4812" w:rsidRDefault="00593E61" w:rsidP="00BD4812">
            <w:pPr>
              <w:pStyle w:val="Tabletext"/>
              <w:keepNext/>
              <w:keepLines/>
            </w:pPr>
            <w:r w:rsidRPr="00BD4812">
              <w:t>Durée de traitement attendue</w:t>
            </w:r>
            <w:r w:rsidR="00F1708A" w:rsidRPr="00BD4812">
              <w:t xml:space="preserve"> des </w:t>
            </w:r>
            <w:r w:rsidR="002A05CF" w:rsidRPr="00BD4812">
              <w:t xml:space="preserve">demandes </w:t>
            </w:r>
            <w:r w:rsidR="00F1708A" w:rsidRPr="00BD4812">
              <w:t xml:space="preserve">CR </w:t>
            </w:r>
            <w:r w:rsidR="00162AAB" w:rsidRPr="00BD4812">
              <w:t>(</w:t>
            </w:r>
            <w:r w:rsidR="00F1708A" w:rsidRPr="00BD4812">
              <w:t>en mois</w:t>
            </w:r>
            <w:r w:rsidR="00162AAB" w:rsidRPr="00BD4812">
              <w:t>):</w:t>
            </w:r>
            <w:r w:rsidR="00352F32" w:rsidRPr="00BD4812">
              <w:t xml:space="preserve"> </w:t>
            </w:r>
            <w:r w:rsidR="00162AAB" w:rsidRPr="00BD4812">
              <w:t xml:space="preserve">≤ </w:t>
            </w:r>
            <w:r w:rsidR="00F1708A" w:rsidRPr="00BD4812">
              <w:t xml:space="preserve">au délai prévu au titre du numéro </w:t>
            </w:r>
            <w:r w:rsidR="00F1708A" w:rsidRPr="00BD4812">
              <w:rPr>
                <w:b/>
                <w:bCs/>
              </w:rPr>
              <w:t>9.38</w:t>
            </w:r>
            <w:r w:rsidR="004370E5" w:rsidRPr="00BD4812" w:rsidDel="004370E5">
              <w:rPr>
                <w:b/>
                <w:bCs/>
              </w:rPr>
              <w:t xml:space="preserve"> </w:t>
            </w:r>
            <w:r w:rsidR="004370E5" w:rsidRPr="00BD4812">
              <w:t>(</w:t>
            </w:r>
            <w:r w:rsidR="00F1708A" w:rsidRPr="00BD4812">
              <w:t>4</w:t>
            </w:r>
            <w:r w:rsidR="00352F32" w:rsidRPr="00BD4812">
              <w:t> </w:t>
            </w:r>
            <w:r w:rsidR="00F1708A" w:rsidRPr="00BD4812">
              <w:t>mois</w:t>
            </w:r>
            <w:r w:rsidR="004370E5" w:rsidRPr="00BD4812">
              <w:t>)</w:t>
            </w:r>
          </w:p>
        </w:tc>
        <w:tc>
          <w:tcPr>
            <w:tcW w:w="2020" w:type="dxa"/>
            <w:tcBorders>
              <w:top w:val="nil"/>
              <w:left w:val="nil"/>
              <w:right w:val="single" w:sz="4" w:space="0" w:color="auto"/>
            </w:tcBorders>
            <w:shd w:val="clear" w:color="auto" w:fill="FFFFFF"/>
            <w:vAlign w:val="center"/>
            <w:hideMark/>
          </w:tcPr>
          <w:p w14:paraId="285CC82F" w14:textId="570AC43A" w:rsidR="00162AAB" w:rsidRPr="00BD4812" w:rsidRDefault="00593E61" w:rsidP="00BD4812">
            <w:pPr>
              <w:pStyle w:val="Tabletext"/>
              <w:keepNext/>
              <w:keepLines/>
              <w:jc w:val="center"/>
            </w:pPr>
            <w:r w:rsidRPr="00BD4812">
              <w:t>Durée de traitement moyenne</w:t>
            </w:r>
            <w:r w:rsidR="00162AAB" w:rsidRPr="00BD4812">
              <w:t>: 5</w:t>
            </w:r>
            <w:r w:rsidR="006E302E" w:rsidRPr="00BD4812">
              <w:t>,</w:t>
            </w:r>
            <w:r w:rsidR="00162AAB" w:rsidRPr="00BD4812">
              <w:t>2 mo</w:t>
            </w:r>
            <w:r w:rsidR="006E302E" w:rsidRPr="00BD4812">
              <w:t>is</w:t>
            </w:r>
          </w:p>
        </w:tc>
        <w:tc>
          <w:tcPr>
            <w:tcW w:w="2500" w:type="dxa"/>
            <w:tcBorders>
              <w:top w:val="nil"/>
              <w:left w:val="nil"/>
              <w:right w:val="single" w:sz="4" w:space="0" w:color="auto"/>
            </w:tcBorders>
            <w:shd w:val="clear" w:color="auto" w:fill="FFFFFF"/>
            <w:vAlign w:val="center"/>
            <w:hideMark/>
          </w:tcPr>
          <w:p w14:paraId="0A786E45" w14:textId="1B8D2D96" w:rsidR="00162AAB" w:rsidRPr="00BD4812" w:rsidRDefault="00593E61" w:rsidP="00BD4812">
            <w:pPr>
              <w:pStyle w:val="Tabletext"/>
              <w:keepNext/>
              <w:keepLines/>
              <w:jc w:val="center"/>
            </w:pPr>
            <w:r w:rsidRPr="00BD4812">
              <w:t>Durée de traitement</w:t>
            </w:r>
            <w:r w:rsidR="006E302E" w:rsidRPr="00BD4812">
              <w:t xml:space="preserve"> des </w:t>
            </w:r>
            <w:r w:rsidR="00786214" w:rsidRPr="00BD4812">
              <w:t>demandes</w:t>
            </w:r>
            <w:r w:rsidR="006E302E" w:rsidRPr="00BD4812">
              <w:t xml:space="preserve"> CR </w:t>
            </w:r>
            <w:r w:rsidR="00162AAB" w:rsidRPr="00BD4812">
              <w:t xml:space="preserve">≤ 4 </w:t>
            </w:r>
            <w:r w:rsidR="006E302E" w:rsidRPr="00BD4812">
              <w:t>mois</w:t>
            </w:r>
            <w:r w:rsidR="00162AAB" w:rsidRPr="00BD4812">
              <w:t xml:space="preserve"> (</w:t>
            </w:r>
            <w:r w:rsidR="006E302E" w:rsidRPr="00BD4812">
              <w:t xml:space="preserve">délai prévu au titre du numéro </w:t>
            </w:r>
            <w:r w:rsidR="006E302E" w:rsidRPr="00BD4812">
              <w:rPr>
                <w:b/>
                <w:bCs/>
              </w:rPr>
              <w:t>9.38</w:t>
            </w:r>
            <w:r w:rsidR="00162AAB" w:rsidRPr="00BD4812">
              <w:t>)</w:t>
            </w:r>
          </w:p>
        </w:tc>
        <w:tc>
          <w:tcPr>
            <w:tcW w:w="2020" w:type="dxa"/>
            <w:tcBorders>
              <w:top w:val="nil"/>
              <w:left w:val="nil"/>
              <w:right w:val="single" w:sz="4" w:space="0" w:color="auto"/>
            </w:tcBorders>
            <w:shd w:val="clear" w:color="auto" w:fill="FFFFFF"/>
            <w:vAlign w:val="center"/>
            <w:hideMark/>
          </w:tcPr>
          <w:p w14:paraId="492B1393" w14:textId="66E09F83" w:rsidR="00162AAB" w:rsidRPr="00BD4812" w:rsidRDefault="00162AAB" w:rsidP="00BD4812">
            <w:pPr>
              <w:pStyle w:val="Tabletext"/>
              <w:keepNext/>
              <w:keepLines/>
              <w:jc w:val="center"/>
            </w:pPr>
            <w:r w:rsidRPr="00BD4812">
              <w:t>BR IFIC</w:t>
            </w:r>
            <w:r w:rsidR="00352F32" w:rsidRPr="00BD4812">
              <w:br/>
            </w:r>
            <w:r w:rsidRPr="00BD4812">
              <w:t>(</w:t>
            </w:r>
            <w:r w:rsidR="006E302E" w:rsidRPr="00BD4812">
              <w:t>Services spatiaux</w:t>
            </w:r>
            <w:r w:rsidRPr="00BD4812">
              <w:t>)</w:t>
            </w:r>
          </w:p>
        </w:tc>
      </w:tr>
      <w:tr w:rsidR="0026789D" w:rsidRPr="00BD4812" w14:paraId="37CE1D30" w14:textId="77777777" w:rsidTr="00A83741">
        <w:trPr>
          <w:trHeight w:val="2300"/>
          <w:jc w:val="center"/>
        </w:trPr>
        <w:tc>
          <w:tcPr>
            <w:tcW w:w="2740" w:type="dxa"/>
            <w:tcBorders>
              <w:left w:val="single" w:sz="4" w:space="0" w:color="auto"/>
              <w:bottom w:val="single" w:sz="4" w:space="0" w:color="auto"/>
              <w:right w:val="single" w:sz="4" w:space="0" w:color="auto"/>
            </w:tcBorders>
            <w:shd w:val="clear" w:color="auto" w:fill="F2F2F2"/>
            <w:hideMark/>
          </w:tcPr>
          <w:p w14:paraId="0232853E" w14:textId="77777777" w:rsidR="00EF0A7C" w:rsidRPr="00BD4812" w:rsidRDefault="0026789D" w:rsidP="00BD4812">
            <w:pPr>
              <w:pStyle w:val="Tabletext"/>
              <w:rPr>
                <w:b/>
                <w:bCs/>
              </w:rPr>
            </w:pPr>
            <w:r w:rsidRPr="00BD4812">
              <w:rPr>
                <w:b/>
                <w:bCs/>
              </w:rPr>
              <w:t>Notification</w:t>
            </w:r>
          </w:p>
          <w:p w14:paraId="552ABD6F" w14:textId="3C42A08D" w:rsidR="00EE37FA" w:rsidRPr="00BD4812" w:rsidRDefault="0026789D" w:rsidP="00BD4812">
            <w:pPr>
              <w:pStyle w:val="Tabletext"/>
            </w:pPr>
            <w:r w:rsidRPr="00BD4812">
              <w:t>Nombre de soumissions au titre de l</w:t>
            </w:r>
            <w:r w:rsidR="00BD4812">
              <w:t>'</w:t>
            </w:r>
            <w:r w:rsidRPr="00BD4812">
              <w:t xml:space="preserve">Article </w:t>
            </w:r>
            <w:r w:rsidRPr="00BD4812">
              <w:rPr>
                <w:b/>
                <w:bCs/>
              </w:rPr>
              <w:t>11</w:t>
            </w:r>
            <w:r w:rsidRPr="00BD4812">
              <w:t xml:space="preserve"> pour les stations spatiales (espace</w:t>
            </w:r>
            <w:r w:rsidRPr="00BD4812">
              <w:noBreakHyphen/>
              <w:t>espace): 215 et pour les stations terriennes (Terre vers espace): 332</w:t>
            </w:r>
          </w:p>
          <w:p w14:paraId="69F7F012" w14:textId="6660CDA3" w:rsidR="0026789D" w:rsidRPr="00BD4812" w:rsidRDefault="0026789D" w:rsidP="00BD4812">
            <w:pPr>
              <w:pStyle w:val="Tabletext"/>
            </w:pPr>
            <w:r w:rsidRPr="00BD4812">
              <w:t xml:space="preserve">Durée de traitement attendue de la Partie I-S (en mois): ≤ au délai prévu au titre du numéro </w:t>
            </w:r>
            <w:r w:rsidRPr="00BD4812">
              <w:rPr>
                <w:b/>
                <w:bCs/>
              </w:rPr>
              <w:t>11.8</w:t>
            </w:r>
            <w:r w:rsidRPr="00BD4812">
              <w:t>, (2 mois)</w:t>
            </w:r>
          </w:p>
          <w:p w14:paraId="67B7EAD4" w14:textId="2ABDD449" w:rsidR="0026789D" w:rsidRPr="00BD4812" w:rsidRDefault="0026789D" w:rsidP="00BD4812">
            <w:pPr>
              <w:pStyle w:val="Tabletext"/>
              <w:keepNext/>
              <w:keepLines/>
            </w:pPr>
            <w:r w:rsidRPr="00BD4812">
              <w:t>Durée de traitement moyenne attendue des notifications pour les Parties II-S et III-S (en mois): 12 (espace</w:t>
            </w:r>
            <w:r w:rsidRPr="00BD4812">
              <w:noBreakHyphen/>
              <w:t>espace), 6 (Terre vers espace)</w:t>
            </w:r>
          </w:p>
        </w:tc>
        <w:tc>
          <w:tcPr>
            <w:tcW w:w="2020" w:type="dxa"/>
            <w:tcBorders>
              <w:left w:val="nil"/>
              <w:bottom w:val="single" w:sz="4" w:space="0" w:color="auto"/>
              <w:right w:val="single" w:sz="4" w:space="0" w:color="auto"/>
            </w:tcBorders>
            <w:shd w:val="clear" w:color="auto" w:fill="F2F2F2"/>
            <w:vAlign w:val="center"/>
            <w:hideMark/>
          </w:tcPr>
          <w:p w14:paraId="222848C8" w14:textId="77777777" w:rsidR="0026789D" w:rsidRPr="00BD4812" w:rsidRDefault="0026789D" w:rsidP="00BD4812">
            <w:pPr>
              <w:pStyle w:val="Tabletext"/>
              <w:jc w:val="center"/>
            </w:pPr>
            <w:r w:rsidRPr="00BD4812">
              <w:t>Durée de traitement moyenne:</w:t>
            </w:r>
          </w:p>
          <w:p w14:paraId="7E7CEA75" w14:textId="77777777" w:rsidR="0026789D" w:rsidRPr="00BD4812" w:rsidRDefault="0026789D" w:rsidP="00BD4812">
            <w:pPr>
              <w:pStyle w:val="Tabletext"/>
              <w:spacing w:before="120"/>
              <w:jc w:val="center"/>
            </w:pPr>
            <w:r w:rsidRPr="00BD4812">
              <w:t>Publication de la Partie I-S:</w:t>
            </w:r>
          </w:p>
          <w:p w14:paraId="193B877D" w14:textId="77777777" w:rsidR="0026789D" w:rsidRPr="00BD4812" w:rsidRDefault="0026789D" w:rsidP="00BD4812">
            <w:pPr>
              <w:pStyle w:val="Tabletext"/>
              <w:jc w:val="center"/>
            </w:pPr>
            <w:r w:rsidRPr="00BD4812">
              <w:t>1,3 mois pour les stations spatiales, 1,6 mois pour les stations terriennes</w:t>
            </w:r>
          </w:p>
          <w:p w14:paraId="1BC978FD" w14:textId="77777777" w:rsidR="0026789D" w:rsidRPr="00BD4812" w:rsidRDefault="0026789D" w:rsidP="00BD4812">
            <w:pPr>
              <w:pStyle w:val="Tabletext"/>
              <w:spacing w:before="120"/>
              <w:jc w:val="center"/>
            </w:pPr>
            <w:r w:rsidRPr="00BD4812">
              <w:t>Publication des Parties II-S et III</w:t>
            </w:r>
            <w:r w:rsidRPr="00BD4812">
              <w:noBreakHyphen/>
              <w:t>S:</w:t>
            </w:r>
          </w:p>
          <w:p w14:paraId="15B8AEA5" w14:textId="1B334CB1" w:rsidR="0026789D" w:rsidRPr="00BD4812" w:rsidRDefault="0026789D" w:rsidP="00BD4812">
            <w:pPr>
              <w:pStyle w:val="Tabletext"/>
              <w:keepNext/>
              <w:keepLines/>
              <w:jc w:val="center"/>
            </w:pPr>
            <w:r w:rsidRPr="00BD4812">
              <w:t>9,6 mois pour les stations spatiales, 5,5 mois pour les stations terriennes</w:t>
            </w:r>
          </w:p>
        </w:tc>
        <w:tc>
          <w:tcPr>
            <w:tcW w:w="2500" w:type="dxa"/>
            <w:tcBorders>
              <w:left w:val="nil"/>
              <w:bottom w:val="single" w:sz="4" w:space="0" w:color="auto"/>
              <w:right w:val="single" w:sz="4" w:space="0" w:color="auto"/>
            </w:tcBorders>
            <w:shd w:val="clear" w:color="auto" w:fill="F2F2F2"/>
            <w:vAlign w:val="center"/>
            <w:hideMark/>
          </w:tcPr>
          <w:p w14:paraId="76B67E1B" w14:textId="77777777" w:rsidR="00BA1CF6" w:rsidRPr="00BD4812" w:rsidRDefault="0026789D" w:rsidP="00BD4812">
            <w:pPr>
              <w:pStyle w:val="Tabletext"/>
              <w:jc w:val="center"/>
            </w:pPr>
            <w:r w:rsidRPr="00BD4812">
              <w:t>Durée de traitement de la Partie I-S</w:t>
            </w:r>
          </w:p>
          <w:p w14:paraId="3ADB329A" w14:textId="17496BBA" w:rsidR="0026789D" w:rsidRPr="00BD4812" w:rsidRDefault="0026789D" w:rsidP="00BD4812">
            <w:pPr>
              <w:pStyle w:val="Tabletext"/>
              <w:jc w:val="center"/>
            </w:pPr>
            <w:r w:rsidRPr="00BD4812">
              <w:t>≤ 2 mois (délai prévu au titre d</w:t>
            </w:r>
            <w:r w:rsidR="00FD51BD" w:rsidRPr="00BD4812">
              <w:t>u</w:t>
            </w:r>
            <w:r w:rsidRPr="00BD4812">
              <w:t xml:space="preserve"> numéro</w:t>
            </w:r>
            <w:r w:rsidR="00BA1CF6" w:rsidRPr="00BD4812">
              <w:t> </w:t>
            </w:r>
            <w:r w:rsidRPr="00BD4812">
              <w:rPr>
                <w:b/>
                <w:bCs/>
              </w:rPr>
              <w:t>11.28</w:t>
            </w:r>
            <w:r w:rsidRPr="00BD4812">
              <w:t>)</w:t>
            </w:r>
          </w:p>
          <w:p w14:paraId="53BC265A" w14:textId="77777777" w:rsidR="00BA1CF6" w:rsidRPr="00BD4812" w:rsidRDefault="0026789D" w:rsidP="00BD4812">
            <w:pPr>
              <w:pStyle w:val="Tabletext"/>
              <w:keepNext/>
              <w:keepLines/>
              <w:spacing w:before="120"/>
              <w:jc w:val="center"/>
            </w:pPr>
            <w:r w:rsidRPr="00BD4812">
              <w:t>Durée de traitement des Parties II-S et III</w:t>
            </w:r>
            <w:r w:rsidRPr="00BD4812">
              <w:noBreakHyphen/>
              <w:t xml:space="preserve">S </w:t>
            </w:r>
          </w:p>
          <w:p w14:paraId="6910AB6F" w14:textId="535B3FEA" w:rsidR="0026789D" w:rsidRPr="00BD4812" w:rsidRDefault="0026789D" w:rsidP="00BD4812">
            <w:pPr>
              <w:pStyle w:val="Tabletext"/>
              <w:keepNext/>
              <w:keepLines/>
              <w:jc w:val="center"/>
            </w:pPr>
            <w:r w:rsidRPr="00BD4812">
              <w:t>≤ 12 mois (S/S),</w:t>
            </w:r>
            <w:r w:rsidR="00BA1CF6" w:rsidRPr="00BD4812">
              <w:t xml:space="preserve"> </w:t>
            </w:r>
            <w:r w:rsidRPr="00BD4812">
              <w:t>6 mois (E/S) à compter de la date de publication de la</w:t>
            </w:r>
            <w:r w:rsidR="00BA1CF6" w:rsidRPr="00BD4812">
              <w:t> </w:t>
            </w:r>
            <w:r w:rsidRPr="00BD4812">
              <w:t>Partie I-S</w:t>
            </w:r>
          </w:p>
        </w:tc>
        <w:tc>
          <w:tcPr>
            <w:tcW w:w="2020" w:type="dxa"/>
            <w:tcBorders>
              <w:left w:val="nil"/>
              <w:bottom w:val="single" w:sz="4" w:space="0" w:color="auto"/>
              <w:right w:val="single" w:sz="4" w:space="0" w:color="auto"/>
            </w:tcBorders>
            <w:shd w:val="clear" w:color="auto" w:fill="F2F2F2"/>
            <w:vAlign w:val="center"/>
            <w:hideMark/>
          </w:tcPr>
          <w:p w14:paraId="3F8DA3B5" w14:textId="077E5D90" w:rsidR="0026789D" w:rsidRPr="00BD4812" w:rsidRDefault="0026789D" w:rsidP="00BD4812">
            <w:pPr>
              <w:pStyle w:val="Tabletext"/>
              <w:keepNext/>
              <w:keepLines/>
              <w:jc w:val="center"/>
            </w:pPr>
            <w:r w:rsidRPr="00BD4812">
              <w:t>BR IFIC</w:t>
            </w:r>
            <w:r w:rsidRPr="00BD4812">
              <w:br/>
              <w:t>(Services spatiaux)</w:t>
            </w:r>
          </w:p>
        </w:tc>
      </w:tr>
      <w:tr w:rsidR="0026789D" w:rsidRPr="00BD4812" w14:paraId="41E76B54" w14:textId="77777777" w:rsidTr="0034633C">
        <w:trPr>
          <w:trHeight w:val="2300"/>
          <w:jc w:val="center"/>
        </w:trPr>
        <w:tc>
          <w:tcPr>
            <w:tcW w:w="2740" w:type="dxa"/>
            <w:tcBorders>
              <w:top w:val="single" w:sz="4" w:space="0" w:color="auto"/>
              <w:left w:val="single" w:sz="4" w:space="0" w:color="auto"/>
              <w:bottom w:val="nil"/>
              <w:right w:val="single" w:sz="4" w:space="0" w:color="auto"/>
            </w:tcBorders>
            <w:shd w:val="clear" w:color="auto" w:fill="FFFFFF" w:themeFill="background1"/>
          </w:tcPr>
          <w:p w14:paraId="7D8AB17B" w14:textId="77777777" w:rsidR="00757E98" w:rsidRPr="00BD4812" w:rsidRDefault="0026789D" w:rsidP="00BD4812">
            <w:pPr>
              <w:pStyle w:val="Tabletext"/>
              <w:rPr>
                <w:b/>
                <w:bCs/>
              </w:rPr>
            </w:pPr>
            <w:r w:rsidRPr="00BD4812">
              <w:rPr>
                <w:b/>
                <w:bCs/>
              </w:rPr>
              <w:lastRenderedPageBreak/>
              <w:t>Article 4 des Appendices 30</w:t>
            </w:r>
            <w:r w:rsidRPr="00BD4812">
              <w:t>/</w:t>
            </w:r>
            <w:r w:rsidRPr="00BD4812">
              <w:rPr>
                <w:b/>
                <w:bCs/>
              </w:rPr>
              <w:t xml:space="preserve">30A </w:t>
            </w:r>
          </w:p>
          <w:p w14:paraId="4A79B756" w14:textId="6343F908" w:rsidR="00757E98" w:rsidRPr="00BD4812" w:rsidRDefault="0026789D" w:rsidP="00BD4812">
            <w:pPr>
              <w:pStyle w:val="Tabletext"/>
            </w:pPr>
            <w:r w:rsidRPr="00BD4812">
              <w:t>Nombre de nouvelles soumissions de la Partie A au titre de l</w:t>
            </w:r>
            <w:r w:rsidR="00BD4812">
              <w:t>'</w:t>
            </w:r>
            <w:r w:rsidRPr="00BD4812">
              <w:t xml:space="preserve">Article </w:t>
            </w:r>
            <w:r w:rsidRPr="00BD4812">
              <w:rPr>
                <w:b/>
                <w:bCs/>
              </w:rPr>
              <w:t>4</w:t>
            </w:r>
            <w:r w:rsidRPr="00BD4812">
              <w:t>: 19</w:t>
            </w:r>
          </w:p>
          <w:p w14:paraId="34C5BF19" w14:textId="6FF0D7FF" w:rsidR="00757E98" w:rsidRPr="00BD4812" w:rsidRDefault="0026789D" w:rsidP="00BD4812">
            <w:pPr>
              <w:pStyle w:val="Tabletext"/>
            </w:pPr>
            <w:r w:rsidRPr="00BD4812">
              <w:t>Nombre de nouvelles soumissions de la Partie B au titre de l</w:t>
            </w:r>
            <w:r w:rsidR="00BD4812">
              <w:t>'</w:t>
            </w:r>
            <w:r w:rsidRPr="00BD4812">
              <w:t xml:space="preserve">Article </w:t>
            </w:r>
            <w:r w:rsidRPr="00BD4812">
              <w:rPr>
                <w:b/>
                <w:bCs/>
              </w:rPr>
              <w:t>4</w:t>
            </w:r>
            <w:r w:rsidRPr="00BD4812">
              <w:t>: 89</w:t>
            </w:r>
          </w:p>
          <w:p w14:paraId="377A4A5A" w14:textId="331DF12A" w:rsidR="0026789D" w:rsidRPr="00BD4812" w:rsidRDefault="0026789D" w:rsidP="00BD4812">
            <w:pPr>
              <w:pStyle w:val="Tabletext"/>
              <w:rPr>
                <w:b/>
                <w:bCs/>
              </w:rPr>
            </w:pPr>
            <w:r w:rsidRPr="00BD4812">
              <w:t>Délai de traitement attendu de la Partie A ou B au titre de l</w:t>
            </w:r>
            <w:r w:rsidR="00BD4812">
              <w:t>'</w:t>
            </w:r>
            <w:r w:rsidRPr="00BD4812">
              <w:t xml:space="preserve">Article </w:t>
            </w:r>
            <w:r w:rsidRPr="00BD4812">
              <w:rPr>
                <w:b/>
                <w:bCs/>
              </w:rPr>
              <w:t>4</w:t>
            </w:r>
            <w:r w:rsidRPr="00BD4812">
              <w:t xml:space="preserve"> (en mois): 6</w:t>
            </w:r>
          </w:p>
        </w:tc>
        <w:tc>
          <w:tcPr>
            <w:tcW w:w="2020" w:type="dxa"/>
            <w:tcBorders>
              <w:top w:val="single" w:sz="4" w:space="0" w:color="auto"/>
              <w:left w:val="nil"/>
              <w:bottom w:val="nil"/>
              <w:right w:val="single" w:sz="4" w:space="0" w:color="auto"/>
            </w:tcBorders>
            <w:shd w:val="clear" w:color="auto" w:fill="FFFFFF" w:themeFill="background1"/>
            <w:vAlign w:val="center"/>
          </w:tcPr>
          <w:p w14:paraId="5DF3263D" w14:textId="77777777" w:rsidR="0026789D" w:rsidRPr="00BD4812" w:rsidRDefault="0026789D" w:rsidP="00BD4812">
            <w:pPr>
              <w:pStyle w:val="Tabletext"/>
              <w:jc w:val="center"/>
            </w:pPr>
            <w:r w:rsidRPr="00BD4812">
              <w:t>Durée de traitement moyenne:</w:t>
            </w:r>
          </w:p>
          <w:p w14:paraId="540EECBE" w14:textId="51BEFF9C" w:rsidR="0026789D" w:rsidRPr="00BD4812" w:rsidRDefault="0026789D" w:rsidP="00BD4812">
            <w:pPr>
              <w:pStyle w:val="Tabletext"/>
              <w:spacing w:before="120"/>
              <w:jc w:val="center"/>
            </w:pPr>
            <w:r w:rsidRPr="00BD4812">
              <w:t>Partie A au titre de l</w:t>
            </w:r>
            <w:r w:rsidR="00BD4812">
              <w:t>'</w:t>
            </w:r>
            <w:r w:rsidRPr="00BD4812">
              <w:t xml:space="preserve">Article </w:t>
            </w:r>
            <w:r w:rsidRPr="00BD4812">
              <w:rPr>
                <w:b/>
                <w:bCs/>
              </w:rPr>
              <w:t>4</w:t>
            </w:r>
            <w:r w:rsidRPr="00BD4812">
              <w:t>: 3,3 mois</w:t>
            </w:r>
          </w:p>
          <w:p w14:paraId="69833D54" w14:textId="4D96F44D" w:rsidR="0026789D" w:rsidRPr="00BD4812" w:rsidRDefault="0026789D" w:rsidP="00BD4812">
            <w:pPr>
              <w:pStyle w:val="Tabletext"/>
              <w:spacing w:before="120"/>
              <w:jc w:val="center"/>
            </w:pPr>
            <w:r w:rsidRPr="00BD4812">
              <w:t>Partie B au titre de l</w:t>
            </w:r>
            <w:r w:rsidR="00BD4812">
              <w:t>'</w:t>
            </w:r>
            <w:r w:rsidRPr="00BD4812">
              <w:t xml:space="preserve">Article </w:t>
            </w:r>
            <w:r w:rsidRPr="00BD4812">
              <w:rPr>
                <w:b/>
                <w:bCs/>
              </w:rPr>
              <w:t>4</w:t>
            </w:r>
            <w:r w:rsidRPr="00BD4812">
              <w:t>: 2,2 mois</w:t>
            </w:r>
          </w:p>
        </w:tc>
        <w:tc>
          <w:tcPr>
            <w:tcW w:w="2500" w:type="dxa"/>
            <w:tcBorders>
              <w:top w:val="single" w:sz="4" w:space="0" w:color="auto"/>
              <w:left w:val="nil"/>
              <w:bottom w:val="nil"/>
              <w:right w:val="single" w:sz="4" w:space="0" w:color="auto"/>
            </w:tcBorders>
            <w:shd w:val="clear" w:color="auto" w:fill="FFFFFF" w:themeFill="background1"/>
            <w:vAlign w:val="center"/>
          </w:tcPr>
          <w:p w14:paraId="4681558C" w14:textId="7A35B5CF" w:rsidR="00BA1CF6" w:rsidRPr="00BD4812" w:rsidRDefault="0026789D" w:rsidP="00BD4812">
            <w:pPr>
              <w:pStyle w:val="Tabletext"/>
              <w:jc w:val="center"/>
            </w:pPr>
            <w:r w:rsidRPr="00BD4812">
              <w:t>Durée de traitement de la Partie A au titre de l</w:t>
            </w:r>
            <w:r w:rsidR="00BD4812">
              <w:t>'</w:t>
            </w:r>
            <w:r w:rsidRPr="00BD4812">
              <w:t xml:space="preserve">Article </w:t>
            </w:r>
            <w:r w:rsidRPr="00BD4812">
              <w:rPr>
                <w:b/>
                <w:bCs/>
              </w:rPr>
              <w:t>4</w:t>
            </w:r>
            <w:r w:rsidRPr="00BD4812">
              <w:t xml:space="preserve"> ≤ 6 mois </w:t>
            </w:r>
          </w:p>
          <w:p w14:paraId="6AD4A92A" w14:textId="2A2DFD60" w:rsidR="0026789D" w:rsidRPr="00BD4812" w:rsidRDefault="0026789D" w:rsidP="00BD4812">
            <w:pPr>
              <w:pStyle w:val="Tabletext"/>
              <w:jc w:val="center"/>
            </w:pPr>
            <w:r w:rsidRPr="00BD4812">
              <w:t>Durée de traitement de la Partie B au titre de l</w:t>
            </w:r>
            <w:r w:rsidR="00BD4812">
              <w:t>'</w:t>
            </w:r>
            <w:r w:rsidRPr="00BD4812">
              <w:t xml:space="preserve">Article </w:t>
            </w:r>
            <w:r w:rsidRPr="00BD4812">
              <w:rPr>
                <w:b/>
                <w:bCs/>
              </w:rPr>
              <w:t>4</w:t>
            </w:r>
            <w:r w:rsidRPr="00BD4812">
              <w:t xml:space="preserve"> ≤ 6 mois</w:t>
            </w:r>
          </w:p>
        </w:tc>
        <w:tc>
          <w:tcPr>
            <w:tcW w:w="2020" w:type="dxa"/>
            <w:tcBorders>
              <w:top w:val="single" w:sz="4" w:space="0" w:color="auto"/>
              <w:left w:val="nil"/>
              <w:bottom w:val="nil"/>
              <w:right w:val="single" w:sz="4" w:space="0" w:color="auto"/>
            </w:tcBorders>
            <w:shd w:val="clear" w:color="auto" w:fill="FFFFFF" w:themeFill="background1"/>
            <w:vAlign w:val="center"/>
          </w:tcPr>
          <w:p w14:paraId="7B6A8E70" w14:textId="4F1C2035" w:rsidR="0026789D" w:rsidRPr="00BD4812" w:rsidRDefault="0026789D" w:rsidP="00BD4812">
            <w:pPr>
              <w:pStyle w:val="Tabletext"/>
              <w:keepNext/>
              <w:keepLines/>
              <w:jc w:val="center"/>
            </w:pPr>
            <w:r w:rsidRPr="00BD4812">
              <w:t>BR IFIC</w:t>
            </w:r>
            <w:r w:rsidRPr="00BD4812">
              <w:br/>
              <w:t>(Services spatiaux)</w:t>
            </w:r>
          </w:p>
        </w:tc>
      </w:tr>
      <w:tr w:rsidR="00A4365A" w:rsidRPr="00BD4812" w14:paraId="1E46E252" w14:textId="77777777" w:rsidTr="0034633C">
        <w:trPr>
          <w:trHeight w:val="2300"/>
          <w:jc w:val="center"/>
        </w:trPr>
        <w:tc>
          <w:tcPr>
            <w:tcW w:w="2740" w:type="dxa"/>
            <w:tcBorders>
              <w:top w:val="nil"/>
              <w:left w:val="single" w:sz="4" w:space="0" w:color="auto"/>
              <w:bottom w:val="nil"/>
              <w:right w:val="single" w:sz="4" w:space="0" w:color="auto"/>
            </w:tcBorders>
            <w:shd w:val="clear" w:color="auto" w:fill="F2F2F2" w:themeFill="background1" w:themeFillShade="F2"/>
          </w:tcPr>
          <w:p w14:paraId="5FE7C3C9" w14:textId="77777777" w:rsidR="00757E98" w:rsidRPr="00BD4812" w:rsidRDefault="00A4365A" w:rsidP="00BD4812">
            <w:pPr>
              <w:pStyle w:val="Tabletext"/>
              <w:rPr>
                <w:b/>
                <w:bCs/>
              </w:rPr>
            </w:pPr>
            <w:r w:rsidRPr="00BD4812">
              <w:rPr>
                <w:b/>
                <w:bCs/>
              </w:rPr>
              <w:t>Article 5 des Appendices 30</w:t>
            </w:r>
            <w:r w:rsidRPr="00BD4812">
              <w:t>/</w:t>
            </w:r>
            <w:r w:rsidRPr="00BD4812">
              <w:rPr>
                <w:b/>
                <w:bCs/>
              </w:rPr>
              <w:t xml:space="preserve">30A </w:t>
            </w:r>
          </w:p>
          <w:p w14:paraId="3F525F0D" w14:textId="4FAC5F43" w:rsidR="00757E98" w:rsidRPr="00BD4812" w:rsidRDefault="00A4365A" w:rsidP="00BD4812">
            <w:pPr>
              <w:pStyle w:val="Tabletext"/>
            </w:pPr>
            <w:r w:rsidRPr="00BD4812">
              <w:t>Nombre de nouvelles soumissions au titre de l</w:t>
            </w:r>
            <w:r w:rsidR="00BD4812">
              <w:t>'</w:t>
            </w:r>
            <w:r w:rsidRPr="00BD4812">
              <w:t xml:space="preserve">Article </w:t>
            </w:r>
            <w:r w:rsidRPr="00BD4812">
              <w:rPr>
                <w:b/>
                <w:bCs/>
              </w:rPr>
              <w:t>5</w:t>
            </w:r>
            <w:r w:rsidRPr="00BD4812">
              <w:t>: 7</w:t>
            </w:r>
          </w:p>
          <w:p w14:paraId="054E489E" w14:textId="096B64C0" w:rsidR="00A4365A" w:rsidRPr="00BD4812" w:rsidRDefault="00A4365A" w:rsidP="00BD4812">
            <w:pPr>
              <w:pStyle w:val="Tabletext"/>
              <w:rPr>
                <w:b/>
                <w:bCs/>
              </w:rPr>
            </w:pPr>
            <w:r w:rsidRPr="00BD4812">
              <w:t>Durée de traitement attendue des soumissions au</w:t>
            </w:r>
            <w:r w:rsidR="00757E98" w:rsidRPr="00BD4812">
              <w:t> </w:t>
            </w:r>
            <w:r w:rsidRPr="00BD4812">
              <w:t>titre de l</w:t>
            </w:r>
            <w:r w:rsidR="00BD4812">
              <w:t>'</w:t>
            </w:r>
            <w:r w:rsidRPr="00BD4812">
              <w:t xml:space="preserve">Article </w:t>
            </w:r>
            <w:r w:rsidRPr="00BD4812">
              <w:rPr>
                <w:b/>
                <w:bCs/>
              </w:rPr>
              <w:t>5</w:t>
            </w:r>
            <w:r w:rsidRPr="00BD4812">
              <w:t xml:space="preserve"> (en</w:t>
            </w:r>
            <w:r w:rsidR="00757E98" w:rsidRPr="00BD4812">
              <w:t> </w:t>
            </w:r>
            <w:r w:rsidRPr="00BD4812">
              <w:t>mois): 6</w:t>
            </w:r>
          </w:p>
        </w:tc>
        <w:tc>
          <w:tcPr>
            <w:tcW w:w="2020" w:type="dxa"/>
            <w:tcBorders>
              <w:top w:val="nil"/>
              <w:left w:val="nil"/>
              <w:bottom w:val="nil"/>
              <w:right w:val="single" w:sz="4" w:space="0" w:color="auto"/>
            </w:tcBorders>
            <w:shd w:val="clear" w:color="auto" w:fill="F2F2F2" w:themeFill="background1" w:themeFillShade="F2"/>
            <w:vAlign w:val="center"/>
          </w:tcPr>
          <w:p w14:paraId="27448CB3" w14:textId="2630BB6E" w:rsidR="00A4365A" w:rsidRPr="00BD4812" w:rsidRDefault="00A4365A" w:rsidP="00BD4812">
            <w:pPr>
              <w:pStyle w:val="Tabletext"/>
              <w:jc w:val="center"/>
            </w:pPr>
            <w:r w:rsidRPr="00BD4812">
              <w:t>Durée de traitement moyenne: 2,9 mois</w:t>
            </w:r>
          </w:p>
        </w:tc>
        <w:tc>
          <w:tcPr>
            <w:tcW w:w="2500" w:type="dxa"/>
            <w:tcBorders>
              <w:top w:val="nil"/>
              <w:left w:val="nil"/>
              <w:bottom w:val="nil"/>
              <w:right w:val="single" w:sz="4" w:space="0" w:color="auto"/>
            </w:tcBorders>
            <w:shd w:val="clear" w:color="auto" w:fill="F2F2F2" w:themeFill="background1" w:themeFillShade="F2"/>
            <w:vAlign w:val="center"/>
          </w:tcPr>
          <w:p w14:paraId="0BD66474" w14:textId="6A000A39" w:rsidR="00A4365A" w:rsidRPr="00BD4812" w:rsidRDefault="00A4365A" w:rsidP="00BD4812">
            <w:pPr>
              <w:pStyle w:val="Tabletext"/>
              <w:jc w:val="center"/>
            </w:pPr>
            <w:r w:rsidRPr="00BD4812">
              <w:t>Durée de traitement des soumissions au titre de l</w:t>
            </w:r>
            <w:r w:rsidR="00BD4812">
              <w:t>'</w:t>
            </w:r>
            <w:r w:rsidRPr="00BD4812">
              <w:t xml:space="preserve">Article </w:t>
            </w:r>
            <w:r w:rsidRPr="00BD4812">
              <w:rPr>
                <w:b/>
                <w:bCs/>
              </w:rPr>
              <w:t>5</w:t>
            </w:r>
            <w:r w:rsidRPr="00BD4812">
              <w:t xml:space="preserve"> ≤ 6 mois</w:t>
            </w:r>
          </w:p>
        </w:tc>
        <w:tc>
          <w:tcPr>
            <w:tcW w:w="2020" w:type="dxa"/>
            <w:tcBorders>
              <w:top w:val="nil"/>
              <w:left w:val="nil"/>
              <w:bottom w:val="nil"/>
              <w:right w:val="single" w:sz="4" w:space="0" w:color="auto"/>
            </w:tcBorders>
            <w:shd w:val="clear" w:color="auto" w:fill="F2F2F2" w:themeFill="background1" w:themeFillShade="F2"/>
            <w:vAlign w:val="center"/>
          </w:tcPr>
          <w:p w14:paraId="3AD87D2C" w14:textId="48229C68" w:rsidR="00A4365A" w:rsidRPr="00BD4812" w:rsidRDefault="00A4365A" w:rsidP="00BD4812">
            <w:pPr>
              <w:pStyle w:val="Tabletext"/>
              <w:keepNext/>
              <w:keepLines/>
              <w:jc w:val="center"/>
            </w:pPr>
            <w:r w:rsidRPr="00BD4812">
              <w:t>BR IFIC</w:t>
            </w:r>
            <w:r w:rsidRPr="00BD4812">
              <w:br/>
              <w:t>(Services spatiaux)</w:t>
            </w:r>
          </w:p>
        </w:tc>
      </w:tr>
      <w:tr w:rsidR="00A4365A" w:rsidRPr="00BD4812" w14:paraId="67F04A10" w14:textId="77777777" w:rsidTr="0034633C">
        <w:trPr>
          <w:trHeight w:val="2300"/>
          <w:jc w:val="center"/>
        </w:trPr>
        <w:tc>
          <w:tcPr>
            <w:tcW w:w="2740" w:type="dxa"/>
            <w:tcBorders>
              <w:top w:val="nil"/>
              <w:left w:val="single" w:sz="4" w:space="0" w:color="auto"/>
              <w:right w:val="single" w:sz="4" w:space="0" w:color="auto"/>
            </w:tcBorders>
            <w:shd w:val="clear" w:color="auto" w:fill="FFFFFF" w:themeFill="background1"/>
          </w:tcPr>
          <w:p w14:paraId="5F09663C" w14:textId="5C0B36C3" w:rsidR="00EF0A7C" w:rsidRPr="00BD4812" w:rsidRDefault="00A4365A" w:rsidP="00BD4812">
            <w:pPr>
              <w:pStyle w:val="Tabletext"/>
              <w:rPr>
                <w:b/>
                <w:bCs/>
              </w:rPr>
            </w:pPr>
            <w:r w:rsidRPr="00BD4812">
              <w:rPr>
                <w:b/>
                <w:bCs/>
              </w:rPr>
              <w:t>Articles 6 et 7 de l</w:t>
            </w:r>
            <w:r w:rsidR="00BD4812">
              <w:rPr>
                <w:b/>
                <w:bCs/>
              </w:rPr>
              <w:t>'</w:t>
            </w:r>
            <w:r w:rsidRPr="00BD4812">
              <w:rPr>
                <w:b/>
                <w:bCs/>
              </w:rPr>
              <w:t>Appendice 30B</w:t>
            </w:r>
          </w:p>
          <w:p w14:paraId="0CF0A59C" w14:textId="11CBE696" w:rsidR="00A4365A" w:rsidRPr="00BD4812" w:rsidRDefault="00A4365A" w:rsidP="00BD4812">
            <w:pPr>
              <w:pStyle w:val="Tabletext"/>
            </w:pPr>
            <w:r w:rsidRPr="00BD4812">
              <w:t>Nombre de nouvelles soumissions de la Partie A au titre de l</w:t>
            </w:r>
            <w:r w:rsidR="00BD4812">
              <w:t>'</w:t>
            </w:r>
            <w:r w:rsidRPr="00BD4812">
              <w:t xml:space="preserve">Article </w:t>
            </w:r>
            <w:r w:rsidRPr="00BD4812">
              <w:rPr>
                <w:b/>
                <w:bCs/>
              </w:rPr>
              <w:t>6</w:t>
            </w:r>
            <w:r w:rsidRPr="00BD4812">
              <w:t>: 22</w:t>
            </w:r>
          </w:p>
          <w:p w14:paraId="070E175C" w14:textId="4E9AC797" w:rsidR="00A4365A" w:rsidRPr="00BD4812" w:rsidRDefault="00A4365A" w:rsidP="00BD4812">
            <w:pPr>
              <w:pStyle w:val="Tabletext"/>
            </w:pPr>
            <w:r w:rsidRPr="00BD4812">
              <w:t>Nombre de nouvelles soumissions de la Partie B au titre de l</w:t>
            </w:r>
            <w:r w:rsidR="00BD4812">
              <w:t>'</w:t>
            </w:r>
            <w:r w:rsidRPr="00BD4812">
              <w:t xml:space="preserve">Article </w:t>
            </w:r>
            <w:r w:rsidRPr="00BD4812">
              <w:rPr>
                <w:b/>
                <w:bCs/>
              </w:rPr>
              <w:t>6</w:t>
            </w:r>
            <w:r w:rsidRPr="00BD4812">
              <w:t>: 17</w:t>
            </w:r>
          </w:p>
          <w:p w14:paraId="3880B2D2" w14:textId="2F44DE99" w:rsidR="00BA1CF6" w:rsidRPr="00BD4812" w:rsidRDefault="00A4365A" w:rsidP="00BD4812">
            <w:pPr>
              <w:pStyle w:val="Tabletext"/>
            </w:pPr>
            <w:r w:rsidRPr="00BD4812">
              <w:t>Nombre de nouvelles soumissions au titre de l</w:t>
            </w:r>
            <w:r w:rsidR="00BD4812">
              <w:t>'</w:t>
            </w:r>
            <w:r w:rsidRPr="00BD4812">
              <w:t xml:space="preserve">Article </w:t>
            </w:r>
            <w:r w:rsidRPr="00BD4812">
              <w:rPr>
                <w:b/>
                <w:bCs/>
              </w:rPr>
              <w:t>7</w:t>
            </w:r>
            <w:r w:rsidRPr="00BD4812">
              <w:t>: 0</w:t>
            </w:r>
          </w:p>
          <w:p w14:paraId="4E516CA8" w14:textId="14F5EA39" w:rsidR="00A4365A" w:rsidRPr="00BD4812" w:rsidRDefault="00A4365A" w:rsidP="00BD4812">
            <w:pPr>
              <w:pStyle w:val="Tabletext"/>
              <w:rPr>
                <w:b/>
                <w:bCs/>
              </w:rPr>
            </w:pPr>
            <w:r w:rsidRPr="00BD4812">
              <w:t>Durée de traitement attendue des soumissions au titre de l</w:t>
            </w:r>
            <w:r w:rsidR="00BD4812">
              <w:t>'</w:t>
            </w:r>
            <w:r w:rsidRPr="00BD4812">
              <w:t xml:space="preserve">Article </w:t>
            </w:r>
            <w:r w:rsidRPr="00BD4812">
              <w:rPr>
                <w:b/>
                <w:bCs/>
              </w:rPr>
              <w:t>6</w:t>
            </w:r>
            <w:r w:rsidRPr="00BD4812">
              <w:t xml:space="preserve"> (Partie A ou B) et de l</w:t>
            </w:r>
            <w:r w:rsidR="00BD4812">
              <w:t>'</w:t>
            </w:r>
            <w:r w:rsidRPr="00BD4812">
              <w:t xml:space="preserve">Article </w:t>
            </w:r>
            <w:r w:rsidRPr="00BD4812">
              <w:rPr>
                <w:b/>
                <w:bCs/>
              </w:rPr>
              <w:t>7</w:t>
            </w:r>
            <w:r w:rsidRPr="00BD4812">
              <w:t xml:space="preserve"> (en mois): 6</w:t>
            </w:r>
          </w:p>
        </w:tc>
        <w:tc>
          <w:tcPr>
            <w:tcW w:w="2020" w:type="dxa"/>
            <w:tcBorders>
              <w:top w:val="nil"/>
              <w:left w:val="nil"/>
              <w:right w:val="single" w:sz="4" w:space="0" w:color="auto"/>
            </w:tcBorders>
            <w:shd w:val="clear" w:color="auto" w:fill="FFFFFF" w:themeFill="background1"/>
            <w:vAlign w:val="center"/>
          </w:tcPr>
          <w:p w14:paraId="7BD42923" w14:textId="77777777" w:rsidR="00A4365A" w:rsidRPr="00BD4812" w:rsidRDefault="00A4365A" w:rsidP="00BD4812">
            <w:pPr>
              <w:pStyle w:val="Tabletext"/>
              <w:jc w:val="center"/>
            </w:pPr>
            <w:r w:rsidRPr="00BD4812">
              <w:t>Durée de traitement moyenne:</w:t>
            </w:r>
          </w:p>
          <w:p w14:paraId="19453B77" w14:textId="338B0917" w:rsidR="00A4365A" w:rsidRPr="00BD4812" w:rsidRDefault="00A4365A" w:rsidP="00BD4812">
            <w:pPr>
              <w:pStyle w:val="Tabletext"/>
              <w:spacing w:before="120"/>
              <w:jc w:val="center"/>
            </w:pPr>
            <w:r w:rsidRPr="00BD4812">
              <w:t>Partie A au titre de l</w:t>
            </w:r>
            <w:r w:rsidR="00BD4812">
              <w:t>'</w:t>
            </w:r>
            <w:r w:rsidRPr="00BD4812">
              <w:t xml:space="preserve">Article </w:t>
            </w:r>
            <w:r w:rsidRPr="00BD4812">
              <w:rPr>
                <w:b/>
                <w:bCs/>
              </w:rPr>
              <w:t>6</w:t>
            </w:r>
            <w:r w:rsidRPr="00BD4812">
              <w:t>:</w:t>
            </w:r>
            <w:r w:rsidR="00BA1CF6" w:rsidRPr="00BD4812">
              <w:t xml:space="preserve"> </w:t>
            </w:r>
            <w:r w:rsidRPr="00BD4812">
              <w:t>5,3 mois</w:t>
            </w:r>
          </w:p>
          <w:p w14:paraId="78173861" w14:textId="2E22D357" w:rsidR="00A4365A" w:rsidRPr="00BD4812" w:rsidRDefault="00A4365A" w:rsidP="00BD4812">
            <w:pPr>
              <w:pStyle w:val="Tabletext"/>
              <w:spacing w:before="120"/>
              <w:jc w:val="center"/>
            </w:pPr>
            <w:r w:rsidRPr="00BD4812">
              <w:t>Partie B au titre de l</w:t>
            </w:r>
            <w:r w:rsidR="00BD4812">
              <w:t>'</w:t>
            </w:r>
            <w:r w:rsidRPr="00BD4812">
              <w:t xml:space="preserve">Article </w:t>
            </w:r>
            <w:r w:rsidRPr="00BD4812">
              <w:rPr>
                <w:b/>
                <w:bCs/>
              </w:rPr>
              <w:t>6</w:t>
            </w:r>
            <w:r w:rsidRPr="00BD4812">
              <w:t>:</w:t>
            </w:r>
            <w:r w:rsidR="00BA1CF6" w:rsidRPr="00BD4812">
              <w:t xml:space="preserve"> </w:t>
            </w:r>
            <w:r w:rsidRPr="00BD4812">
              <w:t>5 mois</w:t>
            </w:r>
          </w:p>
          <w:p w14:paraId="24C245DF" w14:textId="2DDAC80B" w:rsidR="00A4365A" w:rsidRPr="00BD4812" w:rsidRDefault="00A4365A" w:rsidP="00BD4812">
            <w:pPr>
              <w:pStyle w:val="Tabletext"/>
              <w:spacing w:before="120"/>
              <w:jc w:val="center"/>
            </w:pPr>
            <w:r w:rsidRPr="00BD4812">
              <w:t xml:space="preserve">Article </w:t>
            </w:r>
            <w:r w:rsidRPr="00BD4812">
              <w:rPr>
                <w:b/>
                <w:bCs/>
              </w:rPr>
              <w:t>7</w:t>
            </w:r>
            <w:r w:rsidRPr="00BD4812">
              <w:t>: Aucune soumission</w:t>
            </w:r>
          </w:p>
        </w:tc>
        <w:tc>
          <w:tcPr>
            <w:tcW w:w="2500" w:type="dxa"/>
            <w:tcBorders>
              <w:top w:val="nil"/>
              <w:left w:val="nil"/>
              <w:right w:val="single" w:sz="4" w:space="0" w:color="auto"/>
            </w:tcBorders>
            <w:shd w:val="clear" w:color="auto" w:fill="FFFFFF" w:themeFill="background1"/>
            <w:vAlign w:val="center"/>
          </w:tcPr>
          <w:p w14:paraId="4BFF3183" w14:textId="3D390991" w:rsidR="00A4365A" w:rsidRPr="00BD4812" w:rsidRDefault="00A4365A" w:rsidP="00BD4812">
            <w:pPr>
              <w:pStyle w:val="Tabletext"/>
              <w:jc w:val="center"/>
            </w:pPr>
            <w:r w:rsidRPr="00BD4812">
              <w:t xml:space="preserve">Durée de traitement des Articles </w:t>
            </w:r>
            <w:r w:rsidRPr="00BD4812">
              <w:rPr>
                <w:b/>
                <w:bCs/>
              </w:rPr>
              <w:t>6</w:t>
            </w:r>
            <w:r w:rsidRPr="00BD4812">
              <w:t xml:space="preserve"> (Partie A ou B) et </w:t>
            </w:r>
            <w:r w:rsidRPr="00BD4812">
              <w:rPr>
                <w:b/>
                <w:bCs/>
              </w:rPr>
              <w:t>7</w:t>
            </w:r>
            <w:r w:rsidRPr="00BD4812">
              <w:t xml:space="preserve"> ≤ 6 mois</w:t>
            </w:r>
          </w:p>
        </w:tc>
        <w:tc>
          <w:tcPr>
            <w:tcW w:w="2020" w:type="dxa"/>
            <w:tcBorders>
              <w:top w:val="nil"/>
              <w:left w:val="nil"/>
              <w:right w:val="single" w:sz="4" w:space="0" w:color="auto"/>
            </w:tcBorders>
            <w:shd w:val="clear" w:color="auto" w:fill="FFFFFF" w:themeFill="background1"/>
            <w:vAlign w:val="center"/>
          </w:tcPr>
          <w:p w14:paraId="181B3C98" w14:textId="5030C2A9" w:rsidR="00A4365A" w:rsidRPr="00BD4812" w:rsidRDefault="00A4365A" w:rsidP="00BD4812">
            <w:pPr>
              <w:pStyle w:val="Tabletext"/>
              <w:keepNext/>
              <w:keepLines/>
              <w:jc w:val="center"/>
            </w:pPr>
            <w:r w:rsidRPr="00BD4812">
              <w:t>BR IFIC</w:t>
            </w:r>
            <w:r w:rsidRPr="00BD4812">
              <w:br/>
              <w:t>(Services spatiaux)</w:t>
            </w:r>
          </w:p>
        </w:tc>
      </w:tr>
      <w:tr w:rsidR="00A4365A" w:rsidRPr="00BD4812" w14:paraId="5F99BDE3" w14:textId="77777777" w:rsidTr="0034633C">
        <w:trPr>
          <w:trHeight w:val="2300"/>
          <w:jc w:val="center"/>
        </w:trPr>
        <w:tc>
          <w:tcPr>
            <w:tcW w:w="2740" w:type="dxa"/>
            <w:tcBorders>
              <w:top w:val="nil"/>
              <w:left w:val="single" w:sz="4" w:space="0" w:color="auto"/>
              <w:bottom w:val="single" w:sz="4" w:space="0" w:color="auto"/>
              <w:right w:val="single" w:sz="4" w:space="0" w:color="auto"/>
            </w:tcBorders>
            <w:shd w:val="clear" w:color="auto" w:fill="F2F2F2" w:themeFill="background1" w:themeFillShade="F2"/>
          </w:tcPr>
          <w:p w14:paraId="1E76E1BB" w14:textId="257E9E4C" w:rsidR="00EF0A7C" w:rsidRPr="00BD4812" w:rsidRDefault="00A4365A" w:rsidP="00BD4812">
            <w:pPr>
              <w:pStyle w:val="Tabletext"/>
              <w:rPr>
                <w:b/>
                <w:bCs/>
                <w:spacing w:val="-2"/>
              </w:rPr>
            </w:pPr>
            <w:r w:rsidRPr="00BD4812">
              <w:rPr>
                <w:b/>
                <w:bCs/>
                <w:spacing w:val="-2"/>
              </w:rPr>
              <w:t>Article 8 de l</w:t>
            </w:r>
            <w:r w:rsidR="00BD4812">
              <w:rPr>
                <w:b/>
                <w:bCs/>
                <w:spacing w:val="-2"/>
              </w:rPr>
              <w:t>'</w:t>
            </w:r>
            <w:r w:rsidRPr="00BD4812">
              <w:rPr>
                <w:b/>
                <w:bCs/>
                <w:spacing w:val="-2"/>
              </w:rPr>
              <w:t>Appendice 30B</w:t>
            </w:r>
          </w:p>
          <w:p w14:paraId="7F4C6876" w14:textId="56C59E92" w:rsidR="00BA1CF6" w:rsidRPr="00BD4812" w:rsidRDefault="00A4365A" w:rsidP="00BD4812">
            <w:pPr>
              <w:pStyle w:val="Tabletext"/>
              <w:rPr>
                <w:spacing w:val="-2"/>
              </w:rPr>
            </w:pPr>
            <w:r w:rsidRPr="00BD4812">
              <w:rPr>
                <w:spacing w:val="-2"/>
              </w:rPr>
              <w:t>Nombre de nouvelles soumissions au titre de l</w:t>
            </w:r>
            <w:r w:rsidR="00BD4812">
              <w:rPr>
                <w:spacing w:val="-2"/>
              </w:rPr>
              <w:t>'</w:t>
            </w:r>
            <w:r w:rsidRPr="00BD4812">
              <w:rPr>
                <w:spacing w:val="-2"/>
              </w:rPr>
              <w:t xml:space="preserve">Article </w:t>
            </w:r>
            <w:r w:rsidRPr="00BD4812">
              <w:rPr>
                <w:b/>
                <w:bCs/>
                <w:spacing w:val="-2"/>
              </w:rPr>
              <w:t>8</w:t>
            </w:r>
            <w:r w:rsidRPr="00BD4812">
              <w:rPr>
                <w:spacing w:val="-2"/>
              </w:rPr>
              <w:t>: 10</w:t>
            </w:r>
          </w:p>
          <w:p w14:paraId="03B0C275" w14:textId="0B2AFBE4" w:rsidR="00A4365A" w:rsidRPr="00BD4812" w:rsidRDefault="00A4365A" w:rsidP="00BD4812">
            <w:pPr>
              <w:pStyle w:val="Tabletext"/>
              <w:rPr>
                <w:b/>
                <w:bCs/>
                <w:spacing w:val="-2"/>
              </w:rPr>
            </w:pPr>
            <w:r w:rsidRPr="00BD4812">
              <w:rPr>
                <w:spacing w:val="-2"/>
              </w:rPr>
              <w:t>Durée de traitement attendue des soumissions au titre de l</w:t>
            </w:r>
            <w:r w:rsidR="00BD4812">
              <w:rPr>
                <w:spacing w:val="-2"/>
              </w:rPr>
              <w:t>'</w:t>
            </w:r>
            <w:r w:rsidRPr="00BD4812">
              <w:rPr>
                <w:spacing w:val="-2"/>
              </w:rPr>
              <w:t xml:space="preserve">Article </w:t>
            </w:r>
            <w:r w:rsidRPr="00BD4812">
              <w:rPr>
                <w:b/>
                <w:bCs/>
                <w:spacing w:val="-2"/>
              </w:rPr>
              <w:t>8</w:t>
            </w:r>
            <w:r w:rsidRPr="00BD4812">
              <w:rPr>
                <w:spacing w:val="-2"/>
              </w:rPr>
              <w:t xml:space="preserve"> (en mois): 6</w:t>
            </w:r>
          </w:p>
        </w:tc>
        <w:tc>
          <w:tcPr>
            <w:tcW w:w="2020" w:type="dxa"/>
            <w:tcBorders>
              <w:top w:val="nil"/>
              <w:left w:val="nil"/>
              <w:bottom w:val="single" w:sz="4" w:space="0" w:color="auto"/>
              <w:right w:val="single" w:sz="4" w:space="0" w:color="auto"/>
            </w:tcBorders>
            <w:shd w:val="clear" w:color="auto" w:fill="F2F2F2" w:themeFill="background1" w:themeFillShade="F2"/>
            <w:vAlign w:val="center"/>
          </w:tcPr>
          <w:p w14:paraId="2F20C079" w14:textId="21048B82" w:rsidR="00A4365A" w:rsidRPr="00BD4812" w:rsidRDefault="00A4365A" w:rsidP="00BD4812">
            <w:pPr>
              <w:pStyle w:val="Tabletext"/>
              <w:jc w:val="center"/>
            </w:pPr>
            <w:r w:rsidRPr="00BD4812">
              <w:t>Durée de traitement moyenne:</w:t>
            </w:r>
            <w:r w:rsidR="00BA1CF6" w:rsidRPr="00BD4812">
              <w:t xml:space="preserve"> </w:t>
            </w:r>
            <w:r w:rsidRPr="00BD4812">
              <w:t>5 mois</w:t>
            </w:r>
          </w:p>
        </w:tc>
        <w:tc>
          <w:tcPr>
            <w:tcW w:w="2500" w:type="dxa"/>
            <w:tcBorders>
              <w:top w:val="nil"/>
              <w:left w:val="nil"/>
              <w:bottom w:val="single" w:sz="4" w:space="0" w:color="auto"/>
              <w:right w:val="single" w:sz="4" w:space="0" w:color="auto"/>
            </w:tcBorders>
            <w:shd w:val="clear" w:color="auto" w:fill="F2F2F2" w:themeFill="background1" w:themeFillShade="F2"/>
            <w:vAlign w:val="center"/>
          </w:tcPr>
          <w:p w14:paraId="16849DC1" w14:textId="3629AF1C" w:rsidR="00A4365A" w:rsidRPr="00BD4812" w:rsidRDefault="00A4365A" w:rsidP="00BD4812">
            <w:pPr>
              <w:pStyle w:val="Tabletext"/>
              <w:jc w:val="center"/>
            </w:pPr>
            <w:r w:rsidRPr="00BD4812">
              <w:t>Durée de traitement des soumissions au titre de l</w:t>
            </w:r>
            <w:r w:rsidR="00BD4812">
              <w:t>'</w:t>
            </w:r>
            <w:r w:rsidRPr="00BD4812">
              <w:t xml:space="preserve">Article </w:t>
            </w:r>
            <w:r w:rsidRPr="00BD4812">
              <w:rPr>
                <w:b/>
                <w:bCs/>
              </w:rPr>
              <w:t>8</w:t>
            </w:r>
            <w:r w:rsidRPr="00BD4812">
              <w:br/>
              <w:t>≤ 6 mois</w:t>
            </w:r>
          </w:p>
        </w:tc>
        <w:tc>
          <w:tcPr>
            <w:tcW w:w="2020" w:type="dxa"/>
            <w:tcBorders>
              <w:top w:val="nil"/>
              <w:left w:val="nil"/>
              <w:bottom w:val="single" w:sz="4" w:space="0" w:color="auto"/>
              <w:right w:val="single" w:sz="4" w:space="0" w:color="auto"/>
            </w:tcBorders>
            <w:shd w:val="clear" w:color="auto" w:fill="F2F2F2" w:themeFill="background1" w:themeFillShade="F2"/>
            <w:vAlign w:val="center"/>
          </w:tcPr>
          <w:p w14:paraId="78A4A6A3" w14:textId="7B90D85A" w:rsidR="00A4365A" w:rsidRPr="00BD4812" w:rsidRDefault="00A4365A" w:rsidP="00BD4812">
            <w:pPr>
              <w:pStyle w:val="Tabletext"/>
              <w:keepNext/>
              <w:keepLines/>
              <w:jc w:val="center"/>
            </w:pPr>
            <w:r w:rsidRPr="00BD4812">
              <w:t>BR IFIC</w:t>
            </w:r>
            <w:r w:rsidR="00BA1CF6" w:rsidRPr="00BD4812">
              <w:br/>
            </w:r>
            <w:r w:rsidRPr="00BD4812">
              <w:t>(Services spatiaux)</w:t>
            </w:r>
          </w:p>
        </w:tc>
      </w:tr>
      <w:tr w:rsidR="00A4365A" w:rsidRPr="00BD4812" w14:paraId="2A212E70" w14:textId="77777777" w:rsidTr="0034633C">
        <w:trPr>
          <w:trHeight w:val="2300"/>
          <w:jc w:val="center"/>
        </w:trPr>
        <w:tc>
          <w:tcPr>
            <w:tcW w:w="2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329A9" w14:textId="77777777" w:rsidR="00EF0A7C" w:rsidRPr="00BD4812" w:rsidRDefault="00A4365A" w:rsidP="00BD4812">
            <w:pPr>
              <w:pStyle w:val="Tabletext"/>
              <w:rPr>
                <w:b/>
                <w:bCs/>
              </w:rPr>
            </w:pPr>
            <w:r w:rsidRPr="00BD4812">
              <w:rPr>
                <w:b/>
                <w:bCs/>
              </w:rPr>
              <w:lastRenderedPageBreak/>
              <w:t>Assistance</w:t>
            </w:r>
          </w:p>
          <w:p w14:paraId="3A3B5449" w14:textId="568F40C7" w:rsidR="00BA1CF6" w:rsidRPr="00BD4812" w:rsidRDefault="00A4365A" w:rsidP="00BD4812">
            <w:pPr>
              <w:pStyle w:val="Tabletext"/>
            </w:pPr>
            <w:r w:rsidRPr="00BD4812">
              <w:t>Nombre de demandes d</w:t>
            </w:r>
            <w:r w:rsidR="00BD4812">
              <w:t>'</w:t>
            </w:r>
            <w:r w:rsidRPr="00BD4812">
              <w:t xml:space="preserve">assistance réglementaire/technique au titre des Articles </w:t>
            </w:r>
            <w:r w:rsidRPr="00BD4812">
              <w:rPr>
                <w:b/>
                <w:bCs/>
              </w:rPr>
              <w:t>9</w:t>
            </w:r>
            <w:r w:rsidRPr="00BD4812">
              <w:t xml:space="preserve"> et </w:t>
            </w:r>
            <w:r w:rsidRPr="00BD4812">
              <w:rPr>
                <w:b/>
                <w:bCs/>
              </w:rPr>
              <w:t>11</w:t>
            </w:r>
            <w:r w:rsidRPr="00BD4812">
              <w:t>: 7</w:t>
            </w:r>
            <w:r w:rsidR="00BA1CF6" w:rsidRPr="00BD4812">
              <w:t> </w:t>
            </w:r>
            <w:r w:rsidRPr="00BD4812">
              <w:t>(S/S) et 71 (E/S)</w:t>
            </w:r>
          </w:p>
          <w:p w14:paraId="38BE326C" w14:textId="48E7999C" w:rsidR="00A4365A" w:rsidRPr="00BD4812" w:rsidRDefault="00A4365A" w:rsidP="00BD4812">
            <w:pPr>
              <w:pStyle w:val="Tabletext"/>
              <w:spacing w:before="120"/>
              <w:rPr>
                <w:b/>
                <w:bCs/>
              </w:rPr>
            </w:pPr>
            <w:r w:rsidRPr="00BD4812">
              <w:t>Nombre de demandes d</w:t>
            </w:r>
            <w:r w:rsidR="00BD4812">
              <w:t>'</w:t>
            </w:r>
            <w:r w:rsidRPr="00BD4812">
              <w:t>assistance réglementaire/</w:t>
            </w:r>
            <w:r w:rsidR="00BA1CF6" w:rsidRPr="00BD4812">
              <w:br/>
            </w:r>
            <w:r w:rsidRPr="00BD4812">
              <w:t xml:space="preserve">technique au titre des Appendices </w:t>
            </w:r>
            <w:r w:rsidRPr="00BD4812">
              <w:rPr>
                <w:b/>
                <w:bCs/>
              </w:rPr>
              <w:t>30</w:t>
            </w:r>
            <w:r w:rsidRPr="00BD4812">
              <w:t>/</w:t>
            </w:r>
            <w:r w:rsidRPr="00BD4812">
              <w:rPr>
                <w:b/>
                <w:bCs/>
              </w:rPr>
              <w:t>30A</w:t>
            </w:r>
            <w:r w:rsidRPr="00BD4812">
              <w:t>/</w:t>
            </w:r>
            <w:r w:rsidRPr="00BD4812">
              <w:rPr>
                <w:b/>
                <w:bCs/>
              </w:rPr>
              <w:t>30B</w:t>
            </w:r>
            <w:r w:rsidRPr="00BD4812">
              <w:t>: 22</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tcPr>
          <w:p w14:paraId="03DB0B44" w14:textId="77777777" w:rsidR="00A4365A" w:rsidRPr="00BD4812" w:rsidRDefault="00A4365A" w:rsidP="00BD4812">
            <w:pPr>
              <w:pStyle w:val="Tabletext"/>
              <w:jc w:val="center"/>
            </w:pPr>
            <w:r w:rsidRPr="00BD4812">
              <w:t>Cas en suspens à la fin de 2023:</w:t>
            </w:r>
          </w:p>
          <w:p w14:paraId="054BE1E9" w14:textId="6512A19C" w:rsidR="00A4365A" w:rsidRPr="00BD4812" w:rsidRDefault="00A4365A" w:rsidP="00BD4812">
            <w:pPr>
              <w:pStyle w:val="Tabletext"/>
              <w:spacing w:before="120"/>
              <w:jc w:val="center"/>
            </w:pPr>
            <w:r w:rsidRPr="00BD4812">
              <w:t>0 demande concernant les stations spatiales au</w:t>
            </w:r>
            <w:r w:rsidR="0034633C" w:rsidRPr="00BD4812">
              <w:t> </w:t>
            </w:r>
            <w:r w:rsidRPr="00BD4812">
              <w:t>titre des Articles </w:t>
            </w:r>
            <w:r w:rsidRPr="00BD4812">
              <w:rPr>
                <w:b/>
                <w:bCs/>
              </w:rPr>
              <w:t>9</w:t>
            </w:r>
            <w:r w:rsidRPr="00BD4812">
              <w:t xml:space="preserve"> et </w:t>
            </w:r>
            <w:r w:rsidRPr="00BD4812">
              <w:rPr>
                <w:b/>
                <w:bCs/>
              </w:rPr>
              <w:t>11</w:t>
            </w:r>
          </w:p>
          <w:p w14:paraId="17C7D9DA" w14:textId="77777777" w:rsidR="00A4365A" w:rsidRPr="00BD4812" w:rsidRDefault="00A4365A" w:rsidP="00BD4812">
            <w:pPr>
              <w:pStyle w:val="Tabletext"/>
              <w:spacing w:before="120"/>
              <w:jc w:val="center"/>
            </w:pPr>
            <w:r w:rsidRPr="00BD4812">
              <w:t>3 demandes concernant les services terrestres</w:t>
            </w:r>
          </w:p>
          <w:p w14:paraId="73A119BF" w14:textId="57C1FBFA" w:rsidR="00A4365A" w:rsidRPr="00BD4812" w:rsidRDefault="00A4365A" w:rsidP="00BD4812">
            <w:pPr>
              <w:pStyle w:val="Tabletext"/>
              <w:spacing w:before="120"/>
              <w:jc w:val="center"/>
            </w:pPr>
            <w:r w:rsidRPr="00BD4812">
              <w:t xml:space="preserve">8 demandes au titre des Appendices </w:t>
            </w:r>
            <w:r w:rsidRPr="00BD4812">
              <w:rPr>
                <w:b/>
                <w:bCs/>
              </w:rPr>
              <w:t>30</w:t>
            </w:r>
            <w:r w:rsidRPr="00BD4812">
              <w:t>/</w:t>
            </w:r>
            <w:r w:rsidRPr="00BD4812">
              <w:rPr>
                <w:b/>
                <w:bCs/>
              </w:rPr>
              <w:t>30A</w:t>
            </w:r>
            <w:r w:rsidRPr="00BD4812">
              <w:t>/</w:t>
            </w:r>
            <w:r w:rsidRPr="00BD4812">
              <w:rPr>
                <w:b/>
                <w:bCs/>
              </w:rPr>
              <w:t>30B</w:t>
            </w:r>
          </w:p>
        </w:tc>
        <w:tc>
          <w:tcPr>
            <w:tcW w:w="2500" w:type="dxa"/>
            <w:tcBorders>
              <w:top w:val="single" w:sz="4" w:space="0" w:color="auto"/>
              <w:left w:val="nil"/>
              <w:bottom w:val="single" w:sz="4" w:space="0" w:color="auto"/>
              <w:right w:val="single" w:sz="4" w:space="0" w:color="auto"/>
            </w:tcBorders>
            <w:shd w:val="clear" w:color="auto" w:fill="FFFFFF" w:themeFill="background1"/>
            <w:vAlign w:val="center"/>
          </w:tcPr>
          <w:p w14:paraId="06659D4A" w14:textId="36D47BBB" w:rsidR="00A4365A" w:rsidRPr="00BD4812" w:rsidRDefault="00A4365A" w:rsidP="00BD4812">
            <w:pPr>
              <w:pStyle w:val="Tabletext"/>
              <w:jc w:val="center"/>
            </w:pPr>
            <w:r w:rsidRPr="00BD4812">
              <w:t>Une assistance est fournie sans délai au titre des diverses dispositions du Règlement des radiocommunications et les demandes d</w:t>
            </w:r>
            <w:r w:rsidR="00BD4812">
              <w:t>'</w:t>
            </w:r>
            <w:r w:rsidRPr="00BD4812">
              <w:t>assistance sont traitées dans les meilleurs délais</w:t>
            </w:r>
          </w:p>
        </w:tc>
        <w:tc>
          <w:tcPr>
            <w:tcW w:w="2020" w:type="dxa"/>
            <w:tcBorders>
              <w:top w:val="single" w:sz="4" w:space="0" w:color="auto"/>
              <w:left w:val="nil"/>
              <w:bottom w:val="single" w:sz="4" w:space="0" w:color="auto"/>
              <w:right w:val="single" w:sz="4" w:space="0" w:color="auto"/>
            </w:tcBorders>
            <w:shd w:val="clear" w:color="auto" w:fill="FFFFFF" w:themeFill="background1"/>
            <w:vAlign w:val="center"/>
          </w:tcPr>
          <w:p w14:paraId="034FDEC0" w14:textId="5CB55995" w:rsidR="00A4365A" w:rsidRPr="00BD4812" w:rsidRDefault="00A4365A" w:rsidP="00BD4812">
            <w:pPr>
              <w:pStyle w:val="Tabletext"/>
              <w:keepNext/>
              <w:keepLines/>
              <w:jc w:val="center"/>
            </w:pPr>
            <w:r w:rsidRPr="00BD4812">
              <w:t>BR IFIC</w:t>
            </w:r>
            <w:r w:rsidR="00BA1CF6" w:rsidRPr="00BD4812">
              <w:br/>
            </w:r>
            <w:r w:rsidRPr="00BD4812">
              <w:t>(Services spatiaux)</w:t>
            </w:r>
          </w:p>
        </w:tc>
      </w:tr>
    </w:tbl>
    <w:p w14:paraId="3FDAF0CB" w14:textId="64EEA09E" w:rsidR="00162AAB" w:rsidRPr="00BD4812" w:rsidRDefault="00585D41" w:rsidP="00BD4812">
      <w:pPr>
        <w:pStyle w:val="Headingi"/>
        <w:spacing w:before="240" w:after="120"/>
      </w:pPr>
      <w:r w:rsidRPr="00BD4812">
        <w:t>Évaluation des menaces et des risques pour 2023</w:t>
      </w:r>
    </w:p>
    <w:tbl>
      <w:tblPr>
        <w:tblW w:w="9280" w:type="dxa"/>
        <w:jc w:val="center"/>
        <w:tblLook w:val="04A0" w:firstRow="1" w:lastRow="0" w:firstColumn="1" w:lastColumn="0" w:noHBand="0" w:noVBand="1"/>
      </w:tblPr>
      <w:tblGrid>
        <w:gridCol w:w="2740"/>
        <w:gridCol w:w="2020"/>
        <w:gridCol w:w="2500"/>
        <w:gridCol w:w="2020"/>
      </w:tblGrid>
      <w:tr w:rsidR="00A4365A" w:rsidRPr="00BD4812" w14:paraId="002D9120" w14:textId="77777777" w:rsidTr="006314D6">
        <w:trPr>
          <w:trHeight w:val="307"/>
          <w:tblHeader/>
          <w:jc w:val="cent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DFF91E5" w14:textId="0BD1747B" w:rsidR="00A4365A" w:rsidRPr="00BD4812" w:rsidRDefault="00A4365A" w:rsidP="00BD4812">
            <w:pPr>
              <w:pStyle w:val="Tablehead"/>
              <w:keepLines/>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008CF063" w14:textId="0B9A5828" w:rsidR="00A4365A" w:rsidRPr="00BD4812" w:rsidRDefault="00A4365A" w:rsidP="00BD4812">
            <w:pPr>
              <w:pStyle w:val="Tablehead"/>
              <w:keepLines/>
              <w:rPr>
                <w:color w:val="FFFFFF" w:themeColor="background1"/>
              </w:rPr>
            </w:pPr>
            <w:r w:rsidRPr="00BD4812">
              <w:rPr>
                <w:color w:val="FFFFFF" w:themeColor="background1"/>
              </w:rPr>
              <w:t>Risques signalés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39EEB28C" w14:textId="6C93759B" w:rsidR="00A4365A" w:rsidRPr="00BD4812" w:rsidRDefault="00A4365A" w:rsidP="00BD4812">
            <w:pPr>
              <w:pStyle w:val="Tablehead"/>
              <w:keepLines/>
              <w:rPr>
                <w:color w:val="FFFFFF" w:themeColor="background1"/>
              </w:rPr>
            </w:pPr>
            <w:r w:rsidRPr="00BD4812">
              <w:rPr>
                <w:color w:val="FFFFFF" w:themeColor="background1"/>
              </w:rPr>
              <w:t>Incidences signalées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154481A0" w14:textId="39B89F80" w:rsidR="00A4365A" w:rsidRPr="00BD4812" w:rsidRDefault="00A4365A"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A4365A" w:rsidRPr="00BD4812" w14:paraId="178D6564" w14:textId="77777777" w:rsidTr="006314D6">
        <w:trPr>
          <w:trHeight w:val="1347"/>
          <w:jc w:val="center"/>
        </w:trPr>
        <w:tc>
          <w:tcPr>
            <w:tcW w:w="2740" w:type="dxa"/>
            <w:tcBorders>
              <w:top w:val="single" w:sz="4" w:space="0" w:color="auto"/>
              <w:left w:val="single" w:sz="4" w:space="0" w:color="auto"/>
              <w:bottom w:val="single" w:sz="4" w:space="0" w:color="auto"/>
              <w:right w:val="single" w:sz="4" w:space="0" w:color="auto"/>
            </w:tcBorders>
            <w:shd w:val="clear" w:color="auto" w:fill="F2F2F2"/>
            <w:hideMark/>
          </w:tcPr>
          <w:p w14:paraId="6F251C5D" w14:textId="482857C4" w:rsidR="00A4365A" w:rsidRPr="00BD4812" w:rsidRDefault="00A4365A" w:rsidP="00BD4812">
            <w:pPr>
              <w:pStyle w:val="Tabletext"/>
              <w:keepNext/>
              <w:keepLines/>
            </w:pPr>
            <w:r w:rsidRPr="00BD4812">
              <w:t>Aspects financiers/</w:t>
            </w:r>
            <w:r w:rsidR="00CA6180" w:rsidRPr="00BD4812">
              <w:br/>
            </w:r>
            <w:r w:rsidRPr="00BD4812">
              <w:t>Ressources</w:t>
            </w:r>
          </w:p>
        </w:tc>
        <w:tc>
          <w:tcPr>
            <w:tcW w:w="2020" w:type="dxa"/>
            <w:tcBorders>
              <w:top w:val="single" w:sz="4" w:space="0" w:color="auto"/>
              <w:left w:val="nil"/>
              <w:bottom w:val="single" w:sz="4" w:space="0" w:color="auto"/>
              <w:right w:val="single" w:sz="4" w:space="0" w:color="auto"/>
            </w:tcBorders>
            <w:shd w:val="clear" w:color="auto" w:fill="F2F2F2"/>
            <w:hideMark/>
          </w:tcPr>
          <w:p w14:paraId="7DBE0E46" w14:textId="057AEB44" w:rsidR="00A4365A" w:rsidRPr="00BD4812" w:rsidRDefault="00A4365A" w:rsidP="00BD4812">
            <w:pPr>
              <w:pStyle w:val="Tabletext"/>
              <w:keepNext/>
              <w:keepLines/>
            </w:pPr>
            <w:r w:rsidRPr="00BD4812">
              <w:t>Manque de ressources pour entreprendre tous les développements logiciels nécessaires</w:t>
            </w:r>
          </w:p>
        </w:tc>
        <w:tc>
          <w:tcPr>
            <w:tcW w:w="2500" w:type="dxa"/>
            <w:tcBorders>
              <w:top w:val="single" w:sz="4" w:space="0" w:color="auto"/>
              <w:left w:val="nil"/>
              <w:bottom w:val="single" w:sz="4" w:space="0" w:color="auto"/>
              <w:right w:val="single" w:sz="4" w:space="0" w:color="auto"/>
            </w:tcBorders>
            <w:shd w:val="clear" w:color="auto" w:fill="F2F2F2"/>
            <w:hideMark/>
          </w:tcPr>
          <w:p w14:paraId="7F3690A2" w14:textId="39F9107D" w:rsidR="00A4365A" w:rsidRPr="00BD4812" w:rsidRDefault="00A4365A" w:rsidP="00BD4812">
            <w:pPr>
              <w:pStyle w:val="Tabletext"/>
              <w:keepNext/>
              <w:keepLines/>
            </w:pPr>
            <w:r w:rsidRPr="00BD4812">
              <w:t>Faibles</w:t>
            </w:r>
          </w:p>
        </w:tc>
        <w:tc>
          <w:tcPr>
            <w:tcW w:w="2020" w:type="dxa"/>
            <w:tcBorders>
              <w:top w:val="single" w:sz="4" w:space="0" w:color="auto"/>
              <w:left w:val="nil"/>
              <w:bottom w:val="single" w:sz="4" w:space="0" w:color="auto"/>
              <w:right w:val="single" w:sz="4" w:space="0" w:color="auto"/>
            </w:tcBorders>
            <w:shd w:val="clear" w:color="auto" w:fill="F2F2F2"/>
            <w:hideMark/>
          </w:tcPr>
          <w:p w14:paraId="6B5784C5" w14:textId="788CF6A1" w:rsidR="00A4365A" w:rsidRPr="00BD4812" w:rsidRDefault="00A4365A" w:rsidP="00BD4812">
            <w:pPr>
              <w:pStyle w:val="Tabletext"/>
              <w:keepNext/>
              <w:keepLines/>
            </w:pPr>
            <w:r w:rsidRPr="00BD4812">
              <w:t>Affectation adéquate des ressources aux différentes étapes des processus</w:t>
            </w:r>
          </w:p>
        </w:tc>
      </w:tr>
    </w:tbl>
    <w:p w14:paraId="3239EC75" w14:textId="656D1970" w:rsidR="00162AAB" w:rsidRPr="00BD4812" w:rsidRDefault="00D7614C" w:rsidP="00BD4812">
      <w:pPr>
        <w:pStyle w:val="Headingb"/>
        <w:spacing w:before="240"/>
      </w:pPr>
      <w:r w:rsidRPr="00BD4812">
        <w:t>Présentation des</w:t>
      </w:r>
      <w:r w:rsidR="007728A4" w:rsidRPr="00BD4812">
        <w:t xml:space="preserve"> résultats attendus et analyse des risques pour </w:t>
      </w:r>
      <w:r w:rsidR="00162AAB" w:rsidRPr="00BD4812">
        <w:t>2025</w:t>
      </w:r>
    </w:p>
    <w:p w14:paraId="3CAB388A" w14:textId="5B2E2193" w:rsidR="00162AAB" w:rsidRPr="00BD4812" w:rsidRDefault="003553E3" w:rsidP="00BD4812">
      <w:pPr>
        <w:pStyle w:val="Headingi"/>
        <w:spacing w:after="120"/>
      </w:pPr>
      <w:r w:rsidRPr="00BD4812">
        <w:t>Présentation</w:t>
      </w:r>
      <w:r w:rsidR="008964B1" w:rsidRPr="00BD4812">
        <w:t xml:space="preserve"> des résultats attendus </w:t>
      </w:r>
      <w:r w:rsidR="00D72997" w:rsidRPr="00BD4812">
        <w:t xml:space="preserve">pour </w:t>
      </w:r>
      <w:r w:rsidR="008964B1" w:rsidRPr="00BD4812">
        <w:t>2025</w:t>
      </w:r>
    </w:p>
    <w:tbl>
      <w:tblPr>
        <w:tblW w:w="8360" w:type="dxa"/>
        <w:jc w:val="center"/>
        <w:tblLook w:val="04A0" w:firstRow="1" w:lastRow="0" w:firstColumn="1" w:lastColumn="0" w:noHBand="0" w:noVBand="1"/>
      </w:tblPr>
      <w:tblGrid>
        <w:gridCol w:w="4180"/>
        <w:gridCol w:w="4180"/>
      </w:tblGrid>
      <w:tr w:rsidR="00162AAB" w:rsidRPr="00BD4812" w14:paraId="116DBCAE" w14:textId="77777777" w:rsidTr="006314D6">
        <w:trPr>
          <w:trHeight w:val="320"/>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CBC34FC" w14:textId="494ACA66" w:rsidR="00162AAB" w:rsidRPr="00BD4812" w:rsidRDefault="00816F55" w:rsidP="00BD4812">
            <w:pPr>
              <w:pStyle w:val="Talehead"/>
            </w:pPr>
            <w:r w:rsidRPr="00BD4812">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3B49988A" w14:textId="70A39369" w:rsidR="00162AAB" w:rsidRPr="00BD4812" w:rsidRDefault="00816F55" w:rsidP="00BD4812">
            <w:pPr>
              <w:pStyle w:val="Talehead"/>
            </w:pPr>
            <w:r w:rsidRPr="00BD4812">
              <w:t>Indicateur</w:t>
            </w:r>
            <w:r w:rsidR="007728A4" w:rsidRPr="00BD4812">
              <w:t>s</w:t>
            </w:r>
            <w:r w:rsidRPr="00BD4812">
              <w:t xml:space="preserve"> fondamenta</w:t>
            </w:r>
            <w:r w:rsidR="007728A4" w:rsidRPr="00BD4812">
              <w:t>ux</w:t>
            </w:r>
            <w:r w:rsidR="006314D6" w:rsidRPr="00BD4812">
              <w:br/>
            </w:r>
            <w:r w:rsidRPr="00BD4812">
              <w:t>de performance</w:t>
            </w:r>
          </w:p>
        </w:tc>
      </w:tr>
      <w:tr w:rsidR="00785E18" w:rsidRPr="00BD4812" w14:paraId="4069BA8B" w14:textId="77777777" w:rsidTr="006314D6">
        <w:trPr>
          <w:trHeight w:val="623"/>
          <w:jc w:val="center"/>
        </w:trPr>
        <w:tc>
          <w:tcPr>
            <w:tcW w:w="4180" w:type="dxa"/>
            <w:tcBorders>
              <w:top w:val="nil"/>
              <w:left w:val="single" w:sz="4" w:space="0" w:color="auto"/>
              <w:right w:val="single" w:sz="4" w:space="0" w:color="auto"/>
            </w:tcBorders>
            <w:shd w:val="clear" w:color="auto" w:fill="F2F2F2"/>
            <w:hideMark/>
          </w:tcPr>
          <w:p w14:paraId="34A3898E" w14:textId="77777777" w:rsidR="00EF0A7C" w:rsidRPr="00BD4812" w:rsidRDefault="00785E18" w:rsidP="00BD4812">
            <w:pPr>
              <w:pStyle w:val="Tabletext"/>
              <w:rPr>
                <w:b/>
                <w:bCs/>
              </w:rPr>
            </w:pPr>
            <w:r w:rsidRPr="00BD4812">
              <w:rPr>
                <w:b/>
                <w:bCs/>
              </w:rPr>
              <w:t>API</w:t>
            </w:r>
          </w:p>
          <w:p w14:paraId="2B6D85CC" w14:textId="0D41E965" w:rsidR="00EE37FA" w:rsidRPr="00BD4812" w:rsidRDefault="00785E18" w:rsidP="00BD4812">
            <w:pPr>
              <w:pStyle w:val="Tabletext"/>
            </w:pPr>
            <w:r w:rsidRPr="00BD4812">
              <w:t xml:space="preserve">Nombre </w:t>
            </w:r>
            <w:r w:rsidR="00F7682B" w:rsidRPr="00BD4812">
              <w:t>prévu</w:t>
            </w:r>
            <w:r w:rsidRPr="00BD4812">
              <w:t xml:space="preserve"> de soumissions concernant des renseignements pour la publication anticipée (API) nouvelles ou modifiées: 400</w:t>
            </w:r>
          </w:p>
          <w:p w14:paraId="39EC0AD2" w14:textId="58435DAC" w:rsidR="00B5408F" w:rsidRPr="00BD4812" w:rsidRDefault="00593E61" w:rsidP="00BD4812">
            <w:pPr>
              <w:pStyle w:val="Tabletext"/>
            </w:pPr>
            <w:r w:rsidRPr="00BD4812">
              <w:t>Durée de traitement attendue</w:t>
            </w:r>
            <w:r w:rsidR="00785E18" w:rsidRPr="00BD4812">
              <w:t xml:space="preserve"> des renseignements API: ≤ au délai prévu au titre du numéro </w:t>
            </w:r>
            <w:r w:rsidR="00785E18" w:rsidRPr="00BD4812">
              <w:rPr>
                <w:b/>
                <w:bCs/>
              </w:rPr>
              <w:t>9.2B</w:t>
            </w:r>
            <w:r w:rsidR="00785E18" w:rsidRPr="00BD4812">
              <w:t xml:space="preserve">, </w:t>
            </w:r>
            <w:r w:rsidR="00D72997" w:rsidRPr="00BD4812">
              <w:t>(</w:t>
            </w:r>
            <w:r w:rsidR="00785E18" w:rsidRPr="00BD4812">
              <w:t>2 mois</w:t>
            </w:r>
            <w:r w:rsidR="00D72997" w:rsidRPr="00BD4812">
              <w:t>)</w:t>
            </w:r>
          </w:p>
        </w:tc>
        <w:tc>
          <w:tcPr>
            <w:tcW w:w="4180" w:type="dxa"/>
            <w:tcBorders>
              <w:top w:val="nil"/>
              <w:left w:val="nil"/>
              <w:right w:val="single" w:sz="4" w:space="0" w:color="auto"/>
            </w:tcBorders>
            <w:shd w:val="clear" w:color="auto" w:fill="F2F2F2"/>
            <w:hideMark/>
          </w:tcPr>
          <w:p w14:paraId="2F67E931" w14:textId="1920440D" w:rsidR="00785E18" w:rsidRPr="00BD4812" w:rsidRDefault="00593E61" w:rsidP="00BD4812">
            <w:pPr>
              <w:pStyle w:val="Tabletext"/>
            </w:pPr>
            <w:r w:rsidRPr="00BD4812">
              <w:t>Durée de traitement</w:t>
            </w:r>
            <w:r w:rsidR="00785E18" w:rsidRPr="00BD4812">
              <w:t xml:space="preserve"> des renseignements API</w:t>
            </w:r>
            <w:r w:rsidR="007D7501" w:rsidRPr="00BD4812">
              <w:t xml:space="preserve"> </w:t>
            </w:r>
            <w:r w:rsidR="00785E18" w:rsidRPr="00BD4812">
              <w:t>≤ 2 mois (délai prévu au titre du numéro</w:t>
            </w:r>
            <w:r w:rsidR="001C4539" w:rsidRPr="00BD4812">
              <w:t> </w:t>
            </w:r>
            <w:r w:rsidR="00785E18" w:rsidRPr="00BD4812">
              <w:rPr>
                <w:b/>
                <w:bCs/>
              </w:rPr>
              <w:t>9.2B</w:t>
            </w:r>
            <w:r w:rsidR="00785E18" w:rsidRPr="00BD4812">
              <w:t>)</w:t>
            </w:r>
          </w:p>
        </w:tc>
      </w:tr>
      <w:tr w:rsidR="00785E18" w:rsidRPr="00BD4812" w14:paraId="0C5110C5" w14:textId="77777777" w:rsidTr="006314D6">
        <w:trPr>
          <w:trHeight w:val="1113"/>
          <w:jc w:val="center"/>
        </w:trPr>
        <w:tc>
          <w:tcPr>
            <w:tcW w:w="4180" w:type="dxa"/>
            <w:tcBorders>
              <w:top w:val="nil"/>
              <w:left w:val="single" w:sz="4" w:space="0" w:color="auto"/>
              <w:bottom w:val="single" w:sz="4" w:space="0" w:color="auto"/>
              <w:right w:val="single" w:sz="4" w:space="0" w:color="auto"/>
            </w:tcBorders>
            <w:shd w:val="clear" w:color="auto" w:fill="FFFFFF"/>
            <w:hideMark/>
          </w:tcPr>
          <w:p w14:paraId="4D036BA4" w14:textId="77777777" w:rsidR="00EF0A7C" w:rsidRPr="00BD4812" w:rsidRDefault="00785E18" w:rsidP="00BD4812">
            <w:pPr>
              <w:pStyle w:val="Tabletext"/>
              <w:rPr>
                <w:b/>
                <w:bCs/>
              </w:rPr>
            </w:pPr>
            <w:r w:rsidRPr="00BD4812">
              <w:rPr>
                <w:b/>
                <w:bCs/>
              </w:rPr>
              <w:t>CR</w:t>
            </w:r>
          </w:p>
          <w:p w14:paraId="42492F46" w14:textId="17456260" w:rsidR="00EE37FA" w:rsidRPr="00BD4812" w:rsidRDefault="00785E18" w:rsidP="00BD4812">
            <w:pPr>
              <w:pStyle w:val="Tabletext"/>
            </w:pPr>
            <w:r w:rsidRPr="00BD4812">
              <w:t xml:space="preserve">Nombre </w:t>
            </w:r>
            <w:r w:rsidR="00794376" w:rsidRPr="00BD4812">
              <w:t>prévu</w:t>
            </w:r>
            <w:r w:rsidRPr="00BD4812">
              <w:t xml:space="preserve"> de soumissions pour des demandes de coordination (CR) nouvelles ou modifiées: 25</w:t>
            </w:r>
            <w:r w:rsidR="00CD48A3" w:rsidRPr="00BD4812">
              <w:t>0</w:t>
            </w:r>
          </w:p>
          <w:p w14:paraId="332633C0" w14:textId="19F0B47F" w:rsidR="002868DF" w:rsidRPr="00BD4812" w:rsidRDefault="00593E61" w:rsidP="00BD4812">
            <w:pPr>
              <w:pStyle w:val="Tabletext"/>
            </w:pPr>
            <w:r w:rsidRPr="00BD4812">
              <w:t>Durée de traitement attendue</w:t>
            </w:r>
            <w:r w:rsidR="00785E18" w:rsidRPr="00BD4812">
              <w:t xml:space="preserve"> des demandes</w:t>
            </w:r>
            <w:r w:rsidR="003A690A" w:rsidRPr="00BD4812">
              <w:t> </w:t>
            </w:r>
            <w:r w:rsidR="00785E18" w:rsidRPr="00BD4812">
              <w:t>CR (en mois):</w:t>
            </w:r>
            <w:r w:rsidR="006314D6" w:rsidRPr="00BD4812">
              <w:t xml:space="preserve"> </w:t>
            </w:r>
            <w:r w:rsidR="00785E18" w:rsidRPr="00BD4812">
              <w:t>≤ au délai prévu au titre du numéro</w:t>
            </w:r>
            <w:r w:rsidR="00FB06F3" w:rsidRPr="00BD4812">
              <w:t> </w:t>
            </w:r>
            <w:r w:rsidR="00785E18" w:rsidRPr="00BD4812">
              <w:rPr>
                <w:b/>
                <w:bCs/>
              </w:rPr>
              <w:t>9.38</w:t>
            </w:r>
            <w:r w:rsidR="00785E18" w:rsidRPr="00BD4812">
              <w:t xml:space="preserve">, </w:t>
            </w:r>
            <w:r w:rsidR="00D72997" w:rsidRPr="00BD4812">
              <w:t>(</w:t>
            </w:r>
            <w:r w:rsidR="00785E18" w:rsidRPr="00BD4812">
              <w:t>4</w:t>
            </w:r>
            <w:r w:rsidR="001C4539" w:rsidRPr="00BD4812">
              <w:t> </w:t>
            </w:r>
            <w:r w:rsidR="00785E18" w:rsidRPr="00BD4812">
              <w:t>mois</w:t>
            </w:r>
            <w:r w:rsidR="00D72997" w:rsidRPr="00BD4812">
              <w:t>)</w:t>
            </w:r>
          </w:p>
        </w:tc>
        <w:tc>
          <w:tcPr>
            <w:tcW w:w="4180" w:type="dxa"/>
            <w:tcBorders>
              <w:top w:val="nil"/>
              <w:left w:val="nil"/>
              <w:bottom w:val="single" w:sz="4" w:space="0" w:color="auto"/>
              <w:right w:val="single" w:sz="4" w:space="0" w:color="auto"/>
            </w:tcBorders>
            <w:shd w:val="clear" w:color="auto" w:fill="FFFFFF"/>
            <w:hideMark/>
          </w:tcPr>
          <w:p w14:paraId="5B9C0AA4" w14:textId="72B94698" w:rsidR="00785E18" w:rsidRPr="00BD4812" w:rsidRDefault="00593E61" w:rsidP="00BD4812">
            <w:pPr>
              <w:pStyle w:val="Tabletext"/>
            </w:pPr>
            <w:r w:rsidRPr="00BD4812">
              <w:t>Durée de traitement</w:t>
            </w:r>
            <w:r w:rsidR="003E2748" w:rsidRPr="00BD4812">
              <w:t xml:space="preserve"> des demandes CR</w:t>
            </w:r>
            <w:r w:rsidR="006314D6" w:rsidRPr="00BD4812">
              <w:t> </w:t>
            </w:r>
            <w:r w:rsidR="00785E18" w:rsidRPr="00BD4812">
              <w:t>≤</w:t>
            </w:r>
            <w:r w:rsidR="006314D6" w:rsidRPr="00BD4812">
              <w:t> </w:t>
            </w:r>
            <w:r w:rsidR="00785E18" w:rsidRPr="00BD4812">
              <w:t>4</w:t>
            </w:r>
            <w:r w:rsidR="00A4365A" w:rsidRPr="00BD4812">
              <w:t> </w:t>
            </w:r>
            <w:r w:rsidR="00785E18" w:rsidRPr="00BD4812">
              <w:t>m</w:t>
            </w:r>
            <w:r w:rsidR="00414A03" w:rsidRPr="00BD4812">
              <w:t>ois</w:t>
            </w:r>
            <w:r w:rsidR="00785E18" w:rsidRPr="00BD4812">
              <w:t xml:space="preserve"> (</w:t>
            </w:r>
            <w:r w:rsidR="00414A03" w:rsidRPr="00BD4812">
              <w:t>délai prévu au titre du numéro</w:t>
            </w:r>
            <w:r w:rsidR="001C4539" w:rsidRPr="00BD4812">
              <w:t> </w:t>
            </w:r>
            <w:r w:rsidR="00414A03" w:rsidRPr="00BD4812">
              <w:rPr>
                <w:b/>
                <w:bCs/>
              </w:rPr>
              <w:t>9.38</w:t>
            </w:r>
            <w:r w:rsidR="00785E18" w:rsidRPr="00BD4812">
              <w:t>)</w:t>
            </w:r>
          </w:p>
        </w:tc>
      </w:tr>
      <w:tr w:rsidR="00785E18" w:rsidRPr="00BD4812" w14:paraId="5C5CC457" w14:textId="77777777" w:rsidTr="006314D6">
        <w:trPr>
          <w:trHeight w:val="2016"/>
          <w:jc w:val="center"/>
        </w:trPr>
        <w:tc>
          <w:tcPr>
            <w:tcW w:w="4180" w:type="dxa"/>
            <w:tcBorders>
              <w:top w:val="single" w:sz="4" w:space="0" w:color="auto"/>
              <w:left w:val="single" w:sz="4" w:space="0" w:color="auto"/>
              <w:bottom w:val="nil"/>
              <w:right w:val="single" w:sz="4" w:space="0" w:color="auto"/>
            </w:tcBorders>
            <w:shd w:val="clear" w:color="auto" w:fill="F2F2F2"/>
            <w:hideMark/>
          </w:tcPr>
          <w:p w14:paraId="5E01FC0B" w14:textId="77777777" w:rsidR="00EE37FA" w:rsidRPr="00BD4812" w:rsidRDefault="00785E18" w:rsidP="00BD4812">
            <w:pPr>
              <w:pStyle w:val="Tabletext"/>
              <w:rPr>
                <w:b/>
                <w:bCs/>
              </w:rPr>
            </w:pPr>
            <w:r w:rsidRPr="00BD4812">
              <w:rPr>
                <w:b/>
                <w:bCs/>
              </w:rPr>
              <w:lastRenderedPageBreak/>
              <w:t>Notification</w:t>
            </w:r>
          </w:p>
          <w:p w14:paraId="13288EDD" w14:textId="7686E2CF" w:rsidR="00EE37FA" w:rsidRPr="00BD4812" w:rsidRDefault="00785E18" w:rsidP="00BD4812">
            <w:pPr>
              <w:pStyle w:val="Tabletext"/>
            </w:pPr>
            <w:r w:rsidRPr="00BD4812">
              <w:t xml:space="preserve">Nombre </w:t>
            </w:r>
            <w:r w:rsidR="00CD48A3" w:rsidRPr="00BD4812">
              <w:t>prévu</w:t>
            </w:r>
            <w:r w:rsidRPr="00BD4812">
              <w:t xml:space="preserve"> de soumissions au titre de l</w:t>
            </w:r>
            <w:r w:rsidR="00BD4812">
              <w:t>'</w:t>
            </w:r>
            <w:r w:rsidRPr="00BD4812">
              <w:t xml:space="preserve">Article </w:t>
            </w:r>
            <w:r w:rsidRPr="00BD4812">
              <w:rPr>
                <w:b/>
                <w:bCs/>
              </w:rPr>
              <w:t>11</w:t>
            </w:r>
            <w:r w:rsidRPr="00BD4812">
              <w:t xml:space="preserve"> pour les stations spatiales (</w:t>
            </w:r>
            <w:r w:rsidR="00D72997" w:rsidRPr="00BD4812">
              <w:t>espace-espace</w:t>
            </w:r>
            <w:r w:rsidRPr="00BD4812">
              <w:t>): 2</w:t>
            </w:r>
            <w:r w:rsidR="00CD48A3" w:rsidRPr="00BD4812">
              <w:t>00</w:t>
            </w:r>
            <w:r w:rsidRPr="00BD4812">
              <w:t xml:space="preserve"> et pour les stations terriennes (</w:t>
            </w:r>
            <w:r w:rsidR="00D72997" w:rsidRPr="00BD4812">
              <w:t>Terre vers espace</w:t>
            </w:r>
            <w:r w:rsidRPr="00BD4812">
              <w:t xml:space="preserve">): </w:t>
            </w:r>
            <w:r w:rsidR="00CD48A3" w:rsidRPr="00BD4812">
              <w:t>200</w:t>
            </w:r>
            <w:r w:rsidRPr="00BD4812">
              <w:t>.</w:t>
            </w:r>
          </w:p>
          <w:p w14:paraId="6C4941E2" w14:textId="098DCCE5" w:rsidR="00785E18" w:rsidRPr="00BD4812" w:rsidRDefault="00593E61" w:rsidP="00BD4812">
            <w:pPr>
              <w:pStyle w:val="Tabletext"/>
            </w:pPr>
            <w:r w:rsidRPr="00BD4812">
              <w:t>Durée de traitement attendue</w:t>
            </w:r>
            <w:r w:rsidR="00785E18" w:rsidRPr="00BD4812">
              <w:t xml:space="preserve"> de la Partie I-S (en mois):</w:t>
            </w:r>
            <w:r w:rsidR="006314D6" w:rsidRPr="00BD4812">
              <w:t xml:space="preserve"> </w:t>
            </w:r>
            <w:r w:rsidR="00785E18" w:rsidRPr="00BD4812">
              <w:t>≤ au délai prévu au titre du numéro</w:t>
            </w:r>
            <w:r w:rsidR="00FB06F3" w:rsidRPr="00BD4812">
              <w:t> </w:t>
            </w:r>
            <w:r w:rsidR="00785E18" w:rsidRPr="00BD4812">
              <w:rPr>
                <w:b/>
                <w:bCs/>
              </w:rPr>
              <w:t>11.</w:t>
            </w:r>
            <w:r w:rsidR="007D7501" w:rsidRPr="00BD4812">
              <w:rPr>
                <w:b/>
                <w:bCs/>
              </w:rPr>
              <w:t>2</w:t>
            </w:r>
            <w:r w:rsidR="00785E18" w:rsidRPr="00BD4812">
              <w:rPr>
                <w:b/>
                <w:bCs/>
              </w:rPr>
              <w:t>8</w:t>
            </w:r>
            <w:r w:rsidR="00785E18" w:rsidRPr="00BD4812">
              <w:t xml:space="preserve">, </w:t>
            </w:r>
            <w:r w:rsidR="00D72997" w:rsidRPr="00BD4812">
              <w:t>(</w:t>
            </w:r>
            <w:r w:rsidR="00785E18" w:rsidRPr="00BD4812">
              <w:t>2</w:t>
            </w:r>
            <w:r w:rsidR="006314D6" w:rsidRPr="00BD4812">
              <w:t> </w:t>
            </w:r>
            <w:r w:rsidR="00785E18" w:rsidRPr="00BD4812">
              <w:t>mois</w:t>
            </w:r>
            <w:r w:rsidR="00D72997" w:rsidRPr="00BD4812">
              <w:t>)</w:t>
            </w:r>
          </w:p>
          <w:p w14:paraId="1CFD0B38" w14:textId="76E420B4" w:rsidR="00785E18" w:rsidRPr="00BD4812" w:rsidRDefault="00593E61" w:rsidP="00BD4812">
            <w:pPr>
              <w:pStyle w:val="Tabletext"/>
            </w:pPr>
            <w:r w:rsidRPr="00BD4812">
              <w:t>Durée de traitement moyenne attendue</w:t>
            </w:r>
            <w:r w:rsidR="00785E18" w:rsidRPr="00BD4812">
              <w:t xml:space="preserve"> des notifications pour les Parties II-S et III-S (en</w:t>
            </w:r>
            <w:r w:rsidR="006314D6" w:rsidRPr="00BD4812">
              <w:t> </w:t>
            </w:r>
            <w:r w:rsidR="00785E18" w:rsidRPr="00BD4812">
              <w:t>mois): 12 (S/S),</w:t>
            </w:r>
            <w:r w:rsidR="006314D6" w:rsidRPr="00BD4812">
              <w:t xml:space="preserve"> </w:t>
            </w:r>
            <w:r w:rsidR="00785E18" w:rsidRPr="00BD4812">
              <w:t>6 (E/S).</w:t>
            </w:r>
          </w:p>
        </w:tc>
        <w:tc>
          <w:tcPr>
            <w:tcW w:w="4180" w:type="dxa"/>
            <w:tcBorders>
              <w:top w:val="single" w:sz="4" w:space="0" w:color="auto"/>
              <w:left w:val="nil"/>
              <w:bottom w:val="nil"/>
              <w:right w:val="single" w:sz="4" w:space="0" w:color="auto"/>
            </w:tcBorders>
            <w:shd w:val="clear" w:color="auto" w:fill="F2F2F2"/>
            <w:hideMark/>
          </w:tcPr>
          <w:p w14:paraId="5D679BC2" w14:textId="77777777" w:rsidR="007D7501" w:rsidRPr="00BD4812" w:rsidRDefault="00593E61" w:rsidP="00BD4812">
            <w:pPr>
              <w:pStyle w:val="Tabletext"/>
            </w:pPr>
            <w:r w:rsidRPr="00BD4812">
              <w:t>Durée de traitement</w:t>
            </w:r>
            <w:r w:rsidR="00934DE9" w:rsidRPr="00BD4812">
              <w:t xml:space="preserve"> de la Partie I-S ≤ 2 mois (délai prévu au titre d</w:t>
            </w:r>
            <w:r w:rsidR="00FD51BD" w:rsidRPr="00BD4812">
              <w:t xml:space="preserve">u </w:t>
            </w:r>
            <w:r w:rsidR="00934DE9" w:rsidRPr="00BD4812">
              <w:t>numéro</w:t>
            </w:r>
            <w:r w:rsidR="001C4539" w:rsidRPr="00BD4812">
              <w:t> </w:t>
            </w:r>
            <w:r w:rsidR="00934DE9" w:rsidRPr="00BD4812">
              <w:rPr>
                <w:b/>
                <w:bCs/>
              </w:rPr>
              <w:t>11.28</w:t>
            </w:r>
            <w:r w:rsidR="00934DE9" w:rsidRPr="00BD4812">
              <w:t>)</w:t>
            </w:r>
          </w:p>
          <w:p w14:paraId="32A418EB" w14:textId="6ACF4D25" w:rsidR="00785E18" w:rsidRPr="00BD4812" w:rsidRDefault="00593E61" w:rsidP="00BD4812">
            <w:pPr>
              <w:pStyle w:val="Tabletext"/>
              <w:spacing w:before="120"/>
            </w:pPr>
            <w:r w:rsidRPr="00BD4812">
              <w:t>Durée de traitement</w:t>
            </w:r>
            <w:r w:rsidR="00934DE9" w:rsidRPr="00BD4812">
              <w:t xml:space="preserve"> des Parties II-S et III-S ≤ 12 mois (</w:t>
            </w:r>
            <w:r w:rsidR="00D72997" w:rsidRPr="00BD4812">
              <w:t>espace-espace</w:t>
            </w:r>
            <w:r w:rsidR="00934DE9" w:rsidRPr="00BD4812">
              <w:t>),</w:t>
            </w:r>
            <w:r w:rsidR="00AC228F" w:rsidRPr="00BD4812">
              <w:t xml:space="preserve"> </w:t>
            </w:r>
            <w:r w:rsidR="00934DE9" w:rsidRPr="00BD4812">
              <w:t>6 mois (</w:t>
            </w:r>
            <w:r w:rsidR="00D72997" w:rsidRPr="00BD4812">
              <w:t>Terre vers espace</w:t>
            </w:r>
            <w:r w:rsidR="00934DE9" w:rsidRPr="00BD4812">
              <w:t>) à compter de la date de publication de la Partie I-S</w:t>
            </w:r>
          </w:p>
        </w:tc>
      </w:tr>
      <w:tr w:rsidR="00785E18" w:rsidRPr="00BD4812" w14:paraId="2A50FC7A" w14:textId="77777777" w:rsidTr="0096183E">
        <w:trPr>
          <w:trHeight w:val="1493"/>
          <w:jc w:val="center"/>
        </w:trPr>
        <w:tc>
          <w:tcPr>
            <w:tcW w:w="4180" w:type="dxa"/>
            <w:tcBorders>
              <w:top w:val="nil"/>
              <w:left w:val="single" w:sz="4" w:space="0" w:color="auto"/>
              <w:bottom w:val="nil"/>
              <w:right w:val="single" w:sz="4" w:space="0" w:color="auto"/>
            </w:tcBorders>
            <w:shd w:val="clear" w:color="auto" w:fill="FFFFFF"/>
            <w:hideMark/>
          </w:tcPr>
          <w:p w14:paraId="4388EBB2" w14:textId="77777777" w:rsidR="00EE37FA" w:rsidRPr="00BD4812" w:rsidRDefault="00785E18" w:rsidP="00BD4812">
            <w:pPr>
              <w:pStyle w:val="Tabletext"/>
              <w:rPr>
                <w:b/>
                <w:bCs/>
              </w:rPr>
            </w:pPr>
            <w:r w:rsidRPr="00BD4812">
              <w:rPr>
                <w:b/>
                <w:bCs/>
              </w:rPr>
              <w:t>Article 4 des Appendices 30</w:t>
            </w:r>
            <w:r w:rsidRPr="00BD4812">
              <w:t>/</w:t>
            </w:r>
            <w:r w:rsidRPr="00BD4812">
              <w:rPr>
                <w:b/>
                <w:bCs/>
              </w:rPr>
              <w:t>30A</w:t>
            </w:r>
          </w:p>
          <w:p w14:paraId="3D1D55CA" w14:textId="460C7EFE" w:rsidR="00EE37FA" w:rsidRPr="00BD4812" w:rsidRDefault="00785E18" w:rsidP="00BD4812">
            <w:pPr>
              <w:pStyle w:val="Tabletext"/>
            </w:pPr>
            <w:r w:rsidRPr="00BD4812">
              <w:t xml:space="preserve">Nombre </w:t>
            </w:r>
            <w:r w:rsidR="00934DE9" w:rsidRPr="00BD4812">
              <w:t xml:space="preserve">prévu de réseaux </w:t>
            </w:r>
            <w:r w:rsidR="005D0A29" w:rsidRPr="00BD4812">
              <w:t>(</w:t>
            </w:r>
            <w:r w:rsidR="00934DE9" w:rsidRPr="00BD4812">
              <w:t>Partie</w:t>
            </w:r>
            <w:r w:rsidRPr="00BD4812">
              <w:t xml:space="preserve"> A</w:t>
            </w:r>
            <w:r w:rsidR="005D0A29" w:rsidRPr="00BD4812">
              <w:t>)</w:t>
            </w:r>
            <w:r w:rsidR="00934DE9" w:rsidRPr="00BD4812">
              <w:t xml:space="preserve"> soumis</w:t>
            </w:r>
            <w:r w:rsidRPr="00BD4812">
              <w:t xml:space="preserve"> au titre de l</w:t>
            </w:r>
            <w:r w:rsidR="00BD4812">
              <w:t>'</w:t>
            </w:r>
            <w:r w:rsidRPr="00BD4812">
              <w:t xml:space="preserve">Article </w:t>
            </w:r>
            <w:r w:rsidRPr="00BD4812">
              <w:rPr>
                <w:b/>
                <w:bCs/>
              </w:rPr>
              <w:t>4</w:t>
            </w:r>
            <w:r w:rsidRPr="00BD4812">
              <w:t>: 1</w:t>
            </w:r>
            <w:r w:rsidR="004F78AB" w:rsidRPr="00BD4812">
              <w:t>5</w:t>
            </w:r>
          </w:p>
          <w:p w14:paraId="7A50CDBF" w14:textId="4566429D" w:rsidR="007D7501" w:rsidRPr="00BD4812" w:rsidRDefault="004F78AB" w:rsidP="00BD4812">
            <w:pPr>
              <w:pStyle w:val="Tabletext"/>
            </w:pPr>
            <w:r w:rsidRPr="00BD4812">
              <w:t>Délai de traitement attendu de la Partie A au titre de l</w:t>
            </w:r>
            <w:r w:rsidR="00BD4812">
              <w:t>'</w:t>
            </w:r>
            <w:r w:rsidRPr="00BD4812">
              <w:t xml:space="preserve">Article </w:t>
            </w:r>
            <w:r w:rsidRPr="00BD4812">
              <w:rPr>
                <w:b/>
                <w:bCs/>
              </w:rPr>
              <w:t>4</w:t>
            </w:r>
            <w:r w:rsidRPr="00BD4812">
              <w:t xml:space="preserve"> (en mois): 6</w:t>
            </w:r>
          </w:p>
          <w:p w14:paraId="71C82164" w14:textId="177DF6FD" w:rsidR="007D7501" w:rsidRPr="00BD4812" w:rsidRDefault="00785E18" w:rsidP="00BD4812">
            <w:pPr>
              <w:pStyle w:val="Tabletext"/>
            </w:pPr>
            <w:r w:rsidRPr="00BD4812">
              <w:t xml:space="preserve">Nombre </w:t>
            </w:r>
            <w:r w:rsidR="000659E4" w:rsidRPr="00BD4812">
              <w:t>prévu</w:t>
            </w:r>
            <w:r w:rsidRPr="00BD4812">
              <w:t xml:space="preserve"> </w:t>
            </w:r>
            <w:r w:rsidR="004F78AB" w:rsidRPr="00BD4812">
              <w:t>de réseaux</w:t>
            </w:r>
            <w:r w:rsidR="007D7501" w:rsidRPr="00BD4812">
              <w:t xml:space="preserve"> </w:t>
            </w:r>
            <w:r w:rsidR="005D0A29" w:rsidRPr="00BD4812">
              <w:t>(</w:t>
            </w:r>
            <w:r w:rsidR="004F78AB" w:rsidRPr="00BD4812">
              <w:t>Partie B</w:t>
            </w:r>
            <w:r w:rsidR="005D0A29" w:rsidRPr="00BD4812">
              <w:t>)</w:t>
            </w:r>
            <w:r w:rsidR="004F78AB" w:rsidRPr="00BD4812">
              <w:t xml:space="preserve"> soumis au titre de l</w:t>
            </w:r>
            <w:r w:rsidR="00BD4812">
              <w:t>'</w:t>
            </w:r>
            <w:r w:rsidR="004F78AB" w:rsidRPr="00BD4812">
              <w:t xml:space="preserve">Article </w:t>
            </w:r>
            <w:r w:rsidR="004F78AB" w:rsidRPr="00BD4812">
              <w:rPr>
                <w:b/>
                <w:bCs/>
              </w:rPr>
              <w:t>4</w:t>
            </w:r>
            <w:r w:rsidRPr="00BD4812">
              <w:t xml:space="preserve">: </w:t>
            </w:r>
            <w:r w:rsidR="004F78AB" w:rsidRPr="00BD4812">
              <w:t>5</w:t>
            </w:r>
          </w:p>
          <w:p w14:paraId="6DE516B1" w14:textId="7DC62ECD" w:rsidR="00785E18" w:rsidRPr="00BD4812" w:rsidRDefault="004F78AB" w:rsidP="00BD4812">
            <w:pPr>
              <w:pStyle w:val="Tabletext"/>
            </w:pPr>
            <w:r w:rsidRPr="00BD4812">
              <w:t>Délai de traitement attendu de la Partie B au titre de l</w:t>
            </w:r>
            <w:r w:rsidR="00BD4812">
              <w:t>'</w:t>
            </w:r>
            <w:r w:rsidRPr="00BD4812">
              <w:t xml:space="preserve">Article </w:t>
            </w:r>
            <w:r w:rsidRPr="00BD4812">
              <w:rPr>
                <w:b/>
                <w:bCs/>
              </w:rPr>
              <w:t>4</w:t>
            </w:r>
            <w:r w:rsidRPr="00BD4812">
              <w:t xml:space="preserve"> (en mois): 6</w:t>
            </w:r>
          </w:p>
        </w:tc>
        <w:tc>
          <w:tcPr>
            <w:tcW w:w="4180" w:type="dxa"/>
            <w:tcBorders>
              <w:top w:val="nil"/>
              <w:left w:val="nil"/>
              <w:bottom w:val="nil"/>
              <w:right w:val="single" w:sz="4" w:space="0" w:color="auto"/>
            </w:tcBorders>
            <w:shd w:val="clear" w:color="auto" w:fill="FFFFFF"/>
            <w:hideMark/>
          </w:tcPr>
          <w:p w14:paraId="13463C72" w14:textId="5958FB0F" w:rsidR="007D7501" w:rsidRPr="00BD4812" w:rsidRDefault="00593E61" w:rsidP="00BD4812">
            <w:pPr>
              <w:pStyle w:val="Tabletext"/>
            </w:pPr>
            <w:r w:rsidRPr="00BD4812">
              <w:t>Durée de traitement</w:t>
            </w:r>
            <w:r w:rsidR="004F78AB" w:rsidRPr="00BD4812">
              <w:t xml:space="preserve"> de la Partie A au titre de l</w:t>
            </w:r>
            <w:r w:rsidR="00BD4812">
              <w:t>'</w:t>
            </w:r>
            <w:r w:rsidR="004F78AB" w:rsidRPr="00BD4812">
              <w:t xml:space="preserve">Article </w:t>
            </w:r>
            <w:r w:rsidR="004F78AB" w:rsidRPr="00BD4812">
              <w:rPr>
                <w:b/>
                <w:bCs/>
              </w:rPr>
              <w:t>4</w:t>
            </w:r>
            <w:r w:rsidR="004F78AB" w:rsidRPr="00BD4812">
              <w:t xml:space="preserve"> (en mois)</w:t>
            </w:r>
            <w:r w:rsidR="00785E18" w:rsidRPr="00BD4812">
              <w:t xml:space="preserve"> ≤ 6 </w:t>
            </w:r>
            <w:r w:rsidR="004F78AB" w:rsidRPr="00BD4812">
              <w:t xml:space="preserve">mois </w:t>
            </w:r>
          </w:p>
          <w:p w14:paraId="08A48362" w14:textId="4D924CBB" w:rsidR="00785E18" w:rsidRPr="00BD4812" w:rsidRDefault="00593E61" w:rsidP="00BD4812">
            <w:pPr>
              <w:pStyle w:val="Tabletext"/>
            </w:pPr>
            <w:r w:rsidRPr="00BD4812">
              <w:t>Durée de traitement</w:t>
            </w:r>
            <w:r w:rsidR="004F78AB" w:rsidRPr="00BD4812">
              <w:t xml:space="preserve"> de la Partie B au titre de l</w:t>
            </w:r>
            <w:r w:rsidR="00BD4812">
              <w:t>'</w:t>
            </w:r>
            <w:r w:rsidR="004F78AB" w:rsidRPr="00BD4812">
              <w:t xml:space="preserve">Article </w:t>
            </w:r>
            <w:r w:rsidR="004F78AB" w:rsidRPr="00BD4812">
              <w:rPr>
                <w:b/>
                <w:bCs/>
              </w:rPr>
              <w:t>4</w:t>
            </w:r>
            <w:r w:rsidR="004F78AB" w:rsidRPr="00BD4812">
              <w:t xml:space="preserve"> (en mois) ≤ 6 mois</w:t>
            </w:r>
            <w:r w:rsidR="00785E18" w:rsidRPr="00BD4812">
              <w:t xml:space="preserve"> </w:t>
            </w:r>
          </w:p>
        </w:tc>
      </w:tr>
      <w:tr w:rsidR="00785E18" w:rsidRPr="00BD4812" w14:paraId="6527C48D" w14:textId="77777777" w:rsidTr="0096183E">
        <w:trPr>
          <w:trHeight w:val="642"/>
          <w:jc w:val="center"/>
        </w:trPr>
        <w:tc>
          <w:tcPr>
            <w:tcW w:w="4180" w:type="dxa"/>
            <w:tcBorders>
              <w:top w:val="nil"/>
              <w:left w:val="single" w:sz="4" w:space="0" w:color="auto"/>
              <w:bottom w:val="single" w:sz="4" w:space="0" w:color="auto"/>
              <w:right w:val="single" w:sz="4" w:space="0" w:color="auto"/>
            </w:tcBorders>
            <w:shd w:val="clear" w:color="auto" w:fill="F2F2F2"/>
            <w:hideMark/>
          </w:tcPr>
          <w:p w14:paraId="7CB142F2" w14:textId="77777777" w:rsidR="007D7501" w:rsidRPr="00BD4812" w:rsidRDefault="00785E18" w:rsidP="00BD4812">
            <w:pPr>
              <w:pStyle w:val="Tabletext"/>
              <w:rPr>
                <w:b/>
                <w:bCs/>
              </w:rPr>
            </w:pPr>
            <w:r w:rsidRPr="00BD4812">
              <w:rPr>
                <w:b/>
                <w:bCs/>
              </w:rPr>
              <w:t>Article 5 des Appendices 30</w:t>
            </w:r>
            <w:r w:rsidRPr="00BD4812">
              <w:t>/</w:t>
            </w:r>
            <w:r w:rsidRPr="00BD4812">
              <w:rPr>
                <w:b/>
                <w:bCs/>
              </w:rPr>
              <w:t xml:space="preserve">30A </w:t>
            </w:r>
          </w:p>
          <w:p w14:paraId="582A2773" w14:textId="296D3D37" w:rsidR="007D7501" w:rsidRPr="00BD4812" w:rsidRDefault="00785E18" w:rsidP="00BD4812">
            <w:pPr>
              <w:pStyle w:val="Tabletext"/>
            </w:pPr>
            <w:r w:rsidRPr="00BD4812">
              <w:t xml:space="preserve">Nombre </w:t>
            </w:r>
            <w:r w:rsidR="000659E4" w:rsidRPr="00BD4812">
              <w:t>prévu</w:t>
            </w:r>
            <w:r w:rsidRPr="00BD4812">
              <w:t xml:space="preserve"> de </w:t>
            </w:r>
            <w:r w:rsidR="002868DF" w:rsidRPr="00BD4812">
              <w:t>réseaux</w:t>
            </w:r>
            <w:r w:rsidRPr="00BD4812">
              <w:t xml:space="preserve"> </w:t>
            </w:r>
            <w:r w:rsidR="005D0A29" w:rsidRPr="00BD4812">
              <w:t xml:space="preserve">soumis </w:t>
            </w:r>
            <w:r w:rsidRPr="00BD4812">
              <w:t>au titre de l</w:t>
            </w:r>
            <w:r w:rsidR="00BD4812">
              <w:t>'</w:t>
            </w:r>
            <w:r w:rsidRPr="00BD4812">
              <w:t xml:space="preserve">Article </w:t>
            </w:r>
            <w:r w:rsidRPr="00BD4812">
              <w:rPr>
                <w:b/>
                <w:bCs/>
              </w:rPr>
              <w:t>5</w:t>
            </w:r>
            <w:r w:rsidRPr="00BD4812">
              <w:t xml:space="preserve">: </w:t>
            </w:r>
            <w:r w:rsidR="000659E4" w:rsidRPr="00BD4812">
              <w:t>5</w:t>
            </w:r>
            <w:r w:rsidRPr="00BD4812">
              <w:t xml:space="preserve"> </w:t>
            </w:r>
          </w:p>
          <w:p w14:paraId="7FF29ECC" w14:textId="3E7BAA19" w:rsidR="00785E18" w:rsidRPr="00BD4812" w:rsidRDefault="00593E61" w:rsidP="00BD4812">
            <w:pPr>
              <w:pStyle w:val="Tabletext"/>
            </w:pPr>
            <w:r w:rsidRPr="00BD4812">
              <w:t>Durée de traitement attendue</w:t>
            </w:r>
            <w:r w:rsidR="00785E18" w:rsidRPr="00BD4812">
              <w:t xml:space="preserve"> des soumissions au titre de l</w:t>
            </w:r>
            <w:r w:rsidR="00BD4812">
              <w:t>'</w:t>
            </w:r>
            <w:r w:rsidR="00785E18" w:rsidRPr="00BD4812">
              <w:t xml:space="preserve">Article </w:t>
            </w:r>
            <w:r w:rsidR="00785E18" w:rsidRPr="00BD4812">
              <w:rPr>
                <w:b/>
                <w:bCs/>
              </w:rPr>
              <w:t>5</w:t>
            </w:r>
            <w:r w:rsidR="00785E18" w:rsidRPr="00BD4812">
              <w:t xml:space="preserve"> (en</w:t>
            </w:r>
            <w:r w:rsidR="006314D6" w:rsidRPr="00BD4812">
              <w:t> </w:t>
            </w:r>
            <w:r w:rsidR="00785E18" w:rsidRPr="00BD4812">
              <w:t>mois):</w:t>
            </w:r>
            <w:r w:rsidR="006314D6" w:rsidRPr="00BD4812">
              <w:t> </w:t>
            </w:r>
            <w:r w:rsidR="00785E18" w:rsidRPr="00BD4812">
              <w:t>6</w:t>
            </w:r>
          </w:p>
        </w:tc>
        <w:tc>
          <w:tcPr>
            <w:tcW w:w="4180" w:type="dxa"/>
            <w:tcBorders>
              <w:top w:val="nil"/>
              <w:left w:val="nil"/>
              <w:bottom w:val="single" w:sz="4" w:space="0" w:color="auto"/>
              <w:right w:val="single" w:sz="4" w:space="0" w:color="auto"/>
            </w:tcBorders>
            <w:shd w:val="clear" w:color="auto" w:fill="F2F2F2"/>
            <w:hideMark/>
          </w:tcPr>
          <w:p w14:paraId="19C2E715" w14:textId="18E8FB55" w:rsidR="00785E18" w:rsidRPr="00BD4812" w:rsidRDefault="00593E61" w:rsidP="00BD4812">
            <w:pPr>
              <w:pStyle w:val="Tabletext"/>
            </w:pPr>
            <w:r w:rsidRPr="00BD4812">
              <w:t>Durée de traitement</w:t>
            </w:r>
            <w:r w:rsidR="005508E1" w:rsidRPr="00BD4812">
              <w:t xml:space="preserve"> des soumissions au titre de l</w:t>
            </w:r>
            <w:r w:rsidR="00BD4812">
              <w:t>'</w:t>
            </w:r>
            <w:r w:rsidR="005508E1" w:rsidRPr="00BD4812">
              <w:t xml:space="preserve">Article </w:t>
            </w:r>
            <w:r w:rsidR="005508E1" w:rsidRPr="00BD4812">
              <w:rPr>
                <w:b/>
                <w:bCs/>
              </w:rPr>
              <w:t>5</w:t>
            </w:r>
            <w:r w:rsidR="006314D6" w:rsidRPr="00BD4812">
              <w:t xml:space="preserve"> </w:t>
            </w:r>
            <w:r w:rsidR="00785E18" w:rsidRPr="00BD4812">
              <w:t xml:space="preserve">≤ 6 </w:t>
            </w:r>
            <w:r w:rsidR="005508E1" w:rsidRPr="00BD4812">
              <w:t>mois</w:t>
            </w:r>
          </w:p>
        </w:tc>
      </w:tr>
      <w:tr w:rsidR="00785E18" w:rsidRPr="00BD4812" w14:paraId="798965E8" w14:textId="77777777" w:rsidTr="0096183E">
        <w:trPr>
          <w:trHeight w:val="424"/>
          <w:jc w:val="center"/>
        </w:trPr>
        <w:tc>
          <w:tcPr>
            <w:tcW w:w="4180" w:type="dxa"/>
            <w:tcBorders>
              <w:top w:val="nil"/>
              <w:left w:val="single" w:sz="4" w:space="0" w:color="auto"/>
              <w:bottom w:val="nil"/>
              <w:right w:val="single" w:sz="4" w:space="0" w:color="auto"/>
            </w:tcBorders>
            <w:shd w:val="clear" w:color="auto" w:fill="FFFFFF"/>
            <w:hideMark/>
          </w:tcPr>
          <w:p w14:paraId="73327A33" w14:textId="0EDB1BBE" w:rsidR="007D7501" w:rsidRPr="00BD4812" w:rsidRDefault="00785E18" w:rsidP="00BD4812">
            <w:pPr>
              <w:pStyle w:val="Tabletext"/>
              <w:rPr>
                <w:b/>
                <w:bCs/>
              </w:rPr>
            </w:pPr>
            <w:r w:rsidRPr="00BD4812">
              <w:rPr>
                <w:b/>
                <w:bCs/>
              </w:rPr>
              <w:t>Articles 6 et 7 de l</w:t>
            </w:r>
            <w:r w:rsidR="00BD4812">
              <w:rPr>
                <w:b/>
                <w:bCs/>
              </w:rPr>
              <w:t>'</w:t>
            </w:r>
            <w:r w:rsidRPr="00BD4812">
              <w:rPr>
                <w:b/>
                <w:bCs/>
              </w:rPr>
              <w:t>Appendice 30B</w:t>
            </w:r>
          </w:p>
          <w:p w14:paraId="60F11574" w14:textId="2968BA18" w:rsidR="00785E18" w:rsidRPr="00BD4812" w:rsidRDefault="00785E18" w:rsidP="00BD4812">
            <w:pPr>
              <w:pStyle w:val="Tabletext"/>
            </w:pPr>
            <w:r w:rsidRPr="00BD4812">
              <w:t xml:space="preserve">Nombre </w:t>
            </w:r>
            <w:r w:rsidR="00894C0B" w:rsidRPr="00BD4812">
              <w:t>prévu</w:t>
            </w:r>
            <w:r w:rsidRPr="00BD4812">
              <w:t xml:space="preserve"> de soumissions de la Partie A au titre de l</w:t>
            </w:r>
            <w:r w:rsidR="00BD4812">
              <w:t>'</w:t>
            </w:r>
            <w:r w:rsidRPr="00BD4812">
              <w:t xml:space="preserve">Article </w:t>
            </w:r>
            <w:r w:rsidRPr="00BD4812">
              <w:rPr>
                <w:b/>
                <w:bCs/>
              </w:rPr>
              <w:t>6</w:t>
            </w:r>
            <w:r w:rsidRPr="00BD4812">
              <w:t>: 2</w:t>
            </w:r>
            <w:r w:rsidR="00D300BA" w:rsidRPr="00BD4812">
              <w:t>0</w:t>
            </w:r>
          </w:p>
          <w:p w14:paraId="1BD0FF99" w14:textId="78943626" w:rsidR="00785E18" w:rsidRPr="00BD4812" w:rsidRDefault="00785E18" w:rsidP="00BD4812">
            <w:pPr>
              <w:pStyle w:val="Tabletext"/>
            </w:pPr>
            <w:r w:rsidRPr="00BD4812">
              <w:t xml:space="preserve">Nombre </w:t>
            </w:r>
            <w:r w:rsidR="00D300BA" w:rsidRPr="00BD4812">
              <w:t>prévu</w:t>
            </w:r>
            <w:r w:rsidRPr="00BD4812">
              <w:t xml:space="preserve"> de soumissions de la Partie B au titre de l</w:t>
            </w:r>
            <w:r w:rsidR="00BD4812">
              <w:t>'</w:t>
            </w:r>
            <w:r w:rsidRPr="00BD4812">
              <w:t xml:space="preserve">Article </w:t>
            </w:r>
            <w:r w:rsidRPr="00BD4812">
              <w:rPr>
                <w:b/>
                <w:bCs/>
              </w:rPr>
              <w:t>6</w:t>
            </w:r>
            <w:r w:rsidRPr="00BD4812">
              <w:t>: 1</w:t>
            </w:r>
            <w:r w:rsidR="00D300BA" w:rsidRPr="00BD4812">
              <w:t>5</w:t>
            </w:r>
          </w:p>
          <w:p w14:paraId="4D33ADB1" w14:textId="179A6468" w:rsidR="007D7501" w:rsidRPr="00BD4812" w:rsidRDefault="00785E18" w:rsidP="00BD4812">
            <w:pPr>
              <w:pStyle w:val="Tabletext"/>
            </w:pPr>
            <w:r w:rsidRPr="00BD4812">
              <w:t xml:space="preserve">Nombre </w:t>
            </w:r>
            <w:r w:rsidR="00D300BA" w:rsidRPr="00BD4812">
              <w:t>prévu</w:t>
            </w:r>
            <w:r w:rsidRPr="00BD4812">
              <w:t xml:space="preserve"> de soumissions au titre de l</w:t>
            </w:r>
            <w:r w:rsidR="00BD4812">
              <w:t>'</w:t>
            </w:r>
            <w:r w:rsidRPr="00BD4812">
              <w:t xml:space="preserve">Article </w:t>
            </w:r>
            <w:r w:rsidRPr="00BD4812">
              <w:rPr>
                <w:b/>
                <w:bCs/>
              </w:rPr>
              <w:t>7</w:t>
            </w:r>
            <w:r w:rsidRPr="00BD4812">
              <w:t xml:space="preserve">: </w:t>
            </w:r>
            <w:r w:rsidR="00D300BA" w:rsidRPr="00BD4812">
              <w:t>2 à 7</w:t>
            </w:r>
          </w:p>
          <w:p w14:paraId="4D31BF7C" w14:textId="29D90268" w:rsidR="00D300BA" w:rsidRPr="00BD4812" w:rsidRDefault="00593E61" w:rsidP="00BD4812">
            <w:pPr>
              <w:pStyle w:val="Tabletext"/>
            </w:pPr>
            <w:r w:rsidRPr="00BD4812">
              <w:t>Durée de traitement attendue</w:t>
            </w:r>
            <w:r w:rsidR="00785E18" w:rsidRPr="00BD4812">
              <w:t xml:space="preserve"> des soumissions au titre de l</w:t>
            </w:r>
            <w:r w:rsidR="00BD4812">
              <w:t>'</w:t>
            </w:r>
            <w:r w:rsidR="00785E18" w:rsidRPr="00BD4812">
              <w:t xml:space="preserve">Article </w:t>
            </w:r>
            <w:r w:rsidR="00785E18" w:rsidRPr="00BD4812">
              <w:rPr>
                <w:b/>
                <w:bCs/>
              </w:rPr>
              <w:t>6</w:t>
            </w:r>
            <w:r w:rsidR="00785E18" w:rsidRPr="00BD4812">
              <w:t xml:space="preserve"> (Partie A ou B) et de l</w:t>
            </w:r>
            <w:r w:rsidR="00BD4812">
              <w:t>'</w:t>
            </w:r>
            <w:r w:rsidR="00785E18" w:rsidRPr="00BD4812">
              <w:t xml:space="preserve">Article </w:t>
            </w:r>
            <w:r w:rsidR="00785E18" w:rsidRPr="00BD4812">
              <w:rPr>
                <w:b/>
                <w:bCs/>
              </w:rPr>
              <w:t>7</w:t>
            </w:r>
            <w:r w:rsidR="00785E18" w:rsidRPr="00BD4812">
              <w:t xml:space="preserve"> (en mois): 6</w:t>
            </w:r>
          </w:p>
        </w:tc>
        <w:tc>
          <w:tcPr>
            <w:tcW w:w="4180" w:type="dxa"/>
            <w:tcBorders>
              <w:top w:val="nil"/>
              <w:left w:val="nil"/>
              <w:bottom w:val="nil"/>
              <w:right w:val="single" w:sz="4" w:space="0" w:color="auto"/>
            </w:tcBorders>
            <w:shd w:val="clear" w:color="auto" w:fill="FFFFFF"/>
            <w:hideMark/>
          </w:tcPr>
          <w:p w14:paraId="088BE2D3" w14:textId="523264E7" w:rsidR="00785E18" w:rsidRPr="00BD4812" w:rsidRDefault="00593E61" w:rsidP="00BD4812">
            <w:pPr>
              <w:pStyle w:val="Tabletext"/>
            </w:pPr>
            <w:r w:rsidRPr="00BD4812">
              <w:t>Durée de traitement</w:t>
            </w:r>
            <w:r w:rsidR="00D300BA" w:rsidRPr="00BD4812">
              <w:t xml:space="preserve"> des soumissions au titre de l</w:t>
            </w:r>
            <w:r w:rsidR="00BD4812">
              <w:t>'</w:t>
            </w:r>
            <w:r w:rsidR="00D300BA" w:rsidRPr="00BD4812">
              <w:t xml:space="preserve">Article </w:t>
            </w:r>
            <w:r w:rsidR="00D300BA" w:rsidRPr="00BD4812">
              <w:rPr>
                <w:b/>
                <w:bCs/>
              </w:rPr>
              <w:t>6</w:t>
            </w:r>
            <w:r w:rsidR="00D300BA" w:rsidRPr="00BD4812">
              <w:t xml:space="preserve"> (Partie A ou B) et de l</w:t>
            </w:r>
            <w:r w:rsidR="00BD4812">
              <w:t>'</w:t>
            </w:r>
            <w:r w:rsidR="00D300BA" w:rsidRPr="00BD4812">
              <w:t xml:space="preserve">Article </w:t>
            </w:r>
            <w:r w:rsidR="00D300BA" w:rsidRPr="00BD4812">
              <w:rPr>
                <w:b/>
                <w:bCs/>
              </w:rPr>
              <w:t>7</w:t>
            </w:r>
            <w:r w:rsidR="00785E18" w:rsidRPr="00BD4812">
              <w:t xml:space="preserve"> ≤ 6 </w:t>
            </w:r>
            <w:r w:rsidR="00D300BA" w:rsidRPr="00BD4812">
              <w:t>mois</w:t>
            </w:r>
          </w:p>
        </w:tc>
      </w:tr>
      <w:tr w:rsidR="00785E18" w:rsidRPr="00BD4812" w14:paraId="2BCDFF4A" w14:textId="77777777" w:rsidTr="0096183E">
        <w:trPr>
          <w:trHeight w:val="485"/>
          <w:jc w:val="center"/>
        </w:trPr>
        <w:tc>
          <w:tcPr>
            <w:tcW w:w="4180" w:type="dxa"/>
            <w:tcBorders>
              <w:top w:val="nil"/>
              <w:left w:val="single" w:sz="4" w:space="0" w:color="auto"/>
              <w:bottom w:val="single" w:sz="4" w:space="0" w:color="auto"/>
              <w:right w:val="single" w:sz="4" w:space="0" w:color="auto"/>
            </w:tcBorders>
            <w:shd w:val="clear" w:color="auto" w:fill="F2F2F2"/>
            <w:hideMark/>
          </w:tcPr>
          <w:p w14:paraId="77B742D5" w14:textId="62622D08" w:rsidR="007D7501" w:rsidRPr="00BD4812" w:rsidRDefault="00785E18" w:rsidP="00BD4812">
            <w:pPr>
              <w:pStyle w:val="Tabletext"/>
              <w:rPr>
                <w:b/>
                <w:bCs/>
              </w:rPr>
            </w:pPr>
            <w:r w:rsidRPr="00BD4812">
              <w:rPr>
                <w:b/>
                <w:bCs/>
              </w:rPr>
              <w:t>Article 8 de l</w:t>
            </w:r>
            <w:r w:rsidR="00BD4812">
              <w:rPr>
                <w:b/>
                <w:bCs/>
              </w:rPr>
              <w:t>'</w:t>
            </w:r>
            <w:r w:rsidRPr="00BD4812">
              <w:rPr>
                <w:b/>
                <w:bCs/>
              </w:rPr>
              <w:t>Appendice 30B</w:t>
            </w:r>
          </w:p>
          <w:p w14:paraId="53FA4BF3" w14:textId="55EC38EF" w:rsidR="007D7501" w:rsidRPr="00BD4812" w:rsidRDefault="00785E18" w:rsidP="00BD4812">
            <w:pPr>
              <w:pStyle w:val="Tabletext"/>
            </w:pPr>
            <w:r w:rsidRPr="00BD4812">
              <w:t xml:space="preserve">Nombre </w:t>
            </w:r>
            <w:r w:rsidR="00D301C4" w:rsidRPr="00BD4812">
              <w:t>prévu</w:t>
            </w:r>
            <w:r w:rsidRPr="00BD4812">
              <w:t xml:space="preserve"> de soumissions au titre de l</w:t>
            </w:r>
            <w:r w:rsidR="00BD4812">
              <w:t>'</w:t>
            </w:r>
            <w:r w:rsidRPr="00BD4812">
              <w:t xml:space="preserve">Article </w:t>
            </w:r>
            <w:r w:rsidRPr="00BD4812">
              <w:rPr>
                <w:b/>
                <w:bCs/>
              </w:rPr>
              <w:t>8</w:t>
            </w:r>
            <w:r w:rsidRPr="00BD4812">
              <w:t>: 1</w:t>
            </w:r>
            <w:r w:rsidR="00D301C4" w:rsidRPr="00BD4812">
              <w:t>5</w:t>
            </w:r>
          </w:p>
          <w:p w14:paraId="27176A65" w14:textId="57E310CF" w:rsidR="00785E18" w:rsidRPr="00BD4812" w:rsidRDefault="00593E61" w:rsidP="00BD4812">
            <w:pPr>
              <w:pStyle w:val="Tabletext"/>
            </w:pPr>
            <w:r w:rsidRPr="00BD4812">
              <w:t>Durée de traitement attendue</w:t>
            </w:r>
            <w:r w:rsidR="00785E18" w:rsidRPr="00BD4812">
              <w:t xml:space="preserve"> des soumissions au titre de l</w:t>
            </w:r>
            <w:r w:rsidR="00BD4812">
              <w:t>'</w:t>
            </w:r>
            <w:r w:rsidR="00785E18" w:rsidRPr="00BD4812">
              <w:t xml:space="preserve">Article </w:t>
            </w:r>
            <w:r w:rsidR="00785E18" w:rsidRPr="00BD4812">
              <w:rPr>
                <w:b/>
                <w:bCs/>
              </w:rPr>
              <w:t>8</w:t>
            </w:r>
            <w:r w:rsidR="00785E18" w:rsidRPr="00BD4812">
              <w:t xml:space="preserve"> (en</w:t>
            </w:r>
            <w:r w:rsidR="006314D6" w:rsidRPr="00BD4812">
              <w:t> </w:t>
            </w:r>
            <w:r w:rsidR="00785E18" w:rsidRPr="00BD4812">
              <w:t>mois):</w:t>
            </w:r>
            <w:r w:rsidR="006314D6" w:rsidRPr="00BD4812">
              <w:t> </w:t>
            </w:r>
            <w:r w:rsidR="00785E18" w:rsidRPr="00BD4812">
              <w:t>6</w:t>
            </w:r>
          </w:p>
        </w:tc>
        <w:tc>
          <w:tcPr>
            <w:tcW w:w="4180" w:type="dxa"/>
            <w:tcBorders>
              <w:top w:val="nil"/>
              <w:left w:val="nil"/>
              <w:bottom w:val="single" w:sz="4" w:space="0" w:color="auto"/>
              <w:right w:val="single" w:sz="4" w:space="0" w:color="auto"/>
            </w:tcBorders>
            <w:shd w:val="clear" w:color="auto" w:fill="F2F2F2"/>
            <w:hideMark/>
          </w:tcPr>
          <w:p w14:paraId="48597AEF" w14:textId="13B98714" w:rsidR="00785E18" w:rsidRPr="00BD4812" w:rsidRDefault="00593E61" w:rsidP="00BD4812">
            <w:pPr>
              <w:pStyle w:val="Tabletext"/>
            </w:pPr>
            <w:r w:rsidRPr="00BD4812">
              <w:t>Durée de traitement</w:t>
            </w:r>
            <w:r w:rsidR="00D301C4" w:rsidRPr="00BD4812">
              <w:t xml:space="preserve"> des soumissions au titre de l</w:t>
            </w:r>
            <w:r w:rsidR="00BD4812">
              <w:t>'</w:t>
            </w:r>
            <w:r w:rsidR="00D301C4" w:rsidRPr="00BD4812">
              <w:t xml:space="preserve">Article </w:t>
            </w:r>
            <w:r w:rsidR="00D301C4" w:rsidRPr="00BD4812">
              <w:rPr>
                <w:b/>
                <w:bCs/>
              </w:rPr>
              <w:t>8</w:t>
            </w:r>
            <w:r w:rsidR="00785E18" w:rsidRPr="00BD4812">
              <w:t xml:space="preserve"> ≤ 6 </w:t>
            </w:r>
            <w:r w:rsidR="00D301C4" w:rsidRPr="00BD4812">
              <w:t>mois</w:t>
            </w:r>
          </w:p>
        </w:tc>
      </w:tr>
      <w:tr w:rsidR="00785E18" w:rsidRPr="00BD4812" w14:paraId="4A24F204" w14:textId="77777777" w:rsidTr="0096183E">
        <w:trPr>
          <w:trHeight w:val="1586"/>
          <w:jc w:val="center"/>
        </w:trPr>
        <w:tc>
          <w:tcPr>
            <w:tcW w:w="4180" w:type="dxa"/>
            <w:tcBorders>
              <w:top w:val="single" w:sz="4" w:space="0" w:color="auto"/>
              <w:left w:val="single" w:sz="4" w:space="0" w:color="auto"/>
              <w:bottom w:val="single" w:sz="4" w:space="0" w:color="auto"/>
              <w:right w:val="single" w:sz="4" w:space="0" w:color="auto"/>
            </w:tcBorders>
            <w:hideMark/>
          </w:tcPr>
          <w:p w14:paraId="2210C456" w14:textId="77777777" w:rsidR="007D7501" w:rsidRPr="00BD4812" w:rsidRDefault="00785E18" w:rsidP="00BD4812">
            <w:pPr>
              <w:pStyle w:val="Tabletext"/>
              <w:keepNext/>
              <w:keepLines/>
              <w:rPr>
                <w:b/>
                <w:bCs/>
              </w:rPr>
            </w:pPr>
            <w:r w:rsidRPr="00BD4812">
              <w:rPr>
                <w:b/>
                <w:bCs/>
              </w:rPr>
              <w:lastRenderedPageBreak/>
              <w:t>Assistance</w:t>
            </w:r>
          </w:p>
          <w:p w14:paraId="1CC1E458" w14:textId="76B5449E" w:rsidR="007D7501" w:rsidRPr="00BD4812" w:rsidRDefault="00785E18" w:rsidP="00BD4812">
            <w:pPr>
              <w:pStyle w:val="Tabletext"/>
              <w:keepNext/>
              <w:keepLines/>
            </w:pPr>
            <w:r w:rsidRPr="00BD4812">
              <w:t xml:space="preserve">Nombre </w:t>
            </w:r>
            <w:r w:rsidR="00136E97" w:rsidRPr="00BD4812">
              <w:t>prévu</w:t>
            </w:r>
            <w:r w:rsidRPr="00BD4812">
              <w:t xml:space="preserve"> de demandes d</w:t>
            </w:r>
            <w:r w:rsidR="00BD4812">
              <w:t>'</w:t>
            </w:r>
            <w:r w:rsidRPr="00BD4812">
              <w:t>assistance réglementaire/technique au titre des Articles</w:t>
            </w:r>
            <w:r w:rsidR="0034633C" w:rsidRPr="00BD4812">
              <w:t> </w:t>
            </w:r>
            <w:r w:rsidRPr="00BD4812">
              <w:rPr>
                <w:b/>
                <w:bCs/>
              </w:rPr>
              <w:t>9</w:t>
            </w:r>
            <w:r w:rsidRPr="00BD4812">
              <w:t xml:space="preserve"> et </w:t>
            </w:r>
            <w:r w:rsidRPr="00BD4812">
              <w:rPr>
                <w:b/>
                <w:bCs/>
              </w:rPr>
              <w:t>11</w:t>
            </w:r>
            <w:r w:rsidRPr="00BD4812">
              <w:t xml:space="preserve">: </w:t>
            </w:r>
            <w:r w:rsidR="00136E97" w:rsidRPr="00BD4812">
              <w:t>20</w:t>
            </w:r>
            <w:r w:rsidRPr="00BD4812">
              <w:t xml:space="preserve"> (</w:t>
            </w:r>
            <w:r w:rsidR="00D72997" w:rsidRPr="00BD4812">
              <w:t>espace-espace</w:t>
            </w:r>
            <w:r w:rsidRPr="00BD4812">
              <w:t xml:space="preserve">) et </w:t>
            </w:r>
            <w:r w:rsidR="00136E97" w:rsidRPr="00BD4812">
              <w:t>50</w:t>
            </w:r>
            <w:r w:rsidRPr="00BD4812">
              <w:t xml:space="preserve"> (</w:t>
            </w:r>
            <w:r w:rsidR="00D72997" w:rsidRPr="00BD4812">
              <w:t>Terre vers espace</w:t>
            </w:r>
            <w:r w:rsidRPr="00BD4812">
              <w:t>)</w:t>
            </w:r>
          </w:p>
          <w:p w14:paraId="18C772E8" w14:textId="5AC7B1BD" w:rsidR="00785E18" w:rsidRPr="00BD4812" w:rsidRDefault="00785E18" w:rsidP="00BD4812">
            <w:pPr>
              <w:pStyle w:val="Tabletext"/>
              <w:keepNext/>
              <w:keepLines/>
            </w:pPr>
            <w:r w:rsidRPr="00BD4812">
              <w:t xml:space="preserve">Nombre </w:t>
            </w:r>
            <w:r w:rsidR="00136E97" w:rsidRPr="00BD4812">
              <w:t>prévu</w:t>
            </w:r>
            <w:r w:rsidRPr="00BD4812">
              <w:t xml:space="preserve"> de demandes d</w:t>
            </w:r>
            <w:r w:rsidR="00BD4812">
              <w:t>'</w:t>
            </w:r>
            <w:r w:rsidRPr="00BD4812">
              <w:t xml:space="preserve">assistance réglementaire/technique au titre des Appendices </w:t>
            </w:r>
            <w:r w:rsidRPr="00BD4812">
              <w:rPr>
                <w:b/>
                <w:bCs/>
              </w:rPr>
              <w:t>30</w:t>
            </w:r>
            <w:r w:rsidRPr="00BD4812">
              <w:t>/</w:t>
            </w:r>
            <w:r w:rsidRPr="00BD4812">
              <w:rPr>
                <w:b/>
                <w:bCs/>
              </w:rPr>
              <w:t>30A</w:t>
            </w:r>
            <w:r w:rsidRPr="00BD4812">
              <w:t>/</w:t>
            </w:r>
            <w:r w:rsidRPr="00BD4812">
              <w:rPr>
                <w:b/>
                <w:bCs/>
              </w:rPr>
              <w:t>30B</w:t>
            </w:r>
            <w:r w:rsidRPr="00BD4812">
              <w:t>: 2</w:t>
            </w:r>
            <w:r w:rsidR="00345C1F" w:rsidRPr="00BD4812">
              <w:t xml:space="preserve">0 </w:t>
            </w:r>
            <w:r w:rsidR="0076439A" w:rsidRPr="00BD4812">
              <w:t xml:space="preserve">demandes </w:t>
            </w:r>
            <w:r w:rsidR="009D72B7" w:rsidRPr="00BD4812">
              <w:t>d</w:t>
            </w:r>
            <w:r w:rsidR="00BD4812">
              <w:t>'</w:t>
            </w:r>
            <w:r w:rsidR="009D72B7" w:rsidRPr="00BD4812">
              <w:t xml:space="preserve">assistance </w:t>
            </w:r>
            <w:r w:rsidR="0076439A" w:rsidRPr="00BD4812">
              <w:t>officielles</w:t>
            </w:r>
          </w:p>
        </w:tc>
        <w:tc>
          <w:tcPr>
            <w:tcW w:w="4180" w:type="dxa"/>
            <w:tcBorders>
              <w:top w:val="single" w:sz="4" w:space="0" w:color="auto"/>
              <w:left w:val="nil"/>
              <w:bottom w:val="single" w:sz="4" w:space="0" w:color="auto"/>
              <w:right w:val="single" w:sz="4" w:space="0" w:color="auto"/>
            </w:tcBorders>
            <w:hideMark/>
          </w:tcPr>
          <w:p w14:paraId="368FEA86" w14:textId="58E3175F" w:rsidR="00785E18" w:rsidRPr="00BD4812" w:rsidRDefault="00037804" w:rsidP="00BD4812">
            <w:pPr>
              <w:pStyle w:val="Tabletext"/>
              <w:keepNext/>
              <w:keepLines/>
            </w:pPr>
            <w:r w:rsidRPr="00BD4812">
              <w:t>Une assistance est fournie sans délai au titre des diverses dispositions du Règlement des radiocommunications et les demandes d</w:t>
            </w:r>
            <w:r w:rsidR="00BD4812">
              <w:t>'</w:t>
            </w:r>
            <w:r w:rsidRPr="00BD4812">
              <w:t>assistance sont traitées dans les meilleurs délais</w:t>
            </w:r>
          </w:p>
        </w:tc>
      </w:tr>
    </w:tbl>
    <w:p w14:paraId="54F301A9" w14:textId="5BE6E0E6" w:rsidR="00162AAB" w:rsidRPr="00BD4812" w:rsidRDefault="00AD66E9" w:rsidP="00BD4812">
      <w:pPr>
        <w:pStyle w:val="Headingi"/>
        <w:spacing w:after="120"/>
      </w:pPr>
      <w:r w:rsidRPr="00BD4812">
        <w:t>Évaluation des menaces et des risques pour 2025</w:t>
      </w:r>
    </w:p>
    <w:tbl>
      <w:tblPr>
        <w:tblW w:w="9361" w:type="dxa"/>
        <w:jc w:val="center"/>
        <w:tblLook w:val="04A0" w:firstRow="1" w:lastRow="0" w:firstColumn="1" w:lastColumn="0" w:noHBand="0" w:noVBand="1"/>
      </w:tblPr>
      <w:tblGrid>
        <w:gridCol w:w="1838"/>
        <w:gridCol w:w="2009"/>
        <w:gridCol w:w="1665"/>
        <w:gridCol w:w="1665"/>
        <w:gridCol w:w="2184"/>
      </w:tblGrid>
      <w:tr w:rsidR="007D26D6" w:rsidRPr="00BD4812" w14:paraId="3FD3B1E2" w14:textId="77777777" w:rsidTr="00CA6180">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008E08A" w14:textId="2276DAEC" w:rsidR="000B7444" w:rsidRPr="00BD4812" w:rsidRDefault="000B7444" w:rsidP="00BD4812">
            <w:pPr>
              <w:pStyle w:val="Tablehead"/>
              <w:rPr>
                <w:color w:val="FFFFFF" w:themeColor="background1"/>
              </w:rPr>
            </w:pPr>
            <w:r w:rsidRPr="00BD4812">
              <w:rPr>
                <w:color w:val="FFFFFF" w:themeColor="background1"/>
              </w:rPr>
              <w:t>Perspective</w:t>
            </w:r>
          </w:p>
        </w:tc>
        <w:tc>
          <w:tcPr>
            <w:tcW w:w="2009" w:type="dxa"/>
            <w:tcBorders>
              <w:top w:val="single" w:sz="4" w:space="0" w:color="auto"/>
              <w:left w:val="nil"/>
              <w:bottom w:val="single" w:sz="4" w:space="0" w:color="auto"/>
              <w:right w:val="single" w:sz="4" w:space="0" w:color="auto"/>
            </w:tcBorders>
            <w:shd w:val="clear" w:color="auto" w:fill="70A288"/>
            <w:noWrap/>
            <w:vAlign w:val="center"/>
            <w:hideMark/>
          </w:tcPr>
          <w:p w14:paraId="0F9ACD27" w14:textId="3745992F" w:rsidR="000B7444" w:rsidRPr="00BD4812" w:rsidRDefault="000B7444" w:rsidP="00BD4812">
            <w:pPr>
              <w:pStyle w:val="Tablehead"/>
              <w:rPr>
                <w:color w:val="FFFFFF" w:themeColor="background1"/>
              </w:rPr>
            </w:pPr>
            <w:r w:rsidRPr="00BD4812">
              <w:rPr>
                <w:color w:val="FFFFFF" w:themeColor="background1"/>
              </w:rPr>
              <w:t>Principa</w:t>
            </w:r>
            <w:r w:rsidR="00CC7146" w:rsidRPr="00BD4812">
              <w:rPr>
                <w:color w:val="FFFFFF" w:themeColor="background1"/>
              </w:rPr>
              <w:t>l</w:t>
            </w:r>
            <w:r w:rsidRPr="00BD4812">
              <w:rPr>
                <w:color w:val="FFFFFF" w:themeColor="background1"/>
              </w:rPr>
              <w:t xml:space="preserve"> </w:t>
            </w:r>
            <w:r w:rsidR="001E0944" w:rsidRPr="00BD4812">
              <w:rPr>
                <w:color w:val="FFFFFF" w:themeColor="background1"/>
              </w:rPr>
              <w:t>facteur</w:t>
            </w:r>
            <w:r w:rsidR="00CC7146" w:rsidRPr="00BD4812">
              <w:rPr>
                <w:color w:val="FFFFFF" w:themeColor="background1"/>
              </w:rPr>
              <w:br/>
            </w:r>
            <w:r w:rsidRPr="00BD4812">
              <w:rPr>
                <w:color w:val="FFFFFF" w:themeColor="background1"/>
              </w:rPr>
              <w:t>de risque</w:t>
            </w:r>
          </w:p>
        </w:tc>
        <w:tc>
          <w:tcPr>
            <w:tcW w:w="1665" w:type="dxa"/>
            <w:tcBorders>
              <w:top w:val="single" w:sz="4" w:space="0" w:color="auto"/>
              <w:left w:val="nil"/>
              <w:bottom w:val="single" w:sz="4" w:space="0" w:color="auto"/>
              <w:right w:val="single" w:sz="4" w:space="0" w:color="auto"/>
            </w:tcBorders>
            <w:shd w:val="clear" w:color="auto" w:fill="DAB785"/>
            <w:noWrap/>
            <w:vAlign w:val="center"/>
            <w:hideMark/>
          </w:tcPr>
          <w:p w14:paraId="40BCFB6E" w14:textId="5EF0C1EA" w:rsidR="000B7444" w:rsidRPr="00BD4812" w:rsidRDefault="000B7444" w:rsidP="00BD4812">
            <w:pPr>
              <w:pStyle w:val="Tablehead"/>
              <w:rPr>
                <w:color w:val="FFFFFF" w:themeColor="background1"/>
              </w:rPr>
            </w:pPr>
            <w:r w:rsidRPr="00BD4812">
              <w:rPr>
                <w:color w:val="FFFFFF" w:themeColor="background1"/>
              </w:rPr>
              <w:t>Incidence</w:t>
            </w:r>
            <w:r w:rsidR="003C514B" w:rsidRPr="00BD4812">
              <w:rPr>
                <w:color w:val="FFFFFF" w:themeColor="background1"/>
              </w:rPr>
              <w:t>s</w:t>
            </w:r>
            <w:r w:rsidRPr="00BD4812">
              <w:rPr>
                <w:color w:val="FFFFFF" w:themeColor="background1"/>
              </w:rPr>
              <w:t xml:space="preserve"> </w:t>
            </w:r>
          </w:p>
        </w:tc>
        <w:tc>
          <w:tcPr>
            <w:tcW w:w="1665" w:type="dxa"/>
            <w:tcBorders>
              <w:top w:val="single" w:sz="4" w:space="0" w:color="auto"/>
              <w:left w:val="nil"/>
              <w:bottom w:val="single" w:sz="4" w:space="0" w:color="auto"/>
              <w:right w:val="single" w:sz="4" w:space="0" w:color="auto"/>
            </w:tcBorders>
            <w:shd w:val="clear" w:color="auto" w:fill="D6896F"/>
            <w:noWrap/>
            <w:vAlign w:val="center"/>
            <w:hideMark/>
          </w:tcPr>
          <w:p w14:paraId="2D066F86" w14:textId="6314DC8E" w:rsidR="000B7444" w:rsidRPr="00BD4812" w:rsidRDefault="00CD7F9A" w:rsidP="00BD4812">
            <w:pPr>
              <w:pStyle w:val="Tablehead"/>
              <w:rPr>
                <w:color w:val="FFFFFF" w:themeColor="background1"/>
              </w:rPr>
            </w:pPr>
            <w:r w:rsidRPr="00BD4812">
              <w:rPr>
                <w:color w:val="FFFFFF" w:themeColor="background1"/>
              </w:rPr>
              <w:t>Probab</w:t>
            </w:r>
            <w:r w:rsidR="00280C92" w:rsidRPr="00BD4812">
              <w:rPr>
                <w:color w:val="FFFFFF" w:themeColor="background1"/>
              </w:rPr>
              <w:t>ilité</w:t>
            </w:r>
            <w:r w:rsidR="000B7444" w:rsidRPr="00BD4812">
              <w:rPr>
                <w:color w:val="FFFFFF" w:themeColor="background1"/>
              </w:rPr>
              <w:t xml:space="preserve"> </w:t>
            </w:r>
          </w:p>
        </w:tc>
        <w:tc>
          <w:tcPr>
            <w:tcW w:w="218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6AF122DF" w14:textId="136C47A8" w:rsidR="000B7444" w:rsidRPr="00BD4812" w:rsidRDefault="00595A2F"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2E0F82" w:rsidRPr="00BD4812" w14:paraId="7ECD95AB" w14:textId="77777777" w:rsidTr="00CA6180">
        <w:trPr>
          <w:trHeight w:val="1600"/>
          <w:jc w:val="center"/>
        </w:trPr>
        <w:tc>
          <w:tcPr>
            <w:tcW w:w="1838" w:type="dxa"/>
            <w:tcBorders>
              <w:top w:val="nil"/>
              <w:left w:val="single" w:sz="4" w:space="0" w:color="auto"/>
              <w:bottom w:val="nil"/>
              <w:right w:val="single" w:sz="4" w:space="0" w:color="auto"/>
            </w:tcBorders>
            <w:shd w:val="clear" w:color="auto" w:fill="F2F2F2"/>
            <w:hideMark/>
          </w:tcPr>
          <w:p w14:paraId="375C0218" w14:textId="14810B58" w:rsidR="002E0F82" w:rsidRPr="00BD4812" w:rsidRDefault="002E0F82" w:rsidP="00BD4812">
            <w:pPr>
              <w:pStyle w:val="Tabletext"/>
            </w:pPr>
            <w:r w:rsidRPr="00BD4812">
              <w:t>Res</w:t>
            </w:r>
            <w:r w:rsidR="00AD66E9" w:rsidRPr="00BD4812">
              <w:t>s</w:t>
            </w:r>
            <w:r w:rsidRPr="00BD4812">
              <w:t>ources</w:t>
            </w:r>
          </w:p>
        </w:tc>
        <w:tc>
          <w:tcPr>
            <w:tcW w:w="2009" w:type="dxa"/>
            <w:tcBorders>
              <w:top w:val="nil"/>
              <w:left w:val="nil"/>
              <w:bottom w:val="nil"/>
              <w:right w:val="single" w:sz="4" w:space="0" w:color="auto"/>
            </w:tcBorders>
            <w:shd w:val="clear" w:color="auto" w:fill="F2F2F2"/>
            <w:hideMark/>
          </w:tcPr>
          <w:p w14:paraId="5FC92823" w14:textId="003A5E4D" w:rsidR="00CF7456" w:rsidRPr="00BD4812" w:rsidRDefault="00845468" w:rsidP="00BD4812">
            <w:pPr>
              <w:pStyle w:val="Tabletext"/>
            </w:pPr>
            <w:r w:rsidRPr="00BD4812">
              <w:t>M</w:t>
            </w:r>
            <w:r w:rsidR="00427E0C" w:rsidRPr="00BD4812">
              <w:t>anque de ressources pour répondre à la demande et traiter les demandes dans les délais prescrits</w:t>
            </w:r>
          </w:p>
        </w:tc>
        <w:tc>
          <w:tcPr>
            <w:tcW w:w="1665" w:type="dxa"/>
            <w:tcBorders>
              <w:top w:val="nil"/>
              <w:left w:val="nil"/>
              <w:bottom w:val="nil"/>
              <w:right w:val="single" w:sz="4" w:space="0" w:color="auto"/>
            </w:tcBorders>
            <w:shd w:val="clear" w:color="auto" w:fill="F2F2F2"/>
            <w:hideMark/>
          </w:tcPr>
          <w:p w14:paraId="4315A340" w14:textId="188B14FC" w:rsidR="002E0F82" w:rsidRPr="00BD4812" w:rsidRDefault="00065A9C" w:rsidP="00BD4812">
            <w:pPr>
              <w:pStyle w:val="Tabletext"/>
            </w:pPr>
            <w:r w:rsidRPr="00BD4812">
              <w:t>Élevée</w:t>
            </w:r>
            <w:r w:rsidR="003C514B" w:rsidRPr="00BD4812">
              <w:t>s</w:t>
            </w:r>
          </w:p>
        </w:tc>
        <w:tc>
          <w:tcPr>
            <w:tcW w:w="1665" w:type="dxa"/>
            <w:tcBorders>
              <w:top w:val="nil"/>
              <w:left w:val="nil"/>
              <w:bottom w:val="nil"/>
              <w:right w:val="single" w:sz="4" w:space="0" w:color="auto"/>
            </w:tcBorders>
            <w:shd w:val="clear" w:color="auto" w:fill="F2F2F2"/>
            <w:hideMark/>
          </w:tcPr>
          <w:p w14:paraId="3024B49A" w14:textId="73602500" w:rsidR="002E0F82" w:rsidRPr="00BD4812" w:rsidRDefault="00343679" w:rsidP="00BD4812">
            <w:pPr>
              <w:pStyle w:val="Tabletext"/>
            </w:pPr>
            <w:r w:rsidRPr="00BD4812">
              <w:t>Moyenne</w:t>
            </w:r>
          </w:p>
        </w:tc>
        <w:tc>
          <w:tcPr>
            <w:tcW w:w="2184" w:type="dxa"/>
            <w:tcBorders>
              <w:top w:val="nil"/>
              <w:left w:val="nil"/>
              <w:bottom w:val="nil"/>
              <w:right w:val="single" w:sz="4" w:space="0" w:color="auto"/>
            </w:tcBorders>
            <w:shd w:val="clear" w:color="auto" w:fill="F2F2F2"/>
            <w:hideMark/>
          </w:tcPr>
          <w:p w14:paraId="0B31566F" w14:textId="047E950F" w:rsidR="002E0F82" w:rsidRPr="00BD4812" w:rsidRDefault="00427E0C" w:rsidP="00BD4812">
            <w:pPr>
              <w:pStyle w:val="Tabletext"/>
            </w:pPr>
            <w:r w:rsidRPr="00BD4812">
              <w:t xml:space="preserve">Niveau approprié de ressources </w:t>
            </w:r>
            <w:r w:rsidR="00ED3A40" w:rsidRPr="00BD4812">
              <w:t xml:space="preserve">affectées </w:t>
            </w:r>
            <w:r w:rsidRPr="00BD4812">
              <w:t>aux différentes étapes des processus</w:t>
            </w:r>
          </w:p>
        </w:tc>
      </w:tr>
      <w:tr w:rsidR="002E0F82" w:rsidRPr="00BD4812" w14:paraId="4725A27F" w14:textId="77777777" w:rsidTr="00CA6180">
        <w:trPr>
          <w:trHeight w:val="2080"/>
          <w:jc w:val="center"/>
        </w:trPr>
        <w:tc>
          <w:tcPr>
            <w:tcW w:w="1838" w:type="dxa"/>
            <w:tcBorders>
              <w:top w:val="nil"/>
              <w:left w:val="single" w:sz="4" w:space="0" w:color="auto"/>
              <w:bottom w:val="single" w:sz="4" w:space="0" w:color="auto"/>
              <w:right w:val="single" w:sz="4" w:space="0" w:color="auto"/>
            </w:tcBorders>
            <w:shd w:val="clear" w:color="auto" w:fill="FFFFFF"/>
            <w:hideMark/>
          </w:tcPr>
          <w:p w14:paraId="2FF3CDEA" w14:textId="37259FB4" w:rsidR="002E0F82" w:rsidRPr="00BD4812" w:rsidRDefault="00EA59C9" w:rsidP="00BD4812">
            <w:pPr>
              <w:pStyle w:val="Tabletext"/>
            </w:pPr>
            <w:r w:rsidRPr="00BD4812">
              <w:t>Aspects financiers</w:t>
            </w:r>
          </w:p>
        </w:tc>
        <w:tc>
          <w:tcPr>
            <w:tcW w:w="2009" w:type="dxa"/>
            <w:tcBorders>
              <w:top w:val="nil"/>
              <w:left w:val="nil"/>
              <w:bottom w:val="single" w:sz="4" w:space="0" w:color="auto"/>
              <w:right w:val="single" w:sz="4" w:space="0" w:color="auto"/>
            </w:tcBorders>
            <w:shd w:val="clear" w:color="auto" w:fill="FFFFFF"/>
            <w:hideMark/>
          </w:tcPr>
          <w:p w14:paraId="372F492C" w14:textId="41ADFF18" w:rsidR="002E0F82" w:rsidRPr="00BD4812" w:rsidRDefault="00427E0C" w:rsidP="00BD4812">
            <w:pPr>
              <w:pStyle w:val="Tabletext"/>
            </w:pPr>
            <w:r w:rsidRPr="00BD4812">
              <w:t>Retards dans le traitement des fiches de notification des réseaux à satellite susceptibles d</w:t>
            </w:r>
            <w:r w:rsidR="00BD4812">
              <w:t>'</w:t>
            </w:r>
            <w:r w:rsidRPr="00BD4812">
              <w:t xml:space="preserve">entraîner une baisse des </w:t>
            </w:r>
            <w:r w:rsidR="00DE4946" w:rsidRPr="00BD4812">
              <w:t>produit</w:t>
            </w:r>
            <w:r w:rsidRPr="00BD4812">
              <w:t>s</w:t>
            </w:r>
            <w:r w:rsidR="00DE4946" w:rsidRPr="00BD4812">
              <w:t xml:space="preserve"> tirés</w:t>
            </w:r>
            <w:r w:rsidRPr="00BD4812">
              <w:t xml:space="preserve"> du recouvrement des coûts</w:t>
            </w:r>
          </w:p>
        </w:tc>
        <w:tc>
          <w:tcPr>
            <w:tcW w:w="1665" w:type="dxa"/>
            <w:tcBorders>
              <w:top w:val="nil"/>
              <w:left w:val="nil"/>
              <w:bottom w:val="single" w:sz="4" w:space="0" w:color="auto"/>
              <w:right w:val="single" w:sz="4" w:space="0" w:color="auto"/>
            </w:tcBorders>
            <w:shd w:val="clear" w:color="auto" w:fill="FFFFFF"/>
            <w:hideMark/>
          </w:tcPr>
          <w:p w14:paraId="2C16FB8C" w14:textId="39B588EC" w:rsidR="002E0F82" w:rsidRPr="00BD4812" w:rsidRDefault="00343679" w:rsidP="00BD4812">
            <w:pPr>
              <w:pStyle w:val="Tabletext"/>
            </w:pPr>
            <w:r w:rsidRPr="00BD4812">
              <w:t>Élevée</w:t>
            </w:r>
            <w:r w:rsidR="003C514B" w:rsidRPr="00BD4812">
              <w:t>s</w:t>
            </w:r>
          </w:p>
        </w:tc>
        <w:tc>
          <w:tcPr>
            <w:tcW w:w="1665" w:type="dxa"/>
            <w:tcBorders>
              <w:top w:val="nil"/>
              <w:left w:val="nil"/>
              <w:bottom w:val="single" w:sz="4" w:space="0" w:color="auto"/>
              <w:right w:val="single" w:sz="4" w:space="0" w:color="auto"/>
            </w:tcBorders>
            <w:shd w:val="clear" w:color="auto" w:fill="FFFFFF"/>
            <w:hideMark/>
          </w:tcPr>
          <w:p w14:paraId="08BCE62E" w14:textId="38248E1C" w:rsidR="002E0F82" w:rsidRPr="00BD4812" w:rsidRDefault="00343679" w:rsidP="00BD4812">
            <w:pPr>
              <w:pStyle w:val="Tabletext"/>
            </w:pPr>
            <w:r w:rsidRPr="00BD4812">
              <w:t>Faible</w:t>
            </w:r>
          </w:p>
        </w:tc>
        <w:tc>
          <w:tcPr>
            <w:tcW w:w="2184" w:type="dxa"/>
            <w:tcBorders>
              <w:top w:val="nil"/>
              <w:left w:val="nil"/>
              <w:bottom w:val="single" w:sz="4" w:space="0" w:color="auto"/>
              <w:right w:val="single" w:sz="4" w:space="0" w:color="auto"/>
            </w:tcBorders>
            <w:hideMark/>
          </w:tcPr>
          <w:p w14:paraId="51D72EA7" w14:textId="450EBD95" w:rsidR="002E0F82" w:rsidRPr="00BD4812" w:rsidRDefault="00427E0C" w:rsidP="00BD4812">
            <w:pPr>
              <w:pStyle w:val="Tabletext"/>
            </w:pPr>
            <w:r w:rsidRPr="00BD4812">
              <w:t xml:space="preserve">Niveau approprié de ressources </w:t>
            </w:r>
            <w:r w:rsidR="00ED3A40" w:rsidRPr="00BD4812">
              <w:t xml:space="preserve">affectées </w:t>
            </w:r>
            <w:r w:rsidRPr="00BD4812">
              <w:t>aux différentes étapes des processus</w:t>
            </w:r>
          </w:p>
        </w:tc>
      </w:tr>
    </w:tbl>
    <w:p w14:paraId="3B5917DF" w14:textId="7ACC0567" w:rsidR="002E0F82" w:rsidRPr="00BD4812" w:rsidRDefault="00184305" w:rsidP="00BD4812">
      <w:pPr>
        <w:pStyle w:val="Headingb"/>
        <w:keepLines/>
        <w:spacing w:after="120"/>
      </w:pPr>
      <w:r w:rsidRPr="00BD4812">
        <w:lastRenderedPageBreak/>
        <w:t>Ressources humaines affectées</w:t>
      </w:r>
      <w:r w:rsidR="00620270" w:rsidRPr="00BD4812">
        <w:t xml:space="preserve"> pour la période </w:t>
      </w:r>
      <w:r w:rsidR="002E0F82" w:rsidRPr="00BD4812">
        <w:t>2025-2028</w:t>
      </w:r>
    </w:p>
    <w:tbl>
      <w:tblPr>
        <w:tblW w:w="6500" w:type="dxa"/>
        <w:jc w:val="center"/>
        <w:tblLook w:val="04A0" w:firstRow="1" w:lastRow="0" w:firstColumn="1" w:lastColumn="0" w:noHBand="0" w:noVBand="1"/>
      </w:tblPr>
      <w:tblGrid>
        <w:gridCol w:w="1300"/>
        <w:gridCol w:w="1300"/>
        <w:gridCol w:w="1300"/>
        <w:gridCol w:w="1300"/>
        <w:gridCol w:w="1300"/>
      </w:tblGrid>
      <w:tr w:rsidR="007D26D6" w:rsidRPr="00BD4812" w14:paraId="043D47A3" w14:textId="77777777" w:rsidTr="007D26D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38D0A2EB" w14:textId="77777777" w:rsidR="002E0F82" w:rsidRPr="00BD4812" w:rsidRDefault="002E0F82" w:rsidP="00BD4812">
            <w:pPr>
              <w:pStyle w:val="Tablehead"/>
              <w:keepLines/>
              <w:rPr>
                <w:color w:val="FFFFFF" w:themeColor="background1"/>
              </w:rPr>
            </w:pPr>
            <w:r w:rsidRPr="00BD4812">
              <w:rPr>
                <w:color w:val="FFFFFF" w:themeColor="background1"/>
              </w:rPr>
              <w:t>Grade</w:t>
            </w:r>
          </w:p>
        </w:tc>
        <w:tc>
          <w:tcPr>
            <w:tcW w:w="1300" w:type="dxa"/>
            <w:tcBorders>
              <w:top w:val="single" w:sz="4" w:space="0" w:color="auto"/>
              <w:left w:val="nil"/>
              <w:bottom w:val="single" w:sz="4" w:space="0" w:color="auto"/>
              <w:right w:val="single" w:sz="4" w:space="0" w:color="auto"/>
            </w:tcBorders>
            <w:shd w:val="clear" w:color="auto" w:fill="70A288"/>
            <w:noWrap/>
            <w:vAlign w:val="center"/>
            <w:hideMark/>
          </w:tcPr>
          <w:p w14:paraId="3706D748" w14:textId="77777777" w:rsidR="002E0F82" w:rsidRPr="00BD4812" w:rsidRDefault="002E0F82" w:rsidP="00BD4812">
            <w:pPr>
              <w:pStyle w:val="Tablehead"/>
              <w:keepLines/>
              <w:rPr>
                <w:color w:val="FFFFFF" w:themeColor="background1"/>
              </w:rPr>
            </w:pPr>
            <w:r w:rsidRPr="00BD4812">
              <w:rPr>
                <w:color w:val="FFFFFF" w:themeColor="background1"/>
              </w:rPr>
              <w:t>2025</w:t>
            </w:r>
          </w:p>
        </w:tc>
        <w:tc>
          <w:tcPr>
            <w:tcW w:w="1300" w:type="dxa"/>
            <w:tcBorders>
              <w:top w:val="single" w:sz="4" w:space="0" w:color="auto"/>
              <w:left w:val="nil"/>
              <w:bottom w:val="single" w:sz="4" w:space="0" w:color="auto"/>
              <w:right w:val="single" w:sz="4" w:space="0" w:color="auto"/>
            </w:tcBorders>
            <w:shd w:val="clear" w:color="auto" w:fill="DAB785"/>
            <w:noWrap/>
            <w:vAlign w:val="center"/>
            <w:hideMark/>
          </w:tcPr>
          <w:p w14:paraId="1C7DAAB1" w14:textId="77777777" w:rsidR="002E0F82" w:rsidRPr="00BD4812" w:rsidRDefault="002E0F82" w:rsidP="00BD4812">
            <w:pPr>
              <w:pStyle w:val="Tablehead"/>
              <w:keepLines/>
              <w:rPr>
                <w:color w:val="FFFFFF" w:themeColor="background1"/>
              </w:rPr>
            </w:pPr>
            <w:r w:rsidRPr="00BD4812">
              <w:rPr>
                <w:color w:val="FFFFFF" w:themeColor="background1"/>
              </w:rPr>
              <w:t>2026</w:t>
            </w:r>
          </w:p>
        </w:tc>
        <w:tc>
          <w:tcPr>
            <w:tcW w:w="1300" w:type="dxa"/>
            <w:tcBorders>
              <w:top w:val="single" w:sz="4" w:space="0" w:color="auto"/>
              <w:left w:val="nil"/>
              <w:bottom w:val="single" w:sz="4" w:space="0" w:color="auto"/>
              <w:right w:val="single" w:sz="4" w:space="0" w:color="auto"/>
            </w:tcBorders>
            <w:shd w:val="clear" w:color="auto" w:fill="D6896F"/>
            <w:noWrap/>
            <w:vAlign w:val="center"/>
            <w:hideMark/>
          </w:tcPr>
          <w:p w14:paraId="1C0A115C" w14:textId="77777777" w:rsidR="002E0F82" w:rsidRPr="00BD4812" w:rsidRDefault="002E0F82" w:rsidP="00BD4812">
            <w:pPr>
              <w:pStyle w:val="Tablehead"/>
              <w:keepLines/>
              <w:rPr>
                <w:color w:val="FFFFFF" w:themeColor="background1"/>
              </w:rPr>
            </w:pPr>
            <w:r w:rsidRPr="00BD4812">
              <w:rPr>
                <w:color w:val="FFFFFF" w:themeColor="background1"/>
              </w:rPr>
              <w:t>2027</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4948ADB8" w14:textId="77777777" w:rsidR="002E0F82" w:rsidRPr="00BD4812" w:rsidRDefault="002E0F82" w:rsidP="00BD4812">
            <w:pPr>
              <w:pStyle w:val="Tablehead"/>
              <w:keepLines/>
              <w:rPr>
                <w:color w:val="FFFFFF" w:themeColor="background1"/>
              </w:rPr>
            </w:pPr>
            <w:r w:rsidRPr="00BD4812">
              <w:rPr>
                <w:color w:val="FFFFFF" w:themeColor="background1"/>
              </w:rPr>
              <w:t>2028</w:t>
            </w:r>
          </w:p>
        </w:tc>
      </w:tr>
      <w:tr w:rsidR="002E0F82" w:rsidRPr="00BD4812" w14:paraId="09E602A7"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3DF1D8E2" w14:textId="77777777" w:rsidR="002E0F82" w:rsidRPr="00BD4812" w:rsidRDefault="002E0F82" w:rsidP="00BD4812">
            <w:pPr>
              <w:pStyle w:val="Tabletext"/>
              <w:keepNext/>
              <w:keepLines/>
            </w:pPr>
            <w:r w:rsidRPr="00BD4812">
              <w:t>E1</w:t>
            </w:r>
          </w:p>
        </w:tc>
        <w:tc>
          <w:tcPr>
            <w:tcW w:w="1300" w:type="dxa"/>
            <w:tcBorders>
              <w:top w:val="nil"/>
              <w:left w:val="nil"/>
              <w:bottom w:val="nil"/>
              <w:right w:val="single" w:sz="4" w:space="0" w:color="auto"/>
            </w:tcBorders>
            <w:shd w:val="clear" w:color="auto" w:fill="F2F2F2"/>
            <w:vAlign w:val="center"/>
            <w:hideMark/>
          </w:tcPr>
          <w:p w14:paraId="021A3770" w14:textId="11FA1024"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42CD754A" w14:textId="4B939F72"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5F197B2A" w14:textId="5D841936"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6F96DE96" w14:textId="29B1F0E6" w:rsidR="002E0F82" w:rsidRPr="00BD4812" w:rsidRDefault="002E0F82" w:rsidP="00BD4812">
            <w:pPr>
              <w:pStyle w:val="Tabletext"/>
              <w:keepNext/>
              <w:keepLines/>
              <w:jc w:val="right"/>
            </w:pPr>
            <w:r w:rsidRPr="00BD4812">
              <w:t>0</w:t>
            </w:r>
            <w:r w:rsidR="004051C8" w:rsidRPr="00BD4812">
              <w:t>,</w:t>
            </w:r>
            <w:r w:rsidRPr="00BD4812">
              <w:t>0</w:t>
            </w:r>
          </w:p>
        </w:tc>
      </w:tr>
      <w:tr w:rsidR="002E0F82" w:rsidRPr="00BD4812" w14:paraId="37A26181"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58007258" w14:textId="77777777" w:rsidR="002E0F82" w:rsidRPr="00BD4812" w:rsidRDefault="002E0F82" w:rsidP="00BD4812">
            <w:pPr>
              <w:pStyle w:val="Tabletext"/>
              <w:keepNext/>
              <w:keepLines/>
            </w:pPr>
            <w:r w:rsidRPr="00BD4812">
              <w:t>E2</w:t>
            </w:r>
          </w:p>
        </w:tc>
        <w:tc>
          <w:tcPr>
            <w:tcW w:w="1300" w:type="dxa"/>
            <w:tcBorders>
              <w:top w:val="nil"/>
              <w:left w:val="nil"/>
              <w:bottom w:val="nil"/>
              <w:right w:val="single" w:sz="4" w:space="0" w:color="auto"/>
            </w:tcBorders>
            <w:shd w:val="clear" w:color="auto" w:fill="FFFFFF"/>
            <w:vAlign w:val="center"/>
            <w:hideMark/>
          </w:tcPr>
          <w:p w14:paraId="242F8438" w14:textId="2A382863" w:rsidR="002E0F82" w:rsidRPr="00BD4812" w:rsidRDefault="002E0F82" w:rsidP="00BD4812">
            <w:pPr>
              <w:pStyle w:val="Tabletext"/>
              <w:keepNext/>
              <w:keepLines/>
              <w:jc w:val="right"/>
            </w:pPr>
            <w:r w:rsidRPr="00BD4812">
              <w:t>1</w:t>
            </w:r>
            <w:r w:rsidR="004051C8"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4DF0218C" w14:textId="7EB4E67A" w:rsidR="002E0F82" w:rsidRPr="00BD4812" w:rsidRDefault="002E0F82" w:rsidP="00BD4812">
            <w:pPr>
              <w:pStyle w:val="Tabletext"/>
              <w:keepNext/>
              <w:keepLines/>
              <w:jc w:val="right"/>
            </w:pPr>
            <w:r w:rsidRPr="00BD4812">
              <w:t>1</w:t>
            </w:r>
            <w:r w:rsidR="004051C8"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1043E376" w14:textId="3DDC663D" w:rsidR="002E0F82" w:rsidRPr="00BD4812" w:rsidRDefault="002E0F82" w:rsidP="00BD4812">
            <w:pPr>
              <w:pStyle w:val="Tabletext"/>
              <w:keepNext/>
              <w:keepLines/>
              <w:jc w:val="right"/>
            </w:pPr>
            <w:r w:rsidRPr="00BD4812">
              <w:t>1</w:t>
            </w:r>
            <w:r w:rsidR="004051C8" w:rsidRPr="00BD4812">
              <w:t>,</w:t>
            </w:r>
            <w:r w:rsidRPr="00BD4812">
              <w:t>2</w:t>
            </w:r>
          </w:p>
        </w:tc>
        <w:tc>
          <w:tcPr>
            <w:tcW w:w="1300" w:type="dxa"/>
            <w:tcBorders>
              <w:top w:val="nil"/>
              <w:left w:val="single" w:sz="4" w:space="0" w:color="auto"/>
              <w:bottom w:val="nil"/>
              <w:right w:val="single" w:sz="4" w:space="0" w:color="auto"/>
            </w:tcBorders>
            <w:shd w:val="clear" w:color="auto" w:fill="FFFFFF"/>
            <w:vAlign w:val="center"/>
            <w:hideMark/>
          </w:tcPr>
          <w:p w14:paraId="1779D30D" w14:textId="173B0325" w:rsidR="002E0F82" w:rsidRPr="00BD4812" w:rsidRDefault="002E0F82" w:rsidP="00BD4812">
            <w:pPr>
              <w:pStyle w:val="Tabletext"/>
              <w:keepNext/>
              <w:keepLines/>
              <w:jc w:val="right"/>
            </w:pPr>
            <w:r w:rsidRPr="00BD4812">
              <w:t>1</w:t>
            </w:r>
            <w:r w:rsidR="004051C8" w:rsidRPr="00BD4812">
              <w:t>,</w:t>
            </w:r>
            <w:r w:rsidRPr="00BD4812">
              <w:t>2</w:t>
            </w:r>
          </w:p>
        </w:tc>
      </w:tr>
      <w:tr w:rsidR="002E0F82" w:rsidRPr="00BD4812" w14:paraId="03DC6C17"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B836C26" w14:textId="77777777" w:rsidR="002E0F82" w:rsidRPr="00BD4812" w:rsidRDefault="002E0F82" w:rsidP="00BD4812">
            <w:pPr>
              <w:pStyle w:val="Tabletext"/>
              <w:keepNext/>
              <w:keepLines/>
            </w:pPr>
            <w:r w:rsidRPr="00BD4812">
              <w:t>D1</w:t>
            </w:r>
          </w:p>
        </w:tc>
        <w:tc>
          <w:tcPr>
            <w:tcW w:w="1300" w:type="dxa"/>
            <w:tcBorders>
              <w:top w:val="nil"/>
              <w:left w:val="nil"/>
              <w:bottom w:val="nil"/>
              <w:right w:val="single" w:sz="4" w:space="0" w:color="auto"/>
            </w:tcBorders>
            <w:shd w:val="clear" w:color="auto" w:fill="F2F2F2"/>
            <w:vAlign w:val="center"/>
            <w:hideMark/>
          </w:tcPr>
          <w:p w14:paraId="2BD8E94A" w14:textId="308875F1" w:rsidR="002E0F82" w:rsidRPr="00BD4812" w:rsidRDefault="002E0F82" w:rsidP="00BD4812">
            <w:pPr>
              <w:pStyle w:val="Tabletext"/>
              <w:keepNext/>
              <w:keepLines/>
              <w:jc w:val="right"/>
            </w:pPr>
            <w:r w:rsidRPr="00BD4812">
              <w:t>7</w:t>
            </w:r>
            <w:r w:rsidR="004051C8" w:rsidRPr="00BD4812">
              <w:t>,</w:t>
            </w:r>
            <w:r w:rsidRPr="00BD4812">
              <w:t>8</w:t>
            </w:r>
          </w:p>
        </w:tc>
        <w:tc>
          <w:tcPr>
            <w:tcW w:w="1300" w:type="dxa"/>
            <w:tcBorders>
              <w:top w:val="nil"/>
              <w:left w:val="nil"/>
              <w:bottom w:val="nil"/>
              <w:right w:val="single" w:sz="4" w:space="0" w:color="auto"/>
            </w:tcBorders>
            <w:shd w:val="clear" w:color="auto" w:fill="F2F2F2"/>
            <w:vAlign w:val="center"/>
            <w:hideMark/>
          </w:tcPr>
          <w:p w14:paraId="3B7A7C8C" w14:textId="6456AE89" w:rsidR="002E0F82" w:rsidRPr="00BD4812" w:rsidRDefault="002E0F82" w:rsidP="00BD4812">
            <w:pPr>
              <w:pStyle w:val="Tabletext"/>
              <w:keepNext/>
              <w:keepLines/>
              <w:jc w:val="right"/>
            </w:pPr>
            <w:r w:rsidRPr="00BD4812">
              <w:t>7</w:t>
            </w:r>
            <w:r w:rsidR="004051C8" w:rsidRPr="00BD4812">
              <w:t>,</w:t>
            </w:r>
            <w:r w:rsidRPr="00BD4812">
              <w:t>8</w:t>
            </w:r>
          </w:p>
        </w:tc>
        <w:tc>
          <w:tcPr>
            <w:tcW w:w="1300" w:type="dxa"/>
            <w:tcBorders>
              <w:top w:val="nil"/>
              <w:left w:val="nil"/>
              <w:bottom w:val="nil"/>
              <w:right w:val="single" w:sz="4" w:space="0" w:color="auto"/>
            </w:tcBorders>
            <w:shd w:val="clear" w:color="auto" w:fill="F2F2F2"/>
            <w:vAlign w:val="center"/>
            <w:hideMark/>
          </w:tcPr>
          <w:p w14:paraId="6508D755" w14:textId="03A2082D" w:rsidR="002E0F82" w:rsidRPr="00BD4812" w:rsidRDefault="002E0F82" w:rsidP="00BD4812">
            <w:pPr>
              <w:pStyle w:val="Tabletext"/>
              <w:keepNext/>
              <w:keepLines/>
              <w:jc w:val="right"/>
            </w:pPr>
            <w:r w:rsidRPr="00BD4812">
              <w:t>7</w:t>
            </w:r>
            <w:r w:rsidR="004051C8" w:rsidRPr="00BD4812">
              <w:t>,</w:t>
            </w:r>
            <w:r w:rsidRPr="00BD4812">
              <w:t>6</w:t>
            </w:r>
          </w:p>
        </w:tc>
        <w:tc>
          <w:tcPr>
            <w:tcW w:w="1300" w:type="dxa"/>
            <w:tcBorders>
              <w:top w:val="nil"/>
              <w:left w:val="single" w:sz="4" w:space="0" w:color="auto"/>
              <w:bottom w:val="nil"/>
              <w:right w:val="single" w:sz="4" w:space="0" w:color="auto"/>
            </w:tcBorders>
            <w:shd w:val="clear" w:color="auto" w:fill="F2F2F2"/>
            <w:vAlign w:val="center"/>
            <w:hideMark/>
          </w:tcPr>
          <w:p w14:paraId="1F39B4DE" w14:textId="44625980" w:rsidR="002E0F82" w:rsidRPr="00BD4812" w:rsidRDefault="002E0F82" w:rsidP="00BD4812">
            <w:pPr>
              <w:pStyle w:val="Tabletext"/>
              <w:keepNext/>
              <w:keepLines/>
              <w:jc w:val="right"/>
            </w:pPr>
            <w:r w:rsidRPr="00BD4812">
              <w:t>7</w:t>
            </w:r>
            <w:r w:rsidR="004051C8" w:rsidRPr="00BD4812">
              <w:t>,</w:t>
            </w:r>
            <w:r w:rsidRPr="00BD4812">
              <w:t>8</w:t>
            </w:r>
          </w:p>
        </w:tc>
      </w:tr>
      <w:tr w:rsidR="002E0F82" w:rsidRPr="00BD4812" w14:paraId="5C15E845"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A2B4DC0" w14:textId="77777777" w:rsidR="002E0F82" w:rsidRPr="00BD4812" w:rsidRDefault="002E0F82" w:rsidP="00BD4812">
            <w:pPr>
              <w:pStyle w:val="Tabletext"/>
              <w:keepNext/>
              <w:keepLines/>
            </w:pPr>
            <w:r w:rsidRPr="00BD4812">
              <w:t>D2</w:t>
            </w:r>
          </w:p>
        </w:tc>
        <w:tc>
          <w:tcPr>
            <w:tcW w:w="1300" w:type="dxa"/>
            <w:tcBorders>
              <w:top w:val="nil"/>
              <w:left w:val="nil"/>
              <w:bottom w:val="nil"/>
              <w:right w:val="single" w:sz="4" w:space="0" w:color="auto"/>
            </w:tcBorders>
            <w:shd w:val="clear" w:color="auto" w:fill="FFFFFF"/>
            <w:vAlign w:val="center"/>
            <w:hideMark/>
          </w:tcPr>
          <w:p w14:paraId="2A529CB6" w14:textId="6969B4D4" w:rsidR="002E0F82" w:rsidRPr="00BD4812" w:rsidRDefault="002E0F82" w:rsidP="00BD4812">
            <w:pPr>
              <w:pStyle w:val="Tabletext"/>
              <w:keepNext/>
              <w:keepLines/>
              <w:jc w:val="right"/>
            </w:pPr>
            <w:r w:rsidRPr="00BD4812">
              <w:t>0</w:t>
            </w:r>
            <w:r w:rsidR="004051C8" w:rsidRPr="00BD4812">
              <w:t>,</w:t>
            </w:r>
            <w:r w:rsidRPr="00BD4812">
              <w:t>6</w:t>
            </w:r>
          </w:p>
        </w:tc>
        <w:tc>
          <w:tcPr>
            <w:tcW w:w="1300" w:type="dxa"/>
            <w:tcBorders>
              <w:top w:val="nil"/>
              <w:left w:val="nil"/>
              <w:bottom w:val="nil"/>
              <w:right w:val="single" w:sz="4" w:space="0" w:color="auto"/>
            </w:tcBorders>
            <w:shd w:val="clear" w:color="auto" w:fill="FFFFFF"/>
            <w:vAlign w:val="center"/>
            <w:hideMark/>
          </w:tcPr>
          <w:p w14:paraId="3E52C36A" w14:textId="37F7EC59" w:rsidR="002E0F82" w:rsidRPr="00BD4812" w:rsidRDefault="002E0F82" w:rsidP="00BD4812">
            <w:pPr>
              <w:pStyle w:val="Tabletext"/>
              <w:keepNext/>
              <w:keepLines/>
              <w:jc w:val="right"/>
            </w:pPr>
            <w:r w:rsidRPr="00BD4812">
              <w:t>0</w:t>
            </w:r>
            <w:r w:rsidR="004051C8" w:rsidRPr="00BD4812">
              <w:t>,</w:t>
            </w:r>
            <w:r w:rsidRPr="00BD4812">
              <w:t>6</w:t>
            </w:r>
          </w:p>
        </w:tc>
        <w:tc>
          <w:tcPr>
            <w:tcW w:w="1300" w:type="dxa"/>
            <w:tcBorders>
              <w:top w:val="nil"/>
              <w:left w:val="nil"/>
              <w:bottom w:val="nil"/>
              <w:right w:val="single" w:sz="4" w:space="0" w:color="auto"/>
            </w:tcBorders>
            <w:shd w:val="clear" w:color="auto" w:fill="FFFFFF"/>
            <w:vAlign w:val="center"/>
            <w:hideMark/>
          </w:tcPr>
          <w:p w14:paraId="081F966C" w14:textId="620ECE85" w:rsidR="002E0F82" w:rsidRPr="00BD4812" w:rsidRDefault="002E0F82" w:rsidP="00BD4812">
            <w:pPr>
              <w:pStyle w:val="Tabletext"/>
              <w:keepNext/>
              <w:keepLines/>
              <w:jc w:val="right"/>
            </w:pPr>
            <w:r w:rsidRPr="00BD4812">
              <w:t>1</w:t>
            </w:r>
            <w:r w:rsidR="004051C8" w:rsidRPr="00BD4812">
              <w:t>,</w:t>
            </w:r>
            <w:r w:rsidRPr="00BD4812">
              <w:t>1</w:t>
            </w:r>
          </w:p>
        </w:tc>
        <w:tc>
          <w:tcPr>
            <w:tcW w:w="1300" w:type="dxa"/>
            <w:tcBorders>
              <w:top w:val="nil"/>
              <w:left w:val="single" w:sz="4" w:space="0" w:color="auto"/>
              <w:bottom w:val="nil"/>
              <w:right w:val="single" w:sz="4" w:space="0" w:color="auto"/>
            </w:tcBorders>
            <w:shd w:val="clear" w:color="auto" w:fill="FFFFFF"/>
            <w:vAlign w:val="center"/>
            <w:hideMark/>
          </w:tcPr>
          <w:p w14:paraId="3EDA69B4" w14:textId="76BF3862" w:rsidR="002E0F82" w:rsidRPr="00BD4812" w:rsidRDefault="002E0F82" w:rsidP="00BD4812">
            <w:pPr>
              <w:pStyle w:val="Tabletext"/>
              <w:keepNext/>
              <w:keepLines/>
              <w:jc w:val="right"/>
            </w:pPr>
            <w:r w:rsidRPr="00BD4812">
              <w:t>0</w:t>
            </w:r>
            <w:r w:rsidR="004051C8" w:rsidRPr="00BD4812">
              <w:t>,</w:t>
            </w:r>
            <w:r w:rsidRPr="00BD4812">
              <w:t>6</w:t>
            </w:r>
          </w:p>
        </w:tc>
      </w:tr>
      <w:tr w:rsidR="002E0F82" w:rsidRPr="00BD4812" w14:paraId="0451BF01"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4F7C7CA7" w14:textId="77777777" w:rsidR="002E0F82" w:rsidRPr="00BD4812" w:rsidRDefault="002E0F82" w:rsidP="00BD4812">
            <w:pPr>
              <w:pStyle w:val="Tabletext"/>
              <w:keepNext/>
              <w:keepLines/>
            </w:pPr>
            <w:r w:rsidRPr="00BD4812">
              <w:t>P5</w:t>
            </w:r>
          </w:p>
        </w:tc>
        <w:tc>
          <w:tcPr>
            <w:tcW w:w="1300" w:type="dxa"/>
            <w:tcBorders>
              <w:top w:val="nil"/>
              <w:left w:val="nil"/>
              <w:bottom w:val="nil"/>
              <w:right w:val="single" w:sz="4" w:space="0" w:color="auto"/>
            </w:tcBorders>
            <w:shd w:val="clear" w:color="auto" w:fill="F2F2F2"/>
            <w:vAlign w:val="center"/>
            <w:hideMark/>
          </w:tcPr>
          <w:p w14:paraId="75C6E77C" w14:textId="3E9E5361" w:rsidR="002E0F82" w:rsidRPr="00BD4812" w:rsidRDefault="002E0F82" w:rsidP="00BD4812">
            <w:pPr>
              <w:pStyle w:val="Tabletext"/>
              <w:keepNext/>
              <w:keepLines/>
              <w:jc w:val="right"/>
            </w:pPr>
            <w:r w:rsidRPr="00BD4812">
              <w:t>39</w:t>
            </w:r>
            <w:r w:rsidR="004051C8" w:rsidRPr="00BD4812">
              <w:t>,</w:t>
            </w:r>
            <w:r w:rsidRPr="00BD4812">
              <w:t>6</w:t>
            </w:r>
          </w:p>
        </w:tc>
        <w:tc>
          <w:tcPr>
            <w:tcW w:w="1300" w:type="dxa"/>
            <w:tcBorders>
              <w:top w:val="nil"/>
              <w:left w:val="nil"/>
              <w:bottom w:val="nil"/>
              <w:right w:val="single" w:sz="4" w:space="0" w:color="auto"/>
            </w:tcBorders>
            <w:shd w:val="clear" w:color="auto" w:fill="F2F2F2"/>
            <w:vAlign w:val="center"/>
            <w:hideMark/>
          </w:tcPr>
          <w:p w14:paraId="6AAB7190" w14:textId="7EEC1734" w:rsidR="002E0F82" w:rsidRPr="00BD4812" w:rsidRDefault="002E0F82" w:rsidP="00BD4812">
            <w:pPr>
              <w:pStyle w:val="Tabletext"/>
              <w:keepNext/>
              <w:keepLines/>
              <w:jc w:val="right"/>
            </w:pPr>
            <w:r w:rsidRPr="00BD4812">
              <w:t>39</w:t>
            </w:r>
            <w:r w:rsidR="004051C8" w:rsidRPr="00BD4812">
              <w:t>,</w:t>
            </w:r>
            <w:r w:rsidRPr="00BD4812">
              <w:t>6</w:t>
            </w:r>
          </w:p>
        </w:tc>
        <w:tc>
          <w:tcPr>
            <w:tcW w:w="1300" w:type="dxa"/>
            <w:tcBorders>
              <w:top w:val="nil"/>
              <w:left w:val="nil"/>
              <w:bottom w:val="nil"/>
              <w:right w:val="single" w:sz="4" w:space="0" w:color="auto"/>
            </w:tcBorders>
            <w:shd w:val="clear" w:color="auto" w:fill="F2F2F2"/>
            <w:vAlign w:val="center"/>
            <w:hideMark/>
          </w:tcPr>
          <w:p w14:paraId="4E308258" w14:textId="226A374D" w:rsidR="002E0F82" w:rsidRPr="00BD4812" w:rsidRDefault="002E0F82" w:rsidP="00BD4812">
            <w:pPr>
              <w:pStyle w:val="Tabletext"/>
              <w:keepNext/>
              <w:keepLines/>
              <w:jc w:val="right"/>
            </w:pPr>
            <w:r w:rsidRPr="00BD4812">
              <w:t>40</w:t>
            </w:r>
            <w:r w:rsidR="004051C8" w:rsidRPr="00BD4812">
              <w:t>,</w:t>
            </w:r>
            <w:r w:rsidRPr="00BD4812">
              <w:t>1</w:t>
            </w:r>
          </w:p>
        </w:tc>
        <w:tc>
          <w:tcPr>
            <w:tcW w:w="1300" w:type="dxa"/>
            <w:tcBorders>
              <w:top w:val="nil"/>
              <w:left w:val="single" w:sz="4" w:space="0" w:color="auto"/>
              <w:bottom w:val="nil"/>
              <w:right w:val="single" w:sz="4" w:space="0" w:color="auto"/>
            </w:tcBorders>
            <w:shd w:val="clear" w:color="auto" w:fill="F2F2F2"/>
            <w:vAlign w:val="center"/>
            <w:hideMark/>
          </w:tcPr>
          <w:p w14:paraId="36054C6D" w14:textId="08C8D99D" w:rsidR="002E0F82" w:rsidRPr="00BD4812" w:rsidRDefault="002E0F82" w:rsidP="00BD4812">
            <w:pPr>
              <w:pStyle w:val="Tabletext"/>
              <w:keepNext/>
              <w:keepLines/>
              <w:jc w:val="right"/>
            </w:pPr>
            <w:r w:rsidRPr="00BD4812">
              <w:t>39</w:t>
            </w:r>
            <w:r w:rsidR="004051C8" w:rsidRPr="00BD4812">
              <w:t>,</w:t>
            </w:r>
            <w:r w:rsidRPr="00BD4812">
              <w:t>6</w:t>
            </w:r>
          </w:p>
        </w:tc>
      </w:tr>
      <w:tr w:rsidR="002E0F82" w:rsidRPr="00BD4812" w14:paraId="2ED64C8B"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4F192ED4" w14:textId="77777777" w:rsidR="002E0F82" w:rsidRPr="00BD4812" w:rsidRDefault="002E0F82" w:rsidP="00BD4812">
            <w:pPr>
              <w:pStyle w:val="Tabletext"/>
              <w:keepNext/>
              <w:keepLines/>
            </w:pPr>
            <w:r w:rsidRPr="00BD4812">
              <w:t>P4</w:t>
            </w:r>
          </w:p>
        </w:tc>
        <w:tc>
          <w:tcPr>
            <w:tcW w:w="1300" w:type="dxa"/>
            <w:tcBorders>
              <w:top w:val="nil"/>
              <w:left w:val="nil"/>
              <w:bottom w:val="nil"/>
              <w:right w:val="single" w:sz="4" w:space="0" w:color="auto"/>
            </w:tcBorders>
            <w:shd w:val="clear" w:color="auto" w:fill="FFFFFF"/>
            <w:vAlign w:val="center"/>
            <w:hideMark/>
          </w:tcPr>
          <w:p w14:paraId="14264DF7" w14:textId="6A576295" w:rsidR="002E0F82" w:rsidRPr="00BD4812" w:rsidRDefault="002E0F82" w:rsidP="00BD4812">
            <w:pPr>
              <w:pStyle w:val="Tabletext"/>
              <w:keepNext/>
              <w:keepLines/>
              <w:jc w:val="right"/>
            </w:pPr>
            <w:r w:rsidRPr="00BD4812">
              <w:t>287</w:t>
            </w:r>
            <w:r w:rsidR="004051C8" w:rsidRPr="00BD4812">
              <w:t>,</w:t>
            </w:r>
            <w:r w:rsidRPr="00BD4812">
              <w:t>9</w:t>
            </w:r>
          </w:p>
        </w:tc>
        <w:tc>
          <w:tcPr>
            <w:tcW w:w="1300" w:type="dxa"/>
            <w:tcBorders>
              <w:top w:val="nil"/>
              <w:left w:val="nil"/>
              <w:bottom w:val="nil"/>
              <w:right w:val="single" w:sz="4" w:space="0" w:color="auto"/>
            </w:tcBorders>
            <w:shd w:val="clear" w:color="auto" w:fill="FFFFFF"/>
            <w:vAlign w:val="center"/>
            <w:hideMark/>
          </w:tcPr>
          <w:p w14:paraId="1C89B322" w14:textId="529144C1" w:rsidR="002E0F82" w:rsidRPr="00BD4812" w:rsidRDefault="002E0F82" w:rsidP="00BD4812">
            <w:pPr>
              <w:pStyle w:val="Tabletext"/>
              <w:keepNext/>
              <w:keepLines/>
              <w:jc w:val="right"/>
            </w:pPr>
            <w:r w:rsidRPr="00BD4812">
              <w:t>287</w:t>
            </w:r>
            <w:r w:rsidR="004051C8" w:rsidRPr="00BD4812">
              <w:t>,</w:t>
            </w:r>
            <w:r w:rsidRPr="00BD4812">
              <w:t>9</w:t>
            </w:r>
          </w:p>
        </w:tc>
        <w:tc>
          <w:tcPr>
            <w:tcW w:w="1300" w:type="dxa"/>
            <w:tcBorders>
              <w:top w:val="nil"/>
              <w:left w:val="nil"/>
              <w:bottom w:val="nil"/>
              <w:right w:val="single" w:sz="4" w:space="0" w:color="auto"/>
            </w:tcBorders>
            <w:shd w:val="clear" w:color="auto" w:fill="FFFFFF"/>
            <w:vAlign w:val="center"/>
            <w:hideMark/>
          </w:tcPr>
          <w:p w14:paraId="69A9CDE1" w14:textId="7A5A48C5" w:rsidR="002E0F82" w:rsidRPr="00BD4812" w:rsidRDefault="002E0F82" w:rsidP="00BD4812">
            <w:pPr>
              <w:pStyle w:val="Tabletext"/>
              <w:keepNext/>
              <w:keepLines/>
              <w:jc w:val="right"/>
            </w:pPr>
            <w:r w:rsidRPr="00BD4812">
              <w:t>262</w:t>
            </w:r>
            <w:r w:rsidR="004051C8" w:rsidRPr="00BD4812">
              <w:t>,</w:t>
            </w:r>
            <w:r w:rsidRPr="00BD4812">
              <w:t>6</w:t>
            </w:r>
          </w:p>
        </w:tc>
        <w:tc>
          <w:tcPr>
            <w:tcW w:w="1300" w:type="dxa"/>
            <w:tcBorders>
              <w:top w:val="nil"/>
              <w:left w:val="single" w:sz="4" w:space="0" w:color="auto"/>
              <w:bottom w:val="nil"/>
              <w:right w:val="single" w:sz="4" w:space="0" w:color="auto"/>
            </w:tcBorders>
            <w:shd w:val="clear" w:color="auto" w:fill="FFFFFF"/>
            <w:vAlign w:val="center"/>
            <w:hideMark/>
          </w:tcPr>
          <w:p w14:paraId="324C2939" w14:textId="3676F225" w:rsidR="002E0F82" w:rsidRPr="00BD4812" w:rsidRDefault="002E0F82" w:rsidP="00BD4812">
            <w:pPr>
              <w:pStyle w:val="Tabletext"/>
              <w:keepNext/>
              <w:keepLines/>
              <w:jc w:val="right"/>
            </w:pPr>
            <w:r w:rsidRPr="00BD4812">
              <w:t>286</w:t>
            </w:r>
            <w:r w:rsidR="004051C8" w:rsidRPr="00BD4812">
              <w:t>,</w:t>
            </w:r>
            <w:r w:rsidRPr="00BD4812">
              <w:t>0</w:t>
            </w:r>
          </w:p>
        </w:tc>
      </w:tr>
      <w:tr w:rsidR="002E0F82" w:rsidRPr="00BD4812" w14:paraId="5EC84D4C"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E434C5B" w14:textId="77777777" w:rsidR="002E0F82" w:rsidRPr="00BD4812" w:rsidRDefault="002E0F82" w:rsidP="00BD4812">
            <w:pPr>
              <w:pStyle w:val="Tabletext"/>
              <w:keepNext/>
              <w:keepLines/>
            </w:pPr>
            <w:r w:rsidRPr="00BD4812">
              <w:t>P3</w:t>
            </w:r>
          </w:p>
        </w:tc>
        <w:tc>
          <w:tcPr>
            <w:tcW w:w="1300" w:type="dxa"/>
            <w:tcBorders>
              <w:top w:val="nil"/>
              <w:left w:val="nil"/>
              <w:bottom w:val="nil"/>
              <w:right w:val="single" w:sz="4" w:space="0" w:color="auto"/>
            </w:tcBorders>
            <w:shd w:val="clear" w:color="auto" w:fill="F2F2F2"/>
            <w:vAlign w:val="center"/>
            <w:hideMark/>
          </w:tcPr>
          <w:p w14:paraId="26D5336D" w14:textId="4A51772D" w:rsidR="002E0F82" w:rsidRPr="00BD4812" w:rsidRDefault="002E0F82" w:rsidP="00BD4812">
            <w:pPr>
              <w:pStyle w:val="Tabletext"/>
              <w:keepNext/>
              <w:keepLines/>
              <w:jc w:val="right"/>
            </w:pPr>
            <w:r w:rsidRPr="00BD4812">
              <w:t>161</w:t>
            </w:r>
            <w:r w:rsidR="004051C8" w:rsidRPr="00BD4812">
              <w:t>,</w:t>
            </w:r>
            <w:r w:rsidRPr="00BD4812">
              <w:t>3</w:t>
            </w:r>
          </w:p>
        </w:tc>
        <w:tc>
          <w:tcPr>
            <w:tcW w:w="1300" w:type="dxa"/>
            <w:tcBorders>
              <w:top w:val="nil"/>
              <w:left w:val="nil"/>
              <w:bottom w:val="nil"/>
              <w:right w:val="single" w:sz="4" w:space="0" w:color="auto"/>
            </w:tcBorders>
            <w:shd w:val="clear" w:color="auto" w:fill="F2F2F2"/>
            <w:vAlign w:val="center"/>
            <w:hideMark/>
          </w:tcPr>
          <w:p w14:paraId="5C229385" w14:textId="247948BF" w:rsidR="002E0F82" w:rsidRPr="00BD4812" w:rsidRDefault="002E0F82" w:rsidP="00BD4812">
            <w:pPr>
              <w:pStyle w:val="Tabletext"/>
              <w:keepNext/>
              <w:keepLines/>
              <w:jc w:val="right"/>
            </w:pPr>
            <w:r w:rsidRPr="00BD4812">
              <w:t>159</w:t>
            </w:r>
            <w:r w:rsidR="004051C8" w:rsidRPr="00BD4812">
              <w:t>,</w:t>
            </w:r>
            <w:r w:rsidRPr="00BD4812">
              <w:t>2</w:t>
            </w:r>
          </w:p>
        </w:tc>
        <w:tc>
          <w:tcPr>
            <w:tcW w:w="1300" w:type="dxa"/>
            <w:tcBorders>
              <w:top w:val="nil"/>
              <w:left w:val="nil"/>
              <w:bottom w:val="nil"/>
              <w:right w:val="single" w:sz="4" w:space="0" w:color="auto"/>
            </w:tcBorders>
            <w:shd w:val="clear" w:color="auto" w:fill="F2F2F2"/>
            <w:vAlign w:val="center"/>
            <w:hideMark/>
          </w:tcPr>
          <w:p w14:paraId="358234A0" w14:textId="0250AFDB" w:rsidR="002E0F82" w:rsidRPr="00BD4812" w:rsidRDefault="002E0F82" w:rsidP="00BD4812">
            <w:pPr>
              <w:pStyle w:val="Tabletext"/>
              <w:keepNext/>
              <w:keepLines/>
              <w:jc w:val="right"/>
            </w:pPr>
            <w:r w:rsidRPr="00BD4812">
              <w:t>143</w:t>
            </w:r>
            <w:r w:rsidR="004051C8" w:rsidRPr="00BD4812">
              <w:t>,</w:t>
            </w:r>
            <w:r w:rsidRPr="00BD4812">
              <w:t>1</w:t>
            </w:r>
          </w:p>
        </w:tc>
        <w:tc>
          <w:tcPr>
            <w:tcW w:w="1300" w:type="dxa"/>
            <w:tcBorders>
              <w:top w:val="nil"/>
              <w:left w:val="single" w:sz="4" w:space="0" w:color="auto"/>
              <w:bottom w:val="nil"/>
              <w:right w:val="single" w:sz="4" w:space="0" w:color="auto"/>
            </w:tcBorders>
            <w:shd w:val="clear" w:color="auto" w:fill="F2F2F2"/>
            <w:vAlign w:val="center"/>
            <w:hideMark/>
          </w:tcPr>
          <w:p w14:paraId="5F29B9C3" w14:textId="2F97264F" w:rsidR="002E0F82" w:rsidRPr="00BD4812" w:rsidRDefault="002E0F82" w:rsidP="00BD4812">
            <w:pPr>
              <w:pStyle w:val="Tabletext"/>
              <w:keepNext/>
              <w:keepLines/>
              <w:jc w:val="right"/>
            </w:pPr>
            <w:r w:rsidRPr="00BD4812">
              <w:t>158</w:t>
            </w:r>
            <w:r w:rsidR="004051C8" w:rsidRPr="00BD4812">
              <w:t>,</w:t>
            </w:r>
            <w:r w:rsidRPr="00BD4812">
              <w:t>3</w:t>
            </w:r>
          </w:p>
        </w:tc>
      </w:tr>
      <w:tr w:rsidR="002E0F82" w:rsidRPr="00BD4812" w14:paraId="1C19B3D3"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454A462F" w14:textId="77777777" w:rsidR="002E0F82" w:rsidRPr="00BD4812" w:rsidRDefault="002E0F82" w:rsidP="00BD4812">
            <w:pPr>
              <w:pStyle w:val="Tabletext"/>
              <w:keepNext/>
              <w:keepLines/>
            </w:pPr>
            <w:r w:rsidRPr="00BD4812">
              <w:t>P2</w:t>
            </w:r>
          </w:p>
        </w:tc>
        <w:tc>
          <w:tcPr>
            <w:tcW w:w="1300" w:type="dxa"/>
            <w:tcBorders>
              <w:top w:val="nil"/>
              <w:left w:val="nil"/>
              <w:bottom w:val="nil"/>
              <w:right w:val="single" w:sz="4" w:space="0" w:color="auto"/>
            </w:tcBorders>
            <w:shd w:val="clear" w:color="auto" w:fill="FFFFFF"/>
            <w:vAlign w:val="center"/>
            <w:hideMark/>
          </w:tcPr>
          <w:p w14:paraId="4D73504A" w14:textId="6867EEAB" w:rsidR="002E0F82" w:rsidRPr="00BD4812" w:rsidRDefault="002E0F82" w:rsidP="00BD4812">
            <w:pPr>
              <w:pStyle w:val="Tabletext"/>
              <w:keepNext/>
              <w:keepLines/>
              <w:jc w:val="right"/>
            </w:pPr>
            <w:r w:rsidRPr="00BD4812">
              <w:t>58</w:t>
            </w:r>
            <w:r w:rsidR="004051C8"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5BDC1134" w14:textId="79CF8438" w:rsidR="002E0F82" w:rsidRPr="00BD4812" w:rsidRDefault="002E0F82" w:rsidP="00BD4812">
            <w:pPr>
              <w:pStyle w:val="Tabletext"/>
              <w:keepNext/>
              <w:keepLines/>
              <w:jc w:val="right"/>
            </w:pPr>
            <w:r w:rsidRPr="00BD4812">
              <w:t>58</w:t>
            </w:r>
            <w:r w:rsidR="004051C8"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248CEE6E" w14:textId="7110DC66" w:rsidR="002E0F82" w:rsidRPr="00BD4812" w:rsidRDefault="002E0F82" w:rsidP="00BD4812">
            <w:pPr>
              <w:pStyle w:val="Tabletext"/>
              <w:keepNext/>
              <w:keepLines/>
              <w:jc w:val="right"/>
            </w:pPr>
            <w:r w:rsidRPr="00BD4812">
              <w:t>55</w:t>
            </w:r>
            <w:r w:rsidR="004051C8" w:rsidRPr="00BD4812">
              <w:t>,</w:t>
            </w:r>
            <w:r w:rsidRPr="00BD4812">
              <w:t>8</w:t>
            </w:r>
          </w:p>
        </w:tc>
        <w:tc>
          <w:tcPr>
            <w:tcW w:w="1300" w:type="dxa"/>
            <w:tcBorders>
              <w:top w:val="nil"/>
              <w:left w:val="single" w:sz="4" w:space="0" w:color="auto"/>
              <w:bottom w:val="nil"/>
              <w:right w:val="single" w:sz="4" w:space="0" w:color="auto"/>
            </w:tcBorders>
            <w:shd w:val="clear" w:color="auto" w:fill="FFFFFF"/>
            <w:vAlign w:val="center"/>
            <w:hideMark/>
          </w:tcPr>
          <w:p w14:paraId="4DA3B313" w14:textId="037D1B12" w:rsidR="002E0F82" w:rsidRPr="00BD4812" w:rsidRDefault="002E0F82" w:rsidP="00BD4812">
            <w:pPr>
              <w:pStyle w:val="Tabletext"/>
              <w:keepNext/>
              <w:keepLines/>
              <w:jc w:val="right"/>
            </w:pPr>
            <w:r w:rsidRPr="00BD4812">
              <w:t>57</w:t>
            </w:r>
            <w:r w:rsidR="004051C8" w:rsidRPr="00BD4812">
              <w:t>,</w:t>
            </w:r>
            <w:r w:rsidRPr="00BD4812">
              <w:t>5</w:t>
            </w:r>
          </w:p>
        </w:tc>
      </w:tr>
      <w:tr w:rsidR="002E0F82" w:rsidRPr="00BD4812" w14:paraId="3D8F3F99"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11469EA" w14:textId="77777777" w:rsidR="002E0F82" w:rsidRPr="00BD4812" w:rsidRDefault="002E0F82" w:rsidP="00BD4812">
            <w:pPr>
              <w:pStyle w:val="Tabletext"/>
              <w:keepNext/>
              <w:keepLines/>
            </w:pPr>
            <w:r w:rsidRPr="00BD4812">
              <w:t>P1</w:t>
            </w:r>
          </w:p>
        </w:tc>
        <w:tc>
          <w:tcPr>
            <w:tcW w:w="1300" w:type="dxa"/>
            <w:tcBorders>
              <w:top w:val="nil"/>
              <w:left w:val="nil"/>
              <w:bottom w:val="nil"/>
              <w:right w:val="single" w:sz="4" w:space="0" w:color="auto"/>
            </w:tcBorders>
            <w:shd w:val="clear" w:color="auto" w:fill="F2F2F2"/>
            <w:vAlign w:val="center"/>
            <w:hideMark/>
          </w:tcPr>
          <w:p w14:paraId="272FFBB1" w14:textId="775A52FA"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76D78C4A" w14:textId="0AAFA9E1"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462DEEAA" w14:textId="0CCED9C3"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6B29CC4B" w14:textId="60ED1015" w:rsidR="002E0F82" w:rsidRPr="00BD4812" w:rsidRDefault="002E0F82" w:rsidP="00BD4812">
            <w:pPr>
              <w:pStyle w:val="Tabletext"/>
              <w:keepNext/>
              <w:keepLines/>
              <w:jc w:val="right"/>
            </w:pPr>
            <w:r w:rsidRPr="00BD4812">
              <w:t>0</w:t>
            </w:r>
            <w:r w:rsidR="004051C8" w:rsidRPr="00BD4812">
              <w:t>,</w:t>
            </w:r>
            <w:r w:rsidRPr="00BD4812">
              <w:t>0</w:t>
            </w:r>
          </w:p>
        </w:tc>
      </w:tr>
      <w:tr w:rsidR="002E0F82" w:rsidRPr="00BD4812" w14:paraId="7614C500"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B87AF38" w14:textId="77777777" w:rsidR="002E0F82" w:rsidRPr="00BD4812" w:rsidRDefault="002E0F82" w:rsidP="00BD4812">
            <w:pPr>
              <w:pStyle w:val="Tabletext"/>
              <w:keepNext/>
              <w:keepLines/>
            </w:pPr>
            <w:r w:rsidRPr="00BD4812">
              <w:t>G7</w:t>
            </w:r>
          </w:p>
        </w:tc>
        <w:tc>
          <w:tcPr>
            <w:tcW w:w="1300" w:type="dxa"/>
            <w:tcBorders>
              <w:top w:val="nil"/>
              <w:left w:val="nil"/>
              <w:bottom w:val="nil"/>
              <w:right w:val="single" w:sz="4" w:space="0" w:color="auto"/>
            </w:tcBorders>
            <w:shd w:val="clear" w:color="auto" w:fill="FFFFFF"/>
            <w:vAlign w:val="center"/>
            <w:hideMark/>
          </w:tcPr>
          <w:p w14:paraId="5F59BAA1" w14:textId="62F88F61" w:rsidR="002E0F82" w:rsidRPr="00BD4812" w:rsidRDefault="002E0F82" w:rsidP="00BD4812">
            <w:pPr>
              <w:pStyle w:val="Tabletext"/>
              <w:keepNext/>
              <w:keepLines/>
              <w:jc w:val="right"/>
            </w:pPr>
            <w:r w:rsidRPr="00BD4812">
              <w:t>13</w:t>
            </w:r>
            <w:r w:rsidR="004051C8"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105990AD" w14:textId="6EA3810D" w:rsidR="002E0F82" w:rsidRPr="00BD4812" w:rsidRDefault="002E0F82" w:rsidP="00BD4812">
            <w:pPr>
              <w:pStyle w:val="Tabletext"/>
              <w:keepNext/>
              <w:keepLines/>
              <w:jc w:val="right"/>
            </w:pPr>
            <w:r w:rsidRPr="00BD4812">
              <w:t>13</w:t>
            </w:r>
            <w:r w:rsidR="004051C8"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570FFCAF" w14:textId="79951AF2" w:rsidR="002E0F82" w:rsidRPr="00BD4812" w:rsidRDefault="002E0F82" w:rsidP="00BD4812">
            <w:pPr>
              <w:pStyle w:val="Tabletext"/>
              <w:keepNext/>
              <w:keepLines/>
              <w:jc w:val="right"/>
            </w:pPr>
            <w:r w:rsidRPr="00BD4812">
              <w:t>13</w:t>
            </w:r>
            <w:r w:rsidR="004051C8" w:rsidRPr="00BD4812">
              <w:t>,</w:t>
            </w:r>
            <w:r w:rsidRPr="00BD4812">
              <w:t>2</w:t>
            </w:r>
          </w:p>
        </w:tc>
        <w:tc>
          <w:tcPr>
            <w:tcW w:w="1300" w:type="dxa"/>
            <w:tcBorders>
              <w:top w:val="nil"/>
              <w:left w:val="single" w:sz="4" w:space="0" w:color="auto"/>
              <w:bottom w:val="nil"/>
              <w:right w:val="single" w:sz="4" w:space="0" w:color="auto"/>
            </w:tcBorders>
            <w:shd w:val="clear" w:color="auto" w:fill="FFFFFF"/>
            <w:vAlign w:val="center"/>
            <w:hideMark/>
          </w:tcPr>
          <w:p w14:paraId="1B5DBC7D" w14:textId="3D8600E2" w:rsidR="002E0F82" w:rsidRPr="00BD4812" w:rsidRDefault="002E0F82" w:rsidP="00BD4812">
            <w:pPr>
              <w:pStyle w:val="Tabletext"/>
              <w:keepNext/>
              <w:keepLines/>
              <w:jc w:val="right"/>
            </w:pPr>
            <w:r w:rsidRPr="00BD4812">
              <w:t>13</w:t>
            </w:r>
            <w:r w:rsidR="004051C8" w:rsidRPr="00BD4812">
              <w:t>,</w:t>
            </w:r>
            <w:r w:rsidRPr="00BD4812">
              <w:t>2</w:t>
            </w:r>
          </w:p>
        </w:tc>
      </w:tr>
      <w:tr w:rsidR="002E0F82" w:rsidRPr="00BD4812" w14:paraId="7632E4A2"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15D676AE" w14:textId="77777777" w:rsidR="002E0F82" w:rsidRPr="00BD4812" w:rsidRDefault="002E0F82" w:rsidP="00BD4812">
            <w:pPr>
              <w:pStyle w:val="Tabletext"/>
              <w:keepNext/>
              <w:keepLines/>
            </w:pPr>
            <w:r w:rsidRPr="00BD4812">
              <w:t>G6</w:t>
            </w:r>
          </w:p>
        </w:tc>
        <w:tc>
          <w:tcPr>
            <w:tcW w:w="1300" w:type="dxa"/>
            <w:tcBorders>
              <w:top w:val="nil"/>
              <w:left w:val="nil"/>
              <w:bottom w:val="nil"/>
              <w:right w:val="single" w:sz="4" w:space="0" w:color="auto"/>
            </w:tcBorders>
            <w:shd w:val="clear" w:color="auto" w:fill="F2F2F2"/>
            <w:vAlign w:val="center"/>
            <w:hideMark/>
          </w:tcPr>
          <w:p w14:paraId="5F93B76B" w14:textId="25B793AA" w:rsidR="002E0F82" w:rsidRPr="00BD4812" w:rsidRDefault="002E0F82" w:rsidP="00BD4812">
            <w:pPr>
              <w:pStyle w:val="Tabletext"/>
              <w:keepNext/>
              <w:keepLines/>
              <w:jc w:val="right"/>
            </w:pPr>
            <w:r w:rsidRPr="00BD4812">
              <w:t>101</w:t>
            </w:r>
            <w:r w:rsidR="004051C8" w:rsidRPr="00BD4812">
              <w:t>,</w:t>
            </w:r>
            <w:r w:rsidRPr="00BD4812">
              <w:t>4</w:t>
            </w:r>
          </w:p>
        </w:tc>
        <w:tc>
          <w:tcPr>
            <w:tcW w:w="1300" w:type="dxa"/>
            <w:tcBorders>
              <w:top w:val="nil"/>
              <w:left w:val="nil"/>
              <w:bottom w:val="nil"/>
              <w:right w:val="single" w:sz="4" w:space="0" w:color="auto"/>
            </w:tcBorders>
            <w:shd w:val="clear" w:color="auto" w:fill="F2F2F2"/>
            <w:vAlign w:val="center"/>
            <w:hideMark/>
          </w:tcPr>
          <w:p w14:paraId="40F06547" w14:textId="79113C81" w:rsidR="002E0F82" w:rsidRPr="00BD4812" w:rsidRDefault="002E0F82" w:rsidP="00BD4812">
            <w:pPr>
              <w:pStyle w:val="Tabletext"/>
              <w:keepNext/>
              <w:keepLines/>
              <w:jc w:val="right"/>
            </w:pPr>
            <w:r w:rsidRPr="00BD4812">
              <w:t>101</w:t>
            </w:r>
            <w:r w:rsidR="004051C8" w:rsidRPr="00BD4812">
              <w:t>,</w:t>
            </w:r>
            <w:r w:rsidRPr="00BD4812">
              <w:t>4</w:t>
            </w:r>
          </w:p>
        </w:tc>
        <w:tc>
          <w:tcPr>
            <w:tcW w:w="1300" w:type="dxa"/>
            <w:tcBorders>
              <w:top w:val="nil"/>
              <w:left w:val="nil"/>
              <w:bottom w:val="nil"/>
              <w:right w:val="single" w:sz="4" w:space="0" w:color="auto"/>
            </w:tcBorders>
            <w:shd w:val="clear" w:color="auto" w:fill="F2F2F2"/>
            <w:vAlign w:val="center"/>
            <w:hideMark/>
          </w:tcPr>
          <w:p w14:paraId="616A33BA" w14:textId="4A6C2719" w:rsidR="002E0F82" w:rsidRPr="00BD4812" w:rsidRDefault="002E0F82" w:rsidP="00BD4812">
            <w:pPr>
              <w:pStyle w:val="Tabletext"/>
              <w:keepNext/>
              <w:keepLines/>
              <w:jc w:val="right"/>
            </w:pPr>
            <w:r w:rsidRPr="00BD4812">
              <w:t>100</w:t>
            </w:r>
            <w:r w:rsidR="004051C8" w:rsidRPr="00BD4812">
              <w:t>,</w:t>
            </w:r>
            <w:r w:rsidRPr="00BD4812">
              <w:t>1</w:t>
            </w:r>
          </w:p>
        </w:tc>
        <w:tc>
          <w:tcPr>
            <w:tcW w:w="1300" w:type="dxa"/>
            <w:tcBorders>
              <w:top w:val="nil"/>
              <w:left w:val="single" w:sz="4" w:space="0" w:color="auto"/>
              <w:bottom w:val="nil"/>
              <w:right w:val="single" w:sz="4" w:space="0" w:color="auto"/>
            </w:tcBorders>
            <w:shd w:val="clear" w:color="auto" w:fill="F2F2F2"/>
            <w:vAlign w:val="center"/>
            <w:hideMark/>
          </w:tcPr>
          <w:p w14:paraId="424F45BB" w14:textId="47632792" w:rsidR="002E0F82" w:rsidRPr="00BD4812" w:rsidRDefault="002E0F82" w:rsidP="00BD4812">
            <w:pPr>
              <w:pStyle w:val="Tabletext"/>
              <w:keepNext/>
              <w:keepLines/>
              <w:jc w:val="right"/>
            </w:pPr>
            <w:r w:rsidRPr="00BD4812">
              <w:t>101</w:t>
            </w:r>
            <w:r w:rsidR="004051C8" w:rsidRPr="00BD4812">
              <w:t>,</w:t>
            </w:r>
            <w:r w:rsidRPr="00BD4812">
              <w:t>4</w:t>
            </w:r>
          </w:p>
        </w:tc>
      </w:tr>
      <w:tr w:rsidR="002E0F82" w:rsidRPr="00BD4812" w14:paraId="72B6A67D"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97A028E" w14:textId="77777777" w:rsidR="002E0F82" w:rsidRPr="00BD4812" w:rsidRDefault="002E0F82" w:rsidP="00BD4812">
            <w:pPr>
              <w:pStyle w:val="Tabletext"/>
              <w:keepNext/>
              <w:keepLines/>
            </w:pPr>
            <w:r w:rsidRPr="00BD4812">
              <w:t>G5</w:t>
            </w:r>
          </w:p>
        </w:tc>
        <w:tc>
          <w:tcPr>
            <w:tcW w:w="1300" w:type="dxa"/>
            <w:tcBorders>
              <w:top w:val="nil"/>
              <w:left w:val="nil"/>
              <w:bottom w:val="nil"/>
              <w:right w:val="single" w:sz="4" w:space="0" w:color="auto"/>
            </w:tcBorders>
            <w:shd w:val="clear" w:color="auto" w:fill="FFFFFF"/>
            <w:vAlign w:val="center"/>
            <w:hideMark/>
          </w:tcPr>
          <w:p w14:paraId="78C0C40B" w14:textId="77CA9D62" w:rsidR="002E0F82" w:rsidRPr="00BD4812" w:rsidRDefault="002E0F82" w:rsidP="00BD4812">
            <w:pPr>
              <w:pStyle w:val="Tabletext"/>
              <w:keepNext/>
              <w:keepLines/>
              <w:jc w:val="right"/>
            </w:pPr>
            <w:r w:rsidRPr="00BD4812">
              <w:t>96</w:t>
            </w:r>
            <w:r w:rsidR="004051C8" w:rsidRPr="00BD4812">
              <w:t>,</w:t>
            </w:r>
            <w:r w:rsidRPr="00BD4812">
              <w:t>9</w:t>
            </w:r>
          </w:p>
        </w:tc>
        <w:tc>
          <w:tcPr>
            <w:tcW w:w="1300" w:type="dxa"/>
            <w:tcBorders>
              <w:top w:val="nil"/>
              <w:left w:val="nil"/>
              <w:bottom w:val="nil"/>
              <w:right w:val="single" w:sz="4" w:space="0" w:color="auto"/>
            </w:tcBorders>
            <w:shd w:val="clear" w:color="auto" w:fill="FFFFFF"/>
            <w:vAlign w:val="center"/>
            <w:hideMark/>
          </w:tcPr>
          <w:p w14:paraId="162DDE9F" w14:textId="54164C7B" w:rsidR="002E0F82" w:rsidRPr="00BD4812" w:rsidRDefault="002E0F82" w:rsidP="00BD4812">
            <w:pPr>
              <w:pStyle w:val="Tabletext"/>
              <w:keepNext/>
              <w:keepLines/>
              <w:jc w:val="right"/>
            </w:pPr>
            <w:r w:rsidRPr="00BD4812">
              <w:t>96</w:t>
            </w:r>
            <w:r w:rsidR="004051C8" w:rsidRPr="00BD4812">
              <w:t>,</w:t>
            </w:r>
            <w:r w:rsidRPr="00BD4812">
              <w:t>9</w:t>
            </w:r>
          </w:p>
        </w:tc>
        <w:tc>
          <w:tcPr>
            <w:tcW w:w="1300" w:type="dxa"/>
            <w:tcBorders>
              <w:top w:val="nil"/>
              <w:left w:val="nil"/>
              <w:bottom w:val="nil"/>
              <w:right w:val="single" w:sz="4" w:space="0" w:color="auto"/>
            </w:tcBorders>
            <w:shd w:val="clear" w:color="auto" w:fill="FFFFFF"/>
            <w:vAlign w:val="center"/>
            <w:hideMark/>
          </w:tcPr>
          <w:p w14:paraId="78C240B7" w14:textId="4A69D33D" w:rsidR="002E0F82" w:rsidRPr="00BD4812" w:rsidRDefault="002E0F82" w:rsidP="00BD4812">
            <w:pPr>
              <w:pStyle w:val="Tabletext"/>
              <w:keepNext/>
              <w:keepLines/>
              <w:jc w:val="right"/>
            </w:pPr>
            <w:r w:rsidRPr="00BD4812">
              <w:t>96</w:t>
            </w:r>
            <w:r w:rsidR="004051C8" w:rsidRPr="00BD4812">
              <w:t>,</w:t>
            </w:r>
            <w:r w:rsidRPr="00BD4812">
              <w:t>9</w:t>
            </w:r>
          </w:p>
        </w:tc>
        <w:tc>
          <w:tcPr>
            <w:tcW w:w="1300" w:type="dxa"/>
            <w:tcBorders>
              <w:top w:val="nil"/>
              <w:left w:val="single" w:sz="4" w:space="0" w:color="auto"/>
              <w:bottom w:val="nil"/>
              <w:right w:val="single" w:sz="4" w:space="0" w:color="auto"/>
            </w:tcBorders>
            <w:shd w:val="clear" w:color="auto" w:fill="FFFFFF"/>
            <w:vAlign w:val="center"/>
            <w:hideMark/>
          </w:tcPr>
          <w:p w14:paraId="4F39AD35" w14:textId="31147D3E" w:rsidR="002E0F82" w:rsidRPr="00BD4812" w:rsidRDefault="002E0F82" w:rsidP="00BD4812">
            <w:pPr>
              <w:pStyle w:val="Tabletext"/>
              <w:keepNext/>
              <w:keepLines/>
              <w:jc w:val="right"/>
            </w:pPr>
            <w:r w:rsidRPr="00BD4812">
              <w:t>96</w:t>
            </w:r>
            <w:r w:rsidR="004051C8" w:rsidRPr="00BD4812">
              <w:t>,</w:t>
            </w:r>
            <w:r w:rsidRPr="00BD4812">
              <w:t>9</w:t>
            </w:r>
          </w:p>
        </w:tc>
      </w:tr>
      <w:tr w:rsidR="002E0F82" w:rsidRPr="00BD4812" w14:paraId="71DB160C"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41DFA40" w14:textId="77777777" w:rsidR="002E0F82" w:rsidRPr="00BD4812" w:rsidRDefault="002E0F82" w:rsidP="00BD4812">
            <w:pPr>
              <w:pStyle w:val="Tabletext"/>
              <w:keepNext/>
              <w:keepLines/>
            </w:pPr>
            <w:r w:rsidRPr="00BD4812">
              <w:t>G4</w:t>
            </w:r>
          </w:p>
        </w:tc>
        <w:tc>
          <w:tcPr>
            <w:tcW w:w="1300" w:type="dxa"/>
            <w:tcBorders>
              <w:top w:val="nil"/>
              <w:left w:val="nil"/>
              <w:bottom w:val="nil"/>
              <w:right w:val="single" w:sz="4" w:space="0" w:color="auto"/>
            </w:tcBorders>
            <w:shd w:val="clear" w:color="auto" w:fill="F2F2F2"/>
            <w:vAlign w:val="center"/>
            <w:hideMark/>
          </w:tcPr>
          <w:p w14:paraId="6D16585E" w14:textId="24DA9D1E" w:rsidR="002E0F82" w:rsidRPr="00BD4812" w:rsidRDefault="002E0F82" w:rsidP="00BD4812">
            <w:pPr>
              <w:pStyle w:val="Tabletext"/>
              <w:keepNext/>
              <w:keepLines/>
              <w:jc w:val="right"/>
            </w:pPr>
            <w:r w:rsidRPr="00BD4812">
              <w:t>30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0D48F64D" w14:textId="7AD26FD0" w:rsidR="002E0F82" w:rsidRPr="00BD4812" w:rsidRDefault="002E0F82" w:rsidP="00BD4812">
            <w:pPr>
              <w:pStyle w:val="Tabletext"/>
              <w:keepNext/>
              <w:keepLines/>
              <w:jc w:val="right"/>
            </w:pPr>
            <w:r w:rsidRPr="00BD4812">
              <w:t>30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431DAE08" w14:textId="24E67566" w:rsidR="002E0F82" w:rsidRPr="00BD4812" w:rsidRDefault="002E0F82" w:rsidP="00BD4812">
            <w:pPr>
              <w:pStyle w:val="Tabletext"/>
              <w:keepNext/>
              <w:keepLines/>
              <w:jc w:val="right"/>
            </w:pPr>
            <w:r w:rsidRPr="00BD4812">
              <w:t>30</w:t>
            </w:r>
            <w:r w:rsidR="004051C8"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64AA3C60" w14:textId="0919E1A0" w:rsidR="002E0F82" w:rsidRPr="00BD4812" w:rsidRDefault="002E0F82" w:rsidP="00BD4812">
            <w:pPr>
              <w:pStyle w:val="Tabletext"/>
              <w:keepNext/>
              <w:keepLines/>
              <w:jc w:val="right"/>
            </w:pPr>
            <w:r w:rsidRPr="00BD4812">
              <w:t>30</w:t>
            </w:r>
            <w:r w:rsidR="004051C8" w:rsidRPr="00BD4812">
              <w:t>,</w:t>
            </w:r>
            <w:r w:rsidRPr="00BD4812">
              <w:t>0</w:t>
            </w:r>
          </w:p>
        </w:tc>
      </w:tr>
      <w:tr w:rsidR="002E0F82" w:rsidRPr="00BD4812" w14:paraId="34187DE4"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7CE9CF21" w14:textId="77777777" w:rsidR="002E0F82" w:rsidRPr="00BD4812" w:rsidRDefault="002E0F82" w:rsidP="00BD4812">
            <w:pPr>
              <w:pStyle w:val="Tabletext"/>
              <w:keepNext/>
              <w:keepLines/>
            </w:pPr>
            <w:r w:rsidRPr="00BD4812">
              <w:t>G3</w:t>
            </w:r>
          </w:p>
        </w:tc>
        <w:tc>
          <w:tcPr>
            <w:tcW w:w="1300" w:type="dxa"/>
            <w:tcBorders>
              <w:top w:val="nil"/>
              <w:left w:val="nil"/>
              <w:bottom w:val="nil"/>
              <w:right w:val="single" w:sz="4" w:space="0" w:color="auto"/>
            </w:tcBorders>
            <w:shd w:val="clear" w:color="auto" w:fill="FFFFFF"/>
            <w:vAlign w:val="center"/>
            <w:hideMark/>
          </w:tcPr>
          <w:p w14:paraId="30BC2019" w14:textId="0B118AE9"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3C282358" w14:textId="27482DA0"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6AE0ACA6" w14:textId="1E7EC2CF"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single" w:sz="4" w:space="0" w:color="auto"/>
              <w:bottom w:val="nil"/>
              <w:right w:val="single" w:sz="4" w:space="0" w:color="auto"/>
            </w:tcBorders>
            <w:shd w:val="clear" w:color="auto" w:fill="FFFFFF"/>
            <w:vAlign w:val="center"/>
            <w:hideMark/>
          </w:tcPr>
          <w:p w14:paraId="484C59A9" w14:textId="3C3B66F8" w:rsidR="002E0F82" w:rsidRPr="00BD4812" w:rsidRDefault="002E0F82" w:rsidP="00BD4812">
            <w:pPr>
              <w:pStyle w:val="Tabletext"/>
              <w:keepNext/>
              <w:keepLines/>
              <w:jc w:val="right"/>
            </w:pPr>
            <w:r w:rsidRPr="00BD4812">
              <w:t>0</w:t>
            </w:r>
            <w:r w:rsidR="004051C8" w:rsidRPr="00BD4812">
              <w:t>,</w:t>
            </w:r>
            <w:r w:rsidRPr="00BD4812">
              <w:t>0</w:t>
            </w:r>
          </w:p>
        </w:tc>
      </w:tr>
      <w:tr w:rsidR="002E0F82" w:rsidRPr="00BD4812" w14:paraId="4280F726"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AA250F9" w14:textId="77777777" w:rsidR="002E0F82" w:rsidRPr="00BD4812" w:rsidRDefault="002E0F82" w:rsidP="00BD4812">
            <w:pPr>
              <w:pStyle w:val="Tabletext"/>
              <w:keepNext/>
              <w:keepLines/>
            </w:pPr>
            <w:r w:rsidRPr="00BD4812">
              <w:t>G2</w:t>
            </w:r>
          </w:p>
        </w:tc>
        <w:tc>
          <w:tcPr>
            <w:tcW w:w="1300" w:type="dxa"/>
            <w:tcBorders>
              <w:top w:val="nil"/>
              <w:left w:val="nil"/>
              <w:bottom w:val="nil"/>
              <w:right w:val="single" w:sz="4" w:space="0" w:color="auto"/>
            </w:tcBorders>
            <w:shd w:val="clear" w:color="auto" w:fill="F2F2F2"/>
            <w:vAlign w:val="center"/>
            <w:hideMark/>
          </w:tcPr>
          <w:p w14:paraId="30091C53" w14:textId="26043147"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68907B02" w14:textId="6AB993D0"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09CBFA49" w14:textId="006376F1" w:rsidR="002E0F82" w:rsidRPr="00BD4812" w:rsidRDefault="002E0F82" w:rsidP="00BD4812">
            <w:pPr>
              <w:pStyle w:val="Tabletext"/>
              <w:keepNext/>
              <w:keepLines/>
              <w:jc w:val="right"/>
            </w:pPr>
            <w:r w:rsidRPr="00BD4812">
              <w:t>0</w:t>
            </w:r>
            <w:r w:rsidR="004051C8"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714D6DFA" w14:textId="02C01D4E" w:rsidR="002E0F82" w:rsidRPr="00BD4812" w:rsidRDefault="002E0F82" w:rsidP="00BD4812">
            <w:pPr>
              <w:pStyle w:val="Tabletext"/>
              <w:keepNext/>
              <w:keepLines/>
              <w:jc w:val="right"/>
            </w:pPr>
            <w:r w:rsidRPr="00BD4812">
              <w:t>0</w:t>
            </w:r>
            <w:r w:rsidR="004051C8" w:rsidRPr="00BD4812">
              <w:t>,</w:t>
            </w:r>
            <w:r w:rsidRPr="00BD4812">
              <w:t>0</w:t>
            </w:r>
          </w:p>
        </w:tc>
      </w:tr>
      <w:tr w:rsidR="002E0F82" w:rsidRPr="00BD4812" w14:paraId="4C0D8875" w14:textId="77777777" w:rsidTr="00FB3B15">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89632DC" w14:textId="77777777" w:rsidR="002E0F82" w:rsidRPr="00BD4812" w:rsidRDefault="002E0F82" w:rsidP="00BD4812">
            <w:pPr>
              <w:pStyle w:val="Tabletext"/>
              <w:keepNext/>
              <w:keepLines/>
              <w:rPr>
                <w:b/>
                <w:bCs/>
              </w:rPr>
            </w:pPr>
            <w:r w:rsidRPr="00BD4812">
              <w:rPr>
                <w:b/>
                <w:bCs/>
              </w:rPr>
              <w:t>TOTAL</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652A1BC1" w14:textId="31F0D228" w:rsidR="002E0F82" w:rsidRPr="00BD4812" w:rsidRDefault="002E0F82" w:rsidP="00BD4812">
            <w:pPr>
              <w:pStyle w:val="Tabletext"/>
              <w:keepNext/>
              <w:keepLines/>
              <w:jc w:val="right"/>
              <w:rPr>
                <w:b/>
                <w:bCs/>
              </w:rPr>
            </w:pPr>
            <w:r w:rsidRPr="00BD4812">
              <w:rPr>
                <w:b/>
                <w:bCs/>
              </w:rPr>
              <w:t>797</w:t>
            </w:r>
            <w:r w:rsidR="004051C8" w:rsidRPr="00BD4812">
              <w:rPr>
                <w:b/>
                <w:bCs/>
              </w:rPr>
              <w:t>,</w:t>
            </w:r>
            <w:r w:rsidRPr="00BD4812">
              <w:rPr>
                <w:b/>
                <w:bCs/>
              </w:rPr>
              <w:t>9</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1B77A24B" w14:textId="6A15CFC9" w:rsidR="002E0F82" w:rsidRPr="00BD4812" w:rsidRDefault="002E0F82" w:rsidP="00BD4812">
            <w:pPr>
              <w:pStyle w:val="Tabletext"/>
              <w:keepNext/>
              <w:keepLines/>
              <w:jc w:val="right"/>
              <w:rPr>
                <w:b/>
                <w:bCs/>
              </w:rPr>
            </w:pPr>
            <w:r w:rsidRPr="00BD4812">
              <w:rPr>
                <w:b/>
                <w:bCs/>
              </w:rPr>
              <w:t>795</w:t>
            </w:r>
            <w:r w:rsidR="004051C8" w:rsidRPr="00BD4812">
              <w:rPr>
                <w:b/>
                <w:bCs/>
              </w:rPr>
              <w:t>,</w:t>
            </w:r>
            <w:r w:rsidRPr="00BD4812">
              <w:rPr>
                <w:b/>
                <w:bCs/>
              </w:rPr>
              <w:t>8</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5799CF4B" w14:textId="31166263" w:rsidR="002E0F82" w:rsidRPr="00BD4812" w:rsidRDefault="002E0F82" w:rsidP="00BD4812">
            <w:pPr>
              <w:pStyle w:val="Tabletext"/>
              <w:keepNext/>
              <w:keepLines/>
              <w:jc w:val="right"/>
              <w:rPr>
                <w:b/>
                <w:bCs/>
              </w:rPr>
            </w:pPr>
            <w:r w:rsidRPr="00BD4812">
              <w:rPr>
                <w:b/>
                <w:bCs/>
              </w:rPr>
              <w:t>751</w:t>
            </w:r>
            <w:r w:rsidR="004051C8" w:rsidRPr="00BD4812">
              <w:rPr>
                <w:b/>
                <w:bCs/>
              </w:rPr>
              <w:t>,</w:t>
            </w:r>
            <w:r w:rsidRPr="00BD4812">
              <w:rPr>
                <w:b/>
                <w:bCs/>
              </w:rPr>
              <w:t>6</w:t>
            </w:r>
          </w:p>
        </w:tc>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42B244FD" w14:textId="3E2A00A1" w:rsidR="002E0F82" w:rsidRPr="00BD4812" w:rsidRDefault="002E0F82" w:rsidP="00BD4812">
            <w:pPr>
              <w:pStyle w:val="Tabletext"/>
              <w:keepNext/>
              <w:keepLines/>
              <w:jc w:val="right"/>
              <w:rPr>
                <w:b/>
                <w:bCs/>
              </w:rPr>
            </w:pPr>
            <w:r w:rsidRPr="00BD4812">
              <w:rPr>
                <w:b/>
                <w:bCs/>
              </w:rPr>
              <w:t>792</w:t>
            </w:r>
            <w:r w:rsidR="004051C8" w:rsidRPr="00BD4812">
              <w:rPr>
                <w:b/>
                <w:bCs/>
              </w:rPr>
              <w:t>,</w:t>
            </w:r>
            <w:r w:rsidRPr="00BD4812">
              <w:rPr>
                <w:b/>
                <w:bCs/>
              </w:rPr>
              <w:t>5</w:t>
            </w:r>
          </w:p>
        </w:tc>
      </w:tr>
    </w:tbl>
    <w:p w14:paraId="409CEDBC" w14:textId="78353EF2" w:rsidR="002E0F82" w:rsidRPr="00BD4812" w:rsidRDefault="002E0F82" w:rsidP="00BD4812">
      <w:pPr>
        <w:pStyle w:val="Heading2"/>
      </w:pPr>
      <w:r w:rsidRPr="00BD4812">
        <w:t>2.2</w:t>
      </w:r>
      <w:r w:rsidRPr="00BD4812">
        <w:tab/>
      </w:r>
      <w:r w:rsidR="008D07FE" w:rsidRPr="00BD4812">
        <w:t xml:space="preserve">Traitement des fiches de notification </w:t>
      </w:r>
      <w:r w:rsidR="003C514B" w:rsidRPr="00BD4812">
        <w:t>de systèmes</w:t>
      </w:r>
      <w:r w:rsidR="008D07FE" w:rsidRPr="00BD4812">
        <w:t xml:space="preserve"> de Terre</w:t>
      </w:r>
    </w:p>
    <w:p w14:paraId="4FDB27A4" w14:textId="5EF02B97" w:rsidR="002E0F82" w:rsidRPr="00BD4812" w:rsidRDefault="002E0F82" w:rsidP="00BD4812">
      <w:pPr>
        <w:pStyle w:val="Headingb"/>
      </w:pPr>
      <w:r w:rsidRPr="00BD4812">
        <w:t>Description</w:t>
      </w:r>
    </w:p>
    <w:p w14:paraId="3EC520AA" w14:textId="20643C76" w:rsidR="002E0F82" w:rsidRPr="00BD4812" w:rsidRDefault="006462CA" w:rsidP="00BD4812">
      <w:r w:rsidRPr="00BD4812">
        <w:t>Conformément aux numéros 172 et 173 de la Convention de l</w:t>
      </w:r>
      <w:r w:rsidR="00BD4812">
        <w:t>'</w:t>
      </w:r>
      <w:r w:rsidRPr="00BD4812">
        <w:t xml:space="preserve">UIT, le Bureau des radiocommunications </w:t>
      </w:r>
      <w:r w:rsidR="003C514B" w:rsidRPr="00BD4812">
        <w:t>effectue l</w:t>
      </w:r>
      <w:r w:rsidR="00BD4812">
        <w:t>'</w:t>
      </w:r>
      <w:r w:rsidR="003C514B" w:rsidRPr="00BD4812">
        <w:t>inscription et l</w:t>
      </w:r>
      <w:r w:rsidR="00BD4812">
        <w:t>'</w:t>
      </w:r>
      <w:r w:rsidR="003C514B" w:rsidRPr="00BD4812">
        <w:t>enregistrement</w:t>
      </w:r>
      <w:r w:rsidRPr="00BD4812">
        <w:t xml:space="preserve"> </w:t>
      </w:r>
      <w:r w:rsidR="003C514B" w:rsidRPr="00BD4812">
        <w:t>d</w:t>
      </w:r>
      <w:r w:rsidRPr="00BD4812">
        <w:t xml:space="preserve">es assignations de fréquence des systèmes de Terre conformément aux dispositions pertinentes du Règlement des radiocommunications, tient à jour le Fichier de référence international des fréquences et révise les inscriptions </w:t>
      </w:r>
      <w:r w:rsidR="003B76B1" w:rsidRPr="00BD4812">
        <w:t>qui y figurent</w:t>
      </w:r>
      <w:r w:rsidRPr="00BD4812">
        <w:t>. En outre, le Bureau aide la ou les administrations intéressées qui en font la demande à résoudre les cas de brouillages préjudiciables.</w:t>
      </w:r>
    </w:p>
    <w:p w14:paraId="2ED5C518" w14:textId="2AD13617" w:rsidR="002E0F82" w:rsidRPr="00BD4812" w:rsidRDefault="0009602A" w:rsidP="00BD4812">
      <w:pPr>
        <w:pStyle w:val="Headingb"/>
        <w:keepLines/>
      </w:pPr>
      <w:r w:rsidRPr="00BD4812">
        <w:lastRenderedPageBreak/>
        <w:t>Rapport d</w:t>
      </w:r>
      <w:r w:rsidR="00BD4812">
        <w:t>'</w:t>
      </w:r>
      <w:r w:rsidRPr="00BD4812">
        <w:t xml:space="preserve">activité et analyse des risques pour </w:t>
      </w:r>
      <w:r w:rsidR="002E0F82" w:rsidRPr="00BD4812">
        <w:t>2023</w:t>
      </w:r>
    </w:p>
    <w:p w14:paraId="7E3781C0" w14:textId="4FF2BEE5" w:rsidR="002E0F82" w:rsidRPr="00BD4812" w:rsidRDefault="00C224EE" w:rsidP="00BD4812">
      <w:pPr>
        <w:pStyle w:val="Headingi"/>
        <w:keepLines/>
        <w:spacing w:after="120"/>
      </w:pPr>
      <w:r w:rsidRPr="00BD4812">
        <w:t>Présentation</w:t>
      </w:r>
      <w:r w:rsidR="006321E5" w:rsidRPr="00BD4812">
        <w:t xml:space="preserve"> des résultats obtenus </w:t>
      </w:r>
      <w:r w:rsidR="00F737D4" w:rsidRPr="00BD4812">
        <w:t>en</w:t>
      </w:r>
      <w:r w:rsidR="006321E5" w:rsidRPr="00BD4812">
        <w:t xml:space="preserve"> </w:t>
      </w:r>
      <w:r w:rsidR="002E0F82" w:rsidRPr="00BD4812">
        <w:t>2023</w:t>
      </w:r>
    </w:p>
    <w:tbl>
      <w:tblPr>
        <w:tblW w:w="9923" w:type="dxa"/>
        <w:jc w:val="center"/>
        <w:tblLayout w:type="fixed"/>
        <w:tblLook w:val="04A0" w:firstRow="1" w:lastRow="0" w:firstColumn="1" w:lastColumn="0" w:noHBand="0" w:noVBand="1"/>
      </w:tblPr>
      <w:tblGrid>
        <w:gridCol w:w="2571"/>
        <w:gridCol w:w="2386"/>
        <w:gridCol w:w="2268"/>
        <w:gridCol w:w="2698"/>
      </w:tblGrid>
      <w:tr w:rsidR="007D26D6" w:rsidRPr="00BD4812" w14:paraId="72E645C8" w14:textId="77777777" w:rsidTr="00885951">
        <w:trPr>
          <w:trHeight w:val="640"/>
          <w:tblHeader/>
          <w:jc w:val="center"/>
        </w:trPr>
        <w:tc>
          <w:tcPr>
            <w:tcW w:w="257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8C465FD" w14:textId="409AEDBA" w:rsidR="00475A19" w:rsidRPr="00BD4812" w:rsidRDefault="00475A19" w:rsidP="00BD4812">
            <w:pPr>
              <w:pStyle w:val="Tablehead"/>
              <w:keepLines/>
              <w:rPr>
                <w:color w:val="FFFFFF" w:themeColor="background1"/>
              </w:rPr>
            </w:pPr>
            <w:r w:rsidRPr="00BD4812">
              <w:rPr>
                <w:color w:val="FFFFFF" w:themeColor="background1"/>
              </w:rPr>
              <w:t>Résultats attendus</w:t>
            </w:r>
          </w:p>
        </w:tc>
        <w:tc>
          <w:tcPr>
            <w:tcW w:w="2386" w:type="dxa"/>
            <w:tcBorders>
              <w:top w:val="single" w:sz="4" w:space="0" w:color="auto"/>
              <w:left w:val="nil"/>
              <w:bottom w:val="single" w:sz="4" w:space="0" w:color="auto"/>
              <w:right w:val="single" w:sz="4" w:space="0" w:color="auto"/>
            </w:tcBorders>
            <w:shd w:val="clear" w:color="auto" w:fill="70A288"/>
            <w:vAlign w:val="center"/>
            <w:hideMark/>
          </w:tcPr>
          <w:p w14:paraId="118975A7" w14:textId="72D54DFC" w:rsidR="00475A19" w:rsidRPr="00BD4812" w:rsidRDefault="00475A19" w:rsidP="00BD4812">
            <w:pPr>
              <w:pStyle w:val="Tablehead"/>
              <w:keepLines/>
              <w:rPr>
                <w:color w:val="FFFFFF" w:themeColor="background1"/>
              </w:rPr>
            </w:pPr>
            <w:r w:rsidRPr="00BD4812">
              <w:rPr>
                <w:color w:val="FFFFFF" w:themeColor="background1"/>
              </w:rPr>
              <w:t>Résultats obtenus</w:t>
            </w:r>
          </w:p>
        </w:tc>
        <w:tc>
          <w:tcPr>
            <w:tcW w:w="2268" w:type="dxa"/>
            <w:tcBorders>
              <w:top w:val="single" w:sz="4" w:space="0" w:color="auto"/>
              <w:left w:val="nil"/>
              <w:bottom w:val="single" w:sz="4" w:space="0" w:color="auto"/>
              <w:right w:val="single" w:sz="4" w:space="0" w:color="auto"/>
            </w:tcBorders>
            <w:shd w:val="clear" w:color="auto" w:fill="DAB785"/>
            <w:vAlign w:val="center"/>
            <w:hideMark/>
          </w:tcPr>
          <w:p w14:paraId="617339DE" w14:textId="13298CD8" w:rsidR="00475A19" w:rsidRPr="00BD4812" w:rsidRDefault="00475A19" w:rsidP="00BD4812">
            <w:pPr>
              <w:pStyle w:val="Tablehead"/>
              <w:keepLines/>
              <w:rPr>
                <w:color w:val="FFFFFF" w:themeColor="background1"/>
              </w:rPr>
            </w:pPr>
            <w:r w:rsidRPr="00BD4812">
              <w:rPr>
                <w:color w:val="FFFFFF" w:themeColor="background1"/>
              </w:rPr>
              <w:t>Indicateurs fondamentaux</w:t>
            </w:r>
            <w:r w:rsidR="00885951" w:rsidRPr="00BD4812">
              <w:rPr>
                <w:color w:val="FFFFFF" w:themeColor="background1"/>
              </w:rPr>
              <w:t xml:space="preserve"> </w:t>
            </w:r>
            <w:r w:rsidR="003167DF" w:rsidRPr="00BD4812">
              <w:rPr>
                <w:color w:val="FFFFFF" w:themeColor="background1"/>
              </w:rPr>
              <w:br/>
            </w:r>
            <w:r w:rsidRPr="00BD4812">
              <w:rPr>
                <w:color w:val="FFFFFF" w:themeColor="background1"/>
              </w:rPr>
              <w:t>de performance</w:t>
            </w:r>
          </w:p>
        </w:tc>
        <w:tc>
          <w:tcPr>
            <w:tcW w:w="2698" w:type="dxa"/>
            <w:tcBorders>
              <w:top w:val="single" w:sz="4" w:space="0" w:color="auto"/>
              <w:left w:val="nil"/>
              <w:bottom w:val="single" w:sz="4" w:space="0" w:color="auto"/>
              <w:right w:val="single" w:sz="4" w:space="0" w:color="auto"/>
            </w:tcBorders>
            <w:shd w:val="clear" w:color="auto" w:fill="D6896F"/>
            <w:tcMar>
              <w:left w:w="85" w:type="dxa"/>
              <w:right w:w="85" w:type="dxa"/>
            </w:tcMar>
            <w:vAlign w:val="center"/>
            <w:hideMark/>
          </w:tcPr>
          <w:p w14:paraId="1C7FEE50" w14:textId="36AEA5C1" w:rsidR="00475A19" w:rsidRPr="00BD4812" w:rsidRDefault="000D35A0"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2E0F82" w:rsidRPr="00BD4812" w14:paraId="6E664706" w14:textId="77777777" w:rsidTr="00885951">
        <w:trPr>
          <w:trHeight w:val="1199"/>
          <w:jc w:val="center"/>
        </w:trPr>
        <w:tc>
          <w:tcPr>
            <w:tcW w:w="2571" w:type="dxa"/>
            <w:tcBorders>
              <w:top w:val="nil"/>
              <w:left w:val="single" w:sz="4" w:space="0" w:color="auto"/>
              <w:bottom w:val="nil"/>
              <w:right w:val="single" w:sz="4" w:space="0" w:color="auto"/>
            </w:tcBorders>
            <w:shd w:val="clear" w:color="auto" w:fill="F2F2F2" w:themeFill="background1" w:themeFillShade="F2"/>
            <w:hideMark/>
          </w:tcPr>
          <w:p w14:paraId="070FF7E1" w14:textId="23DA9F5A" w:rsidR="002E0F82" w:rsidRPr="00BD4812" w:rsidRDefault="00ED1E3F" w:rsidP="00BD4812">
            <w:pPr>
              <w:pStyle w:val="Tabletext"/>
              <w:keepNext/>
              <w:keepLines/>
              <w:rPr>
                <w:b/>
                <w:bCs/>
              </w:rPr>
            </w:pPr>
            <w:r w:rsidRPr="00BD4812">
              <w:t xml:space="preserve">Traitement de </w:t>
            </w:r>
            <w:r w:rsidR="006A24FB" w:rsidRPr="00BD4812">
              <w:t>5</w:t>
            </w:r>
            <w:r w:rsidRPr="00BD4812">
              <w:t>0</w:t>
            </w:r>
            <w:r w:rsidR="001C4539" w:rsidRPr="00BD4812">
              <w:t> </w:t>
            </w:r>
            <w:r w:rsidRPr="00BD4812">
              <w:t>100</w:t>
            </w:r>
            <w:r w:rsidR="00370D7A" w:rsidRPr="00BD4812">
              <w:t> </w:t>
            </w:r>
            <w:r w:rsidRPr="00BD4812">
              <w:t>notifications au titre de l</w:t>
            </w:r>
            <w:r w:rsidR="00BD4812">
              <w:t>'</w:t>
            </w:r>
            <w:r w:rsidRPr="00BD4812">
              <w:t xml:space="preserve">Article </w:t>
            </w:r>
            <w:r w:rsidRPr="00BD4812">
              <w:rPr>
                <w:b/>
                <w:bCs/>
              </w:rPr>
              <w:t>11</w:t>
            </w:r>
            <w:r w:rsidRPr="00BD4812">
              <w:t xml:space="preserve"> du</w:t>
            </w:r>
            <w:r w:rsidR="00370D7A" w:rsidRPr="00BD4812">
              <w:t> </w:t>
            </w:r>
            <w:r w:rsidRPr="00BD4812">
              <w:t>RR</w:t>
            </w:r>
          </w:p>
        </w:tc>
        <w:tc>
          <w:tcPr>
            <w:tcW w:w="2386" w:type="dxa"/>
            <w:tcBorders>
              <w:top w:val="nil"/>
              <w:left w:val="nil"/>
              <w:bottom w:val="nil"/>
              <w:right w:val="single" w:sz="4" w:space="0" w:color="auto"/>
            </w:tcBorders>
            <w:shd w:val="clear" w:color="auto" w:fill="F2F2F2" w:themeFill="background1" w:themeFillShade="F2"/>
            <w:hideMark/>
          </w:tcPr>
          <w:p w14:paraId="0AA52DB6" w14:textId="7FA6622C" w:rsidR="002E0F82" w:rsidRPr="00BD4812" w:rsidRDefault="002E0F82" w:rsidP="00BD4812">
            <w:pPr>
              <w:pStyle w:val="Tabletext"/>
              <w:keepNext/>
              <w:keepLines/>
            </w:pPr>
            <w:r w:rsidRPr="00BD4812">
              <w:t>77</w:t>
            </w:r>
            <w:r w:rsidR="006A24FB" w:rsidRPr="00BD4812">
              <w:t xml:space="preserve"> </w:t>
            </w:r>
            <w:r w:rsidRPr="00BD4812">
              <w:t xml:space="preserve">869 </w:t>
            </w:r>
            <w:r w:rsidR="006A24FB" w:rsidRPr="00BD4812">
              <w:t>notification</w:t>
            </w:r>
            <w:r w:rsidR="007846A7" w:rsidRPr="00BD4812">
              <w:t>s</w:t>
            </w:r>
            <w:r w:rsidR="006A24FB" w:rsidRPr="00BD4812">
              <w:t xml:space="preserve"> traitées</w:t>
            </w:r>
          </w:p>
        </w:tc>
        <w:tc>
          <w:tcPr>
            <w:tcW w:w="2268" w:type="dxa"/>
            <w:tcBorders>
              <w:top w:val="nil"/>
              <w:left w:val="nil"/>
              <w:bottom w:val="nil"/>
              <w:right w:val="single" w:sz="4" w:space="0" w:color="auto"/>
            </w:tcBorders>
            <w:shd w:val="clear" w:color="auto" w:fill="F2F2F2" w:themeFill="background1" w:themeFillShade="F2"/>
            <w:hideMark/>
          </w:tcPr>
          <w:p w14:paraId="7DD750B7" w14:textId="3C0A2F06" w:rsidR="00E90B31" w:rsidRPr="00BD4812" w:rsidRDefault="006E60DA" w:rsidP="00BD4812">
            <w:pPr>
              <w:pStyle w:val="Tabletext"/>
              <w:keepNext/>
              <w:keepLines/>
            </w:pPr>
            <w:r w:rsidRPr="00BD4812">
              <w:t>C</w:t>
            </w:r>
            <w:r w:rsidR="00593E61" w:rsidRPr="00BD4812">
              <w:t xml:space="preserve">haque soumission </w:t>
            </w:r>
            <w:r w:rsidRPr="00BD4812">
              <w:t xml:space="preserve">est traitée </w:t>
            </w:r>
            <w:r w:rsidR="00593E61" w:rsidRPr="00BD4812">
              <w:t xml:space="preserve">dans </w:t>
            </w:r>
            <w:r w:rsidR="003C514B" w:rsidRPr="00BD4812">
              <w:t>l</w:t>
            </w:r>
            <w:r w:rsidR="00593E61" w:rsidRPr="00BD4812">
              <w:t>es délais</w:t>
            </w:r>
            <w:r w:rsidR="00C05D4D" w:rsidRPr="00BD4812">
              <w:t xml:space="preserve"> </w:t>
            </w:r>
            <w:r w:rsidR="00C61967" w:rsidRPr="00BD4812">
              <w:t>règlementaires</w:t>
            </w:r>
            <w:r w:rsidR="00593E61" w:rsidRPr="00BD4812">
              <w:t>, conformément aux</w:t>
            </w:r>
            <w:r w:rsidR="006D5FD2" w:rsidRPr="00BD4812">
              <w:t> </w:t>
            </w:r>
            <w:r w:rsidR="00593E61" w:rsidRPr="00BD4812">
              <w:t>procédures applicables</w:t>
            </w:r>
            <w:r w:rsidR="006D5FD2" w:rsidRPr="00BD4812">
              <w:t>.</w:t>
            </w:r>
          </w:p>
        </w:tc>
        <w:tc>
          <w:tcPr>
            <w:tcW w:w="2698" w:type="dxa"/>
            <w:tcBorders>
              <w:top w:val="nil"/>
              <w:left w:val="nil"/>
              <w:bottom w:val="nil"/>
              <w:right w:val="single" w:sz="4" w:space="0" w:color="auto"/>
            </w:tcBorders>
            <w:shd w:val="clear" w:color="auto" w:fill="F2F2F2" w:themeFill="background1" w:themeFillShade="F2"/>
            <w:hideMark/>
          </w:tcPr>
          <w:p w14:paraId="48408620" w14:textId="471C7F74" w:rsidR="002E0F82" w:rsidRPr="00BD4812" w:rsidRDefault="002356CE" w:rsidP="00BD4812">
            <w:pPr>
              <w:pStyle w:val="Tabletext"/>
              <w:keepNext/>
              <w:keepLines/>
            </w:pPr>
            <w:r w:rsidRPr="00BD4812">
              <w:t>P</w:t>
            </w:r>
            <w:r w:rsidR="00CC7757" w:rsidRPr="00BD4812">
              <w:t>leinement atteint</w:t>
            </w:r>
          </w:p>
        </w:tc>
      </w:tr>
      <w:tr w:rsidR="002E0F82" w:rsidRPr="00BD4812" w14:paraId="54127CBB" w14:textId="77777777" w:rsidTr="00885951">
        <w:trPr>
          <w:trHeight w:val="4300"/>
          <w:jc w:val="center"/>
        </w:trPr>
        <w:tc>
          <w:tcPr>
            <w:tcW w:w="2571" w:type="dxa"/>
            <w:tcBorders>
              <w:top w:val="nil"/>
              <w:left w:val="single" w:sz="4" w:space="0" w:color="auto"/>
              <w:bottom w:val="nil"/>
              <w:right w:val="single" w:sz="4" w:space="0" w:color="auto"/>
            </w:tcBorders>
            <w:shd w:val="clear" w:color="auto" w:fill="FFFFFF" w:themeFill="background1"/>
            <w:hideMark/>
          </w:tcPr>
          <w:p w14:paraId="1CB1B4B5" w14:textId="77777777" w:rsidR="007D7501" w:rsidRPr="00BD4812" w:rsidRDefault="005C064B" w:rsidP="00BD4812">
            <w:pPr>
              <w:pStyle w:val="Tabletext"/>
              <w:keepNext/>
              <w:keepLines/>
            </w:pPr>
            <w:r w:rsidRPr="00BD4812">
              <w:t xml:space="preserve">Traitement de toutes les soumissions pertinentes relatives aux procédures de modification des Plans, </w:t>
            </w:r>
            <w:r w:rsidR="003B2E15" w:rsidRPr="00BD4812">
              <w:t>à savoir</w:t>
            </w:r>
            <w:r w:rsidRPr="00BD4812">
              <w:t xml:space="preserve">: </w:t>
            </w:r>
          </w:p>
          <w:p w14:paraId="7F015B00" w14:textId="77777777" w:rsidR="004B272F"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AP25: 12</w:t>
            </w:r>
          </w:p>
          <w:p w14:paraId="17A7DA4D" w14:textId="77777777" w:rsidR="004B272F"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AP26: 12</w:t>
            </w:r>
          </w:p>
          <w:p w14:paraId="0D110A23" w14:textId="77777777" w:rsidR="004B272F"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ST61: 60</w:t>
            </w:r>
          </w:p>
          <w:p w14:paraId="78DA2823" w14:textId="77777777" w:rsidR="004B272F"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GE75: 150</w:t>
            </w:r>
          </w:p>
          <w:p w14:paraId="7CC42832" w14:textId="77777777" w:rsidR="004B272F"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RJ81: 0</w:t>
            </w:r>
          </w:p>
          <w:p w14:paraId="7FED46F9" w14:textId="77777777" w:rsidR="004B272F" w:rsidRPr="00BD4812" w:rsidRDefault="00504101" w:rsidP="00BD4812">
            <w:pPr>
              <w:pStyle w:val="Tabletext"/>
              <w:keepNext/>
              <w:keepLines/>
            </w:pPr>
            <w:r w:rsidRPr="00BD4812">
              <w:t>–</w:t>
            </w:r>
            <w:r w:rsidRPr="00BD4812">
              <w:tab/>
            </w:r>
            <w:r w:rsidR="002E0F82" w:rsidRPr="00BD4812">
              <w:t>RJ88:</w:t>
            </w:r>
            <w:r w:rsidR="00B269A4" w:rsidRPr="00BD4812">
              <w:t xml:space="preserve"> </w:t>
            </w:r>
            <w:r w:rsidR="002E0F82" w:rsidRPr="00BD4812">
              <w:t>0</w:t>
            </w:r>
          </w:p>
          <w:p w14:paraId="1475A599" w14:textId="77777777" w:rsidR="004B272F" w:rsidRPr="00BD4812" w:rsidRDefault="00504101" w:rsidP="00BD4812">
            <w:pPr>
              <w:pStyle w:val="Tabletext"/>
              <w:keepNext/>
              <w:keepLines/>
            </w:pPr>
            <w:r w:rsidRPr="00BD4812">
              <w:t>–</w:t>
            </w:r>
            <w:r w:rsidRPr="00BD4812">
              <w:tab/>
            </w:r>
            <w:r w:rsidR="002E0F82" w:rsidRPr="00BD4812">
              <w:t>GE84: 9</w:t>
            </w:r>
            <w:r w:rsidR="005C064B" w:rsidRPr="00BD4812">
              <w:t xml:space="preserve"> </w:t>
            </w:r>
            <w:r w:rsidR="002E0F82" w:rsidRPr="00BD4812">
              <w:t>000</w:t>
            </w:r>
          </w:p>
          <w:p w14:paraId="401A3666" w14:textId="77777777" w:rsidR="004B272F" w:rsidRPr="00BD4812" w:rsidRDefault="00504101" w:rsidP="00BD4812">
            <w:pPr>
              <w:pStyle w:val="Tabletext"/>
              <w:keepNext/>
              <w:keepLines/>
            </w:pPr>
            <w:r w:rsidRPr="00BD4812">
              <w:t>–</w:t>
            </w:r>
            <w:r w:rsidRPr="00BD4812">
              <w:tab/>
            </w:r>
            <w:r w:rsidR="002E0F82" w:rsidRPr="00BD4812">
              <w:t>GE85: 12</w:t>
            </w:r>
          </w:p>
          <w:p w14:paraId="5238B362" w14:textId="77777777" w:rsidR="004B272F" w:rsidRPr="00BD4812" w:rsidRDefault="00504101" w:rsidP="00BD4812">
            <w:pPr>
              <w:pStyle w:val="Tabletext"/>
              <w:keepNext/>
              <w:keepLines/>
            </w:pPr>
            <w:r w:rsidRPr="00BD4812">
              <w:t>–</w:t>
            </w:r>
            <w:r w:rsidRPr="00BD4812">
              <w:tab/>
            </w:r>
            <w:r w:rsidR="002E0F82" w:rsidRPr="00BD4812">
              <w:t>GE89: 0</w:t>
            </w:r>
          </w:p>
          <w:p w14:paraId="3CA2A612" w14:textId="77777777" w:rsidR="004B272F" w:rsidRPr="00BD4812" w:rsidRDefault="00504101" w:rsidP="00BD4812">
            <w:pPr>
              <w:pStyle w:val="Tabletext"/>
              <w:keepNext/>
              <w:keepLines/>
            </w:pPr>
            <w:r w:rsidRPr="00BD4812">
              <w:t>–</w:t>
            </w:r>
            <w:r w:rsidRPr="00BD4812">
              <w:tab/>
            </w:r>
            <w:r w:rsidR="002E0F82" w:rsidRPr="00BD4812">
              <w:t>GE06D: 21</w:t>
            </w:r>
            <w:r w:rsidR="001C4539" w:rsidRPr="00BD4812">
              <w:t> </w:t>
            </w:r>
            <w:r w:rsidR="002E0F82" w:rsidRPr="00BD4812">
              <w:t>000</w:t>
            </w:r>
          </w:p>
          <w:p w14:paraId="1A6C9DEF" w14:textId="030046A4" w:rsidR="002E0F82" w:rsidRPr="00BD4812" w:rsidRDefault="00504101" w:rsidP="00BD4812">
            <w:pPr>
              <w:pStyle w:val="Tabletext"/>
              <w:keepNext/>
              <w:keepLines/>
            </w:pPr>
            <w:r w:rsidRPr="00BD4812">
              <w:t>–</w:t>
            </w:r>
            <w:r w:rsidRPr="00BD4812">
              <w:tab/>
            </w:r>
            <w:r w:rsidR="002E0F82" w:rsidRPr="00BD4812">
              <w:t>GE06L: 11</w:t>
            </w:r>
            <w:r w:rsidR="001C4539" w:rsidRPr="00BD4812">
              <w:t> </w:t>
            </w:r>
            <w:r w:rsidR="002E0F82" w:rsidRPr="00BD4812">
              <w:t>200</w:t>
            </w:r>
          </w:p>
        </w:tc>
        <w:tc>
          <w:tcPr>
            <w:tcW w:w="2386" w:type="dxa"/>
            <w:tcBorders>
              <w:top w:val="nil"/>
              <w:left w:val="nil"/>
              <w:bottom w:val="nil"/>
              <w:right w:val="single" w:sz="4" w:space="0" w:color="auto"/>
            </w:tcBorders>
            <w:shd w:val="clear" w:color="auto" w:fill="FFFFFF" w:themeFill="background1"/>
            <w:vAlign w:val="center"/>
          </w:tcPr>
          <w:p w14:paraId="47A78F3A" w14:textId="77777777" w:rsidR="007D7501" w:rsidRPr="00BD4812" w:rsidRDefault="00164998" w:rsidP="00BD4812">
            <w:pPr>
              <w:pStyle w:val="Tabletext"/>
              <w:keepNext/>
              <w:keepLines/>
              <w:spacing w:before="1060"/>
            </w:pPr>
            <w:r w:rsidRPr="00BD4812">
              <w:t>Soumissions traitées</w:t>
            </w:r>
            <w:r w:rsidR="002E0F82" w:rsidRPr="00BD4812">
              <w:t>:</w:t>
            </w:r>
          </w:p>
          <w:p w14:paraId="752B849D" w14:textId="77777777" w:rsidR="004B272F" w:rsidRPr="00BD4812" w:rsidRDefault="00504101" w:rsidP="00BD4812">
            <w:pPr>
              <w:pStyle w:val="Tabletext"/>
              <w:keepNext/>
              <w:keepLines/>
            </w:pPr>
            <w:r w:rsidRPr="00BD4812">
              <w:t>–</w:t>
            </w:r>
            <w:r w:rsidRPr="00BD4812">
              <w:tab/>
            </w:r>
            <w:r w:rsidR="002E0F82" w:rsidRPr="00BD4812">
              <w:t>AP25: 0</w:t>
            </w:r>
          </w:p>
          <w:p w14:paraId="4DC9FDBE" w14:textId="77777777" w:rsidR="004B272F" w:rsidRPr="00BD4812" w:rsidRDefault="00504101" w:rsidP="00BD4812">
            <w:pPr>
              <w:pStyle w:val="Tabletext"/>
              <w:keepNext/>
              <w:keepLines/>
            </w:pPr>
            <w:r w:rsidRPr="00BD4812">
              <w:t>–</w:t>
            </w:r>
            <w:r w:rsidRPr="00BD4812">
              <w:tab/>
            </w:r>
            <w:r w:rsidR="002E0F82" w:rsidRPr="00BD4812">
              <w:t>AP26: 0</w:t>
            </w:r>
          </w:p>
          <w:p w14:paraId="7F0E2F57" w14:textId="77777777" w:rsidR="004B272F" w:rsidRPr="00BD4812" w:rsidRDefault="00504101" w:rsidP="00BD4812">
            <w:pPr>
              <w:pStyle w:val="Tabletext"/>
              <w:keepNext/>
              <w:keepLines/>
            </w:pPr>
            <w:r w:rsidRPr="00BD4812">
              <w:t>–</w:t>
            </w:r>
            <w:r w:rsidRPr="00BD4812">
              <w:tab/>
            </w:r>
            <w:r w:rsidR="002E0F82" w:rsidRPr="00BD4812">
              <w:t>ST61: 0</w:t>
            </w:r>
          </w:p>
          <w:p w14:paraId="4369E608" w14:textId="77777777" w:rsidR="004B272F" w:rsidRPr="00BD4812" w:rsidRDefault="00504101" w:rsidP="00BD4812">
            <w:pPr>
              <w:pStyle w:val="Tabletext"/>
              <w:keepNext/>
              <w:keepLines/>
            </w:pPr>
            <w:r w:rsidRPr="00BD4812">
              <w:t>–</w:t>
            </w:r>
            <w:r w:rsidRPr="00BD4812">
              <w:tab/>
            </w:r>
            <w:r w:rsidR="002E0F82" w:rsidRPr="00BD4812">
              <w:t>GE75: 107</w:t>
            </w:r>
          </w:p>
          <w:p w14:paraId="02AED100" w14:textId="77777777" w:rsidR="004B272F" w:rsidRPr="00BD4812" w:rsidRDefault="00504101" w:rsidP="00BD4812">
            <w:pPr>
              <w:pStyle w:val="Tabletext"/>
              <w:keepNext/>
              <w:keepLines/>
            </w:pPr>
            <w:r w:rsidRPr="00BD4812">
              <w:t>–</w:t>
            </w:r>
            <w:r w:rsidRPr="00BD4812">
              <w:tab/>
            </w:r>
            <w:r w:rsidR="002E0F82" w:rsidRPr="00BD4812">
              <w:t>RJ81: 0</w:t>
            </w:r>
          </w:p>
          <w:p w14:paraId="5C265E63" w14:textId="77777777" w:rsidR="004B272F" w:rsidRPr="00BD4812" w:rsidRDefault="00504101" w:rsidP="00BD4812">
            <w:pPr>
              <w:pStyle w:val="Tabletext"/>
              <w:keepNext/>
              <w:keepLines/>
            </w:pPr>
            <w:r w:rsidRPr="00BD4812">
              <w:t>–</w:t>
            </w:r>
            <w:r w:rsidRPr="00BD4812">
              <w:tab/>
            </w:r>
            <w:r w:rsidR="002E0F82" w:rsidRPr="00BD4812">
              <w:t>RJ88: 0</w:t>
            </w:r>
          </w:p>
          <w:p w14:paraId="6BC43BB1" w14:textId="77777777" w:rsidR="004B272F" w:rsidRPr="00BD4812" w:rsidRDefault="00504101" w:rsidP="00BD4812">
            <w:pPr>
              <w:pStyle w:val="Tabletext"/>
              <w:keepNext/>
              <w:keepLines/>
            </w:pPr>
            <w:r w:rsidRPr="00BD4812">
              <w:t>–</w:t>
            </w:r>
            <w:r w:rsidRPr="00BD4812">
              <w:tab/>
            </w:r>
            <w:r w:rsidR="002E0F82" w:rsidRPr="00BD4812">
              <w:t>GE84: 9</w:t>
            </w:r>
            <w:r w:rsidR="00164998" w:rsidRPr="00BD4812">
              <w:t xml:space="preserve"> </w:t>
            </w:r>
            <w:r w:rsidR="002E0F82" w:rsidRPr="00BD4812">
              <w:t>073</w:t>
            </w:r>
          </w:p>
          <w:p w14:paraId="6101F16B" w14:textId="77777777" w:rsidR="004B272F" w:rsidRPr="00BD4812" w:rsidRDefault="00504101" w:rsidP="00BD4812">
            <w:pPr>
              <w:pStyle w:val="Tabletext"/>
              <w:keepNext/>
              <w:keepLines/>
            </w:pPr>
            <w:r w:rsidRPr="00BD4812">
              <w:t>–</w:t>
            </w:r>
            <w:r w:rsidRPr="00BD4812">
              <w:tab/>
            </w:r>
            <w:r w:rsidR="002E0F82" w:rsidRPr="00BD4812">
              <w:t>GE85:0</w:t>
            </w:r>
          </w:p>
          <w:p w14:paraId="305D0E11" w14:textId="77777777" w:rsidR="004B272F" w:rsidRPr="00BD4812" w:rsidRDefault="00504101" w:rsidP="00BD4812">
            <w:pPr>
              <w:pStyle w:val="Tabletext"/>
              <w:keepNext/>
              <w:keepLines/>
            </w:pPr>
            <w:r w:rsidRPr="00BD4812">
              <w:t>–</w:t>
            </w:r>
            <w:r w:rsidRPr="00BD4812">
              <w:tab/>
            </w:r>
            <w:r w:rsidR="002E0F82" w:rsidRPr="00BD4812">
              <w:t>GE89: 0</w:t>
            </w:r>
          </w:p>
          <w:p w14:paraId="5AB48D73" w14:textId="77777777" w:rsidR="004B272F" w:rsidRPr="00BD4812" w:rsidRDefault="00504101" w:rsidP="00BD4812">
            <w:pPr>
              <w:pStyle w:val="Tabletext"/>
              <w:keepNext/>
              <w:keepLines/>
            </w:pPr>
            <w:r w:rsidRPr="00BD4812">
              <w:t>–</w:t>
            </w:r>
            <w:r w:rsidRPr="00BD4812">
              <w:tab/>
            </w:r>
            <w:r w:rsidR="002E0F82" w:rsidRPr="00BD4812">
              <w:t>GE06D: 26</w:t>
            </w:r>
            <w:r w:rsidR="001C4539" w:rsidRPr="00BD4812">
              <w:t> </w:t>
            </w:r>
            <w:r w:rsidR="002E0F82" w:rsidRPr="00BD4812">
              <w:t>324</w:t>
            </w:r>
          </w:p>
          <w:p w14:paraId="7ED6E998" w14:textId="58128CE8" w:rsidR="00A05B7A" w:rsidRPr="00BD4812" w:rsidRDefault="00504101" w:rsidP="00BD4812">
            <w:pPr>
              <w:pStyle w:val="Tabletext"/>
              <w:keepNext/>
              <w:keepLines/>
            </w:pPr>
            <w:r w:rsidRPr="00BD4812">
              <w:t>–</w:t>
            </w:r>
            <w:r w:rsidRPr="00BD4812">
              <w:tab/>
            </w:r>
            <w:r w:rsidR="002E0F82" w:rsidRPr="00BD4812">
              <w:t>GE06L: 12</w:t>
            </w:r>
            <w:r w:rsidR="001C4539" w:rsidRPr="00BD4812">
              <w:t> </w:t>
            </w:r>
            <w:r w:rsidR="002E0F82" w:rsidRPr="00BD4812">
              <w:t>993</w:t>
            </w:r>
          </w:p>
        </w:tc>
        <w:tc>
          <w:tcPr>
            <w:tcW w:w="2268" w:type="dxa"/>
            <w:tcBorders>
              <w:top w:val="nil"/>
              <w:left w:val="nil"/>
              <w:bottom w:val="nil"/>
              <w:right w:val="single" w:sz="4" w:space="0" w:color="auto"/>
            </w:tcBorders>
            <w:shd w:val="clear" w:color="auto" w:fill="FFFFFF" w:themeFill="background1"/>
            <w:hideMark/>
          </w:tcPr>
          <w:p w14:paraId="15CC6FB9" w14:textId="434968A0" w:rsidR="002E0F82" w:rsidRPr="00BD4812" w:rsidRDefault="000D1DB1" w:rsidP="00BD4812">
            <w:pPr>
              <w:pStyle w:val="Tabletext"/>
              <w:keepNext/>
              <w:keepLines/>
            </w:pPr>
            <w:r w:rsidRPr="00BD4812">
              <w:t>Chaque</w:t>
            </w:r>
            <w:r w:rsidR="00632CEB" w:rsidRPr="00BD4812">
              <w:t xml:space="preserve"> soumission</w:t>
            </w:r>
            <w:r w:rsidRPr="00BD4812">
              <w:t xml:space="preserve"> est traitée</w:t>
            </w:r>
            <w:r w:rsidR="00632CEB" w:rsidRPr="00BD4812">
              <w:t xml:space="preserve">, conformément </w:t>
            </w:r>
            <w:r w:rsidR="00674844" w:rsidRPr="00BD4812">
              <w:t>à la</w:t>
            </w:r>
            <w:r w:rsidR="00632CEB" w:rsidRPr="00BD4812">
              <w:t xml:space="preserve"> procédure de modification des Plans pertinente, dans </w:t>
            </w:r>
            <w:r w:rsidR="003C514B" w:rsidRPr="00BD4812">
              <w:t>l</w:t>
            </w:r>
            <w:r w:rsidR="00632CEB" w:rsidRPr="00BD4812">
              <w:t xml:space="preserve">es délais </w:t>
            </w:r>
            <w:r w:rsidR="00C61967" w:rsidRPr="00BD4812">
              <w:t>règlementaires</w:t>
            </w:r>
            <w:r w:rsidR="006D5FD2" w:rsidRPr="00BD4812">
              <w:t>.</w:t>
            </w:r>
          </w:p>
        </w:tc>
        <w:tc>
          <w:tcPr>
            <w:tcW w:w="2698" w:type="dxa"/>
            <w:tcBorders>
              <w:top w:val="nil"/>
              <w:left w:val="nil"/>
              <w:bottom w:val="nil"/>
              <w:right w:val="single" w:sz="4" w:space="0" w:color="auto"/>
            </w:tcBorders>
            <w:shd w:val="clear" w:color="auto" w:fill="FFFFFF" w:themeFill="background1"/>
            <w:vAlign w:val="center"/>
            <w:hideMark/>
          </w:tcPr>
          <w:p w14:paraId="5EE6B74A" w14:textId="48217017" w:rsidR="002E0F82" w:rsidRPr="00BD4812" w:rsidRDefault="002356CE" w:rsidP="00BD4812">
            <w:pPr>
              <w:pStyle w:val="Tabletext"/>
              <w:keepNext/>
              <w:keepLines/>
            </w:pPr>
            <w:r w:rsidRPr="00BD4812">
              <w:t>P</w:t>
            </w:r>
            <w:r w:rsidR="001F3D92" w:rsidRPr="00BD4812">
              <w:t>leinement attei</w:t>
            </w:r>
            <w:r w:rsidR="00C76119" w:rsidRPr="00BD4812">
              <w:t>nt</w:t>
            </w:r>
          </w:p>
        </w:tc>
      </w:tr>
      <w:tr w:rsidR="002E0F82" w:rsidRPr="00BD4812" w14:paraId="1CF0DF0A" w14:textId="77777777" w:rsidTr="00885951">
        <w:trPr>
          <w:trHeight w:val="1880"/>
          <w:jc w:val="center"/>
        </w:trPr>
        <w:tc>
          <w:tcPr>
            <w:tcW w:w="2571" w:type="dxa"/>
            <w:tcBorders>
              <w:top w:val="nil"/>
              <w:left w:val="single" w:sz="4" w:space="0" w:color="auto"/>
              <w:right w:val="single" w:sz="4" w:space="0" w:color="auto"/>
            </w:tcBorders>
            <w:shd w:val="clear" w:color="auto" w:fill="F2F2F2" w:themeFill="background1" w:themeFillShade="F2"/>
            <w:hideMark/>
          </w:tcPr>
          <w:p w14:paraId="6447EC85" w14:textId="0A2D3DB5" w:rsidR="002E0F82" w:rsidRPr="00BD4812" w:rsidRDefault="005C064B" w:rsidP="00BD4812">
            <w:pPr>
              <w:pStyle w:val="Tabletext"/>
            </w:pPr>
            <w:r w:rsidRPr="00BD4812">
              <w:t xml:space="preserve">Traitement de </w:t>
            </w:r>
            <w:r w:rsidR="002E0F82" w:rsidRPr="00BD4812">
              <w:t>15</w:t>
            </w:r>
            <w:r w:rsidR="001C4539" w:rsidRPr="00BD4812">
              <w:t> </w:t>
            </w:r>
            <w:r w:rsidR="002E0F82" w:rsidRPr="00BD4812">
              <w:t>000</w:t>
            </w:r>
            <w:r w:rsidR="006314D6" w:rsidRPr="00BD4812">
              <w:t> </w:t>
            </w:r>
            <w:r w:rsidRPr="00BD4812">
              <w:t>soumissions concernant le service de radiodiffusion dans les bandes d</w:t>
            </w:r>
            <w:r w:rsidR="00BD4812">
              <w:t>'</w:t>
            </w:r>
            <w:r w:rsidRPr="00BD4812">
              <w:t>ondes décamétriques</w:t>
            </w:r>
          </w:p>
        </w:tc>
        <w:tc>
          <w:tcPr>
            <w:tcW w:w="2386" w:type="dxa"/>
            <w:tcBorders>
              <w:top w:val="nil"/>
              <w:left w:val="nil"/>
              <w:right w:val="single" w:sz="4" w:space="0" w:color="auto"/>
            </w:tcBorders>
            <w:shd w:val="clear" w:color="auto" w:fill="F2F2F2" w:themeFill="background1" w:themeFillShade="F2"/>
            <w:hideMark/>
          </w:tcPr>
          <w:p w14:paraId="36499B4F" w14:textId="7C34645D" w:rsidR="002E0F82" w:rsidRPr="00BD4812" w:rsidRDefault="002E0F82" w:rsidP="00BD4812">
            <w:pPr>
              <w:pStyle w:val="Tabletext"/>
            </w:pPr>
            <w:r w:rsidRPr="00BD4812">
              <w:t>25</w:t>
            </w:r>
            <w:r w:rsidR="001C4539" w:rsidRPr="00BD4812">
              <w:t> </w:t>
            </w:r>
            <w:r w:rsidRPr="00BD4812">
              <w:t xml:space="preserve">597 </w:t>
            </w:r>
            <w:r w:rsidR="00764A4A" w:rsidRPr="00BD4812">
              <w:t>soumissions ont été traitée</w:t>
            </w:r>
            <w:r w:rsidR="00B269A4" w:rsidRPr="00BD4812">
              <w:t>s</w:t>
            </w:r>
            <w:r w:rsidR="006D5FD2" w:rsidRPr="00BD4812">
              <w:t>.</w:t>
            </w:r>
          </w:p>
        </w:tc>
        <w:tc>
          <w:tcPr>
            <w:tcW w:w="2268" w:type="dxa"/>
            <w:tcBorders>
              <w:top w:val="nil"/>
              <w:left w:val="nil"/>
              <w:right w:val="single" w:sz="4" w:space="0" w:color="auto"/>
            </w:tcBorders>
            <w:shd w:val="clear" w:color="auto" w:fill="F2F2F2" w:themeFill="background1" w:themeFillShade="F2"/>
            <w:hideMark/>
          </w:tcPr>
          <w:p w14:paraId="40D7FC3E" w14:textId="2F8E2BD5" w:rsidR="002E0F82" w:rsidRPr="00BD4812" w:rsidRDefault="00B31A20" w:rsidP="00BD4812">
            <w:pPr>
              <w:pStyle w:val="Tabletext"/>
            </w:pPr>
            <w:r w:rsidRPr="00BD4812">
              <w:t>L</w:t>
            </w:r>
            <w:r w:rsidR="00C76119" w:rsidRPr="00BD4812">
              <w:t>es soumissions des administrations</w:t>
            </w:r>
            <w:r w:rsidRPr="00BD4812">
              <w:t xml:space="preserve"> sont traitées rapidement</w:t>
            </w:r>
            <w:r w:rsidR="00C76119" w:rsidRPr="00BD4812">
              <w:t xml:space="preserve"> et </w:t>
            </w:r>
            <w:r w:rsidRPr="00BD4812">
              <w:t>publiées</w:t>
            </w:r>
            <w:r w:rsidR="00C76119" w:rsidRPr="00BD4812">
              <w:t xml:space="preserve"> dans le calendrier des horaires </w:t>
            </w:r>
            <w:r w:rsidR="002E0F82" w:rsidRPr="00BD4812">
              <w:t xml:space="preserve">HFBC, </w:t>
            </w:r>
            <w:r w:rsidR="00C76119" w:rsidRPr="00BD4812">
              <w:t xml:space="preserve">dans </w:t>
            </w:r>
            <w:r w:rsidR="003C514B" w:rsidRPr="00BD4812">
              <w:t>l</w:t>
            </w:r>
            <w:r w:rsidR="00C76119" w:rsidRPr="00BD4812">
              <w:t>es délais indiqués dans le RR</w:t>
            </w:r>
            <w:r w:rsidR="006D5FD2" w:rsidRPr="00BD4812">
              <w:t>.</w:t>
            </w:r>
          </w:p>
        </w:tc>
        <w:tc>
          <w:tcPr>
            <w:tcW w:w="2698" w:type="dxa"/>
            <w:tcBorders>
              <w:top w:val="nil"/>
              <w:left w:val="nil"/>
              <w:right w:val="single" w:sz="4" w:space="0" w:color="auto"/>
            </w:tcBorders>
            <w:shd w:val="clear" w:color="auto" w:fill="F2F2F2" w:themeFill="background1" w:themeFillShade="F2"/>
            <w:hideMark/>
          </w:tcPr>
          <w:p w14:paraId="38F4A87F" w14:textId="70DF9CB4" w:rsidR="002E0F82" w:rsidRPr="00BD4812" w:rsidRDefault="002356CE" w:rsidP="00BD4812">
            <w:pPr>
              <w:pStyle w:val="Tabletext"/>
            </w:pPr>
            <w:r w:rsidRPr="00BD4812">
              <w:t>P</w:t>
            </w:r>
            <w:r w:rsidR="00C76119" w:rsidRPr="00BD4812">
              <w:t>leinement atteint</w:t>
            </w:r>
          </w:p>
        </w:tc>
      </w:tr>
      <w:tr w:rsidR="00370D7A" w:rsidRPr="00BD4812" w14:paraId="06264437" w14:textId="77777777" w:rsidTr="00885951">
        <w:trPr>
          <w:trHeight w:val="1880"/>
          <w:jc w:val="center"/>
        </w:trPr>
        <w:tc>
          <w:tcPr>
            <w:tcW w:w="2571" w:type="dxa"/>
            <w:tcBorders>
              <w:top w:val="nil"/>
              <w:left w:val="single" w:sz="4" w:space="0" w:color="auto"/>
              <w:bottom w:val="single" w:sz="4" w:space="0" w:color="auto"/>
              <w:right w:val="single" w:sz="4" w:space="0" w:color="auto"/>
            </w:tcBorders>
            <w:shd w:val="clear" w:color="auto" w:fill="FFFFFF" w:themeFill="background1"/>
          </w:tcPr>
          <w:p w14:paraId="35BE8E59" w14:textId="43525749" w:rsidR="00370D7A" w:rsidRPr="00BD4812" w:rsidRDefault="00370D7A" w:rsidP="00BD4812">
            <w:pPr>
              <w:pStyle w:val="Tabletext"/>
            </w:pPr>
            <w:r w:rsidRPr="00BD4812">
              <w:t>Traitement de 1 200</w:t>
            </w:r>
            <w:r w:rsidR="00CC7146" w:rsidRPr="00BD4812">
              <w:t> </w:t>
            </w:r>
            <w:r w:rsidRPr="00BD4812">
              <w:t xml:space="preserve">demandes de coordination au titre du numéro </w:t>
            </w:r>
            <w:r w:rsidRPr="00BD4812">
              <w:rPr>
                <w:b/>
                <w:bCs/>
              </w:rPr>
              <w:t>9.21</w:t>
            </w:r>
            <w:r w:rsidRPr="00BD4812">
              <w:t xml:space="preserve"> du RR relatives aux services de radiocommunication de</w:t>
            </w:r>
            <w:r w:rsidR="006D5FD2" w:rsidRPr="00BD4812">
              <w:t> </w:t>
            </w:r>
            <w:r w:rsidRPr="00BD4812">
              <w:t>Terre</w:t>
            </w:r>
          </w:p>
        </w:tc>
        <w:tc>
          <w:tcPr>
            <w:tcW w:w="2386" w:type="dxa"/>
            <w:tcBorders>
              <w:top w:val="nil"/>
              <w:left w:val="nil"/>
              <w:bottom w:val="single" w:sz="4" w:space="0" w:color="auto"/>
              <w:right w:val="single" w:sz="4" w:space="0" w:color="auto"/>
            </w:tcBorders>
            <w:shd w:val="clear" w:color="auto" w:fill="FFFFFF" w:themeFill="background1"/>
            <w:vAlign w:val="center"/>
          </w:tcPr>
          <w:p w14:paraId="6A67CFAF" w14:textId="00FB49C3" w:rsidR="00370D7A" w:rsidRPr="00BD4812" w:rsidRDefault="00370D7A" w:rsidP="00BD4812">
            <w:pPr>
              <w:pStyle w:val="Tabletext"/>
            </w:pPr>
            <w:r w:rsidRPr="00BD4812">
              <w:t>8 569 demandes de coordination ont été traitées</w:t>
            </w:r>
            <w:r w:rsidR="006D5FD2" w:rsidRPr="00BD4812">
              <w:t>.</w:t>
            </w:r>
          </w:p>
        </w:tc>
        <w:tc>
          <w:tcPr>
            <w:tcW w:w="2268" w:type="dxa"/>
            <w:tcBorders>
              <w:top w:val="nil"/>
              <w:left w:val="nil"/>
              <w:bottom w:val="single" w:sz="4" w:space="0" w:color="auto"/>
              <w:right w:val="single" w:sz="4" w:space="0" w:color="auto"/>
            </w:tcBorders>
            <w:shd w:val="clear" w:color="auto" w:fill="FFFFFF" w:themeFill="background1"/>
          </w:tcPr>
          <w:p w14:paraId="2B97673C" w14:textId="68E836E0" w:rsidR="00370D7A" w:rsidRPr="00BD4812" w:rsidRDefault="00370D7A" w:rsidP="00BD4812">
            <w:pPr>
              <w:pStyle w:val="Tabletext"/>
            </w:pPr>
            <w:r w:rsidRPr="00BD4812">
              <w:t>Chaque demande de coordination est traitée dans les délais règlementaires</w:t>
            </w:r>
            <w:r w:rsidR="006D5FD2" w:rsidRPr="00BD4812">
              <w:t>.</w:t>
            </w:r>
          </w:p>
        </w:tc>
        <w:tc>
          <w:tcPr>
            <w:tcW w:w="2698" w:type="dxa"/>
            <w:tcBorders>
              <w:top w:val="nil"/>
              <w:left w:val="nil"/>
              <w:bottom w:val="single" w:sz="4" w:space="0" w:color="auto"/>
              <w:right w:val="single" w:sz="4" w:space="0" w:color="auto"/>
            </w:tcBorders>
            <w:shd w:val="clear" w:color="auto" w:fill="FFFFFF" w:themeFill="background1"/>
            <w:vAlign w:val="center"/>
          </w:tcPr>
          <w:p w14:paraId="6A602988" w14:textId="504C9006" w:rsidR="00370D7A" w:rsidRPr="00BD4812" w:rsidRDefault="00370D7A" w:rsidP="00BD4812">
            <w:pPr>
              <w:pStyle w:val="Tabletext"/>
            </w:pPr>
            <w:r w:rsidRPr="00BD4812">
              <w:t>Pleinement atteint</w:t>
            </w:r>
          </w:p>
        </w:tc>
      </w:tr>
      <w:tr w:rsidR="00370D7A" w:rsidRPr="00BD4812" w14:paraId="30E8C6F3" w14:textId="77777777" w:rsidTr="00885951">
        <w:trPr>
          <w:trHeight w:val="1880"/>
          <w:jc w:val="center"/>
        </w:trPr>
        <w:tc>
          <w:tcPr>
            <w:tcW w:w="2571" w:type="dxa"/>
            <w:tcBorders>
              <w:top w:val="single" w:sz="4" w:space="0" w:color="auto"/>
              <w:left w:val="single" w:sz="4" w:space="0" w:color="auto"/>
              <w:right w:val="single" w:sz="4" w:space="0" w:color="auto"/>
            </w:tcBorders>
            <w:shd w:val="clear" w:color="auto" w:fill="F2F2F2" w:themeFill="background1" w:themeFillShade="F2"/>
          </w:tcPr>
          <w:p w14:paraId="243E24B3" w14:textId="19B9D7B8" w:rsidR="00370D7A" w:rsidRPr="00BD4812" w:rsidRDefault="00370D7A" w:rsidP="00BD4812">
            <w:pPr>
              <w:pStyle w:val="Tabletext"/>
            </w:pPr>
            <w:r w:rsidRPr="00BD4812">
              <w:lastRenderedPageBreak/>
              <w:t>Application d</w:t>
            </w:r>
            <w:r w:rsidR="00BD4812">
              <w:t>'</w:t>
            </w:r>
            <w:r w:rsidRPr="00BD4812">
              <w:t>autres procédures réglementaires, y compris fourniture d</w:t>
            </w:r>
            <w:r w:rsidR="00BD4812">
              <w:t>'</w:t>
            </w:r>
            <w:r w:rsidRPr="00BD4812">
              <w:t>une assistance pour l</w:t>
            </w:r>
            <w:r w:rsidR="00BD4812">
              <w:t>'</w:t>
            </w:r>
            <w:r w:rsidRPr="00BD4812">
              <w:t>application des procédures réglementaires, soit:</w:t>
            </w:r>
          </w:p>
          <w:p w14:paraId="7F12BDCA" w14:textId="768C23B6" w:rsidR="00370D7A" w:rsidRPr="00BD4812" w:rsidRDefault="00370D7A" w:rsidP="00BD4812">
            <w:pPr>
              <w:pStyle w:val="Tabletext"/>
              <w:tabs>
                <w:tab w:val="clear" w:pos="284"/>
                <w:tab w:val="left" w:pos="164"/>
              </w:tabs>
              <w:ind w:left="164" w:hanging="164"/>
            </w:pPr>
            <w:r w:rsidRPr="00BD4812">
              <w:t>–</w:t>
            </w:r>
            <w:r w:rsidRPr="00BD4812">
              <w:tab/>
              <w:t>environ 7 demandes pour divers types d</w:t>
            </w:r>
            <w:r w:rsidR="00BD4812">
              <w:t>'</w:t>
            </w:r>
            <w:r w:rsidRPr="00BD4812">
              <w:t>assistance en application de l</w:t>
            </w:r>
            <w:r w:rsidR="00BD4812">
              <w:t>'</w:t>
            </w:r>
            <w:r w:rsidRPr="00BD4812">
              <w:t>Article </w:t>
            </w:r>
            <w:r w:rsidRPr="00BD4812">
              <w:rPr>
                <w:b/>
                <w:bCs/>
              </w:rPr>
              <w:t>13</w:t>
            </w:r>
            <w:r w:rsidRPr="00BD4812">
              <w:t xml:space="preserve"> du RR</w:t>
            </w:r>
            <w:r w:rsidR="00885951" w:rsidRPr="00BD4812">
              <w:t>;</w:t>
            </w:r>
          </w:p>
          <w:p w14:paraId="0D07FBA0" w14:textId="375DFE07" w:rsidR="00370D7A" w:rsidRPr="00BD4812" w:rsidRDefault="00370D7A" w:rsidP="00BD4812">
            <w:pPr>
              <w:pStyle w:val="Tabletext"/>
              <w:tabs>
                <w:tab w:val="clear" w:pos="284"/>
                <w:tab w:val="left" w:pos="164"/>
              </w:tabs>
              <w:ind w:left="164" w:hanging="164"/>
            </w:pPr>
            <w:r w:rsidRPr="00BD4812">
              <w:t>–</w:t>
            </w:r>
            <w:r w:rsidRPr="00BD4812">
              <w:tab/>
              <w:t>environ 1 000</w:t>
            </w:r>
            <w:r w:rsidR="00885951" w:rsidRPr="00BD4812">
              <w:t> </w:t>
            </w:r>
            <w:r w:rsidRPr="00BD4812">
              <w:t>communications concernant des cas de brouillages préjudiciables et des infractions;</w:t>
            </w:r>
          </w:p>
          <w:p w14:paraId="064CEBBD" w14:textId="18705663" w:rsidR="00370D7A" w:rsidRPr="00BD4812" w:rsidRDefault="00370D7A" w:rsidP="00BD4812">
            <w:pPr>
              <w:pStyle w:val="Tabletext"/>
              <w:tabs>
                <w:tab w:val="clear" w:pos="284"/>
                <w:tab w:val="left" w:pos="164"/>
              </w:tabs>
              <w:ind w:left="164" w:hanging="164"/>
            </w:pPr>
            <w:r w:rsidRPr="00BD4812">
              <w:t>–</w:t>
            </w:r>
            <w:r w:rsidRPr="00BD4812">
              <w:tab/>
              <w:t>environ 28 000</w:t>
            </w:r>
            <w:r w:rsidR="00885951" w:rsidRPr="00BD4812">
              <w:t> </w:t>
            </w:r>
            <w:r w:rsidRPr="00BD4812">
              <w:t>rapports sur le contrôle des émissions, en application des programmes spéciaux ou ordinaires de contrôle des émissions dans les bandes d</w:t>
            </w:r>
            <w:r w:rsidR="00BD4812">
              <w:t>'</w:t>
            </w:r>
            <w:r w:rsidRPr="00BD4812">
              <w:t>ondes décamétriques;</w:t>
            </w:r>
          </w:p>
          <w:p w14:paraId="37E5867F" w14:textId="6AD1840F" w:rsidR="00370D7A" w:rsidRPr="00BD4812" w:rsidRDefault="00370D7A" w:rsidP="00BD4812">
            <w:pPr>
              <w:pStyle w:val="Tabletext"/>
              <w:tabs>
                <w:tab w:val="clear" w:pos="284"/>
                <w:tab w:val="left" w:pos="164"/>
              </w:tabs>
              <w:ind w:left="164" w:hanging="164"/>
            </w:pPr>
            <w:r w:rsidRPr="00BD4812">
              <w:t>–</w:t>
            </w:r>
            <w:r w:rsidRPr="00BD4812">
              <w:tab/>
              <w:t xml:space="preserve">environ 600 rapports en application de la Résolution </w:t>
            </w:r>
            <w:r w:rsidRPr="00BD4812">
              <w:rPr>
                <w:b/>
                <w:bCs/>
              </w:rPr>
              <w:t>205</w:t>
            </w:r>
            <w:r w:rsidR="00885951" w:rsidRPr="00BD4812">
              <w:rPr>
                <w:b/>
                <w:bCs/>
              </w:rPr>
              <w:t>.</w:t>
            </w:r>
          </w:p>
        </w:tc>
        <w:tc>
          <w:tcPr>
            <w:tcW w:w="2386" w:type="dxa"/>
            <w:tcBorders>
              <w:top w:val="single" w:sz="4" w:space="0" w:color="auto"/>
              <w:left w:val="nil"/>
              <w:right w:val="single" w:sz="4" w:space="0" w:color="auto"/>
            </w:tcBorders>
            <w:shd w:val="clear" w:color="auto" w:fill="F2F2F2" w:themeFill="background1" w:themeFillShade="F2"/>
          </w:tcPr>
          <w:p w14:paraId="4F5AC470" w14:textId="54F1C867" w:rsidR="00370D7A" w:rsidRPr="00BD4812" w:rsidRDefault="00370D7A" w:rsidP="00BD4812">
            <w:pPr>
              <w:pStyle w:val="Tabletext"/>
              <w:spacing w:before="2100"/>
            </w:pPr>
            <w:r w:rsidRPr="00BD4812">
              <w:t>4 demandes d</w:t>
            </w:r>
            <w:r w:rsidR="00BD4812">
              <w:t>'</w:t>
            </w:r>
            <w:r w:rsidRPr="00BD4812">
              <w:t>assistance en application de l</w:t>
            </w:r>
            <w:r w:rsidR="00BD4812">
              <w:t>'</w:t>
            </w:r>
            <w:r w:rsidRPr="00BD4812">
              <w:t>Article</w:t>
            </w:r>
            <w:r w:rsidR="004B272F" w:rsidRPr="00BD4812">
              <w:t> </w:t>
            </w:r>
            <w:r w:rsidRPr="00BD4812">
              <w:rPr>
                <w:b/>
                <w:bCs/>
              </w:rPr>
              <w:t>13</w:t>
            </w:r>
            <w:r w:rsidRPr="00BD4812">
              <w:t xml:space="preserve"> ont été traitées</w:t>
            </w:r>
            <w:r w:rsidR="006D5FD2" w:rsidRPr="00BD4812">
              <w:t>.</w:t>
            </w:r>
          </w:p>
          <w:p w14:paraId="2886ED24" w14:textId="5B824DE6" w:rsidR="00370D7A" w:rsidRPr="00BD4812" w:rsidRDefault="00370D7A" w:rsidP="00BD4812">
            <w:pPr>
              <w:pStyle w:val="Tabletext"/>
              <w:spacing w:before="120"/>
            </w:pPr>
            <w:r w:rsidRPr="00BD4812">
              <w:t>1 110 communications concernant des brouillages préjudiciables ont été traités</w:t>
            </w:r>
            <w:r w:rsidR="006D5FD2" w:rsidRPr="00BD4812">
              <w:t>.</w:t>
            </w:r>
          </w:p>
          <w:p w14:paraId="1BB958C0" w14:textId="10A8CE8D" w:rsidR="00370D7A" w:rsidRPr="00BD4812" w:rsidRDefault="00370D7A" w:rsidP="00BD4812">
            <w:pPr>
              <w:pStyle w:val="Tabletext"/>
              <w:spacing w:before="120"/>
            </w:pPr>
            <w:r w:rsidRPr="00BD4812">
              <w:t>29 909 rapports sur le contrôle des émissions dans les bandes d</w:t>
            </w:r>
            <w:r w:rsidR="00BD4812">
              <w:t>'</w:t>
            </w:r>
            <w:r w:rsidRPr="00BD4812">
              <w:t>ondes décamétriques ont été traités</w:t>
            </w:r>
            <w:r w:rsidR="006D5FD2" w:rsidRPr="00BD4812">
              <w:t>.</w:t>
            </w:r>
          </w:p>
          <w:p w14:paraId="7B65887B" w14:textId="7B68B11D" w:rsidR="00370D7A" w:rsidRPr="00BD4812" w:rsidRDefault="00370D7A" w:rsidP="00BD4812">
            <w:pPr>
              <w:pStyle w:val="Tabletext"/>
              <w:spacing w:before="120"/>
            </w:pPr>
            <w:r w:rsidRPr="00BD4812">
              <w:t xml:space="preserve">612 rapports en application de la Résolution </w:t>
            </w:r>
            <w:r w:rsidRPr="00BD4812">
              <w:rPr>
                <w:b/>
                <w:bCs/>
              </w:rPr>
              <w:t>205</w:t>
            </w:r>
            <w:r w:rsidRPr="00BD4812">
              <w:t xml:space="preserve"> ont été traités</w:t>
            </w:r>
            <w:r w:rsidR="006D5FD2" w:rsidRPr="00BD4812">
              <w:t>.</w:t>
            </w:r>
          </w:p>
        </w:tc>
        <w:tc>
          <w:tcPr>
            <w:tcW w:w="2268" w:type="dxa"/>
            <w:tcBorders>
              <w:top w:val="single" w:sz="4" w:space="0" w:color="auto"/>
              <w:left w:val="nil"/>
              <w:right w:val="single" w:sz="4" w:space="0" w:color="auto"/>
            </w:tcBorders>
            <w:shd w:val="clear" w:color="auto" w:fill="F2F2F2" w:themeFill="background1" w:themeFillShade="F2"/>
          </w:tcPr>
          <w:p w14:paraId="0131C86E" w14:textId="61CBAF3C" w:rsidR="00370D7A" w:rsidRPr="00BD4812" w:rsidRDefault="00370D7A" w:rsidP="00BD4812">
            <w:pPr>
              <w:pStyle w:val="Tabletext"/>
            </w:pPr>
            <w:r w:rsidRPr="00BD4812">
              <w:t>Toutes les demandes d</w:t>
            </w:r>
            <w:r w:rsidR="00BD4812">
              <w:t>'</w:t>
            </w:r>
            <w:r w:rsidRPr="00BD4812">
              <w:t>assistance sont traitées dans les meilleurs délais. Les mesures de suivi pertinentes sont appliquées sans délai</w:t>
            </w:r>
            <w:r w:rsidR="006D5FD2" w:rsidRPr="00BD4812">
              <w:t>.</w:t>
            </w:r>
          </w:p>
        </w:tc>
        <w:tc>
          <w:tcPr>
            <w:tcW w:w="2698" w:type="dxa"/>
            <w:tcBorders>
              <w:top w:val="single" w:sz="4" w:space="0" w:color="auto"/>
              <w:left w:val="nil"/>
              <w:right w:val="single" w:sz="4" w:space="0" w:color="auto"/>
            </w:tcBorders>
            <w:shd w:val="clear" w:color="auto" w:fill="F2F2F2" w:themeFill="background1" w:themeFillShade="F2"/>
          </w:tcPr>
          <w:p w14:paraId="6DE2CD3E" w14:textId="5C568BC2" w:rsidR="00370D7A" w:rsidRPr="00BD4812" w:rsidRDefault="00370D7A" w:rsidP="00BD4812">
            <w:pPr>
              <w:pStyle w:val="Tabletext"/>
            </w:pPr>
            <w:r w:rsidRPr="00BD4812">
              <w:t>Pleinement atteint</w:t>
            </w:r>
          </w:p>
        </w:tc>
      </w:tr>
      <w:tr w:rsidR="00292D6E" w:rsidRPr="00BD4812" w14:paraId="7FD0D80C" w14:textId="77777777" w:rsidTr="00885951">
        <w:trPr>
          <w:trHeight w:val="1880"/>
          <w:jc w:val="center"/>
        </w:trPr>
        <w:tc>
          <w:tcPr>
            <w:tcW w:w="2571" w:type="dxa"/>
            <w:tcBorders>
              <w:top w:val="nil"/>
              <w:left w:val="single" w:sz="4" w:space="0" w:color="auto"/>
              <w:bottom w:val="single" w:sz="4" w:space="0" w:color="auto"/>
              <w:right w:val="single" w:sz="4" w:space="0" w:color="auto"/>
            </w:tcBorders>
            <w:shd w:val="clear" w:color="auto" w:fill="FFFFFF" w:themeFill="background1"/>
          </w:tcPr>
          <w:p w14:paraId="0AB7141E" w14:textId="77777777" w:rsidR="00292D6E" w:rsidRPr="00BD4812" w:rsidRDefault="00292D6E" w:rsidP="00BD4812">
            <w:pPr>
              <w:pStyle w:val="Tabletext"/>
            </w:pPr>
            <w:r w:rsidRPr="00BD4812">
              <w:t>Application des procédures administratives et opérationnelles, soit:</w:t>
            </w:r>
          </w:p>
          <w:p w14:paraId="2C8B795F" w14:textId="33F9B3DF" w:rsidR="00292D6E" w:rsidRPr="00BD4812" w:rsidRDefault="00292D6E" w:rsidP="00BD4812">
            <w:pPr>
              <w:pStyle w:val="Tabletext"/>
              <w:tabs>
                <w:tab w:val="clear" w:pos="284"/>
                <w:tab w:val="left" w:pos="164"/>
              </w:tabs>
              <w:ind w:left="164" w:hanging="164"/>
            </w:pPr>
            <w:r w:rsidRPr="00BD4812">
              <w:t>–</w:t>
            </w:r>
            <w:r w:rsidRPr="00BD4812">
              <w:tab/>
              <w:t>40 demandes d</w:t>
            </w:r>
            <w:r w:rsidR="00BD4812">
              <w:t>'</w:t>
            </w:r>
            <w:r w:rsidRPr="00BD4812">
              <w:t>assistance traitées, y</w:t>
            </w:r>
            <w:r w:rsidR="00885951" w:rsidRPr="00BD4812">
              <w:t> </w:t>
            </w:r>
            <w:r w:rsidRPr="00BD4812">
              <w:t>compris 10 demandes ayant trait spécifiquement à l</w:t>
            </w:r>
            <w:r w:rsidR="00BD4812">
              <w:t>'</w:t>
            </w:r>
            <w:r w:rsidRPr="00BD4812">
              <w:t>attribution de séries d</w:t>
            </w:r>
            <w:r w:rsidR="00BD4812">
              <w:t>'</w:t>
            </w:r>
            <w:r w:rsidRPr="00BD4812">
              <w:t>indicatifs d</w:t>
            </w:r>
            <w:r w:rsidR="00BD4812">
              <w:t>'</w:t>
            </w:r>
            <w:r w:rsidRPr="00BD4812">
              <w:t>appel, de blocs de numéros d</w:t>
            </w:r>
            <w:r w:rsidR="00BD4812">
              <w:t>'</w:t>
            </w:r>
            <w:r w:rsidRPr="00BD4812">
              <w:t>appel sélectifs et de chiffres d</w:t>
            </w:r>
            <w:r w:rsidR="00BD4812">
              <w:t>'</w:t>
            </w:r>
            <w:r w:rsidRPr="00BD4812">
              <w:t>identification maritimes (CIM), ainsi qu</w:t>
            </w:r>
            <w:r w:rsidR="00BD4812">
              <w:t>'</w:t>
            </w:r>
            <w:r w:rsidRPr="00BD4812">
              <w:t>aux Recommandations UIT</w:t>
            </w:r>
            <w:r w:rsidRPr="00BD4812">
              <w:noBreakHyphen/>
              <w:t>R et UIT-T;</w:t>
            </w:r>
          </w:p>
          <w:p w14:paraId="7DBC0D5F" w14:textId="79B83F25" w:rsidR="00292D6E" w:rsidRPr="00BD4812" w:rsidRDefault="00292D6E" w:rsidP="00BD4812">
            <w:pPr>
              <w:pStyle w:val="Tabletext"/>
              <w:tabs>
                <w:tab w:val="clear" w:pos="284"/>
                <w:tab w:val="left" w:pos="164"/>
              </w:tabs>
              <w:ind w:left="164" w:hanging="164"/>
            </w:pPr>
            <w:r w:rsidRPr="00BD4812">
              <w:t>–</w:t>
            </w:r>
            <w:r w:rsidRPr="00BD4812">
              <w:tab/>
              <w:t xml:space="preserve">1 demande au titre des Articles </w:t>
            </w:r>
            <w:r w:rsidRPr="00BD4812">
              <w:rPr>
                <w:b/>
                <w:bCs/>
              </w:rPr>
              <w:t>47</w:t>
            </w:r>
            <w:r w:rsidRPr="00BD4812">
              <w:t xml:space="preserve"> et </w:t>
            </w:r>
            <w:r w:rsidRPr="00BD4812">
              <w:rPr>
                <w:b/>
                <w:bCs/>
              </w:rPr>
              <w:t>48</w:t>
            </w:r>
            <w:r w:rsidRPr="00BD4812">
              <w:t>;</w:t>
            </w:r>
          </w:p>
          <w:p w14:paraId="3259E9E0" w14:textId="28B3A75B" w:rsidR="00292D6E" w:rsidRPr="00BD4812" w:rsidRDefault="00292D6E" w:rsidP="00BD4812">
            <w:pPr>
              <w:pStyle w:val="Tabletext"/>
              <w:tabs>
                <w:tab w:val="clear" w:pos="284"/>
                <w:tab w:val="left" w:pos="164"/>
              </w:tabs>
              <w:ind w:left="164" w:hanging="164"/>
            </w:pPr>
            <w:r w:rsidRPr="00BD4812">
              <w:lastRenderedPageBreak/>
              <w:t>–</w:t>
            </w:r>
            <w:r w:rsidRPr="00BD4812">
              <w:tab/>
              <w:t>quelque 10 demandes au titre de la Résolution </w:t>
            </w:r>
            <w:r w:rsidRPr="00BD4812">
              <w:rPr>
                <w:b/>
                <w:bCs/>
              </w:rPr>
              <w:t>647</w:t>
            </w:r>
            <w:r w:rsidRPr="00BD4812">
              <w:t>;</w:t>
            </w:r>
          </w:p>
          <w:p w14:paraId="3E6E13A9" w14:textId="0F20522C" w:rsidR="00292D6E" w:rsidRPr="00BD4812" w:rsidRDefault="00292D6E" w:rsidP="00BD4812">
            <w:pPr>
              <w:pStyle w:val="Tabletext"/>
              <w:tabs>
                <w:tab w:val="clear" w:pos="284"/>
                <w:tab w:val="left" w:pos="164"/>
              </w:tabs>
              <w:ind w:left="164" w:hanging="164"/>
            </w:pPr>
            <w:r w:rsidRPr="00BD4812">
              <w:t>–</w:t>
            </w:r>
            <w:r w:rsidRPr="00BD4812">
              <w:tab/>
              <w:t>quelque 2 demandes au titre de l</w:t>
            </w:r>
            <w:r w:rsidR="00BD4812">
              <w:t>'</w:t>
            </w:r>
            <w:r w:rsidRPr="00BD4812">
              <w:t>Article </w:t>
            </w:r>
            <w:r w:rsidRPr="00BD4812">
              <w:rPr>
                <w:b/>
                <w:bCs/>
              </w:rPr>
              <w:t>25</w:t>
            </w:r>
            <w:r w:rsidRPr="00BD4812">
              <w:t>.</w:t>
            </w:r>
          </w:p>
          <w:p w14:paraId="230E1A60" w14:textId="38C88611" w:rsidR="00292D6E" w:rsidRPr="00BD4812" w:rsidRDefault="00292D6E" w:rsidP="00BD4812">
            <w:pPr>
              <w:pStyle w:val="Tabletext"/>
              <w:spacing w:before="120"/>
            </w:pPr>
            <w:r w:rsidRPr="00BD4812">
              <w:rPr>
                <w:rFonts w:eastAsia="Calibri"/>
              </w:rPr>
              <w:t>Traitement de 2 000</w:t>
            </w:r>
            <w:r w:rsidR="00E167A2" w:rsidRPr="00BD4812">
              <w:rPr>
                <w:rFonts w:eastAsia="Calibri"/>
              </w:rPr>
              <w:t> </w:t>
            </w:r>
            <w:r w:rsidRPr="00BD4812">
              <w:rPr>
                <w:rFonts w:eastAsia="Calibri"/>
              </w:rPr>
              <w:t>notifications au titre de l</w:t>
            </w:r>
            <w:r w:rsidR="00BD4812">
              <w:rPr>
                <w:rFonts w:eastAsia="Calibri"/>
              </w:rPr>
              <w:t>'</w:t>
            </w:r>
            <w:r w:rsidRPr="00BD4812">
              <w:rPr>
                <w:rFonts w:eastAsia="Calibri"/>
              </w:rPr>
              <w:t>Article </w:t>
            </w:r>
            <w:r w:rsidRPr="00BD4812">
              <w:rPr>
                <w:rFonts w:eastAsia="Calibri"/>
                <w:b/>
                <w:bCs/>
              </w:rPr>
              <w:t>20</w:t>
            </w:r>
            <w:r w:rsidRPr="00BD4812">
              <w:rPr>
                <w:rFonts w:eastAsia="Calibri"/>
              </w:rPr>
              <w:t xml:space="preserve"> du</w:t>
            </w:r>
            <w:r w:rsidR="00E167A2" w:rsidRPr="00BD4812">
              <w:rPr>
                <w:rFonts w:eastAsia="Calibri"/>
              </w:rPr>
              <w:t> </w:t>
            </w:r>
            <w:r w:rsidRPr="00BD4812">
              <w:rPr>
                <w:rFonts w:eastAsia="Calibri"/>
              </w:rPr>
              <w:t xml:space="preserve">RR </w:t>
            </w:r>
          </w:p>
        </w:tc>
        <w:tc>
          <w:tcPr>
            <w:tcW w:w="2386" w:type="dxa"/>
            <w:tcBorders>
              <w:top w:val="nil"/>
              <w:left w:val="nil"/>
              <w:bottom w:val="single" w:sz="4" w:space="0" w:color="auto"/>
              <w:right w:val="single" w:sz="4" w:space="0" w:color="auto"/>
            </w:tcBorders>
            <w:shd w:val="clear" w:color="auto" w:fill="FFFFFF" w:themeFill="background1"/>
            <w:vAlign w:val="center"/>
          </w:tcPr>
          <w:p w14:paraId="3BC48996" w14:textId="4AA73564" w:rsidR="00292D6E" w:rsidRPr="00BD4812" w:rsidRDefault="00292D6E" w:rsidP="00BD4812">
            <w:pPr>
              <w:pStyle w:val="Tabletext"/>
              <w:spacing w:before="120"/>
            </w:pPr>
            <w:r w:rsidRPr="00BD4812">
              <w:lastRenderedPageBreak/>
              <w:t>47 demandes d</w:t>
            </w:r>
            <w:r w:rsidR="00BD4812">
              <w:t>'</w:t>
            </w:r>
            <w:r w:rsidRPr="00BD4812">
              <w:t>assistance, y compris 12 demandes ayant trait spécifiquement à l</w:t>
            </w:r>
            <w:r w:rsidR="00BD4812">
              <w:t>'</w:t>
            </w:r>
            <w:r w:rsidRPr="00BD4812">
              <w:t>attribution de ressources de numérotage</w:t>
            </w:r>
            <w:r w:rsidR="006D5FD2" w:rsidRPr="00BD4812">
              <w:t>.</w:t>
            </w:r>
          </w:p>
          <w:p w14:paraId="26F8891C" w14:textId="2AFF260B" w:rsidR="00E167A2" w:rsidRPr="00BD4812" w:rsidRDefault="00E167A2" w:rsidP="00BD4812">
            <w:pPr>
              <w:pStyle w:val="Tabletext"/>
              <w:keepNext/>
              <w:keepLines/>
              <w:tabs>
                <w:tab w:val="clear" w:pos="284"/>
                <w:tab w:val="left" w:pos="198"/>
              </w:tabs>
              <w:spacing w:before="1080"/>
              <w:ind w:left="198" w:hanging="198"/>
            </w:pPr>
            <w:r w:rsidRPr="00BD4812">
              <w:lastRenderedPageBreak/>
              <w:t>–</w:t>
            </w:r>
            <w:r w:rsidRPr="00BD4812">
              <w:tab/>
            </w:r>
            <w:r w:rsidR="00292D6E" w:rsidRPr="00BD4812">
              <w:t>2 demandes au titre des Articles</w:t>
            </w:r>
            <w:r w:rsidR="0034633C" w:rsidRPr="00BD4812">
              <w:t> </w:t>
            </w:r>
            <w:r w:rsidR="00292D6E" w:rsidRPr="00BD4812">
              <w:rPr>
                <w:b/>
                <w:bCs/>
              </w:rPr>
              <w:t>47</w:t>
            </w:r>
            <w:r w:rsidR="00292D6E" w:rsidRPr="00BD4812">
              <w:t xml:space="preserve"> et </w:t>
            </w:r>
            <w:r w:rsidR="00292D6E" w:rsidRPr="00BD4812">
              <w:rPr>
                <w:b/>
                <w:bCs/>
              </w:rPr>
              <w:t>48</w:t>
            </w:r>
            <w:r w:rsidRPr="00BD4812">
              <w:t>;</w:t>
            </w:r>
          </w:p>
          <w:p w14:paraId="72C6BF1E" w14:textId="77777777" w:rsidR="00E167A2" w:rsidRPr="00BD4812" w:rsidRDefault="00E167A2" w:rsidP="00BD4812">
            <w:pPr>
              <w:pStyle w:val="Tabletext"/>
              <w:keepNext/>
              <w:keepLines/>
              <w:tabs>
                <w:tab w:val="clear" w:pos="284"/>
                <w:tab w:val="clear" w:pos="567"/>
                <w:tab w:val="left" w:pos="56"/>
                <w:tab w:val="left" w:pos="198"/>
              </w:tabs>
              <w:ind w:left="198" w:hanging="198"/>
            </w:pPr>
            <w:r w:rsidRPr="00BD4812">
              <w:t>–</w:t>
            </w:r>
            <w:r w:rsidRPr="00BD4812">
              <w:tab/>
            </w:r>
            <w:r w:rsidR="00292D6E" w:rsidRPr="00BD4812">
              <w:t>0 demande au titre de la Résolution </w:t>
            </w:r>
            <w:r w:rsidR="00292D6E" w:rsidRPr="00BD4812">
              <w:rPr>
                <w:b/>
                <w:bCs/>
              </w:rPr>
              <w:t>647</w:t>
            </w:r>
            <w:r w:rsidRPr="00BD4812">
              <w:t>;</w:t>
            </w:r>
          </w:p>
          <w:p w14:paraId="3642C444" w14:textId="327A05FB" w:rsidR="00292D6E" w:rsidRPr="00BD4812" w:rsidRDefault="00E167A2" w:rsidP="00BD4812">
            <w:pPr>
              <w:pStyle w:val="Tabletext"/>
              <w:keepNext/>
              <w:keepLines/>
              <w:tabs>
                <w:tab w:val="clear" w:pos="567"/>
                <w:tab w:val="left" w:pos="198"/>
              </w:tabs>
              <w:spacing w:before="300"/>
              <w:ind w:left="198" w:hanging="198"/>
            </w:pPr>
            <w:r w:rsidRPr="00BD4812">
              <w:t>–</w:t>
            </w:r>
            <w:r w:rsidRPr="00BD4812">
              <w:tab/>
            </w:r>
            <w:r w:rsidR="00292D6E" w:rsidRPr="00BD4812">
              <w:t>0 demande au titre de l</w:t>
            </w:r>
            <w:r w:rsidR="00BD4812">
              <w:t>'</w:t>
            </w:r>
            <w:r w:rsidR="00292D6E" w:rsidRPr="00BD4812">
              <w:t>Article</w:t>
            </w:r>
            <w:r w:rsidRPr="00BD4812">
              <w:t> </w:t>
            </w:r>
            <w:r w:rsidR="00292D6E" w:rsidRPr="00BD4812">
              <w:rPr>
                <w:b/>
                <w:bCs/>
              </w:rPr>
              <w:t>25</w:t>
            </w:r>
            <w:r w:rsidR="00292D6E" w:rsidRPr="00BD4812">
              <w:t>.</w:t>
            </w:r>
          </w:p>
          <w:p w14:paraId="6F16ACEA" w14:textId="6B5B2D8F" w:rsidR="00292D6E" w:rsidRPr="00BD4812" w:rsidRDefault="00292D6E" w:rsidP="00BD4812">
            <w:pPr>
              <w:pStyle w:val="Tabletext"/>
              <w:keepNext/>
              <w:keepLines/>
              <w:spacing w:before="360"/>
            </w:pPr>
            <w:r w:rsidRPr="00BD4812">
              <w:t>Traitement de 1 927</w:t>
            </w:r>
            <w:r w:rsidR="00E167A2" w:rsidRPr="00BD4812">
              <w:t> </w:t>
            </w:r>
            <w:r w:rsidRPr="00BD4812">
              <w:t>notifications au</w:t>
            </w:r>
            <w:r w:rsidR="006D5FD2" w:rsidRPr="00BD4812">
              <w:t> </w:t>
            </w:r>
            <w:r w:rsidRPr="00BD4812">
              <w:t>titre de l</w:t>
            </w:r>
            <w:r w:rsidR="00BD4812">
              <w:t>'</w:t>
            </w:r>
            <w:r w:rsidRPr="00BD4812">
              <w:t>Article </w:t>
            </w:r>
            <w:r w:rsidRPr="00BD4812">
              <w:rPr>
                <w:b/>
                <w:bCs/>
              </w:rPr>
              <w:t>20</w:t>
            </w:r>
            <w:r w:rsidRPr="00BD4812">
              <w:t xml:space="preserve"> du RR</w:t>
            </w:r>
          </w:p>
        </w:tc>
        <w:tc>
          <w:tcPr>
            <w:tcW w:w="2268" w:type="dxa"/>
            <w:tcBorders>
              <w:top w:val="nil"/>
              <w:left w:val="nil"/>
              <w:bottom w:val="single" w:sz="4" w:space="0" w:color="auto"/>
              <w:right w:val="single" w:sz="4" w:space="0" w:color="auto"/>
            </w:tcBorders>
            <w:shd w:val="clear" w:color="auto" w:fill="FFFFFF" w:themeFill="background1"/>
          </w:tcPr>
          <w:p w14:paraId="5A8FC9AE" w14:textId="5938EDB4" w:rsidR="00292D6E" w:rsidRPr="00BD4812" w:rsidRDefault="00292D6E" w:rsidP="00BD4812">
            <w:pPr>
              <w:pStyle w:val="Tabletext"/>
            </w:pPr>
            <w:r w:rsidRPr="00BD4812">
              <w:lastRenderedPageBreak/>
              <w:t>Toutes les demandes sont traitées dans les délais impartis.</w:t>
            </w:r>
          </w:p>
          <w:p w14:paraId="0DE893D4" w14:textId="167319DA" w:rsidR="00292D6E" w:rsidRPr="00BD4812" w:rsidRDefault="00292D6E" w:rsidP="00BD4812">
            <w:pPr>
              <w:pStyle w:val="Tabletext"/>
            </w:pPr>
            <w:r w:rsidRPr="00BD4812">
              <w:t>Toutes les données sont communiquées rapidement à toutes les administrations et la base de données sur les stations de navire est disponible en ligne de façon ininterrompue grâce au système MARS</w:t>
            </w:r>
            <w:r w:rsidR="006D5FD2" w:rsidRPr="00BD4812">
              <w:t>.</w:t>
            </w:r>
          </w:p>
          <w:p w14:paraId="53F47741" w14:textId="3D201E4D" w:rsidR="00292D6E" w:rsidRPr="00BD4812" w:rsidRDefault="00292D6E" w:rsidP="00BD4812">
            <w:pPr>
              <w:pStyle w:val="Tabletext"/>
              <w:spacing w:before="3800"/>
            </w:pPr>
            <w:r w:rsidRPr="00BD4812">
              <w:rPr>
                <w:rFonts w:eastAsia="Calibri"/>
              </w:rPr>
              <w:lastRenderedPageBreak/>
              <w:t>Chaque notification est traitée conformément aux procédures applicables et les renseignements sont publiés dans le système MARS et les publications de service de l</w:t>
            </w:r>
            <w:r w:rsidR="00BD4812">
              <w:rPr>
                <w:rFonts w:eastAsia="Calibri"/>
              </w:rPr>
              <w:t>'</w:t>
            </w:r>
            <w:r w:rsidRPr="00BD4812">
              <w:rPr>
                <w:rFonts w:eastAsia="Calibri"/>
              </w:rPr>
              <w:t>UIT concernées</w:t>
            </w:r>
            <w:r w:rsidR="006D5FD2" w:rsidRPr="00BD4812">
              <w:rPr>
                <w:rFonts w:eastAsia="Calibri"/>
              </w:rPr>
              <w:t>.</w:t>
            </w:r>
          </w:p>
        </w:tc>
        <w:tc>
          <w:tcPr>
            <w:tcW w:w="2698" w:type="dxa"/>
            <w:tcBorders>
              <w:top w:val="nil"/>
              <w:left w:val="nil"/>
              <w:bottom w:val="single" w:sz="4" w:space="0" w:color="auto"/>
              <w:right w:val="single" w:sz="4" w:space="0" w:color="auto"/>
            </w:tcBorders>
            <w:shd w:val="clear" w:color="auto" w:fill="FFFFFF" w:themeFill="background1"/>
            <w:vAlign w:val="center"/>
          </w:tcPr>
          <w:p w14:paraId="7E4F525A" w14:textId="77777777" w:rsidR="00292D6E" w:rsidRPr="00BD4812" w:rsidRDefault="00292D6E" w:rsidP="00BD4812">
            <w:pPr>
              <w:pStyle w:val="Tabletext"/>
              <w:spacing w:before="1340"/>
            </w:pPr>
            <w:r w:rsidRPr="00BD4812">
              <w:lastRenderedPageBreak/>
              <w:t>Pleinement atteint</w:t>
            </w:r>
          </w:p>
          <w:p w14:paraId="648FE854" w14:textId="597AA3DA" w:rsidR="00292D6E" w:rsidRPr="00BD4812" w:rsidRDefault="00292D6E" w:rsidP="00BD4812">
            <w:pPr>
              <w:pStyle w:val="Tabletext"/>
              <w:spacing w:before="3800"/>
            </w:pPr>
            <w:r w:rsidRPr="00BD4812">
              <w:lastRenderedPageBreak/>
              <w:t>Pleinement atteint</w:t>
            </w:r>
          </w:p>
        </w:tc>
      </w:tr>
    </w:tbl>
    <w:p w14:paraId="3D157213" w14:textId="0FB5FE30" w:rsidR="002E0F82" w:rsidRPr="00BD4812" w:rsidRDefault="001B1B54" w:rsidP="00BD4812">
      <w:pPr>
        <w:pStyle w:val="Headingi"/>
        <w:spacing w:after="120"/>
      </w:pPr>
      <w:r w:rsidRPr="00BD4812">
        <w:lastRenderedPageBreak/>
        <w:t>Évaluation des menaces et des risques pour 2023</w:t>
      </w:r>
    </w:p>
    <w:tbl>
      <w:tblPr>
        <w:tblW w:w="9280" w:type="dxa"/>
        <w:jc w:val="center"/>
        <w:tblLook w:val="04A0" w:firstRow="1" w:lastRow="0" w:firstColumn="1" w:lastColumn="0" w:noHBand="0" w:noVBand="1"/>
      </w:tblPr>
      <w:tblGrid>
        <w:gridCol w:w="2740"/>
        <w:gridCol w:w="2020"/>
        <w:gridCol w:w="2500"/>
        <w:gridCol w:w="2020"/>
      </w:tblGrid>
      <w:tr w:rsidR="00F07E14" w:rsidRPr="00BD4812" w14:paraId="17353C3C" w14:textId="77777777" w:rsidTr="000B51A6">
        <w:trPr>
          <w:trHeight w:val="307"/>
          <w:tblHeader/>
          <w:jc w:val="center"/>
        </w:trPr>
        <w:tc>
          <w:tcPr>
            <w:tcW w:w="274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5AB31DE" w14:textId="77777777" w:rsidR="00F07E14" w:rsidRPr="00BD4812" w:rsidRDefault="00F07E14" w:rsidP="00BD4812">
            <w:pPr>
              <w:pStyle w:val="Tablehead"/>
              <w:keepLines/>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vAlign w:val="center"/>
            <w:hideMark/>
          </w:tcPr>
          <w:p w14:paraId="33A4EB30" w14:textId="77777777" w:rsidR="00F07E14" w:rsidRPr="00BD4812" w:rsidRDefault="00F07E14" w:rsidP="00BD4812">
            <w:pPr>
              <w:pStyle w:val="Tablehead"/>
              <w:keepLines/>
              <w:rPr>
                <w:color w:val="FFFFFF" w:themeColor="background1"/>
              </w:rPr>
            </w:pPr>
            <w:r w:rsidRPr="00BD4812">
              <w:rPr>
                <w:color w:val="FFFFFF" w:themeColor="background1"/>
              </w:rPr>
              <w:t>Risques signalés</w:t>
            </w:r>
          </w:p>
        </w:tc>
        <w:tc>
          <w:tcPr>
            <w:tcW w:w="2500" w:type="dxa"/>
            <w:tcBorders>
              <w:top w:val="single" w:sz="4" w:space="0" w:color="auto"/>
              <w:left w:val="nil"/>
              <w:bottom w:val="single" w:sz="4" w:space="0" w:color="auto"/>
              <w:right w:val="single" w:sz="4" w:space="0" w:color="auto"/>
            </w:tcBorders>
            <w:shd w:val="clear" w:color="auto" w:fill="DAB785"/>
            <w:vAlign w:val="center"/>
            <w:hideMark/>
          </w:tcPr>
          <w:p w14:paraId="58DF6C99" w14:textId="77777777" w:rsidR="00F07E14" w:rsidRPr="00BD4812" w:rsidRDefault="00F07E14" w:rsidP="00BD4812">
            <w:pPr>
              <w:pStyle w:val="Tablehead"/>
              <w:keepLines/>
              <w:rPr>
                <w:color w:val="FFFFFF" w:themeColor="background1"/>
              </w:rPr>
            </w:pPr>
            <w:r w:rsidRPr="00BD4812">
              <w:rPr>
                <w:color w:val="FFFFFF" w:themeColor="background1"/>
              </w:rPr>
              <w:t>Incidences signalées</w:t>
            </w:r>
          </w:p>
        </w:tc>
        <w:tc>
          <w:tcPr>
            <w:tcW w:w="2020" w:type="dxa"/>
            <w:tcBorders>
              <w:top w:val="single" w:sz="4" w:space="0" w:color="auto"/>
              <w:left w:val="nil"/>
              <w:bottom w:val="single" w:sz="4" w:space="0" w:color="auto"/>
              <w:right w:val="single" w:sz="4" w:space="0" w:color="auto"/>
            </w:tcBorders>
            <w:shd w:val="clear" w:color="auto" w:fill="D6896F"/>
            <w:vAlign w:val="center"/>
            <w:hideMark/>
          </w:tcPr>
          <w:p w14:paraId="0E561376" w14:textId="2579C05F" w:rsidR="00F07E14" w:rsidRPr="00BD4812" w:rsidRDefault="00F07E14"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F07E14" w:rsidRPr="00BD4812" w14:paraId="0C057280" w14:textId="77777777" w:rsidTr="000B51A6">
        <w:trPr>
          <w:trHeight w:val="1347"/>
          <w:jc w:val="center"/>
        </w:trPr>
        <w:tc>
          <w:tcPr>
            <w:tcW w:w="2740" w:type="dxa"/>
            <w:tcBorders>
              <w:top w:val="single" w:sz="4" w:space="0" w:color="auto"/>
              <w:left w:val="single" w:sz="4" w:space="0" w:color="auto"/>
              <w:bottom w:val="single" w:sz="4" w:space="0" w:color="auto"/>
              <w:right w:val="single" w:sz="4" w:space="0" w:color="auto"/>
            </w:tcBorders>
            <w:shd w:val="clear" w:color="auto" w:fill="F2F2F2"/>
            <w:hideMark/>
          </w:tcPr>
          <w:p w14:paraId="70547D45" w14:textId="41AE3D3E" w:rsidR="00F07E14" w:rsidRPr="00BD4812" w:rsidRDefault="00F07E14" w:rsidP="00BD4812">
            <w:pPr>
              <w:pStyle w:val="Tabletext"/>
              <w:keepNext/>
              <w:keepLines/>
            </w:pPr>
            <w:r w:rsidRPr="00BD4812">
              <w:t>Aspects financiers/</w:t>
            </w:r>
            <w:r w:rsidR="00C53B1B" w:rsidRPr="00BD4812">
              <w:br/>
            </w:r>
            <w:r w:rsidRPr="00BD4812">
              <w:t>Ressources</w:t>
            </w:r>
          </w:p>
        </w:tc>
        <w:tc>
          <w:tcPr>
            <w:tcW w:w="2020" w:type="dxa"/>
            <w:tcBorders>
              <w:top w:val="single" w:sz="4" w:space="0" w:color="auto"/>
              <w:left w:val="nil"/>
              <w:bottom w:val="single" w:sz="4" w:space="0" w:color="auto"/>
              <w:right w:val="single" w:sz="4" w:space="0" w:color="auto"/>
            </w:tcBorders>
            <w:shd w:val="clear" w:color="auto" w:fill="F2F2F2"/>
            <w:hideMark/>
          </w:tcPr>
          <w:p w14:paraId="7456B819" w14:textId="10F739BA" w:rsidR="00F07E14" w:rsidRPr="00BD4812" w:rsidRDefault="00F07E14" w:rsidP="00BD4812">
            <w:pPr>
              <w:pStyle w:val="Tabletext"/>
              <w:keepNext/>
              <w:keepLines/>
            </w:pPr>
            <w:r w:rsidRPr="00BD4812">
              <w:t>Manque de ressources pour examiner et traiter toutes les demandes dans les délais impartis</w:t>
            </w:r>
          </w:p>
        </w:tc>
        <w:tc>
          <w:tcPr>
            <w:tcW w:w="2500" w:type="dxa"/>
            <w:tcBorders>
              <w:top w:val="single" w:sz="4" w:space="0" w:color="auto"/>
              <w:left w:val="nil"/>
              <w:bottom w:val="single" w:sz="4" w:space="0" w:color="auto"/>
              <w:right w:val="single" w:sz="4" w:space="0" w:color="auto"/>
            </w:tcBorders>
            <w:shd w:val="clear" w:color="auto" w:fill="F2F2F2"/>
            <w:hideMark/>
          </w:tcPr>
          <w:p w14:paraId="3DE196FC" w14:textId="77777777" w:rsidR="00F07E14" w:rsidRPr="00BD4812" w:rsidRDefault="00F07E14" w:rsidP="00BD4812">
            <w:pPr>
              <w:pStyle w:val="Tabletext"/>
              <w:keepNext/>
              <w:keepLines/>
            </w:pPr>
            <w:r w:rsidRPr="00BD4812">
              <w:t>Faibles</w:t>
            </w:r>
          </w:p>
        </w:tc>
        <w:tc>
          <w:tcPr>
            <w:tcW w:w="2020" w:type="dxa"/>
            <w:tcBorders>
              <w:top w:val="single" w:sz="4" w:space="0" w:color="auto"/>
              <w:left w:val="nil"/>
              <w:bottom w:val="single" w:sz="4" w:space="0" w:color="auto"/>
              <w:right w:val="single" w:sz="4" w:space="0" w:color="auto"/>
            </w:tcBorders>
            <w:shd w:val="clear" w:color="auto" w:fill="F2F2F2"/>
            <w:hideMark/>
          </w:tcPr>
          <w:p w14:paraId="126A1DC9" w14:textId="74A80942" w:rsidR="00F07E14" w:rsidRPr="00BD4812" w:rsidRDefault="00F07E14" w:rsidP="00BD4812">
            <w:pPr>
              <w:pStyle w:val="Tabletext"/>
              <w:keepNext/>
              <w:keepLines/>
            </w:pPr>
            <w:r w:rsidRPr="00BD4812">
              <w:t>Niveau adéquat de ressources affectées aux différentes étapes des processus</w:t>
            </w:r>
          </w:p>
        </w:tc>
      </w:tr>
    </w:tbl>
    <w:p w14:paraId="5343B07E" w14:textId="5B7987FC" w:rsidR="002E0F82" w:rsidRPr="00BD4812" w:rsidRDefault="00994574" w:rsidP="00BD4812">
      <w:pPr>
        <w:pStyle w:val="Headingb"/>
        <w:keepLines/>
      </w:pPr>
      <w:r w:rsidRPr="00BD4812">
        <w:t xml:space="preserve">Présentation des résultats attendus et analyse des risques pour </w:t>
      </w:r>
      <w:r w:rsidR="002E0F82" w:rsidRPr="00BD4812">
        <w:t>2025</w:t>
      </w:r>
    </w:p>
    <w:p w14:paraId="0E1FDED6" w14:textId="38812392" w:rsidR="002E0F82" w:rsidRPr="00BD4812" w:rsidRDefault="00994574" w:rsidP="00BD4812">
      <w:pPr>
        <w:pStyle w:val="Headingi"/>
        <w:keepLines/>
        <w:spacing w:after="120"/>
      </w:pPr>
      <w:r w:rsidRPr="00BD4812">
        <w:t xml:space="preserve">Présentation des résultats attendus </w:t>
      </w:r>
      <w:r w:rsidR="00D12935" w:rsidRPr="00BD4812">
        <w:t xml:space="preserve">pour </w:t>
      </w:r>
      <w:r w:rsidR="002E0F82" w:rsidRPr="00BD4812">
        <w:t>2025</w:t>
      </w:r>
    </w:p>
    <w:tbl>
      <w:tblPr>
        <w:tblW w:w="8359" w:type="dxa"/>
        <w:jc w:val="center"/>
        <w:tblLayout w:type="fixed"/>
        <w:tblLook w:val="04A0" w:firstRow="1" w:lastRow="0" w:firstColumn="1" w:lastColumn="0" w:noHBand="0" w:noVBand="1"/>
      </w:tblPr>
      <w:tblGrid>
        <w:gridCol w:w="4390"/>
        <w:gridCol w:w="3969"/>
      </w:tblGrid>
      <w:tr w:rsidR="007D26D6" w:rsidRPr="00BD4812" w14:paraId="11753620" w14:textId="77777777" w:rsidTr="0030445C">
        <w:trPr>
          <w:trHeight w:val="32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645B37CA" w14:textId="284E00DB" w:rsidR="002E0F82" w:rsidRPr="00BD4812" w:rsidRDefault="00816F55" w:rsidP="00BD4812">
            <w:pPr>
              <w:pStyle w:val="Tablehead"/>
              <w:keepLines/>
              <w:rPr>
                <w:color w:val="FFFFFF" w:themeColor="background1"/>
              </w:rPr>
            </w:pPr>
            <w:r w:rsidRPr="00BD4812">
              <w:rPr>
                <w:color w:val="FFFFFF" w:themeColor="background1"/>
              </w:rPr>
              <w:t>Résultats attendus</w:t>
            </w:r>
          </w:p>
        </w:tc>
        <w:tc>
          <w:tcPr>
            <w:tcW w:w="3969" w:type="dxa"/>
            <w:tcBorders>
              <w:top w:val="single" w:sz="4" w:space="0" w:color="auto"/>
              <w:left w:val="nil"/>
              <w:bottom w:val="single" w:sz="4" w:space="0" w:color="auto"/>
              <w:right w:val="single" w:sz="4" w:space="0" w:color="auto"/>
            </w:tcBorders>
            <w:shd w:val="clear" w:color="auto" w:fill="DAB785"/>
            <w:noWrap/>
            <w:vAlign w:val="center"/>
            <w:hideMark/>
          </w:tcPr>
          <w:p w14:paraId="1A783AD1" w14:textId="3553C0C6" w:rsidR="002E0F82" w:rsidRPr="00BD4812" w:rsidRDefault="00816F55" w:rsidP="00BD4812">
            <w:pPr>
              <w:pStyle w:val="Tablehead"/>
              <w:keepLines/>
              <w:rPr>
                <w:color w:val="FFFFFF" w:themeColor="background1"/>
              </w:rPr>
            </w:pPr>
            <w:r w:rsidRPr="00BD4812">
              <w:rPr>
                <w:color w:val="FFFFFF" w:themeColor="background1"/>
              </w:rPr>
              <w:t>Indicateur</w:t>
            </w:r>
            <w:r w:rsidR="00994574" w:rsidRPr="00BD4812">
              <w:rPr>
                <w:color w:val="FFFFFF" w:themeColor="background1"/>
              </w:rPr>
              <w:t>s</w:t>
            </w:r>
            <w:r w:rsidRPr="00BD4812">
              <w:rPr>
                <w:color w:val="FFFFFF" w:themeColor="background1"/>
              </w:rPr>
              <w:t xml:space="preserve"> fondamenta</w:t>
            </w:r>
            <w:r w:rsidR="00994574" w:rsidRPr="00BD4812">
              <w:rPr>
                <w:color w:val="FFFFFF" w:themeColor="background1"/>
              </w:rPr>
              <w:t>ux</w:t>
            </w:r>
            <w:r w:rsidR="003167DF" w:rsidRPr="00BD4812">
              <w:rPr>
                <w:color w:val="FFFFFF" w:themeColor="background1"/>
              </w:rPr>
              <w:br/>
            </w:r>
            <w:r w:rsidRPr="00BD4812">
              <w:rPr>
                <w:color w:val="FFFFFF" w:themeColor="background1"/>
              </w:rPr>
              <w:t>de performance</w:t>
            </w:r>
          </w:p>
        </w:tc>
      </w:tr>
      <w:tr w:rsidR="002E0F82" w:rsidRPr="00BD4812" w14:paraId="0DDC9BC0" w14:textId="77777777" w:rsidTr="0030445C">
        <w:trPr>
          <w:trHeight w:val="1100"/>
          <w:jc w:val="center"/>
        </w:trPr>
        <w:tc>
          <w:tcPr>
            <w:tcW w:w="4390" w:type="dxa"/>
            <w:tcBorders>
              <w:top w:val="nil"/>
              <w:left w:val="single" w:sz="4" w:space="0" w:color="auto"/>
              <w:bottom w:val="nil"/>
              <w:right w:val="single" w:sz="4" w:space="0" w:color="auto"/>
            </w:tcBorders>
            <w:shd w:val="clear" w:color="auto" w:fill="F2F2F2" w:themeFill="background1" w:themeFillShade="F2"/>
            <w:hideMark/>
          </w:tcPr>
          <w:p w14:paraId="58AA2711" w14:textId="02E72D6C" w:rsidR="002E0F82" w:rsidRPr="00BD4812" w:rsidRDefault="002D2C8A" w:rsidP="00BD4812">
            <w:pPr>
              <w:pStyle w:val="Tabletext"/>
              <w:keepNext/>
              <w:keepLines/>
              <w:rPr>
                <w:b/>
                <w:bCs/>
              </w:rPr>
            </w:pPr>
            <w:r w:rsidRPr="00BD4812">
              <w:t>Traitement de</w:t>
            </w:r>
            <w:r w:rsidR="002E0F82" w:rsidRPr="00BD4812">
              <w:t xml:space="preserve"> 65</w:t>
            </w:r>
            <w:r w:rsidR="001C4539" w:rsidRPr="00BD4812">
              <w:t> </w:t>
            </w:r>
            <w:r w:rsidR="002E0F82" w:rsidRPr="00BD4812">
              <w:t xml:space="preserve">000 notifications </w:t>
            </w:r>
            <w:r w:rsidRPr="00BD4812">
              <w:t>au titre de l</w:t>
            </w:r>
            <w:r w:rsidR="00BD4812">
              <w:t>'</w:t>
            </w:r>
            <w:r w:rsidR="002E0F82" w:rsidRPr="00BD4812">
              <w:t>Article</w:t>
            </w:r>
            <w:r w:rsidR="001C4539" w:rsidRPr="00BD4812">
              <w:t> </w:t>
            </w:r>
            <w:r w:rsidR="002E0F82" w:rsidRPr="00BD4812">
              <w:rPr>
                <w:b/>
                <w:bCs/>
              </w:rPr>
              <w:t>11</w:t>
            </w:r>
            <w:r w:rsidR="002E0F82" w:rsidRPr="00BD4812">
              <w:t xml:space="preserve"> </w:t>
            </w:r>
            <w:r w:rsidRPr="00BD4812">
              <w:t>du</w:t>
            </w:r>
            <w:r w:rsidR="002E0F82" w:rsidRPr="00BD4812">
              <w:t xml:space="preserve"> RR</w:t>
            </w:r>
          </w:p>
        </w:tc>
        <w:tc>
          <w:tcPr>
            <w:tcW w:w="3969" w:type="dxa"/>
            <w:tcBorders>
              <w:top w:val="nil"/>
              <w:left w:val="nil"/>
              <w:bottom w:val="nil"/>
              <w:right w:val="single" w:sz="4" w:space="0" w:color="auto"/>
            </w:tcBorders>
            <w:shd w:val="clear" w:color="auto" w:fill="F2F2F2" w:themeFill="background1" w:themeFillShade="F2"/>
            <w:hideMark/>
          </w:tcPr>
          <w:p w14:paraId="12A98EEB" w14:textId="50574973" w:rsidR="002E0F82" w:rsidRPr="00BD4812" w:rsidRDefault="004F5C0B" w:rsidP="00BD4812">
            <w:pPr>
              <w:pStyle w:val="Tabletext"/>
              <w:keepNext/>
              <w:keepLines/>
            </w:pPr>
            <w:r w:rsidRPr="00BD4812">
              <w:t xml:space="preserve">Chaque soumission est traitée dans </w:t>
            </w:r>
            <w:r w:rsidR="00D12935" w:rsidRPr="00BD4812">
              <w:t>l</w:t>
            </w:r>
            <w:r w:rsidRPr="00BD4812">
              <w:t>es délais</w:t>
            </w:r>
            <w:r w:rsidR="00C05D4D" w:rsidRPr="00BD4812">
              <w:t xml:space="preserve"> </w:t>
            </w:r>
            <w:r w:rsidR="00C61967" w:rsidRPr="00BD4812">
              <w:t>règlementaires</w:t>
            </w:r>
            <w:r w:rsidRPr="00BD4812">
              <w:t>, conformément aux procédures applicables.</w:t>
            </w:r>
            <w:r w:rsidR="0030445C" w:rsidRPr="00BD4812">
              <w:t xml:space="preserve"> </w:t>
            </w:r>
            <w:r w:rsidRPr="00BD4812">
              <w:t xml:space="preserve">Durée de traitement </w:t>
            </w:r>
            <w:r w:rsidR="00852820" w:rsidRPr="00BD4812">
              <w:t>m</w:t>
            </w:r>
            <w:r w:rsidRPr="00BD4812">
              <w:t>oyenne</w:t>
            </w:r>
            <w:r w:rsidR="002E0F82" w:rsidRPr="00BD4812">
              <w:t xml:space="preserve">: 2 </w:t>
            </w:r>
            <w:r w:rsidR="00852820" w:rsidRPr="00BD4812">
              <w:t>mois</w:t>
            </w:r>
            <w:r w:rsidR="006D5FD2" w:rsidRPr="00BD4812">
              <w:t>.</w:t>
            </w:r>
          </w:p>
        </w:tc>
      </w:tr>
      <w:tr w:rsidR="002E0F82" w:rsidRPr="00BD4812" w14:paraId="55046D4F" w14:textId="77777777" w:rsidTr="0030445C">
        <w:trPr>
          <w:trHeight w:val="2370"/>
          <w:jc w:val="center"/>
        </w:trPr>
        <w:tc>
          <w:tcPr>
            <w:tcW w:w="4390" w:type="dxa"/>
            <w:tcBorders>
              <w:top w:val="nil"/>
              <w:left w:val="single" w:sz="4" w:space="0" w:color="auto"/>
              <w:bottom w:val="nil"/>
              <w:right w:val="single" w:sz="4" w:space="0" w:color="auto"/>
            </w:tcBorders>
            <w:shd w:val="clear" w:color="auto" w:fill="FFFFFF" w:themeFill="background1"/>
            <w:hideMark/>
          </w:tcPr>
          <w:p w14:paraId="3179D90F" w14:textId="14309FDD" w:rsidR="00504101" w:rsidRPr="00BD4812" w:rsidRDefault="0011300D" w:rsidP="00BD4812">
            <w:pPr>
              <w:pStyle w:val="Tabletext"/>
              <w:keepNext/>
              <w:keepLines/>
            </w:pPr>
            <w:r w:rsidRPr="00BD4812">
              <w:t>Traitement de toutes les soumissions pertinentes relatives aux procédure</w:t>
            </w:r>
            <w:r w:rsidR="00674844" w:rsidRPr="00BD4812">
              <w:t>s</w:t>
            </w:r>
            <w:r w:rsidRPr="00BD4812">
              <w:t xml:space="preserve"> de modification des Plans, </w:t>
            </w:r>
            <w:r w:rsidR="00674844" w:rsidRPr="00BD4812">
              <w:t>soit</w:t>
            </w:r>
            <w:r w:rsidRPr="00BD4812">
              <w:t>:</w:t>
            </w:r>
          </w:p>
          <w:p w14:paraId="0C782F2E" w14:textId="77777777" w:rsidR="006D5FD2"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AP25: 2</w:t>
            </w:r>
          </w:p>
          <w:p w14:paraId="1EB943E7" w14:textId="77777777" w:rsidR="006D5FD2"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AP26: 2</w:t>
            </w:r>
          </w:p>
          <w:p w14:paraId="25CE3930" w14:textId="77777777" w:rsidR="006D5FD2"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ST61: 3</w:t>
            </w:r>
          </w:p>
          <w:p w14:paraId="7B60EEA1" w14:textId="77777777" w:rsidR="006D5FD2"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GE75: 110</w:t>
            </w:r>
          </w:p>
          <w:p w14:paraId="7C0CC021" w14:textId="77777777" w:rsidR="006D5FD2" w:rsidRPr="007F426B" w:rsidRDefault="00504101" w:rsidP="00BD4812">
            <w:pPr>
              <w:pStyle w:val="Tabletext"/>
              <w:keepNext/>
              <w:keepLines/>
              <w:rPr>
                <w:lang w:val="en-GB"/>
              </w:rPr>
            </w:pPr>
            <w:r w:rsidRPr="007F426B">
              <w:rPr>
                <w:lang w:val="en-GB"/>
              </w:rPr>
              <w:t>–</w:t>
            </w:r>
            <w:r w:rsidRPr="007F426B">
              <w:rPr>
                <w:lang w:val="en-GB"/>
              </w:rPr>
              <w:tab/>
            </w:r>
            <w:r w:rsidR="002E0F82" w:rsidRPr="007F426B">
              <w:rPr>
                <w:lang w:val="en-GB"/>
              </w:rPr>
              <w:t>RJ81: 1</w:t>
            </w:r>
          </w:p>
          <w:p w14:paraId="4623CCB7" w14:textId="77777777" w:rsidR="006D5FD2" w:rsidRPr="00BD4812" w:rsidRDefault="00504101" w:rsidP="00BD4812">
            <w:pPr>
              <w:pStyle w:val="Tabletext"/>
              <w:keepNext/>
              <w:keepLines/>
            </w:pPr>
            <w:r w:rsidRPr="00BD4812">
              <w:t>–</w:t>
            </w:r>
            <w:r w:rsidRPr="00BD4812">
              <w:tab/>
            </w:r>
            <w:r w:rsidR="002E0F82" w:rsidRPr="00BD4812">
              <w:rPr>
                <w:rFonts w:eastAsiaTheme="minorEastAsia"/>
              </w:rPr>
              <w:t>RJ88: 1</w:t>
            </w:r>
          </w:p>
          <w:p w14:paraId="42A9A8B8" w14:textId="77777777" w:rsidR="006D5FD2" w:rsidRPr="00BD4812" w:rsidRDefault="00504101" w:rsidP="00BD4812">
            <w:pPr>
              <w:pStyle w:val="Tabletext"/>
              <w:keepNext/>
              <w:keepLines/>
            </w:pPr>
            <w:r w:rsidRPr="00BD4812">
              <w:t>–</w:t>
            </w:r>
            <w:r w:rsidRPr="00BD4812">
              <w:tab/>
            </w:r>
            <w:r w:rsidR="002E0F82" w:rsidRPr="00BD4812">
              <w:t>GE84: 9</w:t>
            </w:r>
            <w:r w:rsidR="001C4539" w:rsidRPr="00BD4812">
              <w:t> </w:t>
            </w:r>
            <w:r w:rsidR="002E0F82" w:rsidRPr="00BD4812">
              <w:t>000</w:t>
            </w:r>
          </w:p>
          <w:p w14:paraId="4729AD93" w14:textId="77777777" w:rsidR="006D5FD2" w:rsidRPr="00BD4812" w:rsidRDefault="00504101" w:rsidP="00BD4812">
            <w:pPr>
              <w:pStyle w:val="Tabletext"/>
              <w:keepNext/>
              <w:keepLines/>
            </w:pPr>
            <w:r w:rsidRPr="00BD4812">
              <w:t>–</w:t>
            </w:r>
            <w:r w:rsidRPr="00BD4812">
              <w:tab/>
            </w:r>
            <w:r w:rsidR="002E0F82" w:rsidRPr="00BD4812">
              <w:t>GE85: 2</w:t>
            </w:r>
          </w:p>
          <w:p w14:paraId="70A9FE69" w14:textId="77777777" w:rsidR="006D5FD2" w:rsidRPr="00BD4812" w:rsidRDefault="00504101" w:rsidP="00BD4812">
            <w:pPr>
              <w:pStyle w:val="Tabletext"/>
              <w:keepNext/>
              <w:keepLines/>
            </w:pPr>
            <w:r w:rsidRPr="00BD4812">
              <w:t>–</w:t>
            </w:r>
            <w:r w:rsidRPr="00BD4812">
              <w:tab/>
            </w:r>
            <w:r w:rsidR="002E0F82" w:rsidRPr="00BD4812">
              <w:t>GE89: 5</w:t>
            </w:r>
          </w:p>
          <w:p w14:paraId="6B9F10E0" w14:textId="77777777" w:rsidR="006D5FD2" w:rsidRPr="00BD4812" w:rsidRDefault="00504101" w:rsidP="00BD4812">
            <w:pPr>
              <w:pStyle w:val="Tabletext"/>
              <w:keepNext/>
              <w:keepLines/>
            </w:pPr>
            <w:r w:rsidRPr="00BD4812">
              <w:t>–</w:t>
            </w:r>
            <w:r w:rsidRPr="00BD4812">
              <w:tab/>
            </w:r>
            <w:r w:rsidR="002E0F82" w:rsidRPr="00BD4812">
              <w:t>GE06D: 25</w:t>
            </w:r>
            <w:r w:rsidR="001C4539" w:rsidRPr="00BD4812">
              <w:t> </w:t>
            </w:r>
            <w:r w:rsidR="002E0F82" w:rsidRPr="00BD4812">
              <w:t>000</w:t>
            </w:r>
          </w:p>
          <w:p w14:paraId="5F04C0A1" w14:textId="3156D7BC" w:rsidR="002E0F82" w:rsidRPr="00BD4812" w:rsidRDefault="00504101" w:rsidP="00BD4812">
            <w:pPr>
              <w:pStyle w:val="Tabletext"/>
              <w:keepNext/>
              <w:keepLines/>
            </w:pPr>
            <w:r w:rsidRPr="00BD4812">
              <w:t>–</w:t>
            </w:r>
            <w:r w:rsidRPr="00BD4812">
              <w:tab/>
            </w:r>
            <w:r w:rsidR="002E0F82" w:rsidRPr="00BD4812">
              <w:t>GE06L: 8</w:t>
            </w:r>
            <w:r w:rsidR="001C4539" w:rsidRPr="00BD4812">
              <w:t> </w:t>
            </w:r>
            <w:r w:rsidR="002E0F82" w:rsidRPr="00BD4812">
              <w:t>000</w:t>
            </w:r>
          </w:p>
        </w:tc>
        <w:tc>
          <w:tcPr>
            <w:tcW w:w="3969" w:type="dxa"/>
            <w:tcBorders>
              <w:top w:val="nil"/>
              <w:left w:val="nil"/>
              <w:bottom w:val="nil"/>
              <w:right w:val="single" w:sz="4" w:space="0" w:color="auto"/>
            </w:tcBorders>
            <w:shd w:val="clear" w:color="auto" w:fill="FFFFFF" w:themeFill="background1"/>
            <w:hideMark/>
          </w:tcPr>
          <w:p w14:paraId="545ED454" w14:textId="3FA9A628" w:rsidR="002E0F82" w:rsidRPr="00BD4812" w:rsidRDefault="00852820" w:rsidP="00BD4812">
            <w:pPr>
              <w:pStyle w:val="Tabletext"/>
              <w:keepNext/>
              <w:keepLines/>
            </w:pPr>
            <w:r w:rsidRPr="00BD4812">
              <w:t xml:space="preserve">Chaque soumission est traitée, conformément à la procédure de modification de Plan pertinente, dans </w:t>
            </w:r>
            <w:r w:rsidR="00D12935" w:rsidRPr="00BD4812">
              <w:t>l</w:t>
            </w:r>
            <w:r w:rsidRPr="00BD4812">
              <w:t xml:space="preserve">es délais </w:t>
            </w:r>
            <w:r w:rsidR="00C61967" w:rsidRPr="00BD4812">
              <w:t>règlementaires</w:t>
            </w:r>
            <w:r w:rsidR="006D5FD2" w:rsidRPr="00BD4812">
              <w:t>.</w:t>
            </w:r>
          </w:p>
        </w:tc>
      </w:tr>
      <w:tr w:rsidR="002E0F82" w:rsidRPr="00BD4812" w14:paraId="6F262651" w14:textId="77777777" w:rsidTr="0030445C">
        <w:trPr>
          <w:trHeight w:val="1280"/>
          <w:jc w:val="center"/>
        </w:trPr>
        <w:tc>
          <w:tcPr>
            <w:tcW w:w="4390" w:type="dxa"/>
            <w:tcBorders>
              <w:top w:val="nil"/>
              <w:left w:val="single" w:sz="4" w:space="0" w:color="auto"/>
              <w:right w:val="single" w:sz="4" w:space="0" w:color="auto"/>
            </w:tcBorders>
            <w:shd w:val="clear" w:color="auto" w:fill="F2F2F2" w:themeFill="background1" w:themeFillShade="F2"/>
            <w:hideMark/>
          </w:tcPr>
          <w:p w14:paraId="25E264E4" w14:textId="450D255E" w:rsidR="002E0F82" w:rsidRPr="00BD4812" w:rsidRDefault="00A875F4" w:rsidP="00BD4812">
            <w:pPr>
              <w:pStyle w:val="Tabletext"/>
            </w:pPr>
            <w:r w:rsidRPr="00BD4812">
              <w:t>Traitement de 26 000 soumissions concernant le service de radiodiffusion dans les bandes d</w:t>
            </w:r>
            <w:r w:rsidR="00BD4812">
              <w:t>'</w:t>
            </w:r>
            <w:r w:rsidRPr="00BD4812">
              <w:t>ondes décamétriques</w:t>
            </w:r>
          </w:p>
        </w:tc>
        <w:tc>
          <w:tcPr>
            <w:tcW w:w="3969" w:type="dxa"/>
            <w:tcBorders>
              <w:top w:val="nil"/>
              <w:left w:val="nil"/>
              <w:right w:val="single" w:sz="4" w:space="0" w:color="auto"/>
            </w:tcBorders>
            <w:shd w:val="clear" w:color="auto" w:fill="F2F2F2" w:themeFill="background1" w:themeFillShade="F2"/>
            <w:hideMark/>
          </w:tcPr>
          <w:p w14:paraId="79453599" w14:textId="6A581D27" w:rsidR="002E0F82" w:rsidRPr="00BD4812" w:rsidRDefault="008C3063" w:rsidP="00BD4812">
            <w:pPr>
              <w:pStyle w:val="Tabletext"/>
            </w:pPr>
            <w:r w:rsidRPr="00BD4812">
              <w:t>Les soumissions des administrations sont traitées rapidement et publiées dans le calendrier des horaires HFBC sur CD</w:t>
            </w:r>
            <w:r w:rsidR="00006505" w:rsidRPr="00BD4812">
              <w:noBreakHyphen/>
            </w:r>
            <w:r w:rsidRPr="00BD4812">
              <w:t xml:space="preserve">ROM, dans </w:t>
            </w:r>
            <w:r w:rsidR="00D12935" w:rsidRPr="00BD4812">
              <w:t>l</w:t>
            </w:r>
            <w:r w:rsidRPr="00BD4812">
              <w:t>es délais indiqués dans l</w:t>
            </w:r>
            <w:r w:rsidR="001C4539" w:rsidRPr="00BD4812">
              <w:t>e </w:t>
            </w:r>
            <w:r w:rsidRPr="00BD4812">
              <w:t>RR</w:t>
            </w:r>
            <w:r w:rsidR="006D5FD2" w:rsidRPr="00BD4812">
              <w:t>.</w:t>
            </w:r>
          </w:p>
        </w:tc>
      </w:tr>
      <w:tr w:rsidR="002E0F82" w:rsidRPr="00BD4812" w14:paraId="3A047A44" w14:textId="77777777" w:rsidTr="005E1D29">
        <w:trPr>
          <w:trHeight w:val="127"/>
          <w:jc w:val="center"/>
        </w:trPr>
        <w:tc>
          <w:tcPr>
            <w:tcW w:w="4390" w:type="dxa"/>
            <w:tcBorders>
              <w:top w:val="nil"/>
              <w:left w:val="single" w:sz="4" w:space="0" w:color="auto"/>
              <w:right w:val="single" w:sz="4" w:space="0" w:color="auto"/>
            </w:tcBorders>
            <w:shd w:val="clear" w:color="auto" w:fill="FFFFFF" w:themeFill="background1"/>
            <w:hideMark/>
          </w:tcPr>
          <w:p w14:paraId="2598D575" w14:textId="2FFF7D27" w:rsidR="002E0F82" w:rsidRPr="00BD4812" w:rsidRDefault="00030E3F" w:rsidP="00BD4812">
            <w:pPr>
              <w:pStyle w:val="Tabletext"/>
            </w:pPr>
            <w:r w:rsidRPr="00BD4812">
              <w:t>Traitement de 160</w:t>
            </w:r>
            <w:r w:rsidR="001C4539" w:rsidRPr="00BD4812">
              <w:t> </w:t>
            </w:r>
            <w:r w:rsidRPr="00BD4812">
              <w:t xml:space="preserve">demandes de coordination au titre du numéro </w:t>
            </w:r>
            <w:r w:rsidRPr="00BD4812">
              <w:rPr>
                <w:b/>
                <w:bCs/>
              </w:rPr>
              <w:t>9.21</w:t>
            </w:r>
            <w:r w:rsidRPr="00BD4812">
              <w:t xml:space="preserve"> du RR relatives aux services de radiocommunication de Terre </w:t>
            </w:r>
          </w:p>
        </w:tc>
        <w:tc>
          <w:tcPr>
            <w:tcW w:w="3969" w:type="dxa"/>
            <w:tcBorders>
              <w:top w:val="nil"/>
              <w:left w:val="nil"/>
              <w:right w:val="single" w:sz="4" w:space="0" w:color="auto"/>
            </w:tcBorders>
            <w:shd w:val="clear" w:color="auto" w:fill="FFFFFF" w:themeFill="background1"/>
            <w:hideMark/>
          </w:tcPr>
          <w:p w14:paraId="7341AFDC" w14:textId="4682AA84" w:rsidR="002E0F82" w:rsidRPr="00BD4812" w:rsidRDefault="008C3063" w:rsidP="00BD4812">
            <w:pPr>
              <w:pStyle w:val="Tabletext"/>
            </w:pPr>
            <w:r w:rsidRPr="00BD4812">
              <w:t xml:space="preserve">Chaque demande de coordination est traitée dans </w:t>
            </w:r>
            <w:r w:rsidR="00D12935" w:rsidRPr="00BD4812">
              <w:t>l</w:t>
            </w:r>
            <w:r w:rsidRPr="00BD4812">
              <w:t xml:space="preserve">es délais </w:t>
            </w:r>
            <w:r w:rsidR="00C61967" w:rsidRPr="00BD4812">
              <w:t>règlementaires</w:t>
            </w:r>
            <w:r w:rsidR="006D5FD2" w:rsidRPr="00BD4812">
              <w:t>.</w:t>
            </w:r>
          </w:p>
        </w:tc>
      </w:tr>
      <w:tr w:rsidR="0030445C" w:rsidRPr="00BD4812" w14:paraId="359C5C24" w14:textId="77777777" w:rsidTr="00C53B1B">
        <w:trPr>
          <w:trHeight w:val="127"/>
          <w:jc w:val="center"/>
        </w:trPr>
        <w:tc>
          <w:tcPr>
            <w:tcW w:w="4390" w:type="dxa"/>
            <w:tcBorders>
              <w:left w:val="single" w:sz="4" w:space="0" w:color="auto"/>
              <w:bottom w:val="single" w:sz="4" w:space="0" w:color="auto"/>
              <w:right w:val="single" w:sz="4" w:space="0" w:color="auto"/>
            </w:tcBorders>
            <w:shd w:val="clear" w:color="auto" w:fill="F2F2F2" w:themeFill="background1" w:themeFillShade="F2"/>
          </w:tcPr>
          <w:p w14:paraId="47201E14" w14:textId="7F3551A7" w:rsidR="0030445C" w:rsidRPr="00BD4812" w:rsidRDefault="0030445C" w:rsidP="00BD4812">
            <w:pPr>
              <w:pStyle w:val="Tabletext"/>
            </w:pPr>
            <w:r w:rsidRPr="00BD4812">
              <w:t>Application d</w:t>
            </w:r>
            <w:r w:rsidR="00BD4812">
              <w:t>'</w:t>
            </w:r>
            <w:r w:rsidRPr="00BD4812">
              <w:t>autres procédures réglementaires, y compris fourniture d</w:t>
            </w:r>
            <w:r w:rsidR="00BD4812">
              <w:t>'</w:t>
            </w:r>
            <w:r w:rsidRPr="00BD4812">
              <w:t>une assistance pour l</w:t>
            </w:r>
            <w:r w:rsidR="00BD4812">
              <w:t>'</w:t>
            </w:r>
            <w:r w:rsidRPr="00BD4812">
              <w:t>application des procédures réglementaires, soit:</w:t>
            </w:r>
          </w:p>
          <w:p w14:paraId="30F9C19E" w14:textId="5F238558" w:rsidR="0030445C" w:rsidRPr="00BD4812" w:rsidRDefault="0030445C" w:rsidP="00BD4812">
            <w:pPr>
              <w:pStyle w:val="Tabletext"/>
              <w:ind w:left="284" w:hanging="284"/>
            </w:pPr>
            <w:r w:rsidRPr="00BD4812">
              <w:t>–</w:t>
            </w:r>
            <w:r w:rsidRPr="00BD4812">
              <w:tab/>
              <w:t>environ 10 demandes pour divers types d</w:t>
            </w:r>
            <w:r w:rsidR="00BD4812">
              <w:t>'</w:t>
            </w:r>
            <w:r w:rsidRPr="00BD4812">
              <w:t>assistance en application de l</w:t>
            </w:r>
            <w:r w:rsidR="00BD4812">
              <w:t>'</w:t>
            </w:r>
            <w:r w:rsidRPr="00BD4812">
              <w:t xml:space="preserve">Article </w:t>
            </w:r>
            <w:r w:rsidRPr="00BD4812">
              <w:rPr>
                <w:b/>
                <w:bCs/>
              </w:rPr>
              <w:t>13</w:t>
            </w:r>
            <w:r w:rsidRPr="00BD4812">
              <w:t xml:space="preserve"> du RR;</w:t>
            </w:r>
          </w:p>
        </w:tc>
        <w:tc>
          <w:tcPr>
            <w:tcW w:w="3969" w:type="dxa"/>
            <w:tcBorders>
              <w:left w:val="nil"/>
              <w:bottom w:val="single" w:sz="4" w:space="0" w:color="auto"/>
              <w:right w:val="single" w:sz="4" w:space="0" w:color="auto"/>
            </w:tcBorders>
            <w:shd w:val="clear" w:color="auto" w:fill="F2F2F2" w:themeFill="background1" w:themeFillShade="F2"/>
          </w:tcPr>
          <w:p w14:paraId="78858716" w14:textId="78BAE0FB" w:rsidR="0030445C" w:rsidRPr="00BD4812" w:rsidRDefault="0030445C" w:rsidP="00BD4812">
            <w:pPr>
              <w:pStyle w:val="Tabletext"/>
            </w:pPr>
            <w:r w:rsidRPr="00BD4812">
              <w:t>Toutes les demandes d</w:t>
            </w:r>
            <w:r w:rsidR="00BD4812">
              <w:t>'</w:t>
            </w:r>
            <w:r w:rsidRPr="00BD4812">
              <w:t>assistance sont traitées dans les meilleurs délais. Les mesures de suivi pertinentes sont appliquées sans délai.</w:t>
            </w:r>
          </w:p>
        </w:tc>
      </w:tr>
      <w:tr w:rsidR="0030445C" w:rsidRPr="00BD4812" w14:paraId="31075AEA" w14:textId="77777777" w:rsidTr="00C53B1B">
        <w:trPr>
          <w:trHeight w:val="127"/>
          <w:jc w:val="center"/>
        </w:trPr>
        <w:tc>
          <w:tcPr>
            <w:tcW w:w="4390" w:type="dxa"/>
            <w:tcBorders>
              <w:top w:val="single" w:sz="4" w:space="0" w:color="auto"/>
              <w:left w:val="single" w:sz="4" w:space="0" w:color="auto"/>
              <w:right w:val="single" w:sz="4" w:space="0" w:color="auto"/>
            </w:tcBorders>
            <w:shd w:val="clear" w:color="auto" w:fill="F2F2F2" w:themeFill="background1" w:themeFillShade="F2"/>
          </w:tcPr>
          <w:p w14:paraId="3883AEC1" w14:textId="77777777" w:rsidR="0030445C" w:rsidRPr="00BD4812" w:rsidRDefault="0030445C" w:rsidP="00BD4812">
            <w:pPr>
              <w:pStyle w:val="Tabletext"/>
              <w:keepNext/>
              <w:keepLines/>
              <w:ind w:left="284" w:hanging="284"/>
            </w:pPr>
            <w:r w:rsidRPr="00BD4812">
              <w:lastRenderedPageBreak/>
              <w:t>–</w:t>
            </w:r>
            <w:r w:rsidRPr="00BD4812">
              <w:tab/>
              <w:t>environ 1 000 communications concernant des cas de brouillages préjudiciables et des infractions;</w:t>
            </w:r>
          </w:p>
          <w:p w14:paraId="2ED3FAD4" w14:textId="5EAAB5F5" w:rsidR="0030445C" w:rsidRPr="00BD4812" w:rsidRDefault="0030445C" w:rsidP="00BD4812">
            <w:pPr>
              <w:pStyle w:val="Tabletext"/>
              <w:keepNext/>
              <w:keepLines/>
              <w:ind w:left="284" w:hanging="284"/>
            </w:pPr>
            <w:r w:rsidRPr="00BD4812">
              <w:t>–</w:t>
            </w:r>
            <w:r w:rsidRPr="00BD4812">
              <w:tab/>
              <w:t>environ 20 000 rapports sur le contrôle des émissions, en application des programmes spéciaux ou ordinaires de contrôle des émissions dans les bandes d</w:t>
            </w:r>
            <w:r w:rsidR="00BD4812">
              <w:t>'</w:t>
            </w:r>
            <w:r w:rsidRPr="00BD4812">
              <w:t>ondes décamétriques;</w:t>
            </w:r>
          </w:p>
          <w:p w14:paraId="2BB0E269" w14:textId="154A7341" w:rsidR="0030445C" w:rsidRPr="00BD4812" w:rsidRDefault="0030445C" w:rsidP="00BD4812">
            <w:pPr>
              <w:pStyle w:val="Tabletext"/>
              <w:ind w:left="284" w:hanging="284"/>
            </w:pPr>
            <w:r w:rsidRPr="00BD4812">
              <w:t>–</w:t>
            </w:r>
            <w:r w:rsidRPr="00BD4812">
              <w:tab/>
              <w:t xml:space="preserve">environ 600 rapports en application de la Résolution </w:t>
            </w:r>
            <w:r w:rsidRPr="00BD4812">
              <w:rPr>
                <w:b/>
                <w:bCs/>
              </w:rPr>
              <w:t>205</w:t>
            </w:r>
            <w:r w:rsidRPr="00BD4812">
              <w:t>.</w:t>
            </w:r>
          </w:p>
        </w:tc>
        <w:tc>
          <w:tcPr>
            <w:tcW w:w="3969" w:type="dxa"/>
            <w:tcBorders>
              <w:top w:val="single" w:sz="4" w:space="0" w:color="auto"/>
              <w:left w:val="nil"/>
              <w:right w:val="single" w:sz="4" w:space="0" w:color="auto"/>
            </w:tcBorders>
            <w:shd w:val="clear" w:color="auto" w:fill="F2F2F2" w:themeFill="background1" w:themeFillShade="F2"/>
          </w:tcPr>
          <w:p w14:paraId="3BEA929D" w14:textId="77777777" w:rsidR="0030445C" w:rsidRPr="00BD4812" w:rsidRDefault="0030445C" w:rsidP="00BD4812">
            <w:pPr>
              <w:pStyle w:val="Tabletext"/>
            </w:pPr>
          </w:p>
        </w:tc>
      </w:tr>
      <w:tr w:rsidR="0030445C" w:rsidRPr="00BD4812" w14:paraId="048316DB" w14:textId="77777777" w:rsidTr="0030445C">
        <w:trPr>
          <w:trHeight w:val="127"/>
          <w:jc w:val="center"/>
        </w:trPr>
        <w:tc>
          <w:tcPr>
            <w:tcW w:w="4390" w:type="dxa"/>
            <w:tcBorders>
              <w:left w:val="single" w:sz="4" w:space="0" w:color="auto"/>
              <w:bottom w:val="single" w:sz="4" w:space="0" w:color="auto"/>
              <w:right w:val="single" w:sz="4" w:space="0" w:color="auto"/>
            </w:tcBorders>
            <w:shd w:val="clear" w:color="auto" w:fill="FFFFFF" w:themeFill="background1"/>
          </w:tcPr>
          <w:p w14:paraId="6094682A" w14:textId="77777777" w:rsidR="0030445C" w:rsidRPr="00BD4812" w:rsidRDefault="0030445C" w:rsidP="00BD4812">
            <w:pPr>
              <w:pStyle w:val="Tabletext"/>
            </w:pPr>
            <w:r w:rsidRPr="00BD4812">
              <w:t>Application des procédures administratives et opérationnelles, soit:</w:t>
            </w:r>
          </w:p>
          <w:p w14:paraId="386D0034" w14:textId="1E618E73" w:rsidR="0030445C" w:rsidRPr="00BD4812" w:rsidRDefault="0030445C" w:rsidP="00BD4812">
            <w:pPr>
              <w:pStyle w:val="Tabletext"/>
              <w:ind w:left="284" w:hanging="284"/>
            </w:pPr>
            <w:r w:rsidRPr="00BD4812">
              <w:t>–</w:t>
            </w:r>
            <w:r w:rsidRPr="00BD4812">
              <w:tab/>
              <w:t>40 demandes d</w:t>
            </w:r>
            <w:r w:rsidR="00BD4812">
              <w:t>'</w:t>
            </w:r>
            <w:r w:rsidRPr="00BD4812">
              <w:t>assistance traitées, y compris 10 demandes ayant trait spécifiquement à l</w:t>
            </w:r>
            <w:r w:rsidR="00BD4812">
              <w:t>'</w:t>
            </w:r>
            <w:r w:rsidRPr="00BD4812">
              <w:t>attribution de séries d</w:t>
            </w:r>
            <w:r w:rsidR="00BD4812">
              <w:t>'</w:t>
            </w:r>
            <w:r w:rsidRPr="00BD4812">
              <w:t>indicatifs d</w:t>
            </w:r>
            <w:r w:rsidR="00BD4812">
              <w:t>'</w:t>
            </w:r>
            <w:r w:rsidRPr="00BD4812">
              <w:t>appel, de blocs de numéros d</w:t>
            </w:r>
            <w:r w:rsidR="00BD4812">
              <w:t>'</w:t>
            </w:r>
            <w:r w:rsidRPr="00BD4812">
              <w:t>appel sélectifs et de chiffres d</w:t>
            </w:r>
            <w:r w:rsidR="00BD4812">
              <w:t>'</w:t>
            </w:r>
            <w:r w:rsidRPr="00BD4812">
              <w:t>identification maritimes (CIM), ainsi qu</w:t>
            </w:r>
            <w:r w:rsidR="00BD4812">
              <w:t>'</w:t>
            </w:r>
            <w:r w:rsidRPr="00BD4812">
              <w:t>aux Recommandations UIT-R et UIT-T;</w:t>
            </w:r>
          </w:p>
          <w:p w14:paraId="48ADA8C7" w14:textId="12D9FC84" w:rsidR="0030445C" w:rsidRPr="00BD4812" w:rsidRDefault="0030445C" w:rsidP="00BD4812">
            <w:pPr>
              <w:pStyle w:val="Tabletext"/>
              <w:ind w:left="284" w:hanging="284"/>
            </w:pPr>
            <w:r w:rsidRPr="00BD4812">
              <w:t>–</w:t>
            </w:r>
            <w:r w:rsidRPr="00BD4812">
              <w:tab/>
              <w:t>quelque 2 demandes au titre des Articles </w:t>
            </w:r>
            <w:r w:rsidRPr="00BD4812">
              <w:rPr>
                <w:b/>
                <w:bCs/>
              </w:rPr>
              <w:t>47</w:t>
            </w:r>
            <w:r w:rsidRPr="00BD4812">
              <w:t xml:space="preserve"> et </w:t>
            </w:r>
            <w:r w:rsidRPr="00BD4812">
              <w:rPr>
                <w:b/>
                <w:bCs/>
              </w:rPr>
              <w:t>48</w:t>
            </w:r>
            <w:r w:rsidRPr="00BD4812">
              <w:t>;</w:t>
            </w:r>
          </w:p>
          <w:p w14:paraId="4930A49F" w14:textId="5AF7A62E" w:rsidR="0030445C" w:rsidRPr="00BD4812" w:rsidRDefault="0030445C" w:rsidP="00BD4812">
            <w:pPr>
              <w:pStyle w:val="Tabletext"/>
              <w:ind w:left="284" w:hanging="284"/>
            </w:pPr>
            <w:r w:rsidRPr="00BD4812">
              <w:t>–</w:t>
            </w:r>
            <w:r w:rsidRPr="00BD4812">
              <w:tab/>
              <w:t>quelque 5 demandes au titre de la Résolution </w:t>
            </w:r>
            <w:r w:rsidRPr="00BD4812">
              <w:rPr>
                <w:b/>
                <w:bCs/>
              </w:rPr>
              <w:t>647</w:t>
            </w:r>
            <w:r w:rsidRPr="00BD4812">
              <w:t>;</w:t>
            </w:r>
          </w:p>
          <w:p w14:paraId="6A2848CB" w14:textId="39A8173C" w:rsidR="0030445C" w:rsidRPr="00BD4812" w:rsidRDefault="0030445C" w:rsidP="00BD4812">
            <w:pPr>
              <w:pStyle w:val="Tabletext"/>
              <w:ind w:left="284" w:hanging="284"/>
            </w:pPr>
            <w:r w:rsidRPr="00BD4812">
              <w:t>–</w:t>
            </w:r>
            <w:r w:rsidRPr="00BD4812">
              <w:tab/>
              <w:t>quelque 2 000 notifications au titre de l</w:t>
            </w:r>
            <w:r w:rsidR="00BD4812">
              <w:t>'</w:t>
            </w:r>
            <w:r w:rsidRPr="00BD4812">
              <w:t>Article </w:t>
            </w:r>
            <w:r w:rsidRPr="00BD4812">
              <w:rPr>
                <w:b/>
                <w:bCs/>
              </w:rPr>
              <w:t>20</w:t>
            </w:r>
            <w:r w:rsidRPr="00BD4812">
              <w:t>;</w:t>
            </w:r>
          </w:p>
          <w:p w14:paraId="4A87A260" w14:textId="33E58C10" w:rsidR="0030445C" w:rsidRPr="00BD4812" w:rsidRDefault="0030445C" w:rsidP="00BD4812">
            <w:pPr>
              <w:pStyle w:val="Tabletext"/>
            </w:pPr>
            <w:r w:rsidRPr="00BD4812">
              <w:t>–</w:t>
            </w:r>
            <w:r w:rsidRPr="00BD4812">
              <w:tab/>
              <w:t>quelque 2 demandes au titre de l</w:t>
            </w:r>
            <w:r w:rsidR="00BD4812">
              <w:t>'</w:t>
            </w:r>
            <w:r w:rsidRPr="00BD4812">
              <w:t xml:space="preserve">Article </w:t>
            </w:r>
            <w:r w:rsidRPr="00BD4812">
              <w:rPr>
                <w:b/>
                <w:bCs/>
              </w:rPr>
              <w:t>25</w:t>
            </w:r>
            <w:r w:rsidRPr="00BD4812">
              <w:t>.</w:t>
            </w:r>
          </w:p>
        </w:tc>
        <w:tc>
          <w:tcPr>
            <w:tcW w:w="3969" w:type="dxa"/>
            <w:tcBorders>
              <w:left w:val="nil"/>
              <w:bottom w:val="single" w:sz="4" w:space="0" w:color="auto"/>
              <w:right w:val="single" w:sz="4" w:space="0" w:color="auto"/>
            </w:tcBorders>
            <w:shd w:val="clear" w:color="auto" w:fill="FFFFFF" w:themeFill="background1"/>
          </w:tcPr>
          <w:p w14:paraId="362C764B" w14:textId="77777777" w:rsidR="0030445C" w:rsidRPr="00BD4812" w:rsidRDefault="0030445C" w:rsidP="00BD4812">
            <w:pPr>
              <w:pStyle w:val="Tabletext"/>
            </w:pPr>
            <w:r w:rsidRPr="00BD4812">
              <w:t>Toutes les demandes sont traitées dans les délais impartis.</w:t>
            </w:r>
          </w:p>
          <w:p w14:paraId="506D19C9" w14:textId="62C2E712" w:rsidR="0030445C" w:rsidRPr="00BD4812" w:rsidRDefault="0030445C" w:rsidP="00BD4812">
            <w:pPr>
              <w:pStyle w:val="Tabletext"/>
            </w:pPr>
            <w:r w:rsidRPr="00BD4812">
              <w:t>Toutes les données sont communiquées rapidement à toutes les administrations et la base de données sur les stations de navire est disponible en ligne de façon ininterrompue grâce au système MARS.</w:t>
            </w:r>
          </w:p>
        </w:tc>
      </w:tr>
    </w:tbl>
    <w:p w14:paraId="148B151E" w14:textId="2DC91DF0" w:rsidR="002E0F82" w:rsidRPr="00BD4812" w:rsidRDefault="00FE30E0" w:rsidP="00BD4812">
      <w:pPr>
        <w:pStyle w:val="Headingi"/>
        <w:spacing w:after="120"/>
      </w:pPr>
      <w:r w:rsidRPr="00BD4812">
        <w:t>Évaluation des menaces et des risques pour 2025</w:t>
      </w:r>
    </w:p>
    <w:tbl>
      <w:tblPr>
        <w:tblW w:w="9361" w:type="dxa"/>
        <w:jc w:val="center"/>
        <w:tblLook w:val="04A0" w:firstRow="1" w:lastRow="0" w:firstColumn="1" w:lastColumn="0" w:noHBand="0" w:noVBand="1"/>
      </w:tblPr>
      <w:tblGrid>
        <w:gridCol w:w="1664"/>
        <w:gridCol w:w="2183"/>
        <w:gridCol w:w="1665"/>
        <w:gridCol w:w="1665"/>
        <w:gridCol w:w="2184"/>
      </w:tblGrid>
      <w:tr w:rsidR="007D26D6" w:rsidRPr="00BD4812" w14:paraId="26506F3B" w14:textId="77777777" w:rsidTr="00663890">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90E774B" w14:textId="211D1002" w:rsidR="00384855" w:rsidRPr="00BD4812" w:rsidRDefault="00384855" w:rsidP="00BD4812">
            <w:pPr>
              <w:pStyle w:val="Tablehead"/>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1B036891" w14:textId="33AA3E3F" w:rsidR="00384855" w:rsidRPr="00BD4812" w:rsidRDefault="00384855" w:rsidP="00BD4812">
            <w:pPr>
              <w:pStyle w:val="Tablehead"/>
              <w:rPr>
                <w:color w:val="FFFFFF" w:themeColor="background1"/>
              </w:rPr>
            </w:pPr>
            <w:r w:rsidRPr="00BD4812">
              <w:rPr>
                <w:color w:val="FFFFFF" w:themeColor="background1"/>
              </w:rPr>
              <w:t>Principa</w:t>
            </w:r>
            <w:r w:rsidR="00D545B4" w:rsidRPr="00BD4812">
              <w:rPr>
                <w:color w:val="FFFFFF" w:themeColor="background1"/>
              </w:rPr>
              <w:t>l</w:t>
            </w:r>
            <w:r w:rsidRPr="00BD4812">
              <w:rPr>
                <w:color w:val="FFFFFF" w:themeColor="background1"/>
              </w:rPr>
              <w:t xml:space="preserve"> facteur</w:t>
            </w:r>
            <w:r w:rsidR="00670164" w:rsidRPr="00BD4812">
              <w:rPr>
                <w:color w:val="FFFFFF" w:themeColor="background1"/>
              </w:rPr>
              <w:br/>
            </w:r>
            <w:r w:rsidRPr="00BD4812">
              <w:rPr>
                <w:color w:val="FFFFFF" w:themeColor="background1"/>
              </w:rPr>
              <w:t>de risque</w:t>
            </w:r>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6CCF40DD" w14:textId="5E1BD0CC" w:rsidR="00384855" w:rsidRPr="00BD4812" w:rsidRDefault="00384855" w:rsidP="00BD4812">
            <w:pPr>
              <w:pStyle w:val="Tablehead"/>
              <w:rPr>
                <w:color w:val="FFFFFF" w:themeColor="background1"/>
              </w:rPr>
            </w:pPr>
            <w:r w:rsidRPr="00BD4812">
              <w:rPr>
                <w:color w:val="FFFFFF" w:themeColor="background1"/>
              </w:rPr>
              <w:t>Incidence</w:t>
            </w:r>
            <w:r w:rsidR="00D12935" w:rsidRPr="00BD4812">
              <w:rPr>
                <w:color w:val="FFFFFF" w:themeColor="background1"/>
              </w:rPr>
              <w:t>s</w:t>
            </w:r>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65F85558" w14:textId="6C26078F" w:rsidR="00384855" w:rsidRPr="00BD4812" w:rsidRDefault="00384855" w:rsidP="00BD4812">
            <w:pPr>
              <w:pStyle w:val="Tablehead"/>
              <w:rPr>
                <w:color w:val="FFFFFF" w:themeColor="background1"/>
              </w:rPr>
            </w:pPr>
            <w:r w:rsidRPr="00BD4812">
              <w:rPr>
                <w:color w:val="FFFFFF" w:themeColor="background1"/>
              </w:rPr>
              <w:t>Probabilité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02EF02F0" w14:textId="5FD16522" w:rsidR="00384855" w:rsidRPr="00BD4812" w:rsidRDefault="00347AC8" w:rsidP="00BD4812">
            <w:pPr>
              <w:pStyle w:val="Tablehead"/>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 xml:space="preserve"> d</w:t>
            </w:r>
            <w:r w:rsidR="00BD4812">
              <w:rPr>
                <w:color w:val="FFFFFF" w:themeColor="background1"/>
              </w:rPr>
              <w:t>'</w:t>
            </w:r>
            <w:r w:rsidRPr="00BD4812">
              <w:rPr>
                <w:color w:val="FFFFFF" w:themeColor="background1"/>
              </w:rPr>
              <w:t>atténuation</w:t>
            </w:r>
          </w:p>
        </w:tc>
      </w:tr>
      <w:tr w:rsidR="00607253" w:rsidRPr="00BD4812" w14:paraId="2EABD301" w14:textId="77777777" w:rsidTr="00663890">
        <w:trPr>
          <w:trHeight w:val="1600"/>
          <w:jc w:val="center"/>
        </w:trPr>
        <w:tc>
          <w:tcPr>
            <w:tcW w:w="1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C7ED32" w14:textId="28C62962" w:rsidR="00607253" w:rsidRPr="00BD4812" w:rsidRDefault="00607253" w:rsidP="00BD4812">
            <w:pPr>
              <w:pStyle w:val="Tabletext"/>
            </w:pPr>
            <w:r w:rsidRPr="00BD4812">
              <w:t>Res</w:t>
            </w:r>
            <w:r w:rsidR="006732A9" w:rsidRPr="00BD4812">
              <w:t>s</w:t>
            </w:r>
            <w:r w:rsidRPr="00BD4812">
              <w:t>ources</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6EE381EF" w14:textId="318FDB1E" w:rsidR="00607253" w:rsidRPr="00BD4812" w:rsidRDefault="00845468" w:rsidP="00BD4812">
            <w:pPr>
              <w:pStyle w:val="Tabletext"/>
            </w:pPr>
            <w:r w:rsidRPr="00BD4812">
              <w:t>Manque de ressources pour répondre à la demande et traiter les demandes dans les délais prescrits</w:t>
            </w:r>
          </w:p>
        </w:tc>
        <w:tc>
          <w:tcPr>
            <w:tcW w:w="1540" w:type="dxa"/>
            <w:tcBorders>
              <w:top w:val="single" w:sz="4" w:space="0" w:color="auto"/>
              <w:left w:val="nil"/>
              <w:bottom w:val="single" w:sz="4" w:space="0" w:color="auto"/>
              <w:right w:val="single" w:sz="4" w:space="0" w:color="auto"/>
            </w:tcBorders>
            <w:shd w:val="clear" w:color="auto" w:fill="F2F2F2" w:themeFill="background1" w:themeFillShade="F2"/>
            <w:hideMark/>
          </w:tcPr>
          <w:p w14:paraId="28FCA7E2" w14:textId="43406AE0" w:rsidR="00607253" w:rsidRPr="00BD4812" w:rsidRDefault="00845468" w:rsidP="00BD4812">
            <w:pPr>
              <w:pStyle w:val="Tabletext"/>
            </w:pPr>
            <w:r w:rsidRPr="00BD4812">
              <w:t>Élevée</w:t>
            </w:r>
            <w:r w:rsidR="00D12935" w:rsidRPr="00BD4812">
              <w:t>s</w:t>
            </w:r>
          </w:p>
        </w:tc>
        <w:tc>
          <w:tcPr>
            <w:tcW w:w="1540" w:type="dxa"/>
            <w:tcBorders>
              <w:top w:val="single" w:sz="4" w:space="0" w:color="auto"/>
              <w:left w:val="nil"/>
              <w:bottom w:val="single" w:sz="4" w:space="0" w:color="auto"/>
              <w:right w:val="single" w:sz="4" w:space="0" w:color="auto"/>
            </w:tcBorders>
            <w:shd w:val="clear" w:color="auto" w:fill="F2F2F2" w:themeFill="background1" w:themeFillShade="F2"/>
            <w:hideMark/>
          </w:tcPr>
          <w:p w14:paraId="7FC15EE4" w14:textId="345D4B06" w:rsidR="00607253" w:rsidRPr="00BD4812" w:rsidRDefault="00845468" w:rsidP="00BD4812">
            <w:pPr>
              <w:pStyle w:val="Tabletext"/>
            </w:pPr>
            <w:r w:rsidRPr="00BD4812">
              <w:t>Faible</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38625035" w14:textId="21D98FEB" w:rsidR="00607253" w:rsidRPr="00BD4812" w:rsidRDefault="003C1AAE" w:rsidP="00BD4812">
            <w:pPr>
              <w:pStyle w:val="Tabletext"/>
            </w:pPr>
            <w:r w:rsidRPr="00BD4812">
              <w:t>Niveau approprié de ressources affectées aux différentes étapes des processus</w:t>
            </w:r>
          </w:p>
        </w:tc>
      </w:tr>
    </w:tbl>
    <w:p w14:paraId="715D4831" w14:textId="78A32DAD" w:rsidR="002E0F82" w:rsidRPr="00BD4812" w:rsidRDefault="000E44EA" w:rsidP="00BD4812">
      <w:pPr>
        <w:pStyle w:val="Headingb"/>
        <w:keepLines/>
        <w:spacing w:after="120"/>
      </w:pPr>
      <w:r w:rsidRPr="00BD4812">
        <w:lastRenderedPageBreak/>
        <w:t xml:space="preserve">Ressources humaines affectées pour la période </w:t>
      </w:r>
      <w:r w:rsidR="00607253" w:rsidRPr="00BD4812">
        <w:t>2025-2028</w:t>
      </w:r>
    </w:p>
    <w:tbl>
      <w:tblPr>
        <w:tblW w:w="6500" w:type="dxa"/>
        <w:jc w:val="center"/>
        <w:tblLook w:val="04A0" w:firstRow="1" w:lastRow="0" w:firstColumn="1" w:lastColumn="0" w:noHBand="0" w:noVBand="1"/>
      </w:tblPr>
      <w:tblGrid>
        <w:gridCol w:w="1300"/>
        <w:gridCol w:w="1300"/>
        <w:gridCol w:w="1300"/>
        <w:gridCol w:w="1300"/>
        <w:gridCol w:w="1300"/>
      </w:tblGrid>
      <w:tr w:rsidR="007D26D6" w:rsidRPr="00BD4812" w14:paraId="68E7EB38" w14:textId="77777777" w:rsidTr="007D26D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FFF6F6B" w14:textId="77777777" w:rsidR="00607253" w:rsidRPr="00BD4812" w:rsidRDefault="00607253" w:rsidP="00BD4812">
            <w:pPr>
              <w:pStyle w:val="Tablehead"/>
              <w:keepLines/>
              <w:rPr>
                <w:color w:val="FFFFFF" w:themeColor="background1"/>
              </w:rPr>
            </w:pPr>
            <w:r w:rsidRPr="00BD4812">
              <w:rPr>
                <w:color w:val="FFFFFF" w:themeColor="background1"/>
              </w:rPr>
              <w:t>Grade</w:t>
            </w:r>
          </w:p>
        </w:tc>
        <w:tc>
          <w:tcPr>
            <w:tcW w:w="1300" w:type="dxa"/>
            <w:tcBorders>
              <w:top w:val="single" w:sz="4" w:space="0" w:color="auto"/>
              <w:left w:val="nil"/>
              <w:bottom w:val="single" w:sz="4" w:space="0" w:color="auto"/>
              <w:right w:val="single" w:sz="4" w:space="0" w:color="auto"/>
            </w:tcBorders>
            <w:shd w:val="clear" w:color="auto" w:fill="70A288"/>
            <w:noWrap/>
            <w:vAlign w:val="center"/>
            <w:hideMark/>
          </w:tcPr>
          <w:p w14:paraId="55621CE8" w14:textId="77777777" w:rsidR="00607253" w:rsidRPr="00BD4812" w:rsidRDefault="00607253" w:rsidP="00BD4812">
            <w:pPr>
              <w:pStyle w:val="Tablehead"/>
              <w:keepLines/>
              <w:rPr>
                <w:color w:val="FFFFFF" w:themeColor="background1"/>
              </w:rPr>
            </w:pPr>
            <w:r w:rsidRPr="00BD4812">
              <w:rPr>
                <w:color w:val="FFFFFF" w:themeColor="background1"/>
              </w:rPr>
              <w:t>2025</w:t>
            </w:r>
          </w:p>
        </w:tc>
        <w:tc>
          <w:tcPr>
            <w:tcW w:w="1300" w:type="dxa"/>
            <w:tcBorders>
              <w:top w:val="single" w:sz="4" w:space="0" w:color="auto"/>
              <w:left w:val="nil"/>
              <w:bottom w:val="single" w:sz="4" w:space="0" w:color="auto"/>
              <w:right w:val="single" w:sz="4" w:space="0" w:color="auto"/>
            </w:tcBorders>
            <w:shd w:val="clear" w:color="auto" w:fill="DAB785"/>
            <w:noWrap/>
            <w:vAlign w:val="center"/>
            <w:hideMark/>
          </w:tcPr>
          <w:p w14:paraId="2FFBE399" w14:textId="77777777" w:rsidR="00607253" w:rsidRPr="00BD4812" w:rsidRDefault="00607253" w:rsidP="00BD4812">
            <w:pPr>
              <w:pStyle w:val="Tablehead"/>
              <w:keepLines/>
              <w:rPr>
                <w:color w:val="FFFFFF" w:themeColor="background1"/>
              </w:rPr>
            </w:pPr>
            <w:r w:rsidRPr="00BD4812">
              <w:rPr>
                <w:color w:val="FFFFFF" w:themeColor="background1"/>
              </w:rPr>
              <w:t>2026</w:t>
            </w:r>
          </w:p>
        </w:tc>
        <w:tc>
          <w:tcPr>
            <w:tcW w:w="1300" w:type="dxa"/>
            <w:tcBorders>
              <w:top w:val="single" w:sz="4" w:space="0" w:color="auto"/>
              <w:left w:val="nil"/>
              <w:bottom w:val="single" w:sz="4" w:space="0" w:color="auto"/>
              <w:right w:val="single" w:sz="4" w:space="0" w:color="auto"/>
            </w:tcBorders>
            <w:shd w:val="clear" w:color="auto" w:fill="D6896F"/>
            <w:noWrap/>
            <w:vAlign w:val="center"/>
            <w:hideMark/>
          </w:tcPr>
          <w:p w14:paraId="6D572CF6" w14:textId="77777777" w:rsidR="00607253" w:rsidRPr="00BD4812" w:rsidRDefault="00607253" w:rsidP="00BD4812">
            <w:pPr>
              <w:pStyle w:val="Tablehead"/>
              <w:keepLines/>
              <w:rPr>
                <w:color w:val="FFFFFF" w:themeColor="background1"/>
              </w:rPr>
            </w:pPr>
            <w:r w:rsidRPr="00BD4812">
              <w:rPr>
                <w:color w:val="FFFFFF" w:themeColor="background1"/>
              </w:rPr>
              <w:t>2027</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4464C50A" w14:textId="77777777" w:rsidR="00607253" w:rsidRPr="00BD4812" w:rsidRDefault="00607253" w:rsidP="00BD4812">
            <w:pPr>
              <w:pStyle w:val="Tablehead"/>
              <w:keepLines/>
              <w:rPr>
                <w:color w:val="FFFFFF" w:themeColor="background1"/>
              </w:rPr>
            </w:pPr>
            <w:r w:rsidRPr="00BD4812">
              <w:rPr>
                <w:color w:val="FFFFFF" w:themeColor="background1"/>
              </w:rPr>
              <w:t>2028</w:t>
            </w:r>
          </w:p>
        </w:tc>
      </w:tr>
      <w:tr w:rsidR="00607253" w:rsidRPr="00BD4812" w14:paraId="64A7BF9B"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437B456" w14:textId="77777777" w:rsidR="00607253" w:rsidRPr="00BD4812" w:rsidRDefault="00607253" w:rsidP="00BD4812">
            <w:pPr>
              <w:pStyle w:val="Tabletext"/>
              <w:keepNext/>
              <w:keepLines/>
            </w:pPr>
            <w:r w:rsidRPr="00BD4812">
              <w:t>E1</w:t>
            </w:r>
          </w:p>
        </w:tc>
        <w:tc>
          <w:tcPr>
            <w:tcW w:w="1300" w:type="dxa"/>
            <w:tcBorders>
              <w:top w:val="nil"/>
              <w:left w:val="nil"/>
              <w:bottom w:val="nil"/>
              <w:right w:val="single" w:sz="4" w:space="0" w:color="auto"/>
            </w:tcBorders>
            <w:shd w:val="clear" w:color="auto" w:fill="F2F2F2"/>
            <w:vAlign w:val="center"/>
            <w:hideMark/>
          </w:tcPr>
          <w:p w14:paraId="080E1DCA" w14:textId="2B08A096"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209979FE" w14:textId="3D04D5C9"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3AE9D42C" w14:textId="3DC61431"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377D8017" w14:textId="19A36AE9" w:rsidR="00607253" w:rsidRPr="00BD4812" w:rsidRDefault="00607253" w:rsidP="00BD4812">
            <w:pPr>
              <w:pStyle w:val="Tabletext"/>
              <w:keepNext/>
              <w:keepLines/>
              <w:jc w:val="right"/>
            </w:pPr>
            <w:r w:rsidRPr="00BD4812">
              <w:t>0</w:t>
            </w:r>
            <w:r w:rsidR="000C268E" w:rsidRPr="00BD4812">
              <w:t>,</w:t>
            </w:r>
            <w:r w:rsidRPr="00BD4812">
              <w:t>0</w:t>
            </w:r>
          </w:p>
        </w:tc>
      </w:tr>
      <w:tr w:rsidR="00607253" w:rsidRPr="00BD4812" w14:paraId="7E7A7F2D"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26E8191" w14:textId="77777777" w:rsidR="00607253" w:rsidRPr="00BD4812" w:rsidRDefault="00607253" w:rsidP="00BD4812">
            <w:pPr>
              <w:pStyle w:val="Tabletext"/>
              <w:keepNext/>
              <w:keepLines/>
            </w:pPr>
            <w:r w:rsidRPr="00BD4812">
              <w:t>E2</w:t>
            </w:r>
          </w:p>
        </w:tc>
        <w:tc>
          <w:tcPr>
            <w:tcW w:w="1300" w:type="dxa"/>
            <w:tcBorders>
              <w:top w:val="nil"/>
              <w:left w:val="nil"/>
              <w:bottom w:val="nil"/>
              <w:right w:val="single" w:sz="4" w:space="0" w:color="auto"/>
            </w:tcBorders>
            <w:shd w:val="clear" w:color="auto" w:fill="FFFFFF"/>
            <w:vAlign w:val="center"/>
            <w:hideMark/>
          </w:tcPr>
          <w:p w14:paraId="346D4C80" w14:textId="6893203E"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601CA683" w14:textId="59C9859B"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462CCB87" w14:textId="54F4A470"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single" w:sz="4" w:space="0" w:color="auto"/>
              <w:bottom w:val="nil"/>
              <w:right w:val="single" w:sz="4" w:space="0" w:color="auto"/>
            </w:tcBorders>
            <w:shd w:val="clear" w:color="auto" w:fill="FFFFFF"/>
            <w:vAlign w:val="center"/>
            <w:hideMark/>
          </w:tcPr>
          <w:p w14:paraId="3F88CF03" w14:textId="0BF0BE7D" w:rsidR="00607253" w:rsidRPr="00BD4812" w:rsidRDefault="00607253" w:rsidP="00BD4812">
            <w:pPr>
              <w:pStyle w:val="Tabletext"/>
              <w:keepNext/>
              <w:keepLines/>
              <w:jc w:val="right"/>
            </w:pPr>
            <w:r w:rsidRPr="00BD4812">
              <w:t>1</w:t>
            </w:r>
            <w:r w:rsidR="000C268E" w:rsidRPr="00BD4812">
              <w:t>,</w:t>
            </w:r>
            <w:r w:rsidRPr="00BD4812">
              <w:t>2</w:t>
            </w:r>
          </w:p>
        </w:tc>
      </w:tr>
      <w:tr w:rsidR="00607253" w:rsidRPr="00BD4812" w14:paraId="5D9444D0"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3C6DE06D" w14:textId="77777777" w:rsidR="00607253" w:rsidRPr="00BD4812" w:rsidRDefault="00607253" w:rsidP="00BD4812">
            <w:pPr>
              <w:pStyle w:val="Tabletext"/>
              <w:keepNext/>
              <w:keepLines/>
            </w:pPr>
            <w:r w:rsidRPr="00BD4812">
              <w:t>D1</w:t>
            </w:r>
          </w:p>
        </w:tc>
        <w:tc>
          <w:tcPr>
            <w:tcW w:w="1300" w:type="dxa"/>
            <w:tcBorders>
              <w:top w:val="nil"/>
              <w:left w:val="nil"/>
              <w:bottom w:val="nil"/>
              <w:right w:val="single" w:sz="4" w:space="0" w:color="auto"/>
            </w:tcBorders>
            <w:shd w:val="clear" w:color="auto" w:fill="F2F2F2"/>
            <w:vAlign w:val="center"/>
            <w:hideMark/>
          </w:tcPr>
          <w:p w14:paraId="5E4791D5" w14:textId="7FA8E994" w:rsidR="00607253" w:rsidRPr="00BD4812" w:rsidRDefault="00607253" w:rsidP="00BD4812">
            <w:pPr>
              <w:pStyle w:val="Tabletext"/>
              <w:keepNext/>
              <w:keepLines/>
              <w:jc w:val="right"/>
            </w:pPr>
            <w:r w:rsidRPr="00BD4812">
              <w:t>5</w:t>
            </w:r>
            <w:r w:rsidR="000C268E" w:rsidRPr="00BD4812">
              <w:t>,</w:t>
            </w:r>
            <w:r w:rsidRPr="00BD4812">
              <w:t>8</w:t>
            </w:r>
          </w:p>
        </w:tc>
        <w:tc>
          <w:tcPr>
            <w:tcW w:w="1300" w:type="dxa"/>
            <w:tcBorders>
              <w:top w:val="nil"/>
              <w:left w:val="nil"/>
              <w:bottom w:val="nil"/>
              <w:right w:val="single" w:sz="4" w:space="0" w:color="auto"/>
            </w:tcBorders>
            <w:shd w:val="clear" w:color="auto" w:fill="F2F2F2"/>
            <w:vAlign w:val="center"/>
            <w:hideMark/>
          </w:tcPr>
          <w:p w14:paraId="7AB28938" w14:textId="77A9F60F" w:rsidR="00607253" w:rsidRPr="00BD4812" w:rsidRDefault="00607253" w:rsidP="00BD4812">
            <w:pPr>
              <w:pStyle w:val="Tabletext"/>
              <w:keepNext/>
              <w:keepLines/>
              <w:jc w:val="right"/>
            </w:pPr>
            <w:r w:rsidRPr="00BD4812">
              <w:t>5</w:t>
            </w:r>
            <w:r w:rsidR="000C268E" w:rsidRPr="00BD4812">
              <w:t>,</w:t>
            </w:r>
            <w:r w:rsidRPr="00BD4812">
              <w:t>2</w:t>
            </w:r>
          </w:p>
        </w:tc>
        <w:tc>
          <w:tcPr>
            <w:tcW w:w="1300" w:type="dxa"/>
            <w:tcBorders>
              <w:top w:val="nil"/>
              <w:left w:val="nil"/>
              <w:bottom w:val="nil"/>
              <w:right w:val="single" w:sz="4" w:space="0" w:color="auto"/>
            </w:tcBorders>
            <w:shd w:val="clear" w:color="auto" w:fill="F2F2F2"/>
            <w:vAlign w:val="center"/>
            <w:hideMark/>
          </w:tcPr>
          <w:p w14:paraId="2E471850" w14:textId="2C78BD13" w:rsidR="00607253" w:rsidRPr="00BD4812" w:rsidRDefault="00607253" w:rsidP="00BD4812">
            <w:pPr>
              <w:pStyle w:val="Tabletext"/>
              <w:keepNext/>
              <w:keepLines/>
              <w:jc w:val="right"/>
            </w:pPr>
            <w:r w:rsidRPr="00BD4812">
              <w:t>6</w:t>
            </w:r>
            <w:r w:rsidR="000C268E"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787C8F59" w14:textId="526B1E8D" w:rsidR="00607253" w:rsidRPr="00BD4812" w:rsidRDefault="00607253" w:rsidP="00BD4812">
            <w:pPr>
              <w:pStyle w:val="Tabletext"/>
              <w:keepNext/>
              <w:keepLines/>
              <w:jc w:val="right"/>
            </w:pPr>
            <w:r w:rsidRPr="00BD4812">
              <w:t>5</w:t>
            </w:r>
            <w:r w:rsidR="000C268E" w:rsidRPr="00BD4812">
              <w:t>,</w:t>
            </w:r>
            <w:r w:rsidRPr="00BD4812">
              <w:t>2</w:t>
            </w:r>
          </w:p>
        </w:tc>
      </w:tr>
      <w:tr w:rsidR="00607253" w:rsidRPr="00BD4812" w14:paraId="611F3CE4"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C20C697" w14:textId="77777777" w:rsidR="00607253" w:rsidRPr="00BD4812" w:rsidRDefault="00607253" w:rsidP="00BD4812">
            <w:pPr>
              <w:pStyle w:val="Tabletext"/>
              <w:keepNext/>
              <w:keepLines/>
            </w:pPr>
            <w:r w:rsidRPr="00BD4812">
              <w:t>D2</w:t>
            </w:r>
          </w:p>
        </w:tc>
        <w:tc>
          <w:tcPr>
            <w:tcW w:w="1300" w:type="dxa"/>
            <w:tcBorders>
              <w:top w:val="nil"/>
              <w:left w:val="nil"/>
              <w:bottom w:val="nil"/>
              <w:right w:val="single" w:sz="4" w:space="0" w:color="auto"/>
            </w:tcBorders>
            <w:shd w:val="clear" w:color="auto" w:fill="FFFFFF"/>
            <w:vAlign w:val="center"/>
            <w:hideMark/>
          </w:tcPr>
          <w:p w14:paraId="306F5F54" w14:textId="32622C86" w:rsidR="00607253" w:rsidRPr="00BD4812" w:rsidRDefault="00607253" w:rsidP="00BD4812">
            <w:pPr>
              <w:pStyle w:val="Tabletext"/>
              <w:keepNext/>
              <w:keepLines/>
              <w:jc w:val="right"/>
            </w:pPr>
            <w:r w:rsidRPr="00BD4812">
              <w:t>0</w:t>
            </w:r>
            <w:r w:rsidR="000C268E" w:rsidRPr="00BD4812">
              <w:t>,</w:t>
            </w:r>
            <w:r w:rsidRPr="00BD4812">
              <w:t>6</w:t>
            </w:r>
          </w:p>
        </w:tc>
        <w:tc>
          <w:tcPr>
            <w:tcW w:w="1300" w:type="dxa"/>
            <w:tcBorders>
              <w:top w:val="nil"/>
              <w:left w:val="nil"/>
              <w:bottom w:val="nil"/>
              <w:right w:val="single" w:sz="4" w:space="0" w:color="auto"/>
            </w:tcBorders>
            <w:shd w:val="clear" w:color="auto" w:fill="FFFFFF"/>
            <w:vAlign w:val="center"/>
            <w:hideMark/>
          </w:tcPr>
          <w:p w14:paraId="3BA8F681" w14:textId="35D0CF70" w:rsidR="00607253" w:rsidRPr="00BD4812" w:rsidRDefault="00607253" w:rsidP="00BD4812">
            <w:pPr>
              <w:pStyle w:val="Tabletext"/>
              <w:keepNext/>
              <w:keepLines/>
              <w:jc w:val="right"/>
            </w:pPr>
            <w:r w:rsidRPr="00BD4812">
              <w:t>0</w:t>
            </w:r>
            <w:r w:rsidR="000C268E" w:rsidRPr="00BD4812">
              <w:t>,</w:t>
            </w:r>
            <w:r w:rsidRPr="00BD4812">
              <w:t>6</w:t>
            </w:r>
          </w:p>
        </w:tc>
        <w:tc>
          <w:tcPr>
            <w:tcW w:w="1300" w:type="dxa"/>
            <w:tcBorders>
              <w:top w:val="nil"/>
              <w:left w:val="nil"/>
              <w:bottom w:val="nil"/>
              <w:right w:val="single" w:sz="4" w:space="0" w:color="auto"/>
            </w:tcBorders>
            <w:shd w:val="clear" w:color="auto" w:fill="FFFFFF"/>
            <w:vAlign w:val="center"/>
            <w:hideMark/>
          </w:tcPr>
          <w:p w14:paraId="5C05764C" w14:textId="36A7E2DA" w:rsidR="00607253" w:rsidRPr="00BD4812" w:rsidRDefault="00607253" w:rsidP="00BD4812">
            <w:pPr>
              <w:pStyle w:val="Tabletext"/>
              <w:keepNext/>
              <w:keepLines/>
              <w:jc w:val="right"/>
            </w:pPr>
            <w:r w:rsidRPr="00BD4812">
              <w:t>1</w:t>
            </w:r>
            <w:r w:rsidR="000C268E" w:rsidRPr="00BD4812">
              <w:t>,</w:t>
            </w:r>
            <w:r w:rsidRPr="00BD4812">
              <w:t>1</w:t>
            </w:r>
          </w:p>
        </w:tc>
        <w:tc>
          <w:tcPr>
            <w:tcW w:w="1300" w:type="dxa"/>
            <w:tcBorders>
              <w:top w:val="nil"/>
              <w:left w:val="single" w:sz="4" w:space="0" w:color="auto"/>
              <w:bottom w:val="nil"/>
              <w:right w:val="single" w:sz="4" w:space="0" w:color="auto"/>
            </w:tcBorders>
            <w:shd w:val="clear" w:color="auto" w:fill="FFFFFF"/>
            <w:vAlign w:val="center"/>
            <w:hideMark/>
          </w:tcPr>
          <w:p w14:paraId="58982DBB" w14:textId="35CC3045" w:rsidR="00607253" w:rsidRPr="00BD4812" w:rsidRDefault="00607253" w:rsidP="00BD4812">
            <w:pPr>
              <w:pStyle w:val="Tabletext"/>
              <w:keepNext/>
              <w:keepLines/>
              <w:jc w:val="right"/>
            </w:pPr>
            <w:r w:rsidRPr="00BD4812">
              <w:t>0</w:t>
            </w:r>
            <w:r w:rsidR="000C268E" w:rsidRPr="00BD4812">
              <w:t>,</w:t>
            </w:r>
            <w:r w:rsidRPr="00BD4812">
              <w:t>6</w:t>
            </w:r>
          </w:p>
        </w:tc>
      </w:tr>
      <w:tr w:rsidR="00607253" w:rsidRPr="00BD4812" w14:paraId="3E53BC27"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066FEE7E" w14:textId="77777777" w:rsidR="00607253" w:rsidRPr="00BD4812" w:rsidRDefault="00607253" w:rsidP="00BD4812">
            <w:pPr>
              <w:pStyle w:val="Tabletext"/>
              <w:keepNext/>
              <w:keepLines/>
            </w:pPr>
            <w:r w:rsidRPr="00BD4812">
              <w:t>P5</w:t>
            </w:r>
          </w:p>
        </w:tc>
        <w:tc>
          <w:tcPr>
            <w:tcW w:w="1300" w:type="dxa"/>
            <w:tcBorders>
              <w:top w:val="nil"/>
              <w:left w:val="nil"/>
              <w:bottom w:val="nil"/>
              <w:right w:val="single" w:sz="4" w:space="0" w:color="auto"/>
            </w:tcBorders>
            <w:shd w:val="clear" w:color="auto" w:fill="F2F2F2"/>
            <w:vAlign w:val="center"/>
            <w:hideMark/>
          </w:tcPr>
          <w:p w14:paraId="0F1D0E53" w14:textId="300ABB21" w:rsidR="00607253" w:rsidRPr="00BD4812" w:rsidRDefault="00607253" w:rsidP="00BD4812">
            <w:pPr>
              <w:pStyle w:val="Tabletext"/>
              <w:keepNext/>
              <w:keepLines/>
              <w:jc w:val="right"/>
            </w:pPr>
            <w:r w:rsidRPr="00BD4812">
              <w:t>31</w:t>
            </w:r>
            <w:r w:rsidR="000C268E" w:rsidRPr="00BD4812">
              <w:t>,</w:t>
            </w:r>
            <w:r w:rsidRPr="00BD4812">
              <w:t>7</w:t>
            </w:r>
          </w:p>
        </w:tc>
        <w:tc>
          <w:tcPr>
            <w:tcW w:w="1300" w:type="dxa"/>
            <w:tcBorders>
              <w:top w:val="nil"/>
              <w:left w:val="nil"/>
              <w:bottom w:val="nil"/>
              <w:right w:val="single" w:sz="4" w:space="0" w:color="auto"/>
            </w:tcBorders>
            <w:shd w:val="clear" w:color="auto" w:fill="F2F2F2"/>
            <w:vAlign w:val="center"/>
            <w:hideMark/>
          </w:tcPr>
          <w:p w14:paraId="68BB429E" w14:textId="3A2AD7C3" w:rsidR="00607253" w:rsidRPr="00BD4812" w:rsidRDefault="00607253" w:rsidP="00BD4812">
            <w:pPr>
              <w:pStyle w:val="Tabletext"/>
              <w:keepNext/>
              <w:keepLines/>
              <w:jc w:val="right"/>
            </w:pPr>
            <w:r w:rsidRPr="00BD4812">
              <w:t>30</w:t>
            </w:r>
            <w:r w:rsidR="000C268E" w:rsidRPr="00BD4812">
              <w:t>,</w:t>
            </w:r>
            <w:r w:rsidRPr="00BD4812">
              <w:t>8</w:t>
            </w:r>
          </w:p>
        </w:tc>
        <w:tc>
          <w:tcPr>
            <w:tcW w:w="1300" w:type="dxa"/>
            <w:tcBorders>
              <w:top w:val="nil"/>
              <w:left w:val="nil"/>
              <w:bottom w:val="nil"/>
              <w:right w:val="single" w:sz="4" w:space="0" w:color="auto"/>
            </w:tcBorders>
            <w:shd w:val="clear" w:color="auto" w:fill="F2F2F2"/>
            <w:vAlign w:val="center"/>
            <w:hideMark/>
          </w:tcPr>
          <w:p w14:paraId="72F797A3" w14:textId="6DFD77EE" w:rsidR="00607253" w:rsidRPr="00BD4812" w:rsidRDefault="00607253" w:rsidP="00BD4812">
            <w:pPr>
              <w:pStyle w:val="Tabletext"/>
              <w:keepNext/>
              <w:keepLines/>
              <w:jc w:val="right"/>
            </w:pPr>
            <w:r w:rsidRPr="00BD4812">
              <w:t>25</w:t>
            </w:r>
            <w:r w:rsidR="000C268E" w:rsidRPr="00BD4812">
              <w:t>,</w:t>
            </w:r>
            <w:r w:rsidRPr="00BD4812">
              <w:t>4</w:t>
            </w:r>
          </w:p>
        </w:tc>
        <w:tc>
          <w:tcPr>
            <w:tcW w:w="1300" w:type="dxa"/>
            <w:tcBorders>
              <w:top w:val="nil"/>
              <w:left w:val="single" w:sz="4" w:space="0" w:color="auto"/>
              <w:bottom w:val="nil"/>
              <w:right w:val="single" w:sz="4" w:space="0" w:color="auto"/>
            </w:tcBorders>
            <w:shd w:val="clear" w:color="auto" w:fill="F2F2F2"/>
            <w:vAlign w:val="center"/>
            <w:hideMark/>
          </w:tcPr>
          <w:p w14:paraId="1F814C2A" w14:textId="7B327966" w:rsidR="00607253" w:rsidRPr="00BD4812" w:rsidRDefault="00607253" w:rsidP="00BD4812">
            <w:pPr>
              <w:pStyle w:val="Tabletext"/>
              <w:keepNext/>
              <w:keepLines/>
              <w:jc w:val="right"/>
            </w:pPr>
            <w:r w:rsidRPr="00BD4812">
              <w:t>30</w:t>
            </w:r>
            <w:r w:rsidR="000C268E" w:rsidRPr="00BD4812">
              <w:t>,</w:t>
            </w:r>
            <w:r w:rsidRPr="00BD4812">
              <w:t>8</w:t>
            </w:r>
          </w:p>
        </w:tc>
      </w:tr>
      <w:tr w:rsidR="00607253" w:rsidRPr="00BD4812" w14:paraId="518B895D"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2D65F64A" w14:textId="77777777" w:rsidR="00607253" w:rsidRPr="00BD4812" w:rsidRDefault="00607253" w:rsidP="00BD4812">
            <w:pPr>
              <w:pStyle w:val="Tabletext"/>
              <w:keepNext/>
              <w:keepLines/>
            </w:pPr>
            <w:r w:rsidRPr="00BD4812">
              <w:t>P4</w:t>
            </w:r>
          </w:p>
        </w:tc>
        <w:tc>
          <w:tcPr>
            <w:tcW w:w="1300" w:type="dxa"/>
            <w:tcBorders>
              <w:top w:val="nil"/>
              <w:left w:val="nil"/>
              <w:bottom w:val="nil"/>
              <w:right w:val="single" w:sz="4" w:space="0" w:color="auto"/>
            </w:tcBorders>
            <w:shd w:val="clear" w:color="auto" w:fill="FFFFFF"/>
            <w:vAlign w:val="center"/>
            <w:hideMark/>
          </w:tcPr>
          <w:p w14:paraId="3BA651B8" w14:textId="69D076D3" w:rsidR="00607253" w:rsidRPr="00BD4812" w:rsidRDefault="00607253" w:rsidP="00BD4812">
            <w:pPr>
              <w:pStyle w:val="Tabletext"/>
              <w:keepNext/>
              <w:keepLines/>
              <w:jc w:val="right"/>
            </w:pPr>
            <w:r w:rsidRPr="00BD4812">
              <w:t>159</w:t>
            </w:r>
            <w:r w:rsidR="000C268E" w:rsidRPr="00BD4812">
              <w:t>,</w:t>
            </w:r>
            <w:r w:rsidRPr="00BD4812">
              <w:t>5</w:t>
            </w:r>
          </w:p>
        </w:tc>
        <w:tc>
          <w:tcPr>
            <w:tcW w:w="1300" w:type="dxa"/>
            <w:tcBorders>
              <w:top w:val="nil"/>
              <w:left w:val="nil"/>
              <w:bottom w:val="nil"/>
              <w:right w:val="single" w:sz="4" w:space="0" w:color="auto"/>
            </w:tcBorders>
            <w:shd w:val="clear" w:color="auto" w:fill="FFFFFF"/>
            <w:vAlign w:val="center"/>
            <w:hideMark/>
          </w:tcPr>
          <w:p w14:paraId="7699DBB4" w14:textId="1E7F5C4B" w:rsidR="00607253" w:rsidRPr="00BD4812" w:rsidRDefault="00607253" w:rsidP="00BD4812">
            <w:pPr>
              <w:pStyle w:val="Tabletext"/>
              <w:keepNext/>
              <w:keepLines/>
              <w:jc w:val="right"/>
            </w:pPr>
            <w:r w:rsidRPr="00BD4812">
              <w:t>158</w:t>
            </w:r>
            <w:r w:rsidR="000C268E" w:rsidRPr="00BD4812">
              <w:t>,</w:t>
            </w:r>
            <w:r w:rsidRPr="00BD4812">
              <w:t>5</w:t>
            </w:r>
          </w:p>
        </w:tc>
        <w:tc>
          <w:tcPr>
            <w:tcW w:w="1300" w:type="dxa"/>
            <w:tcBorders>
              <w:top w:val="nil"/>
              <w:left w:val="nil"/>
              <w:bottom w:val="nil"/>
              <w:right w:val="single" w:sz="4" w:space="0" w:color="auto"/>
            </w:tcBorders>
            <w:shd w:val="clear" w:color="auto" w:fill="FFFFFF"/>
            <w:vAlign w:val="center"/>
            <w:hideMark/>
          </w:tcPr>
          <w:p w14:paraId="078E7CC2" w14:textId="2239FF45" w:rsidR="00607253" w:rsidRPr="00BD4812" w:rsidRDefault="00607253" w:rsidP="00BD4812">
            <w:pPr>
              <w:pStyle w:val="Tabletext"/>
              <w:keepNext/>
              <w:keepLines/>
              <w:jc w:val="right"/>
            </w:pPr>
            <w:r w:rsidRPr="00BD4812">
              <w:t>148</w:t>
            </w:r>
            <w:r w:rsidR="000C268E" w:rsidRPr="00BD4812">
              <w:t>,</w:t>
            </w:r>
            <w:r w:rsidRPr="00BD4812">
              <w:t>4</w:t>
            </w:r>
          </w:p>
        </w:tc>
        <w:tc>
          <w:tcPr>
            <w:tcW w:w="1300" w:type="dxa"/>
            <w:tcBorders>
              <w:top w:val="nil"/>
              <w:left w:val="single" w:sz="4" w:space="0" w:color="auto"/>
              <w:bottom w:val="nil"/>
              <w:right w:val="single" w:sz="4" w:space="0" w:color="auto"/>
            </w:tcBorders>
            <w:shd w:val="clear" w:color="auto" w:fill="FFFFFF"/>
            <w:vAlign w:val="center"/>
            <w:hideMark/>
          </w:tcPr>
          <w:p w14:paraId="0054D567" w14:textId="545D4A67" w:rsidR="00607253" w:rsidRPr="00BD4812" w:rsidRDefault="00607253" w:rsidP="00BD4812">
            <w:pPr>
              <w:pStyle w:val="Tabletext"/>
              <w:keepNext/>
              <w:keepLines/>
              <w:jc w:val="right"/>
            </w:pPr>
            <w:r w:rsidRPr="00BD4812">
              <w:t>158</w:t>
            </w:r>
            <w:r w:rsidR="000C268E" w:rsidRPr="00BD4812">
              <w:t>,</w:t>
            </w:r>
            <w:r w:rsidRPr="00BD4812">
              <w:t>5</w:t>
            </w:r>
          </w:p>
        </w:tc>
      </w:tr>
      <w:tr w:rsidR="00607253" w:rsidRPr="00BD4812" w14:paraId="17BAEC24"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7121906C" w14:textId="77777777" w:rsidR="00607253" w:rsidRPr="00BD4812" w:rsidRDefault="00607253" w:rsidP="00BD4812">
            <w:pPr>
              <w:pStyle w:val="Tabletext"/>
              <w:keepNext/>
              <w:keepLines/>
            </w:pPr>
            <w:r w:rsidRPr="00BD4812">
              <w:t>P3</w:t>
            </w:r>
          </w:p>
        </w:tc>
        <w:tc>
          <w:tcPr>
            <w:tcW w:w="1300" w:type="dxa"/>
            <w:tcBorders>
              <w:top w:val="nil"/>
              <w:left w:val="nil"/>
              <w:bottom w:val="nil"/>
              <w:right w:val="single" w:sz="4" w:space="0" w:color="auto"/>
            </w:tcBorders>
            <w:shd w:val="clear" w:color="auto" w:fill="F2F2F2"/>
            <w:vAlign w:val="center"/>
            <w:hideMark/>
          </w:tcPr>
          <w:p w14:paraId="2FAE6D15" w14:textId="7B000A0A" w:rsidR="00607253" w:rsidRPr="00BD4812" w:rsidRDefault="00607253" w:rsidP="00BD4812">
            <w:pPr>
              <w:pStyle w:val="Tabletext"/>
              <w:keepNext/>
              <w:keepLines/>
              <w:jc w:val="right"/>
            </w:pPr>
            <w:r w:rsidRPr="00BD4812">
              <w:t>79</w:t>
            </w:r>
            <w:r w:rsidR="000C268E" w:rsidRPr="00BD4812">
              <w:t>,</w:t>
            </w:r>
            <w:r w:rsidRPr="00BD4812">
              <w:t>5</w:t>
            </w:r>
          </w:p>
        </w:tc>
        <w:tc>
          <w:tcPr>
            <w:tcW w:w="1300" w:type="dxa"/>
            <w:tcBorders>
              <w:top w:val="nil"/>
              <w:left w:val="nil"/>
              <w:bottom w:val="nil"/>
              <w:right w:val="single" w:sz="4" w:space="0" w:color="auto"/>
            </w:tcBorders>
            <w:shd w:val="clear" w:color="auto" w:fill="F2F2F2"/>
            <w:vAlign w:val="center"/>
            <w:hideMark/>
          </w:tcPr>
          <w:p w14:paraId="519B7D31" w14:textId="27BD5498" w:rsidR="00607253" w:rsidRPr="00BD4812" w:rsidRDefault="00607253" w:rsidP="00BD4812">
            <w:pPr>
              <w:pStyle w:val="Tabletext"/>
              <w:keepNext/>
              <w:keepLines/>
              <w:jc w:val="right"/>
            </w:pPr>
            <w:r w:rsidRPr="00BD4812">
              <w:t>78</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551EB457" w14:textId="63785153" w:rsidR="00607253" w:rsidRPr="00BD4812" w:rsidRDefault="00607253" w:rsidP="00BD4812">
            <w:pPr>
              <w:pStyle w:val="Tabletext"/>
              <w:keepNext/>
              <w:keepLines/>
              <w:jc w:val="right"/>
            </w:pPr>
            <w:r w:rsidRPr="00BD4812">
              <w:t>51</w:t>
            </w:r>
            <w:r w:rsidR="000C268E" w:rsidRPr="00BD4812">
              <w:t>,</w:t>
            </w:r>
            <w:r w:rsidRPr="00BD4812">
              <w:t>9</w:t>
            </w:r>
          </w:p>
        </w:tc>
        <w:tc>
          <w:tcPr>
            <w:tcW w:w="1300" w:type="dxa"/>
            <w:tcBorders>
              <w:top w:val="nil"/>
              <w:left w:val="single" w:sz="4" w:space="0" w:color="auto"/>
              <w:bottom w:val="nil"/>
              <w:right w:val="single" w:sz="4" w:space="0" w:color="auto"/>
            </w:tcBorders>
            <w:shd w:val="clear" w:color="auto" w:fill="F2F2F2"/>
            <w:vAlign w:val="center"/>
            <w:hideMark/>
          </w:tcPr>
          <w:p w14:paraId="15F94AE5" w14:textId="119F52E3" w:rsidR="00607253" w:rsidRPr="00BD4812" w:rsidRDefault="00607253" w:rsidP="00BD4812">
            <w:pPr>
              <w:pStyle w:val="Tabletext"/>
              <w:keepNext/>
              <w:keepLines/>
              <w:jc w:val="right"/>
            </w:pPr>
            <w:r w:rsidRPr="00BD4812">
              <w:t>78</w:t>
            </w:r>
            <w:r w:rsidR="000C268E" w:rsidRPr="00BD4812">
              <w:t>,</w:t>
            </w:r>
            <w:r w:rsidRPr="00BD4812">
              <w:t>0</w:t>
            </w:r>
          </w:p>
        </w:tc>
      </w:tr>
      <w:tr w:rsidR="00607253" w:rsidRPr="00BD4812" w14:paraId="12D8EAA1"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7901D659" w14:textId="77777777" w:rsidR="00607253" w:rsidRPr="00BD4812" w:rsidRDefault="00607253" w:rsidP="00BD4812">
            <w:pPr>
              <w:pStyle w:val="Tabletext"/>
              <w:keepNext/>
              <w:keepLines/>
            </w:pPr>
            <w:r w:rsidRPr="00BD4812">
              <w:t>P2</w:t>
            </w:r>
          </w:p>
        </w:tc>
        <w:tc>
          <w:tcPr>
            <w:tcW w:w="1300" w:type="dxa"/>
            <w:tcBorders>
              <w:top w:val="nil"/>
              <w:left w:val="nil"/>
              <w:bottom w:val="nil"/>
              <w:right w:val="single" w:sz="4" w:space="0" w:color="auto"/>
            </w:tcBorders>
            <w:shd w:val="clear" w:color="auto" w:fill="FFFFFF"/>
            <w:vAlign w:val="center"/>
            <w:hideMark/>
          </w:tcPr>
          <w:p w14:paraId="56891A27" w14:textId="0EC0E30B" w:rsidR="00607253" w:rsidRPr="00BD4812" w:rsidRDefault="00607253" w:rsidP="00BD4812">
            <w:pPr>
              <w:pStyle w:val="Tabletext"/>
              <w:keepNext/>
              <w:keepLines/>
              <w:jc w:val="right"/>
            </w:pPr>
            <w:r w:rsidRPr="00BD4812">
              <w:t>26</w:t>
            </w:r>
            <w:r w:rsidR="000C268E" w:rsidRPr="00BD4812">
              <w:t>,</w:t>
            </w:r>
            <w:r w:rsidRPr="00BD4812">
              <w:t>7</w:t>
            </w:r>
          </w:p>
        </w:tc>
        <w:tc>
          <w:tcPr>
            <w:tcW w:w="1300" w:type="dxa"/>
            <w:tcBorders>
              <w:top w:val="nil"/>
              <w:left w:val="nil"/>
              <w:bottom w:val="nil"/>
              <w:right w:val="single" w:sz="4" w:space="0" w:color="auto"/>
            </w:tcBorders>
            <w:shd w:val="clear" w:color="auto" w:fill="FFFFFF"/>
            <w:vAlign w:val="center"/>
            <w:hideMark/>
          </w:tcPr>
          <w:p w14:paraId="64BD33E4" w14:textId="6CA84BB4" w:rsidR="00607253" w:rsidRPr="00BD4812" w:rsidRDefault="00607253" w:rsidP="00BD4812">
            <w:pPr>
              <w:pStyle w:val="Tabletext"/>
              <w:keepNext/>
              <w:keepLines/>
              <w:jc w:val="right"/>
            </w:pPr>
            <w:r w:rsidRPr="00BD4812">
              <w:t>26</w:t>
            </w:r>
            <w:r w:rsidR="000C268E" w:rsidRPr="00BD4812">
              <w:t>,</w:t>
            </w:r>
            <w:r w:rsidRPr="00BD4812">
              <w:t>7</w:t>
            </w:r>
          </w:p>
        </w:tc>
        <w:tc>
          <w:tcPr>
            <w:tcW w:w="1300" w:type="dxa"/>
            <w:tcBorders>
              <w:top w:val="nil"/>
              <w:left w:val="nil"/>
              <w:bottom w:val="nil"/>
              <w:right w:val="single" w:sz="4" w:space="0" w:color="auto"/>
            </w:tcBorders>
            <w:shd w:val="clear" w:color="auto" w:fill="FFFFFF"/>
            <w:vAlign w:val="center"/>
            <w:hideMark/>
          </w:tcPr>
          <w:p w14:paraId="497C96FB" w14:textId="670ACB9F" w:rsidR="00607253" w:rsidRPr="00BD4812" w:rsidRDefault="00607253" w:rsidP="00BD4812">
            <w:pPr>
              <w:pStyle w:val="Tabletext"/>
              <w:keepNext/>
              <w:keepLines/>
              <w:jc w:val="right"/>
            </w:pPr>
            <w:r w:rsidRPr="00BD4812">
              <w:t>26</w:t>
            </w:r>
            <w:r w:rsidR="000C268E" w:rsidRPr="00BD4812">
              <w:t>,</w:t>
            </w:r>
            <w:r w:rsidRPr="00BD4812">
              <w:t>0</w:t>
            </w:r>
          </w:p>
        </w:tc>
        <w:tc>
          <w:tcPr>
            <w:tcW w:w="1300" w:type="dxa"/>
            <w:tcBorders>
              <w:top w:val="nil"/>
              <w:left w:val="single" w:sz="4" w:space="0" w:color="auto"/>
              <w:bottom w:val="nil"/>
              <w:right w:val="single" w:sz="4" w:space="0" w:color="auto"/>
            </w:tcBorders>
            <w:shd w:val="clear" w:color="auto" w:fill="FFFFFF"/>
            <w:vAlign w:val="center"/>
            <w:hideMark/>
          </w:tcPr>
          <w:p w14:paraId="4BB8FD44" w14:textId="4350FE7F" w:rsidR="00607253" w:rsidRPr="00BD4812" w:rsidRDefault="00607253" w:rsidP="00BD4812">
            <w:pPr>
              <w:pStyle w:val="Tabletext"/>
              <w:keepNext/>
              <w:keepLines/>
              <w:jc w:val="right"/>
            </w:pPr>
            <w:r w:rsidRPr="00BD4812">
              <w:t>28</w:t>
            </w:r>
            <w:r w:rsidR="000C268E" w:rsidRPr="00BD4812">
              <w:t>,</w:t>
            </w:r>
            <w:r w:rsidRPr="00BD4812">
              <w:t>5</w:t>
            </w:r>
          </w:p>
        </w:tc>
      </w:tr>
      <w:tr w:rsidR="00607253" w:rsidRPr="00BD4812" w14:paraId="4BBBD854"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6ADDC8F" w14:textId="77777777" w:rsidR="00607253" w:rsidRPr="00BD4812" w:rsidRDefault="00607253" w:rsidP="00BD4812">
            <w:pPr>
              <w:pStyle w:val="Tabletext"/>
              <w:keepNext/>
              <w:keepLines/>
            </w:pPr>
            <w:r w:rsidRPr="00BD4812">
              <w:t>P1</w:t>
            </w:r>
          </w:p>
        </w:tc>
        <w:tc>
          <w:tcPr>
            <w:tcW w:w="1300" w:type="dxa"/>
            <w:tcBorders>
              <w:top w:val="nil"/>
              <w:left w:val="nil"/>
              <w:bottom w:val="nil"/>
              <w:right w:val="single" w:sz="4" w:space="0" w:color="auto"/>
            </w:tcBorders>
            <w:shd w:val="clear" w:color="auto" w:fill="F2F2F2"/>
            <w:vAlign w:val="center"/>
            <w:hideMark/>
          </w:tcPr>
          <w:p w14:paraId="76F32B05" w14:textId="5AA643D8" w:rsidR="00607253" w:rsidRPr="00BD4812" w:rsidRDefault="00607253" w:rsidP="00BD4812">
            <w:pPr>
              <w:pStyle w:val="Tabletext"/>
              <w:keepNext/>
              <w:keepLines/>
              <w:jc w:val="right"/>
            </w:pPr>
            <w:r w:rsidRPr="00BD4812">
              <w:t>9</w:t>
            </w:r>
            <w:r w:rsidR="000C268E" w:rsidRPr="00BD4812">
              <w:t>,</w:t>
            </w:r>
            <w:r w:rsidRPr="00BD4812">
              <w:t>6</w:t>
            </w:r>
          </w:p>
        </w:tc>
        <w:tc>
          <w:tcPr>
            <w:tcW w:w="1300" w:type="dxa"/>
            <w:tcBorders>
              <w:top w:val="nil"/>
              <w:left w:val="nil"/>
              <w:bottom w:val="nil"/>
              <w:right w:val="single" w:sz="4" w:space="0" w:color="auto"/>
            </w:tcBorders>
            <w:shd w:val="clear" w:color="auto" w:fill="F2F2F2"/>
            <w:vAlign w:val="center"/>
            <w:hideMark/>
          </w:tcPr>
          <w:p w14:paraId="69C64D2F" w14:textId="19C93C05" w:rsidR="00607253" w:rsidRPr="00BD4812" w:rsidRDefault="00607253" w:rsidP="00BD4812">
            <w:pPr>
              <w:pStyle w:val="Tabletext"/>
              <w:keepNext/>
              <w:keepLines/>
              <w:jc w:val="right"/>
            </w:pPr>
            <w:r w:rsidRPr="00BD4812">
              <w:t>9</w:t>
            </w:r>
            <w:r w:rsidR="000C268E" w:rsidRPr="00BD4812">
              <w:t>,</w:t>
            </w:r>
            <w:r w:rsidRPr="00BD4812">
              <w:t>6</w:t>
            </w:r>
          </w:p>
        </w:tc>
        <w:tc>
          <w:tcPr>
            <w:tcW w:w="1300" w:type="dxa"/>
            <w:tcBorders>
              <w:top w:val="nil"/>
              <w:left w:val="nil"/>
              <w:bottom w:val="nil"/>
              <w:right w:val="single" w:sz="4" w:space="0" w:color="auto"/>
            </w:tcBorders>
            <w:shd w:val="clear" w:color="auto" w:fill="F2F2F2"/>
            <w:vAlign w:val="center"/>
            <w:hideMark/>
          </w:tcPr>
          <w:p w14:paraId="778BF357" w14:textId="055E2F22" w:rsidR="00607253" w:rsidRPr="00BD4812" w:rsidRDefault="00607253" w:rsidP="00BD4812">
            <w:pPr>
              <w:pStyle w:val="Tabletext"/>
              <w:keepNext/>
              <w:keepLines/>
              <w:jc w:val="right"/>
            </w:pPr>
            <w:r w:rsidRPr="00BD4812">
              <w:t>7</w:t>
            </w:r>
            <w:r w:rsidR="000C268E" w:rsidRPr="00BD4812">
              <w:t>,</w:t>
            </w:r>
            <w:r w:rsidRPr="00BD4812">
              <w:t>2</w:t>
            </w:r>
          </w:p>
        </w:tc>
        <w:tc>
          <w:tcPr>
            <w:tcW w:w="1300" w:type="dxa"/>
            <w:tcBorders>
              <w:top w:val="nil"/>
              <w:left w:val="single" w:sz="4" w:space="0" w:color="auto"/>
              <w:bottom w:val="nil"/>
              <w:right w:val="single" w:sz="4" w:space="0" w:color="auto"/>
            </w:tcBorders>
            <w:shd w:val="clear" w:color="auto" w:fill="F2F2F2"/>
            <w:vAlign w:val="center"/>
            <w:hideMark/>
          </w:tcPr>
          <w:p w14:paraId="4F0346B1" w14:textId="65F2569B" w:rsidR="00607253" w:rsidRPr="00BD4812" w:rsidRDefault="00607253" w:rsidP="00BD4812">
            <w:pPr>
              <w:pStyle w:val="Tabletext"/>
              <w:keepNext/>
              <w:keepLines/>
              <w:jc w:val="right"/>
            </w:pPr>
            <w:r w:rsidRPr="00BD4812">
              <w:t>9</w:t>
            </w:r>
            <w:r w:rsidR="000C268E" w:rsidRPr="00BD4812">
              <w:t>,</w:t>
            </w:r>
            <w:r w:rsidRPr="00BD4812">
              <w:t>6</w:t>
            </w:r>
          </w:p>
        </w:tc>
      </w:tr>
      <w:tr w:rsidR="00607253" w:rsidRPr="00BD4812" w14:paraId="7B670895"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0066FB2A" w14:textId="77777777" w:rsidR="00607253" w:rsidRPr="00BD4812" w:rsidRDefault="00607253" w:rsidP="00BD4812">
            <w:pPr>
              <w:pStyle w:val="Tabletext"/>
              <w:keepNext/>
              <w:keepLines/>
            </w:pPr>
            <w:r w:rsidRPr="00BD4812">
              <w:t>G7</w:t>
            </w:r>
          </w:p>
        </w:tc>
        <w:tc>
          <w:tcPr>
            <w:tcW w:w="1300" w:type="dxa"/>
            <w:tcBorders>
              <w:top w:val="nil"/>
              <w:left w:val="nil"/>
              <w:bottom w:val="nil"/>
              <w:right w:val="single" w:sz="4" w:space="0" w:color="auto"/>
            </w:tcBorders>
            <w:shd w:val="clear" w:color="auto" w:fill="FFFFFF"/>
            <w:vAlign w:val="center"/>
            <w:hideMark/>
          </w:tcPr>
          <w:p w14:paraId="09BE3C46" w14:textId="764FEF45"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621AFDE1" w14:textId="1EC63806"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nil"/>
              <w:bottom w:val="nil"/>
              <w:right w:val="single" w:sz="4" w:space="0" w:color="auto"/>
            </w:tcBorders>
            <w:shd w:val="clear" w:color="auto" w:fill="FFFFFF"/>
            <w:vAlign w:val="center"/>
            <w:hideMark/>
          </w:tcPr>
          <w:p w14:paraId="408A8EA6" w14:textId="41A053D6" w:rsidR="00607253" w:rsidRPr="00BD4812" w:rsidRDefault="00607253" w:rsidP="00BD4812">
            <w:pPr>
              <w:pStyle w:val="Tabletext"/>
              <w:keepNext/>
              <w:keepLines/>
              <w:jc w:val="right"/>
            </w:pPr>
            <w:r w:rsidRPr="00BD4812">
              <w:t>1</w:t>
            </w:r>
            <w:r w:rsidR="000C268E" w:rsidRPr="00BD4812">
              <w:t>,</w:t>
            </w:r>
            <w:r w:rsidRPr="00BD4812">
              <w:t>2</w:t>
            </w:r>
          </w:p>
        </w:tc>
        <w:tc>
          <w:tcPr>
            <w:tcW w:w="1300" w:type="dxa"/>
            <w:tcBorders>
              <w:top w:val="nil"/>
              <w:left w:val="single" w:sz="4" w:space="0" w:color="auto"/>
              <w:bottom w:val="nil"/>
              <w:right w:val="single" w:sz="4" w:space="0" w:color="auto"/>
            </w:tcBorders>
            <w:shd w:val="clear" w:color="auto" w:fill="FFFFFF"/>
            <w:vAlign w:val="center"/>
            <w:hideMark/>
          </w:tcPr>
          <w:p w14:paraId="1E8F52C5" w14:textId="74178B79" w:rsidR="00607253" w:rsidRPr="00BD4812" w:rsidRDefault="00607253" w:rsidP="00BD4812">
            <w:pPr>
              <w:pStyle w:val="Tabletext"/>
              <w:keepNext/>
              <w:keepLines/>
              <w:jc w:val="right"/>
            </w:pPr>
            <w:r w:rsidRPr="00BD4812">
              <w:t>1</w:t>
            </w:r>
            <w:r w:rsidR="000C268E" w:rsidRPr="00BD4812">
              <w:t>,</w:t>
            </w:r>
            <w:r w:rsidRPr="00BD4812">
              <w:t>2</w:t>
            </w:r>
          </w:p>
        </w:tc>
      </w:tr>
      <w:tr w:rsidR="00607253" w:rsidRPr="00BD4812" w14:paraId="5811CFC0"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3AC14519" w14:textId="77777777" w:rsidR="00607253" w:rsidRPr="00BD4812" w:rsidRDefault="00607253" w:rsidP="00BD4812">
            <w:pPr>
              <w:pStyle w:val="Tabletext"/>
              <w:keepNext/>
              <w:keepLines/>
            </w:pPr>
            <w:r w:rsidRPr="00BD4812">
              <w:t>G6</w:t>
            </w:r>
          </w:p>
        </w:tc>
        <w:tc>
          <w:tcPr>
            <w:tcW w:w="1300" w:type="dxa"/>
            <w:tcBorders>
              <w:top w:val="nil"/>
              <w:left w:val="nil"/>
              <w:bottom w:val="nil"/>
              <w:right w:val="single" w:sz="4" w:space="0" w:color="auto"/>
            </w:tcBorders>
            <w:shd w:val="clear" w:color="auto" w:fill="F2F2F2"/>
            <w:vAlign w:val="center"/>
            <w:hideMark/>
          </w:tcPr>
          <w:p w14:paraId="2384AB6C" w14:textId="5166F531" w:rsidR="00607253" w:rsidRPr="00BD4812" w:rsidRDefault="00607253" w:rsidP="00BD4812">
            <w:pPr>
              <w:pStyle w:val="Tabletext"/>
              <w:keepNext/>
              <w:keepLines/>
              <w:jc w:val="right"/>
            </w:pPr>
            <w:r w:rsidRPr="00BD4812">
              <w:t>36</w:t>
            </w:r>
            <w:r w:rsidR="000C268E" w:rsidRPr="00BD4812">
              <w:t>,</w:t>
            </w:r>
            <w:r w:rsidRPr="00BD4812">
              <w:t>2</w:t>
            </w:r>
          </w:p>
        </w:tc>
        <w:tc>
          <w:tcPr>
            <w:tcW w:w="1300" w:type="dxa"/>
            <w:tcBorders>
              <w:top w:val="nil"/>
              <w:left w:val="nil"/>
              <w:bottom w:val="nil"/>
              <w:right w:val="single" w:sz="4" w:space="0" w:color="auto"/>
            </w:tcBorders>
            <w:shd w:val="clear" w:color="auto" w:fill="F2F2F2"/>
            <w:vAlign w:val="center"/>
            <w:hideMark/>
          </w:tcPr>
          <w:p w14:paraId="33B111D2" w14:textId="2B1C10DC" w:rsidR="00607253" w:rsidRPr="00BD4812" w:rsidRDefault="00607253" w:rsidP="00BD4812">
            <w:pPr>
              <w:pStyle w:val="Tabletext"/>
              <w:keepNext/>
              <w:keepLines/>
              <w:jc w:val="right"/>
            </w:pPr>
            <w:r w:rsidRPr="00BD4812">
              <w:t>36</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2B0578FC" w14:textId="4737D853" w:rsidR="00607253" w:rsidRPr="00BD4812" w:rsidRDefault="00607253" w:rsidP="00BD4812">
            <w:pPr>
              <w:pStyle w:val="Tabletext"/>
              <w:keepNext/>
              <w:keepLines/>
              <w:jc w:val="right"/>
            </w:pPr>
            <w:r w:rsidRPr="00BD4812">
              <w:t>32</w:t>
            </w:r>
            <w:r w:rsidR="000C268E" w:rsidRPr="00BD4812">
              <w:t>,</w:t>
            </w:r>
            <w:r w:rsidRPr="00BD4812">
              <w:t>9</w:t>
            </w:r>
          </w:p>
        </w:tc>
        <w:tc>
          <w:tcPr>
            <w:tcW w:w="1300" w:type="dxa"/>
            <w:tcBorders>
              <w:top w:val="nil"/>
              <w:left w:val="single" w:sz="4" w:space="0" w:color="auto"/>
              <w:bottom w:val="nil"/>
              <w:right w:val="single" w:sz="4" w:space="0" w:color="auto"/>
            </w:tcBorders>
            <w:shd w:val="clear" w:color="auto" w:fill="F2F2F2"/>
            <w:vAlign w:val="center"/>
            <w:hideMark/>
          </w:tcPr>
          <w:p w14:paraId="0BFF3145" w14:textId="0144020E" w:rsidR="00607253" w:rsidRPr="00BD4812" w:rsidRDefault="00607253" w:rsidP="00BD4812">
            <w:pPr>
              <w:pStyle w:val="Tabletext"/>
              <w:keepNext/>
              <w:keepLines/>
              <w:jc w:val="right"/>
            </w:pPr>
            <w:r w:rsidRPr="00BD4812">
              <w:t>37</w:t>
            </w:r>
            <w:r w:rsidR="000C268E" w:rsidRPr="00BD4812">
              <w:t>,</w:t>
            </w:r>
            <w:r w:rsidRPr="00BD4812">
              <w:t>8</w:t>
            </w:r>
          </w:p>
        </w:tc>
      </w:tr>
      <w:tr w:rsidR="00607253" w:rsidRPr="00BD4812" w14:paraId="037AF4C3"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E5BCE9E" w14:textId="77777777" w:rsidR="00607253" w:rsidRPr="00BD4812" w:rsidRDefault="00607253" w:rsidP="00BD4812">
            <w:pPr>
              <w:pStyle w:val="Tabletext"/>
              <w:keepNext/>
              <w:keepLines/>
            </w:pPr>
            <w:r w:rsidRPr="00BD4812">
              <w:t>G5</w:t>
            </w:r>
          </w:p>
        </w:tc>
        <w:tc>
          <w:tcPr>
            <w:tcW w:w="1300" w:type="dxa"/>
            <w:tcBorders>
              <w:top w:val="nil"/>
              <w:left w:val="nil"/>
              <w:bottom w:val="nil"/>
              <w:right w:val="single" w:sz="4" w:space="0" w:color="auto"/>
            </w:tcBorders>
            <w:shd w:val="clear" w:color="auto" w:fill="FFFFFF"/>
            <w:vAlign w:val="center"/>
            <w:hideMark/>
          </w:tcPr>
          <w:p w14:paraId="63126361" w14:textId="512BF0B2" w:rsidR="00607253" w:rsidRPr="00BD4812" w:rsidRDefault="00607253" w:rsidP="00BD4812">
            <w:pPr>
              <w:pStyle w:val="Tabletext"/>
              <w:keepNext/>
              <w:keepLines/>
              <w:jc w:val="right"/>
            </w:pPr>
            <w:r w:rsidRPr="00BD4812">
              <w:t>23</w:t>
            </w:r>
            <w:r w:rsidR="000C268E" w:rsidRPr="00BD4812">
              <w:t>,</w:t>
            </w:r>
            <w:r w:rsidRPr="00BD4812">
              <w:t>3</w:t>
            </w:r>
          </w:p>
        </w:tc>
        <w:tc>
          <w:tcPr>
            <w:tcW w:w="1300" w:type="dxa"/>
            <w:tcBorders>
              <w:top w:val="nil"/>
              <w:left w:val="nil"/>
              <w:bottom w:val="nil"/>
              <w:right w:val="single" w:sz="4" w:space="0" w:color="auto"/>
            </w:tcBorders>
            <w:shd w:val="clear" w:color="auto" w:fill="FFFFFF"/>
            <w:vAlign w:val="center"/>
            <w:hideMark/>
          </w:tcPr>
          <w:p w14:paraId="537B743A" w14:textId="12D70B96" w:rsidR="00607253" w:rsidRPr="00BD4812" w:rsidRDefault="00607253" w:rsidP="00BD4812">
            <w:pPr>
              <w:pStyle w:val="Tabletext"/>
              <w:keepNext/>
              <w:keepLines/>
              <w:jc w:val="right"/>
            </w:pPr>
            <w:r w:rsidRPr="00BD4812">
              <w:t>23</w:t>
            </w:r>
            <w:r w:rsidR="000C268E" w:rsidRPr="00BD4812">
              <w:t>,</w:t>
            </w:r>
            <w:r w:rsidRPr="00BD4812">
              <w:t>3</w:t>
            </w:r>
          </w:p>
        </w:tc>
        <w:tc>
          <w:tcPr>
            <w:tcW w:w="1300" w:type="dxa"/>
            <w:tcBorders>
              <w:top w:val="nil"/>
              <w:left w:val="nil"/>
              <w:bottom w:val="nil"/>
              <w:right w:val="single" w:sz="4" w:space="0" w:color="auto"/>
            </w:tcBorders>
            <w:shd w:val="clear" w:color="auto" w:fill="FFFFFF"/>
            <w:vAlign w:val="center"/>
            <w:hideMark/>
          </w:tcPr>
          <w:p w14:paraId="4226B5CE" w14:textId="76248F27" w:rsidR="00607253" w:rsidRPr="00BD4812" w:rsidRDefault="00607253" w:rsidP="00BD4812">
            <w:pPr>
              <w:pStyle w:val="Tabletext"/>
              <w:keepNext/>
              <w:keepLines/>
              <w:jc w:val="right"/>
            </w:pPr>
            <w:r w:rsidRPr="00BD4812">
              <w:t>21</w:t>
            </w:r>
            <w:r w:rsidR="000C268E" w:rsidRPr="00BD4812">
              <w:t>,</w:t>
            </w:r>
            <w:r w:rsidRPr="00BD4812">
              <w:t>9</w:t>
            </w:r>
          </w:p>
        </w:tc>
        <w:tc>
          <w:tcPr>
            <w:tcW w:w="1300" w:type="dxa"/>
            <w:tcBorders>
              <w:top w:val="nil"/>
              <w:left w:val="single" w:sz="4" w:space="0" w:color="auto"/>
              <w:bottom w:val="nil"/>
              <w:right w:val="single" w:sz="4" w:space="0" w:color="auto"/>
            </w:tcBorders>
            <w:shd w:val="clear" w:color="auto" w:fill="FFFFFF"/>
            <w:vAlign w:val="center"/>
            <w:hideMark/>
          </w:tcPr>
          <w:p w14:paraId="6219666B" w14:textId="2FC63C30" w:rsidR="00607253" w:rsidRPr="00BD4812" w:rsidRDefault="00607253" w:rsidP="00BD4812">
            <w:pPr>
              <w:pStyle w:val="Tabletext"/>
              <w:keepNext/>
              <w:keepLines/>
              <w:jc w:val="right"/>
            </w:pPr>
            <w:r w:rsidRPr="00BD4812">
              <w:t>23</w:t>
            </w:r>
            <w:r w:rsidR="000C268E" w:rsidRPr="00BD4812">
              <w:t>,</w:t>
            </w:r>
            <w:r w:rsidRPr="00BD4812">
              <w:t>3</w:t>
            </w:r>
          </w:p>
        </w:tc>
      </w:tr>
      <w:tr w:rsidR="00607253" w:rsidRPr="00BD4812" w14:paraId="7356F25B"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1F0C80CF" w14:textId="77777777" w:rsidR="00607253" w:rsidRPr="00BD4812" w:rsidRDefault="00607253" w:rsidP="00BD4812">
            <w:pPr>
              <w:pStyle w:val="Tabletext"/>
              <w:keepNext/>
              <w:keepLines/>
            </w:pPr>
            <w:r w:rsidRPr="00BD4812">
              <w:t>G4</w:t>
            </w:r>
          </w:p>
        </w:tc>
        <w:tc>
          <w:tcPr>
            <w:tcW w:w="1300" w:type="dxa"/>
            <w:tcBorders>
              <w:top w:val="nil"/>
              <w:left w:val="nil"/>
              <w:bottom w:val="nil"/>
              <w:right w:val="single" w:sz="4" w:space="0" w:color="auto"/>
            </w:tcBorders>
            <w:shd w:val="clear" w:color="auto" w:fill="F2F2F2"/>
            <w:vAlign w:val="center"/>
            <w:hideMark/>
          </w:tcPr>
          <w:p w14:paraId="3DB63FDE" w14:textId="0BE710FC" w:rsidR="00607253" w:rsidRPr="00BD4812" w:rsidRDefault="00607253" w:rsidP="00BD4812">
            <w:pPr>
              <w:pStyle w:val="Tabletext"/>
              <w:keepNext/>
              <w:keepLines/>
              <w:jc w:val="right"/>
            </w:pPr>
            <w:r w:rsidRPr="00BD4812">
              <w:t>2</w:t>
            </w:r>
            <w:r w:rsidR="000C268E" w:rsidRPr="00BD4812">
              <w:t>,</w:t>
            </w:r>
            <w:r w:rsidRPr="00BD4812">
              <w:t>4</w:t>
            </w:r>
          </w:p>
        </w:tc>
        <w:tc>
          <w:tcPr>
            <w:tcW w:w="1300" w:type="dxa"/>
            <w:tcBorders>
              <w:top w:val="nil"/>
              <w:left w:val="nil"/>
              <w:bottom w:val="nil"/>
              <w:right w:val="single" w:sz="4" w:space="0" w:color="auto"/>
            </w:tcBorders>
            <w:shd w:val="clear" w:color="auto" w:fill="F2F2F2"/>
            <w:vAlign w:val="center"/>
            <w:hideMark/>
          </w:tcPr>
          <w:p w14:paraId="13BD0A1B" w14:textId="5BAFA72D" w:rsidR="00607253" w:rsidRPr="00BD4812" w:rsidRDefault="00607253" w:rsidP="00BD4812">
            <w:pPr>
              <w:pStyle w:val="Tabletext"/>
              <w:keepNext/>
              <w:keepLines/>
              <w:jc w:val="right"/>
            </w:pPr>
            <w:r w:rsidRPr="00BD4812">
              <w:t>2</w:t>
            </w:r>
            <w:r w:rsidR="000C268E" w:rsidRPr="00BD4812">
              <w:t>,</w:t>
            </w:r>
            <w:r w:rsidRPr="00BD4812">
              <w:t>4</w:t>
            </w:r>
          </w:p>
        </w:tc>
        <w:tc>
          <w:tcPr>
            <w:tcW w:w="1300" w:type="dxa"/>
            <w:tcBorders>
              <w:top w:val="nil"/>
              <w:left w:val="nil"/>
              <w:bottom w:val="nil"/>
              <w:right w:val="single" w:sz="4" w:space="0" w:color="auto"/>
            </w:tcBorders>
            <w:shd w:val="clear" w:color="auto" w:fill="F2F2F2"/>
            <w:vAlign w:val="center"/>
            <w:hideMark/>
          </w:tcPr>
          <w:p w14:paraId="56397B35" w14:textId="1DF75A1D" w:rsidR="00607253" w:rsidRPr="00BD4812" w:rsidRDefault="00607253" w:rsidP="00BD4812">
            <w:pPr>
              <w:pStyle w:val="Tabletext"/>
              <w:keepNext/>
              <w:keepLines/>
              <w:jc w:val="right"/>
            </w:pPr>
            <w:r w:rsidRPr="00BD4812">
              <w:t>2</w:t>
            </w:r>
            <w:r w:rsidR="000C268E" w:rsidRPr="00BD4812">
              <w:t>,</w:t>
            </w:r>
            <w:r w:rsidRPr="00BD4812">
              <w:t>4</w:t>
            </w:r>
          </w:p>
        </w:tc>
        <w:tc>
          <w:tcPr>
            <w:tcW w:w="1300" w:type="dxa"/>
            <w:tcBorders>
              <w:top w:val="nil"/>
              <w:left w:val="single" w:sz="4" w:space="0" w:color="auto"/>
              <w:bottom w:val="nil"/>
              <w:right w:val="single" w:sz="4" w:space="0" w:color="auto"/>
            </w:tcBorders>
            <w:shd w:val="clear" w:color="auto" w:fill="F2F2F2"/>
            <w:vAlign w:val="center"/>
            <w:hideMark/>
          </w:tcPr>
          <w:p w14:paraId="76389271" w14:textId="42A2CB47" w:rsidR="00607253" w:rsidRPr="00BD4812" w:rsidRDefault="00607253" w:rsidP="00BD4812">
            <w:pPr>
              <w:pStyle w:val="Tabletext"/>
              <w:keepNext/>
              <w:keepLines/>
              <w:jc w:val="right"/>
            </w:pPr>
            <w:r w:rsidRPr="00BD4812">
              <w:t>2</w:t>
            </w:r>
            <w:r w:rsidR="000C268E" w:rsidRPr="00BD4812">
              <w:t>,</w:t>
            </w:r>
            <w:r w:rsidRPr="00BD4812">
              <w:t>4</w:t>
            </w:r>
          </w:p>
        </w:tc>
      </w:tr>
      <w:tr w:rsidR="00607253" w:rsidRPr="00BD4812" w14:paraId="782D3BA8" w14:textId="77777777" w:rsidTr="00FB3B15">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699C9041" w14:textId="77777777" w:rsidR="00607253" w:rsidRPr="00BD4812" w:rsidRDefault="00607253" w:rsidP="00BD4812">
            <w:pPr>
              <w:pStyle w:val="Tabletext"/>
              <w:keepNext/>
              <w:keepLines/>
            </w:pPr>
            <w:r w:rsidRPr="00BD4812">
              <w:t>G3</w:t>
            </w:r>
          </w:p>
        </w:tc>
        <w:tc>
          <w:tcPr>
            <w:tcW w:w="1300" w:type="dxa"/>
            <w:tcBorders>
              <w:top w:val="nil"/>
              <w:left w:val="nil"/>
              <w:bottom w:val="nil"/>
              <w:right w:val="single" w:sz="4" w:space="0" w:color="auto"/>
            </w:tcBorders>
            <w:shd w:val="clear" w:color="auto" w:fill="FFFFFF"/>
            <w:vAlign w:val="center"/>
            <w:hideMark/>
          </w:tcPr>
          <w:p w14:paraId="36570FEA" w14:textId="685308D8"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450A58FA" w14:textId="64AF0628"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FFFFF"/>
            <w:vAlign w:val="center"/>
            <w:hideMark/>
          </w:tcPr>
          <w:p w14:paraId="390447E9" w14:textId="7BCBFCF5"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single" w:sz="4" w:space="0" w:color="auto"/>
              <w:bottom w:val="nil"/>
              <w:right w:val="single" w:sz="4" w:space="0" w:color="auto"/>
            </w:tcBorders>
            <w:shd w:val="clear" w:color="auto" w:fill="FFFFFF"/>
            <w:vAlign w:val="center"/>
            <w:hideMark/>
          </w:tcPr>
          <w:p w14:paraId="74478E5B" w14:textId="2B66B251" w:rsidR="00607253" w:rsidRPr="00BD4812" w:rsidRDefault="00607253" w:rsidP="00BD4812">
            <w:pPr>
              <w:pStyle w:val="Tabletext"/>
              <w:keepNext/>
              <w:keepLines/>
              <w:jc w:val="right"/>
            </w:pPr>
            <w:r w:rsidRPr="00BD4812">
              <w:t>0</w:t>
            </w:r>
            <w:r w:rsidR="000C268E" w:rsidRPr="00BD4812">
              <w:t>,</w:t>
            </w:r>
            <w:r w:rsidRPr="00BD4812">
              <w:t>0</w:t>
            </w:r>
          </w:p>
        </w:tc>
      </w:tr>
      <w:tr w:rsidR="00607253" w:rsidRPr="00BD4812" w14:paraId="7F7E7F35" w14:textId="77777777" w:rsidTr="00FB3B15">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7A568CF2" w14:textId="77777777" w:rsidR="00607253" w:rsidRPr="00BD4812" w:rsidRDefault="00607253" w:rsidP="00BD4812">
            <w:pPr>
              <w:pStyle w:val="Tabletext"/>
              <w:keepNext/>
              <w:keepLines/>
            </w:pPr>
            <w:r w:rsidRPr="00BD4812">
              <w:t>G2</w:t>
            </w:r>
          </w:p>
        </w:tc>
        <w:tc>
          <w:tcPr>
            <w:tcW w:w="1300" w:type="dxa"/>
            <w:tcBorders>
              <w:top w:val="nil"/>
              <w:left w:val="nil"/>
              <w:bottom w:val="nil"/>
              <w:right w:val="single" w:sz="4" w:space="0" w:color="auto"/>
            </w:tcBorders>
            <w:shd w:val="clear" w:color="auto" w:fill="F2F2F2"/>
            <w:vAlign w:val="center"/>
            <w:hideMark/>
          </w:tcPr>
          <w:p w14:paraId="656A15ED" w14:textId="581E7768"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31D8023C" w14:textId="2326CE08"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nil"/>
              <w:bottom w:val="nil"/>
              <w:right w:val="single" w:sz="4" w:space="0" w:color="auto"/>
            </w:tcBorders>
            <w:shd w:val="clear" w:color="auto" w:fill="F2F2F2"/>
            <w:vAlign w:val="center"/>
            <w:hideMark/>
          </w:tcPr>
          <w:p w14:paraId="46DA892B" w14:textId="7388CE5D" w:rsidR="00607253" w:rsidRPr="00BD4812" w:rsidRDefault="00607253" w:rsidP="00BD4812">
            <w:pPr>
              <w:pStyle w:val="Tabletext"/>
              <w:keepNext/>
              <w:keepLines/>
              <w:jc w:val="right"/>
            </w:pPr>
            <w:r w:rsidRPr="00BD4812">
              <w:t>0</w:t>
            </w:r>
            <w:r w:rsidR="000C268E" w:rsidRPr="00BD4812">
              <w:t>,</w:t>
            </w:r>
            <w:r w:rsidRPr="00BD4812">
              <w:t>0</w:t>
            </w:r>
          </w:p>
        </w:tc>
        <w:tc>
          <w:tcPr>
            <w:tcW w:w="1300" w:type="dxa"/>
            <w:tcBorders>
              <w:top w:val="nil"/>
              <w:left w:val="single" w:sz="4" w:space="0" w:color="auto"/>
              <w:bottom w:val="nil"/>
              <w:right w:val="single" w:sz="4" w:space="0" w:color="auto"/>
            </w:tcBorders>
            <w:shd w:val="clear" w:color="auto" w:fill="F2F2F2"/>
            <w:vAlign w:val="center"/>
            <w:hideMark/>
          </w:tcPr>
          <w:p w14:paraId="48CD1A80" w14:textId="580459F9" w:rsidR="00607253" w:rsidRPr="00BD4812" w:rsidRDefault="00607253" w:rsidP="00BD4812">
            <w:pPr>
              <w:pStyle w:val="Tabletext"/>
              <w:keepNext/>
              <w:keepLines/>
              <w:jc w:val="right"/>
            </w:pPr>
            <w:r w:rsidRPr="00BD4812">
              <w:t>0</w:t>
            </w:r>
            <w:r w:rsidR="000C268E" w:rsidRPr="00BD4812">
              <w:t>,</w:t>
            </w:r>
            <w:r w:rsidRPr="00BD4812">
              <w:t>0</w:t>
            </w:r>
          </w:p>
        </w:tc>
      </w:tr>
      <w:tr w:rsidR="00607253" w:rsidRPr="00BD4812" w14:paraId="0CAC4C27" w14:textId="77777777" w:rsidTr="00FB3B15">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32E304DF" w14:textId="77777777" w:rsidR="00607253" w:rsidRPr="00BD4812" w:rsidRDefault="00607253" w:rsidP="00BD4812">
            <w:pPr>
              <w:pStyle w:val="Tabletext"/>
              <w:keepNext/>
              <w:keepLines/>
              <w:rPr>
                <w:b/>
                <w:bCs/>
              </w:rPr>
            </w:pPr>
            <w:r w:rsidRPr="00BD4812">
              <w:rPr>
                <w:b/>
                <w:bCs/>
              </w:rPr>
              <w:t>TOTAL</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4A3EB926" w14:textId="2AA8CA5F" w:rsidR="00607253" w:rsidRPr="00BD4812" w:rsidRDefault="00607253" w:rsidP="00BD4812">
            <w:pPr>
              <w:pStyle w:val="Tabletext"/>
              <w:keepNext/>
              <w:keepLines/>
              <w:jc w:val="right"/>
              <w:rPr>
                <w:b/>
                <w:bCs/>
              </w:rPr>
            </w:pPr>
            <w:r w:rsidRPr="00BD4812">
              <w:rPr>
                <w:b/>
                <w:bCs/>
              </w:rPr>
              <w:t>377</w:t>
            </w:r>
            <w:r w:rsidR="000C268E" w:rsidRPr="00BD4812">
              <w:rPr>
                <w:b/>
                <w:bCs/>
              </w:rPr>
              <w:t>,</w:t>
            </w:r>
            <w:r w:rsidRPr="00BD4812">
              <w:rPr>
                <w:b/>
                <w:bCs/>
              </w:rPr>
              <w:t>7</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6351D459" w14:textId="4A065011" w:rsidR="00607253" w:rsidRPr="00BD4812" w:rsidRDefault="00607253" w:rsidP="00BD4812">
            <w:pPr>
              <w:pStyle w:val="Tabletext"/>
              <w:keepNext/>
              <w:keepLines/>
              <w:jc w:val="right"/>
              <w:rPr>
                <w:b/>
                <w:bCs/>
              </w:rPr>
            </w:pPr>
            <w:r w:rsidRPr="00BD4812">
              <w:rPr>
                <w:b/>
                <w:bCs/>
              </w:rPr>
              <w:t>373</w:t>
            </w:r>
            <w:r w:rsidR="000C268E" w:rsidRPr="00BD4812">
              <w:rPr>
                <w:b/>
                <w:bCs/>
              </w:rPr>
              <w:t>,</w:t>
            </w:r>
            <w:r w:rsidRPr="00BD4812">
              <w:rPr>
                <w:b/>
                <w:bCs/>
              </w:rPr>
              <w:t>6</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554C4999" w14:textId="31106627" w:rsidR="00607253" w:rsidRPr="00BD4812" w:rsidRDefault="00607253" w:rsidP="00BD4812">
            <w:pPr>
              <w:pStyle w:val="Tabletext"/>
              <w:keepNext/>
              <w:keepLines/>
              <w:jc w:val="right"/>
              <w:rPr>
                <w:b/>
                <w:bCs/>
              </w:rPr>
            </w:pPr>
            <w:r w:rsidRPr="00BD4812">
              <w:rPr>
                <w:b/>
                <w:bCs/>
              </w:rPr>
              <w:t>325</w:t>
            </w:r>
            <w:r w:rsidR="000C268E" w:rsidRPr="00BD4812">
              <w:rPr>
                <w:b/>
                <w:bCs/>
              </w:rPr>
              <w:t>,</w:t>
            </w:r>
            <w:r w:rsidRPr="00BD4812">
              <w:rPr>
                <w:b/>
                <w:bCs/>
              </w:rPr>
              <w:t>7</w:t>
            </w:r>
          </w:p>
        </w:tc>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AB068AB" w14:textId="6FAEBE36" w:rsidR="00607253" w:rsidRPr="00BD4812" w:rsidRDefault="00607253" w:rsidP="00BD4812">
            <w:pPr>
              <w:pStyle w:val="Tabletext"/>
              <w:keepNext/>
              <w:keepLines/>
              <w:jc w:val="right"/>
              <w:rPr>
                <w:b/>
                <w:bCs/>
              </w:rPr>
            </w:pPr>
            <w:r w:rsidRPr="00BD4812">
              <w:rPr>
                <w:b/>
                <w:bCs/>
              </w:rPr>
              <w:t>377</w:t>
            </w:r>
            <w:r w:rsidR="000C268E" w:rsidRPr="00BD4812">
              <w:rPr>
                <w:b/>
                <w:bCs/>
              </w:rPr>
              <w:t>,</w:t>
            </w:r>
            <w:r w:rsidRPr="00BD4812">
              <w:rPr>
                <w:b/>
                <w:bCs/>
              </w:rPr>
              <w:t>2</w:t>
            </w:r>
          </w:p>
        </w:tc>
      </w:tr>
    </w:tbl>
    <w:p w14:paraId="0FAF0904" w14:textId="6DDD6B1A" w:rsidR="00607253" w:rsidRPr="00BD4812" w:rsidRDefault="00607253" w:rsidP="00BD4812">
      <w:pPr>
        <w:pStyle w:val="Heading2"/>
      </w:pPr>
      <w:r w:rsidRPr="00BD4812">
        <w:t>2.3</w:t>
      </w:r>
      <w:r w:rsidRPr="00BD4812">
        <w:tab/>
      </w:r>
      <w:r w:rsidR="00922C10" w:rsidRPr="00BD4812">
        <w:t>Produits de la CMR (Actes finals)</w:t>
      </w:r>
    </w:p>
    <w:p w14:paraId="0FE7710F" w14:textId="549EE2A2" w:rsidR="00607253" w:rsidRPr="00BD4812" w:rsidRDefault="00607253" w:rsidP="00BD4812">
      <w:pPr>
        <w:pStyle w:val="Headingb"/>
      </w:pPr>
      <w:r w:rsidRPr="00BD4812">
        <w:t>Description</w:t>
      </w:r>
    </w:p>
    <w:p w14:paraId="6C1F00D6" w14:textId="1A13D1A9" w:rsidR="00607253" w:rsidRPr="00BD4812" w:rsidRDefault="00607253" w:rsidP="00BD4812">
      <w:r w:rsidRPr="00BD4812">
        <w:t>Les Conférences mondiales des radiocommunications (CMR) sont convoquées</w:t>
      </w:r>
      <w:r w:rsidR="00D545B4" w:rsidRPr="00BD4812">
        <w:t>, en principe,</w:t>
      </w:r>
      <w:r w:rsidRPr="00BD4812">
        <w:t xml:space="preserve"> tous les quatre ans. </w:t>
      </w:r>
      <w:r w:rsidR="00442672" w:rsidRPr="00BD4812">
        <w:t>Elles ont pour tâche d</w:t>
      </w:r>
      <w:r w:rsidR="00BD4812">
        <w:t>'</w:t>
      </w:r>
      <w:r w:rsidR="00442672" w:rsidRPr="00BD4812">
        <w:t>examiner et, s</w:t>
      </w:r>
      <w:r w:rsidR="00BD4812">
        <w:t>'</w:t>
      </w:r>
      <w:r w:rsidR="00442672" w:rsidRPr="00BD4812">
        <w:t>il y a lieu, de réviser le Règlement des radiocommunications, traité international régissant l</w:t>
      </w:r>
      <w:r w:rsidR="00BD4812">
        <w:t>'</w:t>
      </w:r>
      <w:r w:rsidR="00442672" w:rsidRPr="00BD4812">
        <w:t xml:space="preserve">utilisation du spectre des fréquences radioélectriques et des orbites des satellites géostationnaires et </w:t>
      </w:r>
      <w:r w:rsidR="00D977A9" w:rsidRPr="00BD4812">
        <w:t>de l</w:t>
      </w:r>
      <w:r w:rsidR="00BD4812">
        <w:t>'</w:t>
      </w:r>
      <w:r w:rsidR="00D977A9" w:rsidRPr="00BD4812">
        <w:t>orbite des satellites non géostationnaires</w:t>
      </w:r>
      <w:r w:rsidRPr="00BD4812">
        <w:t xml:space="preserve">. </w:t>
      </w:r>
      <w:r w:rsidR="0095518E" w:rsidRPr="00BD4812">
        <w:t>Le BR est chargé de planifier les CMR</w:t>
      </w:r>
      <w:r w:rsidR="00D12935" w:rsidRPr="00BD4812">
        <w:t>, de fournir un appui à ces conférences</w:t>
      </w:r>
      <w:r w:rsidR="0095518E" w:rsidRPr="00BD4812">
        <w:t xml:space="preserve">, en assurant </w:t>
      </w:r>
      <w:r w:rsidR="00D12935" w:rsidRPr="00BD4812">
        <w:t xml:space="preserve">notamment </w:t>
      </w:r>
      <w:r w:rsidR="0095518E" w:rsidRPr="00BD4812">
        <w:t xml:space="preserve">le </w:t>
      </w:r>
      <w:r w:rsidR="00D12935" w:rsidRPr="00BD4812">
        <w:t xml:space="preserve">contrôle </w:t>
      </w:r>
      <w:r w:rsidR="0095518E" w:rsidRPr="00BD4812">
        <w:t>de</w:t>
      </w:r>
      <w:r w:rsidR="00D12935" w:rsidRPr="00BD4812">
        <w:t>s</w:t>
      </w:r>
      <w:r w:rsidR="0095518E" w:rsidRPr="00BD4812">
        <w:t xml:space="preserve"> document</w:t>
      </w:r>
      <w:r w:rsidR="00D12935" w:rsidRPr="00BD4812">
        <w:t>s</w:t>
      </w:r>
      <w:r w:rsidR="0095518E" w:rsidRPr="00BD4812">
        <w:t xml:space="preserve"> et </w:t>
      </w:r>
      <w:r w:rsidR="00D12935" w:rsidRPr="00BD4812">
        <w:t>un appui</w:t>
      </w:r>
      <w:r w:rsidR="0095518E" w:rsidRPr="00BD4812">
        <w:t xml:space="preserve"> de secrétariat </w:t>
      </w:r>
      <w:r w:rsidR="00D12935" w:rsidRPr="00BD4812">
        <w:t xml:space="preserve">pour les </w:t>
      </w:r>
      <w:r w:rsidR="0095518E" w:rsidRPr="00BD4812">
        <w:t xml:space="preserve">plénières et </w:t>
      </w:r>
      <w:r w:rsidR="00D12935" w:rsidRPr="00BD4812">
        <w:t xml:space="preserve">les </w:t>
      </w:r>
      <w:r w:rsidR="0095518E" w:rsidRPr="00BD4812">
        <w:t>commissions</w:t>
      </w:r>
      <w:r w:rsidR="005A057C" w:rsidRPr="00BD4812">
        <w:t>.</w:t>
      </w:r>
    </w:p>
    <w:p w14:paraId="6E69378B" w14:textId="42971825" w:rsidR="00607253" w:rsidRPr="00BD4812" w:rsidRDefault="00607253" w:rsidP="00BD4812">
      <w:r w:rsidRPr="00BD4812">
        <w:t>Le cadre général de l</w:t>
      </w:r>
      <w:r w:rsidR="00BD4812">
        <w:t>'</w:t>
      </w:r>
      <w:r w:rsidRPr="00BD4812">
        <w:t>ordre du jour d</w:t>
      </w:r>
      <w:r w:rsidR="00BD4812">
        <w:t>'</w:t>
      </w:r>
      <w:r w:rsidRPr="00BD4812">
        <w:t>une Conférence mondiale des radiocommunications est fixé de quatre à six ans à l</w:t>
      </w:r>
      <w:r w:rsidR="00BD4812">
        <w:t>'</w:t>
      </w:r>
      <w:r w:rsidRPr="00BD4812">
        <w:t>avance et l</w:t>
      </w:r>
      <w:r w:rsidR="00BD4812">
        <w:t>'</w:t>
      </w:r>
      <w:r w:rsidRPr="00BD4812">
        <w:t>ordre du jour définitif est fixé par le Conseil de l</w:t>
      </w:r>
      <w:r w:rsidR="00BD4812">
        <w:t>'</w:t>
      </w:r>
      <w:r w:rsidRPr="00BD4812">
        <w:t xml:space="preserve">UIT de préférence deux ans avant la </w:t>
      </w:r>
      <w:r w:rsidR="0016162A" w:rsidRPr="00BD4812">
        <w:t>C</w:t>
      </w:r>
      <w:r w:rsidRPr="00BD4812">
        <w:t>onférence, avec l</w:t>
      </w:r>
      <w:r w:rsidR="00BD4812">
        <w:t>'</w:t>
      </w:r>
      <w:r w:rsidRPr="00BD4812">
        <w:t>accord des États Membres.</w:t>
      </w:r>
    </w:p>
    <w:p w14:paraId="0CF52E90" w14:textId="197761BC" w:rsidR="002E0F82" w:rsidRPr="00BD4812" w:rsidRDefault="0016162A" w:rsidP="00BD4812">
      <w:r w:rsidRPr="00BD4812">
        <w:t>La dernière CMR a eu lieu en 2023 et la prochaine se tiendra en 2027.</w:t>
      </w:r>
    </w:p>
    <w:p w14:paraId="5D780E2B" w14:textId="68C7E8B5" w:rsidR="00607253" w:rsidRPr="00BD4812" w:rsidRDefault="00127E17" w:rsidP="00BD4812">
      <w:pPr>
        <w:pStyle w:val="Headingb"/>
        <w:keepLines/>
      </w:pPr>
      <w:r w:rsidRPr="00BD4812">
        <w:lastRenderedPageBreak/>
        <w:t>Rapport d</w:t>
      </w:r>
      <w:r w:rsidR="00BD4812">
        <w:t>'</w:t>
      </w:r>
      <w:r w:rsidRPr="00BD4812">
        <w:t xml:space="preserve">activité et analyse des risques pour </w:t>
      </w:r>
      <w:r w:rsidR="00607253" w:rsidRPr="00BD4812">
        <w:t>202</w:t>
      </w:r>
      <w:r w:rsidR="001C2F47" w:rsidRPr="00BD4812">
        <w:t>3</w:t>
      </w:r>
    </w:p>
    <w:p w14:paraId="1E635601" w14:textId="5D076574" w:rsidR="00607253" w:rsidRPr="00BD4812" w:rsidRDefault="00B02FD0" w:rsidP="00BD4812">
      <w:pPr>
        <w:pStyle w:val="Headingi"/>
        <w:keepLines/>
        <w:spacing w:after="120"/>
      </w:pPr>
      <w:r w:rsidRPr="00BD4812">
        <w:t xml:space="preserve">Présentation des résultats obtenus en </w:t>
      </w:r>
      <w:r w:rsidR="00607253" w:rsidRPr="00BD4812">
        <w:t>2023</w:t>
      </w:r>
    </w:p>
    <w:tbl>
      <w:tblPr>
        <w:tblW w:w="9460" w:type="dxa"/>
        <w:jc w:val="center"/>
        <w:tblLook w:val="04A0" w:firstRow="1" w:lastRow="0" w:firstColumn="1" w:lastColumn="0" w:noHBand="0" w:noVBand="1"/>
      </w:tblPr>
      <w:tblGrid>
        <w:gridCol w:w="2513"/>
        <w:gridCol w:w="1984"/>
        <w:gridCol w:w="2180"/>
        <w:gridCol w:w="2783"/>
      </w:tblGrid>
      <w:tr w:rsidR="007D26D6" w:rsidRPr="00BD4812" w14:paraId="5CCBC20A" w14:textId="77777777" w:rsidTr="009B70EE">
        <w:trPr>
          <w:trHeight w:val="640"/>
          <w:jc w:val="center"/>
        </w:trPr>
        <w:tc>
          <w:tcPr>
            <w:tcW w:w="251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1A7D88E8" w14:textId="47B4DC99" w:rsidR="00C52A3F" w:rsidRPr="00BD4812" w:rsidRDefault="00C52A3F" w:rsidP="00BD4812">
            <w:pPr>
              <w:pStyle w:val="Tablehead"/>
              <w:keepLines/>
              <w:rPr>
                <w:color w:val="FFFFFF" w:themeColor="background1"/>
              </w:rPr>
            </w:pPr>
            <w:r w:rsidRPr="00BD4812">
              <w:rPr>
                <w:color w:val="FFFFFF" w:themeColor="background1"/>
              </w:rPr>
              <w:t>Résultats attendus</w:t>
            </w:r>
          </w:p>
        </w:tc>
        <w:tc>
          <w:tcPr>
            <w:tcW w:w="1984" w:type="dxa"/>
            <w:tcBorders>
              <w:top w:val="single" w:sz="4" w:space="0" w:color="auto"/>
              <w:left w:val="nil"/>
              <w:bottom w:val="single" w:sz="4" w:space="0" w:color="auto"/>
              <w:right w:val="single" w:sz="4" w:space="0" w:color="auto"/>
            </w:tcBorders>
            <w:shd w:val="clear" w:color="auto" w:fill="70A288"/>
            <w:vAlign w:val="center"/>
            <w:hideMark/>
          </w:tcPr>
          <w:p w14:paraId="5CF9E287" w14:textId="3C6C7AEB" w:rsidR="00C52A3F" w:rsidRPr="00BD4812" w:rsidRDefault="00C52A3F" w:rsidP="00BD4812">
            <w:pPr>
              <w:pStyle w:val="Tablehead"/>
              <w:keepLines/>
              <w:rPr>
                <w:color w:val="FFFFFF" w:themeColor="background1"/>
              </w:rPr>
            </w:pPr>
            <w:r w:rsidRPr="00BD4812">
              <w:rPr>
                <w:color w:val="FFFFFF" w:themeColor="background1"/>
              </w:rPr>
              <w:t>Résultats obtenus</w:t>
            </w:r>
          </w:p>
        </w:tc>
        <w:tc>
          <w:tcPr>
            <w:tcW w:w="2180" w:type="dxa"/>
            <w:tcBorders>
              <w:top w:val="single" w:sz="4" w:space="0" w:color="auto"/>
              <w:left w:val="nil"/>
              <w:bottom w:val="single" w:sz="4" w:space="0" w:color="auto"/>
              <w:right w:val="single" w:sz="4" w:space="0" w:color="auto"/>
            </w:tcBorders>
            <w:shd w:val="clear" w:color="auto" w:fill="DAB785"/>
            <w:vAlign w:val="center"/>
            <w:hideMark/>
          </w:tcPr>
          <w:p w14:paraId="7974425C" w14:textId="3CD9885E" w:rsidR="00C52A3F" w:rsidRPr="00BD4812" w:rsidRDefault="00C52A3F"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783" w:type="dxa"/>
            <w:tcBorders>
              <w:top w:val="single" w:sz="4" w:space="0" w:color="auto"/>
              <w:left w:val="nil"/>
              <w:bottom w:val="single" w:sz="4" w:space="0" w:color="auto"/>
              <w:right w:val="single" w:sz="4" w:space="0" w:color="auto"/>
            </w:tcBorders>
            <w:shd w:val="clear" w:color="auto" w:fill="D6896F"/>
            <w:vAlign w:val="center"/>
            <w:hideMark/>
          </w:tcPr>
          <w:p w14:paraId="7C22C425" w14:textId="5C12A7EC" w:rsidR="00C52A3F" w:rsidRPr="00BD4812" w:rsidRDefault="00C52A3F"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4D1034" w:rsidRPr="00BD4812" w14:paraId="2148C123" w14:textId="77777777" w:rsidTr="009B70EE">
        <w:trPr>
          <w:trHeight w:val="424"/>
          <w:jc w:val="center"/>
        </w:trPr>
        <w:tc>
          <w:tcPr>
            <w:tcW w:w="2513" w:type="dxa"/>
            <w:tcBorders>
              <w:top w:val="single" w:sz="4" w:space="0" w:color="auto"/>
              <w:left w:val="single" w:sz="4" w:space="0" w:color="auto"/>
              <w:bottom w:val="single" w:sz="4" w:space="0" w:color="auto"/>
              <w:right w:val="single" w:sz="4" w:space="0" w:color="auto"/>
            </w:tcBorders>
            <w:shd w:val="clear" w:color="auto" w:fill="F2F2F2"/>
            <w:hideMark/>
          </w:tcPr>
          <w:p w14:paraId="0FDFEA8E" w14:textId="72592A4F" w:rsidR="00607253" w:rsidRPr="00BD4812" w:rsidRDefault="00D12935" w:rsidP="00BD4812">
            <w:pPr>
              <w:pStyle w:val="Tabletext"/>
              <w:keepNext/>
              <w:keepLines/>
            </w:pPr>
            <w:r w:rsidRPr="00BD4812">
              <w:t xml:space="preserve">Travail </w:t>
            </w:r>
            <w:r w:rsidR="004D1034" w:rsidRPr="00BD4812">
              <w:t>administrati</w:t>
            </w:r>
            <w:r w:rsidRPr="00BD4812">
              <w:t>f</w:t>
            </w:r>
            <w:r w:rsidR="004D1034" w:rsidRPr="00BD4812">
              <w:t xml:space="preserve"> relati</w:t>
            </w:r>
            <w:r w:rsidRPr="00BD4812">
              <w:t>f</w:t>
            </w:r>
            <w:r w:rsidR="004D1034" w:rsidRPr="00BD4812">
              <w:t xml:space="preserve"> à l</w:t>
            </w:r>
            <w:r w:rsidR="00BD4812">
              <w:t>'</w:t>
            </w:r>
            <w:r w:rsidR="004D1034" w:rsidRPr="00BD4812">
              <w:t xml:space="preserve">organisation de la CMR-23. </w:t>
            </w:r>
            <w:r w:rsidR="00D977A9" w:rsidRPr="00BD4812">
              <w:t>Préparation</w:t>
            </w:r>
            <w:r w:rsidR="00B71E64" w:rsidRPr="00BD4812">
              <w:t xml:space="preserve">, fourniture </w:t>
            </w:r>
            <w:r w:rsidRPr="00BD4812">
              <w:t>d</w:t>
            </w:r>
            <w:r w:rsidR="00BD4812">
              <w:t>'</w:t>
            </w:r>
            <w:r w:rsidRPr="00BD4812">
              <w:t>un appui</w:t>
            </w:r>
            <w:r w:rsidR="00B71E64" w:rsidRPr="00BD4812">
              <w:t xml:space="preserve"> de secrétariat (inscription des délégués, préparation et distribution des documents, </w:t>
            </w:r>
            <w:r w:rsidR="00105EF6" w:rsidRPr="00BD4812">
              <w:t>logistique, etc.)</w:t>
            </w:r>
            <w:r w:rsidR="00607253" w:rsidRPr="00BD4812">
              <w:t xml:space="preserve"> </w:t>
            </w:r>
            <w:r w:rsidRPr="00BD4812">
              <w:t xml:space="preserve">pour </w:t>
            </w:r>
            <w:r w:rsidR="00105EF6" w:rsidRPr="00BD4812">
              <w:t>la CMR-23</w:t>
            </w:r>
            <w:r w:rsidR="00607253" w:rsidRPr="00BD4812">
              <w:t xml:space="preserve">. </w:t>
            </w:r>
            <w:r w:rsidR="002E1EFD" w:rsidRPr="00BD4812">
              <w:t>Participation aux réunions organisées par diverses organisations régionales de télécommunication pour aider aux préparatifs détaillés et à la coordination entre régions.</w:t>
            </w:r>
            <w:r w:rsidR="00607253" w:rsidRPr="00BD4812">
              <w:t xml:space="preserve"> </w:t>
            </w:r>
            <w:r w:rsidR="003764B6" w:rsidRPr="00BD4812">
              <w:t>Le Bureau a également aidé,</w:t>
            </w:r>
            <w:r w:rsidRPr="00BD4812">
              <w:t xml:space="preserve"> chaque fois que possible</w:t>
            </w:r>
            <w:r w:rsidR="003764B6" w:rsidRPr="00BD4812">
              <w:t xml:space="preserve"> dans les limites de ses ressources, à organiser des réunions d</w:t>
            </w:r>
            <w:r w:rsidR="00BD4812">
              <w:t>'</w:t>
            </w:r>
            <w:r w:rsidR="003764B6" w:rsidRPr="00BD4812">
              <w:t>information régionales</w:t>
            </w:r>
            <w:r w:rsidR="006D5FD2" w:rsidRPr="00BD4812">
              <w:t>.</w:t>
            </w:r>
          </w:p>
        </w:tc>
        <w:tc>
          <w:tcPr>
            <w:tcW w:w="1984" w:type="dxa"/>
            <w:tcBorders>
              <w:top w:val="single" w:sz="4" w:space="0" w:color="auto"/>
              <w:left w:val="nil"/>
              <w:bottom w:val="single" w:sz="4" w:space="0" w:color="auto"/>
              <w:right w:val="single" w:sz="4" w:space="0" w:color="auto"/>
            </w:tcBorders>
            <w:shd w:val="clear" w:color="auto" w:fill="F2F2F2"/>
            <w:hideMark/>
          </w:tcPr>
          <w:p w14:paraId="1C35F2CD" w14:textId="52396602" w:rsidR="00607253" w:rsidRPr="00BD4812" w:rsidRDefault="00A85643" w:rsidP="00BD4812">
            <w:pPr>
              <w:pStyle w:val="Tabletext"/>
              <w:keepNext/>
              <w:keepLines/>
            </w:pPr>
            <w:r w:rsidRPr="00BD4812">
              <w:t xml:space="preserve">Préparation et </w:t>
            </w:r>
            <w:r w:rsidR="00D12935" w:rsidRPr="00BD4812">
              <w:t>activités menées</w:t>
            </w:r>
            <w:r w:rsidRPr="00BD4812">
              <w:t xml:space="preserve"> dans les délais avant et pendant </w:t>
            </w:r>
            <w:r w:rsidR="00D977A9" w:rsidRPr="00BD4812">
              <w:t>la Conférence</w:t>
            </w:r>
          </w:p>
        </w:tc>
        <w:tc>
          <w:tcPr>
            <w:tcW w:w="2180" w:type="dxa"/>
            <w:tcBorders>
              <w:top w:val="single" w:sz="4" w:space="0" w:color="auto"/>
              <w:left w:val="nil"/>
              <w:bottom w:val="single" w:sz="4" w:space="0" w:color="auto"/>
              <w:right w:val="single" w:sz="4" w:space="0" w:color="auto"/>
            </w:tcBorders>
            <w:shd w:val="clear" w:color="auto" w:fill="F2F2F2"/>
            <w:hideMark/>
          </w:tcPr>
          <w:p w14:paraId="5CB05233" w14:textId="24B40325" w:rsidR="00607253" w:rsidRPr="00BD4812" w:rsidRDefault="00F926BA" w:rsidP="00BD4812">
            <w:pPr>
              <w:pStyle w:val="Tabletext"/>
              <w:keepNext/>
              <w:keepLines/>
            </w:pPr>
            <w:r w:rsidRPr="00BD4812">
              <w:t>Niveau de planification adéquat</w:t>
            </w:r>
            <w:r w:rsidR="003C795C" w:rsidRPr="00BD4812">
              <w:t xml:space="preserve"> mis en œuvre</w:t>
            </w:r>
            <w:r w:rsidR="00607253" w:rsidRPr="00BD4812">
              <w:t xml:space="preserve">. </w:t>
            </w:r>
            <w:r w:rsidR="009D3E11" w:rsidRPr="00BD4812">
              <w:t>Satisfaction des participants</w:t>
            </w:r>
          </w:p>
        </w:tc>
        <w:tc>
          <w:tcPr>
            <w:tcW w:w="2783" w:type="dxa"/>
            <w:tcBorders>
              <w:top w:val="single" w:sz="4" w:space="0" w:color="auto"/>
              <w:left w:val="nil"/>
              <w:bottom w:val="single" w:sz="4" w:space="0" w:color="auto"/>
              <w:right w:val="single" w:sz="4" w:space="0" w:color="auto"/>
            </w:tcBorders>
            <w:shd w:val="clear" w:color="auto" w:fill="F2F2F2"/>
            <w:hideMark/>
          </w:tcPr>
          <w:p w14:paraId="734E636A" w14:textId="77951975" w:rsidR="00607253" w:rsidRPr="00BD4812" w:rsidRDefault="00607253" w:rsidP="00BD4812">
            <w:pPr>
              <w:pStyle w:val="Tabletext"/>
              <w:keepNext/>
              <w:keepLines/>
            </w:pPr>
            <w:r w:rsidRPr="00BD4812">
              <w:t xml:space="preserve">Satisfaction </w:t>
            </w:r>
            <w:r w:rsidR="00655E2A" w:rsidRPr="00BD4812">
              <w:t>des délégations</w:t>
            </w:r>
            <w:r w:rsidRPr="00BD4812">
              <w:t xml:space="preserve">. </w:t>
            </w:r>
            <w:r w:rsidR="00C61967" w:rsidRPr="00BD4812">
              <w:t>Activités mises en œuvre</w:t>
            </w:r>
            <w:r w:rsidR="00655E2A" w:rsidRPr="00BD4812">
              <w:t xml:space="preserve"> </w:t>
            </w:r>
            <w:r w:rsidR="00B53FBC" w:rsidRPr="00BD4812">
              <w:t>dans les délais</w:t>
            </w:r>
            <w:r w:rsidR="006D5FD2" w:rsidRPr="00BD4812">
              <w:t>.</w:t>
            </w:r>
          </w:p>
        </w:tc>
      </w:tr>
    </w:tbl>
    <w:p w14:paraId="0E412453" w14:textId="00A8B7B3" w:rsidR="002E0F82" w:rsidRPr="00BD4812" w:rsidRDefault="00A26E73" w:rsidP="00BD4812">
      <w:pPr>
        <w:pStyle w:val="Headingi"/>
        <w:spacing w:after="120"/>
      </w:pPr>
      <w:r w:rsidRPr="00BD4812">
        <w:t>Évaluation des menaces et des risques pour 2023</w:t>
      </w:r>
    </w:p>
    <w:tbl>
      <w:tblPr>
        <w:tblW w:w="9282" w:type="dxa"/>
        <w:jc w:val="center"/>
        <w:tblLook w:val="04A0" w:firstRow="1" w:lastRow="0" w:firstColumn="1" w:lastColumn="0" w:noHBand="0" w:noVBand="1"/>
      </w:tblPr>
      <w:tblGrid>
        <w:gridCol w:w="2191"/>
        <w:gridCol w:w="2190"/>
        <w:gridCol w:w="2377"/>
        <w:gridCol w:w="2524"/>
      </w:tblGrid>
      <w:tr w:rsidR="007D26D6" w:rsidRPr="00BD4812" w14:paraId="006DDFA1" w14:textId="77777777" w:rsidTr="007376B0">
        <w:trPr>
          <w:trHeight w:val="320"/>
          <w:jc w:val="center"/>
        </w:trPr>
        <w:tc>
          <w:tcPr>
            <w:tcW w:w="202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676A8E8" w14:textId="0A38F683" w:rsidR="00A26E73" w:rsidRPr="00BD4812" w:rsidRDefault="00A26E73" w:rsidP="00BD4812">
            <w:pPr>
              <w:pStyle w:val="Tablehead"/>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513AB6E7" w14:textId="5F845334" w:rsidR="00A26E73" w:rsidRPr="00BD4812" w:rsidRDefault="00A26E73" w:rsidP="00BD4812">
            <w:pPr>
              <w:pStyle w:val="Tablehead"/>
              <w:rPr>
                <w:color w:val="FFFFFF" w:themeColor="background1"/>
              </w:rPr>
            </w:pPr>
            <w:r w:rsidRPr="00BD4812">
              <w:rPr>
                <w:color w:val="FFFFFF" w:themeColor="background1"/>
              </w:rPr>
              <w:t>Risques signalés</w:t>
            </w:r>
          </w:p>
        </w:tc>
        <w:tc>
          <w:tcPr>
            <w:tcW w:w="2192" w:type="dxa"/>
            <w:tcBorders>
              <w:top w:val="single" w:sz="4" w:space="0" w:color="auto"/>
              <w:left w:val="nil"/>
              <w:bottom w:val="single" w:sz="4" w:space="0" w:color="auto"/>
              <w:right w:val="single" w:sz="4" w:space="0" w:color="auto"/>
            </w:tcBorders>
            <w:shd w:val="clear" w:color="auto" w:fill="DAB785"/>
            <w:noWrap/>
            <w:vAlign w:val="center"/>
            <w:hideMark/>
          </w:tcPr>
          <w:p w14:paraId="5487A7F7" w14:textId="2B430E4B" w:rsidR="00A26E73" w:rsidRPr="00BD4812" w:rsidRDefault="00A26E73" w:rsidP="00BD4812">
            <w:pPr>
              <w:pStyle w:val="Tablehead"/>
              <w:rPr>
                <w:color w:val="FFFFFF" w:themeColor="background1"/>
              </w:rPr>
            </w:pPr>
            <w:r w:rsidRPr="00BD4812">
              <w:rPr>
                <w:color w:val="FFFFFF" w:themeColor="background1"/>
              </w:rPr>
              <w:t>Incidence</w:t>
            </w:r>
            <w:r w:rsidR="00C61967" w:rsidRPr="00BD4812">
              <w:rPr>
                <w:color w:val="FFFFFF" w:themeColor="background1"/>
              </w:rPr>
              <w:t>s</w:t>
            </w:r>
            <w:r w:rsidRPr="00BD4812">
              <w:rPr>
                <w:color w:val="FFFFFF" w:themeColor="background1"/>
              </w:rPr>
              <w:t xml:space="preserve"> signalée</w:t>
            </w:r>
            <w:r w:rsidR="00C61967" w:rsidRPr="00BD4812">
              <w:rPr>
                <w:color w:val="FFFFFF" w:themeColor="background1"/>
              </w:rPr>
              <w:t>s</w:t>
            </w:r>
          </w:p>
        </w:tc>
        <w:tc>
          <w:tcPr>
            <w:tcW w:w="2328" w:type="dxa"/>
            <w:tcBorders>
              <w:top w:val="single" w:sz="4" w:space="0" w:color="auto"/>
              <w:left w:val="nil"/>
              <w:bottom w:val="single" w:sz="4" w:space="0" w:color="auto"/>
              <w:right w:val="single" w:sz="4" w:space="0" w:color="auto"/>
            </w:tcBorders>
            <w:shd w:val="clear" w:color="auto" w:fill="D6896F"/>
            <w:noWrap/>
            <w:vAlign w:val="center"/>
            <w:hideMark/>
          </w:tcPr>
          <w:p w14:paraId="734385B8" w14:textId="12E67FB9" w:rsidR="00A26E73" w:rsidRPr="00BD4812" w:rsidRDefault="00A26E73"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2E1EFD" w:rsidRPr="00BD4812" w14:paraId="726166C9" w14:textId="77777777" w:rsidTr="007376B0">
        <w:trPr>
          <w:trHeight w:val="946"/>
          <w:jc w:val="center"/>
        </w:trPr>
        <w:tc>
          <w:tcPr>
            <w:tcW w:w="2020" w:type="dxa"/>
            <w:tcBorders>
              <w:top w:val="single" w:sz="4" w:space="0" w:color="auto"/>
              <w:left w:val="single" w:sz="4" w:space="0" w:color="auto"/>
              <w:bottom w:val="single" w:sz="4" w:space="0" w:color="auto"/>
              <w:right w:val="single" w:sz="4" w:space="0" w:color="auto"/>
            </w:tcBorders>
            <w:shd w:val="clear" w:color="auto" w:fill="F2F2F2"/>
            <w:hideMark/>
          </w:tcPr>
          <w:p w14:paraId="1228D9AA" w14:textId="5D469AE6" w:rsidR="002E1EFD" w:rsidRPr="00BD4812" w:rsidRDefault="002E1EFD" w:rsidP="00BD4812">
            <w:pPr>
              <w:pStyle w:val="Tabletext"/>
            </w:pPr>
            <w:r w:rsidRPr="00BD4812">
              <w:t>Organisation</w:t>
            </w:r>
            <w:r w:rsidR="00A26E73" w:rsidRPr="00BD4812">
              <w:t>nelle</w:t>
            </w:r>
          </w:p>
        </w:tc>
        <w:tc>
          <w:tcPr>
            <w:tcW w:w="2020" w:type="dxa"/>
            <w:tcBorders>
              <w:top w:val="single" w:sz="4" w:space="0" w:color="auto"/>
              <w:left w:val="nil"/>
              <w:bottom w:val="single" w:sz="4" w:space="0" w:color="auto"/>
              <w:right w:val="single" w:sz="4" w:space="0" w:color="auto"/>
            </w:tcBorders>
            <w:shd w:val="clear" w:color="auto" w:fill="F2F2F2"/>
            <w:hideMark/>
          </w:tcPr>
          <w:p w14:paraId="44330EBF" w14:textId="008C789E" w:rsidR="002E1EFD" w:rsidRPr="00BD4812" w:rsidRDefault="00A253D0" w:rsidP="00BD4812">
            <w:pPr>
              <w:pStyle w:val="Tabletext"/>
            </w:pPr>
            <w:r w:rsidRPr="00BD4812">
              <w:t>Difficultés l</w:t>
            </w:r>
            <w:r w:rsidR="00C61967" w:rsidRPr="00BD4812">
              <w:t>ié</w:t>
            </w:r>
            <w:r w:rsidRPr="00BD4812">
              <w:t xml:space="preserve">es </w:t>
            </w:r>
            <w:r w:rsidR="00C61967" w:rsidRPr="00BD4812">
              <w:t xml:space="preserve">à la prévision des </w:t>
            </w:r>
            <w:r w:rsidRPr="00BD4812">
              <w:t>besoins et problèmes de mise en œuvre</w:t>
            </w:r>
          </w:p>
        </w:tc>
        <w:tc>
          <w:tcPr>
            <w:tcW w:w="2192" w:type="dxa"/>
            <w:tcBorders>
              <w:top w:val="single" w:sz="4" w:space="0" w:color="auto"/>
              <w:left w:val="nil"/>
              <w:bottom w:val="single" w:sz="4" w:space="0" w:color="auto"/>
              <w:right w:val="single" w:sz="4" w:space="0" w:color="auto"/>
            </w:tcBorders>
            <w:shd w:val="clear" w:color="auto" w:fill="F2F2F2"/>
            <w:hideMark/>
          </w:tcPr>
          <w:p w14:paraId="75C99F5F" w14:textId="0F4671B4" w:rsidR="002E1EFD" w:rsidRPr="00BD4812" w:rsidRDefault="00767046" w:rsidP="00BD4812">
            <w:pPr>
              <w:pStyle w:val="Tabletext"/>
            </w:pPr>
            <w:r w:rsidRPr="00BD4812">
              <w:t>Faible</w:t>
            </w:r>
            <w:r w:rsidR="00C61967" w:rsidRPr="00BD4812">
              <w:t>s</w:t>
            </w:r>
          </w:p>
        </w:tc>
        <w:tc>
          <w:tcPr>
            <w:tcW w:w="2328" w:type="dxa"/>
            <w:tcBorders>
              <w:top w:val="single" w:sz="4" w:space="0" w:color="auto"/>
              <w:left w:val="nil"/>
              <w:bottom w:val="single" w:sz="4" w:space="0" w:color="auto"/>
              <w:right w:val="single" w:sz="4" w:space="0" w:color="auto"/>
            </w:tcBorders>
            <w:shd w:val="clear" w:color="auto" w:fill="F2F2F2"/>
            <w:hideMark/>
          </w:tcPr>
          <w:p w14:paraId="52F3E9E9" w14:textId="08C1DBA0" w:rsidR="002E1EFD" w:rsidRPr="00BD4812" w:rsidRDefault="00767046" w:rsidP="00BD4812">
            <w:pPr>
              <w:pStyle w:val="Tabletext"/>
            </w:pPr>
            <w:r w:rsidRPr="00BD4812">
              <w:t>Planification</w:t>
            </w:r>
            <w:r w:rsidR="00C61967" w:rsidRPr="00BD4812">
              <w:t xml:space="preserve"> adéquate,</w:t>
            </w:r>
            <w:r w:rsidRPr="00BD4812">
              <w:t xml:space="preserve"> anticipation des besoins et fourniture ad</w:t>
            </w:r>
            <w:r w:rsidR="00A432AA" w:rsidRPr="00BD4812">
              <w:t>é</w:t>
            </w:r>
            <w:r w:rsidRPr="00BD4812">
              <w:t>quate de ressources</w:t>
            </w:r>
          </w:p>
        </w:tc>
      </w:tr>
    </w:tbl>
    <w:p w14:paraId="24CEE1C3" w14:textId="0A25570E" w:rsidR="002E1EFD" w:rsidRPr="00BD4812" w:rsidRDefault="00EA1C67" w:rsidP="00BD4812">
      <w:pPr>
        <w:pStyle w:val="Headingb"/>
      </w:pPr>
      <w:r w:rsidRPr="00BD4812">
        <w:t xml:space="preserve">Présentation des résultats attendus et analyse des risques pour </w:t>
      </w:r>
      <w:r w:rsidR="002E1EFD" w:rsidRPr="00BD4812">
        <w:t>2025</w:t>
      </w:r>
    </w:p>
    <w:p w14:paraId="0B997536" w14:textId="4AFD8927" w:rsidR="002E1EFD" w:rsidRPr="00BD4812" w:rsidRDefault="00634D9B" w:rsidP="00BD4812">
      <w:pPr>
        <w:pStyle w:val="Headingi"/>
        <w:spacing w:after="120"/>
      </w:pPr>
      <w:r w:rsidRPr="00BD4812">
        <w:t xml:space="preserve">Présentation des résultats attendus </w:t>
      </w:r>
      <w:r w:rsidR="00C61967" w:rsidRPr="00BD4812">
        <w:t xml:space="preserve">pour </w:t>
      </w:r>
      <w:r w:rsidRPr="00BD4812">
        <w:t>2025</w:t>
      </w:r>
    </w:p>
    <w:tbl>
      <w:tblPr>
        <w:tblW w:w="8360" w:type="dxa"/>
        <w:jc w:val="center"/>
        <w:tblLook w:val="04A0" w:firstRow="1" w:lastRow="0" w:firstColumn="1" w:lastColumn="0" w:noHBand="0" w:noVBand="1"/>
      </w:tblPr>
      <w:tblGrid>
        <w:gridCol w:w="4180"/>
        <w:gridCol w:w="4180"/>
      </w:tblGrid>
      <w:tr w:rsidR="007D26D6" w:rsidRPr="00BD4812" w14:paraId="597BAEE4" w14:textId="77777777" w:rsidTr="007376B0">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EA5B3F5" w14:textId="5F43673A" w:rsidR="002E1EFD" w:rsidRPr="00BD4812" w:rsidRDefault="00816F55" w:rsidP="00BD4812">
            <w:pPr>
              <w:pStyle w:val="Tablehead"/>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25F595AC" w14:textId="4C36303F" w:rsidR="002E1EFD" w:rsidRPr="00BD4812" w:rsidRDefault="00816F55" w:rsidP="00BD4812">
            <w:pPr>
              <w:pStyle w:val="Tablehead"/>
              <w:rPr>
                <w:color w:val="FFFFFF" w:themeColor="background1"/>
              </w:rPr>
            </w:pPr>
            <w:r w:rsidRPr="00BD4812">
              <w:rPr>
                <w:color w:val="FFFFFF" w:themeColor="background1"/>
              </w:rPr>
              <w:t>Indicateur</w:t>
            </w:r>
            <w:r w:rsidR="002D110A" w:rsidRPr="00BD4812">
              <w:rPr>
                <w:color w:val="FFFFFF" w:themeColor="background1"/>
              </w:rPr>
              <w:t>s</w:t>
            </w:r>
            <w:r w:rsidRPr="00BD4812">
              <w:rPr>
                <w:color w:val="FFFFFF" w:themeColor="background1"/>
              </w:rPr>
              <w:t xml:space="preserve"> fondamenta</w:t>
            </w:r>
            <w:r w:rsidR="002D110A" w:rsidRPr="00BD4812">
              <w:rPr>
                <w:color w:val="FFFFFF" w:themeColor="background1"/>
              </w:rPr>
              <w:t>ux</w:t>
            </w:r>
            <w:r w:rsidR="003167DF" w:rsidRPr="00BD4812">
              <w:rPr>
                <w:color w:val="FFFFFF" w:themeColor="background1"/>
              </w:rPr>
              <w:br/>
            </w:r>
            <w:r w:rsidRPr="00BD4812">
              <w:rPr>
                <w:color w:val="FFFFFF" w:themeColor="background1"/>
              </w:rPr>
              <w:t>de performance</w:t>
            </w:r>
          </w:p>
        </w:tc>
      </w:tr>
      <w:tr w:rsidR="002E1EFD" w:rsidRPr="00BD4812" w14:paraId="54B4C86A" w14:textId="77777777" w:rsidTr="007376B0">
        <w:trPr>
          <w:trHeight w:val="1538"/>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78F13EA3" w14:textId="24CB86B7" w:rsidR="002E1EFD" w:rsidRPr="00BD4812" w:rsidRDefault="005C7D80" w:rsidP="00BD4812">
            <w:pPr>
              <w:pStyle w:val="Tabletext"/>
            </w:pPr>
            <w:r w:rsidRPr="00BD4812">
              <w:t>Mise en œuvre des décisions de la CMR-23</w:t>
            </w:r>
          </w:p>
        </w:tc>
        <w:tc>
          <w:tcPr>
            <w:tcW w:w="4180" w:type="dxa"/>
            <w:tcBorders>
              <w:top w:val="single" w:sz="4" w:space="0" w:color="auto"/>
              <w:left w:val="nil"/>
              <w:bottom w:val="single" w:sz="4" w:space="0" w:color="auto"/>
              <w:right w:val="single" w:sz="4" w:space="0" w:color="auto"/>
            </w:tcBorders>
            <w:shd w:val="clear" w:color="auto" w:fill="F2F2F2"/>
            <w:hideMark/>
          </w:tcPr>
          <w:p w14:paraId="4D0C0B6B" w14:textId="2595E639" w:rsidR="00871BEF" w:rsidRPr="00BD4812" w:rsidRDefault="00871BEF" w:rsidP="00BD4812">
            <w:pPr>
              <w:pStyle w:val="Tabletext"/>
            </w:pPr>
            <w:r w:rsidRPr="00BD4812">
              <w:t>Les</w:t>
            </w:r>
            <w:r w:rsidR="00F35148" w:rsidRPr="00BD4812">
              <w:t xml:space="preserve"> décisions de la CMR-23 </w:t>
            </w:r>
            <w:r w:rsidRPr="00BD4812">
              <w:t xml:space="preserve">sont mises en œuvre </w:t>
            </w:r>
            <w:r w:rsidR="00F35148" w:rsidRPr="00BD4812">
              <w:t>dans la révision partielle du RR</w:t>
            </w:r>
            <w:r w:rsidR="003036E9" w:rsidRPr="00BD4812">
              <w:t xml:space="preserve">, </w:t>
            </w:r>
            <w:r w:rsidR="00C61967" w:rsidRPr="00BD4812">
              <w:t>comprenant</w:t>
            </w:r>
            <w:r w:rsidR="003036E9" w:rsidRPr="00BD4812">
              <w:t xml:space="preserve"> des procédures réglementaires et des règles nouvelles ou modifiées.</w:t>
            </w:r>
          </w:p>
          <w:p w14:paraId="59FCDCF0" w14:textId="27FBE2C6" w:rsidR="002E1EFD" w:rsidRPr="00BD4812" w:rsidRDefault="007043B5" w:rsidP="00BD4812">
            <w:pPr>
              <w:pStyle w:val="Tabletext"/>
            </w:pPr>
            <w:r w:rsidRPr="00BD4812">
              <w:t xml:space="preserve">Les soumissions pertinentes des administrations sont traitées conformément au cadre réglementaire révisé, dans </w:t>
            </w:r>
            <w:r w:rsidR="00C61967" w:rsidRPr="00BD4812">
              <w:t>l</w:t>
            </w:r>
            <w:r w:rsidRPr="00BD4812">
              <w:t xml:space="preserve">es délais </w:t>
            </w:r>
            <w:r w:rsidR="00C61967" w:rsidRPr="00BD4812">
              <w:t>réglementaires</w:t>
            </w:r>
            <w:r w:rsidRPr="00BD4812">
              <w:t>.</w:t>
            </w:r>
          </w:p>
        </w:tc>
      </w:tr>
    </w:tbl>
    <w:p w14:paraId="46E7844B" w14:textId="6FCA29C2" w:rsidR="002E1EFD" w:rsidRPr="00BD4812" w:rsidRDefault="00915298" w:rsidP="00BD4812">
      <w:pPr>
        <w:pStyle w:val="Headingi"/>
        <w:spacing w:after="120"/>
      </w:pPr>
      <w:r w:rsidRPr="00BD4812">
        <w:lastRenderedPageBreak/>
        <w:t>Évaluation des menaces et des risques pour 2025</w:t>
      </w:r>
    </w:p>
    <w:tbl>
      <w:tblPr>
        <w:tblW w:w="9361" w:type="dxa"/>
        <w:jc w:val="center"/>
        <w:tblLayout w:type="fixed"/>
        <w:tblLook w:val="04A0" w:firstRow="1" w:lastRow="0" w:firstColumn="1" w:lastColumn="0" w:noHBand="0" w:noVBand="1"/>
      </w:tblPr>
      <w:tblGrid>
        <w:gridCol w:w="1997"/>
        <w:gridCol w:w="2287"/>
        <w:gridCol w:w="1572"/>
        <w:gridCol w:w="1430"/>
        <w:gridCol w:w="2075"/>
      </w:tblGrid>
      <w:tr w:rsidR="00A017BC" w:rsidRPr="00BD4812" w14:paraId="2FF32195" w14:textId="77777777" w:rsidTr="00A83741">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8432B99" w14:textId="77777777" w:rsidR="007376B0" w:rsidRPr="00BD4812" w:rsidRDefault="007376B0" w:rsidP="00BD4812">
            <w:pPr>
              <w:pStyle w:val="Tablehead"/>
              <w:rPr>
                <w:color w:val="FFFFFF" w:themeColor="background1"/>
              </w:rPr>
            </w:pPr>
            <w:r w:rsidRPr="00BD4812">
              <w:rPr>
                <w:color w:val="FFFFFF" w:themeColor="background1"/>
              </w:rPr>
              <w:t>Perspective</w:t>
            </w:r>
          </w:p>
        </w:tc>
        <w:tc>
          <w:tcPr>
            <w:tcW w:w="2268" w:type="dxa"/>
            <w:tcBorders>
              <w:top w:val="single" w:sz="4" w:space="0" w:color="auto"/>
              <w:left w:val="nil"/>
              <w:bottom w:val="single" w:sz="4" w:space="0" w:color="auto"/>
              <w:right w:val="single" w:sz="4" w:space="0" w:color="auto"/>
            </w:tcBorders>
            <w:shd w:val="clear" w:color="auto" w:fill="70A288"/>
            <w:noWrap/>
            <w:vAlign w:val="center"/>
            <w:hideMark/>
          </w:tcPr>
          <w:p w14:paraId="13EC39B1" w14:textId="4DD1F809" w:rsidR="007376B0" w:rsidRPr="00BD4812" w:rsidRDefault="007376B0" w:rsidP="00BD4812">
            <w:pPr>
              <w:pStyle w:val="Tablehead"/>
              <w:rPr>
                <w:color w:val="FFFFFF" w:themeColor="background1"/>
              </w:rPr>
            </w:pPr>
            <w:r w:rsidRPr="00BD4812">
              <w:rPr>
                <w:color w:val="FFFFFF" w:themeColor="background1"/>
              </w:rPr>
              <w:t>Princip</w:t>
            </w:r>
            <w:r w:rsidR="00CC7146" w:rsidRPr="00BD4812">
              <w:rPr>
                <w:color w:val="FFFFFF" w:themeColor="background1"/>
              </w:rPr>
              <w:t>al</w:t>
            </w:r>
            <w:r w:rsidRPr="00BD4812">
              <w:rPr>
                <w:color w:val="FFFFFF" w:themeColor="background1"/>
              </w:rPr>
              <w:t xml:space="preserve"> facteur</w:t>
            </w:r>
            <w:r w:rsidR="00CC7146" w:rsidRPr="00BD4812">
              <w:rPr>
                <w:color w:val="FFFFFF" w:themeColor="background1"/>
              </w:rPr>
              <w:br/>
            </w:r>
            <w:r w:rsidRPr="00BD4812">
              <w:rPr>
                <w:color w:val="FFFFFF" w:themeColor="background1"/>
              </w:rPr>
              <w:t>de risque</w:t>
            </w:r>
          </w:p>
        </w:tc>
        <w:tc>
          <w:tcPr>
            <w:tcW w:w="1559" w:type="dxa"/>
            <w:tcBorders>
              <w:top w:val="single" w:sz="4" w:space="0" w:color="auto"/>
              <w:left w:val="nil"/>
              <w:bottom w:val="single" w:sz="4" w:space="0" w:color="auto"/>
              <w:right w:val="single" w:sz="4" w:space="0" w:color="auto"/>
            </w:tcBorders>
            <w:shd w:val="clear" w:color="auto" w:fill="DAB785"/>
            <w:noWrap/>
            <w:vAlign w:val="center"/>
            <w:hideMark/>
          </w:tcPr>
          <w:p w14:paraId="686DFC1D" w14:textId="4FAA7BF0" w:rsidR="007376B0" w:rsidRPr="00BD4812" w:rsidRDefault="007376B0" w:rsidP="00BD4812">
            <w:pPr>
              <w:pStyle w:val="Tablehead"/>
              <w:rPr>
                <w:color w:val="FFFFFF" w:themeColor="background1"/>
              </w:rPr>
            </w:pPr>
            <w:r w:rsidRPr="00BD4812">
              <w:rPr>
                <w:color w:val="FFFFFF" w:themeColor="background1"/>
              </w:rPr>
              <w:t>Incidence</w:t>
            </w:r>
            <w:r w:rsidR="00A017BC" w:rsidRPr="00BD4812">
              <w:rPr>
                <w:color w:val="FFFFFF" w:themeColor="background1"/>
              </w:rPr>
              <w:t>s</w:t>
            </w:r>
          </w:p>
        </w:tc>
        <w:tc>
          <w:tcPr>
            <w:tcW w:w="1418" w:type="dxa"/>
            <w:tcBorders>
              <w:top w:val="single" w:sz="4" w:space="0" w:color="auto"/>
              <w:left w:val="nil"/>
              <w:bottom w:val="single" w:sz="4" w:space="0" w:color="auto"/>
              <w:right w:val="single" w:sz="4" w:space="0" w:color="auto"/>
            </w:tcBorders>
            <w:shd w:val="clear" w:color="auto" w:fill="D6896F"/>
            <w:noWrap/>
            <w:vAlign w:val="center"/>
            <w:hideMark/>
          </w:tcPr>
          <w:p w14:paraId="5E6DC2F1" w14:textId="77777777" w:rsidR="007376B0" w:rsidRPr="00BD4812" w:rsidRDefault="007376B0" w:rsidP="00BD4812">
            <w:pPr>
              <w:pStyle w:val="Tablehead"/>
              <w:rPr>
                <w:color w:val="FFFFFF" w:themeColor="background1"/>
              </w:rPr>
            </w:pPr>
            <w:r w:rsidRPr="00BD4812">
              <w:rPr>
                <w:color w:val="FFFFFF" w:themeColor="background1"/>
              </w:rPr>
              <w:t>Probabilité</w:t>
            </w:r>
          </w:p>
        </w:tc>
        <w:tc>
          <w:tcPr>
            <w:tcW w:w="2057"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33DC92A9" w14:textId="3D78544A" w:rsidR="007376B0" w:rsidRPr="00BD4812" w:rsidRDefault="007376B0" w:rsidP="00BD4812">
            <w:pPr>
              <w:pStyle w:val="Tablehead"/>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 xml:space="preserve"> d</w:t>
            </w:r>
            <w:r w:rsidR="00BD4812">
              <w:rPr>
                <w:color w:val="FFFFFF" w:themeColor="background1"/>
              </w:rPr>
              <w:t>'</w:t>
            </w:r>
            <w:r w:rsidRPr="00BD4812">
              <w:rPr>
                <w:color w:val="FFFFFF" w:themeColor="background1"/>
              </w:rPr>
              <w:t>atténuation</w:t>
            </w:r>
          </w:p>
        </w:tc>
      </w:tr>
      <w:tr w:rsidR="00A017BC" w:rsidRPr="00BD4812" w14:paraId="7579AA5B" w14:textId="77777777" w:rsidTr="00A83741">
        <w:trPr>
          <w:trHeight w:val="1600"/>
          <w:jc w:val="center"/>
        </w:trPr>
        <w:tc>
          <w:tcPr>
            <w:tcW w:w="1980" w:type="dxa"/>
            <w:tcBorders>
              <w:top w:val="single" w:sz="4" w:space="0" w:color="auto"/>
              <w:left w:val="single" w:sz="4" w:space="0" w:color="auto"/>
              <w:right w:val="single" w:sz="4" w:space="0" w:color="auto"/>
            </w:tcBorders>
            <w:shd w:val="clear" w:color="auto" w:fill="F2F2F2" w:themeFill="background1" w:themeFillShade="F2"/>
            <w:hideMark/>
          </w:tcPr>
          <w:p w14:paraId="1D5C0FD9" w14:textId="42BC6C6B" w:rsidR="00A017BC" w:rsidRPr="00BD4812" w:rsidRDefault="00A017BC" w:rsidP="00BD4812">
            <w:pPr>
              <w:pStyle w:val="Tabletext"/>
            </w:pPr>
            <w:r w:rsidRPr="00BD4812">
              <w:t>Aspects financiers/</w:t>
            </w:r>
            <w:r w:rsidRPr="00BD4812">
              <w:br/>
              <w:t>Ressources</w:t>
            </w:r>
          </w:p>
        </w:tc>
        <w:tc>
          <w:tcPr>
            <w:tcW w:w="2268" w:type="dxa"/>
            <w:tcBorders>
              <w:top w:val="single" w:sz="4" w:space="0" w:color="auto"/>
              <w:left w:val="nil"/>
              <w:right w:val="single" w:sz="4" w:space="0" w:color="auto"/>
            </w:tcBorders>
            <w:shd w:val="clear" w:color="auto" w:fill="F2F2F2" w:themeFill="background1" w:themeFillShade="F2"/>
            <w:hideMark/>
          </w:tcPr>
          <w:p w14:paraId="6FD8AC94" w14:textId="55744B8E" w:rsidR="00A017BC" w:rsidRPr="00BD4812" w:rsidRDefault="00A017BC" w:rsidP="00BD4812">
            <w:pPr>
              <w:pStyle w:val="Tabletext"/>
            </w:pPr>
            <w:r w:rsidRPr="00BD4812">
              <w:t>Manque de ressources pour mettre en œuvre en temps voulu les décisions de la CMR</w:t>
            </w:r>
            <w:r w:rsidRPr="00BD4812">
              <w:noBreakHyphen/>
              <w:t>23</w:t>
            </w:r>
          </w:p>
        </w:tc>
        <w:tc>
          <w:tcPr>
            <w:tcW w:w="1559" w:type="dxa"/>
            <w:tcBorders>
              <w:top w:val="single" w:sz="4" w:space="0" w:color="auto"/>
              <w:left w:val="nil"/>
              <w:right w:val="single" w:sz="4" w:space="0" w:color="auto"/>
            </w:tcBorders>
            <w:shd w:val="clear" w:color="auto" w:fill="F2F2F2" w:themeFill="background1" w:themeFillShade="F2"/>
            <w:hideMark/>
          </w:tcPr>
          <w:p w14:paraId="6661A52C" w14:textId="1EDA9F67" w:rsidR="00A017BC" w:rsidRPr="00BD4812" w:rsidRDefault="00A017BC" w:rsidP="00BD4812">
            <w:pPr>
              <w:pStyle w:val="Tabletext"/>
            </w:pPr>
            <w:r w:rsidRPr="00BD4812">
              <w:t>Élevées</w:t>
            </w:r>
          </w:p>
        </w:tc>
        <w:tc>
          <w:tcPr>
            <w:tcW w:w="1418" w:type="dxa"/>
            <w:tcBorders>
              <w:top w:val="single" w:sz="4" w:space="0" w:color="auto"/>
              <w:left w:val="nil"/>
              <w:right w:val="single" w:sz="4" w:space="0" w:color="auto"/>
            </w:tcBorders>
            <w:shd w:val="clear" w:color="auto" w:fill="F2F2F2" w:themeFill="background1" w:themeFillShade="F2"/>
            <w:hideMark/>
          </w:tcPr>
          <w:p w14:paraId="4B0A691E" w14:textId="68235E52" w:rsidR="00A017BC" w:rsidRPr="00BD4812" w:rsidRDefault="00A017BC" w:rsidP="00BD4812">
            <w:pPr>
              <w:pStyle w:val="Tabletext"/>
            </w:pPr>
            <w:r w:rsidRPr="00BD4812">
              <w:t>Moyenne</w:t>
            </w:r>
          </w:p>
        </w:tc>
        <w:tc>
          <w:tcPr>
            <w:tcW w:w="2057" w:type="dxa"/>
            <w:tcBorders>
              <w:top w:val="single" w:sz="4" w:space="0" w:color="auto"/>
              <w:left w:val="nil"/>
              <w:right w:val="single" w:sz="4" w:space="0" w:color="auto"/>
            </w:tcBorders>
            <w:shd w:val="clear" w:color="auto" w:fill="F2F2F2" w:themeFill="background1" w:themeFillShade="F2"/>
            <w:hideMark/>
          </w:tcPr>
          <w:p w14:paraId="696F7F75" w14:textId="339A5505" w:rsidR="00A017BC" w:rsidRPr="00BD4812" w:rsidRDefault="00A017BC" w:rsidP="00BD4812">
            <w:pPr>
              <w:pStyle w:val="Tabletext"/>
            </w:pPr>
            <w:r w:rsidRPr="00BD4812">
              <w:rPr>
                <w:color w:val="000000" w:themeColor="text1"/>
              </w:rPr>
              <w:t>Niveau adéquat de ressources affectées pour donner la suite voulue aux décisions de la CMR-23</w:t>
            </w:r>
          </w:p>
        </w:tc>
      </w:tr>
      <w:tr w:rsidR="00A017BC" w:rsidRPr="00BD4812" w14:paraId="1C8BE4CA" w14:textId="77777777" w:rsidTr="00A83741">
        <w:trPr>
          <w:trHeight w:val="1600"/>
          <w:jc w:val="center"/>
        </w:trPr>
        <w:tc>
          <w:tcPr>
            <w:tcW w:w="1980" w:type="dxa"/>
            <w:tcBorders>
              <w:left w:val="single" w:sz="4" w:space="0" w:color="auto"/>
              <w:bottom w:val="single" w:sz="4" w:space="0" w:color="auto"/>
              <w:right w:val="single" w:sz="4" w:space="0" w:color="auto"/>
            </w:tcBorders>
            <w:shd w:val="clear" w:color="auto" w:fill="FFFFFF" w:themeFill="background1"/>
          </w:tcPr>
          <w:p w14:paraId="55871A7E" w14:textId="0703BF71" w:rsidR="00A017BC" w:rsidRPr="00BD4812" w:rsidRDefault="00A017BC" w:rsidP="00BD4812">
            <w:pPr>
              <w:pStyle w:val="Tabletext"/>
            </w:pPr>
            <w:r w:rsidRPr="00BD4812">
              <w:t>Organisationnelle/</w:t>
            </w:r>
            <w:r w:rsidRPr="00BD4812">
              <w:br/>
              <w:t>Opérationnelle</w:t>
            </w:r>
          </w:p>
        </w:tc>
        <w:tc>
          <w:tcPr>
            <w:tcW w:w="2268" w:type="dxa"/>
            <w:tcBorders>
              <w:left w:val="nil"/>
              <w:bottom w:val="single" w:sz="4" w:space="0" w:color="auto"/>
              <w:right w:val="single" w:sz="4" w:space="0" w:color="auto"/>
            </w:tcBorders>
            <w:shd w:val="clear" w:color="auto" w:fill="FFFFFF" w:themeFill="background1"/>
          </w:tcPr>
          <w:p w14:paraId="3B103661" w14:textId="14A533ED" w:rsidR="00A017BC" w:rsidRPr="00BD4812" w:rsidRDefault="00A017BC" w:rsidP="00BD4812">
            <w:pPr>
              <w:pStyle w:val="Tabletext"/>
            </w:pPr>
            <w:r w:rsidRPr="00BD4812">
              <w:t>Possibles retards de traitement concernant certaines nouvelles attributions/procédures actuelles</w:t>
            </w:r>
          </w:p>
        </w:tc>
        <w:tc>
          <w:tcPr>
            <w:tcW w:w="1559" w:type="dxa"/>
            <w:tcBorders>
              <w:left w:val="nil"/>
              <w:bottom w:val="single" w:sz="4" w:space="0" w:color="auto"/>
              <w:right w:val="single" w:sz="4" w:space="0" w:color="auto"/>
            </w:tcBorders>
            <w:shd w:val="clear" w:color="auto" w:fill="FFFFFF" w:themeFill="background1"/>
          </w:tcPr>
          <w:p w14:paraId="78030293" w14:textId="1FF673F6" w:rsidR="00A017BC" w:rsidRPr="00BD4812" w:rsidRDefault="00A017BC" w:rsidP="00BD4812">
            <w:pPr>
              <w:pStyle w:val="Tabletext"/>
            </w:pPr>
            <w:r w:rsidRPr="00BD4812">
              <w:t>Élevées</w:t>
            </w:r>
          </w:p>
        </w:tc>
        <w:tc>
          <w:tcPr>
            <w:tcW w:w="1418" w:type="dxa"/>
            <w:tcBorders>
              <w:left w:val="nil"/>
              <w:bottom w:val="single" w:sz="4" w:space="0" w:color="auto"/>
              <w:right w:val="single" w:sz="4" w:space="0" w:color="auto"/>
            </w:tcBorders>
            <w:shd w:val="clear" w:color="auto" w:fill="FFFFFF" w:themeFill="background1"/>
          </w:tcPr>
          <w:p w14:paraId="2686AB5A" w14:textId="4CCB69AD" w:rsidR="00A017BC" w:rsidRPr="00BD4812" w:rsidRDefault="00A017BC" w:rsidP="00BD4812">
            <w:pPr>
              <w:pStyle w:val="Tabletext"/>
            </w:pPr>
            <w:r w:rsidRPr="00BD4812">
              <w:t>Moyenne</w:t>
            </w:r>
          </w:p>
        </w:tc>
        <w:tc>
          <w:tcPr>
            <w:tcW w:w="2057" w:type="dxa"/>
            <w:tcBorders>
              <w:left w:val="nil"/>
              <w:bottom w:val="single" w:sz="4" w:space="0" w:color="auto"/>
              <w:right w:val="single" w:sz="4" w:space="0" w:color="auto"/>
            </w:tcBorders>
            <w:shd w:val="clear" w:color="auto" w:fill="FFFFFF" w:themeFill="background1"/>
          </w:tcPr>
          <w:p w14:paraId="17686F8B" w14:textId="25FDCCC4" w:rsidR="00A017BC" w:rsidRPr="00BD4812" w:rsidRDefault="00A017BC" w:rsidP="00BD4812">
            <w:pPr>
              <w:pStyle w:val="Tabletext"/>
              <w:rPr>
                <w:color w:val="000000" w:themeColor="text1"/>
              </w:rPr>
            </w:pPr>
            <w:r w:rsidRPr="00BD4812">
              <w:t>Mise en œuvre rapide des décisions de la CMR-23 et mise à disposition de ressources additionnelles</w:t>
            </w:r>
          </w:p>
        </w:tc>
      </w:tr>
    </w:tbl>
    <w:p w14:paraId="484280F8" w14:textId="0EBF3569" w:rsidR="002E0F82" w:rsidRPr="00BD4812" w:rsidRDefault="00873B97" w:rsidP="00BD4812">
      <w:pPr>
        <w:pStyle w:val="Headingb"/>
        <w:spacing w:after="120"/>
      </w:pPr>
      <w:r w:rsidRPr="00BD4812">
        <w:t xml:space="preserve">Ressources humaines affectées pour la période </w:t>
      </w:r>
      <w:r w:rsidR="002E1EFD" w:rsidRPr="00BD4812">
        <w:t>2025-2028</w:t>
      </w:r>
    </w:p>
    <w:tbl>
      <w:tblPr>
        <w:tblW w:w="7700" w:type="dxa"/>
        <w:jc w:val="center"/>
        <w:tblLook w:val="04A0" w:firstRow="1" w:lastRow="0" w:firstColumn="1" w:lastColumn="0" w:noHBand="0" w:noVBand="1"/>
      </w:tblPr>
      <w:tblGrid>
        <w:gridCol w:w="1540"/>
        <w:gridCol w:w="1540"/>
        <w:gridCol w:w="1540"/>
        <w:gridCol w:w="1540"/>
        <w:gridCol w:w="1540"/>
      </w:tblGrid>
      <w:tr w:rsidR="007D26D6" w:rsidRPr="00BD4812" w14:paraId="5DF8303F" w14:textId="77777777" w:rsidTr="007D26D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3555BDF4" w14:textId="77777777" w:rsidR="002E1EFD" w:rsidRPr="00BD4812" w:rsidRDefault="002E1EFD" w:rsidP="00BD4812">
            <w:pPr>
              <w:pStyle w:val="Tablehead"/>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center"/>
            <w:hideMark/>
          </w:tcPr>
          <w:p w14:paraId="35651162" w14:textId="77777777" w:rsidR="002E1EFD" w:rsidRPr="00BD4812" w:rsidRDefault="002E1EFD" w:rsidP="00BD4812">
            <w:pPr>
              <w:pStyle w:val="Tablehead"/>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0158AAFB" w14:textId="77777777" w:rsidR="002E1EFD" w:rsidRPr="00BD4812" w:rsidRDefault="002E1EFD" w:rsidP="00BD4812">
            <w:pPr>
              <w:pStyle w:val="Tablehead"/>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41A41282" w14:textId="77777777" w:rsidR="002E1EFD" w:rsidRPr="00BD4812" w:rsidRDefault="002E1EFD" w:rsidP="00BD4812">
            <w:pPr>
              <w:pStyle w:val="Tablehead"/>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4E66EF53" w14:textId="77777777" w:rsidR="002E1EFD" w:rsidRPr="00BD4812" w:rsidRDefault="002E1EFD" w:rsidP="00BD4812">
            <w:pPr>
              <w:pStyle w:val="Tablehead"/>
              <w:rPr>
                <w:color w:val="FFFFFF" w:themeColor="background1"/>
              </w:rPr>
            </w:pPr>
            <w:r w:rsidRPr="00BD4812">
              <w:rPr>
                <w:color w:val="FFFFFF" w:themeColor="background1"/>
              </w:rPr>
              <w:t>2028</w:t>
            </w:r>
          </w:p>
        </w:tc>
      </w:tr>
      <w:tr w:rsidR="002E1EFD" w:rsidRPr="00BD4812" w14:paraId="786724BE"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155FCCB6" w14:textId="77777777" w:rsidR="002E1EFD" w:rsidRPr="00BD4812" w:rsidRDefault="002E1EFD" w:rsidP="00BD4812">
            <w:pPr>
              <w:pStyle w:val="Tabletext"/>
            </w:pPr>
            <w:r w:rsidRPr="00BD4812">
              <w:t>E1</w:t>
            </w:r>
          </w:p>
        </w:tc>
        <w:tc>
          <w:tcPr>
            <w:tcW w:w="1540" w:type="dxa"/>
            <w:tcBorders>
              <w:top w:val="nil"/>
              <w:left w:val="nil"/>
              <w:bottom w:val="nil"/>
              <w:right w:val="single" w:sz="4" w:space="0" w:color="auto"/>
            </w:tcBorders>
            <w:shd w:val="clear" w:color="auto" w:fill="F2F2F2"/>
            <w:vAlign w:val="center"/>
            <w:hideMark/>
          </w:tcPr>
          <w:p w14:paraId="173D2435" w14:textId="0972C710"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1FA2C0AD" w14:textId="50F6BE2A"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41C661E6" w14:textId="450BA0B2"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72A67F1B" w14:textId="01F99088" w:rsidR="002E1EFD" w:rsidRPr="00BD4812" w:rsidRDefault="002E1EFD" w:rsidP="00BD4812">
            <w:pPr>
              <w:pStyle w:val="Tabletext"/>
              <w:jc w:val="right"/>
            </w:pPr>
            <w:r w:rsidRPr="00BD4812">
              <w:t>0</w:t>
            </w:r>
            <w:r w:rsidR="000C268E" w:rsidRPr="00BD4812">
              <w:t>,</w:t>
            </w:r>
            <w:r w:rsidRPr="00BD4812">
              <w:t>0</w:t>
            </w:r>
          </w:p>
        </w:tc>
      </w:tr>
      <w:tr w:rsidR="002E1EFD" w:rsidRPr="00BD4812" w14:paraId="4DFA9790"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27F989A2" w14:textId="77777777" w:rsidR="002E1EFD" w:rsidRPr="00BD4812" w:rsidRDefault="002E1EFD" w:rsidP="00BD4812">
            <w:pPr>
              <w:pStyle w:val="Tabletext"/>
            </w:pPr>
            <w:r w:rsidRPr="00BD4812">
              <w:t>E2</w:t>
            </w:r>
          </w:p>
        </w:tc>
        <w:tc>
          <w:tcPr>
            <w:tcW w:w="1540" w:type="dxa"/>
            <w:tcBorders>
              <w:top w:val="nil"/>
              <w:left w:val="nil"/>
              <w:bottom w:val="nil"/>
              <w:right w:val="single" w:sz="4" w:space="0" w:color="auto"/>
            </w:tcBorders>
            <w:shd w:val="clear" w:color="auto" w:fill="FFFFFF"/>
            <w:vAlign w:val="center"/>
            <w:hideMark/>
          </w:tcPr>
          <w:p w14:paraId="2B21C207" w14:textId="1975FA69"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FFFFF"/>
            <w:vAlign w:val="center"/>
            <w:hideMark/>
          </w:tcPr>
          <w:p w14:paraId="491D4688" w14:textId="4C5F68D4"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FFFFF"/>
            <w:vAlign w:val="center"/>
            <w:hideMark/>
          </w:tcPr>
          <w:p w14:paraId="0327ADE5" w14:textId="16E9C3DB" w:rsidR="002E1EFD" w:rsidRPr="00BD4812" w:rsidRDefault="002E1EFD" w:rsidP="00BD4812">
            <w:pPr>
              <w:pStyle w:val="Tabletext"/>
              <w:jc w:val="right"/>
            </w:pPr>
            <w:r w:rsidRPr="00BD4812">
              <w:t>1</w:t>
            </w:r>
            <w:r w:rsidR="000C268E" w:rsidRPr="00BD4812">
              <w:t>,</w:t>
            </w:r>
            <w:r w:rsidRPr="00BD4812">
              <w:t>8</w:t>
            </w:r>
          </w:p>
        </w:tc>
        <w:tc>
          <w:tcPr>
            <w:tcW w:w="1540" w:type="dxa"/>
            <w:tcBorders>
              <w:top w:val="nil"/>
              <w:left w:val="single" w:sz="4" w:space="0" w:color="auto"/>
              <w:bottom w:val="nil"/>
              <w:right w:val="single" w:sz="4" w:space="0" w:color="auto"/>
            </w:tcBorders>
            <w:shd w:val="clear" w:color="auto" w:fill="FFFFFF"/>
            <w:vAlign w:val="center"/>
            <w:hideMark/>
          </w:tcPr>
          <w:p w14:paraId="2446DF8B" w14:textId="4E774FAE" w:rsidR="002E1EFD" w:rsidRPr="00BD4812" w:rsidRDefault="002E1EFD" w:rsidP="00BD4812">
            <w:pPr>
              <w:pStyle w:val="Tabletext"/>
              <w:jc w:val="right"/>
            </w:pPr>
            <w:r w:rsidRPr="00BD4812">
              <w:t>1</w:t>
            </w:r>
            <w:r w:rsidR="000C268E" w:rsidRPr="00BD4812">
              <w:t>,</w:t>
            </w:r>
            <w:r w:rsidRPr="00BD4812">
              <w:t>8</w:t>
            </w:r>
          </w:p>
        </w:tc>
      </w:tr>
      <w:tr w:rsidR="002E1EFD" w:rsidRPr="00BD4812" w14:paraId="0018AAAF"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21954568" w14:textId="77777777" w:rsidR="002E1EFD" w:rsidRPr="00BD4812" w:rsidRDefault="002E1EFD" w:rsidP="00BD4812">
            <w:pPr>
              <w:pStyle w:val="Tabletext"/>
            </w:pPr>
            <w:r w:rsidRPr="00BD4812">
              <w:t>D1</w:t>
            </w:r>
          </w:p>
        </w:tc>
        <w:tc>
          <w:tcPr>
            <w:tcW w:w="1540" w:type="dxa"/>
            <w:tcBorders>
              <w:top w:val="nil"/>
              <w:left w:val="nil"/>
              <w:bottom w:val="nil"/>
              <w:right w:val="single" w:sz="4" w:space="0" w:color="auto"/>
            </w:tcBorders>
            <w:shd w:val="clear" w:color="auto" w:fill="F2F2F2"/>
            <w:vAlign w:val="center"/>
            <w:hideMark/>
          </w:tcPr>
          <w:p w14:paraId="7694754E" w14:textId="64EA5BA8" w:rsidR="002E1EFD" w:rsidRPr="00BD4812" w:rsidRDefault="002E1EFD" w:rsidP="00BD4812">
            <w:pPr>
              <w:pStyle w:val="Tabletext"/>
              <w:jc w:val="right"/>
            </w:pPr>
            <w:r w:rsidRPr="00BD4812">
              <w:t>1</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386518F6" w14:textId="43F033BA" w:rsidR="002E1EFD" w:rsidRPr="00BD4812" w:rsidRDefault="002E1EFD" w:rsidP="00BD4812">
            <w:pPr>
              <w:pStyle w:val="Tabletext"/>
              <w:jc w:val="right"/>
            </w:pPr>
            <w:r w:rsidRPr="00BD4812">
              <w:t>1</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197B774D" w14:textId="3CFC0092" w:rsidR="002E1EFD" w:rsidRPr="00BD4812" w:rsidRDefault="002E1EFD" w:rsidP="00BD4812">
            <w:pPr>
              <w:pStyle w:val="Tabletext"/>
              <w:jc w:val="right"/>
            </w:pPr>
            <w:r w:rsidRPr="00BD4812">
              <w:t>2</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309C87F6" w14:textId="09C5F820" w:rsidR="002E1EFD" w:rsidRPr="00BD4812" w:rsidRDefault="002E1EFD" w:rsidP="00BD4812">
            <w:pPr>
              <w:pStyle w:val="Tabletext"/>
              <w:jc w:val="right"/>
            </w:pPr>
            <w:r w:rsidRPr="00BD4812">
              <w:t>1</w:t>
            </w:r>
            <w:r w:rsidR="000C268E" w:rsidRPr="00BD4812">
              <w:t>,</w:t>
            </w:r>
            <w:r w:rsidRPr="00BD4812">
              <w:t>8</w:t>
            </w:r>
          </w:p>
        </w:tc>
      </w:tr>
      <w:tr w:rsidR="002E1EFD" w:rsidRPr="00BD4812" w14:paraId="4E5F63D3"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4D58A589" w14:textId="77777777" w:rsidR="002E1EFD" w:rsidRPr="00BD4812" w:rsidRDefault="002E1EFD" w:rsidP="00BD4812">
            <w:pPr>
              <w:pStyle w:val="Tabletext"/>
            </w:pPr>
            <w:r w:rsidRPr="00BD4812">
              <w:t>D2</w:t>
            </w:r>
          </w:p>
        </w:tc>
        <w:tc>
          <w:tcPr>
            <w:tcW w:w="1540" w:type="dxa"/>
            <w:tcBorders>
              <w:top w:val="nil"/>
              <w:left w:val="nil"/>
              <w:bottom w:val="nil"/>
              <w:right w:val="single" w:sz="4" w:space="0" w:color="auto"/>
            </w:tcBorders>
            <w:shd w:val="clear" w:color="auto" w:fill="FFFFFF"/>
            <w:vAlign w:val="center"/>
            <w:hideMark/>
          </w:tcPr>
          <w:p w14:paraId="5CD347D2" w14:textId="64DC1CFB"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30771C9B" w14:textId="0F9C2E14"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64912D90" w14:textId="27D8FBF0" w:rsidR="002E1EFD" w:rsidRPr="00BD4812" w:rsidRDefault="002E1EFD" w:rsidP="00BD4812">
            <w:pPr>
              <w:pStyle w:val="Tabletext"/>
              <w:jc w:val="right"/>
            </w:pPr>
            <w:r w:rsidRPr="00BD4812">
              <w:t>1</w:t>
            </w:r>
            <w:r w:rsidR="000C268E" w:rsidRPr="00BD4812">
              <w:t>,</w:t>
            </w:r>
            <w:r w:rsidRPr="00BD4812">
              <w:t>1</w:t>
            </w:r>
          </w:p>
        </w:tc>
        <w:tc>
          <w:tcPr>
            <w:tcW w:w="1540" w:type="dxa"/>
            <w:tcBorders>
              <w:top w:val="nil"/>
              <w:left w:val="single" w:sz="4" w:space="0" w:color="auto"/>
              <w:bottom w:val="nil"/>
              <w:right w:val="single" w:sz="4" w:space="0" w:color="auto"/>
            </w:tcBorders>
            <w:shd w:val="clear" w:color="auto" w:fill="FFFFFF"/>
            <w:vAlign w:val="center"/>
            <w:hideMark/>
          </w:tcPr>
          <w:p w14:paraId="308DE38D" w14:textId="753A9ABD" w:rsidR="002E1EFD" w:rsidRPr="00BD4812" w:rsidRDefault="002E1EFD" w:rsidP="00BD4812">
            <w:pPr>
              <w:pStyle w:val="Tabletext"/>
              <w:jc w:val="right"/>
            </w:pPr>
            <w:r w:rsidRPr="00BD4812">
              <w:t>1</w:t>
            </w:r>
            <w:r w:rsidR="000C268E" w:rsidRPr="00BD4812">
              <w:t>,</w:t>
            </w:r>
            <w:r w:rsidRPr="00BD4812">
              <w:t>2</w:t>
            </w:r>
          </w:p>
        </w:tc>
      </w:tr>
      <w:tr w:rsidR="002E1EFD" w:rsidRPr="00BD4812" w14:paraId="08BB8E77"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3C857A0F" w14:textId="77777777" w:rsidR="002E1EFD" w:rsidRPr="00BD4812" w:rsidRDefault="002E1EFD" w:rsidP="00BD4812">
            <w:pPr>
              <w:pStyle w:val="Tabletext"/>
            </w:pPr>
            <w:r w:rsidRPr="00BD4812">
              <w:t>P5</w:t>
            </w:r>
          </w:p>
        </w:tc>
        <w:tc>
          <w:tcPr>
            <w:tcW w:w="1540" w:type="dxa"/>
            <w:tcBorders>
              <w:top w:val="nil"/>
              <w:left w:val="nil"/>
              <w:bottom w:val="nil"/>
              <w:right w:val="single" w:sz="4" w:space="0" w:color="auto"/>
            </w:tcBorders>
            <w:shd w:val="clear" w:color="auto" w:fill="F2F2F2"/>
            <w:vAlign w:val="center"/>
            <w:hideMark/>
          </w:tcPr>
          <w:p w14:paraId="67A85435" w14:textId="4BD314EB" w:rsidR="002E1EFD" w:rsidRPr="00BD4812" w:rsidRDefault="002E1EFD" w:rsidP="00BD4812">
            <w:pPr>
              <w:pStyle w:val="Tabletext"/>
              <w:jc w:val="right"/>
            </w:pPr>
            <w:r w:rsidRPr="00BD4812">
              <w:t>9</w:t>
            </w:r>
            <w:r w:rsidR="000C268E" w:rsidRPr="00BD4812">
              <w:t>,</w:t>
            </w:r>
            <w:r w:rsidRPr="00BD4812">
              <w:t>4</w:t>
            </w:r>
          </w:p>
        </w:tc>
        <w:tc>
          <w:tcPr>
            <w:tcW w:w="1540" w:type="dxa"/>
            <w:tcBorders>
              <w:top w:val="nil"/>
              <w:left w:val="nil"/>
              <w:bottom w:val="nil"/>
              <w:right w:val="single" w:sz="4" w:space="0" w:color="auto"/>
            </w:tcBorders>
            <w:shd w:val="clear" w:color="auto" w:fill="F2F2F2"/>
            <w:vAlign w:val="center"/>
            <w:hideMark/>
          </w:tcPr>
          <w:p w14:paraId="3FB36F63" w14:textId="67453929" w:rsidR="002E1EFD" w:rsidRPr="00BD4812" w:rsidRDefault="002E1EFD" w:rsidP="00BD4812">
            <w:pPr>
              <w:pStyle w:val="Tabletext"/>
              <w:jc w:val="right"/>
            </w:pPr>
            <w:r w:rsidRPr="00BD4812">
              <w:t>9</w:t>
            </w:r>
            <w:r w:rsidR="000C268E" w:rsidRPr="00BD4812">
              <w:t>,</w:t>
            </w:r>
            <w:r w:rsidRPr="00BD4812">
              <w:t>4</w:t>
            </w:r>
          </w:p>
        </w:tc>
        <w:tc>
          <w:tcPr>
            <w:tcW w:w="1540" w:type="dxa"/>
            <w:tcBorders>
              <w:top w:val="nil"/>
              <w:left w:val="nil"/>
              <w:bottom w:val="nil"/>
              <w:right w:val="single" w:sz="4" w:space="0" w:color="auto"/>
            </w:tcBorders>
            <w:shd w:val="clear" w:color="auto" w:fill="F2F2F2"/>
            <w:vAlign w:val="center"/>
            <w:hideMark/>
          </w:tcPr>
          <w:p w14:paraId="61C505A6" w14:textId="7C2BEE34" w:rsidR="002E1EFD" w:rsidRPr="00BD4812" w:rsidRDefault="002E1EFD" w:rsidP="00BD4812">
            <w:pPr>
              <w:pStyle w:val="Tabletext"/>
              <w:jc w:val="right"/>
            </w:pPr>
            <w:r w:rsidRPr="00BD4812">
              <w:t>12</w:t>
            </w:r>
            <w:r w:rsidR="000C268E" w:rsidRPr="00BD4812">
              <w:t>,</w:t>
            </w:r>
            <w:r w:rsidRPr="00BD4812">
              <w:t>5</w:t>
            </w:r>
          </w:p>
        </w:tc>
        <w:tc>
          <w:tcPr>
            <w:tcW w:w="1540" w:type="dxa"/>
            <w:tcBorders>
              <w:top w:val="nil"/>
              <w:left w:val="single" w:sz="4" w:space="0" w:color="auto"/>
              <w:bottom w:val="nil"/>
              <w:right w:val="single" w:sz="4" w:space="0" w:color="auto"/>
            </w:tcBorders>
            <w:shd w:val="clear" w:color="auto" w:fill="F2F2F2"/>
            <w:vAlign w:val="center"/>
            <w:hideMark/>
          </w:tcPr>
          <w:p w14:paraId="5E76A598" w14:textId="076CC20A" w:rsidR="002E1EFD" w:rsidRPr="00BD4812" w:rsidRDefault="002E1EFD" w:rsidP="00BD4812">
            <w:pPr>
              <w:pStyle w:val="Tabletext"/>
              <w:jc w:val="right"/>
            </w:pPr>
            <w:r w:rsidRPr="00BD4812">
              <w:t>16</w:t>
            </w:r>
            <w:r w:rsidR="000C268E" w:rsidRPr="00BD4812">
              <w:t>,</w:t>
            </w:r>
            <w:r w:rsidRPr="00BD4812">
              <w:t>6</w:t>
            </w:r>
          </w:p>
        </w:tc>
      </w:tr>
      <w:tr w:rsidR="002E1EFD" w:rsidRPr="00BD4812" w14:paraId="2EB7744C"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1E552155" w14:textId="77777777" w:rsidR="002E1EFD" w:rsidRPr="00BD4812" w:rsidRDefault="002E1EFD" w:rsidP="00BD4812">
            <w:pPr>
              <w:pStyle w:val="Tabletext"/>
            </w:pPr>
            <w:r w:rsidRPr="00BD4812">
              <w:t>P4</w:t>
            </w:r>
          </w:p>
        </w:tc>
        <w:tc>
          <w:tcPr>
            <w:tcW w:w="1540" w:type="dxa"/>
            <w:tcBorders>
              <w:top w:val="nil"/>
              <w:left w:val="nil"/>
              <w:bottom w:val="nil"/>
              <w:right w:val="single" w:sz="4" w:space="0" w:color="auto"/>
            </w:tcBorders>
            <w:shd w:val="clear" w:color="auto" w:fill="FFFFFF"/>
            <w:vAlign w:val="center"/>
            <w:hideMark/>
          </w:tcPr>
          <w:p w14:paraId="42EC72E6" w14:textId="6672D379" w:rsidR="002E1EFD" w:rsidRPr="00BD4812" w:rsidRDefault="002E1EFD" w:rsidP="00BD4812">
            <w:pPr>
              <w:pStyle w:val="Tabletext"/>
              <w:jc w:val="right"/>
            </w:pPr>
            <w:r w:rsidRPr="00BD4812">
              <w:t>2</w:t>
            </w:r>
            <w:r w:rsidR="000C268E" w:rsidRPr="00BD4812">
              <w:t>,</w:t>
            </w:r>
            <w:r w:rsidRPr="00BD4812">
              <w:t>9</w:t>
            </w:r>
          </w:p>
        </w:tc>
        <w:tc>
          <w:tcPr>
            <w:tcW w:w="1540" w:type="dxa"/>
            <w:tcBorders>
              <w:top w:val="nil"/>
              <w:left w:val="nil"/>
              <w:bottom w:val="nil"/>
              <w:right w:val="single" w:sz="4" w:space="0" w:color="auto"/>
            </w:tcBorders>
            <w:shd w:val="clear" w:color="auto" w:fill="FFFFFF"/>
            <w:vAlign w:val="center"/>
            <w:hideMark/>
          </w:tcPr>
          <w:p w14:paraId="0400C42A" w14:textId="36268989" w:rsidR="002E1EFD" w:rsidRPr="00BD4812" w:rsidRDefault="002E1EFD" w:rsidP="00BD4812">
            <w:pPr>
              <w:pStyle w:val="Tabletext"/>
              <w:jc w:val="right"/>
            </w:pPr>
            <w:r w:rsidRPr="00BD4812">
              <w:t>2</w:t>
            </w:r>
            <w:r w:rsidR="000C268E" w:rsidRPr="00BD4812">
              <w:t>,</w:t>
            </w:r>
            <w:r w:rsidRPr="00BD4812">
              <w:t>9</w:t>
            </w:r>
          </w:p>
        </w:tc>
        <w:tc>
          <w:tcPr>
            <w:tcW w:w="1540" w:type="dxa"/>
            <w:tcBorders>
              <w:top w:val="nil"/>
              <w:left w:val="nil"/>
              <w:bottom w:val="nil"/>
              <w:right w:val="single" w:sz="4" w:space="0" w:color="auto"/>
            </w:tcBorders>
            <w:shd w:val="clear" w:color="auto" w:fill="FFFFFF"/>
            <w:vAlign w:val="center"/>
            <w:hideMark/>
          </w:tcPr>
          <w:p w14:paraId="2C72343C" w14:textId="16B55B81" w:rsidR="002E1EFD" w:rsidRPr="00BD4812" w:rsidRDefault="002E1EFD" w:rsidP="00BD4812">
            <w:pPr>
              <w:pStyle w:val="Tabletext"/>
              <w:jc w:val="right"/>
            </w:pPr>
            <w:r w:rsidRPr="00BD4812">
              <w:t>18</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FFFFF"/>
            <w:vAlign w:val="center"/>
            <w:hideMark/>
          </w:tcPr>
          <w:p w14:paraId="344AA562" w14:textId="57A51211" w:rsidR="002E1EFD" w:rsidRPr="00BD4812" w:rsidRDefault="002E1EFD" w:rsidP="00BD4812">
            <w:pPr>
              <w:pStyle w:val="Tabletext"/>
              <w:jc w:val="right"/>
            </w:pPr>
            <w:r w:rsidRPr="00BD4812">
              <w:t>10</w:t>
            </w:r>
            <w:r w:rsidR="000C268E" w:rsidRPr="00BD4812">
              <w:t>,</w:t>
            </w:r>
            <w:r w:rsidRPr="00BD4812">
              <w:t>8</w:t>
            </w:r>
          </w:p>
        </w:tc>
      </w:tr>
      <w:tr w:rsidR="002E1EFD" w:rsidRPr="00BD4812" w14:paraId="0B49409E"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EF55D54" w14:textId="77777777" w:rsidR="002E1EFD" w:rsidRPr="00BD4812" w:rsidRDefault="002E1EFD" w:rsidP="00BD4812">
            <w:pPr>
              <w:pStyle w:val="Tabletext"/>
            </w:pPr>
            <w:r w:rsidRPr="00BD4812">
              <w:t>P3</w:t>
            </w:r>
          </w:p>
        </w:tc>
        <w:tc>
          <w:tcPr>
            <w:tcW w:w="1540" w:type="dxa"/>
            <w:tcBorders>
              <w:top w:val="nil"/>
              <w:left w:val="nil"/>
              <w:bottom w:val="nil"/>
              <w:right w:val="single" w:sz="4" w:space="0" w:color="auto"/>
            </w:tcBorders>
            <w:shd w:val="clear" w:color="auto" w:fill="F2F2F2"/>
            <w:vAlign w:val="center"/>
            <w:hideMark/>
          </w:tcPr>
          <w:p w14:paraId="360A3190" w14:textId="552A6113" w:rsidR="002E1EFD" w:rsidRPr="00BD4812" w:rsidRDefault="002E1EFD" w:rsidP="00BD4812">
            <w:pPr>
              <w:pStyle w:val="Tabletext"/>
              <w:jc w:val="right"/>
            </w:pPr>
            <w:r w:rsidRPr="00BD4812">
              <w:t>1</w:t>
            </w:r>
            <w:r w:rsidR="000C268E" w:rsidRPr="00BD4812">
              <w:t>,</w:t>
            </w:r>
            <w:r w:rsidRPr="00BD4812">
              <w:t>6</w:t>
            </w:r>
          </w:p>
        </w:tc>
        <w:tc>
          <w:tcPr>
            <w:tcW w:w="1540" w:type="dxa"/>
            <w:tcBorders>
              <w:top w:val="nil"/>
              <w:left w:val="nil"/>
              <w:bottom w:val="nil"/>
              <w:right w:val="single" w:sz="4" w:space="0" w:color="auto"/>
            </w:tcBorders>
            <w:shd w:val="clear" w:color="auto" w:fill="F2F2F2"/>
            <w:vAlign w:val="center"/>
            <w:hideMark/>
          </w:tcPr>
          <w:p w14:paraId="401C372E" w14:textId="4AC4A25A" w:rsidR="002E1EFD" w:rsidRPr="00BD4812" w:rsidRDefault="002E1EFD" w:rsidP="00BD4812">
            <w:pPr>
              <w:pStyle w:val="Tabletext"/>
              <w:jc w:val="right"/>
            </w:pPr>
            <w:r w:rsidRPr="00BD4812">
              <w:t>2</w:t>
            </w:r>
            <w:r w:rsidR="000C268E" w:rsidRPr="00BD4812">
              <w:t>,</w:t>
            </w:r>
            <w:r w:rsidRPr="00BD4812">
              <w:t>5</w:t>
            </w:r>
          </w:p>
        </w:tc>
        <w:tc>
          <w:tcPr>
            <w:tcW w:w="1540" w:type="dxa"/>
            <w:tcBorders>
              <w:top w:val="nil"/>
              <w:left w:val="nil"/>
              <w:bottom w:val="nil"/>
              <w:right w:val="single" w:sz="4" w:space="0" w:color="auto"/>
            </w:tcBorders>
            <w:shd w:val="clear" w:color="auto" w:fill="F2F2F2"/>
            <w:vAlign w:val="center"/>
            <w:hideMark/>
          </w:tcPr>
          <w:p w14:paraId="157DBFB2" w14:textId="199F1304" w:rsidR="002E1EFD" w:rsidRPr="00BD4812" w:rsidRDefault="002E1EFD" w:rsidP="00BD4812">
            <w:pPr>
              <w:pStyle w:val="Tabletext"/>
              <w:jc w:val="right"/>
            </w:pPr>
            <w:r w:rsidRPr="00BD4812">
              <w:t>21</w:t>
            </w:r>
            <w:r w:rsidR="000C268E" w:rsidRPr="00BD4812">
              <w:t>,</w:t>
            </w:r>
            <w:r w:rsidRPr="00BD4812">
              <w:t>9</w:t>
            </w:r>
          </w:p>
        </w:tc>
        <w:tc>
          <w:tcPr>
            <w:tcW w:w="1540" w:type="dxa"/>
            <w:tcBorders>
              <w:top w:val="nil"/>
              <w:left w:val="single" w:sz="4" w:space="0" w:color="auto"/>
              <w:bottom w:val="nil"/>
              <w:right w:val="single" w:sz="4" w:space="0" w:color="auto"/>
            </w:tcBorders>
            <w:shd w:val="clear" w:color="auto" w:fill="F2F2F2"/>
            <w:vAlign w:val="center"/>
            <w:hideMark/>
          </w:tcPr>
          <w:p w14:paraId="142FDD4B" w14:textId="23DE0746" w:rsidR="002E1EFD" w:rsidRPr="00BD4812" w:rsidRDefault="002E1EFD" w:rsidP="00BD4812">
            <w:pPr>
              <w:pStyle w:val="Tabletext"/>
              <w:jc w:val="right"/>
            </w:pPr>
            <w:r w:rsidRPr="00BD4812">
              <w:t>3</w:t>
            </w:r>
            <w:r w:rsidR="000C268E" w:rsidRPr="00BD4812">
              <w:t>,</w:t>
            </w:r>
            <w:r w:rsidRPr="00BD4812">
              <w:t>1</w:t>
            </w:r>
          </w:p>
        </w:tc>
      </w:tr>
      <w:tr w:rsidR="002E1EFD" w:rsidRPr="00BD4812" w14:paraId="69720985"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1440B3FC" w14:textId="77777777" w:rsidR="002E1EFD" w:rsidRPr="00BD4812" w:rsidRDefault="002E1EFD" w:rsidP="00BD4812">
            <w:pPr>
              <w:pStyle w:val="Tabletext"/>
            </w:pPr>
            <w:r w:rsidRPr="00BD4812">
              <w:t>P2</w:t>
            </w:r>
          </w:p>
        </w:tc>
        <w:tc>
          <w:tcPr>
            <w:tcW w:w="1540" w:type="dxa"/>
            <w:tcBorders>
              <w:top w:val="nil"/>
              <w:left w:val="nil"/>
              <w:bottom w:val="nil"/>
              <w:right w:val="single" w:sz="4" w:space="0" w:color="auto"/>
            </w:tcBorders>
            <w:shd w:val="clear" w:color="auto" w:fill="FFFFFF"/>
            <w:vAlign w:val="center"/>
            <w:hideMark/>
          </w:tcPr>
          <w:p w14:paraId="11458212" w14:textId="33AD28C3" w:rsidR="002E1EFD" w:rsidRPr="00BD4812" w:rsidRDefault="002E1EFD" w:rsidP="00BD4812">
            <w:pPr>
              <w:pStyle w:val="Tabletext"/>
              <w:jc w:val="right"/>
            </w:pPr>
            <w:r w:rsidRPr="00BD4812">
              <w:t>1</w:t>
            </w:r>
            <w:r w:rsidR="000C268E" w:rsidRPr="00BD4812">
              <w:t>,</w:t>
            </w:r>
            <w:r w:rsidRPr="00BD4812">
              <w:t>5</w:t>
            </w:r>
          </w:p>
        </w:tc>
        <w:tc>
          <w:tcPr>
            <w:tcW w:w="1540" w:type="dxa"/>
            <w:tcBorders>
              <w:top w:val="nil"/>
              <w:left w:val="nil"/>
              <w:bottom w:val="nil"/>
              <w:right w:val="single" w:sz="4" w:space="0" w:color="auto"/>
            </w:tcBorders>
            <w:shd w:val="clear" w:color="auto" w:fill="FFFFFF"/>
            <w:vAlign w:val="center"/>
            <w:hideMark/>
          </w:tcPr>
          <w:p w14:paraId="329BB6DE" w14:textId="771F7355" w:rsidR="002E1EFD" w:rsidRPr="00BD4812" w:rsidRDefault="002E1EFD" w:rsidP="00BD4812">
            <w:pPr>
              <w:pStyle w:val="Tabletext"/>
              <w:jc w:val="right"/>
            </w:pPr>
            <w:r w:rsidRPr="00BD4812">
              <w:t>1</w:t>
            </w:r>
            <w:r w:rsidR="000C268E" w:rsidRPr="00BD4812">
              <w:t>,</w:t>
            </w:r>
            <w:r w:rsidRPr="00BD4812">
              <w:t>5</w:t>
            </w:r>
          </w:p>
        </w:tc>
        <w:tc>
          <w:tcPr>
            <w:tcW w:w="1540" w:type="dxa"/>
            <w:tcBorders>
              <w:top w:val="nil"/>
              <w:left w:val="nil"/>
              <w:bottom w:val="nil"/>
              <w:right w:val="single" w:sz="4" w:space="0" w:color="auto"/>
            </w:tcBorders>
            <w:shd w:val="clear" w:color="auto" w:fill="FFFFFF"/>
            <w:vAlign w:val="center"/>
            <w:hideMark/>
          </w:tcPr>
          <w:p w14:paraId="1AC343AF" w14:textId="4FE24477" w:rsidR="002E1EFD" w:rsidRPr="00BD4812" w:rsidRDefault="002E1EFD" w:rsidP="00BD4812">
            <w:pPr>
              <w:pStyle w:val="Tabletext"/>
              <w:jc w:val="right"/>
            </w:pPr>
            <w:r w:rsidRPr="00BD4812">
              <w:t>7</w:t>
            </w:r>
            <w:r w:rsidR="000C268E" w:rsidRPr="00BD4812">
              <w:t>,</w:t>
            </w:r>
            <w:r w:rsidRPr="00BD4812">
              <w:t>2</w:t>
            </w:r>
          </w:p>
        </w:tc>
        <w:tc>
          <w:tcPr>
            <w:tcW w:w="1540" w:type="dxa"/>
            <w:tcBorders>
              <w:top w:val="nil"/>
              <w:left w:val="single" w:sz="4" w:space="0" w:color="auto"/>
              <w:bottom w:val="nil"/>
              <w:right w:val="single" w:sz="4" w:space="0" w:color="auto"/>
            </w:tcBorders>
            <w:shd w:val="clear" w:color="auto" w:fill="FFFFFF"/>
            <w:vAlign w:val="center"/>
            <w:hideMark/>
          </w:tcPr>
          <w:p w14:paraId="50084CAB" w14:textId="0418DA91" w:rsidR="002E1EFD" w:rsidRPr="00BD4812" w:rsidRDefault="002E1EFD" w:rsidP="00BD4812">
            <w:pPr>
              <w:pStyle w:val="Tabletext"/>
              <w:jc w:val="right"/>
            </w:pPr>
            <w:r w:rsidRPr="00BD4812">
              <w:t>2</w:t>
            </w:r>
            <w:r w:rsidR="000C268E" w:rsidRPr="00BD4812">
              <w:t>,</w:t>
            </w:r>
            <w:r w:rsidRPr="00BD4812">
              <w:t>0</w:t>
            </w:r>
          </w:p>
        </w:tc>
      </w:tr>
      <w:tr w:rsidR="002E1EFD" w:rsidRPr="00BD4812" w14:paraId="4B2873A1"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6E42582" w14:textId="77777777" w:rsidR="002E1EFD" w:rsidRPr="00BD4812" w:rsidRDefault="002E1EFD" w:rsidP="00BD4812">
            <w:pPr>
              <w:pStyle w:val="Tabletext"/>
            </w:pPr>
            <w:r w:rsidRPr="00BD4812">
              <w:t>P1</w:t>
            </w:r>
          </w:p>
        </w:tc>
        <w:tc>
          <w:tcPr>
            <w:tcW w:w="1540" w:type="dxa"/>
            <w:tcBorders>
              <w:top w:val="nil"/>
              <w:left w:val="nil"/>
              <w:bottom w:val="nil"/>
              <w:right w:val="single" w:sz="4" w:space="0" w:color="auto"/>
            </w:tcBorders>
            <w:shd w:val="clear" w:color="auto" w:fill="F2F2F2"/>
            <w:vAlign w:val="center"/>
            <w:hideMark/>
          </w:tcPr>
          <w:p w14:paraId="097FBF2D" w14:textId="4BF5CBF7"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04D5D7C0" w14:textId="73E93333"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1AC28F48" w14:textId="38763CA6"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34FF8F47" w14:textId="7384369F" w:rsidR="002E1EFD" w:rsidRPr="00BD4812" w:rsidRDefault="002E1EFD" w:rsidP="00BD4812">
            <w:pPr>
              <w:pStyle w:val="Tabletext"/>
              <w:jc w:val="right"/>
            </w:pPr>
            <w:r w:rsidRPr="00BD4812">
              <w:t>0</w:t>
            </w:r>
            <w:r w:rsidR="000C268E" w:rsidRPr="00BD4812">
              <w:t>,</w:t>
            </w:r>
            <w:r w:rsidRPr="00BD4812">
              <w:t>0</w:t>
            </w:r>
          </w:p>
        </w:tc>
      </w:tr>
      <w:tr w:rsidR="002E1EFD" w:rsidRPr="00BD4812" w14:paraId="35B1AE3F"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69E8C359" w14:textId="77777777" w:rsidR="002E1EFD" w:rsidRPr="00BD4812" w:rsidRDefault="002E1EFD" w:rsidP="00BD4812">
            <w:pPr>
              <w:pStyle w:val="Tabletext"/>
            </w:pPr>
            <w:r w:rsidRPr="00BD4812">
              <w:t>G7</w:t>
            </w:r>
          </w:p>
        </w:tc>
        <w:tc>
          <w:tcPr>
            <w:tcW w:w="1540" w:type="dxa"/>
            <w:tcBorders>
              <w:top w:val="nil"/>
              <w:left w:val="nil"/>
              <w:bottom w:val="nil"/>
              <w:right w:val="single" w:sz="4" w:space="0" w:color="auto"/>
            </w:tcBorders>
            <w:shd w:val="clear" w:color="auto" w:fill="FFFFFF"/>
            <w:vAlign w:val="center"/>
            <w:hideMark/>
          </w:tcPr>
          <w:p w14:paraId="219B21B3" w14:textId="04F8E048"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nil"/>
              <w:bottom w:val="nil"/>
              <w:right w:val="single" w:sz="4" w:space="0" w:color="auto"/>
            </w:tcBorders>
            <w:shd w:val="clear" w:color="auto" w:fill="FFFFFF"/>
            <w:vAlign w:val="center"/>
            <w:hideMark/>
          </w:tcPr>
          <w:p w14:paraId="576886E0" w14:textId="32E10E96"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nil"/>
              <w:bottom w:val="nil"/>
              <w:right w:val="single" w:sz="4" w:space="0" w:color="auto"/>
            </w:tcBorders>
            <w:shd w:val="clear" w:color="auto" w:fill="FFFFFF"/>
            <w:vAlign w:val="center"/>
            <w:hideMark/>
          </w:tcPr>
          <w:p w14:paraId="600B17B7" w14:textId="40827B49" w:rsidR="002E1EFD" w:rsidRPr="00BD4812" w:rsidRDefault="002E1EFD" w:rsidP="00BD4812">
            <w:pPr>
              <w:pStyle w:val="Tabletext"/>
              <w:jc w:val="right"/>
            </w:pPr>
            <w:r w:rsidRPr="00BD4812">
              <w:t>2</w:t>
            </w:r>
            <w:r w:rsidR="000C268E" w:rsidRPr="00BD4812">
              <w:t>,</w:t>
            </w:r>
            <w:r w:rsidRPr="00BD4812">
              <w:t>4</w:t>
            </w:r>
          </w:p>
        </w:tc>
        <w:tc>
          <w:tcPr>
            <w:tcW w:w="1540" w:type="dxa"/>
            <w:tcBorders>
              <w:top w:val="nil"/>
              <w:left w:val="single" w:sz="4" w:space="0" w:color="auto"/>
              <w:bottom w:val="nil"/>
              <w:right w:val="single" w:sz="4" w:space="0" w:color="auto"/>
            </w:tcBorders>
            <w:shd w:val="clear" w:color="auto" w:fill="FFFFFF"/>
            <w:vAlign w:val="center"/>
            <w:hideMark/>
          </w:tcPr>
          <w:p w14:paraId="2499A73E" w14:textId="3A72964D" w:rsidR="002E1EFD" w:rsidRPr="00BD4812" w:rsidRDefault="002E1EFD" w:rsidP="00BD4812">
            <w:pPr>
              <w:pStyle w:val="Tabletext"/>
              <w:jc w:val="right"/>
            </w:pPr>
            <w:r w:rsidRPr="00BD4812">
              <w:t>4</w:t>
            </w:r>
            <w:r w:rsidR="000C268E" w:rsidRPr="00BD4812">
              <w:t>,</w:t>
            </w:r>
            <w:r w:rsidRPr="00BD4812">
              <w:t>2</w:t>
            </w:r>
          </w:p>
        </w:tc>
      </w:tr>
      <w:tr w:rsidR="002E1EFD" w:rsidRPr="00BD4812" w14:paraId="3B756443"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C766D9E" w14:textId="77777777" w:rsidR="002E1EFD" w:rsidRPr="00BD4812" w:rsidRDefault="002E1EFD" w:rsidP="00BD4812">
            <w:pPr>
              <w:pStyle w:val="Tabletext"/>
            </w:pPr>
            <w:r w:rsidRPr="00BD4812">
              <w:t>G6</w:t>
            </w:r>
          </w:p>
        </w:tc>
        <w:tc>
          <w:tcPr>
            <w:tcW w:w="1540" w:type="dxa"/>
            <w:tcBorders>
              <w:top w:val="nil"/>
              <w:left w:val="nil"/>
              <w:bottom w:val="nil"/>
              <w:right w:val="single" w:sz="4" w:space="0" w:color="auto"/>
            </w:tcBorders>
            <w:shd w:val="clear" w:color="auto" w:fill="F2F2F2"/>
            <w:vAlign w:val="center"/>
            <w:hideMark/>
          </w:tcPr>
          <w:p w14:paraId="66583238" w14:textId="794470A9" w:rsidR="002E1EFD" w:rsidRPr="00BD4812" w:rsidRDefault="002E1EFD" w:rsidP="00BD4812">
            <w:pPr>
              <w:pStyle w:val="Tabletext"/>
              <w:jc w:val="right"/>
            </w:pPr>
            <w:r w:rsidRPr="00BD4812">
              <w:t>2</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608B76DE" w14:textId="760753BD" w:rsidR="002E1EFD" w:rsidRPr="00BD4812" w:rsidRDefault="002E1EFD" w:rsidP="00BD4812">
            <w:pPr>
              <w:pStyle w:val="Tabletext"/>
              <w:jc w:val="right"/>
            </w:pPr>
            <w:r w:rsidRPr="00BD4812">
              <w:t>2</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615C0B65" w14:textId="1C8383B0" w:rsidR="002E1EFD" w:rsidRPr="00BD4812" w:rsidRDefault="002E1EFD" w:rsidP="00BD4812">
            <w:pPr>
              <w:pStyle w:val="Tabletext"/>
              <w:jc w:val="right"/>
            </w:pPr>
            <w:r w:rsidRPr="00BD4812">
              <w:t>26</w:t>
            </w:r>
            <w:r w:rsidR="000C268E" w:rsidRPr="00BD4812">
              <w:t>,</w:t>
            </w:r>
            <w:r w:rsidRPr="00BD4812">
              <w:t>6</w:t>
            </w:r>
          </w:p>
        </w:tc>
        <w:tc>
          <w:tcPr>
            <w:tcW w:w="1540" w:type="dxa"/>
            <w:tcBorders>
              <w:top w:val="nil"/>
              <w:left w:val="single" w:sz="4" w:space="0" w:color="auto"/>
              <w:bottom w:val="nil"/>
              <w:right w:val="single" w:sz="4" w:space="0" w:color="auto"/>
            </w:tcBorders>
            <w:shd w:val="clear" w:color="auto" w:fill="F2F2F2"/>
            <w:vAlign w:val="center"/>
            <w:hideMark/>
          </w:tcPr>
          <w:p w14:paraId="232E1F59" w14:textId="7E138AED" w:rsidR="002E1EFD" w:rsidRPr="00BD4812" w:rsidRDefault="002E1EFD" w:rsidP="00BD4812">
            <w:pPr>
              <w:pStyle w:val="Tabletext"/>
              <w:jc w:val="right"/>
            </w:pPr>
            <w:r w:rsidRPr="00BD4812">
              <w:t>22</w:t>
            </w:r>
            <w:r w:rsidR="000C268E" w:rsidRPr="00BD4812">
              <w:t>,</w:t>
            </w:r>
            <w:r w:rsidRPr="00BD4812">
              <w:t>2</w:t>
            </w:r>
          </w:p>
        </w:tc>
      </w:tr>
      <w:tr w:rsidR="002E1EFD" w:rsidRPr="00BD4812" w14:paraId="2099A8CF"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21942A65" w14:textId="77777777" w:rsidR="002E1EFD" w:rsidRPr="00BD4812" w:rsidRDefault="002E1EFD" w:rsidP="00BD4812">
            <w:pPr>
              <w:pStyle w:val="Tabletext"/>
            </w:pPr>
            <w:r w:rsidRPr="00BD4812">
              <w:t>G5</w:t>
            </w:r>
          </w:p>
        </w:tc>
        <w:tc>
          <w:tcPr>
            <w:tcW w:w="1540" w:type="dxa"/>
            <w:tcBorders>
              <w:top w:val="nil"/>
              <w:left w:val="nil"/>
              <w:bottom w:val="nil"/>
              <w:right w:val="single" w:sz="4" w:space="0" w:color="auto"/>
            </w:tcBorders>
            <w:shd w:val="clear" w:color="auto" w:fill="FFFFFF"/>
            <w:vAlign w:val="center"/>
            <w:hideMark/>
          </w:tcPr>
          <w:p w14:paraId="4C2B262E" w14:textId="0D7E8143" w:rsidR="002E1EFD" w:rsidRPr="00BD4812" w:rsidRDefault="002E1EFD" w:rsidP="00BD4812">
            <w:pPr>
              <w:pStyle w:val="Tabletext"/>
              <w:jc w:val="right"/>
            </w:pPr>
            <w:r w:rsidRPr="00BD4812">
              <w:t>2</w:t>
            </w:r>
            <w:r w:rsidR="000C268E" w:rsidRPr="00BD4812">
              <w:t>,</w:t>
            </w:r>
            <w:r w:rsidRPr="00BD4812">
              <w:t>7</w:t>
            </w:r>
          </w:p>
        </w:tc>
        <w:tc>
          <w:tcPr>
            <w:tcW w:w="1540" w:type="dxa"/>
            <w:tcBorders>
              <w:top w:val="nil"/>
              <w:left w:val="nil"/>
              <w:bottom w:val="nil"/>
              <w:right w:val="single" w:sz="4" w:space="0" w:color="auto"/>
            </w:tcBorders>
            <w:shd w:val="clear" w:color="auto" w:fill="FFFFFF"/>
            <w:vAlign w:val="center"/>
            <w:hideMark/>
          </w:tcPr>
          <w:p w14:paraId="2E64831C" w14:textId="0D720818" w:rsidR="002E1EFD" w:rsidRPr="00BD4812" w:rsidRDefault="002E1EFD" w:rsidP="00BD4812">
            <w:pPr>
              <w:pStyle w:val="Tabletext"/>
              <w:jc w:val="right"/>
            </w:pPr>
            <w:r w:rsidRPr="00BD4812">
              <w:t>2</w:t>
            </w:r>
            <w:r w:rsidR="000C268E" w:rsidRPr="00BD4812">
              <w:t>,</w:t>
            </w:r>
            <w:r w:rsidRPr="00BD4812">
              <w:t>7</w:t>
            </w:r>
          </w:p>
        </w:tc>
        <w:tc>
          <w:tcPr>
            <w:tcW w:w="1540" w:type="dxa"/>
            <w:tcBorders>
              <w:top w:val="nil"/>
              <w:left w:val="nil"/>
              <w:bottom w:val="nil"/>
              <w:right w:val="single" w:sz="4" w:space="0" w:color="auto"/>
            </w:tcBorders>
            <w:shd w:val="clear" w:color="auto" w:fill="FFFFFF"/>
            <w:vAlign w:val="center"/>
            <w:hideMark/>
          </w:tcPr>
          <w:p w14:paraId="61069F30" w14:textId="13BABCB1" w:rsidR="002E1EFD" w:rsidRPr="00BD4812" w:rsidRDefault="002E1EFD" w:rsidP="00BD4812">
            <w:pPr>
              <w:pStyle w:val="Tabletext"/>
              <w:jc w:val="right"/>
            </w:pPr>
            <w:r w:rsidRPr="00BD4812">
              <w:t>2</w:t>
            </w:r>
            <w:r w:rsidR="000C268E" w:rsidRPr="00BD4812">
              <w:t>,</w:t>
            </w:r>
            <w:r w:rsidRPr="00BD4812">
              <w:t>7</w:t>
            </w:r>
          </w:p>
        </w:tc>
        <w:tc>
          <w:tcPr>
            <w:tcW w:w="1540" w:type="dxa"/>
            <w:tcBorders>
              <w:top w:val="nil"/>
              <w:left w:val="single" w:sz="4" w:space="0" w:color="auto"/>
              <w:bottom w:val="nil"/>
              <w:right w:val="single" w:sz="4" w:space="0" w:color="auto"/>
            </w:tcBorders>
            <w:shd w:val="clear" w:color="auto" w:fill="FFFFFF"/>
            <w:vAlign w:val="center"/>
            <w:hideMark/>
          </w:tcPr>
          <w:p w14:paraId="5615E25B" w14:textId="67E864DF" w:rsidR="002E1EFD" w:rsidRPr="00BD4812" w:rsidRDefault="002E1EFD" w:rsidP="00BD4812">
            <w:pPr>
              <w:pStyle w:val="Tabletext"/>
              <w:jc w:val="right"/>
            </w:pPr>
            <w:r w:rsidRPr="00BD4812">
              <w:t>8</w:t>
            </w:r>
            <w:r w:rsidR="000C268E" w:rsidRPr="00BD4812">
              <w:t>,</w:t>
            </w:r>
            <w:r w:rsidRPr="00BD4812">
              <w:t>1</w:t>
            </w:r>
          </w:p>
        </w:tc>
      </w:tr>
      <w:tr w:rsidR="002E1EFD" w:rsidRPr="00BD4812" w14:paraId="3B4B099F"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1EDC851" w14:textId="77777777" w:rsidR="002E1EFD" w:rsidRPr="00BD4812" w:rsidRDefault="002E1EFD" w:rsidP="00BD4812">
            <w:pPr>
              <w:pStyle w:val="Tabletext"/>
            </w:pPr>
            <w:r w:rsidRPr="00BD4812">
              <w:t>G4</w:t>
            </w:r>
          </w:p>
        </w:tc>
        <w:tc>
          <w:tcPr>
            <w:tcW w:w="1540" w:type="dxa"/>
            <w:tcBorders>
              <w:top w:val="nil"/>
              <w:left w:val="nil"/>
              <w:bottom w:val="nil"/>
              <w:right w:val="single" w:sz="4" w:space="0" w:color="auto"/>
            </w:tcBorders>
            <w:shd w:val="clear" w:color="auto" w:fill="F2F2F2"/>
            <w:vAlign w:val="center"/>
            <w:hideMark/>
          </w:tcPr>
          <w:p w14:paraId="5A2AB154" w14:textId="1D89A76B" w:rsidR="002E1EFD" w:rsidRPr="00BD4812" w:rsidRDefault="002E1EFD" w:rsidP="00BD4812">
            <w:pPr>
              <w:pStyle w:val="Tabletext"/>
              <w:jc w:val="right"/>
            </w:pPr>
            <w:r w:rsidRPr="00BD4812">
              <w:t>0</w:t>
            </w:r>
            <w:r w:rsidR="000C268E" w:rsidRPr="00BD4812">
              <w:t>,</w:t>
            </w:r>
            <w:r w:rsidRPr="00BD4812">
              <w:t>7</w:t>
            </w:r>
          </w:p>
        </w:tc>
        <w:tc>
          <w:tcPr>
            <w:tcW w:w="1540" w:type="dxa"/>
            <w:tcBorders>
              <w:top w:val="nil"/>
              <w:left w:val="nil"/>
              <w:bottom w:val="nil"/>
              <w:right w:val="single" w:sz="4" w:space="0" w:color="auto"/>
            </w:tcBorders>
            <w:shd w:val="clear" w:color="auto" w:fill="F2F2F2"/>
            <w:vAlign w:val="center"/>
            <w:hideMark/>
          </w:tcPr>
          <w:p w14:paraId="32E1BE8E" w14:textId="27831CF3" w:rsidR="002E1EFD" w:rsidRPr="00BD4812" w:rsidRDefault="002E1EFD" w:rsidP="00BD4812">
            <w:pPr>
              <w:pStyle w:val="Tabletext"/>
              <w:jc w:val="right"/>
            </w:pPr>
            <w:r w:rsidRPr="00BD4812">
              <w:t>0</w:t>
            </w:r>
            <w:r w:rsidR="000C268E" w:rsidRPr="00BD4812">
              <w:t>,</w:t>
            </w:r>
            <w:r w:rsidRPr="00BD4812">
              <w:t>7</w:t>
            </w:r>
          </w:p>
        </w:tc>
        <w:tc>
          <w:tcPr>
            <w:tcW w:w="1540" w:type="dxa"/>
            <w:tcBorders>
              <w:top w:val="nil"/>
              <w:left w:val="nil"/>
              <w:bottom w:val="nil"/>
              <w:right w:val="single" w:sz="4" w:space="0" w:color="auto"/>
            </w:tcBorders>
            <w:shd w:val="clear" w:color="auto" w:fill="F2F2F2"/>
            <w:vAlign w:val="center"/>
            <w:hideMark/>
          </w:tcPr>
          <w:p w14:paraId="19581BAA" w14:textId="7C6ABD17" w:rsidR="002E1EFD" w:rsidRPr="00BD4812" w:rsidRDefault="002E1EFD" w:rsidP="00BD4812">
            <w:pPr>
              <w:pStyle w:val="Tabletext"/>
              <w:jc w:val="right"/>
            </w:pPr>
            <w:r w:rsidRPr="00BD4812">
              <w:t>0</w:t>
            </w:r>
            <w:r w:rsidR="000C268E" w:rsidRPr="00BD4812">
              <w:t>,</w:t>
            </w:r>
            <w:r w:rsidRPr="00BD4812">
              <w:t>7</w:t>
            </w:r>
          </w:p>
        </w:tc>
        <w:tc>
          <w:tcPr>
            <w:tcW w:w="1540" w:type="dxa"/>
            <w:tcBorders>
              <w:top w:val="nil"/>
              <w:left w:val="single" w:sz="4" w:space="0" w:color="auto"/>
              <w:bottom w:val="nil"/>
              <w:right w:val="single" w:sz="4" w:space="0" w:color="auto"/>
            </w:tcBorders>
            <w:shd w:val="clear" w:color="auto" w:fill="F2F2F2"/>
            <w:vAlign w:val="center"/>
            <w:hideMark/>
          </w:tcPr>
          <w:p w14:paraId="642A0692" w14:textId="62E5FD1B" w:rsidR="002E1EFD" w:rsidRPr="00BD4812" w:rsidRDefault="002E1EFD" w:rsidP="00BD4812">
            <w:pPr>
              <w:pStyle w:val="Tabletext"/>
              <w:jc w:val="right"/>
            </w:pPr>
            <w:r w:rsidRPr="00BD4812">
              <w:t>2</w:t>
            </w:r>
            <w:r w:rsidR="000C268E" w:rsidRPr="00BD4812">
              <w:t>,</w:t>
            </w:r>
            <w:r w:rsidRPr="00BD4812">
              <w:t>5</w:t>
            </w:r>
          </w:p>
        </w:tc>
      </w:tr>
      <w:tr w:rsidR="002E1EFD" w:rsidRPr="00BD4812" w14:paraId="36AB99B8" w14:textId="77777777" w:rsidTr="00FB3B15">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48BCF8E5" w14:textId="77777777" w:rsidR="002E1EFD" w:rsidRPr="00BD4812" w:rsidRDefault="002E1EFD" w:rsidP="00BD4812">
            <w:pPr>
              <w:pStyle w:val="Tabletext"/>
            </w:pPr>
            <w:r w:rsidRPr="00BD4812">
              <w:t>G3</w:t>
            </w:r>
          </w:p>
        </w:tc>
        <w:tc>
          <w:tcPr>
            <w:tcW w:w="1540" w:type="dxa"/>
            <w:tcBorders>
              <w:top w:val="nil"/>
              <w:left w:val="nil"/>
              <w:bottom w:val="nil"/>
              <w:right w:val="single" w:sz="4" w:space="0" w:color="auto"/>
            </w:tcBorders>
            <w:shd w:val="clear" w:color="auto" w:fill="FFFFFF"/>
            <w:vAlign w:val="center"/>
            <w:hideMark/>
          </w:tcPr>
          <w:p w14:paraId="14A544C2" w14:textId="2ADC82DD"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234B789B" w14:textId="39D9DF09"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215E99A4" w14:textId="33252ED5"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FFFFF"/>
            <w:vAlign w:val="center"/>
            <w:hideMark/>
          </w:tcPr>
          <w:p w14:paraId="4538FF6C" w14:textId="0DE317D4" w:rsidR="002E1EFD" w:rsidRPr="00BD4812" w:rsidRDefault="002E1EFD" w:rsidP="00BD4812">
            <w:pPr>
              <w:pStyle w:val="Tabletext"/>
              <w:jc w:val="right"/>
            </w:pPr>
            <w:r w:rsidRPr="00BD4812">
              <w:t>0</w:t>
            </w:r>
            <w:r w:rsidR="000C268E" w:rsidRPr="00BD4812">
              <w:t>,</w:t>
            </w:r>
            <w:r w:rsidRPr="00BD4812">
              <w:t>0</w:t>
            </w:r>
          </w:p>
        </w:tc>
      </w:tr>
      <w:tr w:rsidR="002E1EFD" w:rsidRPr="00BD4812" w14:paraId="3D696042" w14:textId="77777777" w:rsidTr="00FB3B15">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034E642" w14:textId="77777777" w:rsidR="002E1EFD" w:rsidRPr="00BD4812" w:rsidRDefault="002E1EFD" w:rsidP="00BD4812">
            <w:pPr>
              <w:pStyle w:val="Tabletext"/>
            </w:pPr>
            <w:r w:rsidRPr="00BD4812">
              <w:t>G2</w:t>
            </w:r>
          </w:p>
        </w:tc>
        <w:tc>
          <w:tcPr>
            <w:tcW w:w="1540" w:type="dxa"/>
            <w:tcBorders>
              <w:top w:val="nil"/>
              <w:left w:val="nil"/>
              <w:bottom w:val="nil"/>
              <w:right w:val="single" w:sz="4" w:space="0" w:color="auto"/>
            </w:tcBorders>
            <w:shd w:val="clear" w:color="auto" w:fill="F2F2F2"/>
            <w:vAlign w:val="center"/>
            <w:hideMark/>
          </w:tcPr>
          <w:p w14:paraId="38725795" w14:textId="4C8D5860"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1596AE4C" w14:textId="1D73D04F"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50A951CE" w14:textId="68E97727"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0AB42E85" w14:textId="41FEF741" w:rsidR="002E1EFD" w:rsidRPr="00BD4812" w:rsidRDefault="002E1EFD" w:rsidP="00BD4812">
            <w:pPr>
              <w:pStyle w:val="Tabletext"/>
              <w:jc w:val="right"/>
            </w:pPr>
            <w:r w:rsidRPr="00BD4812">
              <w:t>0</w:t>
            </w:r>
            <w:r w:rsidR="000C268E" w:rsidRPr="00BD4812">
              <w:t>,</w:t>
            </w:r>
            <w:r w:rsidRPr="00BD4812">
              <w:t>0</w:t>
            </w:r>
          </w:p>
        </w:tc>
      </w:tr>
      <w:tr w:rsidR="002E1EFD" w:rsidRPr="00BD4812" w14:paraId="6557C66A" w14:textId="77777777" w:rsidTr="00FB3B15">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EA9CF" w14:textId="77777777" w:rsidR="002E1EFD" w:rsidRPr="00BD4812" w:rsidRDefault="002E1EFD" w:rsidP="00BD4812">
            <w:pPr>
              <w:pStyle w:val="Tabletext"/>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77E517E7" w14:textId="2198D137" w:rsidR="002E1EFD" w:rsidRPr="00BD4812" w:rsidRDefault="002E1EFD" w:rsidP="00BD4812">
            <w:pPr>
              <w:pStyle w:val="Tabletext"/>
              <w:jc w:val="right"/>
              <w:rPr>
                <w:b/>
                <w:bCs/>
              </w:rPr>
            </w:pPr>
            <w:r w:rsidRPr="00BD4812">
              <w:rPr>
                <w:b/>
                <w:bCs/>
              </w:rPr>
              <w:t>25</w:t>
            </w:r>
            <w:r w:rsidR="000C268E" w:rsidRPr="00BD4812">
              <w:rPr>
                <w:b/>
                <w:bCs/>
              </w:rPr>
              <w:t>,</w:t>
            </w:r>
            <w:r w:rsidRPr="00BD4812">
              <w:rPr>
                <w:b/>
                <w:bCs/>
              </w:rPr>
              <w:t>1</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AD2F17B" w14:textId="305E7974" w:rsidR="002E1EFD" w:rsidRPr="00BD4812" w:rsidRDefault="002E1EFD" w:rsidP="00BD4812">
            <w:pPr>
              <w:pStyle w:val="Tabletext"/>
              <w:jc w:val="right"/>
              <w:rPr>
                <w:b/>
                <w:bCs/>
              </w:rPr>
            </w:pPr>
            <w:r w:rsidRPr="00BD4812">
              <w:rPr>
                <w:b/>
                <w:bCs/>
              </w:rPr>
              <w:t>26</w:t>
            </w:r>
            <w:r w:rsidR="000C268E" w:rsidRPr="00BD4812">
              <w:rPr>
                <w:b/>
                <w:bCs/>
              </w:rPr>
              <w:t>,</w:t>
            </w:r>
            <w:r w:rsidRPr="00BD4812">
              <w:rPr>
                <w:b/>
                <w:bCs/>
              </w:rPr>
              <w:t>0</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7986B932" w14:textId="6F08062B" w:rsidR="002E1EFD" w:rsidRPr="00BD4812" w:rsidRDefault="002E1EFD" w:rsidP="00BD4812">
            <w:pPr>
              <w:pStyle w:val="Tabletext"/>
              <w:jc w:val="right"/>
              <w:rPr>
                <w:b/>
                <w:bCs/>
              </w:rPr>
            </w:pPr>
            <w:r w:rsidRPr="00BD4812">
              <w:rPr>
                <w:b/>
                <w:bCs/>
              </w:rPr>
              <w:t>97</w:t>
            </w:r>
            <w:r w:rsidR="000C268E" w:rsidRPr="00BD4812">
              <w:rPr>
                <w:b/>
                <w:bCs/>
              </w:rPr>
              <w:t>,</w:t>
            </w:r>
            <w:r w:rsidRPr="00BD4812">
              <w:rPr>
                <w:b/>
                <w:bCs/>
              </w:rPr>
              <w:t>0</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BB83D" w14:textId="65B20AEF" w:rsidR="002E1EFD" w:rsidRPr="00BD4812" w:rsidRDefault="002E1EFD" w:rsidP="00BD4812">
            <w:pPr>
              <w:pStyle w:val="Tabletext"/>
              <w:jc w:val="right"/>
              <w:rPr>
                <w:b/>
                <w:bCs/>
              </w:rPr>
            </w:pPr>
            <w:r w:rsidRPr="00BD4812">
              <w:rPr>
                <w:b/>
                <w:bCs/>
              </w:rPr>
              <w:t>74</w:t>
            </w:r>
            <w:r w:rsidR="000C268E" w:rsidRPr="00BD4812">
              <w:rPr>
                <w:b/>
                <w:bCs/>
              </w:rPr>
              <w:t>,</w:t>
            </w:r>
            <w:r w:rsidRPr="00BD4812">
              <w:rPr>
                <w:b/>
                <w:bCs/>
              </w:rPr>
              <w:t>3</w:t>
            </w:r>
          </w:p>
        </w:tc>
      </w:tr>
    </w:tbl>
    <w:p w14:paraId="43770939" w14:textId="7E78E3FF" w:rsidR="002E1EFD" w:rsidRPr="00BD4812" w:rsidRDefault="002E1EFD" w:rsidP="00BD4812">
      <w:pPr>
        <w:pStyle w:val="Heading2"/>
      </w:pPr>
      <w:r w:rsidRPr="00BD4812">
        <w:t>2.4</w:t>
      </w:r>
      <w:r w:rsidRPr="00BD4812">
        <w:tab/>
      </w:r>
      <w:r w:rsidR="00D0709E" w:rsidRPr="00BD4812">
        <w:t>Produits de la RPC (Rapport de la RPC)</w:t>
      </w:r>
    </w:p>
    <w:p w14:paraId="15710F4F" w14:textId="33D4374A" w:rsidR="002E1EFD" w:rsidRPr="00BD4812" w:rsidRDefault="002E1EFD" w:rsidP="00BD4812">
      <w:pPr>
        <w:pStyle w:val="Headingb"/>
      </w:pPr>
      <w:r w:rsidRPr="00BD4812">
        <w:t>Description</w:t>
      </w:r>
    </w:p>
    <w:p w14:paraId="6F59DAC9" w14:textId="56A835EF" w:rsidR="002E1EFD" w:rsidRPr="00BD4812" w:rsidRDefault="005730CF" w:rsidP="00BD4812">
      <w:r w:rsidRPr="00BD4812">
        <w:t>Conformément à la Résolution UIT-R 2-9, la RPC est chargée d</w:t>
      </w:r>
      <w:r w:rsidR="00BD4812">
        <w:t>'</w:t>
      </w:r>
      <w:r w:rsidRPr="00BD4812">
        <w:t>élaborer</w:t>
      </w:r>
      <w:r w:rsidRPr="00BD4812">
        <w:rPr>
          <w:color w:val="000000"/>
        </w:rPr>
        <w:t xml:space="preserve"> un </w:t>
      </w:r>
      <w:r w:rsidRPr="00BD4812">
        <w:t>rapport de synthèse sur les travaux préparatoires de l</w:t>
      </w:r>
      <w:r w:rsidR="00BD4812">
        <w:t>'</w:t>
      </w:r>
      <w:r w:rsidRPr="00BD4812">
        <w:t>UIT-R et les solutions possibles pour traiter les différents points de l</w:t>
      </w:r>
      <w:r w:rsidR="00BD4812">
        <w:t>'</w:t>
      </w:r>
      <w:r w:rsidRPr="00BD4812">
        <w:t>ordre du jour de la CMR</w:t>
      </w:r>
      <w:r w:rsidR="00731020" w:rsidRPr="00BD4812">
        <w:t>,</w:t>
      </w:r>
      <w:r w:rsidR="00643C4F" w:rsidRPr="00BD4812">
        <w:t xml:space="preserve"> </w:t>
      </w:r>
      <w:r w:rsidR="00247872" w:rsidRPr="00BD4812">
        <w:t>afin d</w:t>
      </w:r>
      <w:r w:rsidR="00BD4812">
        <w:t>'</w:t>
      </w:r>
      <w:r w:rsidR="00247872" w:rsidRPr="00BD4812">
        <w:t>appuyer les</w:t>
      </w:r>
      <w:r w:rsidR="00E21B07" w:rsidRPr="00BD4812">
        <w:t xml:space="preserve"> travaux des Conférences mondiales des radiocommunications.</w:t>
      </w:r>
    </w:p>
    <w:p w14:paraId="432DFA6B" w14:textId="693A3B15" w:rsidR="002E1EFD" w:rsidRPr="00BD4812" w:rsidRDefault="003E73A5" w:rsidP="00BD4812">
      <w:r w:rsidRPr="00BD4812">
        <w:t>En 2023, immédiatement après la CMR-23, s</w:t>
      </w:r>
      <w:r w:rsidR="00BD4812">
        <w:t>'</w:t>
      </w:r>
      <w:r w:rsidRPr="00BD4812">
        <w:t xml:space="preserve">est tenue la </w:t>
      </w:r>
      <w:r w:rsidR="007324DA" w:rsidRPr="00BD4812">
        <w:t xml:space="preserve">première </w:t>
      </w:r>
      <w:r w:rsidRPr="00BD4812">
        <w:t xml:space="preserve">session de la Réunion de préparation à la Conférence en vue de la CMR-27 (RPC27-1). Les résultats ont été </w:t>
      </w:r>
      <w:r w:rsidR="00F61513" w:rsidRPr="00BD4812">
        <w:t>diffusés afin d</w:t>
      </w:r>
      <w:r w:rsidR="00BD4812">
        <w:t>'</w:t>
      </w:r>
      <w:r w:rsidRPr="00BD4812">
        <w:t>indiquer la répartition des travaux pour la CMR-27.</w:t>
      </w:r>
    </w:p>
    <w:p w14:paraId="348B3047" w14:textId="7299918C" w:rsidR="002E1EFD" w:rsidRPr="00BD4812" w:rsidRDefault="00084C0D" w:rsidP="00BD4812">
      <w:pPr>
        <w:pStyle w:val="Headingb"/>
      </w:pPr>
      <w:r w:rsidRPr="00BD4812">
        <w:lastRenderedPageBreak/>
        <w:t>Rapport d</w:t>
      </w:r>
      <w:r w:rsidR="00BD4812">
        <w:t>'</w:t>
      </w:r>
      <w:r w:rsidRPr="00BD4812">
        <w:t xml:space="preserve">activité et analyse des risques pour </w:t>
      </w:r>
      <w:r w:rsidR="002E1EFD" w:rsidRPr="00BD4812">
        <w:t>2023</w:t>
      </w:r>
    </w:p>
    <w:p w14:paraId="4DE56079" w14:textId="6A169C39" w:rsidR="002E1EFD" w:rsidRPr="00BD4812" w:rsidRDefault="00085723"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A017BC" w:rsidRPr="00BD4812" w14:paraId="6E52BDBD" w14:textId="77777777" w:rsidTr="00082584">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DD54EA3" w14:textId="1D1955FE" w:rsidR="00A017BC" w:rsidRPr="00BD4812" w:rsidRDefault="00A017BC"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0B36AF1D" w14:textId="7CAA117F" w:rsidR="00A017BC" w:rsidRPr="00BD4812" w:rsidRDefault="00A017BC"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4BE8B497" w14:textId="67A403DC" w:rsidR="00A017BC" w:rsidRPr="00BD4812" w:rsidRDefault="00A017BC"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3964E284" w14:textId="071BEFAC" w:rsidR="00A017BC" w:rsidRPr="00BD4812" w:rsidRDefault="00A017BC"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A017BC" w:rsidRPr="00BD4812" w14:paraId="39801966" w14:textId="77777777" w:rsidTr="00082584">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A87D6" w14:textId="3443E260" w:rsidR="00A017BC" w:rsidRPr="00BD4812" w:rsidRDefault="00A017BC" w:rsidP="00BD4812">
            <w:pPr>
              <w:pStyle w:val="Tabletext"/>
            </w:pPr>
            <w:r w:rsidRPr="00BD4812">
              <w:t>RPC23-2: Préparation et organisation de la</w:t>
            </w:r>
            <w:r w:rsidR="004B272F" w:rsidRPr="00BD4812">
              <w:t> </w:t>
            </w:r>
            <w:r w:rsidRPr="00BD4812">
              <w:t>RPC23-2; diffusion des informations administratives, contributions, gestion de l</w:t>
            </w:r>
            <w:r w:rsidR="00BD4812">
              <w:t>'</w:t>
            </w:r>
            <w:r w:rsidRPr="00BD4812">
              <w:t>appui fourni par le</w:t>
            </w:r>
            <w:r w:rsidR="004B272F" w:rsidRPr="00BD4812">
              <w:t> </w:t>
            </w:r>
            <w:r w:rsidRPr="00BD4812">
              <w:t>BR, etc.; mise à disposition du rapport de la RPC à la fin de la réunion.</w:t>
            </w:r>
          </w:p>
          <w:p w14:paraId="7745E90D" w14:textId="70D9D0AA" w:rsidR="00A017BC" w:rsidRPr="00BD4812" w:rsidRDefault="00A017BC" w:rsidP="00BD4812">
            <w:pPr>
              <w:pStyle w:val="Tabletext"/>
              <w:keepNext/>
              <w:keepLines/>
              <w:rPr>
                <w:b/>
                <w:bCs/>
              </w:rPr>
            </w:pPr>
            <w:r w:rsidRPr="00BD4812">
              <w:t>Préparatifs en vue de la RPC27-1.</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4700DC30" w14:textId="77777777" w:rsidR="00A017BC" w:rsidRPr="00BD4812" w:rsidRDefault="00A017BC" w:rsidP="00BD4812">
            <w:pPr>
              <w:pStyle w:val="Tabletext"/>
            </w:pPr>
            <w:r w:rsidRPr="00BD4812">
              <w:t>La RPC23-2 achève ses travaux dans les délais prévus, le rapport de la RPC étant mis à disposition à la fin de réunion.</w:t>
            </w:r>
          </w:p>
          <w:p w14:paraId="500A9F6B" w14:textId="070BEDFD" w:rsidR="00A017BC" w:rsidRPr="00BD4812" w:rsidRDefault="00A017BC" w:rsidP="00BD4812">
            <w:pPr>
              <w:pStyle w:val="Tabletext"/>
              <w:keepNext/>
              <w:keepLines/>
            </w:pPr>
            <w:r w:rsidRPr="00BD4812">
              <w:t>La RPC27-1 achève ses travaux.</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4292A3E9" w14:textId="42E7E9FE" w:rsidR="00A017BC" w:rsidRPr="00BD4812" w:rsidRDefault="00A017BC" w:rsidP="00BD4812">
            <w:pPr>
              <w:pStyle w:val="Tabletext"/>
              <w:keepNext/>
              <w:keepLines/>
            </w:pPr>
            <w:r w:rsidRPr="00BD4812">
              <w:t>Une organisation à</w:t>
            </w:r>
            <w:r w:rsidR="006D5FD2" w:rsidRPr="00BD4812">
              <w:t> </w:t>
            </w:r>
            <w:r w:rsidRPr="00BD4812">
              <w:t>la hauteur des attentes des membres pour permettre le bon déroulement de la</w:t>
            </w:r>
            <w:r w:rsidR="006D5FD2" w:rsidRPr="00BD4812">
              <w:t> </w:t>
            </w:r>
            <w:r w:rsidRPr="00BD4812">
              <w:t>RPC, de sorte qu</w:t>
            </w:r>
            <w:r w:rsidR="00BD4812">
              <w:t>'</w:t>
            </w:r>
            <w:r w:rsidRPr="00BD4812">
              <w:t>elle achève ses travaux dans les délais prévus.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0EA70BE5" w14:textId="30114EC7" w:rsidR="00A017BC" w:rsidRPr="00BD4812" w:rsidRDefault="00A017BC" w:rsidP="00BD4812">
            <w:pPr>
              <w:pStyle w:val="Tabletext"/>
              <w:keepNext/>
              <w:keepLines/>
            </w:pPr>
            <w:r w:rsidRPr="00BD4812">
              <w:t>Satisfaction des délégations. Les activités sont menées dans les délais.</w:t>
            </w:r>
          </w:p>
        </w:tc>
      </w:tr>
    </w:tbl>
    <w:p w14:paraId="7EB40F34" w14:textId="0DF21880" w:rsidR="002E1EFD" w:rsidRPr="00BD4812" w:rsidRDefault="005B7EF6" w:rsidP="00BD4812">
      <w:pPr>
        <w:pStyle w:val="Headingi"/>
        <w:spacing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A017BC" w:rsidRPr="00BD4812" w14:paraId="3AF7074B" w14:textId="77777777" w:rsidTr="00CC714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A89AD96" w14:textId="19EF0469" w:rsidR="00A017BC" w:rsidRPr="00BD4812" w:rsidRDefault="00A017BC" w:rsidP="00BD4812">
            <w:pPr>
              <w:pStyle w:val="Tablehead"/>
              <w:keepLines/>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7ED51C05" w14:textId="7D5FE79C" w:rsidR="00A017BC" w:rsidRPr="00BD4812" w:rsidRDefault="00A017BC" w:rsidP="00BD4812">
            <w:pPr>
              <w:pStyle w:val="Tablehead"/>
              <w:keepLines/>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50A0E56D" w14:textId="72B961E3" w:rsidR="00A017BC" w:rsidRPr="00BD4812" w:rsidRDefault="00A017BC" w:rsidP="00BD4812">
            <w:pPr>
              <w:pStyle w:val="Tablehead"/>
              <w:keepLines/>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478E58F2" w14:textId="1E6D5F7B" w:rsidR="00A017BC" w:rsidRPr="00BD4812" w:rsidRDefault="00A017BC"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A017BC" w:rsidRPr="00BD4812" w14:paraId="229A2715" w14:textId="77777777" w:rsidTr="00CC7146">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4982" w14:textId="569B833C" w:rsidR="00A017BC" w:rsidRPr="00BD4812" w:rsidRDefault="00A017BC" w:rsidP="00BD4812">
            <w:pPr>
              <w:pStyle w:val="Tabletext"/>
              <w:keepNext/>
              <w:keepLines/>
              <w:rPr>
                <w:b/>
                <w:bCs/>
              </w:rPr>
            </w:pPr>
            <w:r w:rsidRPr="00BD4812">
              <w:t>Organisationnelle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5F2B5A0C" w14:textId="1B0EA970" w:rsidR="00A017BC" w:rsidRPr="00BD4812" w:rsidRDefault="00A017BC" w:rsidP="00BD4812">
            <w:pPr>
              <w:pStyle w:val="Tabletext"/>
              <w:keepNext/>
              <w:keepLines/>
            </w:pPr>
            <w:r w:rsidRPr="00BD4812">
              <w:t>En raison de la charge de travail, le rapport de la RPC pourrait ne pas être disponible à la fin de la réunion dans les six langues de l</w:t>
            </w:r>
            <w:r w:rsidR="00BD4812">
              <w:t>'</w:t>
            </w:r>
            <w:r w:rsidRPr="00BD4812">
              <w:t>Union et la qualité du texte final pourrait en pâtir.</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1D2A63BD" w14:textId="44A8EA21" w:rsidR="00A017BC" w:rsidRPr="00BD4812" w:rsidRDefault="00A017BC" w:rsidP="00BD4812">
            <w:pPr>
              <w:pStyle w:val="Tabletext"/>
              <w:keepNext/>
              <w:keepLines/>
            </w:pPr>
            <w:r w:rsidRPr="00BD4812">
              <w:t>Faibles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7E411A48" w14:textId="489A0A84" w:rsidR="00A017BC" w:rsidRPr="00BD4812" w:rsidRDefault="00A017BC" w:rsidP="00BD4812">
            <w:pPr>
              <w:pStyle w:val="Tabletext"/>
              <w:keepNext/>
              <w:keepLines/>
            </w:pPr>
            <w:r w:rsidRPr="00BD4812">
              <w:t>Planification adéquate, anticipation des besoins et niveau adéquat de ressources</w:t>
            </w:r>
          </w:p>
        </w:tc>
      </w:tr>
    </w:tbl>
    <w:p w14:paraId="170CD0F6" w14:textId="5700FEE8" w:rsidR="002E1EFD" w:rsidRPr="00BD4812" w:rsidRDefault="00715277" w:rsidP="00BD4812">
      <w:pPr>
        <w:pStyle w:val="Headingb"/>
      </w:pPr>
      <w:r w:rsidRPr="00BD4812">
        <w:t>Présentation des résultats attendus et analyse des risques pour 2025</w:t>
      </w:r>
    </w:p>
    <w:p w14:paraId="4CDAE47D" w14:textId="0ED49E44" w:rsidR="002E1EFD" w:rsidRPr="00BD4812" w:rsidRDefault="001B084E" w:rsidP="00BD4812">
      <w:pPr>
        <w:pStyle w:val="Headingi"/>
        <w:spacing w:after="120"/>
      </w:pPr>
      <w:r w:rsidRPr="00BD4812">
        <w:t xml:space="preserve">Présentation des résultats attendus </w:t>
      </w:r>
      <w:r w:rsidR="00C61967" w:rsidRPr="00BD4812">
        <w:t xml:space="preserve">pour </w:t>
      </w:r>
      <w:r w:rsidRPr="00BD4812">
        <w:t>2025</w:t>
      </w:r>
    </w:p>
    <w:tbl>
      <w:tblPr>
        <w:tblW w:w="8360" w:type="dxa"/>
        <w:jc w:val="center"/>
        <w:tblLook w:val="04A0" w:firstRow="1" w:lastRow="0" w:firstColumn="1" w:lastColumn="0" w:noHBand="0" w:noVBand="1"/>
      </w:tblPr>
      <w:tblGrid>
        <w:gridCol w:w="4180"/>
        <w:gridCol w:w="4180"/>
      </w:tblGrid>
      <w:tr w:rsidR="00E0502F" w:rsidRPr="00BD4812" w14:paraId="3CAC9A15" w14:textId="77777777" w:rsidTr="000B51A6">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1D8148E" w14:textId="77777777" w:rsidR="00E0502F" w:rsidRPr="00BD4812" w:rsidRDefault="00E0502F" w:rsidP="00BD4812">
            <w:pPr>
              <w:pStyle w:val="Tablehead"/>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69996460" w14:textId="00A06FA8" w:rsidR="00E0502F" w:rsidRPr="00BD4812" w:rsidRDefault="00E0502F" w:rsidP="00BD4812">
            <w:pPr>
              <w:pStyle w:val="Tablehead"/>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E0502F" w:rsidRPr="00BD4812" w14:paraId="6E593E39" w14:textId="77777777" w:rsidTr="000B51A6">
        <w:trPr>
          <w:trHeight w:val="1538"/>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449FDDFD" w14:textId="0587FD65" w:rsidR="00E0502F" w:rsidRPr="00BD4812" w:rsidRDefault="00E0502F" w:rsidP="00BD4812">
            <w:pPr>
              <w:pStyle w:val="Tabletext"/>
            </w:pPr>
            <w:r w:rsidRPr="00BD4812">
              <w:t>Début des travaux préparatoires et organisation de la RPC27-2. Suivi du programme de travail défini par la RPC27-1.</w:t>
            </w:r>
          </w:p>
        </w:tc>
        <w:tc>
          <w:tcPr>
            <w:tcW w:w="4180" w:type="dxa"/>
            <w:tcBorders>
              <w:top w:val="single" w:sz="4" w:space="0" w:color="auto"/>
              <w:left w:val="nil"/>
              <w:bottom w:val="single" w:sz="4" w:space="0" w:color="auto"/>
              <w:right w:val="single" w:sz="4" w:space="0" w:color="auto"/>
            </w:tcBorders>
            <w:shd w:val="clear" w:color="auto" w:fill="F2F2F2"/>
            <w:hideMark/>
          </w:tcPr>
          <w:p w14:paraId="4DB33085" w14:textId="165D47FA" w:rsidR="00E0502F" w:rsidRPr="00BD4812" w:rsidRDefault="00E0502F" w:rsidP="00BD4812">
            <w:pPr>
              <w:pStyle w:val="Tabletext"/>
            </w:pPr>
            <w:r w:rsidRPr="00BD4812">
              <w:t>Les documents sont mis à disposition en ligne dès que possible; un nombre accru de contenus informatifs est publié sur les pages web de la RPC.</w:t>
            </w:r>
          </w:p>
        </w:tc>
      </w:tr>
    </w:tbl>
    <w:p w14:paraId="19E18C88" w14:textId="2A222308" w:rsidR="002E1EFD" w:rsidRPr="00BD4812" w:rsidRDefault="00662F2A" w:rsidP="00BD4812">
      <w:pPr>
        <w:pStyle w:val="Headingi"/>
        <w:spacing w:after="120"/>
      </w:pPr>
      <w:r w:rsidRPr="00BD4812">
        <w:lastRenderedPageBreak/>
        <w:t xml:space="preserve">Évaluation des menaces et des risques pour </w:t>
      </w:r>
      <w:r w:rsidR="002E1EFD" w:rsidRPr="00BD4812">
        <w:t>2025</w:t>
      </w:r>
    </w:p>
    <w:tbl>
      <w:tblPr>
        <w:tblW w:w="9361" w:type="dxa"/>
        <w:jc w:val="center"/>
        <w:tblLook w:val="04A0" w:firstRow="1" w:lastRow="0" w:firstColumn="1" w:lastColumn="0" w:noHBand="0" w:noVBand="1"/>
      </w:tblPr>
      <w:tblGrid>
        <w:gridCol w:w="2159"/>
        <w:gridCol w:w="2043"/>
        <w:gridCol w:w="1558"/>
        <w:gridCol w:w="1558"/>
        <w:gridCol w:w="2043"/>
      </w:tblGrid>
      <w:tr w:rsidR="007D26D6" w:rsidRPr="00BD4812" w14:paraId="36668162" w14:textId="77777777" w:rsidTr="00663890">
        <w:trPr>
          <w:trHeight w:val="320"/>
          <w:jc w:val="center"/>
        </w:trPr>
        <w:tc>
          <w:tcPr>
            <w:tcW w:w="2135"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F35AD7C" w14:textId="759E6160" w:rsidR="00662F2A" w:rsidRPr="00BD4812" w:rsidRDefault="00662F2A" w:rsidP="00BD4812">
            <w:pPr>
              <w:pStyle w:val="Tablehead"/>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594D548C" w14:textId="32B38A2D" w:rsidR="00662F2A" w:rsidRPr="00BD4812" w:rsidRDefault="00662F2A" w:rsidP="00BD4812">
            <w:pPr>
              <w:pStyle w:val="Tablehead"/>
              <w:rPr>
                <w:color w:val="FFFFFF" w:themeColor="background1"/>
              </w:rPr>
            </w:pPr>
            <w:r w:rsidRPr="00BD4812">
              <w:rPr>
                <w:color w:val="FFFFFF" w:themeColor="background1"/>
              </w:rPr>
              <w:t>Principa</w:t>
            </w:r>
            <w:r w:rsidR="00CC7146" w:rsidRPr="00BD4812">
              <w:rPr>
                <w:color w:val="FFFFFF" w:themeColor="background1"/>
              </w:rPr>
              <w:t xml:space="preserve">l </w:t>
            </w:r>
            <w:r w:rsidRPr="00BD4812">
              <w:rPr>
                <w:color w:val="FFFFFF" w:themeColor="background1"/>
              </w:rPr>
              <w:t>facteur de risque</w:t>
            </w:r>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06B16B49" w14:textId="7280D260" w:rsidR="00662F2A" w:rsidRPr="00BD4812" w:rsidRDefault="00662F2A" w:rsidP="00BD4812">
            <w:pPr>
              <w:pStyle w:val="Tablehead"/>
              <w:rPr>
                <w:color w:val="FFFFFF" w:themeColor="background1"/>
              </w:rPr>
            </w:pPr>
            <w:r w:rsidRPr="00BD4812">
              <w:rPr>
                <w:color w:val="FFFFFF" w:themeColor="background1"/>
              </w:rPr>
              <w:t>Incidence</w:t>
            </w:r>
            <w:r w:rsidR="00C61967" w:rsidRPr="00BD4812">
              <w:rPr>
                <w:color w:val="FFFFFF" w:themeColor="background1"/>
              </w:rPr>
              <w:t>s</w:t>
            </w:r>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5F6D7CA0" w14:textId="05208310" w:rsidR="00662F2A" w:rsidRPr="00BD4812" w:rsidRDefault="00662F2A" w:rsidP="00BD4812">
            <w:pPr>
              <w:pStyle w:val="Tablehead"/>
              <w:rPr>
                <w:color w:val="FFFFFF" w:themeColor="background1"/>
              </w:rPr>
            </w:pPr>
            <w:r w:rsidRPr="00BD4812">
              <w:rPr>
                <w:color w:val="FFFFFF" w:themeColor="background1"/>
              </w:rPr>
              <w:t>Probabilité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0652ED4E" w14:textId="7D3C7CA4" w:rsidR="00662F2A" w:rsidRPr="00BD4812" w:rsidRDefault="00662F2A" w:rsidP="00BD4812">
            <w:pPr>
              <w:pStyle w:val="Tablehead"/>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 xml:space="preserve"> d</w:t>
            </w:r>
            <w:r w:rsidR="00BD4812">
              <w:rPr>
                <w:color w:val="FFFFFF" w:themeColor="background1"/>
              </w:rPr>
              <w:t>'</w:t>
            </w:r>
            <w:r w:rsidRPr="00BD4812">
              <w:rPr>
                <w:color w:val="FFFFFF" w:themeColor="background1"/>
              </w:rPr>
              <w:t>atténuation</w:t>
            </w:r>
          </w:p>
        </w:tc>
      </w:tr>
      <w:tr w:rsidR="002E1EFD" w:rsidRPr="00BD4812" w14:paraId="2D4001FB" w14:textId="77777777" w:rsidTr="00663890">
        <w:trPr>
          <w:trHeight w:val="1540"/>
          <w:jc w:val="center"/>
        </w:trPr>
        <w:tc>
          <w:tcPr>
            <w:tcW w:w="2135" w:type="dxa"/>
            <w:tcBorders>
              <w:top w:val="single" w:sz="4" w:space="0" w:color="auto"/>
              <w:left w:val="single" w:sz="4" w:space="0" w:color="auto"/>
              <w:bottom w:val="single" w:sz="4" w:space="0" w:color="auto"/>
              <w:right w:val="single" w:sz="4" w:space="0" w:color="auto"/>
            </w:tcBorders>
            <w:shd w:val="clear" w:color="auto" w:fill="F2F2F2"/>
            <w:hideMark/>
          </w:tcPr>
          <w:p w14:paraId="157E6159" w14:textId="2F491E08" w:rsidR="002E1EFD" w:rsidRPr="00BD4812" w:rsidRDefault="00EA59C9" w:rsidP="00BD4812">
            <w:pPr>
              <w:pStyle w:val="Tabletext"/>
            </w:pPr>
            <w:r w:rsidRPr="00BD4812">
              <w:t>Aspects financiers</w:t>
            </w:r>
            <w:r w:rsidR="00816F55" w:rsidRPr="00BD4812">
              <w:t>/</w:t>
            </w:r>
            <w:r w:rsidR="00E0502F" w:rsidRPr="00BD4812">
              <w:br/>
            </w:r>
            <w:r w:rsidR="002E1EFD" w:rsidRPr="00BD4812">
              <w:t>Res</w:t>
            </w:r>
            <w:r w:rsidR="0042738C" w:rsidRPr="00BD4812">
              <w:t>s</w:t>
            </w:r>
            <w:r w:rsidR="002E1EFD" w:rsidRPr="00BD4812">
              <w:t>ources</w:t>
            </w:r>
          </w:p>
        </w:tc>
        <w:tc>
          <w:tcPr>
            <w:tcW w:w="2020" w:type="dxa"/>
            <w:tcBorders>
              <w:top w:val="single" w:sz="4" w:space="0" w:color="auto"/>
              <w:left w:val="nil"/>
              <w:bottom w:val="single" w:sz="4" w:space="0" w:color="auto"/>
              <w:right w:val="single" w:sz="4" w:space="0" w:color="auto"/>
            </w:tcBorders>
            <w:shd w:val="clear" w:color="auto" w:fill="F2F2F2"/>
            <w:hideMark/>
          </w:tcPr>
          <w:p w14:paraId="2C695785" w14:textId="09C593FB" w:rsidR="002E1EFD" w:rsidRPr="00BD4812" w:rsidRDefault="00271B75" w:rsidP="00BD4812">
            <w:pPr>
              <w:pStyle w:val="Tabletext"/>
            </w:pPr>
            <w:r w:rsidRPr="00BD4812">
              <w:t>Le manque de ressources peut entraîner des retards dans les différents processus en cas de charge de travail importante</w:t>
            </w:r>
          </w:p>
        </w:tc>
        <w:tc>
          <w:tcPr>
            <w:tcW w:w="1540" w:type="dxa"/>
            <w:tcBorders>
              <w:top w:val="single" w:sz="4" w:space="0" w:color="auto"/>
              <w:left w:val="nil"/>
              <w:bottom w:val="single" w:sz="4" w:space="0" w:color="auto"/>
              <w:right w:val="single" w:sz="4" w:space="0" w:color="auto"/>
            </w:tcBorders>
            <w:shd w:val="clear" w:color="auto" w:fill="F2F2F2"/>
            <w:hideMark/>
          </w:tcPr>
          <w:p w14:paraId="604F4808" w14:textId="52677B12" w:rsidR="002E1EFD" w:rsidRPr="00BD4812" w:rsidRDefault="00271B75" w:rsidP="00BD4812">
            <w:pPr>
              <w:pStyle w:val="Tabletext"/>
            </w:pPr>
            <w:r w:rsidRPr="00BD4812">
              <w:t>Élevée</w:t>
            </w:r>
            <w:r w:rsidR="00C61967" w:rsidRPr="00BD4812">
              <w:t>s</w:t>
            </w:r>
          </w:p>
        </w:tc>
        <w:tc>
          <w:tcPr>
            <w:tcW w:w="1540" w:type="dxa"/>
            <w:tcBorders>
              <w:top w:val="single" w:sz="4" w:space="0" w:color="auto"/>
              <w:left w:val="nil"/>
              <w:bottom w:val="single" w:sz="4" w:space="0" w:color="auto"/>
              <w:right w:val="single" w:sz="4" w:space="0" w:color="auto"/>
            </w:tcBorders>
            <w:shd w:val="clear" w:color="auto" w:fill="F2F2F2"/>
            <w:hideMark/>
          </w:tcPr>
          <w:p w14:paraId="5C8B3605" w14:textId="2FFA7410" w:rsidR="002E1EFD" w:rsidRPr="00BD4812" w:rsidRDefault="00271B75" w:rsidP="00BD4812">
            <w:pPr>
              <w:pStyle w:val="Tabletext"/>
            </w:pPr>
            <w:r w:rsidRPr="00BD4812">
              <w:t>Faible</w:t>
            </w:r>
          </w:p>
        </w:tc>
        <w:tc>
          <w:tcPr>
            <w:tcW w:w="2020" w:type="dxa"/>
            <w:tcBorders>
              <w:top w:val="single" w:sz="4" w:space="0" w:color="auto"/>
              <w:left w:val="single" w:sz="4" w:space="0" w:color="auto"/>
              <w:bottom w:val="single" w:sz="4" w:space="0" w:color="auto"/>
              <w:right w:val="single" w:sz="4" w:space="0" w:color="auto"/>
            </w:tcBorders>
            <w:shd w:val="clear" w:color="auto" w:fill="F2F2F2"/>
            <w:hideMark/>
          </w:tcPr>
          <w:p w14:paraId="63A432DC" w14:textId="23EC4981" w:rsidR="002E1EFD" w:rsidRPr="00BD4812" w:rsidRDefault="00271B75" w:rsidP="00BD4812">
            <w:pPr>
              <w:pStyle w:val="Tabletext"/>
            </w:pPr>
            <w:r w:rsidRPr="00BD4812">
              <w:t>Niveau adéquat de ressources</w:t>
            </w:r>
          </w:p>
        </w:tc>
      </w:tr>
    </w:tbl>
    <w:p w14:paraId="40305AB8" w14:textId="67668ED5" w:rsidR="002E0F82" w:rsidRPr="00BD4812" w:rsidRDefault="00FC151C" w:rsidP="00BD4812">
      <w:pPr>
        <w:pStyle w:val="Headingb"/>
        <w:spacing w:after="120"/>
      </w:pPr>
      <w:r w:rsidRPr="00BD4812">
        <w:t xml:space="preserve">Ressources humaines affectées pour la période </w:t>
      </w:r>
      <w:r w:rsidR="002E1EFD" w:rsidRPr="00BD4812">
        <w:t>2025-2028</w:t>
      </w:r>
    </w:p>
    <w:tbl>
      <w:tblPr>
        <w:tblW w:w="7700" w:type="dxa"/>
        <w:jc w:val="center"/>
        <w:tblLook w:val="04A0" w:firstRow="1" w:lastRow="0" w:firstColumn="1" w:lastColumn="0" w:noHBand="0" w:noVBand="1"/>
      </w:tblPr>
      <w:tblGrid>
        <w:gridCol w:w="1540"/>
        <w:gridCol w:w="1540"/>
        <w:gridCol w:w="1540"/>
        <w:gridCol w:w="1540"/>
        <w:gridCol w:w="1540"/>
      </w:tblGrid>
      <w:tr w:rsidR="007D26D6" w:rsidRPr="00BD4812" w14:paraId="7CB2756C" w14:textId="77777777" w:rsidTr="007D26D6">
        <w:trPr>
          <w:trHeight w:val="38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621CEB31" w14:textId="77777777" w:rsidR="002E1EFD" w:rsidRPr="00BD4812" w:rsidRDefault="002E1EFD" w:rsidP="00BD4812">
            <w:pPr>
              <w:pStyle w:val="Tablehead"/>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center"/>
            <w:hideMark/>
          </w:tcPr>
          <w:p w14:paraId="0A7797B0" w14:textId="77777777" w:rsidR="002E1EFD" w:rsidRPr="00BD4812" w:rsidRDefault="002E1EFD" w:rsidP="00BD4812">
            <w:pPr>
              <w:pStyle w:val="Tablehead"/>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2902E918" w14:textId="77777777" w:rsidR="002E1EFD" w:rsidRPr="00BD4812" w:rsidRDefault="002E1EFD" w:rsidP="00BD4812">
            <w:pPr>
              <w:pStyle w:val="Tablehead"/>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6FB5135C" w14:textId="77777777" w:rsidR="002E1EFD" w:rsidRPr="00BD4812" w:rsidRDefault="002E1EFD" w:rsidP="00BD4812">
            <w:pPr>
              <w:pStyle w:val="Tablehead"/>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10B4A1DE" w14:textId="77777777" w:rsidR="002E1EFD" w:rsidRPr="00BD4812" w:rsidRDefault="002E1EFD" w:rsidP="00BD4812">
            <w:pPr>
              <w:pStyle w:val="Tablehead"/>
              <w:rPr>
                <w:color w:val="FFFFFF" w:themeColor="background1"/>
              </w:rPr>
            </w:pPr>
            <w:r w:rsidRPr="00BD4812">
              <w:rPr>
                <w:color w:val="FFFFFF" w:themeColor="background1"/>
              </w:rPr>
              <w:t>2028</w:t>
            </w:r>
          </w:p>
        </w:tc>
      </w:tr>
      <w:tr w:rsidR="002E1EFD" w:rsidRPr="00BD4812" w14:paraId="2B9F27BA"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654F9DC7" w14:textId="77777777" w:rsidR="002E1EFD" w:rsidRPr="00BD4812" w:rsidRDefault="002E1EFD" w:rsidP="00BD4812">
            <w:pPr>
              <w:pStyle w:val="Tabletext"/>
            </w:pPr>
            <w:r w:rsidRPr="00BD4812">
              <w:t>E1</w:t>
            </w:r>
          </w:p>
        </w:tc>
        <w:tc>
          <w:tcPr>
            <w:tcW w:w="1540" w:type="dxa"/>
            <w:tcBorders>
              <w:top w:val="nil"/>
              <w:left w:val="nil"/>
              <w:bottom w:val="nil"/>
              <w:right w:val="single" w:sz="4" w:space="0" w:color="auto"/>
            </w:tcBorders>
            <w:shd w:val="clear" w:color="auto" w:fill="F2F2F2"/>
            <w:vAlign w:val="center"/>
            <w:hideMark/>
          </w:tcPr>
          <w:p w14:paraId="3A64CAB6" w14:textId="1F7D3A14"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47C185C7" w14:textId="37BDFB13"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6635FF14" w14:textId="0FA548FE"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40878FA9" w14:textId="0CD5F249" w:rsidR="002E1EFD" w:rsidRPr="00BD4812" w:rsidRDefault="002E1EFD" w:rsidP="00BD4812">
            <w:pPr>
              <w:pStyle w:val="Tabletext"/>
              <w:jc w:val="right"/>
            </w:pPr>
            <w:r w:rsidRPr="00BD4812">
              <w:t>0</w:t>
            </w:r>
            <w:r w:rsidR="000C268E" w:rsidRPr="00BD4812">
              <w:t>,</w:t>
            </w:r>
            <w:r w:rsidRPr="00BD4812">
              <w:t>0</w:t>
            </w:r>
          </w:p>
        </w:tc>
      </w:tr>
      <w:tr w:rsidR="002E1EFD" w:rsidRPr="00BD4812" w14:paraId="5BD4FD8D"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13C3E28A" w14:textId="77777777" w:rsidR="002E1EFD" w:rsidRPr="00BD4812" w:rsidRDefault="002E1EFD" w:rsidP="00BD4812">
            <w:pPr>
              <w:pStyle w:val="Tabletext"/>
            </w:pPr>
            <w:r w:rsidRPr="00BD4812">
              <w:t>E2</w:t>
            </w:r>
          </w:p>
        </w:tc>
        <w:tc>
          <w:tcPr>
            <w:tcW w:w="1540" w:type="dxa"/>
            <w:tcBorders>
              <w:top w:val="nil"/>
              <w:left w:val="nil"/>
              <w:bottom w:val="nil"/>
              <w:right w:val="single" w:sz="4" w:space="0" w:color="auto"/>
            </w:tcBorders>
            <w:shd w:val="clear" w:color="auto" w:fill="FFFFFF"/>
            <w:vAlign w:val="center"/>
            <w:hideMark/>
          </w:tcPr>
          <w:p w14:paraId="5CD6850C" w14:textId="0DCADCD8"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FFFFF"/>
            <w:vAlign w:val="center"/>
            <w:hideMark/>
          </w:tcPr>
          <w:p w14:paraId="2CBB110D" w14:textId="660892C2"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FFFFF"/>
            <w:vAlign w:val="center"/>
            <w:hideMark/>
          </w:tcPr>
          <w:p w14:paraId="1F89E496" w14:textId="152A61B3"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single" w:sz="4" w:space="0" w:color="auto"/>
              <w:bottom w:val="nil"/>
              <w:right w:val="single" w:sz="4" w:space="0" w:color="auto"/>
            </w:tcBorders>
            <w:shd w:val="clear" w:color="auto" w:fill="FFFFFF"/>
            <w:vAlign w:val="center"/>
            <w:hideMark/>
          </w:tcPr>
          <w:p w14:paraId="0812FF33" w14:textId="1CFE00A4" w:rsidR="002E1EFD" w:rsidRPr="00BD4812" w:rsidRDefault="002E1EFD" w:rsidP="00BD4812">
            <w:pPr>
              <w:pStyle w:val="Tabletext"/>
              <w:jc w:val="right"/>
            </w:pPr>
            <w:r w:rsidRPr="00BD4812">
              <w:t>0</w:t>
            </w:r>
            <w:r w:rsidR="000C268E" w:rsidRPr="00BD4812">
              <w:t>,</w:t>
            </w:r>
            <w:r w:rsidRPr="00BD4812">
              <w:t>0</w:t>
            </w:r>
          </w:p>
        </w:tc>
      </w:tr>
      <w:tr w:rsidR="002E1EFD" w:rsidRPr="00BD4812" w14:paraId="3BD6E098"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150FE2A4" w14:textId="77777777" w:rsidR="002E1EFD" w:rsidRPr="00BD4812" w:rsidRDefault="002E1EFD" w:rsidP="00BD4812">
            <w:pPr>
              <w:pStyle w:val="Tabletext"/>
            </w:pPr>
            <w:r w:rsidRPr="00BD4812">
              <w:t>D1</w:t>
            </w:r>
          </w:p>
        </w:tc>
        <w:tc>
          <w:tcPr>
            <w:tcW w:w="1540" w:type="dxa"/>
            <w:tcBorders>
              <w:top w:val="nil"/>
              <w:left w:val="nil"/>
              <w:bottom w:val="nil"/>
              <w:right w:val="single" w:sz="4" w:space="0" w:color="auto"/>
            </w:tcBorders>
            <w:shd w:val="clear" w:color="auto" w:fill="F2F2F2"/>
            <w:vAlign w:val="center"/>
            <w:hideMark/>
          </w:tcPr>
          <w:p w14:paraId="1D766DF2" w14:textId="4CD35041"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2F2F2"/>
            <w:vAlign w:val="center"/>
            <w:hideMark/>
          </w:tcPr>
          <w:p w14:paraId="63649183" w14:textId="4FC569AD"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nil"/>
              <w:bottom w:val="nil"/>
              <w:right w:val="single" w:sz="4" w:space="0" w:color="auto"/>
            </w:tcBorders>
            <w:shd w:val="clear" w:color="auto" w:fill="F2F2F2"/>
            <w:vAlign w:val="center"/>
            <w:hideMark/>
          </w:tcPr>
          <w:p w14:paraId="242F3C10" w14:textId="7136CFD5"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single" w:sz="4" w:space="0" w:color="auto"/>
              <w:bottom w:val="nil"/>
              <w:right w:val="single" w:sz="4" w:space="0" w:color="auto"/>
            </w:tcBorders>
            <w:shd w:val="clear" w:color="auto" w:fill="F2F2F2"/>
            <w:vAlign w:val="center"/>
            <w:hideMark/>
          </w:tcPr>
          <w:p w14:paraId="431FF3C0" w14:textId="6D6C3754" w:rsidR="002E1EFD" w:rsidRPr="00BD4812" w:rsidRDefault="002E1EFD" w:rsidP="00BD4812">
            <w:pPr>
              <w:pStyle w:val="Tabletext"/>
              <w:jc w:val="right"/>
            </w:pPr>
            <w:r w:rsidRPr="00BD4812">
              <w:t>1</w:t>
            </w:r>
            <w:r w:rsidR="000C268E" w:rsidRPr="00BD4812">
              <w:t>,</w:t>
            </w:r>
            <w:r w:rsidRPr="00BD4812">
              <w:t>2</w:t>
            </w:r>
          </w:p>
        </w:tc>
      </w:tr>
      <w:tr w:rsidR="002E1EFD" w:rsidRPr="00BD4812" w14:paraId="4ADA58AA"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3D730AE0" w14:textId="77777777" w:rsidR="002E1EFD" w:rsidRPr="00BD4812" w:rsidRDefault="002E1EFD" w:rsidP="00BD4812">
            <w:pPr>
              <w:pStyle w:val="Tabletext"/>
            </w:pPr>
            <w:r w:rsidRPr="00BD4812">
              <w:t>D2</w:t>
            </w:r>
          </w:p>
        </w:tc>
        <w:tc>
          <w:tcPr>
            <w:tcW w:w="1540" w:type="dxa"/>
            <w:tcBorders>
              <w:top w:val="nil"/>
              <w:left w:val="nil"/>
              <w:bottom w:val="nil"/>
              <w:right w:val="single" w:sz="4" w:space="0" w:color="auto"/>
            </w:tcBorders>
            <w:shd w:val="clear" w:color="auto" w:fill="FFFFFF"/>
            <w:vAlign w:val="center"/>
            <w:hideMark/>
          </w:tcPr>
          <w:p w14:paraId="0174FD2F" w14:textId="130E626D"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0021A455" w14:textId="75BC6B66"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25AA0375" w14:textId="090273A4"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FFFFF"/>
            <w:vAlign w:val="center"/>
            <w:hideMark/>
          </w:tcPr>
          <w:p w14:paraId="065375C9" w14:textId="2DC36E99" w:rsidR="002E1EFD" w:rsidRPr="00BD4812" w:rsidRDefault="002E1EFD" w:rsidP="00BD4812">
            <w:pPr>
              <w:pStyle w:val="Tabletext"/>
              <w:jc w:val="right"/>
            </w:pPr>
            <w:r w:rsidRPr="00BD4812">
              <w:t>0</w:t>
            </w:r>
            <w:r w:rsidR="000C268E" w:rsidRPr="00BD4812">
              <w:t>,</w:t>
            </w:r>
            <w:r w:rsidRPr="00BD4812">
              <w:t>0</w:t>
            </w:r>
          </w:p>
        </w:tc>
      </w:tr>
      <w:tr w:rsidR="002E1EFD" w:rsidRPr="00BD4812" w14:paraId="208F2A62"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358857E3" w14:textId="77777777" w:rsidR="002E1EFD" w:rsidRPr="00BD4812" w:rsidRDefault="002E1EFD" w:rsidP="00BD4812">
            <w:pPr>
              <w:pStyle w:val="Tabletext"/>
            </w:pPr>
            <w:r w:rsidRPr="00BD4812">
              <w:t>P5</w:t>
            </w:r>
          </w:p>
        </w:tc>
        <w:tc>
          <w:tcPr>
            <w:tcW w:w="1540" w:type="dxa"/>
            <w:tcBorders>
              <w:top w:val="nil"/>
              <w:left w:val="nil"/>
              <w:bottom w:val="nil"/>
              <w:right w:val="single" w:sz="4" w:space="0" w:color="auto"/>
            </w:tcBorders>
            <w:shd w:val="clear" w:color="auto" w:fill="F2F2F2"/>
            <w:vAlign w:val="center"/>
            <w:hideMark/>
          </w:tcPr>
          <w:p w14:paraId="4AA0690B" w14:textId="0C53EC2E" w:rsidR="002E1EFD" w:rsidRPr="00BD4812" w:rsidRDefault="002E1EFD" w:rsidP="00BD4812">
            <w:pPr>
              <w:pStyle w:val="Tabletext"/>
              <w:jc w:val="right"/>
            </w:pPr>
            <w:r w:rsidRPr="00BD4812">
              <w:t>6</w:t>
            </w:r>
            <w:r w:rsidR="000C268E" w:rsidRPr="00BD4812">
              <w:t>,</w:t>
            </w:r>
            <w:r w:rsidRPr="00BD4812">
              <w:t>4</w:t>
            </w:r>
          </w:p>
        </w:tc>
        <w:tc>
          <w:tcPr>
            <w:tcW w:w="1540" w:type="dxa"/>
            <w:tcBorders>
              <w:top w:val="nil"/>
              <w:left w:val="nil"/>
              <w:bottom w:val="nil"/>
              <w:right w:val="single" w:sz="4" w:space="0" w:color="auto"/>
            </w:tcBorders>
            <w:shd w:val="clear" w:color="auto" w:fill="F2F2F2"/>
            <w:vAlign w:val="center"/>
            <w:hideMark/>
          </w:tcPr>
          <w:p w14:paraId="06EAB313" w14:textId="138048FB" w:rsidR="002E1EFD" w:rsidRPr="00BD4812" w:rsidRDefault="002E1EFD" w:rsidP="00BD4812">
            <w:pPr>
              <w:pStyle w:val="Tabletext"/>
              <w:jc w:val="right"/>
            </w:pPr>
            <w:r w:rsidRPr="00BD4812">
              <w:t>7</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74E49ED7" w14:textId="30F15FC9" w:rsidR="002E1EFD" w:rsidRPr="00BD4812" w:rsidRDefault="002E1EFD" w:rsidP="00BD4812">
            <w:pPr>
              <w:pStyle w:val="Tabletext"/>
              <w:jc w:val="right"/>
            </w:pPr>
            <w:r w:rsidRPr="00BD4812">
              <w:t>22</w:t>
            </w:r>
            <w:r w:rsidR="000C268E" w:rsidRPr="00BD4812">
              <w:t>,</w:t>
            </w:r>
            <w:r w:rsidRPr="00BD4812">
              <w:t>4</w:t>
            </w:r>
          </w:p>
        </w:tc>
        <w:tc>
          <w:tcPr>
            <w:tcW w:w="1540" w:type="dxa"/>
            <w:tcBorders>
              <w:top w:val="nil"/>
              <w:left w:val="single" w:sz="4" w:space="0" w:color="auto"/>
              <w:bottom w:val="nil"/>
              <w:right w:val="single" w:sz="4" w:space="0" w:color="auto"/>
            </w:tcBorders>
            <w:shd w:val="clear" w:color="auto" w:fill="F2F2F2"/>
            <w:vAlign w:val="center"/>
            <w:hideMark/>
          </w:tcPr>
          <w:p w14:paraId="01AE8E21" w14:textId="57E80AA4" w:rsidR="002E1EFD" w:rsidRPr="00BD4812" w:rsidRDefault="002E1EFD" w:rsidP="00BD4812">
            <w:pPr>
              <w:pStyle w:val="Tabletext"/>
              <w:jc w:val="right"/>
            </w:pPr>
            <w:r w:rsidRPr="00BD4812">
              <w:t>6</w:t>
            </w:r>
            <w:r w:rsidR="000C268E" w:rsidRPr="00BD4812">
              <w:t>,</w:t>
            </w:r>
            <w:r w:rsidRPr="00BD4812">
              <w:t>2</w:t>
            </w:r>
          </w:p>
        </w:tc>
      </w:tr>
      <w:tr w:rsidR="002E1EFD" w:rsidRPr="00BD4812" w14:paraId="475AAA02"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2F59B364" w14:textId="77777777" w:rsidR="002E1EFD" w:rsidRPr="00BD4812" w:rsidRDefault="002E1EFD" w:rsidP="00BD4812">
            <w:pPr>
              <w:pStyle w:val="Tabletext"/>
            </w:pPr>
            <w:r w:rsidRPr="00BD4812">
              <w:t>P4</w:t>
            </w:r>
          </w:p>
        </w:tc>
        <w:tc>
          <w:tcPr>
            <w:tcW w:w="1540" w:type="dxa"/>
            <w:tcBorders>
              <w:top w:val="nil"/>
              <w:left w:val="nil"/>
              <w:bottom w:val="nil"/>
              <w:right w:val="single" w:sz="4" w:space="0" w:color="auto"/>
            </w:tcBorders>
            <w:shd w:val="clear" w:color="auto" w:fill="FFFFFF"/>
            <w:vAlign w:val="center"/>
            <w:hideMark/>
          </w:tcPr>
          <w:p w14:paraId="1F43E03E" w14:textId="53AE486D"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FFFFF"/>
            <w:vAlign w:val="center"/>
            <w:hideMark/>
          </w:tcPr>
          <w:p w14:paraId="09FE66FF" w14:textId="619BEAC1" w:rsidR="002E1EFD" w:rsidRPr="00BD4812" w:rsidRDefault="002E1EFD" w:rsidP="00BD4812">
            <w:pPr>
              <w:pStyle w:val="Tabletext"/>
              <w:jc w:val="right"/>
            </w:pPr>
            <w:r w:rsidRPr="00BD4812">
              <w:t>4</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7FC1E826" w14:textId="02D1216B" w:rsidR="002E1EFD" w:rsidRPr="00BD4812" w:rsidRDefault="002E1EFD" w:rsidP="00BD4812">
            <w:pPr>
              <w:pStyle w:val="Tabletext"/>
              <w:jc w:val="right"/>
            </w:pPr>
            <w:r w:rsidRPr="00BD4812">
              <w:t>4</w:t>
            </w:r>
            <w:r w:rsidR="000C268E" w:rsidRPr="00BD4812">
              <w:t>,</w:t>
            </w:r>
            <w:r w:rsidRPr="00BD4812">
              <w:t>2</w:t>
            </w:r>
          </w:p>
        </w:tc>
        <w:tc>
          <w:tcPr>
            <w:tcW w:w="1540" w:type="dxa"/>
            <w:tcBorders>
              <w:top w:val="nil"/>
              <w:left w:val="single" w:sz="4" w:space="0" w:color="auto"/>
              <w:bottom w:val="nil"/>
              <w:right w:val="single" w:sz="4" w:space="0" w:color="auto"/>
            </w:tcBorders>
            <w:shd w:val="clear" w:color="auto" w:fill="FFFFFF"/>
            <w:vAlign w:val="center"/>
            <w:hideMark/>
          </w:tcPr>
          <w:p w14:paraId="4CF3FDC1" w14:textId="739D9605" w:rsidR="002E1EFD" w:rsidRPr="00BD4812" w:rsidRDefault="002E1EFD" w:rsidP="00BD4812">
            <w:pPr>
              <w:pStyle w:val="Tabletext"/>
              <w:jc w:val="right"/>
            </w:pPr>
            <w:r w:rsidRPr="00BD4812">
              <w:t>1</w:t>
            </w:r>
            <w:r w:rsidR="000C268E" w:rsidRPr="00BD4812">
              <w:t>,</w:t>
            </w:r>
            <w:r w:rsidRPr="00BD4812">
              <w:t>6</w:t>
            </w:r>
          </w:p>
        </w:tc>
      </w:tr>
      <w:tr w:rsidR="002E1EFD" w:rsidRPr="00BD4812" w14:paraId="6E8B2414"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7C38E0D8" w14:textId="77777777" w:rsidR="002E1EFD" w:rsidRPr="00BD4812" w:rsidRDefault="002E1EFD" w:rsidP="00BD4812">
            <w:pPr>
              <w:pStyle w:val="Tabletext"/>
            </w:pPr>
            <w:r w:rsidRPr="00BD4812">
              <w:t>P3</w:t>
            </w:r>
          </w:p>
        </w:tc>
        <w:tc>
          <w:tcPr>
            <w:tcW w:w="1540" w:type="dxa"/>
            <w:tcBorders>
              <w:top w:val="nil"/>
              <w:left w:val="nil"/>
              <w:bottom w:val="nil"/>
              <w:right w:val="single" w:sz="4" w:space="0" w:color="auto"/>
            </w:tcBorders>
            <w:shd w:val="clear" w:color="auto" w:fill="F2F2F2"/>
            <w:vAlign w:val="center"/>
            <w:hideMark/>
          </w:tcPr>
          <w:p w14:paraId="2D16C1AB" w14:textId="00CBC5BD" w:rsidR="002E1EFD" w:rsidRPr="00BD4812" w:rsidRDefault="002E1EFD" w:rsidP="00BD4812">
            <w:pPr>
              <w:pStyle w:val="Tabletext"/>
              <w:jc w:val="right"/>
            </w:pPr>
            <w:r w:rsidRPr="00BD4812">
              <w:t>0</w:t>
            </w:r>
            <w:r w:rsidR="000C268E" w:rsidRPr="00BD4812">
              <w:t>,</w:t>
            </w:r>
            <w:r w:rsidRPr="00BD4812">
              <w:t>9</w:t>
            </w:r>
          </w:p>
        </w:tc>
        <w:tc>
          <w:tcPr>
            <w:tcW w:w="1540" w:type="dxa"/>
            <w:tcBorders>
              <w:top w:val="nil"/>
              <w:left w:val="nil"/>
              <w:bottom w:val="nil"/>
              <w:right w:val="single" w:sz="4" w:space="0" w:color="auto"/>
            </w:tcBorders>
            <w:shd w:val="clear" w:color="auto" w:fill="F2F2F2"/>
            <w:vAlign w:val="center"/>
            <w:hideMark/>
          </w:tcPr>
          <w:p w14:paraId="5D10990F" w14:textId="1BA7E741" w:rsidR="002E1EFD" w:rsidRPr="00BD4812" w:rsidRDefault="002E1EFD" w:rsidP="00BD4812">
            <w:pPr>
              <w:pStyle w:val="Tabletext"/>
              <w:jc w:val="right"/>
            </w:pPr>
            <w:r w:rsidRPr="00BD4812">
              <w:t>1</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60CCA96B" w14:textId="4B80C9EC" w:rsidR="002E1EFD" w:rsidRPr="00BD4812" w:rsidRDefault="002E1EFD" w:rsidP="00BD4812">
            <w:pPr>
              <w:pStyle w:val="Tabletext"/>
              <w:jc w:val="right"/>
            </w:pPr>
            <w:r w:rsidRPr="00BD4812">
              <w:t>4</w:t>
            </w:r>
            <w:r w:rsidR="000C268E" w:rsidRPr="00BD4812">
              <w:t>,</w:t>
            </w:r>
            <w:r w:rsidRPr="00BD4812">
              <w:t>5</w:t>
            </w:r>
          </w:p>
        </w:tc>
        <w:tc>
          <w:tcPr>
            <w:tcW w:w="1540" w:type="dxa"/>
            <w:tcBorders>
              <w:top w:val="nil"/>
              <w:left w:val="single" w:sz="4" w:space="0" w:color="auto"/>
              <w:bottom w:val="nil"/>
              <w:right w:val="single" w:sz="4" w:space="0" w:color="auto"/>
            </w:tcBorders>
            <w:shd w:val="clear" w:color="auto" w:fill="F2F2F2"/>
            <w:vAlign w:val="center"/>
            <w:hideMark/>
          </w:tcPr>
          <w:p w14:paraId="268C46F6" w14:textId="75A30892" w:rsidR="002E1EFD" w:rsidRPr="00BD4812" w:rsidRDefault="002E1EFD" w:rsidP="00BD4812">
            <w:pPr>
              <w:pStyle w:val="Tabletext"/>
              <w:jc w:val="right"/>
            </w:pPr>
            <w:r w:rsidRPr="00BD4812">
              <w:t>2</w:t>
            </w:r>
            <w:r w:rsidR="000C268E" w:rsidRPr="00BD4812">
              <w:t>,</w:t>
            </w:r>
            <w:r w:rsidRPr="00BD4812">
              <w:t>0</w:t>
            </w:r>
          </w:p>
        </w:tc>
      </w:tr>
      <w:tr w:rsidR="002E1EFD" w:rsidRPr="00BD4812" w14:paraId="69E39FAD"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6AF415DD" w14:textId="77777777" w:rsidR="002E1EFD" w:rsidRPr="00BD4812" w:rsidRDefault="002E1EFD" w:rsidP="00BD4812">
            <w:pPr>
              <w:pStyle w:val="Tabletext"/>
            </w:pPr>
            <w:r w:rsidRPr="00BD4812">
              <w:t>P2</w:t>
            </w:r>
          </w:p>
        </w:tc>
        <w:tc>
          <w:tcPr>
            <w:tcW w:w="1540" w:type="dxa"/>
            <w:tcBorders>
              <w:top w:val="nil"/>
              <w:left w:val="nil"/>
              <w:bottom w:val="nil"/>
              <w:right w:val="single" w:sz="4" w:space="0" w:color="auto"/>
            </w:tcBorders>
            <w:shd w:val="clear" w:color="auto" w:fill="FFFFFF"/>
            <w:vAlign w:val="center"/>
            <w:hideMark/>
          </w:tcPr>
          <w:p w14:paraId="30F7B034" w14:textId="577B50F9" w:rsidR="002E1EFD" w:rsidRPr="00BD4812" w:rsidRDefault="002E1EFD" w:rsidP="00BD4812">
            <w:pPr>
              <w:pStyle w:val="Tabletext"/>
              <w:jc w:val="right"/>
            </w:pPr>
            <w:r w:rsidRPr="00BD4812">
              <w:t>1</w:t>
            </w:r>
            <w:r w:rsidR="000C268E" w:rsidRPr="00BD4812">
              <w:t>,</w:t>
            </w:r>
            <w:r w:rsidRPr="00BD4812">
              <w:t>5</w:t>
            </w:r>
          </w:p>
        </w:tc>
        <w:tc>
          <w:tcPr>
            <w:tcW w:w="1540" w:type="dxa"/>
            <w:tcBorders>
              <w:top w:val="nil"/>
              <w:left w:val="nil"/>
              <w:bottom w:val="nil"/>
              <w:right w:val="single" w:sz="4" w:space="0" w:color="auto"/>
            </w:tcBorders>
            <w:shd w:val="clear" w:color="auto" w:fill="FFFFFF"/>
            <w:vAlign w:val="center"/>
            <w:hideMark/>
          </w:tcPr>
          <w:p w14:paraId="292F8A8B" w14:textId="5C157D40" w:rsidR="002E1EFD" w:rsidRPr="00BD4812" w:rsidRDefault="002E1EFD" w:rsidP="00BD4812">
            <w:pPr>
              <w:pStyle w:val="Tabletext"/>
              <w:jc w:val="right"/>
            </w:pPr>
            <w:r w:rsidRPr="00BD4812">
              <w:t>1</w:t>
            </w:r>
            <w:r w:rsidR="000C268E" w:rsidRPr="00BD4812">
              <w:t>,</w:t>
            </w:r>
            <w:r w:rsidRPr="00BD4812">
              <w:t>5</w:t>
            </w:r>
          </w:p>
        </w:tc>
        <w:tc>
          <w:tcPr>
            <w:tcW w:w="1540" w:type="dxa"/>
            <w:tcBorders>
              <w:top w:val="nil"/>
              <w:left w:val="nil"/>
              <w:bottom w:val="nil"/>
              <w:right w:val="single" w:sz="4" w:space="0" w:color="auto"/>
            </w:tcBorders>
            <w:shd w:val="clear" w:color="auto" w:fill="FFFFFF"/>
            <w:vAlign w:val="center"/>
            <w:hideMark/>
          </w:tcPr>
          <w:p w14:paraId="1FE2AD32" w14:textId="349590FC" w:rsidR="002E1EFD" w:rsidRPr="00BD4812" w:rsidRDefault="002E1EFD" w:rsidP="00BD4812">
            <w:pPr>
              <w:pStyle w:val="Tabletext"/>
              <w:jc w:val="right"/>
            </w:pPr>
            <w:r w:rsidRPr="00BD4812">
              <w:t>1</w:t>
            </w:r>
            <w:r w:rsidR="000C268E" w:rsidRPr="00BD4812">
              <w:t>,</w:t>
            </w:r>
            <w:r w:rsidRPr="00BD4812">
              <w:t>8</w:t>
            </w:r>
          </w:p>
        </w:tc>
        <w:tc>
          <w:tcPr>
            <w:tcW w:w="1540" w:type="dxa"/>
            <w:tcBorders>
              <w:top w:val="nil"/>
              <w:left w:val="single" w:sz="4" w:space="0" w:color="auto"/>
              <w:bottom w:val="nil"/>
              <w:right w:val="single" w:sz="4" w:space="0" w:color="auto"/>
            </w:tcBorders>
            <w:shd w:val="clear" w:color="auto" w:fill="FFFFFF"/>
            <w:vAlign w:val="center"/>
            <w:hideMark/>
          </w:tcPr>
          <w:p w14:paraId="561B2191" w14:textId="2362ADF6" w:rsidR="002E1EFD" w:rsidRPr="00BD4812" w:rsidRDefault="002E1EFD" w:rsidP="00BD4812">
            <w:pPr>
              <w:pStyle w:val="Tabletext"/>
              <w:jc w:val="right"/>
            </w:pPr>
            <w:r w:rsidRPr="00BD4812">
              <w:t>1</w:t>
            </w:r>
            <w:r w:rsidR="000C268E" w:rsidRPr="00BD4812">
              <w:t>,</w:t>
            </w:r>
            <w:r w:rsidRPr="00BD4812">
              <w:t>5</w:t>
            </w:r>
          </w:p>
        </w:tc>
      </w:tr>
      <w:tr w:rsidR="002E1EFD" w:rsidRPr="00BD4812" w14:paraId="112D5B55"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5C718E2E" w14:textId="77777777" w:rsidR="002E1EFD" w:rsidRPr="00BD4812" w:rsidRDefault="002E1EFD" w:rsidP="00BD4812">
            <w:pPr>
              <w:pStyle w:val="Tabletext"/>
            </w:pPr>
            <w:r w:rsidRPr="00BD4812">
              <w:t>P1</w:t>
            </w:r>
          </w:p>
        </w:tc>
        <w:tc>
          <w:tcPr>
            <w:tcW w:w="1540" w:type="dxa"/>
            <w:tcBorders>
              <w:top w:val="nil"/>
              <w:left w:val="nil"/>
              <w:bottom w:val="nil"/>
              <w:right w:val="single" w:sz="4" w:space="0" w:color="auto"/>
            </w:tcBorders>
            <w:shd w:val="clear" w:color="auto" w:fill="F2F2F2"/>
            <w:vAlign w:val="center"/>
            <w:hideMark/>
          </w:tcPr>
          <w:p w14:paraId="0B686EDA" w14:textId="0D0EF1A7"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40716980" w14:textId="298C824C"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59E93834" w14:textId="6069A072"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631E0186" w14:textId="7761C10C" w:rsidR="002E1EFD" w:rsidRPr="00BD4812" w:rsidRDefault="002E1EFD" w:rsidP="00BD4812">
            <w:pPr>
              <w:pStyle w:val="Tabletext"/>
              <w:jc w:val="right"/>
            </w:pPr>
            <w:r w:rsidRPr="00BD4812">
              <w:t>0</w:t>
            </w:r>
            <w:r w:rsidR="000C268E" w:rsidRPr="00BD4812">
              <w:t>,</w:t>
            </w:r>
            <w:r w:rsidRPr="00BD4812">
              <w:t>0</w:t>
            </w:r>
          </w:p>
        </w:tc>
      </w:tr>
      <w:tr w:rsidR="002E1EFD" w:rsidRPr="00BD4812" w14:paraId="50CED8D3"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141583B4" w14:textId="77777777" w:rsidR="002E1EFD" w:rsidRPr="00BD4812" w:rsidRDefault="002E1EFD" w:rsidP="00BD4812">
            <w:pPr>
              <w:pStyle w:val="Tabletext"/>
            </w:pPr>
            <w:r w:rsidRPr="00BD4812">
              <w:t>G7</w:t>
            </w:r>
          </w:p>
        </w:tc>
        <w:tc>
          <w:tcPr>
            <w:tcW w:w="1540" w:type="dxa"/>
            <w:tcBorders>
              <w:top w:val="nil"/>
              <w:left w:val="nil"/>
              <w:bottom w:val="nil"/>
              <w:right w:val="single" w:sz="4" w:space="0" w:color="auto"/>
            </w:tcBorders>
            <w:shd w:val="clear" w:color="auto" w:fill="FFFFFF"/>
            <w:vAlign w:val="center"/>
            <w:hideMark/>
          </w:tcPr>
          <w:p w14:paraId="186A503B" w14:textId="0478D422"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nil"/>
              <w:bottom w:val="nil"/>
              <w:right w:val="single" w:sz="4" w:space="0" w:color="auto"/>
            </w:tcBorders>
            <w:shd w:val="clear" w:color="auto" w:fill="FFFFFF"/>
            <w:vAlign w:val="center"/>
            <w:hideMark/>
          </w:tcPr>
          <w:p w14:paraId="4194B7FB" w14:textId="7A7DAEC9" w:rsidR="002E1EFD" w:rsidRPr="00BD4812" w:rsidRDefault="002E1EFD" w:rsidP="00BD4812">
            <w:pPr>
              <w:pStyle w:val="Tabletext"/>
              <w:jc w:val="right"/>
            </w:pPr>
            <w:r w:rsidRPr="00BD4812">
              <w:t>1</w:t>
            </w:r>
            <w:r w:rsidR="000C268E" w:rsidRPr="00BD4812">
              <w:t>,</w:t>
            </w:r>
            <w:r w:rsidRPr="00BD4812">
              <w:t>2</w:t>
            </w:r>
          </w:p>
        </w:tc>
        <w:tc>
          <w:tcPr>
            <w:tcW w:w="1540" w:type="dxa"/>
            <w:tcBorders>
              <w:top w:val="nil"/>
              <w:left w:val="nil"/>
              <w:bottom w:val="nil"/>
              <w:right w:val="single" w:sz="4" w:space="0" w:color="auto"/>
            </w:tcBorders>
            <w:shd w:val="clear" w:color="auto" w:fill="FFFFFF"/>
            <w:vAlign w:val="center"/>
            <w:hideMark/>
          </w:tcPr>
          <w:p w14:paraId="0162FC24" w14:textId="267214FE" w:rsidR="002E1EFD" w:rsidRPr="00BD4812" w:rsidRDefault="002E1EFD" w:rsidP="00BD4812">
            <w:pPr>
              <w:pStyle w:val="Tabletext"/>
              <w:jc w:val="right"/>
            </w:pPr>
            <w:r w:rsidRPr="00BD4812">
              <w:t>2</w:t>
            </w:r>
            <w:r w:rsidR="000C268E" w:rsidRPr="00BD4812">
              <w:t>,</w:t>
            </w:r>
            <w:r w:rsidRPr="00BD4812">
              <w:t>4</w:t>
            </w:r>
          </w:p>
        </w:tc>
        <w:tc>
          <w:tcPr>
            <w:tcW w:w="1540" w:type="dxa"/>
            <w:tcBorders>
              <w:top w:val="nil"/>
              <w:left w:val="single" w:sz="4" w:space="0" w:color="auto"/>
              <w:bottom w:val="nil"/>
              <w:right w:val="single" w:sz="4" w:space="0" w:color="auto"/>
            </w:tcBorders>
            <w:shd w:val="clear" w:color="auto" w:fill="FFFFFF"/>
            <w:vAlign w:val="center"/>
            <w:hideMark/>
          </w:tcPr>
          <w:p w14:paraId="4D6FB064" w14:textId="5E06D2B3" w:rsidR="002E1EFD" w:rsidRPr="00BD4812" w:rsidRDefault="002E1EFD" w:rsidP="00BD4812">
            <w:pPr>
              <w:pStyle w:val="Tabletext"/>
              <w:jc w:val="right"/>
            </w:pPr>
            <w:r w:rsidRPr="00BD4812">
              <w:t>0</w:t>
            </w:r>
            <w:r w:rsidR="000C268E" w:rsidRPr="00BD4812">
              <w:t>,</w:t>
            </w:r>
            <w:r w:rsidRPr="00BD4812">
              <w:t>6</w:t>
            </w:r>
          </w:p>
        </w:tc>
      </w:tr>
      <w:tr w:rsidR="002E1EFD" w:rsidRPr="00BD4812" w14:paraId="45AE1576"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2A60FC8E" w14:textId="77777777" w:rsidR="002E1EFD" w:rsidRPr="00BD4812" w:rsidRDefault="002E1EFD" w:rsidP="00BD4812">
            <w:pPr>
              <w:pStyle w:val="Tabletext"/>
            </w:pPr>
            <w:r w:rsidRPr="00BD4812">
              <w:t>G6</w:t>
            </w:r>
          </w:p>
        </w:tc>
        <w:tc>
          <w:tcPr>
            <w:tcW w:w="1540" w:type="dxa"/>
            <w:tcBorders>
              <w:top w:val="nil"/>
              <w:left w:val="nil"/>
              <w:bottom w:val="nil"/>
              <w:right w:val="single" w:sz="4" w:space="0" w:color="auto"/>
            </w:tcBorders>
            <w:shd w:val="clear" w:color="auto" w:fill="F2F2F2"/>
            <w:vAlign w:val="center"/>
            <w:hideMark/>
          </w:tcPr>
          <w:p w14:paraId="65C5AE9F" w14:textId="688708A2" w:rsidR="002E1EFD" w:rsidRPr="00BD4812" w:rsidRDefault="002E1EFD" w:rsidP="00BD4812">
            <w:pPr>
              <w:pStyle w:val="Tabletext"/>
              <w:jc w:val="right"/>
            </w:pPr>
            <w:r w:rsidRPr="00BD4812">
              <w:t>4</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6BC8FE33" w14:textId="387BDB81" w:rsidR="002E1EFD" w:rsidRPr="00BD4812" w:rsidRDefault="002E1EFD" w:rsidP="00BD4812">
            <w:pPr>
              <w:pStyle w:val="Tabletext"/>
              <w:jc w:val="right"/>
            </w:pPr>
            <w:r w:rsidRPr="00BD4812">
              <w:t>9</w:t>
            </w:r>
            <w:r w:rsidR="000C268E" w:rsidRPr="00BD4812">
              <w:t>,</w:t>
            </w:r>
            <w:r w:rsidRPr="00BD4812">
              <w:t>8</w:t>
            </w:r>
          </w:p>
        </w:tc>
        <w:tc>
          <w:tcPr>
            <w:tcW w:w="1540" w:type="dxa"/>
            <w:tcBorders>
              <w:top w:val="nil"/>
              <w:left w:val="nil"/>
              <w:bottom w:val="nil"/>
              <w:right w:val="single" w:sz="4" w:space="0" w:color="auto"/>
            </w:tcBorders>
            <w:shd w:val="clear" w:color="auto" w:fill="F2F2F2"/>
            <w:vAlign w:val="center"/>
            <w:hideMark/>
          </w:tcPr>
          <w:p w14:paraId="18CCCEB6" w14:textId="69DA083C" w:rsidR="002E1EFD" w:rsidRPr="00BD4812" w:rsidRDefault="002E1EFD" w:rsidP="00BD4812">
            <w:pPr>
              <w:pStyle w:val="Tabletext"/>
              <w:jc w:val="right"/>
            </w:pPr>
            <w:r w:rsidRPr="00BD4812">
              <w:t>20</w:t>
            </w:r>
            <w:r w:rsidR="000C268E" w:rsidRPr="00BD4812">
              <w:t>,</w:t>
            </w:r>
            <w:r w:rsidRPr="00BD4812">
              <w:t>2</w:t>
            </w:r>
          </w:p>
        </w:tc>
        <w:tc>
          <w:tcPr>
            <w:tcW w:w="1540" w:type="dxa"/>
            <w:tcBorders>
              <w:top w:val="nil"/>
              <w:left w:val="single" w:sz="4" w:space="0" w:color="auto"/>
              <w:bottom w:val="nil"/>
              <w:right w:val="single" w:sz="4" w:space="0" w:color="auto"/>
            </w:tcBorders>
            <w:shd w:val="clear" w:color="auto" w:fill="F2F2F2"/>
            <w:vAlign w:val="center"/>
            <w:hideMark/>
          </w:tcPr>
          <w:p w14:paraId="0422CA0D" w14:textId="4060C77D" w:rsidR="002E1EFD" w:rsidRPr="00BD4812" w:rsidRDefault="002E1EFD" w:rsidP="00BD4812">
            <w:pPr>
              <w:pStyle w:val="Tabletext"/>
              <w:jc w:val="right"/>
            </w:pPr>
            <w:r w:rsidRPr="00BD4812">
              <w:t>4</w:t>
            </w:r>
            <w:r w:rsidR="000C268E" w:rsidRPr="00BD4812">
              <w:t>,</w:t>
            </w:r>
            <w:r w:rsidRPr="00BD4812">
              <w:t>4</w:t>
            </w:r>
          </w:p>
        </w:tc>
      </w:tr>
      <w:tr w:rsidR="002E1EFD" w:rsidRPr="00BD4812" w14:paraId="60532090"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427A274F" w14:textId="77777777" w:rsidR="002E1EFD" w:rsidRPr="00BD4812" w:rsidRDefault="002E1EFD" w:rsidP="00BD4812">
            <w:pPr>
              <w:pStyle w:val="Tabletext"/>
            </w:pPr>
            <w:r w:rsidRPr="00BD4812">
              <w:t>G5</w:t>
            </w:r>
          </w:p>
        </w:tc>
        <w:tc>
          <w:tcPr>
            <w:tcW w:w="1540" w:type="dxa"/>
            <w:tcBorders>
              <w:top w:val="nil"/>
              <w:left w:val="nil"/>
              <w:bottom w:val="nil"/>
              <w:right w:val="single" w:sz="4" w:space="0" w:color="auto"/>
            </w:tcBorders>
            <w:shd w:val="clear" w:color="auto" w:fill="FFFFFF"/>
            <w:vAlign w:val="center"/>
            <w:hideMark/>
          </w:tcPr>
          <w:p w14:paraId="6342DA90" w14:textId="1BF6DB8C" w:rsidR="002E1EFD" w:rsidRPr="00BD4812" w:rsidRDefault="002E1EFD" w:rsidP="00BD4812">
            <w:pPr>
              <w:pStyle w:val="Tabletext"/>
              <w:jc w:val="right"/>
            </w:pPr>
            <w:r w:rsidRPr="00BD4812">
              <w:t>3</w:t>
            </w:r>
            <w:r w:rsidR="000C268E" w:rsidRPr="00BD4812">
              <w:t>,</w:t>
            </w:r>
            <w:r w:rsidRPr="00BD4812">
              <w:t>9</w:t>
            </w:r>
          </w:p>
        </w:tc>
        <w:tc>
          <w:tcPr>
            <w:tcW w:w="1540" w:type="dxa"/>
            <w:tcBorders>
              <w:top w:val="nil"/>
              <w:left w:val="nil"/>
              <w:bottom w:val="nil"/>
              <w:right w:val="single" w:sz="4" w:space="0" w:color="auto"/>
            </w:tcBorders>
            <w:shd w:val="clear" w:color="auto" w:fill="FFFFFF"/>
            <w:vAlign w:val="center"/>
            <w:hideMark/>
          </w:tcPr>
          <w:p w14:paraId="16C7B07D" w14:textId="124B7FA8" w:rsidR="002E1EFD" w:rsidRPr="00BD4812" w:rsidRDefault="002E1EFD" w:rsidP="00BD4812">
            <w:pPr>
              <w:pStyle w:val="Tabletext"/>
              <w:jc w:val="right"/>
            </w:pPr>
            <w:r w:rsidRPr="00BD4812">
              <w:t>3</w:t>
            </w:r>
            <w:r w:rsidR="000C268E" w:rsidRPr="00BD4812">
              <w:t>,</w:t>
            </w:r>
            <w:r w:rsidRPr="00BD4812">
              <w:t>9</w:t>
            </w:r>
          </w:p>
        </w:tc>
        <w:tc>
          <w:tcPr>
            <w:tcW w:w="1540" w:type="dxa"/>
            <w:tcBorders>
              <w:top w:val="nil"/>
              <w:left w:val="nil"/>
              <w:bottom w:val="nil"/>
              <w:right w:val="single" w:sz="4" w:space="0" w:color="auto"/>
            </w:tcBorders>
            <w:shd w:val="clear" w:color="auto" w:fill="FFFFFF"/>
            <w:vAlign w:val="center"/>
            <w:hideMark/>
          </w:tcPr>
          <w:p w14:paraId="05CA6DA7" w14:textId="7151EDB9" w:rsidR="002E1EFD" w:rsidRPr="00BD4812" w:rsidRDefault="002E1EFD" w:rsidP="00BD4812">
            <w:pPr>
              <w:pStyle w:val="Tabletext"/>
              <w:jc w:val="right"/>
            </w:pPr>
            <w:r w:rsidRPr="00BD4812">
              <w:t>6</w:t>
            </w:r>
            <w:r w:rsidR="000C268E" w:rsidRPr="00BD4812">
              <w:t>,</w:t>
            </w:r>
            <w:r w:rsidRPr="00BD4812">
              <w:t>3</w:t>
            </w:r>
          </w:p>
        </w:tc>
        <w:tc>
          <w:tcPr>
            <w:tcW w:w="1540" w:type="dxa"/>
            <w:tcBorders>
              <w:top w:val="nil"/>
              <w:left w:val="single" w:sz="4" w:space="0" w:color="auto"/>
              <w:bottom w:val="nil"/>
              <w:right w:val="single" w:sz="4" w:space="0" w:color="auto"/>
            </w:tcBorders>
            <w:shd w:val="clear" w:color="auto" w:fill="FFFFFF"/>
            <w:vAlign w:val="center"/>
            <w:hideMark/>
          </w:tcPr>
          <w:p w14:paraId="41DD42A9" w14:textId="4D8FCD8B" w:rsidR="002E1EFD" w:rsidRPr="00BD4812" w:rsidRDefault="002E1EFD" w:rsidP="00BD4812">
            <w:pPr>
              <w:pStyle w:val="Tabletext"/>
              <w:jc w:val="right"/>
            </w:pPr>
            <w:r w:rsidRPr="00BD4812">
              <w:t>3</w:t>
            </w:r>
            <w:r w:rsidR="000C268E" w:rsidRPr="00BD4812">
              <w:t>,</w:t>
            </w:r>
            <w:r w:rsidRPr="00BD4812">
              <w:t>9</w:t>
            </w:r>
          </w:p>
        </w:tc>
      </w:tr>
      <w:tr w:rsidR="002E1EFD" w:rsidRPr="00BD4812" w14:paraId="7A0E393F"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701525FA" w14:textId="77777777" w:rsidR="002E1EFD" w:rsidRPr="00BD4812" w:rsidRDefault="002E1EFD" w:rsidP="00BD4812">
            <w:pPr>
              <w:pStyle w:val="Tabletext"/>
            </w:pPr>
            <w:r w:rsidRPr="00BD4812">
              <w:t>G4</w:t>
            </w:r>
          </w:p>
        </w:tc>
        <w:tc>
          <w:tcPr>
            <w:tcW w:w="1540" w:type="dxa"/>
            <w:tcBorders>
              <w:top w:val="nil"/>
              <w:left w:val="nil"/>
              <w:bottom w:val="nil"/>
              <w:right w:val="single" w:sz="4" w:space="0" w:color="auto"/>
            </w:tcBorders>
            <w:shd w:val="clear" w:color="auto" w:fill="F2F2F2"/>
            <w:vAlign w:val="center"/>
            <w:hideMark/>
          </w:tcPr>
          <w:p w14:paraId="765ED6B6" w14:textId="7CBDB9A1"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2F2F2"/>
            <w:vAlign w:val="center"/>
            <w:hideMark/>
          </w:tcPr>
          <w:p w14:paraId="2F5FFDBA" w14:textId="0508EC61"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nil"/>
              <w:bottom w:val="nil"/>
              <w:right w:val="single" w:sz="4" w:space="0" w:color="auto"/>
            </w:tcBorders>
            <w:shd w:val="clear" w:color="auto" w:fill="F2F2F2"/>
            <w:vAlign w:val="center"/>
            <w:hideMark/>
          </w:tcPr>
          <w:p w14:paraId="10959AEB" w14:textId="1B244DD2" w:rsidR="002E1EFD" w:rsidRPr="00BD4812" w:rsidRDefault="002E1EFD" w:rsidP="00BD4812">
            <w:pPr>
              <w:pStyle w:val="Tabletext"/>
              <w:jc w:val="right"/>
            </w:pPr>
            <w:r w:rsidRPr="00BD4812">
              <w:t>0</w:t>
            </w:r>
            <w:r w:rsidR="000C268E" w:rsidRPr="00BD4812">
              <w:t>,</w:t>
            </w:r>
            <w:r w:rsidRPr="00BD4812">
              <w:t>6</w:t>
            </w:r>
          </w:p>
        </w:tc>
        <w:tc>
          <w:tcPr>
            <w:tcW w:w="1540" w:type="dxa"/>
            <w:tcBorders>
              <w:top w:val="nil"/>
              <w:left w:val="single" w:sz="4" w:space="0" w:color="auto"/>
              <w:bottom w:val="nil"/>
              <w:right w:val="single" w:sz="4" w:space="0" w:color="auto"/>
            </w:tcBorders>
            <w:shd w:val="clear" w:color="auto" w:fill="F2F2F2"/>
            <w:vAlign w:val="center"/>
            <w:hideMark/>
          </w:tcPr>
          <w:p w14:paraId="5664F4BF" w14:textId="1BA8BA12" w:rsidR="002E1EFD" w:rsidRPr="00BD4812" w:rsidRDefault="002E1EFD" w:rsidP="00BD4812">
            <w:pPr>
              <w:pStyle w:val="Tabletext"/>
              <w:jc w:val="right"/>
            </w:pPr>
            <w:r w:rsidRPr="00BD4812">
              <w:t>0</w:t>
            </w:r>
            <w:r w:rsidR="000C268E" w:rsidRPr="00BD4812">
              <w:t>,</w:t>
            </w:r>
            <w:r w:rsidRPr="00BD4812">
              <w:t>6</w:t>
            </w:r>
          </w:p>
        </w:tc>
      </w:tr>
      <w:tr w:rsidR="002E1EFD" w:rsidRPr="00BD4812" w14:paraId="4665BCAD" w14:textId="77777777" w:rsidTr="00FB3B15">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0EB71B61" w14:textId="77777777" w:rsidR="002E1EFD" w:rsidRPr="00BD4812" w:rsidRDefault="002E1EFD" w:rsidP="00BD4812">
            <w:pPr>
              <w:pStyle w:val="Tabletext"/>
            </w:pPr>
            <w:r w:rsidRPr="00BD4812">
              <w:t>G3</w:t>
            </w:r>
          </w:p>
        </w:tc>
        <w:tc>
          <w:tcPr>
            <w:tcW w:w="1540" w:type="dxa"/>
            <w:tcBorders>
              <w:top w:val="nil"/>
              <w:left w:val="nil"/>
              <w:bottom w:val="nil"/>
              <w:right w:val="single" w:sz="4" w:space="0" w:color="auto"/>
            </w:tcBorders>
            <w:shd w:val="clear" w:color="auto" w:fill="FFFFFF"/>
            <w:vAlign w:val="center"/>
            <w:hideMark/>
          </w:tcPr>
          <w:p w14:paraId="21A20486" w14:textId="4A10C68B"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5F944991" w14:textId="3AF0707E"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FFFFF"/>
            <w:vAlign w:val="center"/>
            <w:hideMark/>
          </w:tcPr>
          <w:p w14:paraId="56D7250D" w14:textId="01224E80"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FFFFF"/>
            <w:vAlign w:val="center"/>
            <w:hideMark/>
          </w:tcPr>
          <w:p w14:paraId="16B55AB6" w14:textId="19595304" w:rsidR="002E1EFD" w:rsidRPr="00BD4812" w:rsidRDefault="002E1EFD" w:rsidP="00BD4812">
            <w:pPr>
              <w:pStyle w:val="Tabletext"/>
              <w:jc w:val="right"/>
            </w:pPr>
            <w:r w:rsidRPr="00BD4812">
              <w:t>0</w:t>
            </w:r>
            <w:r w:rsidR="000C268E" w:rsidRPr="00BD4812">
              <w:t>,</w:t>
            </w:r>
            <w:r w:rsidRPr="00BD4812">
              <w:t>0</w:t>
            </w:r>
          </w:p>
        </w:tc>
      </w:tr>
      <w:tr w:rsidR="002E1EFD" w:rsidRPr="00BD4812" w14:paraId="0B9F6D4F" w14:textId="77777777" w:rsidTr="00FB3B15">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48041A67" w14:textId="77777777" w:rsidR="002E1EFD" w:rsidRPr="00BD4812" w:rsidRDefault="002E1EFD" w:rsidP="00BD4812">
            <w:pPr>
              <w:pStyle w:val="Tabletext"/>
            </w:pPr>
            <w:r w:rsidRPr="00BD4812">
              <w:t>G2</w:t>
            </w:r>
          </w:p>
        </w:tc>
        <w:tc>
          <w:tcPr>
            <w:tcW w:w="1540" w:type="dxa"/>
            <w:tcBorders>
              <w:top w:val="nil"/>
              <w:left w:val="nil"/>
              <w:bottom w:val="nil"/>
              <w:right w:val="single" w:sz="4" w:space="0" w:color="auto"/>
            </w:tcBorders>
            <w:shd w:val="clear" w:color="auto" w:fill="F2F2F2"/>
            <w:vAlign w:val="center"/>
            <w:hideMark/>
          </w:tcPr>
          <w:p w14:paraId="6075CE4A" w14:textId="2FBD474D"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2277C3CD" w14:textId="41CC19CD"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nil"/>
              <w:bottom w:val="nil"/>
              <w:right w:val="single" w:sz="4" w:space="0" w:color="auto"/>
            </w:tcBorders>
            <w:shd w:val="clear" w:color="auto" w:fill="F2F2F2"/>
            <w:vAlign w:val="center"/>
            <w:hideMark/>
          </w:tcPr>
          <w:p w14:paraId="679F5DEC" w14:textId="71A4FA51" w:rsidR="002E1EFD" w:rsidRPr="00BD4812" w:rsidRDefault="002E1EFD" w:rsidP="00BD4812">
            <w:pPr>
              <w:pStyle w:val="Tabletext"/>
              <w:jc w:val="right"/>
            </w:pPr>
            <w:r w:rsidRPr="00BD4812">
              <w:t>0</w:t>
            </w:r>
            <w:r w:rsidR="000C268E" w:rsidRPr="00BD4812">
              <w:t>,</w:t>
            </w:r>
            <w:r w:rsidRPr="00BD4812">
              <w:t>0</w:t>
            </w:r>
          </w:p>
        </w:tc>
        <w:tc>
          <w:tcPr>
            <w:tcW w:w="1540" w:type="dxa"/>
            <w:tcBorders>
              <w:top w:val="nil"/>
              <w:left w:val="single" w:sz="4" w:space="0" w:color="auto"/>
              <w:bottom w:val="nil"/>
              <w:right w:val="single" w:sz="4" w:space="0" w:color="auto"/>
            </w:tcBorders>
            <w:shd w:val="clear" w:color="auto" w:fill="F2F2F2"/>
            <w:vAlign w:val="center"/>
            <w:hideMark/>
          </w:tcPr>
          <w:p w14:paraId="67E30764" w14:textId="3737A56A" w:rsidR="002E1EFD" w:rsidRPr="00BD4812" w:rsidRDefault="002E1EFD" w:rsidP="00BD4812">
            <w:pPr>
              <w:pStyle w:val="Tabletext"/>
              <w:jc w:val="right"/>
            </w:pPr>
            <w:r w:rsidRPr="00BD4812">
              <w:t>0</w:t>
            </w:r>
            <w:r w:rsidR="000C268E" w:rsidRPr="00BD4812">
              <w:t>,</w:t>
            </w:r>
            <w:r w:rsidRPr="00BD4812">
              <w:t>0</w:t>
            </w:r>
          </w:p>
        </w:tc>
      </w:tr>
      <w:tr w:rsidR="002E1EFD" w:rsidRPr="00BD4812" w14:paraId="731B5EAB" w14:textId="77777777" w:rsidTr="00FB3B15">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12B57" w14:textId="77777777" w:rsidR="002E1EFD" w:rsidRPr="00BD4812" w:rsidRDefault="002E1EFD" w:rsidP="00BD4812">
            <w:pPr>
              <w:pStyle w:val="Tabletext"/>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3F5898EC" w14:textId="4216AAF6" w:rsidR="002E1EFD" w:rsidRPr="00BD4812" w:rsidRDefault="002E1EFD" w:rsidP="00BD4812">
            <w:pPr>
              <w:pStyle w:val="Tabletext"/>
              <w:jc w:val="right"/>
              <w:rPr>
                <w:b/>
                <w:bCs/>
              </w:rPr>
            </w:pPr>
            <w:r w:rsidRPr="00BD4812">
              <w:rPr>
                <w:b/>
                <w:bCs/>
              </w:rPr>
              <w:t>21</w:t>
            </w:r>
            <w:r w:rsidR="000C268E" w:rsidRPr="00BD4812">
              <w:rPr>
                <w:b/>
                <w:bCs/>
              </w:rPr>
              <w:t>,</w:t>
            </w:r>
            <w:r w:rsidRPr="00BD4812">
              <w:rPr>
                <w:b/>
                <w:bCs/>
              </w:rPr>
              <w:t>1</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4EF7A5D" w14:textId="541CE698" w:rsidR="002E1EFD" w:rsidRPr="00BD4812" w:rsidRDefault="002E1EFD" w:rsidP="00BD4812">
            <w:pPr>
              <w:pStyle w:val="Tabletext"/>
              <w:jc w:val="right"/>
              <w:rPr>
                <w:b/>
                <w:bCs/>
              </w:rPr>
            </w:pPr>
            <w:r w:rsidRPr="00BD4812">
              <w:rPr>
                <w:b/>
                <w:bCs/>
              </w:rPr>
              <w:t>31</w:t>
            </w:r>
            <w:r w:rsidR="000C268E" w:rsidRPr="00BD4812">
              <w:rPr>
                <w:b/>
                <w:bCs/>
              </w:rPr>
              <w:t>,</w:t>
            </w:r>
            <w:r w:rsidRPr="00BD4812">
              <w:rPr>
                <w:b/>
                <w:bCs/>
              </w:rPr>
              <w:t>6</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32361974" w14:textId="3ECEFCCE" w:rsidR="002E1EFD" w:rsidRPr="00BD4812" w:rsidRDefault="002E1EFD" w:rsidP="00BD4812">
            <w:pPr>
              <w:pStyle w:val="Tabletext"/>
              <w:jc w:val="right"/>
              <w:rPr>
                <w:b/>
                <w:bCs/>
              </w:rPr>
            </w:pPr>
            <w:r w:rsidRPr="00BD4812">
              <w:rPr>
                <w:b/>
                <w:bCs/>
              </w:rPr>
              <w:t>64</w:t>
            </w:r>
            <w:r w:rsidR="000C268E" w:rsidRPr="00BD4812">
              <w:rPr>
                <w:b/>
                <w:bCs/>
              </w:rPr>
              <w:t>,</w:t>
            </w:r>
            <w:r w:rsidRPr="00BD4812">
              <w:rPr>
                <w:b/>
                <w:bCs/>
              </w:rPr>
              <w:t>8</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7B3E8C" w14:textId="1DD6DC47" w:rsidR="002E1EFD" w:rsidRPr="00BD4812" w:rsidRDefault="002E1EFD" w:rsidP="00BD4812">
            <w:pPr>
              <w:pStyle w:val="Tabletext"/>
              <w:jc w:val="right"/>
              <w:rPr>
                <w:b/>
                <w:bCs/>
              </w:rPr>
            </w:pPr>
            <w:r w:rsidRPr="00BD4812">
              <w:rPr>
                <w:b/>
                <w:bCs/>
              </w:rPr>
              <w:t>22</w:t>
            </w:r>
            <w:r w:rsidR="000C268E" w:rsidRPr="00BD4812">
              <w:rPr>
                <w:b/>
                <w:bCs/>
              </w:rPr>
              <w:t>,</w:t>
            </w:r>
            <w:r w:rsidRPr="00BD4812">
              <w:rPr>
                <w:b/>
                <w:bCs/>
              </w:rPr>
              <w:t>1</w:t>
            </w:r>
          </w:p>
        </w:tc>
      </w:tr>
    </w:tbl>
    <w:p w14:paraId="78747588" w14:textId="77777777" w:rsidR="007B59C6" w:rsidRPr="00BD4812" w:rsidRDefault="007B59C6" w:rsidP="00BD4812">
      <w:pPr>
        <w:pStyle w:val="Heading2"/>
      </w:pPr>
      <w:r w:rsidRPr="00BD4812">
        <w:t>2.5</w:t>
      </w:r>
      <w:r w:rsidRPr="00BD4812">
        <w:tab/>
        <w:t>Produits du RRB (Règles de procédures et Décisions)</w:t>
      </w:r>
    </w:p>
    <w:p w14:paraId="26CDCEAE" w14:textId="77777777" w:rsidR="007B59C6" w:rsidRPr="00BD4812" w:rsidRDefault="007B59C6" w:rsidP="00BD4812">
      <w:pPr>
        <w:pStyle w:val="Headingb"/>
      </w:pPr>
      <w:r w:rsidRPr="00BD4812">
        <w:t>Description</w:t>
      </w:r>
    </w:p>
    <w:p w14:paraId="407EAED2" w14:textId="17BDC3DB" w:rsidR="007B59C6" w:rsidRPr="00BD4812" w:rsidRDefault="007B59C6" w:rsidP="00BD4812">
      <w:r w:rsidRPr="00BD4812">
        <w:t>Le Bureau des radiocommunications fournit au RRB un appui, notamment en ce qui concerne la préparation et la diffusion des projets de Règle de procédure et d</w:t>
      </w:r>
      <w:r w:rsidR="00BD4812">
        <w:t>'</w:t>
      </w:r>
      <w:r w:rsidRPr="00BD4812">
        <w:t>autres documents qui lui sont soumis pour examen, la mise en œuvre de ses décisions et la logistique nécessaire au bon déroulement de ses réunions. Parmi les tâches qui lui incombent, le RRB examine à intervalles réguliers les difficultés auxquelles peut se heurter le Bureau dans l</w:t>
      </w:r>
      <w:r w:rsidR="00BD4812">
        <w:t>'</w:t>
      </w:r>
      <w:r w:rsidRPr="00BD4812">
        <w:t>application des dispositions du Règlement des radiocommunications, les demandes des administrations, les cas de brouillage préjudiciable et des Règles de procédure à actualiser.</w:t>
      </w:r>
    </w:p>
    <w:p w14:paraId="57057E50" w14:textId="77336C77" w:rsidR="007B59C6" w:rsidRPr="00BD4812" w:rsidRDefault="007B59C6" w:rsidP="00BD4812">
      <w:pPr>
        <w:pStyle w:val="Headingb"/>
      </w:pPr>
      <w:r w:rsidRPr="00BD4812">
        <w:lastRenderedPageBreak/>
        <w:t>Rapport d</w:t>
      </w:r>
      <w:r w:rsidR="00BD4812">
        <w:t>'</w:t>
      </w:r>
      <w:r w:rsidRPr="00BD4812">
        <w:t>activité et analyse des risques pour 2023</w:t>
      </w:r>
    </w:p>
    <w:p w14:paraId="08CB9C9B"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683BD2" w:rsidRPr="00BD4812" w14:paraId="6ADEDF70"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00B50B6" w14:textId="77777777" w:rsidR="00683BD2" w:rsidRPr="00BD4812" w:rsidRDefault="00683BD2"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6D2410EF" w14:textId="77777777" w:rsidR="00683BD2" w:rsidRPr="00BD4812" w:rsidRDefault="00683BD2"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1BAA9138" w14:textId="54E5183D" w:rsidR="00683BD2" w:rsidRPr="00BD4812" w:rsidRDefault="00683BD2"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7991D680" w14:textId="26F1705A" w:rsidR="00683BD2" w:rsidRPr="00BD4812" w:rsidRDefault="00683BD2"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683BD2" w:rsidRPr="00BD4812" w14:paraId="6482863F" w14:textId="77777777" w:rsidTr="000B51A6">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3FD35F" w14:textId="40B9E0B2" w:rsidR="00683BD2" w:rsidRPr="00BD4812" w:rsidRDefault="00683BD2" w:rsidP="00BD4812">
            <w:pPr>
              <w:pStyle w:val="Tabletext"/>
              <w:keepNext/>
              <w:keepLines/>
              <w:rPr>
                <w:b/>
                <w:bCs/>
              </w:rPr>
            </w:pPr>
            <w:r w:rsidRPr="00BD4812">
              <w:t>Le RRB a procédé à l</w:t>
            </w:r>
            <w:r w:rsidR="00BD4812">
              <w:t>'</w:t>
            </w:r>
            <w:r w:rsidRPr="00BD4812">
              <w:t>examen habituel des Règles de procédure, conformément à l</w:t>
            </w:r>
            <w:r w:rsidR="00BD4812">
              <w:t>'</w:t>
            </w:r>
            <w:r w:rsidRPr="00BD4812">
              <w:t>Article </w:t>
            </w:r>
            <w:r w:rsidRPr="00BD4812">
              <w:rPr>
                <w:b/>
                <w:bCs/>
              </w:rPr>
              <w:t>13</w:t>
            </w:r>
            <w:r w:rsidRPr="00BD4812">
              <w:t xml:space="preserve"> du RR, ainsi qu</w:t>
            </w:r>
            <w:r w:rsidR="00BD4812">
              <w:t>'</w:t>
            </w:r>
            <w:r w:rsidRPr="00BD4812">
              <w:t>à l</w:t>
            </w:r>
            <w:r w:rsidR="00BD4812">
              <w:t>'</w:t>
            </w:r>
            <w:r w:rsidRPr="00BD4812">
              <w:t>étude des cas de brouillages préjudiciables et d</w:t>
            </w:r>
            <w:r w:rsidR="00BD4812">
              <w:t>'</w:t>
            </w:r>
            <w:r w:rsidRPr="00BD4812">
              <w:t>autres questions que lui avaient soumises les administrations. Au total, 3 réunions ont été organisées en 2023.</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41BA32A3" w14:textId="030733D1" w:rsidR="00683BD2" w:rsidRPr="00BD4812" w:rsidRDefault="00683BD2" w:rsidP="00BD4812">
            <w:pPr>
              <w:pStyle w:val="Tabletext"/>
              <w:keepNext/>
              <w:keepLines/>
            </w:pPr>
            <w:r w:rsidRPr="00BD4812">
              <w:rPr>
                <w:color w:val="000000"/>
              </w:rPr>
              <w:t>Les examens demandés ont été faits à la première réunion suivant la réception des soumissions des États Membres.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1F357C72" w14:textId="41E0F4B0" w:rsidR="00683BD2" w:rsidRPr="00BD4812" w:rsidRDefault="00683BD2" w:rsidP="00BD4812">
            <w:pPr>
              <w:pStyle w:val="Tabletext"/>
              <w:keepNext/>
              <w:keepLines/>
            </w:pPr>
            <w:r w:rsidRPr="00BD4812">
              <w:rPr>
                <w:color w:val="000000"/>
              </w:rPr>
              <w:t>Examen dans les délais des cas et questions soumises par les administrations.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61F3E419" w14:textId="225F4717" w:rsidR="00683BD2" w:rsidRPr="00BD4812" w:rsidRDefault="00683BD2" w:rsidP="00BD4812">
            <w:pPr>
              <w:pStyle w:val="Tabletext"/>
              <w:keepNext/>
              <w:keepLines/>
            </w:pPr>
            <w:r w:rsidRPr="00BD4812">
              <w:t>Faible niveau de plaintes des administrations et examen approprié des cas/questions soumis.</w:t>
            </w:r>
          </w:p>
        </w:tc>
      </w:tr>
    </w:tbl>
    <w:p w14:paraId="56E6F078" w14:textId="77777777" w:rsidR="007B59C6" w:rsidRPr="00BD4812" w:rsidRDefault="007B59C6" w:rsidP="00BD4812">
      <w:pPr>
        <w:pStyle w:val="Headingi"/>
        <w:keepNext w:val="0"/>
        <w:spacing w:before="240"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683BD2" w:rsidRPr="00BD4812" w14:paraId="54EA27EC" w14:textId="77777777" w:rsidTr="00683BD2">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929267E" w14:textId="77777777" w:rsidR="00683BD2" w:rsidRPr="00BD4812" w:rsidRDefault="00683BD2" w:rsidP="00BD4812">
            <w:pPr>
              <w:pStyle w:val="Tablehead"/>
              <w:keepNext w:val="0"/>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2AB68B30" w14:textId="77777777" w:rsidR="00683BD2" w:rsidRPr="00BD4812" w:rsidRDefault="00683BD2" w:rsidP="00BD4812">
            <w:pPr>
              <w:pStyle w:val="Tablehead"/>
              <w:keepNext w:val="0"/>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38067AFE" w14:textId="77777777" w:rsidR="00683BD2" w:rsidRPr="00BD4812" w:rsidRDefault="00683BD2" w:rsidP="00BD4812">
            <w:pPr>
              <w:pStyle w:val="Tablehead"/>
              <w:keepNext w:val="0"/>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6BA931D8" w14:textId="044BC20C" w:rsidR="00683BD2" w:rsidRPr="00BD4812" w:rsidRDefault="00683BD2" w:rsidP="00BD4812">
            <w:pPr>
              <w:pStyle w:val="Tablehead"/>
              <w:keepNext w:val="0"/>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683BD2" w:rsidRPr="00BD4812" w14:paraId="2FC8794A" w14:textId="77777777" w:rsidTr="00683BD2">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0A7DB3" w14:textId="50B0650A" w:rsidR="00683BD2" w:rsidRPr="00BD4812" w:rsidRDefault="00683BD2" w:rsidP="00BD4812">
            <w:pPr>
              <w:pStyle w:val="Tabletext"/>
              <w:rPr>
                <w:b/>
                <w:bCs/>
              </w:rPr>
            </w:pPr>
            <w:r w:rsidRPr="00BD4812">
              <w:t>Opérationnelle/</w:t>
            </w:r>
            <w:r w:rsidRPr="00BD4812">
              <w:br/>
              <w:t>organisationnelle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4B850442" w14:textId="1FDB511E" w:rsidR="00683BD2" w:rsidRPr="00BD4812" w:rsidRDefault="00683BD2" w:rsidP="00BD4812">
            <w:pPr>
              <w:pStyle w:val="Tabletext"/>
            </w:pPr>
            <w:r w:rsidRPr="00BD4812">
              <w:t>Ressources et appui inadéquats lors de l</w:t>
            </w:r>
            <w:r w:rsidR="00BD4812">
              <w:t>'</w:t>
            </w:r>
            <w:r w:rsidRPr="00BD4812">
              <w:t>étape de planification/organisation des réunions.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490135B6" w14:textId="20BAA143" w:rsidR="00683BD2" w:rsidRPr="00BD4812" w:rsidRDefault="00683BD2" w:rsidP="00BD4812">
            <w:pPr>
              <w:pStyle w:val="Tabletext"/>
            </w:pPr>
            <w:r w:rsidRPr="00BD4812">
              <w:t>Faibles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4E7669DF" w14:textId="5DAE760D" w:rsidR="00683BD2" w:rsidRPr="00BD4812" w:rsidRDefault="00683BD2" w:rsidP="00BD4812">
            <w:pPr>
              <w:pStyle w:val="Tabletext"/>
            </w:pPr>
            <w:r w:rsidRPr="00BD4812">
              <w:t>L</w:t>
            </w:r>
            <w:r w:rsidR="00BD4812">
              <w:t>'</w:t>
            </w:r>
            <w:r w:rsidRPr="00BD4812">
              <w:t>appui nécessaire a été mis à</w:t>
            </w:r>
            <w:r w:rsidR="00CC7146" w:rsidRPr="00BD4812">
              <w:t> </w:t>
            </w:r>
            <w:r w:rsidRPr="00BD4812">
              <w:t>disposition afin de garantir le bon déroulement des réunions du RRB.</w:t>
            </w:r>
          </w:p>
        </w:tc>
      </w:tr>
    </w:tbl>
    <w:p w14:paraId="1578359E" w14:textId="5F468855" w:rsidR="007B59C6" w:rsidRPr="00BD4812" w:rsidRDefault="007B59C6" w:rsidP="00BD4812">
      <w:pPr>
        <w:pStyle w:val="Headingb"/>
        <w:keepLines/>
      </w:pPr>
      <w:r w:rsidRPr="00BD4812">
        <w:lastRenderedPageBreak/>
        <w:t>Présentation des résultats attendus et analyse des risques pour 2025</w:t>
      </w:r>
    </w:p>
    <w:p w14:paraId="3FADB894" w14:textId="77777777" w:rsidR="007B59C6" w:rsidRPr="00BD4812" w:rsidRDefault="007B59C6" w:rsidP="00BD4812">
      <w:pPr>
        <w:pStyle w:val="Headingi"/>
        <w:keepLines/>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000845" w:rsidRPr="00BD4812" w14:paraId="348F9584" w14:textId="77777777" w:rsidTr="000B51A6">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7149D95" w14:textId="77777777" w:rsidR="00000845" w:rsidRPr="00BD4812" w:rsidRDefault="00000845" w:rsidP="00BD4812">
            <w:pPr>
              <w:pStyle w:val="Tablehead"/>
              <w:keepLines/>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5CEE145A" w14:textId="6B0F0045" w:rsidR="00000845" w:rsidRPr="00BD4812" w:rsidRDefault="00000845"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000845" w:rsidRPr="00BD4812" w14:paraId="7BA84AB0" w14:textId="77777777" w:rsidTr="00000845">
        <w:trPr>
          <w:trHeight w:val="126"/>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0367B41C" w14:textId="2009B33D" w:rsidR="00000845" w:rsidRPr="00BD4812" w:rsidRDefault="00000845" w:rsidP="00BD4812">
            <w:pPr>
              <w:pStyle w:val="Tabletext"/>
              <w:keepNext/>
              <w:keepLines/>
            </w:pPr>
            <w:r w:rsidRPr="00BD4812">
              <w:t>Le Bureau des radiocommunications fournit un appui au RRB, notamment pour l</w:t>
            </w:r>
            <w:r w:rsidR="00BD4812">
              <w:t>'</w:t>
            </w:r>
            <w:r w:rsidRPr="00BD4812">
              <w:t>élaboration et la diffusion des projets de Règle de procédure et d</w:t>
            </w:r>
            <w:r w:rsidR="00BD4812">
              <w:t>'</w:t>
            </w:r>
            <w:r w:rsidRPr="00BD4812">
              <w:t>autres documents dont il est saisi, pour la mise en œuvre de ses décisions et pour la tenue de ses réunions. Le Comité est chargé, entre autres choses, d</w:t>
            </w:r>
            <w:r w:rsidR="00BD4812">
              <w:t>'</w:t>
            </w:r>
            <w:r w:rsidRPr="00BD4812">
              <w:t>examiner à intervalles réguliers les problèmes que rencontre le Bureau dans la gestion des dispositions du Règlement des radiocommunications, les demandes que lui soumettent les administrations, les cas de brouillages préjudiciables dont il est saisi et la tenue à jour des Règles de procédure. Au total, 4 réunions sont prévues en 2025.</w:t>
            </w:r>
          </w:p>
        </w:tc>
        <w:tc>
          <w:tcPr>
            <w:tcW w:w="4180" w:type="dxa"/>
            <w:tcBorders>
              <w:top w:val="single" w:sz="4" w:space="0" w:color="auto"/>
              <w:left w:val="nil"/>
              <w:bottom w:val="single" w:sz="4" w:space="0" w:color="auto"/>
              <w:right w:val="single" w:sz="4" w:space="0" w:color="auto"/>
            </w:tcBorders>
            <w:shd w:val="clear" w:color="auto" w:fill="F2F2F2"/>
            <w:hideMark/>
          </w:tcPr>
          <w:p w14:paraId="3C7550C4" w14:textId="3AEF444E" w:rsidR="00000845" w:rsidRPr="00BD4812" w:rsidRDefault="00000845" w:rsidP="00BD4812">
            <w:pPr>
              <w:pStyle w:val="Tabletext"/>
              <w:keepNext/>
              <w:keepLines/>
            </w:pPr>
            <w:r w:rsidRPr="00BD4812">
              <w:rPr>
                <w:color w:val="000000" w:themeColor="text1"/>
              </w:rPr>
              <w:t>Examen des Règles de procédure et suivi. Traitement rapide des demandes d</w:t>
            </w:r>
            <w:r w:rsidR="00BD4812">
              <w:rPr>
                <w:color w:val="000000" w:themeColor="text1"/>
              </w:rPr>
              <w:t>'</w:t>
            </w:r>
            <w:r w:rsidRPr="00BD4812">
              <w:rPr>
                <w:color w:val="000000" w:themeColor="text1"/>
              </w:rPr>
              <w:t>examen après la réception des soumissions des États Membres. Tenue de réunions de conciliation bilatérales ou multilatérales pour résoudre les difficultés persistantes entre administrations concernant l</w:t>
            </w:r>
            <w:r w:rsidR="00BD4812">
              <w:rPr>
                <w:color w:val="000000" w:themeColor="text1"/>
              </w:rPr>
              <w:t>'</w:t>
            </w:r>
            <w:r w:rsidRPr="00BD4812">
              <w:rPr>
                <w:color w:val="000000" w:themeColor="text1"/>
              </w:rPr>
              <w:t>utilisation du spectre. Satisfaction des administrations et traitement rapide.</w:t>
            </w:r>
          </w:p>
        </w:tc>
      </w:tr>
    </w:tbl>
    <w:p w14:paraId="4FB3206D" w14:textId="77777777" w:rsidR="007B59C6" w:rsidRPr="00BD4812" w:rsidRDefault="007B59C6" w:rsidP="00BD4812">
      <w:pPr>
        <w:pStyle w:val="Headingi"/>
        <w:keepNext w:val="0"/>
        <w:spacing w:before="240" w:after="120"/>
      </w:pPr>
      <w:r w:rsidRPr="00BD4812">
        <w:t>Évaluation des menaces et des risques pour 2025</w:t>
      </w:r>
    </w:p>
    <w:tbl>
      <w:tblPr>
        <w:tblW w:w="9361" w:type="dxa"/>
        <w:jc w:val="center"/>
        <w:tblLook w:val="04A0" w:firstRow="1" w:lastRow="0" w:firstColumn="1" w:lastColumn="0" w:noHBand="0" w:noVBand="1"/>
      </w:tblPr>
      <w:tblGrid>
        <w:gridCol w:w="1732"/>
        <w:gridCol w:w="2165"/>
        <w:gridCol w:w="1651"/>
        <w:gridCol w:w="1651"/>
        <w:gridCol w:w="2165"/>
      </w:tblGrid>
      <w:tr w:rsidR="00000845" w:rsidRPr="00BD4812" w14:paraId="0065EE41" w14:textId="77777777" w:rsidTr="00663890">
        <w:trPr>
          <w:trHeight w:val="320"/>
          <w:jc w:val="center"/>
        </w:trPr>
        <w:tc>
          <w:tcPr>
            <w:tcW w:w="165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4FE2670" w14:textId="77777777" w:rsidR="00000845" w:rsidRPr="00BD4812" w:rsidRDefault="00000845" w:rsidP="00BD4812">
            <w:pPr>
              <w:pStyle w:val="Tablehead"/>
              <w:rPr>
                <w:color w:val="FFFFFF" w:themeColor="background1"/>
              </w:rPr>
            </w:pPr>
            <w:r w:rsidRPr="00BD4812">
              <w:rPr>
                <w:color w:val="FFFFFF" w:themeColor="background1"/>
              </w:rPr>
              <w:t>Perspective</w:t>
            </w:r>
          </w:p>
        </w:tc>
        <w:tc>
          <w:tcPr>
            <w:tcW w:w="2165" w:type="dxa"/>
            <w:tcBorders>
              <w:top w:val="single" w:sz="4" w:space="0" w:color="auto"/>
              <w:left w:val="nil"/>
              <w:bottom w:val="single" w:sz="4" w:space="0" w:color="auto"/>
              <w:right w:val="single" w:sz="4" w:space="0" w:color="auto"/>
            </w:tcBorders>
            <w:shd w:val="clear" w:color="auto" w:fill="70A288"/>
            <w:noWrap/>
            <w:hideMark/>
          </w:tcPr>
          <w:p w14:paraId="2515521C" w14:textId="7DD5A1FE" w:rsidR="00000845" w:rsidRPr="00BD4812" w:rsidRDefault="00000845" w:rsidP="00BD4812">
            <w:pPr>
              <w:pStyle w:val="Tablehead"/>
              <w:rPr>
                <w:color w:val="FFFFFF" w:themeColor="background1"/>
              </w:rPr>
            </w:pPr>
            <w:r w:rsidRPr="00BD4812">
              <w:rPr>
                <w:color w:val="FFFFFF" w:themeColor="background1"/>
              </w:rPr>
              <w:t>Principal facteur</w:t>
            </w:r>
            <w:r w:rsidR="00670164" w:rsidRPr="00BD4812">
              <w:rPr>
                <w:color w:val="FFFFFF" w:themeColor="background1"/>
              </w:rPr>
              <w:br/>
            </w:r>
            <w:r w:rsidRPr="00BD4812">
              <w:rPr>
                <w:color w:val="FFFFFF" w:themeColor="background1"/>
              </w:rPr>
              <w:t>de risque</w:t>
            </w:r>
          </w:p>
        </w:tc>
        <w:tc>
          <w:tcPr>
            <w:tcW w:w="1651" w:type="dxa"/>
            <w:tcBorders>
              <w:top w:val="single" w:sz="4" w:space="0" w:color="auto"/>
              <w:left w:val="nil"/>
              <w:bottom w:val="single" w:sz="4" w:space="0" w:color="auto"/>
              <w:right w:val="single" w:sz="4" w:space="0" w:color="auto"/>
            </w:tcBorders>
            <w:shd w:val="clear" w:color="auto" w:fill="DAB785"/>
            <w:noWrap/>
            <w:vAlign w:val="center"/>
            <w:hideMark/>
          </w:tcPr>
          <w:p w14:paraId="3DFBB139" w14:textId="77777777" w:rsidR="00000845" w:rsidRPr="00BD4812" w:rsidRDefault="00000845" w:rsidP="00BD4812">
            <w:pPr>
              <w:pStyle w:val="Tablehead"/>
              <w:rPr>
                <w:color w:val="FFFFFF" w:themeColor="background1"/>
                <w:highlight w:val="yellow"/>
              </w:rPr>
            </w:pPr>
            <w:r w:rsidRPr="00BD4812">
              <w:rPr>
                <w:color w:val="FFFFFF" w:themeColor="background1"/>
              </w:rPr>
              <w:t>Incidences</w:t>
            </w:r>
          </w:p>
        </w:tc>
        <w:tc>
          <w:tcPr>
            <w:tcW w:w="1651" w:type="dxa"/>
            <w:tcBorders>
              <w:top w:val="single" w:sz="4" w:space="0" w:color="auto"/>
              <w:left w:val="nil"/>
              <w:bottom w:val="single" w:sz="4" w:space="0" w:color="auto"/>
              <w:right w:val="single" w:sz="4" w:space="0" w:color="auto"/>
            </w:tcBorders>
            <w:shd w:val="clear" w:color="auto" w:fill="D6896F"/>
            <w:noWrap/>
            <w:vAlign w:val="center"/>
            <w:hideMark/>
          </w:tcPr>
          <w:p w14:paraId="7BCAA242" w14:textId="77777777" w:rsidR="00000845" w:rsidRPr="00BD4812" w:rsidRDefault="00000845" w:rsidP="00BD4812">
            <w:pPr>
              <w:pStyle w:val="Tablehead"/>
              <w:rPr>
                <w:color w:val="FFFFFF" w:themeColor="background1"/>
              </w:rPr>
            </w:pPr>
            <w:r w:rsidRPr="00BD4812">
              <w:rPr>
                <w:color w:val="FFFFFF" w:themeColor="background1"/>
              </w:rPr>
              <w:t>Probabilité</w:t>
            </w:r>
          </w:p>
        </w:tc>
        <w:tc>
          <w:tcPr>
            <w:tcW w:w="2165"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7BFB3EA" w14:textId="3E732285" w:rsidR="00000845" w:rsidRPr="00BD4812" w:rsidRDefault="00000845"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000845" w:rsidRPr="00BD4812" w14:paraId="015D15F5" w14:textId="77777777" w:rsidTr="00663890">
        <w:trPr>
          <w:trHeight w:val="1600"/>
          <w:jc w:val="center"/>
        </w:trPr>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1E9B6" w14:textId="206D8AD7" w:rsidR="00000845" w:rsidRPr="00BD4812" w:rsidRDefault="00000845" w:rsidP="00BD4812">
            <w:pPr>
              <w:pStyle w:val="Tabletext"/>
            </w:pPr>
            <w:r w:rsidRPr="00BD4812">
              <w:rPr>
                <w:color w:val="000000" w:themeColor="text1"/>
              </w:rPr>
              <w:t>Opérationnelle/</w:t>
            </w:r>
            <w:r w:rsidRPr="00BD4812">
              <w:rPr>
                <w:color w:val="000000" w:themeColor="text1"/>
              </w:rPr>
              <w:br/>
              <w:t>organisationnelle</w:t>
            </w:r>
          </w:p>
        </w:tc>
        <w:tc>
          <w:tcPr>
            <w:tcW w:w="2165" w:type="dxa"/>
            <w:tcBorders>
              <w:top w:val="single" w:sz="4" w:space="0" w:color="auto"/>
              <w:left w:val="nil"/>
              <w:bottom w:val="single" w:sz="4" w:space="0" w:color="auto"/>
              <w:right w:val="single" w:sz="4" w:space="0" w:color="auto"/>
            </w:tcBorders>
            <w:shd w:val="clear" w:color="auto" w:fill="F2F2F2" w:themeFill="background1" w:themeFillShade="F2"/>
            <w:hideMark/>
          </w:tcPr>
          <w:p w14:paraId="6A1FCA80" w14:textId="730E3E35" w:rsidR="00000845" w:rsidRPr="00BD4812" w:rsidRDefault="00000845" w:rsidP="00BD4812">
            <w:pPr>
              <w:pStyle w:val="Tabletext"/>
            </w:pPr>
            <w:r w:rsidRPr="00BD4812">
              <w:rPr>
                <w:color w:val="000000" w:themeColor="text1"/>
              </w:rPr>
              <w:t>Difficultés liées à la prévision des besoins et problèmes de mise en œuvre.</w:t>
            </w:r>
          </w:p>
        </w:tc>
        <w:tc>
          <w:tcPr>
            <w:tcW w:w="16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0A8817D" w14:textId="28FBDAAF" w:rsidR="00000845" w:rsidRPr="00BD4812" w:rsidRDefault="00000845" w:rsidP="00BD4812">
            <w:pPr>
              <w:pStyle w:val="Tabletext"/>
              <w:rPr>
                <w:highlight w:val="yellow"/>
              </w:rPr>
            </w:pPr>
            <w:r w:rsidRPr="00BD4812">
              <w:rPr>
                <w:color w:val="000000" w:themeColor="text1"/>
              </w:rPr>
              <w:t>Moyennes</w:t>
            </w:r>
          </w:p>
        </w:tc>
        <w:tc>
          <w:tcPr>
            <w:tcW w:w="16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B7C9551" w14:textId="06FC3A43" w:rsidR="00000845" w:rsidRPr="00BD4812" w:rsidRDefault="00000845" w:rsidP="00BD4812">
            <w:pPr>
              <w:pStyle w:val="Tabletext"/>
            </w:pPr>
            <w:r w:rsidRPr="00BD4812">
              <w:rPr>
                <w:color w:val="000000" w:themeColor="text1"/>
              </w:rPr>
              <w:t>Faible</w:t>
            </w:r>
          </w:p>
        </w:tc>
        <w:tc>
          <w:tcPr>
            <w:tcW w:w="2165" w:type="dxa"/>
            <w:tcBorders>
              <w:top w:val="single" w:sz="4" w:space="0" w:color="auto"/>
              <w:left w:val="nil"/>
              <w:bottom w:val="single" w:sz="4" w:space="0" w:color="auto"/>
              <w:right w:val="single" w:sz="4" w:space="0" w:color="auto"/>
            </w:tcBorders>
            <w:shd w:val="clear" w:color="auto" w:fill="F2F2F2" w:themeFill="background1" w:themeFillShade="F2"/>
            <w:hideMark/>
          </w:tcPr>
          <w:p w14:paraId="35791666" w14:textId="38176221" w:rsidR="00000845" w:rsidRPr="00BD4812" w:rsidRDefault="00000845" w:rsidP="00BD4812">
            <w:pPr>
              <w:pStyle w:val="Tabletext"/>
            </w:pPr>
            <w:r w:rsidRPr="00BD4812">
              <w:rPr>
                <w:color w:val="000000" w:themeColor="text1"/>
              </w:rPr>
              <w:t>Faire en sorte que les ressources/l</w:t>
            </w:r>
            <w:r w:rsidR="00BD4812">
              <w:rPr>
                <w:color w:val="000000" w:themeColor="text1"/>
              </w:rPr>
              <w:t>'</w:t>
            </w:r>
            <w:r w:rsidRPr="00BD4812">
              <w:rPr>
                <w:color w:val="000000" w:themeColor="text1"/>
              </w:rPr>
              <w:t>appui requis soient disponibles pour appuyer les activités du RRB.</w:t>
            </w:r>
          </w:p>
        </w:tc>
      </w:tr>
    </w:tbl>
    <w:p w14:paraId="433E7B72" w14:textId="77777777" w:rsidR="007B59C6" w:rsidRPr="00BD4812" w:rsidRDefault="007B59C6" w:rsidP="00BD4812">
      <w:pPr>
        <w:pStyle w:val="Headingb"/>
        <w:keepLines/>
        <w:spacing w:before="120" w:after="120"/>
      </w:pPr>
      <w:r w:rsidRPr="00BD4812">
        <w:lastRenderedPageBreak/>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72088E18" w14:textId="77777777" w:rsidTr="000B51A6">
        <w:trPr>
          <w:trHeight w:val="320"/>
          <w:tblHeader/>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4F128EAB" w14:textId="77777777" w:rsidR="007B59C6" w:rsidRPr="00BD4812" w:rsidRDefault="007B59C6" w:rsidP="00BD4812">
            <w:pPr>
              <w:pStyle w:val="Tablehead"/>
              <w:keepLines/>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15F81BA7" w14:textId="77777777" w:rsidR="007B59C6" w:rsidRPr="00BD4812" w:rsidRDefault="007B59C6" w:rsidP="00BD4812">
            <w:pPr>
              <w:pStyle w:val="Tablehead"/>
              <w:keepLines/>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6A498DDD" w14:textId="77777777" w:rsidR="007B59C6" w:rsidRPr="00BD4812" w:rsidRDefault="007B59C6" w:rsidP="00BD4812">
            <w:pPr>
              <w:pStyle w:val="Tablehead"/>
              <w:keepLines/>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22D439F8" w14:textId="77777777" w:rsidR="007B59C6" w:rsidRPr="00BD4812" w:rsidRDefault="007B59C6" w:rsidP="00BD4812">
            <w:pPr>
              <w:pStyle w:val="Tablehead"/>
              <w:keepLines/>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42C09B09" w14:textId="77777777" w:rsidR="007B59C6" w:rsidRPr="00BD4812" w:rsidRDefault="007B59C6" w:rsidP="00BD4812">
            <w:pPr>
              <w:pStyle w:val="Tablehead"/>
              <w:keepLines/>
              <w:rPr>
                <w:color w:val="FFFFFF" w:themeColor="background1"/>
              </w:rPr>
            </w:pPr>
            <w:r w:rsidRPr="00BD4812">
              <w:rPr>
                <w:color w:val="FFFFFF" w:themeColor="background1"/>
              </w:rPr>
              <w:t>2028</w:t>
            </w:r>
          </w:p>
        </w:tc>
      </w:tr>
      <w:tr w:rsidR="007B59C6" w:rsidRPr="00BD4812" w14:paraId="1B24446F"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D402927" w14:textId="77777777" w:rsidR="007B59C6" w:rsidRPr="00BD4812" w:rsidRDefault="007B59C6" w:rsidP="00BD4812">
            <w:pPr>
              <w:pStyle w:val="Tabletext"/>
              <w:keepNext/>
              <w:keepLines/>
              <w:rPr>
                <w:color w:val="000000" w:themeColor="text1"/>
              </w:rPr>
            </w:pPr>
            <w:r w:rsidRPr="00BD4812">
              <w:rPr>
                <w:color w:val="000000" w:themeColor="text1"/>
              </w:rPr>
              <w:t>E1</w:t>
            </w:r>
          </w:p>
        </w:tc>
        <w:tc>
          <w:tcPr>
            <w:tcW w:w="1540" w:type="dxa"/>
            <w:tcBorders>
              <w:top w:val="nil"/>
              <w:left w:val="nil"/>
              <w:bottom w:val="nil"/>
              <w:right w:val="single" w:sz="4" w:space="0" w:color="auto"/>
            </w:tcBorders>
            <w:shd w:val="clear" w:color="auto" w:fill="F2F2F2"/>
            <w:vAlign w:val="center"/>
            <w:hideMark/>
          </w:tcPr>
          <w:p w14:paraId="31778F84"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52C98655"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18333A61"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single" w:sz="4" w:space="0" w:color="auto"/>
              <w:bottom w:val="nil"/>
              <w:right w:val="single" w:sz="4" w:space="0" w:color="auto"/>
            </w:tcBorders>
            <w:shd w:val="clear" w:color="auto" w:fill="F2F2F2"/>
            <w:vAlign w:val="center"/>
            <w:hideMark/>
          </w:tcPr>
          <w:p w14:paraId="00536A5E"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r>
      <w:tr w:rsidR="007B59C6" w:rsidRPr="00BD4812" w14:paraId="6AC9E2E3"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9621736" w14:textId="77777777" w:rsidR="007B59C6" w:rsidRPr="00BD4812" w:rsidRDefault="007B59C6" w:rsidP="00BD4812">
            <w:pPr>
              <w:pStyle w:val="Tabletext"/>
              <w:keepNext/>
              <w:keepLines/>
              <w:rPr>
                <w:color w:val="000000" w:themeColor="text1"/>
              </w:rPr>
            </w:pPr>
            <w:r w:rsidRPr="00BD4812">
              <w:rPr>
                <w:color w:val="000000" w:themeColor="text1"/>
              </w:rPr>
              <w:t>E2</w:t>
            </w:r>
          </w:p>
        </w:tc>
        <w:tc>
          <w:tcPr>
            <w:tcW w:w="1540" w:type="dxa"/>
            <w:tcBorders>
              <w:top w:val="nil"/>
              <w:left w:val="nil"/>
              <w:bottom w:val="nil"/>
              <w:right w:val="single" w:sz="4" w:space="0" w:color="auto"/>
            </w:tcBorders>
            <w:shd w:val="clear" w:color="auto" w:fill="FFFFFF"/>
            <w:vAlign w:val="center"/>
            <w:hideMark/>
          </w:tcPr>
          <w:p w14:paraId="23216662" w14:textId="77777777" w:rsidR="007B59C6" w:rsidRPr="00BD4812" w:rsidRDefault="007B59C6" w:rsidP="00BD4812">
            <w:pPr>
              <w:pStyle w:val="Tabletext"/>
              <w:keepNext/>
              <w:keepLines/>
              <w:jc w:val="right"/>
              <w:rPr>
                <w:color w:val="000000" w:themeColor="text1"/>
              </w:rPr>
            </w:pPr>
            <w:r w:rsidRPr="00BD4812">
              <w:rPr>
                <w:color w:val="000000" w:themeColor="text1"/>
              </w:rPr>
              <w:t>0,6</w:t>
            </w:r>
          </w:p>
        </w:tc>
        <w:tc>
          <w:tcPr>
            <w:tcW w:w="1540" w:type="dxa"/>
            <w:tcBorders>
              <w:top w:val="nil"/>
              <w:left w:val="nil"/>
              <w:bottom w:val="nil"/>
              <w:right w:val="single" w:sz="4" w:space="0" w:color="auto"/>
            </w:tcBorders>
            <w:shd w:val="clear" w:color="auto" w:fill="FFFFFF"/>
            <w:vAlign w:val="center"/>
            <w:hideMark/>
          </w:tcPr>
          <w:p w14:paraId="5361896E" w14:textId="77777777" w:rsidR="007B59C6" w:rsidRPr="00BD4812" w:rsidRDefault="007B59C6" w:rsidP="00BD4812">
            <w:pPr>
              <w:pStyle w:val="Tabletext"/>
              <w:keepNext/>
              <w:keepLines/>
              <w:jc w:val="right"/>
              <w:rPr>
                <w:color w:val="000000" w:themeColor="text1"/>
              </w:rPr>
            </w:pPr>
            <w:r w:rsidRPr="00BD4812">
              <w:rPr>
                <w:color w:val="000000" w:themeColor="text1"/>
              </w:rPr>
              <w:t>0,6</w:t>
            </w:r>
          </w:p>
        </w:tc>
        <w:tc>
          <w:tcPr>
            <w:tcW w:w="1540" w:type="dxa"/>
            <w:tcBorders>
              <w:top w:val="nil"/>
              <w:left w:val="nil"/>
              <w:bottom w:val="nil"/>
              <w:right w:val="single" w:sz="4" w:space="0" w:color="auto"/>
            </w:tcBorders>
            <w:shd w:val="clear" w:color="auto" w:fill="FFFFFF"/>
            <w:vAlign w:val="center"/>
            <w:hideMark/>
          </w:tcPr>
          <w:p w14:paraId="5FE213E8" w14:textId="77777777" w:rsidR="007B59C6" w:rsidRPr="00BD4812" w:rsidRDefault="007B59C6" w:rsidP="00BD4812">
            <w:pPr>
              <w:pStyle w:val="Tabletext"/>
              <w:keepNext/>
              <w:keepLines/>
              <w:jc w:val="right"/>
              <w:rPr>
                <w:color w:val="000000" w:themeColor="text1"/>
              </w:rPr>
            </w:pPr>
            <w:r w:rsidRPr="00BD4812">
              <w:rPr>
                <w:color w:val="000000" w:themeColor="text1"/>
              </w:rPr>
              <w:t>0,6</w:t>
            </w:r>
          </w:p>
        </w:tc>
        <w:tc>
          <w:tcPr>
            <w:tcW w:w="1540" w:type="dxa"/>
            <w:tcBorders>
              <w:top w:val="nil"/>
              <w:left w:val="single" w:sz="4" w:space="0" w:color="auto"/>
              <w:bottom w:val="nil"/>
              <w:right w:val="single" w:sz="4" w:space="0" w:color="auto"/>
            </w:tcBorders>
            <w:shd w:val="clear" w:color="auto" w:fill="FFFFFF"/>
            <w:vAlign w:val="center"/>
            <w:hideMark/>
          </w:tcPr>
          <w:p w14:paraId="7F22880A" w14:textId="77777777" w:rsidR="007B59C6" w:rsidRPr="00BD4812" w:rsidRDefault="007B59C6" w:rsidP="00BD4812">
            <w:pPr>
              <w:pStyle w:val="Tabletext"/>
              <w:keepNext/>
              <w:keepLines/>
              <w:jc w:val="right"/>
              <w:rPr>
                <w:color w:val="000000" w:themeColor="text1"/>
              </w:rPr>
            </w:pPr>
            <w:r w:rsidRPr="00BD4812">
              <w:rPr>
                <w:color w:val="000000" w:themeColor="text1"/>
              </w:rPr>
              <w:t>0,6</w:t>
            </w:r>
          </w:p>
        </w:tc>
      </w:tr>
      <w:tr w:rsidR="007B59C6" w:rsidRPr="00BD4812" w14:paraId="33C41C3A"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E121706" w14:textId="77777777" w:rsidR="007B59C6" w:rsidRPr="00BD4812" w:rsidRDefault="007B59C6" w:rsidP="00BD4812">
            <w:pPr>
              <w:pStyle w:val="Tabletext"/>
              <w:keepNext/>
              <w:keepLines/>
              <w:rPr>
                <w:color w:val="000000" w:themeColor="text1"/>
              </w:rPr>
            </w:pPr>
            <w:r w:rsidRPr="00BD4812">
              <w:rPr>
                <w:color w:val="000000" w:themeColor="text1"/>
              </w:rPr>
              <w:t>D1</w:t>
            </w:r>
          </w:p>
        </w:tc>
        <w:tc>
          <w:tcPr>
            <w:tcW w:w="1540" w:type="dxa"/>
            <w:tcBorders>
              <w:top w:val="nil"/>
              <w:left w:val="nil"/>
              <w:bottom w:val="nil"/>
              <w:right w:val="single" w:sz="4" w:space="0" w:color="auto"/>
            </w:tcBorders>
            <w:shd w:val="clear" w:color="auto" w:fill="F2F2F2"/>
            <w:vAlign w:val="center"/>
            <w:hideMark/>
          </w:tcPr>
          <w:p w14:paraId="770A250E"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c>
          <w:tcPr>
            <w:tcW w:w="1540" w:type="dxa"/>
            <w:tcBorders>
              <w:top w:val="nil"/>
              <w:left w:val="nil"/>
              <w:bottom w:val="nil"/>
              <w:right w:val="single" w:sz="4" w:space="0" w:color="auto"/>
            </w:tcBorders>
            <w:shd w:val="clear" w:color="auto" w:fill="F2F2F2"/>
            <w:vAlign w:val="center"/>
            <w:hideMark/>
          </w:tcPr>
          <w:p w14:paraId="5B3C8F28"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c>
          <w:tcPr>
            <w:tcW w:w="1540" w:type="dxa"/>
            <w:tcBorders>
              <w:top w:val="nil"/>
              <w:left w:val="nil"/>
              <w:bottom w:val="nil"/>
              <w:right w:val="single" w:sz="4" w:space="0" w:color="auto"/>
            </w:tcBorders>
            <w:shd w:val="clear" w:color="auto" w:fill="F2F2F2"/>
            <w:vAlign w:val="center"/>
            <w:hideMark/>
          </w:tcPr>
          <w:p w14:paraId="3D4CE226" w14:textId="77777777" w:rsidR="007B59C6" w:rsidRPr="00BD4812" w:rsidRDefault="007B59C6" w:rsidP="00BD4812">
            <w:pPr>
              <w:pStyle w:val="Tabletext"/>
              <w:keepNext/>
              <w:keepLines/>
              <w:jc w:val="right"/>
              <w:rPr>
                <w:color w:val="000000" w:themeColor="text1"/>
              </w:rPr>
            </w:pPr>
            <w:r w:rsidRPr="00BD4812">
              <w:rPr>
                <w:color w:val="000000" w:themeColor="text1"/>
              </w:rPr>
              <w:t>1,4</w:t>
            </w:r>
          </w:p>
        </w:tc>
        <w:tc>
          <w:tcPr>
            <w:tcW w:w="1540" w:type="dxa"/>
            <w:tcBorders>
              <w:top w:val="nil"/>
              <w:left w:val="single" w:sz="4" w:space="0" w:color="auto"/>
              <w:bottom w:val="nil"/>
              <w:right w:val="single" w:sz="4" w:space="0" w:color="auto"/>
            </w:tcBorders>
            <w:shd w:val="clear" w:color="auto" w:fill="F2F2F2"/>
            <w:vAlign w:val="center"/>
            <w:hideMark/>
          </w:tcPr>
          <w:p w14:paraId="498CA5DE"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r>
      <w:tr w:rsidR="007B59C6" w:rsidRPr="00BD4812" w14:paraId="46D3897E"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057BAA1A" w14:textId="77777777" w:rsidR="007B59C6" w:rsidRPr="00BD4812" w:rsidRDefault="007B59C6" w:rsidP="00BD4812">
            <w:pPr>
              <w:pStyle w:val="Tabletext"/>
              <w:keepNext/>
              <w:keepLines/>
              <w:rPr>
                <w:color w:val="000000" w:themeColor="text1"/>
              </w:rPr>
            </w:pPr>
            <w:r w:rsidRPr="00BD4812">
              <w:rPr>
                <w:color w:val="000000" w:themeColor="text1"/>
              </w:rPr>
              <w:t>D2</w:t>
            </w:r>
          </w:p>
        </w:tc>
        <w:tc>
          <w:tcPr>
            <w:tcW w:w="1540" w:type="dxa"/>
            <w:tcBorders>
              <w:top w:val="nil"/>
              <w:left w:val="nil"/>
              <w:bottom w:val="nil"/>
              <w:right w:val="single" w:sz="4" w:space="0" w:color="auto"/>
            </w:tcBorders>
            <w:shd w:val="clear" w:color="auto" w:fill="FFFFFF"/>
            <w:vAlign w:val="center"/>
            <w:hideMark/>
          </w:tcPr>
          <w:p w14:paraId="7439506E"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c>
          <w:tcPr>
            <w:tcW w:w="1540" w:type="dxa"/>
            <w:tcBorders>
              <w:top w:val="nil"/>
              <w:left w:val="nil"/>
              <w:bottom w:val="nil"/>
              <w:right w:val="single" w:sz="4" w:space="0" w:color="auto"/>
            </w:tcBorders>
            <w:shd w:val="clear" w:color="auto" w:fill="FFFFFF"/>
            <w:vAlign w:val="center"/>
            <w:hideMark/>
          </w:tcPr>
          <w:p w14:paraId="55CF7383"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c>
          <w:tcPr>
            <w:tcW w:w="1540" w:type="dxa"/>
            <w:tcBorders>
              <w:top w:val="nil"/>
              <w:left w:val="nil"/>
              <w:bottom w:val="nil"/>
              <w:right w:val="single" w:sz="4" w:space="0" w:color="auto"/>
            </w:tcBorders>
            <w:shd w:val="clear" w:color="auto" w:fill="FFFFFF"/>
            <w:vAlign w:val="center"/>
            <w:hideMark/>
          </w:tcPr>
          <w:p w14:paraId="128F43A1" w14:textId="77777777" w:rsidR="007B59C6" w:rsidRPr="00BD4812" w:rsidRDefault="007B59C6" w:rsidP="00BD4812">
            <w:pPr>
              <w:pStyle w:val="Tabletext"/>
              <w:keepNext/>
              <w:keepLines/>
              <w:jc w:val="right"/>
              <w:rPr>
                <w:color w:val="000000" w:themeColor="text1"/>
              </w:rPr>
            </w:pPr>
            <w:r w:rsidRPr="00BD4812">
              <w:rPr>
                <w:color w:val="000000" w:themeColor="text1"/>
              </w:rPr>
              <w:t>1,0</w:t>
            </w:r>
          </w:p>
        </w:tc>
        <w:tc>
          <w:tcPr>
            <w:tcW w:w="1540" w:type="dxa"/>
            <w:tcBorders>
              <w:top w:val="nil"/>
              <w:left w:val="single" w:sz="4" w:space="0" w:color="auto"/>
              <w:bottom w:val="nil"/>
              <w:right w:val="single" w:sz="4" w:space="0" w:color="auto"/>
            </w:tcBorders>
            <w:shd w:val="clear" w:color="auto" w:fill="FFFFFF"/>
            <w:vAlign w:val="center"/>
            <w:hideMark/>
          </w:tcPr>
          <w:p w14:paraId="1D224591" w14:textId="77777777" w:rsidR="007B59C6" w:rsidRPr="00BD4812" w:rsidRDefault="007B59C6" w:rsidP="00BD4812">
            <w:pPr>
              <w:pStyle w:val="Tabletext"/>
              <w:keepNext/>
              <w:keepLines/>
              <w:jc w:val="right"/>
              <w:rPr>
                <w:color w:val="000000" w:themeColor="text1"/>
              </w:rPr>
            </w:pPr>
            <w:r w:rsidRPr="00BD4812">
              <w:rPr>
                <w:color w:val="000000" w:themeColor="text1"/>
              </w:rPr>
              <w:t>1,8</w:t>
            </w:r>
          </w:p>
        </w:tc>
      </w:tr>
      <w:tr w:rsidR="007B59C6" w:rsidRPr="00BD4812" w14:paraId="6A3CB85E"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3C4E7AFE" w14:textId="77777777" w:rsidR="007B59C6" w:rsidRPr="00BD4812" w:rsidRDefault="007B59C6" w:rsidP="00BD4812">
            <w:pPr>
              <w:pStyle w:val="Tabletext"/>
              <w:keepNext/>
              <w:keepLines/>
              <w:rPr>
                <w:color w:val="000000" w:themeColor="text1"/>
              </w:rPr>
            </w:pPr>
            <w:r w:rsidRPr="00BD4812">
              <w:rPr>
                <w:color w:val="000000" w:themeColor="text1"/>
              </w:rPr>
              <w:t>P5</w:t>
            </w:r>
          </w:p>
        </w:tc>
        <w:tc>
          <w:tcPr>
            <w:tcW w:w="1540" w:type="dxa"/>
            <w:tcBorders>
              <w:top w:val="nil"/>
              <w:left w:val="nil"/>
              <w:bottom w:val="nil"/>
              <w:right w:val="single" w:sz="4" w:space="0" w:color="auto"/>
            </w:tcBorders>
            <w:shd w:val="clear" w:color="auto" w:fill="F2F2F2"/>
            <w:vAlign w:val="center"/>
            <w:hideMark/>
          </w:tcPr>
          <w:p w14:paraId="29D14268" w14:textId="77777777" w:rsidR="007B59C6" w:rsidRPr="00BD4812" w:rsidRDefault="007B59C6" w:rsidP="00BD4812">
            <w:pPr>
              <w:pStyle w:val="Tabletext"/>
              <w:keepNext/>
              <w:keepLines/>
              <w:jc w:val="right"/>
              <w:rPr>
                <w:color w:val="000000" w:themeColor="text1"/>
              </w:rPr>
            </w:pPr>
            <w:r w:rsidRPr="00BD4812">
              <w:rPr>
                <w:color w:val="000000" w:themeColor="text1"/>
              </w:rPr>
              <w:t>6,5</w:t>
            </w:r>
          </w:p>
        </w:tc>
        <w:tc>
          <w:tcPr>
            <w:tcW w:w="1540" w:type="dxa"/>
            <w:tcBorders>
              <w:top w:val="nil"/>
              <w:left w:val="nil"/>
              <w:bottom w:val="nil"/>
              <w:right w:val="single" w:sz="4" w:space="0" w:color="auto"/>
            </w:tcBorders>
            <w:shd w:val="clear" w:color="auto" w:fill="F2F2F2"/>
            <w:vAlign w:val="center"/>
            <w:hideMark/>
          </w:tcPr>
          <w:p w14:paraId="5BED6B58" w14:textId="77777777" w:rsidR="007B59C6" w:rsidRPr="00BD4812" w:rsidRDefault="007B59C6" w:rsidP="00BD4812">
            <w:pPr>
              <w:pStyle w:val="Tabletext"/>
              <w:keepNext/>
              <w:keepLines/>
              <w:jc w:val="right"/>
              <w:rPr>
                <w:color w:val="000000" w:themeColor="text1"/>
              </w:rPr>
            </w:pPr>
            <w:r w:rsidRPr="00BD4812">
              <w:rPr>
                <w:color w:val="000000" w:themeColor="text1"/>
              </w:rPr>
              <w:t>6,5</w:t>
            </w:r>
          </w:p>
        </w:tc>
        <w:tc>
          <w:tcPr>
            <w:tcW w:w="1540" w:type="dxa"/>
            <w:tcBorders>
              <w:top w:val="nil"/>
              <w:left w:val="nil"/>
              <w:bottom w:val="nil"/>
              <w:right w:val="single" w:sz="4" w:space="0" w:color="auto"/>
            </w:tcBorders>
            <w:shd w:val="clear" w:color="auto" w:fill="F2F2F2"/>
            <w:vAlign w:val="center"/>
            <w:hideMark/>
          </w:tcPr>
          <w:p w14:paraId="3E3BE776" w14:textId="77777777" w:rsidR="007B59C6" w:rsidRPr="00BD4812" w:rsidRDefault="007B59C6" w:rsidP="00BD4812">
            <w:pPr>
              <w:pStyle w:val="Tabletext"/>
              <w:keepNext/>
              <w:keepLines/>
              <w:jc w:val="right"/>
              <w:rPr>
                <w:color w:val="000000" w:themeColor="text1"/>
              </w:rPr>
            </w:pPr>
            <w:r w:rsidRPr="00BD4812">
              <w:rPr>
                <w:color w:val="000000" w:themeColor="text1"/>
              </w:rPr>
              <w:t>6,7</w:t>
            </w:r>
          </w:p>
        </w:tc>
        <w:tc>
          <w:tcPr>
            <w:tcW w:w="1540" w:type="dxa"/>
            <w:tcBorders>
              <w:top w:val="nil"/>
              <w:left w:val="single" w:sz="4" w:space="0" w:color="auto"/>
              <w:bottom w:val="nil"/>
              <w:right w:val="single" w:sz="4" w:space="0" w:color="auto"/>
            </w:tcBorders>
            <w:shd w:val="clear" w:color="auto" w:fill="F2F2F2"/>
            <w:vAlign w:val="center"/>
            <w:hideMark/>
          </w:tcPr>
          <w:p w14:paraId="1B2B6134" w14:textId="77777777" w:rsidR="007B59C6" w:rsidRPr="00BD4812" w:rsidRDefault="007B59C6" w:rsidP="00BD4812">
            <w:pPr>
              <w:pStyle w:val="Tabletext"/>
              <w:keepNext/>
              <w:keepLines/>
              <w:jc w:val="right"/>
              <w:rPr>
                <w:color w:val="000000" w:themeColor="text1"/>
              </w:rPr>
            </w:pPr>
            <w:r w:rsidRPr="00BD4812">
              <w:rPr>
                <w:color w:val="000000" w:themeColor="text1"/>
              </w:rPr>
              <w:t>5,9</w:t>
            </w:r>
          </w:p>
        </w:tc>
      </w:tr>
      <w:tr w:rsidR="007B59C6" w:rsidRPr="00BD4812" w14:paraId="6895AE3F"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3679DBFF" w14:textId="77777777" w:rsidR="007B59C6" w:rsidRPr="00BD4812" w:rsidRDefault="007B59C6" w:rsidP="00BD4812">
            <w:pPr>
              <w:pStyle w:val="Tabletext"/>
              <w:keepNext/>
              <w:keepLines/>
              <w:rPr>
                <w:color w:val="000000" w:themeColor="text1"/>
              </w:rPr>
            </w:pPr>
            <w:r w:rsidRPr="00BD4812">
              <w:rPr>
                <w:color w:val="000000" w:themeColor="text1"/>
              </w:rPr>
              <w:t>P4</w:t>
            </w:r>
          </w:p>
        </w:tc>
        <w:tc>
          <w:tcPr>
            <w:tcW w:w="1540" w:type="dxa"/>
            <w:tcBorders>
              <w:top w:val="nil"/>
              <w:left w:val="nil"/>
              <w:bottom w:val="nil"/>
              <w:right w:val="single" w:sz="4" w:space="0" w:color="auto"/>
            </w:tcBorders>
            <w:shd w:val="clear" w:color="auto" w:fill="FFFFFF"/>
            <w:vAlign w:val="center"/>
            <w:hideMark/>
          </w:tcPr>
          <w:p w14:paraId="7BF9840C" w14:textId="77777777" w:rsidR="007B59C6" w:rsidRPr="00BD4812" w:rsidRDefault="007B59C6" w:rsidP="00BD4812">
            <w:pPr>
              <w:pStyle w:val="Tabletext"/>
              <w:keepNext/>
              <w:keepLines/>
              <w:jc w:val="right"/>
              <w:rPr>
                <w:color w:val="000000" w:themeColor="text1"/>
              </w:rPr>
            </w:pPr>
            <w:r w:rsidRPr="00BD4812">
              <w:rPr>
                <w:color w:val="000000" w:themeColor="text1"/>
              </w:rPr>
              <w:t>1,1</w:t>
            </w:r>
          </w:p>
        </w:tc>
        <w:tc>
          <w:tcPr>
            <w:tcW w:w="1540" w:type="dxa"/>
            <w:tcBorders>
              <w:top w:val="nil"/>
              <w:left w:val="nil"/>
              <w:bottom w:val="nil"/>
              <w:right w:val="single" w:sz="4" w:space="0" w:color="auto"/>
            </w:tcBorders>
            <w:shd w:val="clear" w:color="auto" w:fill="FFFFFF"/>
            <w:vAlign w:val="center"/>
            <w:hideMark/>
          </w:tcPr>
          <w:p w14:paraId="2E4BCC54" w14:textId="77777777" w:rsidR="007B59C6" w:rsidRPr="00BD4812" w:rsidRDefault="007B59C6" w:rsidP="00BD4812">
            <w:pPr>
              <w:pStyle w:val="Tabletext"/>
              <w:keepNext/>
              <w:keepLines/>
              <w:jc w:val="right"/>
              <w:rPr>
                <w:color w:val="000000" w:themeColor="text1"/>
              </w:rPr>
            </w:pPr>
            <w:r w:rsidRPr="00BD4812">
              <w:rPr>
                <w:color w:val="000000" w:themeColor="text1"/>
              </w:rPr>
              <w:t>1,1</w:t>
            </w:r>
          </w:p>
        </w:tc>
        <w:tc>
          <w:tcPr>
            <w:tcW w:w="1540" w:type="dxa"/>
            <w:tcBorders>
              <w:top w:val="nil"/>
              <w:left w:val="nil"/>
              <w:bottom w:val="nil"/>
              <w:right w:val="single" w:sz="4" w:space="0" w:color="auto"/>
            </w:tcBorders>
            <w:shd w:val="clear" w:color="auto" w:fill="FFFFFF"/>
            <w:vAlign w:val="center"/>
            <w:hideMark/>
          </w:tcPr>
          <w:p w14:paraId="2CEA71AF" w14:textId="77777777" w:rsidR="007B59C6" w:rsidRPr="00BD4812" w:rsidRDefault="007B59C6" w:rsidP="00BD4812">
            <w:pPr>
              <w:pStyle w:val="Tabletext"/>
              <w:keepNext/>
              <w:keepLines/>
              <w:jc w:val="right"/>
              <w:rPr>
                <w:color w:val="000000" w:themeColor="text1"/>
              </w:rPr>
            </w:pPr>
            <w:r w:rsidRPr="00BD4812">
              <w:rPr>
                <w:color w:val="000000" w:themeColor="text1"/>
              </w:rPr>
              <w:t>2,4</w:t>
            </w:r>
          </w:p>
        </w:tc>
        <w:tc>
          <w:tcPr>
            <w:tcW w:w="1540" w:type="dxa"/>
            <w:tcBorders>
              <w:top w:val="nil"/>
              <w:left w:val="single" w:sz="4" w:space="0" w:color="auto"/>
              <w:bottom w:val="nil"/>
              <w:right w:val="single" w:sz="4" w:space="0" w:color="auto"/>
            </w:tcBorders>
            <w:shd w:val="clear" w:color="auto" w:fill="FFFFFF"/>
            <w:vAlign w:val="center"/>
            <w:hideMark/>
          </w:tcPr>
          <w:p w14:paraId="3917FEC5" w14:textId="77777777" w:rsidR="007B59C6" w:rsidRPr="00BD4812" w:rsidRDefault="007B59C6" w:rsidP="00BD4812">
            <w:pPr>
              <w:pStyle w:val="Tabletext"/>
              <w:keepNext/>
              <w:keepLines/>
              <w:jc w:val="right"/>
              <w:rPr>
                <w:color w:val="000000" w:themeColor="text1"/>
              </w:rPr>
            </w:pPr>
            <w:r w:rsidRPr="00BD4812">
              <w:rPr>
                <w:color w:val="000000" w:themeColor="text1"/>
              </w:rPr>
              <w:t>1,1</w:t>
            </w:r>
          </w:p>
        </w:tc>
      </w:tr>
      <w:tr w:rsidR="007B59C6" w:rsidRPr="00BD4812" w14:paraId="036D41A2"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14A8931" w14:textId="77777777" w:rsidR="007B59C6" w:rsidRPr="00BD4812" w:rsidRDefault="007B59C6" w:rsidP="00BD4812">
            <w:pPr>
              <w:pStyle w:val="Tabletext"/>
              <w:keepNext/>
              <w:keepLines/>
              <w:rPr>
                <w:color w:val="000000" w:themeColor="text1"/>
              </w:rPr>
            </w:pPr>
            <w:r w:rsidRPr="00BD4812">
              <w:rPr>
                <w:color w:val="000000" w:themeColor="text1"/>
              </w:rPr>
              <w:t>P3</w:t>
            </w:r>
          </w:p>
        </w:tc>
        <w:tc>
          <w:tcPr>
            <w:tcW w:w="1540" w:type="dxa"/>
            <w:tcBorders>
              <w:top w:val="nil"/>
              <w:left w:val="nil"/>
              <w:bottom w:val="nil"/>
              <w:right w:val="single" w:sz="4" w:space="0" w:color="auto"/>
            </w:tcBorders>
            <w:shd w:val="clear" w:color="auto" w:fill="F2F2F2"/>
            <w:vAlign w:val="center"/>
            <w:hideMark/>
          </w:tcPr>
          <w:p w14:paraId="337E02A1" w14:textId="77777777" w:rsidR="007B59C6" w:rsidRPr="00BD4812" w:rsidRDefault="007B59C6" w:rsidP="00BD4812">
            <w:pPr>
              <w:pStyle w:val="Tabletext"/>
              <w:keepNext/>
              <w:keepLines/>
              <w:jc w:val="right"/>
              <w:rPr>
                <w:color w:val="000000" w:themeColor="text1"/>
              </w:rPr>
            </w:pPr>
            <w:r w:rsidRPr="00BD4812">
              <w:rPr>
                <w:color w:val="000000" w:themeColor="text1"/>
              </w:rPr>
              <w:t>3,4</w:t>
            </w:r>
          </w:p>
        </w:tc>
        <w:tc>
          <w:tcPr>
            <w:tcW w:w="1540" w:type="dxa"/>
            <w:tcBorders>
              <w:top w:val="nil"/>
              <w:left w:val="nil"/>
              <w:bottom w:val="nil"/>
              <w:right w:val="single" w:sz="4" w:space="0" w:color="auto"/>
            </w:tcBorders>
            <w:shd w:val="clear" w:color="auto" w:fill="F2F2F2"/>
            <w:vAlign w:val="center"/>
            <w:hideMark/>
          </w:tcPr>
          <w:p w14:paraId="0437AE90" w14:textId="77777777" w:rsidR="007B59C6" w:rsidRPr="00BD4812" w:rsidRDefault="007B59C6" w:rsidP="00BD4812">
            <w:pPr>
              <w:pStyle w:val="Tabletext"/>
              <w:keepNext/>
              <w:keepLines/>
              <w:jc w:val="right"/>
              <w:rPr>
                <w:color w:val="000000" w:themeColor="text1"/>
              </w:rPr>
            </w:pPr>
            <w:r w:rsidRPr="00BD4812">
              <w:rPr>
                <w:color w:val="000000" w:themeColor="text1"/>
              </w:rPr>
              <w:t>4,2</w:t>
            </w:r>
          </w:p>
        </w:tc>
        <w:tc>
          <w:tcPr>
            <w:tcW w:w="1540" w:type="dxa"/>
            <w:tcBorders>
              <w:top w:val="nil"/>
              <w:left w:val="nil"/>
              <w:bottom w:val="nil"/>
              <w:right w:val="single" w:sz="4" w:space="0" w:color="auto"/>
            </w:tcBorders>
            <w:shd w:val="clear" w:color="auto" w:fill="F2F2F2"/>
            <w:vAlign w:val="center"/>
            <w:hideMark/>
          </w:tcPr>
          <w:p w14:paraId="67307625" w14:textId="77777777" w:rsidR="007B59C6" w:rsidRPr="00BD4812" w:rsidRDefault="007B59C6" w:rsidP="00BD4812">
            <w:pPr>
              <w:pStyle w:val="Tabletext"/>
              <w:keepNext/>
              <w:keepLines/>
              <w:jc w:val="right"/>
              <w:rPr>
                <w:color w:val="000000" w:themeColor="text1"/>
              </w:rPr>
            </w:pPr>
            <w:r w:rsidRPr="00BD4812">
              <w:rPr>
                <w:color w:val="000000" w:themeColor="text1"/>
              </w:rPr>
              <w:t>5,1</w:t>
            </w:r>
          </w:p>
        </w:tc>
        <w:tc>
          <w:tcPr>
            <w:tcW w:w="1540" w:type="dxa"/>
            <w:tcBorders>
              <w:top w:val="nil"/>
              <w:left w:val="single" w:sz="4" w:space="0" w:color="auto"/>
              <w:bottom w:val="nil"/>
              <w:right w:val="single" w:sz="4" w:space="0" w:color="auto"/>
            </w:tcBorders>
            <w:shd w:val="clear" w:color="auto" w:fill="F2F2F2"/>
            <w:vAlign w:val="center"/>
            <w:hideMark/>
          </w:tcPr>
          <w:p w14:paraId="49314D3F" w14:textId="77777777" w:rsidR="007B59C6" w:rsidRPr="00BD4812" w:rsidRDefault="007B59C6" w:rsidP="00BD4812">
            <w:pPr>
              <w:pStyle w:val="Tabletext"/>
              <w:keepNext/>
              <w:keepLines/>
              <w:jc w:val="right"/>
              <w:rPr>
                <w:color w:val="000000" w:themeColor="text1"/>
              </w:rPr>
            </w:pPr>
            <w:r w:rsidRPr="00BD4812">
              <w:rPr>
                <w:color w:val="000000" w:themeColor="text1"/>
              </w:rPr>
              <w:t>4,2</w:t>
            </w:r>
          </w:p>
        </w:tc>
      </w:tr>
      <w:tr w:rsidR="007B59C6" w:rsidRPr="00BD4812" w14:paraId="39E5A108"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117B8BDE" w14:textId="77777777" w:rsidR="007B59C6" w:rsidRPr="00BD4812" w:rsidRDefault="007B59C6" w:rsidP="00BD4812">
            <w:pPr>
              <w:pStyle w:val="Tabletext"/>
              <w:keepNext/>
              <w:keepLines/>
              <w:rPr>
                <w:color w:val="000000" w:themeColor="text1"/>
              </w:rPr>
            </w:pPr>
            <w:r w:rsidRPr="00BD4812">
              <w:rPr>
                <w:color w:val="000000" w:themeColor="text1"/>
              </w:rPr>
              <w:t>P2</w:t>
            </w:r>
          </w:p>
        </w:tc>
        <w:tc>
          <w:tcPr>
            <w:tcW w:w="1540" w:type="dxa"/>
            <w:tcBorders>
              <w:top w:val="nil"/>
              <w:left w:val="nil"/>
              <w:bottom w:val="nil"/>
              <w:right w:val="single" w:sz="4" w:space="0" w:color="auto"/>
            </w:tcBorders>
            <w:shd w:val="clear" w:color="auto" w:fill="FFFFFF"/>
            <w:vAlign w:val="center"/>
            <w:hideMark/>
          </w:tcPr>
          <w:p w14:paraId="4BB176F9" w14:textId="77777777" w:rsidR="007B59C6" w:rsidRPr="00BD4812" w:rsidRDefault="007B59C6" w:rsidP="00BD4812">
            <w:pPr>
              <w:pStyle w:val="Tabletext"/>
              <w:keepNext/>
              <w:keepLines/>
              <w:jc w:val="right"/>
              <w:rPr>
                <w:color w:val="000000" w:themeColor="text1"/>
              </w:rPr>
            </w:pPr>
            <w:r w:rsidRPr="00BD4812">
              <w:rPr>
                <w:color w:val="000000" w:themeColor="text1"/>
              </w:rPr>
              <w:t>1,5</w:t>
            </w:r>
          </w:p>
        </w:tc>
        <w:tc>
          <w:tcPr>
            <w:tcW w:w="1540" w:type="dxa"/>
            <w:tcBorders>
              <w:top w:val="nil"/>
              <w:left w:val="nil"/>
              <w:bottom w:val="nil"/>
              <w:right w:val="single" w:sz="4" w:space="0" w:color="auto"/>
            </w:tcBorders>
            <w:shd w:val="clear" w:color="auto" w:fill="FFFFFF"/>
            <w:vAlign w:val="center"/>
            <w:hideMark/>
          </w:tcPr>
          <w:p w14:paraId="722E188E" w14:textId="77777777" w:rsidR="007B59C6" w:rsidRPr="00BD4812" w:rsidRDefault="007B59C6" w:rsidP="00BD4812">
            <w:pPr>
              <w:pStyle w:val="Tabletext"/>
              <w:keepNext/>
              <w:keepLines/>
              <w:jc w:val="right"/>
              <w:rPr>
                <w:color w:val="000000" w:themeColor="text1"/>
              </w:rPr>
            </w:pPr>
            <w:r w:rsidRPr="00BD4812">
              <w:rPr>
                <w:color w:val="000000" w:themeColor="text1"/>
              </w:rPr>
              <w:t>1,5</w:t>
            </w:r>
          </w:p>
        </w:tc>
        <w:tc>
          <w:tcPr>
            <w:tcW w:w="1540" w:type="dxa"/>
            <w:tcBorders>
              <w:top w:val="nil"/>
              <w:left w:val="nil"/>
              <w:bottom w:val="nil"/>
              <w:right w:val="single" w:sz="4" w:space="0" w:color="auto"/>
            </w:tcBorders>
            <w:shd w:val="clear" w:color="auto" w:fill="FFFFFF"/>
            <w:vAlign w:val="center"/>
            <w:hideMark/>
          </w:tcPr>
          <w:p w14:paraId="6D70E137" w14:textId="77777777" w:rsidR="007B59C6" w:rsidRPr="00BD4812" w:rsidRDefault="007B59C6" w:rsidP="00BD4812">
            <w:pPr>
              <w:pStyle w:val="Tabletext"/>
              <w:keepNext/>
              <w:keepLines/>
              <w:jc w:val="right"/>
              <w:rPr>
                <w:color w:val="000000" w:themeColor="text1"/>
              </w:rPr>
            </w:pPr>
            <w:r w:rsidRPr="00BD4812">
              <w:rPr>
                <w:color w:val="000000" w:themeColor="text1"/>
              </w:rPr>
              <w:t>1,2</w:t>
            </w:r>
          </w:p>
        </w:tc>
        <w:tc>
          <w:tcPr>
            <w:tcW w:w="1540" w:type="dxa"/>
            <w:tcBorders>
              <w:top w:val="nil"/>
              <w:left w:val="single" w:sz="4" w:space="0" w:color="auto"/>
              <w:bottom w:val="nil"/>
              <w:right w:val="single" w:sz="4" w:space="0" w:color="auto"/>
            </w:tcBorders>
            <w:shd w:val="clear" w:color="auto" w:fill="FFFFFF"/>
            <w:vAlign w:val="center"/>
            <w:hideMark/>
          </w:tcPr>
          <w:p w14:paraId="1E7CEEE6" w14:textId="77777777" w:rsidR="007B59C6" w:rsidRPr="00BD4812" w:rsidRDefault="007B59C6" w:rsidP="00BD4812">
            <w:pPr>
              <w:pStyle w:val="Tabletext"/>
              <w:keepNext/>
              <w:keepLines/>
              <w:jc w:val="right"/>
              <w:rPr>
                <w:color w:val="000000" w:themeColor="text1"/>
              </w:rPr>
            </w:pPr>
            <w:r w:rsidRPr="00BD4812">
              <w:rPr>
                <w:color w:val="000000" w:themeColor="text1"/>
              </w:rPr>
              <w:t>1,5</w:t>
            </w:r>
          </w:p>
        </w:tc>
      </w:tr>
      <w:tr w:rsidR="007B59C6" w:rsidRPr="00BD4812" w14:paraId="6F4121E5"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395F8194" w14:textId="77777777" w:rsidR="007B59C6" w:rsidRPr="00BD4812" w:rsidRDefault="007B59C6" w:rsidP="00BD4812">
            <w:pPr>
              <w:pStyle w:val="Tabletext"/>
              <w:keepNext/>
              <w:keepLines/>
              <w:rPr>
                <w:color w:val="000000" w:themeColor="text1"/>
              </w:rPr>
            </w:pPr>
            <w:r w:rsidRPr="00BD4812">
              <w:rPr>
                <w:color w:val="000000" w:themeColor="text1"/>
              </w:rPr>
              <w:t>P1</w:t>
            </w:r>
          </w:p>
        </w:tc>
        <w:tc>
          <w:tcPr>
            <w:tcW w:w="1540" w:type="dxa"/>
            <w:tcBorders>
              <w:top w:val="nil"/>
              <w:left w:val="nil"/>
              <w:bottom w:val="nil"/>
              <w:right w:val="single" w:sz="4" w:space="0" w:color="auto"/>
            </w:tcBorders>
            <w:shd w:val="clear" w:color="auto" w:fill="F2F2F2"/>
            <w:vAlign w:val="center"/>
            <w:hideMark/>
          </w:tcPr>
          <w:p w14:paraId="1FFAE428"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770FA0C1"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2D96FE3B"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single" w:sz="4" w:space="0" w:color="auto"/>
              <w:bottom w:val="nil"/>
              <w:right w:val="single" w:sz="4" w:space="0" w:color="auto"/>
            </w:tcBorders>
            <w:shd w:val="clear" w:color="auto" w:fill="F2F2F2"/>
            <w:vAlign w:val="center"/>
            <w:hideMark/>
          </w:tcPr>
          <w:p w14:paraId="14A3E97D"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r>
      <w:tr w:rsidR="007B59C6" w:rsidRPr="00BD4812" w14:paraId="110E9DAB" w14:textId="77777777" w:rsidTr="000B51A6">
        <w:trPr>
          <w:trHeight w:val="320"/>
          <w:jc w:val="center"/>
        </w:trPr>
        <w:tc>
          <w:tcPr>
            <w:tcW w:w="1540" w:type="dxa"/>
            <w:tcBorders>
              <w:top w:val="nil"/>
              <w:left w:val="single" w:sz="4" w:space="0" w:color="auto"/>
              <w:right w:val="single" w:sz="4" w:space="0" w:color="auto"/>
            </w:tcBorders>
            <w:shd w:val="clear" w:color="auto" w:fill="FFFFFF"/>
            <w:vAlign w:val="center"/>
            <w:hideMark/>
          </w:tcPr>
          <w:p w14:paraId="30BE44F4" w14:textId="77777777" w:rsidR="007B59C6" w:rsidRPr="00BD4812" w:rsidRDefault="007B59C6" w:rsidP="00BD4812">
            <w:pPr>
              <w:pStyle w:val="Tabletext"/>
              <w:keepNext/>
              <w:keepLines/>
              <w:rPr>
                <w:color w:val="000000" w:themeColor="text1"/>
              </w:rPr>
            </w:pPr>
            <w:r w:rsidRPr="00BD4812">
              <w:rPr>
                <w:color w:val="000000" w:themeColor="text1"/>
              </w:rPr>
              <w:t>G7</w:t>
            </w:r>
          </w:p>
        </w:tc>
        <w:tc>
          <w:tcPr>
            <w:tcW w:w="1540" w:type="dxa"/>
            <w:tcBorders>
              <w:top w:val="nil"/>
              <w:left w:val="nil"/>
              <w:right w:val="single" w:sz="4" w:space="0" w:color="auto"/>
            </w:tcBorders>
            <w:shd w:val="clear" w:color="auto" w:fill="FFFFFF"/>
            <w:vAlign w:val="center"/>
            <w:hideMark/>
          </w:tcPr>
          <w:p w14:paraId="0E681ABD" w14:textId="77777777" w:rsidR="007B59C6" w:rsidRPr="00BD4812" w:rsidRDefault="007B59C6" w:rsidP="00BD4812">
            <w:pPr>
              <w:pStyle w:val="Tabletext"/>
              <w:keepNext/>
              <w:keepLines/>
              <w:jc w:val="right"/>
              <w:rPr>
                <w:color w:val="000000" w:themeColor="text1"/>
              </w:rPr>
            </w:pPr>
            <w:r w:rsidRPr="00BD4812">
              <w:rPr>
                <w:color w:val="000000" w:themeColor="text1"/>
              </w:rPr>
              <w:t>1,2</w:t>
            </w:r>
          </w:p>
        </w:tc>
        <w:tc>
          <w:tcPr>
            <w:tcW w:w="1540" w:type="dxa"/>
            <w:tcBorders>
              <w:top w:val="nil"/>
              <w:left w:val="nil"/>
              <w:right w:val="single" w:sz="4" w:space="0" w:color="auto"/>
            </w:tcBorders>
            <w:shd w:val="clear" w:color="auto" w:fill="FFFFFF"/>
            <w:vAlign w:val="center"/>
            <w:hideMark/>
          </w:tcPr>
          <w:p w14:paraId="4AD66CD2" w14:textId="77777777" w:rsidR="007B59C6" w:rsidRPr="00BD4812" w:rsidRDefault="007B59C6" w:rsidP="00BD4812">
            <w:pPr>
              <w:pStyle w:val="Tabletext"/>
              <w:keepNext/>
              <w:keepLines/>
              <w:jc w:val="right"/>
              <w:rPr>
                <w:color w:val="000000" w:themeColor="text1"/>
              </w:rPr>
            </w:pPr>
            <w:r w:rsidRPr="00BD4812">
              <w:rPr>
                <w:color w:val="000000" w:themeColor="text1"/>
              </w:rPr>
              <w:t>1,2</w:t>
            </w:r>
          </w:p>
        </w:tc>
        <w:tc>
          <w:tcPr>
            <w:tcW w:w="1540" w:type="dxa"/>
            <w:tcBorders>
              <w:top w:val="nil"/>
              <w:left w:val="nil"/>
              <w:right w:val="single" w:sz="4" w:space="0" w:color="auto"/>
            </w:tcBorders>
            <w:shd w:val="clear" w:color="auto" w:fill="FFFFFF"/>
            <w:vAlign w:val="center"/>
            <w:hideMark/>
          </w:tcPr>
          <w:p w14:paraId="1F199BEB" w14:textId="77777777" w:rsidR="007B59C6" w:rsidRPr="00BD4812" w:rsidRDefault="007B59C6" w:rsidP="00BD4812">
            <w:pPr>
              <w:pStyle w:val="Tabletext"/>
              <w:keepNext/>
              <w:keepLines/>
              <w:jc w:val="right"/>
              <w:rPr>
                <w:color w:val="000000" w:themeColor="text1"/>
              </w:rPr>
            </w:pPr>
            <w:r w:rsidRPr="00BD4812">
              <w:rPr>
                <w:color w:val="000000" w:themeColor="text1"/>
              </w:rPr>
              <w:t>1,2</w:t>
            </w:r>
          </w:p>
        </w:tc>
        <w:tc>
          <w:tcPr>
            <w:tcW w:w="1540" w:type="dxa"/>
            <w:tcBorders>
              <w:top w:val="nil"/>
              <w:left w:val="single" w:sz="4" w:space="0" w:color="auto"/>
              <w:right w:val="single" w:sz="4" w:space="0" w:color="auto"/>
            </w:tcBorders>
            <w:shd w:val="clear" w:color="auto" w:fill="FFFFFF"/>
            <w:vAlign w:val="center"/>
            <w:hideMark/>
          </w:tcPr>
          <w:p w14:paraId="347F41DD" w14:textId="77777777" w:rsidR="007B59C6" w:rsidRPr="00BD4812" w:rsidRDefault="007B59C6" w:rsidP="00BD4812">
            <w:pPr>
              <w:pStyle w:val="Tabletext"/>
              <w:keepNext/>
              <w:keepLines/>
              <w:jc w:val="right"/>
              <w:rPr>
                <w:color w:val="000000" w:themeColor="text1"/>
              </w:rPr>
            </w:pPr>
            <w:r w:rsidRPr="00BD4812">
              <w:rPr>
                <w:color w:val="000000" w:themeColor="text1"/>
              </w:rPr>
              <w:t>1,2</w:t>
            </w:r>
          </w:p>
        </w:tc>
      </w:tr>
      <w:tr w:rsidR="007B59C6" w:rsidRPr="00BD4812" w14:paraId="69DCC3F1" w14:textId="77777777" w:rsidTr="000B51A6">
        <w:trPr>
          <w:trHeight w:val="320"/>
          <w:jc w:val="center"/>
        </w:trPr>
        <w:tc>
          <w:tcPr>
            <w:tcW w:w="1540" w:type="dxa"/>
            <w:tcBorders>
              <w:left w:val="single" w:sz="4" w:space="0" w:color="auto"/>
              <w:bottom w:val="nil"/>
              <w:right w:val="single" w:sz="4" w:space="0" w:color="auto"/>
            </w:tcBorders>
            <w:shd w:val="clear" w:color="auto" w:fill="F2F2F2"/>
            <w:vAlign w:val="center"/>
            <w:hideMark/>
          </w:tcPr>
          <w:p w14:paraId="78C36F8D" w14:textId="77777777" w:rsidR="007B59C6" w:rsidRPr="00BD4812" w:rsidRDefault="007B59C6" w:rsidP="00BD4812">
            <w:pPr>
              <w:pStyle w:val="Tabletext"/>
              <w:keepNext/>
              <w:keepLines/>
              <w:rPr>
                <w:color w:val="000000" w:themeColor="text1"/>
              </w:rPr>
            </w:pPr>
            <w:r w:rsidRPr="00BD4812">
              <w:rPr>
                <w:color w:val="000000" w:themeColor="text1"/>
              </w:rPr>
              <w:t>G6</w:t>
            </w:r>
          </w:p>
        </w:tc>
        <w:tc>
          <w:tcPr>
            <w:tcW w:w="1540" w:type="dxa"/>
            <w:tcBorders>
              <w:left w:val="nil"/>
              <w:bottom w:val="nil"/>
              <w:right w:val="single" w:sz="4" w:space="0" w:color="auto"/>
            </w:tcBorders>
            <w:shd w:val="clear" w:color="auto" w:fill="F2F2F2"/>
            <w:vAlign w:val="center"/>
            <w:hideMark/>
          </w:tcPr>
          <w:p w14:paraId="7C9B6A88" w14:textId="77777777" w:rsidR="007B59C6" w:rsidRPr="00BD4812" w:rsidRDefault="007B59C6" w:rsidP="00BD4812">
            <w:pPr>
              <w:pStyle w:val="Tabletext"/>
              <w:keepNext/>
              <w:keepLines/>
              <w:jc w:val="right"/>
              <w:rPr>
                <w:color w:val="000000" w:themeColor="text1"/>
              </w:rPr>
            </w:pPr>
            <w:r w:rsidRPr="00BD4812">
              <w:rPr>
                <w:color w:val="000000" w:themeColor="text1"/>
              </w:rPr>
              <w:t>11,5</w:t>
            </w:r>
          </w:p>
        </w:tc>
        <w:tc>
          <w:tcPr>
            <w:tcW w:w="1540" w:type="dxa"/>
            <w:tcBorders>
              <w:left w:val="nil"/>
              <w:bottom w:val="nil"/>
              <w:right w:val="single" w:sz="4" w:space="0" w:color="auto"/>
            </w:tcBorders>
            <w:shd w:val="clear" w:color="auto" w:fill="F2F2F2"/>
            <w:vAlign w:val="center"/>
            <w:hideMark/>
          </w:tcPr>
          <w:p w14:paraId="7152DC6A" w14:textId="77777777" w:rsidR="007B59C6" w:rsidRPr="00BD4812" w:rsidRDefault="007B59C6" w:rsidP="00BD4812">
            <w:pPr>
              <w:pStyle w:val="Tabletext"/>
              <w:keepNext/>
              <w:keepLines/>
              <w:jc w:val="right"/>
              <w:rPr>
                <w:color w:val="000000" w:themeColor="text1"/>
              </w:rPr>
            </w:pPr>
            <w:r w:rsidRPr="00BD4812">
              <w:rPr>
                <w:color w:val="000000" w:themeColor="text1"/>
              </w:rPr>
              <w:t>11,5</w:t>
            </w:r>
          </w:p>
        </w:tc>
        <w:tc>
          <w:tcPr>
            <w:tcW w:w="1540" w:type="dxa"/>
            <w:tcBorders>
              <w:left w:val="nil"/>
              <w:bottom w:val="nil"/>
              <w:right w:val="single" w:sz="4" w:space="0" w:color="auto"/>
            </w:tcBorders>
            <w:shd w:val="clear" w:color="auto" w:fill="F2F2F2"/>
            <w:vAlign w:val="center"/>
            <w:hideMark/>
          </w:tcPr>
          <w:p w14:paraId="12DEB5D6" w14:textId="77777777" w:rsidR="007B59C6" w:rsidRPr="00BD4812" w:rsidRDefault="007B59C6" w:rsidP="00BD4812">
            <w:pPr>
              <w:pStyle w:val="Tabletext"/>
              <w:keepNext/>
              <w:keepLines/>
              <w:jc w:val="right"/>
              <w:rPr>
                <w:color w:val="000000" w:themeColor="text1"/>
              </w:rPr>
            </w:pPr>
            <w:r w:rsidRPr="00BD4812">
              <w:rPr>
                <w:color w:val="000000" w:themeColor="text1"/>
              </w:rPr>
              <w:t>8,3</w:t>
            </w:r>
          </w:p>
        </w:tc>
        <w:tc>
          <w:tcPr>
            <w:tcW w:w="1540" w:type="dxa"/>
            <w:tcBorders>
              <w:left w:val="single" w:sz="4" w:space="0" w:color="auto"/>
              <w:bottom w:val="nil"/>
              <w:right w:val="single" w:sz="4" w:space="0" w:color="auto"/>
            </w:tcBorders>
            <w:shd w:val="clear" w:color="auto" w:fill="F2F2F2"/>
            <w:vAlign w:val="center"/>
            <w:hideMark/>
          </w:tcPr>
          <w:p w14:paraId="04F298CE" w14:textId="77777777" w:rsidR="007B59C6" w:rsidRPr="00BD4812" w:rsidRDefault="007B59C6" w:rsidP="00BD4812">
            <w:pPr>
              <w:pStyle w:val="Tabletext"/>
              <w:keepNext/>
              <w:keepLines/>
              <w:jc w:val="right"/>
              <w:rPr>
                <w:color w:val="000000" w:themeColor="text1"/>
              </w:rPr>
            </w:pPr>
            <w:r w:rsidRPr="00BD4812">
              <w:rPr>
                <w:color w:val="000000" w:themeColor="text1"/>
              </w:rPr>
              <w:t>11,5</w:t>
            </w:r>
          </w:p>
        </w:tc>
      </w:tr>
      <w:tr w:rsidR="007B59C6" w:rsidRPr="00BD4812" w14:paraId="646FFCE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555DBBA" w14:textId="77777777" w:rsidR="007B59C6" w:rsidRPr="00BD4812" w:rsidRDefault="007B59C6" w:rsidP="00BD4812">
            <w:pPr>
              <w:pStyle w:val="Tabletext"/>
              <w:keepNext/>
              <w:keepLines/>
              <w:rPr>
                <w:color w:val="000000" w:themeColor="text1"/>
              </w:rPr>
            </w:pPr>
            <w:r w:rsidRPr="00BD4812">
              <w:rPr>
                <w:color w:val="000000" w:themeColor="text1"/>
              </w:rPr>
              <w:t>G5</w:t>
            </w:r>
          </w:p>
        </w:tc>
        <w:tc>
          <w:tcPr>
            <w:tcW w:w="1540" w:type="dxa"/>
            <w:tcBorders>
              <w:top w:val="nil"/>
              <w:left w:val="nil"/>
              <w:bottom w:val="nil"/>
              <w:right w:val="single" w:sz="4" w:space="0" w:color="auto"/>
            </w:tcBorders>
            <w:shd w:val="clear" w:color="auto" w:fill="FFFFFF"/>
            <w:vAlign w:val="center"/>
            <w:hideMark/>
          </w:tcPr>
          <w:p w14:paraId="59DB4CFB" w14:textId="77777777" w:rsidR="007B59C6" w:rsidRPr="00BD4812" w:rsidRDefault="007B59C6" w:rsidP="00BD4812">
            <w:pPr>
              <w:pStyle w:val="Tabletext"/>
              <w:keepNext/>
              <w:keepLines/>
              <w:jc w:val="right"/>
              <w:rPr>
                <w:color w:val="000000" w:themeColor="text1"/>
              </w:rPr>
            </w:pPr>
            <w:r w:rsidRPr="00BD4812">
              <w:rPr>
                <w:color w:val="000000" w:themeColor="text1"/>
              </w:rPr>
              <w:t>2,7</w:t>
            </w:r>
          </w:p>
        </w:tc>
        <w:tc>
          <w:tcPr>
            <w:tcW w:w="1540" w:type="dxa"/>
            <w:tcBorders>
              <w:top w:val="nil"/>
              <w:left w:val="nil"/>
              <w:bottom w:val="nil"/>
              <w:right w:val="single" w:sz="4" w:space="0" w:color="auto"/>
            </w:tcBorders>
            <w:shd w:val="clear" w:color="auto" w:fill="FFFFFF"/>
            <w:vAlign w:val="center"/>
            <w:hideMark/>
          </w:tcPr>
          <w:p w14:paraId="4D250DED" w14:textId="77777777" w:rsidR="007B59C6" w:rsidRPr="00BD4812" w:rsidRDefault="007B59C6" w:rsidP="00BD4812">
            <w:pPr>
              <w:pStyle w:val="Tabletext"/>
              <w:keepNext/>
              <w:keepLines/>
              <w:jc w:val="right"/>
              <w:rPr>
                <w:color w:val="000000" w:themeColor="text1"/>
              </w:rPr>
            </w:pPr>
            <w:r w:rsidRPr="00BD4812">
              <w:rPr>
                <w:color w:val="000000" w:themeColor="text1"/>
              </w:rPr>
              <w:t>2,7</w:t>
            </w:r>
          </w:p>
        </w:tc>
        <w:tc>
          <w:tcPr>
            <w:tcW w:w="1540" w:type="dxa"/>
            <w:tcBorders>
              <w:top w:val="nil"/>
              <w:left w:val="nil"/>
              <w:bottom w:val="nil"/>
              <w:right w:val="single" w:sz="4" w:space="0" w:color="auto"/>
            </w:tcBorders>
            <w:shd w:val="clear" w:color="auto" w:fill="FFFFFF"/>
            <w:vAlign w:val="center"/>
            <w:hideMark/>
          </w:tcPr>
          <w:p w14:paraId="219427A6" w14:textId="77777777" w:rsidR="007B59C6" w:rsidRPr="00BD4812" w:rsidRDefault="007B59C6" w:rsidP="00BD4812">
            <w:pPr>
              <w:pStyle w:val="Tabletext"/>
              <w:keepNext/>
              <w:keepLines/>
              <w:jc w:val="right"/>
              <w:rPr>
                <w:color w:val="000000" w:themeColor="text1"/>
              </w:rPr>
            </w:pPr>
            <w:r w:rsidRPr="00BD4812">
              <w:rPr>
                <w:color w:val="000000" w:themeColor="text1"/>
              </w:rPr>
              <w:t>2,7</w:t>
            </w:r>
          </w:p>
        </w:tc>
        <w:tc>
          <w:tcPr>
            <w:tcW w:w="1540" w:type="dxa"/>
            <w:tcBorders>
              <w:top w:val="nil"/>
              <w:left w:val="single" w:sz="4" w:space="0" w:color="auto"/>
              <w:bottom w:val="nil"/>
              <w:right w:val="single" w:sz="4" w:space="0" w:color="auto"/>
            </w:tcBorders>
            <w:shd w:val="clear" w:color="auto" w:fill="FFFFFF"/>
            <w:vAlign w:val="center"/>
            <w:hideMark/>
          </w:tcPr>
          <w:p w14:paraId="4BC1CA05" w14:textId="77777777" w:rsidR="007B59C6" w:rsidRPr="00BD4812" w:rsidRDefault="007B59C6" w:rsidP="00BD4812">
            <w:pPr>
              <w:pStyle w:val="Tabletext"/>
              <w:keepNext/>
              <w:keepLines/>
              <w:jc w:val="right"/>
              <w:rPr>
                <w:color w:val="000000" w:themeColor="text1"/>
              </w:rPr>
            </w:pPr>
            <w:r w:rsidRPr="00BD4812">
              <w:rPr>
                <w:color w:val="000000" w:themeColor="text1"/>
              </w:rPr>
              <w:t>2,7</w:t>
            </w:r>
          </w:p>
        </w:tc>
      </w:tr>
      <w:tr w:rsidR="007B59C6" w:rsidRPr="00BD4812" w14:paraId="41E3DE47"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37470B81" w14:textId="77777777" w:rsidR="007B59C6" w:rsidRPr="00BD4812" w:rsidRDefault="007B59C6" w:rsidP="00BD4812">
            <w:pPr>
              <w:pStyle w:val="Tabletext"/>
              <w:keepNext/>
              <w:keepLines/>
              <w:rPr>
                <w:color w:val="000000" w:themeColor="text1"/>
              </w:rPr>
            </w:pPr>
            <w:r w:rsidRPr="00BD4812">
              <w:rPr>
                <w:color w:val="000000" w:themeColor="text1"/>
              </w:rPr>
              <w:t>G4</w:t>
            </w:r>
          </w:p>
        </w:tc>
        <w:tc>
          <w:tcPr>
            <w:tcW w:w="1540" w:type="dxa"/>
            <w:tcBorders>
              <w:top w:val="nil"/>
              <w:left w:val="nil"/>
              <w:bottom w:val="nil"/>
              <w:right w:val="single" w:sz="4" w:space="0" w:color="auto"/>
            </w:tcBorders>
            <w:shd w:val="clear" w:color="auto" w:fill="F2F2F2"/>
            <w:vAlign w:val="center"/>
            <w:hideMark/>
          </w:tcPr>
          <w:p w14:paraId="3B9133EC" w14:textId="77777777" w:rsidR="007B59C6" w:rsidRPr="00BD4812" w:rsidRDefault="007B59C6" w:rsidP="00BD4812">
            <w:pPr>
              <w:pStyle w:val="Tabletext"/>
              <w:keepNext/>
              <w:keepLines/>
              <w:jc w:val="right"/>
              <w:rPr>
                <w:color w:val="000000" w:themeColor="text1"/>
              </w:rPr>
            </w:pPr>
            <w:r w:rsidRPr="00BD4812">
              <w:rPr>
                <w:color w:val="000000" w:themeColor="text1"/>
              </w:rPr>
              <w:t>0,7</w:t>
            </w:r>
          </w:p>
        </w:tc>
        <w:tc>
          <w:tcPr>
            <w:tcW w:w="1540" w:type="dxa"/>
            <w:tcBorders>
              <w:top w:val="nil"/>
              <w:left w:val="nil"/>
              <w:bottom w:val="nil"/>
              <w:right w:val="single" w:sz="4" w:space="0" w:color="auto"/>
            </w:tcBorders>
            <w:shd w:val="clear" w:color="auto" w:fill="F2F2F2"/>
            <w:vAlign w:val="center"/>
            <w:hideMark/>
          </w:tcPr>
          <w:p w14:paraId="4C81B954" w14:textId="77777777" w:rsidR="007B59C6" w:rsidRPr="00BD4812" w:rsidRDefault="007B59C6" w:rsidP="00BD4812">
            <w:pPr>
              <w:pStyle w:val="Tabletext"/>
              <w:keepNext/>
              <w:keepLines/>
              <w:jc w:val="right"/>
              <w:rPr>
                <w:color w:val="000000" w:themeColor="text1"/>
              </w:rPr>
            </w:pPr>
            <w:r w:rsidRPr="00BD4812">
              <w:rPr>
                <w:color w:val="000000" w:themeColor="text1"/>
              </w:rPr>
              <w:t>0,7</w:t>
            </w:r>
          </w:p>
        </w:tc>
        <w:tc>
          <w:tcPr>
            <w:tcW w:w="1540" w:type="dxa"/>
            <w:tcBorders>
              <w:top w:val="nil"/>
              <w:left w:val="nil"/>
              <w:bottom w:val="nil"/>
              <w:right w:val="single" w:sz="4" w:space="0" w:color="auto"/>
            </w:tcBorders>
            <w:shd w:val="clear" w:color="auto" w:fill="F2F2F2"/>
            <w:vAlign w:val="center"/>
            <w:hideMark/>
          </w:tcPr>
          <w:p w14:paraId="27AFA821" w14:textId="77777777" w:rsidR="007B59C6" w:rsidRPr="00BD4812" w:rsidRDefault="007B59C6" w:rsidP="00BD4812">
            <w:pPr>
              <w:pStyle w:val="Tabletext"/>
              <w:keepNext/>
              <w:keepLines/>
              <w:jc w:val="right"/>
              <w:rPr>
                <w:color w:val="000000" w:themeColor="text1"/>
              </w:rPr>
            </w:pPr>
            <w:r w:rsidRPr="00BD4812">
              <w:rPr>
                <w:color w:val="000000" w:themeColor="text1"/>
              </w:rPr>
              <w:t>0,7</w:t>
            </w:r>
          </w:p>
        </w:tc>
        <w:tc>
          <w:tcPr>
            <w:tcW w:w="1540" w:type="dxa"/>
            <w:tcBorders>
              <w:top w:val="nil"/>
              <w:left w:val="single" w:sz="4" w:space="0" w:color="auto"/>
              <w:bottom w:val="nil"/>
              <w:right w:val="single" w:sz="4" w:space="0" w:color="auto"/>
            </w:tcBorders>
            <w:shd w:val="clear" w:color="auto" w:fill="F2F2F2"/>
            <w:vAlign w:val="center"/>
            <w:hideMark/>
          </w:tcPr>
          <w:p w14:paraId="18D1C0F3" w14:textId="77777777" w:rsidR="007B59C6" w:rsidRPr="00BD4812" w:rsidRDefault="007B59C6" w:rsidP="00BD4812">
            <w:pPr>
              <w:pStyle w:val="Tabletext"/>
              <w:keepNext/>
              <w:keepLines/>
              <w:jc w:val="right"/>
              <w:rPr>
                <w:color w:val="000000" w:themeColor="text1"/>
              </w:rPr>
            </w:pPr>
            <w:r w:rsidRPr="00BD4812">
              <w:rPr>
                <w:color w:val="000000" w:themeColor="text1"/>
              </w:rPr>
              <w:t>0,7</w:t>
            </w:r>
          </w:p>
        </w:tc>
      </w:tr>
      <w:tr w:rsidR="007B59C6" w:rsidRPr="00BD4812" w14:paraId="1E16C140"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DD325E1" w14:textId="77777777" w:rsidR="007B59C6" w:rsidRPr="00BD4812" w:rsidRDefault="007B59C6" w:rsidP="00BD4812">
            <w:pPr>
              <w:pStyle w:val="Tabletext"/>
              <w:keepNext/>
              <w:keepLines/>
              <w:rPr>
                <w:color w:val="000000" w:themeColor="text1"/>
              </w:rPr>
            </w:pPr>
            <w:r w:rsidRPr="00BD4812">
              <w:rPr>
                <w:color w:val="000000" w:themeColor="text1"/>
              </w:rPr>
              <w:t>G3</w:t>
            </w:r>
          </w:p>
        </w:tc>
        <w:tc>
          <w:tcPr>
            <w:tcW w:w="1540" w:type="dxa"/>
            <w:tcBorders>
              <w:top w:val="nil"/>
              <w:left w:val="nil"/>
              <w:bottom w:val="nil"/>
              <w:right w:val="single" w:sz="4" w:space="0" w:color="auto"/>
            </w:tcBorders>
            <w:shd w:val="clear" w:color="auto" w:fill="FFFFFF"/>
            <w:vAlign w:val="center"/>
            <w:hideMark/>
          </w:tcPr>
          <w:p w14:paraId="08610BA6"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FFFFF"/>
            <w:vAlign w:val="center"/>
            <w:hideMark/>
          </w:tcPr>
          <w:p w14:paraId="0E0889CB"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FFFFF"/>
            <w:vAlign w:val="center"/>
            <w:hideMark/>
          </w:tcPr>
          <w:p w14:paraId="789AE3D8"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single" w:sz="4" w:space="0" w:color="auto"/>
              <w:bottom w:val="nil"/>
              <w:right w:val="single" w:sz="4" w:space="0" w:color="auto"/>
            </w:tcBorders>
            <w:shd w:val="clear" w:color="auto" w:fill="FFFFFF"/>
            <w:vAlign w:val="center"/>
            <w:hideMark/>
          </w:tcPr>
          <w:p w14:paraId="6923D106"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r>
      <w:tr w:rsidR="007B59C6" w:rsidRPr="00BD4812" w14:paraId="381C874F"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A008791" w14:textId="77777777" w:rsidR="007B59C6" w:rsidRPr="00BD4812" w:rsidRDefault="007B59C6" w:rsidP="00BD4812">
            <w:pPr>
              <w:pStyle w:val="Tabletext"/>
              <w:keepNext/>
              <w:keepLines/>
              <w:rPr>
                <w:color w:val="000000" w:themeColor="text1"/>
              </w:rPr>
            </w:pPr>
            <w:r w:rsidRPr="00BD4812">
              <w:rPr>
                <w:color w:val="000000" w:themeColor="text1"/>
              </w:rPr>
              <w:t>G2</w:t>
            </w:r>
          </w:p>
        </w:tc>
        <w:tc>
          <w:tcPr>
            <w:tcW w:w="1540" w:type="dxa"/>
            <w:tcBorders>
              <w:top w:val="nil"/>
              <w:left w:val="nil"/>
              <w:bottom w:val="nil"/>
              <w:right w:val="single" w:sz="4" w:space="0" w:color="auto"/>
            </w:tcBorders>
            <w:shd w:val="clear" w:color="auto" w:fill="F2F2F2"/>
            <w:vAlign w:val="center"/>
            <w:hideMark/>
          </w:tcPr>
          <w:p w14:paraId="315DC548"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75661B71"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nil"/>
              <w:bottom w:val="nil"/>
              <w:right w:val="single" w:sz="4" w:space="0" w:color="auto"/>
            </w:tcBorders>
            <w:shd w:val="clear" w:color="auto" w:fill="F2F2F2"/>
            <w:vAlign w:val="center"/>
            <w:hideMark/>
          </w:tcPr>
          <w:p w14:paraId="6937B868"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c>
          <w:tcPr>
            <w:tcW w:w="1540" w:type="dxa"/>
            <w:tcBorders>
              <w:top w:val="nil"/>
              <w:left w:val="single" w:sz="4" w:space="0" w:color="auto"/>
              <w:bottom w:val="nil"/>
              <w:right w:val="single" w:sz="4" w:space="0" w:color="auto"/>
            </w:tcBorders>
            <w:shd w:val="clear" w:color="auto" w:fill="F2F2F2"/>
            <w:vAlign w:val="center"/>
            <w:hideMark/>
          </w:tcPr>
          <w:p w14:paraId="19AA5F73" w14:textId="77777777" w:rsidR="007B59C6" w:rsidRPr="00BD4812" w:rsidRDefault="007B59C6" w:rsidP="00BD4812">
            <w:pPr>
              <w:pStyle w:val="Tabletext"/>
              <w:keepNext/>
              <w:keepLines/>
              <w:jc w:val="right"/>
              <w:rPr>
                <w:color w:val="000000" w:themeColor="text1"/>
              </w:rPr>
            </w:pPr>
            <w:r w:rsidRPr="00BD4812">
              <w:rPr>
                <w:color w:val="000000" w:themeColor="text1"/>
              </w:rPr>
              <w:t>0,0</w:t>
            </w:r>
          </w:p>
        </w:tc>
      </w:tr>
      <w:tr w:rsidR="007B59C6" w:rsidRPr="00BD4812" w14:paraId="734435C1"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FB4F2" w14:textId="77777777" w:rsidR="007B59C6" w:rsidRPr="00BD4812" w:rsidRDefault="007B59C6" w:rsidP="00BD4812">
            <w:pPr>
              <w:pStyle w:val="Tabletext"/>
              <w:keepNext/>
              <w:keepLines/>
              <w:rPr>
                <w:b/>
                <w:bCs/>
                <w:color w:val="000000" w:themeColor="text1"/>
              </w:rPr>
            </w:pPr>
            <w:r w:rsidRPr="00BD4812">
              <w:rPr>
                <w:b/>
                <w:bCs/>
                <w:color w:val="000000" w:themeColor="text1"/>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734D7A2F" w14:textId="77777777" w:rsidR="007B59C6" w:rsidRPr="00BD4812" w:rsidRDefault="007B59C6" w:rsidP="00BD4812">
            <w:pPr>
              <w:pStyle w:val="Tabletext"/>
              <w:keepNext/>
              <w:keepLines/>
              <w:jc w:val="right"/>
              <w:rPr>
                <w:b/>
                <w:bCs/>
                <w:color w:val="000000" w:themeColor="text1"/>
              </w:rPr>
            </w:pPr>
            <w:r w:rsidRPr="00BD4812">
              <w:rPr>
                <w:b/>
                <w:bCs/>
                <w:color w:val="000000" w:themeColor="text1"/>
              </w:rPr>
              <w:t>32,8</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7E5547D8" w14:textId="77777777" w:rsidR="007B59C6" w:rsidRPr="00BD4812" w:rsidRDefault="007B59C6" w:rsidP="00BD4812">
            <w:pPr>
              <w:pStyle w:val="Tabletext"/>
              <w:keepNext/>
              <w:keepLines/>
              <w:jc w:val="right"/>
              <w:rPr>
                <w:b/>
                <w:bCs/>
                <w:color w:val="000000" w:themeColor="text1"/>
              </w:rPr>
            </w:pPr>
            <w:r w:rsidRPr="00BD4812">
              <w:rPr>
                <w:b/>
                <w:bCs/>
                <w:color w:val="000000" w:themeColor="text1"/>
              </w:rPr>
              <w:t>33,6</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8B22387" w14:textId="77777777" w:rsidR="007B59C6" w:rsidRPr="00BD4812" w:rsidRDefault="007B59C6" w:rsidP="00BD4812">
            <w:pPr>
              <w:pStyle w:val="Tabletext"/>
              <w:keepNext/>
              <w:keepLines/>
              <w:jc w:val="right"/>
              <w:rPr>
                <w:b/>
                <w:bCs/>
                <w:color w:val="000000" w:themeColor="text1"/>
              </w:rPr>
            </w:pPr>
            <w:r w:rsidRPr="00BD4812">
              <w:rPr>
                <w:b/>
                <w:bCs/>
                <w:color w:val="000000" w:themeColor="text1"/>
              </w:rPr>
              <w:t>31,3</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9C7D6" w14:textId="77777777" w:rsidR="007B59C6" w:rsidRPr="00BD4812" w:rsidRDefault="007B59C6" w:rsidP="00BD4812">
            <w:pPr>
              <w:pStyle w:val="Tabletext"/>
              <w:keepNext/>
              <w:keepLines/>
              <w:jc w:val="right"/>
              <w:rPr>
                <w:b/>
                <w:bCs/>
                <w:color w:val="000000" w:themeColor="text1"/>
              </w:rPr>
            </w:pPr>
            <w:r w:rsidRPr="00BD4812">
              <w:rPr>
                <w:b/>
                <w:bCs/>
                <w:color w:val="000000" w:themeColor="text1"/>
              </w:rPr>
              <w:t>33,0</w:t>
            </w:r>
          </w:p>
        </w:tc>
      </w:tr>
    </w:tbl>
    <w:p w14:paraId="1ACF253A" w14:textId="1DBEF5E1" w:rsidR="007B59C6" w:rsidRPr="00BD4812" w:rsidRDefault="007B59C6" w:rsidP="00BD4812">
      <w:pPr>
        <w:pStyle w:val="Heading2"/>
        <w:spacing w:before="120"/>
      </w:pPr>
      <w:r w:rsidRPr="00BD4812">
        <w:t>2.6</w:t>
      </w:r>
      <w:r w:rsidRPr="00BD4812">
        <w:tab/>
        <w:t>Logiciels (qui ne concernent pas le traitement de fiches de notification, par exemple logiciel relatif au Tableau d</w:t>
      </w:r>
      <w:r w:rsidR="00BD4812">
        <w:t>'</w:t>
      </w:r>
      <w:r w:rsidRPr="00BD4812">
        <w:t>attribution des bandes de fréquences de l</w:t>
      </w:r>
      <w:r w:rsidR="00BD4812">
        <w:t>'</w:t>
      </w:r>
      <w:r w:rsidRPr="00BD4812">
        <w:t>Article 5 du RR, moteur de recherche de l</w:t>
      </w:r>
      <w:r w:rsidR="00BD4812">
        <w:t>'</w:t>
      </w:r>
      <w:r w:rsidRPr="00BD4812">
        <w:t>outil de navigation dans le Règlement des radiocommunications, etc.)</w:t>
      </w:r>
    </w:p>
    <w:p w14:paraId="17D3DC24" w14:textId="77777777" w:rsidR="007B59C6" w:rsidRPr="00BD4812" w:rsidRDefault="007B59C6" w:rsidP="00BD4812">
      <w:pPr>
        <w:pStyle w:val="Headingb"/>
        <w:spacing w:before="120"/>
      </w:pPr>
      <w:r w:rsidRPr="00BD4812">
        <w:t>Description</w:t>
      </w:r>
    </w:p>
    <w:p w14:paraId="35B12227" w14:textId="3631739A" w:rsidR="007B59C6" w:rsidRPr="00BD4812" w:rsidRDefault="007B59C6" w:rsidP="00BD4812">
      <w:r w:rsidRPr="00BD4812">
        <w:t>L</w:t>
      </w:r>
      <w:r w:rsidR="00BD4812">
        <w:t>'</w:t>
      </w:r>
      <w:r w:rsidRPr="00BD4812">
        <w:t>outil logiciel permettant d</w:t>
      </w:r>
      <w:r w:rsidR="00BD4812">
        <w:t>'</w:t>
      </w:r>
      <w:r w:rsidRPr="00BD4812">
        <w:t>effectuer des recherches et une analyse détaillées dans le Tableau d</w:t>
      </w:r>
      <w:r w:rsidR="00BD4812">
        <w:t>'</w:t>
      </w:r>
      <w:r w:rsidRPr="00BD4812">
        <w:t>attribution des bandes de fréquences de l</w:t>
      </w:r>
      <w:r w:rsidR="00BD4812">
        <w:t>'</w:t>
      </w:r>
      <w:r w:rsidRPr="00BD4812">
        <w:t xml:space="preserve">Article </w:t>
      </w:r>
      <w:r w:rsidRPr="00BD4812">
        <w:rPr>
          <w:b/>
          <w:bCs/>
        </w:rPr>
        <w:t>5</w:t>
      </w:r>
      <w:r w:rsidRPr="00BD4812">
        <w:t xml:space="preserve"> du Règlement des radiocommunications, avec filtrage et reformatage en fonction de la gamme de fréquences, du service, de la catégorie de service, du renvoi, du pays, etc. Cet outil a été mis à jour compte tenu des résultats de la CMR-19 et de l</w:t>
      </w:r>
      <w:r w:rsidR="00BD4812">
        <w:t>'</w:t>
      </w:r>
      <w:r w:rsidRPr="00BD4812">
        <w:t>édition de 2020 du RR, afin d</w:t>
      </w:r>
      <w:r w:rsidR="00BD4812">
        <w:t>'</w:t>
      </w:r>
      <w:r w:rsidRPr="00BD4812">
        <w:t>apporter les changements concernant les attributions de fréquences, les renvois relatifs à des pays et les références connexes aux Résolutions et aux Recommandations concernées. La version mise à jour inclut désormais des liens renvoyant vers les Recommandations UIT-R pertinentes dont il est fait mention dans l</w:t>
      </w:r>
      <w:r w:rsidR="00BD4812">
        <w:t>'</w:t>
      </w:r>
      <w:r w:rsidRPr="00BD4812">
        <w:t xml:space="preserve">Article </w:t>
      </w:r>
      <w:r w:rsidRPr="00BD4812">
        <w:rPr>
          <w:b/>
          <w:bCs/>
        </w:rPr>
        <w:t>5</w:t>
      </w:r>
      <w:r w:rsidRPr="00BD4812">
        <w:t xml:space="preserve"> du RR, ainsi que vers la version la plus récente des Règles de procédure qui s</w:t>
      </w:r>
      <w:r w:rsidR="00BD4812">
        <w:t>'</w:t>
      </w:r>
      <w:r w:rsidRPr="00BD4812">
        <w:t>appliquent. Elle est également équipée d</w:t>
      </w:r>
      <w:r w:rsidR="00BD4812">
        <w:t>'</w:t>
      </w:r>
      <w:r w:rsidRPr="00BD4812">
        <w:t>un utilitaire permettant d</w:t>
      </w:r>
      <w:r w:rsidR="00BD4812">
        <w:t>'</w:t>
      </w:r>
      <w:r w:rsidRPr="00BD4812">
        <w:t>extraire le Tableau national d</w:t>
      </w:r>
      <w:r w:rsidR="00BD4812">
        <w:t>'</w:t>
      </w:r>
      <w:r w:rsidRPr="00BD4812">
        <w:t>attribution des bandes de fréquences pour un pays donné, dans la mesure où ce tableau résulte d</w:t>
      </w:r>
      <w:r w:rsidR="00BD4812">
        <w:t>'</w:t>
      </w:r>
      <w:r w:rsidRPr="00BD4812">
        <w:t>une combinaison des diverses dispositions de l</w:t>
      </w:r>
      <w:r w:rsidR="00BD4812">
        <w:t>'</w:t>
      </w:r>
      <w:r w:rsidRPr="00BD4812">
        <w:t>Article </w:t>
      </w:r>
      <w:r w:rsidRPr="00BD4812">
        <w:rPr>
          <w:b/>
          <w:bCs/>
        </w:rPr>
        <w:t>5</w:t>
      </w:r>
      <w:r w:rsidRPr="00BD4812">
        <w:t xml:space="preserve"> du RR. Tout au long de 2023, cet outil a été amélioré pour y intégrer des liens vers plusieurs dispositions de différents Articles du RR. Il a fait l</w:t>
      </w:r>
      <w:r w:rsidR="00BD4812">
        <w:t>'</w:t>
      </w:r>
      <w:r w:rsidRPr="00BD4812">
        <w:t>objet de démonstrations durant plusieurs séminaires régionaux sur les radiocommunications. Il est disponible à la vente sur le site web du Service des ventes de l</w:t>
      </w:r>
      <w:r w:rsidR="00BD4812">
        <w:t>'</w:t>
      </w:r>
      <w:r w:rsidRPr="00BD4812">
        <w:t>UIT. Toutes les mises à jour logicielles et de données seront proposées aux abonnés gratuitement et à intervalles réguliers, jusqu</w:t>
      </w:r>
      <w:r w:rsidR="00BD4812">
        <w:t>'</w:t>
      </w:r>
      <w:r w:rsidRPr="00BD4812">
        <w:t>à la publication de la nouvelle version, compte tenu des décisions de la CMR-23. Une version utilisable sans licence et limitée dans le temps du Tableau d</w:t>
      </w:r>
      <w:r w:rsidR="00BD4812">
        <w:t>'</w:t>
      </w:r>
      <w:r w:rsidRPr="00BD4812">
        <w:t>attribution des bandes de fréquences de l</w:t>
      </w:r>
      <w:r w:rsidR="00BD4812">
        <w:t>'</w:t>
      </w:r>
      <w:r w:rsidRPr="00BD4812">
        <w:t xml:space="preserve">Article </w:t>
      </w:r>
      <w:r w:rsidRPr="00BD4812">
        <w:rPr>
          <w:b/>
          <w:bCs/>
        </w:rPr>
        <w:t>5</w:t>
      </w:r>
      <w:r w:rsidRPr="00BD4812">
        <w:t xml:space="preserve"> du Règlement des radiocommunications a été publiée à temps pour l</w:t>
      </w:r>
      <w:r w:rsidR="00BD4812">
        <w:t>'</w:t>
      </w:r>
      <w:r w:rsidRPr="00BD4812">
        <w:t>AR-23/la CMR-23 afin de faciliter les travaux des délégués et de démontrer l</w:t>
      </w:r>
      <w:r w:rsidR="00BD4812">
        <w:t>'</w:t>
      </w:r>
      <w:r w:rsidRPr="00BD4812">
        <w:t>utilité de l</w:t>
      </w:r>
      <w:r w:rsidR="00BD4812">
        <w:t>'</w:t>
      </w:r>
      <w:r w:rsidRPr="00BD4812">
        <w:t>outil en vue de vendre des licences d</w:t>
      </w:r>
      <w:r w:rsidR="00BD4812">
        <w:t>'</w:t>
      </w:r>
      <w:r w:rsidRPr="00BD4812">
        <w:t>utilisation dans le futur. Cet outil a commencé à être mis à jour après la CMR-23, et la version mise à jour devrait être disponible au deuxième trimestre de 2024.</w:t>
      </w:r>
    </w:p>
    <w:p w14:paraId="6777FA2C" w14:textId="0C31D5A2" w:rsidR="007B59C6" w:rsidRPr="00BD4812" w:rsidRDefault="007B59C6" w:rsidP="00BD4812">
      <w:r w:rsidRPr="00BD4812">
        <w:lastRenderedPageBreak/>
        <w:t>L</w:t>
      </w:r>
      <w:r w:rsidR="00BD4812">
        <w:t>'</w:t>
      </w:r>
      <w:r w:rsidRPr="00BD4812">
        <w:t>outil de navigation dans le RR permet d</w:t>
      </w:r>
      <w:r w:rsidR="00BD4812">
        <w:t>'</w:t>
      </w:r>
      <w:r w:rsidRPr="00BD4812">
        <w:t>accéder au Règlement des radiocommunications, aux Règles de procédure, aux Recommandations UIT-R citées mais non incorporées dans le RR, ainsi qu</w:t>
      </w:r>
      <w:r w:rsidR="00BD4812">
        <w:t>'</w:t>
      </w:r>
      <w:r w:rsidRPr="00BD4812">
        <w:t>à la Constitution et à la Convention de l</w:t>
      </w:r>
      <w:r w:rsidR="00BD4812">
        <w:t>'</w:t>
      </w:r>
      <w:r w:rsidRPr="00BD4812">
        <w:t>UIT. Il permet aux utilisateurs de naviguer facilement entre 15 000 références, dont les Articles, les dispositions et les annexes. Cet outil a été mis à jour sur la base des résultats de la CMR-19 et de l</w:t>
      </w:r>
      <w:r w:rsidR="00BD4812">
        <w:t>'</w:t>
      </w:r>
      <w:r w:rsidRPr="00BD4812">
        <w:t>édition de 2020 du RR, ainsi que des retours des utilisateurs, en vue d</w:t>
      </w:r>
      <w:r w:rsidR="00BD4812">
        <w:t>'</w:t>
      </w:r>
      <w:r w:rsidRPr="00BD4812">
        <w:t>introduire un programme d</w:t>
      </w:r>
      <w:r w:rsidR="00BD4812">
        <w:t>'</w:t>
      </w:r>
      <w:r w:rsidRPr="00BD4812">
        <w:t>installation multi-plates-formes comprenant une interface d</w:t>
      </w:r>
      <w:r w:rsidR="00BD4812">
        <w:t>'</w:t>
      </w:r>
      <w:r w:rsidRPr="00BD4812">
        <w:t>exécution JAVA sans licence, les utilisateurs n</w:t>
      </w:r>
      <w:r w:rsidR="00BD4812">
        <w:t>'</w:t>
      </w:r>
      <w:r w:rsidRPr="00BD4812">
        <w:t>ayant ainsi pas à installer cette interface sur leur ordinateur. Cette version mise à jour comprend désormais des liens vers les Recommandations UIT-R pertinentes citées mais non incorporées dans le RR, ainsi que des liens vers les versions les plus récentes de Règles de procédure pertinentes. L</w:t>
      </w:r>
      <w:r w:rsidR="00BD4812">
        <w:t>'</w:t>
      </w:r>
      <w:r w:rsidRPr="00BD4812">
        <w:t>outil a fait l</w:t>
      </w:r>
      <w:r w:rsidR="00BD4812">
        <w:t>'</w:t>
      </w:r>
      <w:r w:rsidRPr="00BD4812">
        <w:t>objet de démonstrations durant plusieurs séminaires régionaux sur les radiocommunications et est disponible à la vente sur le site web du Service des ventes de l</w:t>
      </w:r>
      <w:r w:rsidR="00BD4812">
        <w:t>'</w:t>
      </w:r>
      <w:r w:rsidRPr="00BD4812">
        <w:t>UIT. Toutes les mises à jour logicielles et de données seront proposées aux abonnés gratuitement et à intervalles réguliers, jusqu</w:t>
      </w:r>
      <w:r w:rsidR="00BD4812">
        <w:t>'</w:t>
      </w:r>
      <w:r w:rsidRPr="00BD4812">
        <w:t>à la publication de la nouvelle version, compte tenu des décisions de la CMR-23. Une version utilisable sans licence et limitée dans le temps de l</w:t>
      </w:r>
      <w:r w:rsidR="00BD4812">
        <w:t>'</w:t>
      </w:r>
      <w:r w:rsidRPr="00BD4812">
        <w:t>outil de navigation dans le RR a été publiée à temps pour l</w:t>
      </w:r>
      <w:r w:rsidR="00BD4812">
        <w:t>'</w:t>
      </w:r>
      <w:r w:rsidRPr="00BD4812">
        <w:t>AR-23/la CMR</w:t>
      </w:r>
      <w:r w:rsidRPr="00BD4812">
        <w:noBreakHyphen/>
        <w:t>23 afin de faciliter les travaux des délégués et de démontrer l</w:t>
      </w:r>
      <w:r w:rsidR="00BD4812">
        <w:t>'</w:t>
      </w:r>
      <w:r w:rsidRPr="00BD4812">
        <w:t>utilité de l</w:t>
      </w:r>
      <w:r w:rsidR="00BD4812">
        <w:t>'</w:t>
      </w:r>
      <w:r w:rsidRPr="00BD4812">
        <w:t>outil en vue de vendre des licences d</w:t>
      </w:r>
      <w:r w:rsidR="00BD4812">
        <w:t>'</w:t>
      </w:r>
      <w:r w:rsidRPr="00BD4812">
        <w:t>utilisation dans le futur. Cet outil est en cours de mise à jour après la CMR</w:t>
      </w:r>
      <w:r w:rsidRPr="00BD4812">
        <w:noBreakHyphen/>
        <w:t>23 et la version actualisée devrait être disponible quatre mois après la parution officielle du RR au format PDF.</w:t>
      </w:r>
    </w:p>
    <w:p w14:paraId="00C5592F" w14:textId="0B15CA96" w:rsidR="007B59C6" w:rsidRPr="00BD4812" w:rsidRDefault="007B59C6" w:rsidP="00BD4812">
      <w:r w:rsidRPr="00BD4812">
        <w:t>Le Département des services de Terre (TSD) développe et améliore la plate-forme web eTerrestrial, qui intègre des outils web destinés à fournir aux Membres de l</w:t>
      </w:r>
      <w:r w:rsidR="00BD4812">
        <w:t>'</w:t>
      </w:r>
      <w:r w:rsidRPr="00BD4812">
        <w:t>UIT des services d</w:t>
      </w:r>
      <w:r w:rsidR="00BD4812">
        <w:t>'</w:t>
      </w:r>
      <w:r w:rsidRPr="00BD4812">
        <w:t>accès aux informations liées aux services de Terre (par exemple, outils eMIFR, eValidation, WISFAT, eBroadcasting, eFXM (services fixes/mobiles) et ePropagation).</w:t>
      </w:r>
    </w:p>
    <w:p w14:paraId="2DFB0278" w14:textId="2EF9395F" w:rsidR="007B59C6" w:rsidRPr="00BD4812" w:rsidRDefault="007B59C6" w:rsidP="00BD4812">
      <w:r w:rsidRPr="00BD4812">
        <w:t>Le Département des services de Terre a commencé la mise au point d</w:t>
      </w:r>
      <w:r w:rsidR="00BD4812">
        <w:t>'</w:t>
      </w:r>
      <w:r w:rsidRPr="00BD4812">
        <w:t>une nouvelle plate-forme en ligne pour le traitement des rapports sur les brouillages préjudiciables et les infractions concernant les services de Terre (HITS).</w:t>
      </w:r>
    </w:p>
    <w:p w14:paraId="119A7763" w14:textId="5F03FE2D" w:rsidR="007B59C6" w:rsidRPr="00BD4812" w:rsidRDefault="007B59C6" w:rsidP="00BD4812">
      <w:r w:rsidRPr="00BD4812">
        <w:t>Le Département des services de Terre s</w:t>
      </w:r>
      <w:r w:rsidR="00BD4812">
        <w:t>'</w:t>
      </w:r>
      <w:r w:rsidRPr="00BD4812">
        <w:t>efforce d</w:t>
      </w:r>
      <w:r w:rsidR="00BD4812">
        <w:t>'</w:t>
      </w:r>
      <w:r w:rsidRPr="00BD4812">
        <w:t>améliorer l</w:t>
      </w:r>
      <w:r w:rsidR="00BD4812">
        <w:t>'</w:t>
      </w:r>
      <w:r w:rsidRPr="00BD4812">
        <w:t>expérience des utilisateurs des publications relatives au service maritime, notamment avec l</w:t>
      </w:r>
      <w:r w:rsidR="00BD4812">
        <w:t>'</w:t>
      </w:r>
      <w:r w:rsidRPr="00BD4812">
        <w:t>élaboration de publications numériques pour remplacer le format DROM, des applications mobiles pour les utilisateurs et les inspecteurs maritimes et la création d</w:t>
      </w:r>
      <w:r w:rsidR="00BD4812">
        <w:t>'</w:t>
      </w:r>
      <w:r w:rsidRPr="00BD4812">
        <w:t>une plate-forme de vente.</w:t>
      </w:r>
    </w:p>
    <w:p w14:paraId="6DE2BC02" w14:textId="77777777" w:rsidR="007B59C6" w:rsidRPr="00BD4812" w:rsidRDefault="007B59C6" w:rsidP="00BD4812">
      <w:r w:rsidRPr="00BD4812">
        <w:br w:type="page"/>
      </w:r>
    </w:p>
    <w:p w14:paraId="2E539346" w14:textId="6C4D3C5C" w:rsidR="007B59C6" w:rsidRPr="00BD4812" w:rsidRDefault="007B59C6" w:rsidP="00BD4812">
      <w:pPr>
        <w:pStyle w:val="Headingb"/>
      </w:pPr>
      <w:r w:rsidRPr="00BD4812">
        <w:lastRenderedPageBreak/>
        <w:t>Rapport d</w:t>
      </w:r>
      <w:r w:rsidR="00BD4812">
        <w:t>'</w:t>
      </w:r>
      <w:r w:rsidRPr="00BD4812">
        <w:t>activité et analyse des risques pour 2023</w:t>
      </w:r>
    </w:p>
    <w:p w14:paraId="5745ADEF"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670164" w:rsidRPr="00BD4812" w14:paraId="0F160E4A"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C4EE795" w14:textId="77777777" w:rsidR="00670164" w:rsidRPr="00BD4812" w:rsidRDefault="00670164"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3A170F4E" w14:textId="77777777" w:rsidR="00670164" w:rsidRPr="00BD4812" w:rsidRDefault="00670164"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21B2E473" w14:textId="0A684DA5" w:rsidR="00670164" w:rsidRPr="00BD4812" w:rsidRDefault="00670164"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66F2E3B2" w14:textId="3E9D78C5" w:rsidR="00670164" w:rsidRPr="00BD4812" w:rsidRDefault="00670164"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670164" w:rsidRPr="00BD4812" w14:paraId="630AEC79" w14:textId="77777777" w:rsidTr="000B51A6">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AE149" w14:textId="77777777" w:rsidR="00670164" w:rsidRPr="00BD4812" w:rsidRDefault="00670164" w:rsidP="00BD4812">
            <w:pPr>
              <w:pStyle w:val="Tabletext"/>
            </w:pPr>
            <w:r w:rsidRPr="00BD4812">
              <w:t>Développement, maintenance et amélioration des outils web associés à la plate-forme web eTerrestrial et de leurs fonctions.</w:t>
            </w:r>
          </w:p>
          <w:p w14:paraId="5C31785F" w14:textId="3723BEF6" w:rsidR="00670164" w:rsidRPr="00BD4812" w:rsidRDefault="00670164" w:rsidP="00BD4812">
            <w:pPr>
              <w:pStyle w:val="Tabletext"/>
              <w:spacing w:before="120"/>
            </w:pPr>
            <w:r w:rsidRPr="00BD4812">
              <w:t>Mise au point de l</w:t>
            </w:r>
            <w:r w:rsidR="00BD4812">
              <w:t>'</w:t>
            </w:r>
            <w:r w:rsidRPr="00BD4812">
              <w:t>outil ePubFXM associé à la plate</w:t>
            </w:r>
            <w:r w:rsidRPr="00BD4812">
              <w:noBreakHyphen/>
              <w:t xml:space="preserve">forme eFXM pour consulter les </w:t>
            </w:r>
            <w:r w:rsidR="009A7B90" w:rsidRPr="00BD4812">
              <w:t>s</w:t>
            </w:r>
            <w:r w:rsidRPr="00BD4812">
              <w:t>ections spécial</w:t>
            </w:r>
            <w:r w:rsidR="00CC7146" w:rsidRPr="00BD4812">
              <w:t>es</w:t>
            </w:r>
            <w:r w:rsidRPr="00BD4812">
              <w:t xml:space="preserve"> FXM RR9.21 et</w:t>
            </w:r>
            <w:r w:rsidR="00CC7146" w:rsidRPr="00BD4812">
              <w:t> </w:t>
            </w:r>
            <w:r w:rsidRPr="00BD4812">
              <w:t>GE06L.</w:t>
            </w:r>
          </w:p>
          <w:p w14:paraId="70E3BFF5" w14:textId="6C034EA1" w:rsidR="00670164" w:rsidRPr="00BD4812" w:rsidRDefault="00670164" w:rsidP="00BD4812">
            <w:pPr>
              <w:pStyle w:val="Tabletext"/>
              <w:spacing w:before="360"/>
            </w:pPr>
            <w:r w:rsidRPr="00BD4812">
              <w:t>Mise au point de l</w:t>
            </w:r>
            <w:r w:rsidR="00BD4812">
              <w:t>'</w:t>
            </w:r>
            <w:r w:rsidRPr="00BD4812">
              <w:t>outil web permettant d</w:t>
            </w:r>
            <w:r w:rsidR="00BD4812">
              <w:t>'</w:t>
            </w:r>
            <w:r w:rsidRPr="00BD4812">
              <w:t>effectuer les calculs sur la base du modèle de propagation décrit dans la Recommandation UIT</w:t>
            </w:r>
            <w:r w:rsidRPr="00BD4812">
              <w:noBreakHyphen/>
              <w:t>R P.452.</w:t>
            </w:r>
          </w:p>
          <w:p w14:paraId="6C4805F9" w14:textId="68171E23" w:rsidR="00670164" w:rsidRPr="00BD4812" w:rsidRDefault="00670164" w:rsidP="00BD4812">
            <w:pPr>
              <w:pStyle w:val="Tabletext"/>
              <w:spacing w:before="360"/>
            </w:pPr>
            <w:r w:rsidRPr="00BD4812">
              <w:t>Amélioration de l</w:t>
            </w:r>
            <w:r w:rsidR="00BD4812">
              <w:t>'</w:t>
            </w:r>
            <w:r w:rsidRPr="00BD4812">
              <w:t>interface web de soumission des assignations de fréquence pour les services de Terre (WISFAT) au BR.</w:t>
            </w:r>
          </w:p>
          <w:p w14:paraId="5C2EF291" w14:textId="221A17EC" w:rsidR="00670164" w:rsidRPr="00BD4812" w:rsidRDefault="00670164" w:rsidP="00BD4812">
            <w:pPr>
              <w:pStyle w:val="Tabletext"/>
              <w:keepNext/>
              <w:keepLines/>
              <w:rPr>
                <w:b/>
                <w:bCs/>
              </w:rPr>
            </w:pPr>
            <w:r w:rsidRPr="00BD4812">
              <w:t>Mise au point de la plate-forme web HITS (brouillages préjudiciables causés aux services de Terre).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518AD9A6" w14:textId="50462017" w:rsidR="00670164" w:rsidRPr="00BD4812" w:rsidRDefault="00670164" w:rsidP="00BD4812">
            <w:pPr>
              <w:pStyle w:val="Tabletext"/>
              <w:spacing w:before="1920"/>
            </w:pPr>
            <w:r w:rsidRPr="00BD4812">
              <w:t>La mise au point de l</w:t>
            </w:r>
            <w:r w:rsidR="00BD4812">
              <w:t>'</w:t>
            </w:r>
            <w:r w:rsidRPr="00BD4812">
              <w:t>outil ePubF XM associé à la plate</w:t>
            </w:r>
            <w:r w:rsidRPr="00BD4812">
              <w:noBreakHyphen/>
              <w:t xml:space="preserve">forme eFXM pour consulter les </w:t>
            </w:r>
            <w:r w:rsidR="009A7B90" w:rsidRPr="00BD4812">
              <w:t>s</w:t>
            </w:r>
            <w:r w:rsidRPr="00BD4812">
              <w:t>ections spécial</w:t>
            </w:r>
            <w:r w:rsidR="009A7B90" w:rsidRPr="00BD4812">
              <w:t xml:space="preserve">es </w:t>
            </w:r>
            <w:r w:rsidRPr="00BD4812">
              <w:t>FXM RR9.21 et GE06L a été menée à</w:t>
            </w:r>
            <w:r w:rsidR="00CC7146" w:rsidRPr="00BD4812">
              <w:t> </w:t>
            </w:r>
            <w:r w:rsidRPr="00BD4812">
              <w:t>bien.</w:t>
            </w:r>
          </w:p>
          <w:p w14:paraId="56CC9B6E" w14:textId="268FE2EB" w:rsidR="00670164" w:rsidRPr="00BD4812" w:rsidRDefault="00670164" w:rsidP="00BD4812">
            <w:pPr>
              <w:pStyle w:val="Tabletext"/>
              <w:spacing w:before="120"/>
            </w:pPr>
            <w:r w:rsidRPr="00BD4812">
              <w:t>La mise au point de l</w:t>
            </w:r>
            <w:r w:rsidR="00BD4812">
              <w:t>'</w:t>
            </w:r>
            <w:r w:rsidRPr="00BD4812">
              <w:t>outil web permettant d</w:t>
            </w:r>
            <w:r w:rsidR="00BD4812">
              <w:t>'</w:t>
            </w:r>
            <w:r w:rsidRPr="00BD4812">
              <w:t>effectuer les calculs sur la base du modèle de propagation décrit dans la Recommandation UIT</w:t>
            </w:r>
            <w:r w:rsidRPr="00BD4812">
              <w:noBreakHyphen/>
              <w:t>R P.452 a été menée à bien.</w:t>
            </w:r>
          </w:p>
          <w:p w14:paraId="0273BAE8" w14:textId="3C9BAB86" w:rsidR="00670164" w:rsidRPr="00BD4812" w:rsidRDefault="00670164" w:rsidP="00BD4812">
            <w:pPr>
              <w:pStyle w:val="Tabletext"/>
              <w:spacing w:before="120"/>
            </w:pPr>
            <w:r w:rsidRPr="00BD4812">
              <w:t>La mise au point de l</w:t>
            </w:r>
            <w:r w:rsidR="00BD4812">
              <w:t>'</w:t>
            </w:r>
            <w:r w:rsidRPr="00BD4812">
              <w:t>interface WISFAT 2.0 a été menée à bien.</w:t>
            </w:r>
          </w:p>
          <w:p w14:paraId="2CD617FF" w14:textId="77777777" w:rsidR="00670164" w:rsidRPr="00BD4812" w:rsidRDefault="00670164" w:rsidP="00BD4812">
            <w:pPr>
              <w:pStyle w:val="Tabletext"/>
            </w:pPr>
            <w:r w:rsidRPr="00BD4812">
              <w:t>La conception de la base de données a été menée à bien.</w:t>
            </w:r>
          </w:p>
          <w:p w14:paraId="2C635095" w14:textId="1E7B99FD" w:rsidR="00670164" w:rsidRPr="00BD4812" w:rsidRDefault="00670164" w:rsidP="00BD4812">
            <w:pPr>
              <w:pStyle w:val="Tabletext"/>
            </w:pPr>
            <w:r w:rsidRPr="00BD4812">
              <w:t>La conception et la mise en œuvre des interfaces utilisateurs ont été menées à</w:t>
            </w:r>
            <w:r w:rsidR="00CC7146" w:rsidRPr="00BD4812">
              <w:t> </w:t>
            </w:r>
            <w:r w:rsidRPr="00BD4812">
              <w:t>bien.</w:t>
            </w:r>
          </w:p>
          <w:p w14:paraId="101C7BAC" w14:textId="79171E6C" w:rsidR="00670164" w:rsidRPr="00BD4812" w:rsidRDefault="00670164" w:rsidP="00BD4812">
            <w:pPr>
              <w:pStyle w:val="Tabletext"/>
              <w:keepNext/>
              <w:keepLines/>
            </w:pPr>
            <w:r w:rsidRPr="00BD4812">
              <w:t>La mise au point de la première version devant être testée par les administrations a été menée à bien.</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2FC1248A" w14:textId="4C1028B3" w:rsidR="00670164" w:rsidRPr="00BD4812" w:rsidRDefault="00670164" w:rsidP="00BD4812">
            <w:pPr>
              <w:pStyle w:val="Tabletext"/>
              <w:keepNext/>
              <w:keepLines/>
            </w:pPr>
            <w:r w:rsidRPr="00BD4812">
              <w:t>Mise en œuvre dans les délais et satisfaction des utilisateurs.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1FA39EAC" w14:textId="5900E9B5" w:rsidR="00670164" w:rsidRPr="00BD4812" w:rsidRDefault="00670164" w:rsidP="00BD4812">
            <w:pPr>
              <w:pStyle w:val="Tabletext"/>
              <w:keepNext/>
              <w:keepLines/>
            </w:pPr>
            <w:r w:rsidRPr="00BD4812">
              <w:t>Prise en compte adéquate des commentaires reçus et satisfaction des utilisateurs.</w:t>
            </w:r>
          </w:p>
        </w:tc>
      </w:tr>
      <w:tr w:rsidR="00670164" w:rsidRPr="00BD4812" w14:paraId="4DC83E2A" w14:textId="77777777" w:rsidTr="00670164">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5AB1F" w14:textId="70064E74" w:rsidR="00670164" w:rsidRPr="00BD4812" w:rsidRDefault="00670164" w:rsidP="00BD4812">
            <w:pPr>
              <w:pStyle w:val="Tabletext"/>
            </w:pPr>
            <w:r w:rsidRPr="00BD4812">
              <w:lastRenderedPageBreak/>
              <w:t>Amélioration de l</w:t>
            </w:r>
            <w:r w:rsidR="00BD4812">
              <w:t>'</w:t>
            </w:r>
            <w:r w:rsidRPr="00BD4812">
              <w:t>expérience des utilisateurs des publications relatives au service maritime.</w:t>
            </w:r>
          </w:p>
        </w:tc>
        <w:tc>
          <w:tcPr>
            <w:tcW w:w="2117" w:type="dxa"/>
            <w:tcBorders>
              <w:top w:val="single" w:sz="4" w:space="0" w:color="auto"/>
              <w:left w:val="nil"/>
              <w:bottom w:val="single" w:sz="4" w:space="0" w:color="auto"/>
              <w:right w:val="single" w:sz="4" w:space="0" w:color="auto"/>
            </w:tcBorders>
            <w:shd w:val="clear" w:color="auto" w:fill="FFFFFF" w:themeFill="background1"/>
            <w:vAlign w:val="center"/>
          </w:tcPr>
          <w:p w14:paraId="7242793C" w14:textId="1066EA53" w:rsidR="00670164" w:rsidRPr="00BD4812" w:rsidRDefault="00670164" w:rsidP="00BD4812">
            <w:pPr>
              <w:pStyle w:val="Tabletext"/>
            </w:pPr>
            <w:r w:rsidRPr="00BD4812">
              <w:t>La création de la plate</w:t>
            </w:r>
            <w:r w:rsidRPr="00BD4812">
              <w:noBreakHyphen/>
              <w:t>forme de vente ainsi que la mise au point d</w:t>
            </w:r>
            <w:r w:rsidR="00BD4812">
              <w:t>'</w:t>
            </w:r>
            <w:r w:rsidRPr="00BD4812">
              <w:t>une application de bureau comprenant un élément sur les stations de navire et de l</w:t>
            </w:r>
            <w:r w:rsidR="00BD4812">
              <w:t>'</w:t>
            </w:r>
            <w:r w:rsidRPr="00BD4812">
              <w:t>application d</w:t>
            </w:r>
            <w:r w:rsidR="00BD4812">
              <w:t>'</w:t>
            </w:r>
            <w:r w:rsidRPr="00BD4812">
              <w:t>inspection ont été menées à bien.</w:t>
            </w:r>
          </w:p>
        </w:tc>
        <w:tc>
          <w:tcPr>
            <w:tcW w:w="2063" w:type="dxa"/>
            <w:tcBorders>
              <w:top w:val="single" w:sz="4" w:space="0" w:color="auto"/>
              <w:left w:val="nil"/>
              <w:bottom w:val="single" w:sz="4" w:space="0" w:color="auto"/>
              <w:right w:val="single" w:sz="4" w:space="0" w:color="auto"/>
            </w:tcBorders>
            <w:shd w:val="clear" w:color="auto" w:fill="FFFFFF" w:themeFill="background1"/>
            <w:vAlign w:val="center"/>
          </w:tcPr>
          <w:p w14:paraId="7B31DCBE" w14:textId="05595469" w:rsidR="00670164" w:rsidRPr="00BD4812" w:rsidRDefault="00670164" w:rsidP="00BD4812">
            <w:pPr>
              <w:pStyle w:val="Tabletext"/>
              <w:keepNext/>
              <w:keepLines/>
            </w:pPr>
            <w:r w:rsidRPr="00BD4812">
              <w:t> </w:t>
            </w:r>
          </w:p>
        </w:tc>
        <w:tc>
          <w:tcPr>
            <w:tcW w:w="2858" w:type="dxa"/>
            <w:tcBorders>
              <w:top w:val="single" w:sz="4" w:space="0" w:color="auto"/>
              <w:left w:val="nil"/>
              <w:bottom w:val="single" w:sz="4" w:space="0" w:color="auto"/>
              <w:right w:val="single" w:sz="4" w:space="0" w:color="auto"/>
            </w:tcBorders>
            <w:shd w:val="clear" w:color="auto" w:fill="FFFFFF" w:themeFill="background1"/>
            <w:vAlign w:val="center"/>
          </w:tcPr>
          <w:p w14:paraId="42EE5F3B" w14:textId="4F07F98A" w:rsidR="00670164" w:rsidRPr="00BD4812" w:rsidRDefault="00670164" w:rsidP="00BD4812">
            <w:pPr>
              <w:pStyle w:val="Tabletext"/>
              <w:keepNext/>
              <w:keepLines/>
            </w:pPr>
            <w:r w:rsidRPr="00BD4812">
              <w:t> </w:t>
            </w:r>
          </w:p>
        </w:tc>
      </w:tr>
    </w:tbl>
    <w:p w14:paraId="5F6088CD" w14:textId="77777777" w:rsidR="007B59C6" w:rsidRPr="00BD4812" w:rsidRDefault="007B59C6" w:rsidP="00BD4812">
      <w:pPr>
        <w:pStyle w:val="Headingi"/>
        <w:spacing w:before="240"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670164" w:rsidRPr="00BD4812" w14:paraId="445510C9"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1B689E1" w14:textId="77777777" w:rsidR="00670164" w:rsidRPr="00BD4812" w:rsidRDefault="00670164" w:rsidP="00BD4812">
            <w:pPr>
              <w:pStyle w:val="Tablehead"/>
              <w:keepNext w:val="0"/>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52D425CC" w14:textId="77777777" w:rsidR="00670164" w:rsidRPr="00BD4812" w:rsidRDefault="00670164" w:rsidP="00BD4812">
            <w:pPr>
              <w:pStyle w:val="Tablehead"/>
              <w:keepNext w:val="0"/>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2FBAF1A2" w14:textId="77777777" w:rsidR="00670164" w:rsidRPr="00BD4812" w:rsidRDefault="00670164" w:rsidP="00BD4812">
            <w:pPr>
              <w:pStyle w:val="Tablehead"/>
              <w:keepNext w:val="0"/>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31D49B42" w14:textId="204D600F" w:rsidR="00670164" w:rsidRPr="00BD4812" w:rsidRDefault="00670164" w:rsidP="00BD4812">
            <w:pPr>
              <w:pStyle w:val="Tablehead"/>
              <w:keepNext w:val="0"/>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670164" w:rsidRPr="00BD4812" w14:paraId="59BC2888" w14:textId="77777777" w:rsidTr="000B51A6">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71D8BF" w14:textId="66611BF2" w:rsidR="00670164" w:rsidRPr="00BD4812" w:rsidRDefault="00670164" w:rsidP="00BD4812">
            <w:pPr>
              <w:pStyle w:val="Tabletext"/>
              <w:rPr>
                <w:b/>
                <w:bCs/>
              </w:rPr>
            </w:pPr>
            <w:r w:rsidRPr="00BD4812">
              <w:t>Aspects financiers/</w:t>
            </w:r>
            <w:r w:rsidRPr="00BD4812">
              <w:br/>
            </w:r>
            <w:r w:rsidR="00CA6180" w:rsidRPr="00BD4812">
              <w:t>R</w:t>
            </w:r>
            <w:r w:rsidRPr="00BD4812">
              <w:t>essources</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4094D62D" w14:textId="1EF0570C" w:rsidR="00670164" w:rsidRPr="00BD4812" w:rsidRDefault="00670164" w:rsidP="00BD4812">
            <w:pPr>
              <w:pStyle w:val="Tabletext"/>
            </w:pPr>
            <w:r w:rsidRPr="00BD4812">
              <w:t>Manque de ressources pour entreprendre tous les développements logiciels nécessaires.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28E95E6E" w14:textId="3EFD1E95" w:rsidR="00670164" w:rsidRPr="00BD4812" w:rsidRDefault="00670164" w:rsidP="00BD4812">
            <w:pPr>
              <w:pStyle w:val="Tabletext"/>
            </w:pPr>
            <w:r w:rsidRPr="00BD4812">
              <w:t>Élevées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1BD872E3" w14:textId="6253C7C0" w:rsidR="00670164" w:rsidRPr="00BD4812" w:rsidRDefault="00670164" w:rsidP="00BD4812">
            <w:pPr>
              <w:pStyle w:val="Tabletext"/>
            </w:pPr>
            <w:r w:rsidRPr="00BD4812">
              <w:t>Ressources disponibles affectées en priorité à certains projets de développement choisis.</w:t>
            </w:r>
          </w:p>
        </w:tc>
      </w:tr>
    </w:tbl>
    <w:p w14:paraId="3AD1AF57" w14:textId="77777777" w:rsidR="007B59C6" w:rsidRPr="00BD4812" w:rsidRDefault="007B59C6" w:rsidP="00BD4812">
      <w:pPr>
        <w:pStyle w:val="Headingb"/>
      </w:pPr>
      <w:r w:rsidRPr="00BD4812">
        <w:t>Présentation des résultats attendus et analyse des risques pour 2025</w:t>
      </w:r>
    </w:p>
    <w:p w14:paraId="194060B8" w14:textId="77777777" w:rsidR="007B59C6" w:rsidRPr="00BD4812" w:rsidRDefault="007B59C6" w:rsidP="00BD4812">
      <w:pPr>
        <w:pStyle w:val="Headingi"/>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670164" w:rsidRPr="00BD4812" w14:paraId="0CB8E978" w14:textId="77777777" w:rsidTr="00670164">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AD8CAB7" w14:textId="77777777" w:rsidR="00670164" w:rsidRPr="00BD4812" w:rsidRDefault="00670164" w:rsidP="00BD4812">
            <w:pPr>
              <w:pStyle w:val="Tablehead"/>
              <w:keepLines/>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49E5B761" w14:textId="278C726E" w:rsidR="00670164" w:rsidRPr="00BD4812" w:rsidRDefault="00670164"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670164" w:rsidRPr="00BD4812" w14:paraId="7314D0CF" w14:textId="77777777" w:rsidTr="00A83741">
        <w:trPr>
          <w:trHeight w:val="126"/>
          <w:jc w:val="center"/>
        </w:trPr>
        <w:tc>
          <w:tcPr>
            <w:tcW w:w="4180" w:type="dxa"/>
            <w:tcBorders>
              <w:top w:val="single" w:sz="4" w:space="0" w:color="auto"/>
              <w:left w:val="single" w:sz="4" w:space="0" w:color="auto"/>
              <w:right w:val="single" w:sz="4" w:space="0" w:color="auto"/>
            </w:tcBorders>
            <w:shd w:val="clear" w:color="auto" w:fill="F2F2F2"/>
            <w:hideMark/>
          </w:tcPr>
          <w:p w14:paraId="2CE16348" w14:textId="5C3EFBAA" w:rsidR="00670164" w:rsidRPr="00BD4812" w:rsidRDefault="00670164" w:rsidP="00BD4812">
            <w:pPr>
              <w:pStyle w:val="Tabletext"/>
              <w:keepNext/>
              <w:keepLines/>
            </w:pPr>
            <w:r w:rsidRPr="00BD4812">
              <w:t>Mise en œuvre des outils logiciels sur la base des besoins des utilisateurs.</w:t>
            </w:r>
          </w:p>
        </w:tc>
        <w:tc>
          <w:tcPr>
            <w:tcW w:w="4180" w:type="dxa"/>
            <w:tcBorders>
              <w:top w:val="single" w:sz="4" w:space="0" w:color="auto"/>
              <w:left w:val="nil"/>
              <w:right w:val="single" w:sz="4" w:space="0" w:color="auto"/>
            </w:tcBorders>
            <w:shd w:val="clear" w:color="auto" w:fill="F2F2F2"/>
            <w:hideMark/>
          </w:tcPr>
          <w:p w14:paraId="5DAA8DF5" w14:textId="4686449C" w:rsidR="00670164" w:rsidRPr="00BD4812" w:rsidRDefault="00670164" w:rsidP="00BD4812">
            <w:pPr>
              <w:pStyle w:val="Tabletext"/>
              <w:keepNext/>
              <w:keepLines/>
            </w:pPr>
            <w:r w:rsidRPr="00BD4812">
              <w:t>Élaboration dans les délais et satisfaction des utilisateurs. Calendrier à respecter, critères d</w:t>
            </w:r>
            <w:r w:rsidR="00BD4812">
              <w:t>'</w:t>
            </w:r>
            <w:r w:rsidRPr="00BD4812">
              <w:t>acceptation.</w:t>
            </w:r>
          </w:p>
        </w:tc>
      </w:tr>
      <w:tr w:rsidR="00670164" w:rsidRPr="00BD4812" w14:paraId="402C458F" w14:textId="77777777" w:rsidTr="00A83741">
        <w:trPr>
          <w:trHeight w:val="126"/>
          <w:jc w:val="center"/>
        </w:trPr>
        <w:tc>
          <w:tcPr>
            <w:tcW w:w="4180" w:type="dxa"/>
            <w:tcBorders>
              <w:left w:val="single" w:sz="4" w:space="0" w:color="auto"/>
              <w:bottom w:val="single" w:sz="4" w:space="0" w:color="auto"/>
              <w:right w:val="single" w:sz="4" w:space="0" w:color="auto"/>
            </w:tcBorders>
            <w:shd w:val="clear" w:color="auto" w:fill="FFFFFF" w:themeFill="background1"/>
          </w:tcPr>
          <w:p w14:paraId="7B9B794F" w14:textId="7F2FB77E" w:rsidR="00670164" w:rsidRPr="00BD4812" w:rsidRDefault="00670164" w:rsidP="00BD4812">
            <w:pPr>
              <w:pStyle w:val="Tabletext"/>
              <w:keepNext/>
              <w:keepLines/>
            </w:pPr>
            <w:r w:rsidRPr="00BD4812">
              <w:t>Analyse et mise en œuvre des décisions de la CMR-23.</w:t>
            </w:r>
          </w:p>
        </w:tc>
        <w:tc>
          <w:tcPr>
            <w:tcW w:w="4180" w:type="dxa"/>
            <w:tcBorders>
              <w:left w:val="nil"/>
              <w:bottom w:val="single" w:sz="4" w:space="0" w:color="auto"/>
              <w:right w:val="single" w:sz="4" w:space="0" w:color="auto"/>
            </w:tcBorders>
            <w:shd w:val="clear" w:color="auto" w:fill="FFFFFF" w:themeFill="background1"/>
          </w:tcPr>
          <w:p w14:paraId="1689D139" w14:textId="649F528F" w:rsidR="00670164" w:rsidRPr="00BD4812" w:rsidRDefault="00670164" w:rsidP="00BD4812">
            <w:pPr>
              <w:pStyle w:val="Tabletext"/>
              <w:keepNext/>
              <w:keepLines/>
            </w:pPr>
            <w:r w:rsidRPr="00BD4812">
              <w:t>Achèvement du travail correspondant dans les délais et satisfaction des utilisateurs. Tests et acceptation par les utilisateurs.</w:t>
            </w:r>
          </w:p>
        </w:tc>
      </w:tr>
    </w:tbl>
    <w:p w14:paraId="0CA8C3D3" w14:textId="77777777" w:rsidR="007B59C6" w:rsidRPr="00BD4812" w:rsidRDefault="007B59C6" w:rsidP="00BD4812">
      <w:pPr>
        <w:pStyle w:val="Headingi"/>
        <w:spacing w:after="120"/>
      </w:pPr>
      <w:r w:rsidRPr="00BD4812">
        <w:t>Évaluation des menaces et des risques pour 2025</w:t>
      </w:r>
    </w:p>
    <w:tbl>
      <w:tblPr>
        <w:tblW w:w="9361" w:type="dxa"/>
        <w:jc w:val="center"/>
        <w:tblLayout w:type="fixed"/>
        <w:tblLook w:val="04A0" w:firstRow="1" w:lastRow="0" w:firstColumn="1" w:lastColumn="0" w:noHBand="0" w:noVBand="1"/>
      </w:tblPr>
      <w:tblGrid>
        <w:gridCol w:w="1838"/>
        <w:gridCol w:w="2059"/>
        <w:gridCol w:w="1650"/>
        <w:gridCol w:w="1650"/>
        <w:gridCol w:w="2164"/>
      </w:tblGrid>
      <w:tr w:rsidR="00670164" w:rsidRPr="00BD4812" w14:paraId="361DB403" w14:textId="77777777" w:rsidTr="00CA6180">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F9A38C4" w14:textId="65844E18" w:rsidR="00670164" w:rsidRPr="00BD4812" w:rsidRDefault="00670164" w:rsidP="00BD4812">
            <w:pPr>
              <w:pStyle w:val="Tablehead"/>
              <w:rPr>
                <w:color w:val="FFFFFF" w:themeColor="background1"/>
              </w:rPr>
            </w:pPr>
            <w:r w:rsidRPr="00BD4812">
              <w:rPr>
                <w:color w:val="FFFFFF" w:themeColor="background1"/>
              </w:rPr>
              <w:t>Perspective</w:t>
            </w:r>
          </w:p>
        </w:tc>
        <w:tc>
          <w:tcPr>
            <w:tcW w:w="2059" w:type="dxa"/>
            <w:tcBorders>
              <w:top w:val="single" w:sz="4" w:space="0" w:color="auto"/>
              <w:left w:val="nil"/>
              <w:bottom w:val="single" w:sz="4" w:space="0" w:color="auto"/>
              <w:right w:val="single" w:sz="4" w:space="0" w:color="auto"/>
            </w:tcBorders>
            <w:shd w:val="clear" w:color="auto" w:fill="70A288"/>
            <w:noWrap/>
            <w:vAlign w:val="center"/>
            <w:hideMark/>
          </w:tcPr>
          <w:p w14:paraId="6A809323" w14:textId="17EA4074" w:rsidR="00670164" w:rsidRPr="00BD4812" w:rsidRDefault="00670164" w:rsidP="00BD4812">
            <w:pPr>
              <w:pStyle w:val="Tablehead"/>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6199A10C" w14:textId="15DCD33A" w:rsidR="00670164" w:rsidRPr="00BD4812" w:rsidRDefault="00670164" w:rsidP="00BD4812">
            <w:pPr>
              <w:pStyle w:val="Tablehead"/>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5DC42273" w14:textId="40744E2D" w:rsidR="00670164" w:rsidRPr="00BD4812" w:rsidRDefault="00670164" w:rsidP="00BD4812">
            <w:pPr>
              <w:pStyle w:val="Tablehead"/>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486A6E7E" w14:textId="15FD4CD0" w:rsidR="00670164" w:rsidRPr="00BD4812" w:rsidRDefault="00670164"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670164" w:rsidRPr="00BD4812" w14:paraId="5A31F585" w14:textId="77777777" w:rsidTr="00CA6180">
        <w:trPr>
          <w:trHeight w:val="1600"/>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FA192" w14:textId="7B3777DA" w:rsidR="00670164" w:rsidRPr="00BD4812" w:rsidRDefault="00670164" w:rsidP="00BD4812">
            <w:pPr>
              <w:pStyle w:val="Tabletext"/>
            </w:pPr>
            <w:r w:rsidRPr="00BD4812">
              <w:t>Parties prenantes/</w:t>
            </w:r>
            <w:r w:rsidR="00663890" w:rsidRPr="00BD4812">
              <w:br/>
            </w:r>
            <w:r w:rsidR="00CA6180" w:rsidRPr="00BD4812">
              <w:t>P</w:t>
            </w:r>
            <w:r w:rsidRPr="00BD4812">
              <w:t>artenaires/</w:t>
            </w:r>
            <w:r w:rsidR="00663890" w:rsidRPr="00BD4812">
              <w:br/>
            </w:r>
            <w:r w:rsidR="00CA6180" w:rsidRPr="00BD4812">
              <w:t>A</w:t>
            </w:r>
            <w:r w:rsidRPr="00BD4812">
              <w:t>spects financiers</w:t>
            </w:r>
          </w:p>
        </w:tc>
        <w:tc>
          <w:tcPr>
            <w:tcW w:w="2059" w:type="dxa"/>
            <w:tcBorders>
              <w:top w:val="single" w:sz="4" w:space="0" w:color="auto"/>
              <w:left w:val="nil"/>
              <w:bottom w:val="single" w:sz="4" w:space="0" w:color="auto"/>
              <w:right w:val="single" w:sz="4" w:space="0" w:color="auto"/>
            </w:tcBorders>
            <w:shd w:val="clear" w:color="auto" w:fill="F2F2F2" w:themeFill="background1" w:themeFillShade="F2"/>
            <w:hideMark/>
          </w:tcPr>
          <w:p w14:paraId="1D3626A6" w14:textId="3AD0D0C6" w:rsidR="00670164" w:rsidRPr="00BD4812" w:rsidRDefault="00670164" w:rsidP="00BD4812">
            <w:pPr>
              <w:pStyle w:val="Tabletext"/>
            </w:pPr>
            <w:r w:rsidRPr="00BD4812">
              <w:t>Manque de ressources pour effectuer la mise au point de tous les logiciels en application des décisions de la CMR</w:t>
            </w:r>
            <w:r w:rsidRPr="00BD4812">
              <w:noBreakHyphen/>
              <w:t>23.</w:t>
            </w:r>
          </w:p>
        </w:tc>
        <w:tc>
          <w:tcPr>
            <w:tcW w:w="16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1756228" w14:textId="4D46219F" w:rsidR="00670164" w:rsidRPr="00BD4812" w:rsidRDefault="00670164" w:rsidP="00BD4812">
            <w:pPr>
              <w:pStyle w:val="Tabletext"/>
            </w:pPr>
            <w:r w:rsidRPr="00BD4812">
              <w:t>Élevées</w:t>
            </w:r>
          </w:p>
        </w:tc>
        <w:tc>
          <w:tcPr>
            <w:tcW w:w="16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F4366AE" w14:textId="7CAE0F4D" w:rsidR="00670164" w:rsidRPr="00BD4812" w:rsidRDefault="00670164" w:rsidP="00BD4812">
            <w:pPr>
              <w:pStyle w:val="Tabletext"/>
            </w:pPr>
            <w:r w:rsidRPr="00BD4812">
              <w:t>Moyenne</w:t>
            </w:r>
          </w:p>
        </w:tc>
        <w:tc>
          <w:tcPr>
            <w:tcW w:w="2164" w:type="dxa"/>
            <w:tcBorders>
              <w:top w:val="single" w:sz="4" w:space="0" w:color="auto"/>
              <w:left w:val="nil"/>
              <w:bottom w:val="single" w:sz="4" w:space="0" w:color="auto"/>
              <w:right w:val="single" w:sz="4" w:space="0" w:color="auto"/>
            </w:tcBorders>
            <w:shd w:val="clear" w:color="auto" w:fill="F2F2F2" w:themeFill="background1" w:themeFillShade="F2"/>
            <w:hideMark/>
          </w:tcPr>
          <w:p w14:paraId="67C70C5B" w14:textId="2D05C6CE" w:rsidR="00670164" w:rsidRPr="00BD4812" w:rsidRDefault="00670164" w:rsidP="00BD4812">
            <w:pPr>
              <w:pStyle w:val="Tabletext"/>
            </w:pPr>
            <w:r w:rsidRPr="00BD4812">
              <w:t>Affectation par les membres de ressources supplémentaires au BR afin de mettre au point les logiciels requis. Contributions volontaires.</w:t>
            </w:r>
          </w:p>
        </w:tc>
      </w:tr>
    </w:tbl>
    <w:p w14:paraId="45CC7AE4" w14:textId="77777777" w:rsidR="007B59C6" w:rsidRPr="00BD4812" w:rsidRDefault="007B59C6" w:rsidP="00BD4812">
      <w:pPr>
        <w:pStyle w:val="Headingb"/>
        <w:spacing w:after="120"/>
      </w:pPr>
      <w:r w:rsidRPr="00BD4812">
        <w:lastRenderedPageBreak/>
        <w:t>Ressources humaines affectées pour la période 2025-2028</w:t>
      </w:r>
    </w:p>
    <w:tbl>
      <w:tblPr>
        <w:tblW w:w="6500" w:type="dxa"/>
        <w:jc w:val="center"/>
        <w:tblLook w:val="04A0" w:firstRow="1" w:lastRow="0" w:firstColumn="1" w:lastColumn="0" w:noHBand="0" w:noVBand="1"/>
      </w:tblPr>
      <w:tblGrid>
        <w:gridCol w:w="1300"/>
        <w:gridCol w:w="1300"/>
        <w:gridCol w:w="1300"/>
        <w:gridCol w:w="1300"/>
        <w:gridCol w:w="1300"/>
      </w:tblGrid>
      <w:tr w:rsidR="007B59C6" w:rsidRPr="00BD4812" w14:paraId="3EA7B996" w14:textId="77777777" w:rsidTr="000B51A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5093558B" w14:textId="77777777" w:rsidR="007B59C6" w:rsidRPr="00BD4812" w:rsidRDefault="007B59C6" w:rsidP="00BD4812">
            <w:pPr>
              <w:pStyle w:val="Tablehead"/>
              <w:rPr>
                <w:color w:val="FFFFFF" w:themeColor="background1"/>
              </w:rPr>
            </w:pPr>
            <w:r w:rsidRPr="00BD4812">
              <w:rPr>
                <w:color w:val="FFFFFF" w:themeColor="background1"/>
              </w:rPr>
              <w:t>Grade</w:t>
            </w:r>
          </w:p>
        </w:tc>
        <w:tc>
          <w:tcPr>
            <w:tcW w:w="1300" w:type="dxa"/>
            <w:tcBorders>
              <w:top w:val="single" w:sz="4" w:space="0" w:color="auto"/>
              <w:left w:val="nil"/>
              <w:bottom w:val="single" w:sz="4" w:space="0" w:color="auto"/>
              <w:right w:val="single" w:sz="4" w:space="0" w:color="auto"/>
            </w:tcBorders>
            <w:shd w:val="clear" w:color="auto" w:fill="70A288"/>
            <w:noWrap/>
            <w:vAlign w:val="bottom"/>
            <w:hideMark/>
          </w:tcPr>
          <w:p w14:paraId="3F4591BC" w14:textId="77777777" w:rsidR="007B59C6" w:rsidRPr="00BD4812" w:rsidRDefault="007B59C6" w:rsidP="00BD4812">
            <w:pPr>
              <w:pStyle w:val="Tablehead"/>
              <w:rPr>
                <w:color w:val="FFFFFF" w:themeColor="background1"/>
              </w:rPr>
            </w:pPr>
            <w:r w:rsidRPr="00BD4812">
              <w:rPr>
                <w:color w:val="FFFFFF" w:themeColor="background1"/>
              </w:rPr>
              <w:t>2025</w:t>
            </w:r>
          </w:p>
        </w:tc>
        <w:tc>
          <w:tcPr>
            <w:tcW w:w="1300" w:type="dxa"/>
            <w:tcBorders>
              <w:top w:val="single" w:sz="4" w:space="0" w:color="auto"/>
              <w:left w:val="nil"/>
              <w:bottom w:val="single" w:sz="4" w:space="0" w:color="auto"/>
              <w:right w:val="single" w:sz="4" w:space="0" w:color="auto"/>
            </w:tcBorders>
            <w:shd w:val="clear" w:color="auto" w:fill="DAB785"/>
            <w:noWrap/>
            <w:vAlign w:val="bottom"/>
            <w:hideMark/>
          </w:tcPr>
          <w:p w14:paraId="6AF4A3C6" w14:textId="77777777" w:rsidR="007B59C6" w:rsidRPr="00BD4812" w:rsidRDefault="007B59C6" w:rsidP="00BD4812">
            <w:pPr>
              <w:pStyle w:val="Tablehead"/>
              <w:rPr>
                <w:color w:val="FFFFFF" w:themeColor="background1"/>
              </w:rPr>
            </w:pPr>
            <w:r w:rsidRPr="00BD4812">
              <w:rPr>
                <w:color w:val="FFFFFF" w:themeColor="background1"/>
              </w:rPr>
              <w:t>2026</w:t>
            </w:r>
          </w:p>
        </w:tc>
        <w:tc>
          <w:tcPr>
            <w:tcW w:w="1300" w:type="dxa"/>
            <w:tcBorders>
              <w:top w:val="single" w:sz="4" w:space="0" w:color="auto"/>
              <w:left w:val="nil"/>
              <w:bottom w:val="single" w:sz="4" w:space="0" w:color="auto"/>
              <w:right w:val="single" w:sz="4" w:space="0" w:color="auto"/>
            </w:tcBorders>
            <w:shd w:val="clear" w:color="auto" w:fill="D6896F"/>
            <w:noWrap/>
            <w:vAlign w:val="bottom"/>
            <w:hideMark/>
          </w:tcPr>
          <w:p w14:paraId="463BD1E6" w14:textId="77777777" w:rsidR="007B59C6" w:rsidRPr="00BD4812" w:rsidRDefault="007B59C6" w:rsidP="00BD4812">
            <w:pPr>
              <w:pStyle w:val="Tablehead"/>
              <w:rPr>
                <w:color w:val="FFFFFF" w:themeColor="background1"/>
              </w:rPr>
            </w:pPr>
            <w:r w:rsidRPr="00BD4812">
              <w:rPr>
                <w:color w:val="FFFFFF" w:themeColor="background1"/>
              </w:rPr>
              <w:t>2027</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7FF03ED7" w14:textId="77777777" w:rsidR="007B59C6" w:rsidRPr="00BD4812" w:rsidRDefault="007B59C6" w:rsidP="00BD4812">
            <w:pPr>
              <w:pStyle w:val="Tablehead"/>
              <w:rPr>
                <w:color w:val="FFFFFF" w:themeColor="background1"/>
              </w:rPr>
            </w:pPr>
            <w:r w:rsidRPr="00BD4812">
              <w:rPr>
                <w:color w:val="FFFFFF" w:themeColor="background1"/>
              </w:rPr>
              <w:t>2028</w:t>
            </w:r>
          </w:p>
        </w:tc>
      </w:tr>
      <w:tr w:rsidR="007B59C6" w:rsidRPr="00BD4812" w14:paraId="1DC4844F"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43879685" w14:textId="77777777" w:rsidR="007B59C6" w:rsidRPr="00BD4812" w:rsidRDefault="007B59C6" w:rsidP="00BD4812">
            <w:pPr>
              <w:pStyle w:val="Tabletext"/>
            </w:pPr>
            <w:r w:rsidRPr="00BD4812">
              <w:t>E1</w:t>
            </w:r>
          </w:p>
        </w:tc>
        <w:tc>
          <w:tcPr>
            <w:tcW w:w="1300" w:type="dxa"/>
            <w:tcBorders>
              <w:top w:val="nil"/>
              <w:left w:val="nil"/>
              <w:bottom w:val="nil"/>
              <w:right w:val="single" w:sz="4" w:space="0" w:color="auto"/>
            </w:tcBorders>
            <w:shd w:val="clear" w:color="auto" w:fill="F2F2F2"/>
            <w:vAlign w:val="center"/>
            <w:hideMark/>
          </w:tcPr>
          <w:p w14:paraId="43A63CCA"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5B76EE5E"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7CA375F2"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25F0B10A" w14:textId="77777777" w:rsidR="007B59C6" w:rsidRPr="00BD4812" w:rsidRDefault="007B59C6" w:rsidP="00BD4812">
            <w:pPr>
              <w:pStyle w:val="Tabletext"/>
              <w:jc w:val="right"/>
            </w:pPr>
            <w:r w:rsidRPr="00BD4812">
              <w:t>0,0</w:t>
            </w:r>
          </w:p>
        </w:tc>
      </w:tr>
      <w:tr w:rsidR="007B59C6" w:rsidRPr="00BD4812" w14:paraId="073053A2"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7147C9B" w14:textId="77777777" w:rsidR="007B59C6" w:rsidRPr="00BD4812" w:rsidRDefault="007B59C6" w:rsidP="00BD4812">
            <w:pPr>
              <w:pStyle w:val="Tabletext"/>
            </w:pPr>
            <w:r w:rsidRPr="00BD4812">
              <w:t>E2</w:t>
            </w:r>
          </w:p>
        </w:tc>
        <w:tc>
          <w:tcPr>
            <w:tcW w:w="1300" w:type="dxa"/>
            <w:tcBorders>
              <w:top w:val="nil"/>
              <w:left w:val="nil"/>
              <w:bottom w:val="nil"/>
              <w:right w:val="single" w:sz="4" w:space="0" w:color="auto"/>
            </w:tcBorders>
            <w:shd w:val="clear" w:color="auto" w:fill="FFFFFF"/>
            <w:vAlign w:val="center"/>
            <w:hideMark/>
          </w:tcPr>
          <w:p w14:paraId="07FCF8BD"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0EDF2781"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21FB4639" w14:textId="77777777" w:rsidR="007B59C6" w:rsidRPr="00BD4812" w:rsidRDefault="007B59C6" w:rsidP="00BD4812">
            <w:pPr>
              <w:pStyle w:val="Tabletext"/>
              <w:jc w:val="right"/>
            </w:pPr>
            <w:r w:rsidRPr="00BD4812">
              <w:t>0,6</w:t>
            </w:r>
          </w:p>
        </w:tc>
        <w:tc>
          <w:tcPr>
            <w:tcW w:w="1300" w:type="dxa"/>
            <w:tcBorders>
              <w:top w:val="nil"/>
              <w:left w:val="single" w:sz="4" w:space="0" w:color="auto"/>
              <w:bottom w:val="nil"/>
              <w:right w:val="single" w:sz="4" w:space="0" w:color="auto"/>
            </w:tcBorders>
            <w:shd w:val="clear" w:color="auto" w:fill="FFFFFF"/>
            <w:vAlign w:val="center"/>
            <w:hideMark/>
          </w:tcPr>
          <w:p w14:paraId="3FC1C1B0" w14:textId="77777777" w:rsidR="007B59C6" w:rsidRPr="00BD4812" w:rsidRDefault="007B59C6" w:rsidP="00BD4812">
            <w:pPr>
              <w:pStyle w:val="Tabletext"/>
              <w:jc w:val="right"/>
            </w:pPr>
            <w:r w:rsidRPr="00BD4812">
              <w:t>0,6</w:t>
            </w:r>
          </w:p>
        </w:tc>
      </w:tr>
      <w:tr w:rsidR="007B59C6" w:rsidRPr="00BD4812" w14:paraId="1E08AB32"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4052765" w14:textId="77777777" w:rsidR="007B59C6" w:rsidRPr="00BD4812" w:rsidRDefault="007B59C6" w:rsidP="00BD4812">
            <w:pPr>
              <w:pStyle w:val="Tabletext"/>
            </w:pPr>
            <w:r w:rsidRPr="00BD4812">
              <w:t>D1</w:t>
            </w:r>
          </w:p>
        </w:tc>
        <w:tc>
          <w:tcPr>
            <w:tcW w:w="1300" w:type="dxa"/>
            <w:tcBorders>
              <w:top w:val="nil"/>
              <w:left w:val="nil"/>
              <w:bottom w:val="nil"/>
              <w:right w:val="single" w:sz="4" w:space="0" w:color="auto"/>
            </w:tcBorders>
            <w:shd w:val="clear" w:color="auto" w:fill="F2F2F2"/>
            <w:vAlign w:val="center"/>
            <w:hideMark/>
          </w:tcPr>
          <w:p w14:paraId="34C53AB7" w14:textId="77777777" w:rsidR="007B59C6" w:rsidRPr="00BD4812" w:rsidRDefault="007B59C6" w:rsidP="00BD4812">
            <w:pPr>
              <w:pStyle w:val="Tabletext"/>
              <w:jc w:val="right"/>
            </w:pPr>
            <w:r w:rsidRPr="00BD4812">
              <w:t>1,0</w:t>
            </w:r>
          </w:p>
        </w:tc>
        <w:tc>
          <w:tcPr>
            <w:tcW w:w="1300" w:type="dxa"/>
            <w:tcBorders>
              <w:top w:val="nil"/>
              <w:left w:val="nil"/>
              <w:bottom w:val="nil"/>
              <w:right w:val="single" w:sz="4" w:space="0" w:color="auto"/>
            </w:tcBorders>
            <w:shd w:val="clear" w:color="auto" w:fill="F2F2F2"/>
            <w:vAlign w:val="center"/>
            <w:hideMark/>
          </w:tcPr>
          <w:p w14:paraId="0D6A3CF9" w14:textId="77777777" w:rsidR="007B59C6" w:rsidRPr="00BD4812" w:rsidRDefault="007B59C6" w:rsidP="00BD4812">
            <w:pPr>
              <w:pStyle w:val="Tabletext"/>
              <w:jc w:val="right"/>
            </w:pPr>
            <w:r w:rsidRPr="00BD4812">
              <w:t>1,0</w:t>
            </w:r>
          </w:p>
        </w:tc>
        <w:tc>
          <w:tcPr>
            <w:tcW w:w="1300" w:type="dxa"/>
            <w:tcBorders>
              <w:top w:val="nil"/>
              <w:left w:val="nil"/>
              <w:bottom w:val="nil"/>
              <w:right w:val="single" w:sz="4" w:space="0" w:color="auto"/>
            </w:tcBorders>
            <w:shd w:val="clear" w:color="auto" w:fill="F2F2F2"/>
            <w:vAlign w:val="center"/>
            <w:hideMark/>
          </w:tcPr>
          <w:p w14:paraId="3FB1E2AA" w14:textId="77777777" w:rsidR="007B59C6" w:rsidRPr="00BD4812" w:rsidRDefault="007B59C6" w:rsidP="00BD4812">
            <w:pPr>
              <w:pStyle w:val="Tabletext"/>
              <w:jc w:val="right"/>
            </w:pPr>
            <w:r w:rsidRPr="00BD4812">
              <w:t>0,7</w:t>
            </w:r>
          </w:p>
        </w:tc>
        <w:tc>
          <w:tcPr>
            <w:tcW w:w="1300" w:type="dxa"/>
            <w:tcBorders>
              <w:top w:val="nil"/>
              <w:left w:val="single" w:sz="4" w:space="0" w:color="auto"/>
              <w:bottom w:val="nil"/>
              <w:right w:val="single" w:sz="4" w:space="0" w:color="auto"/>
            </w:tcBorders>
            <w:shd w:val="clear" w:color="auto" w:fill="F2F2F2"/>
            <w:vAlign w:val="center"/>
            <w:hideMark/>
          </w:tcPr>
          <w:p w14:paraId="2651752B" w14:textId="77777777" w:rsidR="007B59C6" w:rsidRPr="00BD4812" w:rsidRDefault="007B59C6" w:rsidP="00BD4812">
            <w:pPr>
              <w:pStyle w:val="Tabletext"/>
              <w:jc w:val="right"/>
            </w:pPr>
            <w:r w:rsidRPr="00BD4812">
              <w:t>1,0</w:t>
            </w:r>
          </w:p>
        </w:tc>
      </w:tr>
      <w:tr w:rsidR="007B59C6" w:rsidRPr="00BD4812" w14:paraId="0BD8D758"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4D9C55F6" w14:textId="77777777" w:rsidR="007B59C6" w:rsidRPr="00BD4812" w:rsidRDefault="007B59C6" w:rsidP="00BD4812">
            <w:pPr>
              <w:pStyle w:val="Tabletext"/>
            </w:pPr>
            <w:r w:rsidRPr="00BD4812">
              <w:t>D2</w:t>
            </w:r>
          </w:p>
        </w:tc>
        <w:tc>
          <w:tcPr>
            <w:tcW w:w="1300" w:type="dxa"/>
            <w:tcBorders>
              <w:top w:val="nil"/>
              <w:left w:val="nil"/>
              <w:bottom w:val="nil"/>
              <w:right w:val="single" w:sz="4" w:space="0" w:color="auto"/>
            </w:tcBorders>
            <w:shd w:val="clear" w:color="auto" w:fill="FFFFFF"/>
            <w:vAlign w:val="center"/>
            <w:hideMark/>
          </w:tcPr>
          <w:p w14:paraId="019A8C12"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20FC4FE1"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0A912D34"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FFFFF"/>
            <w:vAlign w:val="center"/>
            <w:hideMark/>
          </w:tcPr>
          <w:p w14:paraId="7E7FE749" w14:textId="77777777" w:rsidR="007B59C6" w:rsidRPr="00BD4812" w:rsidRDefault="007B59C6" w:rsidP="00BD4812">
            <w:pPr>
              <w:pStyle w:val="Tabletext"/>
              <w:jc w:val="right"/>
            </w:pPr>
            <w:r w:rsidRPr="00BD4812">
              <w:t>0,6</w:t>
            </w:r>
          </w:p>
        </w:tc>
      </w:tr>
      <w:tr w:rsidR="007B59C6" w:rsidRPr="00BD4812" w14:paraId="65FF48B5"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18C9F18F" w14:textId="77777777" w:rsidR="007B59C6" w:rsidRPr="00BD4812" w:rsidRDefault="007B59C6" w:rsidP="00BD4812">
            <w:pPr>
              <w:pStyle w:val="Tabletext"/>
            </w:pPr>
            <w:r w:rsidRPr="00BD4812">
              <w:t>P5</w:t>
            </w:r>
          </w:p>
        </w:tc>
        <w:tc>
          <w:tcPr>
            <w:tcW w:w="1300" w:type="dxa"/>
            <w:tcBorders>
              <w:top w:val="nil"/>
              <w:left w:val="nil"/>
              <w:bottom w:val="nil"/>
              <w:right w:val="single" w:sz="4" w:space="0" w:color="auto"/>
            </w:tcBorders>
            <w:shd w:val="clear" w:color="auto" w:fill="F2F2F2"/>
            <w:vAlign w:val="center"/>
            <w:hideMark/>
          </w:tcPr>
          <w:p w14:paraId="1644C355" w14:textId="77777777" w:rsidR="007B59C6" w:rsidRPr="00BD4812" w:rsidRDefault="007B59C6" w:rsidP="00BD4812">
            <w:pPr>
              <w:pStyle w:val="Tabletext"/>
              <w:jc w:val="right"/>
            </w:pPr>
            <w:r w:rsidRPr="00BD4812">
              <w:t>3,4</w:t>
            </w:r>
          </w:p>
        </w:tc>
        <w:tc>
          <w:tcPr>
            <w:tcW w:w="1300" w:type="dxa"/>
            <w:tcBorders>
              <w:top w:val="nil"/>
              <w:left w:val="nil"/>
              <w:bottom w:val="nil"/>
              <w:right w:val="single" w:sz="4" w:space="0" w:color="auto"/>
            </w:tcBorders>
            <w:shd w:val="clear" w:color="auto" w:fill="F2F2F2"/>
            <w:vAlign w:val="center"/>
            <w:hideMark/>
          </w:tcPr>
          <w:p w14:paraId="6706592F" w14:textId="77777777" w:rsidR="007B59C6" w:rsidRPr="00BD4812" w:rsidRDefault="007B59C6" w:rsidP="00BD4812">
            <w:pPr>
              <w:pStyle w:val="Tabletext"/>
              <w:jc w:val="right"/>
            </w:pPr>
            <w:r w:rsidRPr="00BD4812">
              <w:t>3,4</w:t>
            </w:r>
          </w:p>
        </w:tc>
        <w:tc>
          <w:tcPr>
            <w:tcW w:w="1300" w:type="dxa"/>
            <w:tcBorders>
              <w:top w:val="nil"/>
              <w:left w:val="nil"/>
              <w:bottom w:val="nil"/>
              <w:right w:val="single" w:sz="4" w:space="0" w:color="auto"/>
            </w:tcBorders>
            <w:shd w:val="clear" w:color="auto" w:fill="F2F2F2"/>
            <w:vAlign w:val="center"/>
            <w:hideMark/>
          </w:tcPr>
          <w:p w14:paraId="799860F3" w14:textId="77777777" w:rsidR="007B59C6" w:rsidRPr="00BD4812" w:rsidRDefault="007B59C6" w:rsidP="00BD4812">
            <w:pPr>
              <w:pStyle w:val="Tabletext"/>
              <w:jc w:val="right"/>
            </w:pPr>
            <w:r w:rsidRPr="00BD4812">
              <w:t>4,2</w:t>
            </w:r>
          </w:p>
        </w:tc>
        <w:tc>
          <w:tcPr>
            <w:tcW w:w="1300" w:type="dxa"/>
            <w:tcBorders>
              <w:top w:val="nil"/>
              <w:left w:val="single" w:sz="4" w:space="0" w:color="auto"/>
              <w:bottom w:val="nil"/>
              <w:right w:val="single" w:sz="4" w:space="0" w:color="auto"/>
            </w:tcBorders>
            <w:shd w:val="clear" w:color="auto" w:fill="F2F2F2"/>
            <w:vAlign w:val="center"/>
            <w:hideMark/>
          </w:tcPr>
          <w:p w14:paraId="65CC344D" w14:textId="77777777" w:rsidR="007B59C6" w:rsidRPr="00BD4812" w:rsidRDefault="007B59C6" w:rsidP="00BD4812">
            <w:pPr>
              <w:pStyle w:val="Tabletext"/>
              <w:jc w:val="right"/>
            </w:pPr>
            <w:r w:rsidRPr="00BD4812">
              <w:t>3,4</w:t>
            </w:r>
          </w:p>
        </w:tc>
      </w:tr>
      <w:tr w:rsidR="007B59C6" w:rsidRPr="00BD4812" w14:paraId="60230D69"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0D9546B0" w14:textId="77777777" w:rsidR="007B59C6" w:rsidRPr="00BD4812" w:rsidRDefault="007B59C6" w:rsidP="00BD4812">
            <w:pPr>
              <w:pStyle w:val="Tabletext"/>
            </w:pPr>
            <w:r w:rsidRPr="00BD4812">
              <w:t>P4</w:t>
            </w:r>
          </w:p>
        </w:tc>
        <w:tc>
          <w:tcPr>
            <w:tcW w:w="1300" w:type="dxa"/>
            <w:tcBorders>
              <w:top w:val="nil"/>
              <w:left w:val="nil"/>
              <w:bottom w:val="nil"/>
              <w:right w:val="single" w:sz="4" w:space="0" w:color="auto"/>
            </w:tcBorders>
            <w:shd w:val="clear" w:color="auto" w:fill="FFFFFF"/>
            <w:vAlign w:val="center"/>
            <w:hideMark/>
          </w:tcPr>
          <w:p w14:paraId="32C575E0" w14:textId="77777777" w:rsidR="007B59C6" w:rsidRPr="00BD4812" w:rsidRDefault="007B59C6" w:rsidP="00BD4812">
            <w:pPr>
              <w:pStyle w:val="Tabletext"/>
              <w:jc w:val="right"/>
            </w:pPr>
            <w:r w:rsidRPr="00BD4812">
              <w:t>15,4</w:t>
            </w:r>
          </w:p>
        </w:tc>
        <w:tc>
          <w:tcPr>
            <w:tcW w:w="1300" w:type="dxa"/>
            <w:tcBorders>
              <w:top w:val="nil"/>
              <w:left w:val="nil"/>
              <w:bottom w:val="nil"/>
              <w:right w:val="single" w:sz="4" w:space="0" w:color="auto"/>
            </w:tcBorders>
            <w:shd w:val="clear" w:color="auto" w:fill="FFFFFF"/>
            <w:vAlign w:val="center"/>
            <w:hideMark/>
          </w:tcPr>
          <w:p w14:paraId="5C47E518" w14:textId="77777777" w:rsidR="007B59C6" w:rsidRPr="00BD4812" w:rsidRDefault="007B59C6" w:rsidP="00BD4812">
            <w:pPr>
              <w:pStyle w:val="Tabletext"/>
              <w:jc w:val="right"/>
            </w:pPr>
            <w:r w:rsidRPr="00BD4812">
              <w:t>15,4</w:t>
            </w:r>
          </w:p>
        </w:tc>
        <w:tc>
          <w:tcPr>
            <w:tcW w:w="1300" w:type="dxa"/>
            <w:tcBorders>
              <w:top w:val="nil"/>
              <w:left w:val="nil"/>
              <w:bottom w:val="nil"/>
              <w:right w:val="single" w:sz="4" w:space="0" w:color="auto"/>
            </w:tcBorders>
            <w:shd w:val="clear" w:color="auto" w:fill="FFFFFF"/>
            <w:vAlign w:val="center"/>
            <w:hideMark/>
          </w:tcPr>
          <w:p w14:paraId="4D2CB7F0" w14:textId="77777777" w:rsidR="007B59C6" w:rsidRPr="00BD4812" w:rsidRDefault="007B59C6" w:rsidP="00BD4812">
            <w:pPr>
              <w:pStyle w:val="Tabletext"/>
              <w:jc w:val="right"/>
            </w:pPr>
            <w:r w:rsidRPr="00BD4812">
              <w:t>10,9</w:t>
            </w:r>
          </w:p>
        </w:tc>
        <w:tc>
          <w:tcPr>
            <w:tcW w:w="1300" w:type="dxa"/>
            <w:tcBorders>
              <w:top w:val="nil"/>
              <w:left w:val="single" w:sz="4" w:space="0" w:color="auto"/>
              <w:bottom w:val="nil"/>
              <w:right w:val="single" w:sz="4" w:space="0" w:color="auto"/>
            </w:tcBorders>
            <w:shd w:val="clear" w:color="auto" w:fill="FFFFFF"/>
            <w:vAlign w:val="center"/>
            <w:hideMark/>
          </w:tcPr>
          <w:p w14:paraId="47995372" w14:textId="77777777" w:rsidR="007B59C6" w:rsidRPr="00BD4812" w:rsidRDefault="007B59C6" w:rsidP="00BD4812">
            <w:pPr>
              <w:pStyle w:val="Tabletext"/>
              <w:jc w:val="right"/>
            </w:pPr>
            <w:r w:rsidRPr="00BD4812">
              <w:t>13,6</w:t>
            </w:r>
          </w:p>
        </w:tc>
      </w:tr>
      <w:tr w:rsidR="007B59C6" w:rsidRPr="00BD4812" w14:paraId="318C523D"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3BC65C8C" w14:textId="77777777" w:rsidR="007B59C6" w:rsidRPr="00BD4812" w:rsidRDefault="007B59C6" w:rsidP="00BD4812">
            <w:pPr>
              <w:pStyle w:val="Tabletext"/>
            </w:pPr>
            <w:r w:rsidRPr="00BD4812">
              <w:t>P3</w:t>
            </w:r>
          </w:p>
        </w:tc>
        <w:tc>
          <w:tcPr>
            <w:tcW w:w="1300" w:type="dxa"/>
            <w:tcBorders>
              <w:top w:val="nil"/>
              <w:left w:val="nil"/>
              <w:bottom w:val="nil"/>
              <w:right w:val="single" w:sz="4" w:space="0" w:color="auto"/>
            </w:tcBorders>
            <w:shd w:val="clear" w:color="auto" w:fill="F2F2F2"/>
            <w:vAlign w:val="center"/>
            <w:hideMark/>
          </w:tcPr>
          <w:p w14:paraId="43D933D0" w14:textId="77777777" w:rsidR="007B59C6" w:rsidRPr="00BD4812" w:rsidRDefault="007B59C6" w:rsidP="00BD4812">
            <w:pPr>
              <w:pStyle w:val="Tabletext"/>
              <w:jc w:val="right"/>
            </w:pPr>
            <w:r w:rsidRPr="00BD4812">
              <w:t>15,9</w:t>
            </w:r>
          </w:p>
        </w:tc>
        <w:tc>
          <w:tcPr>
            <w:tcW w:w="1300" w:type="dxa"/>
            <w:tcBorders>
              <w:top w:val="nil"/>
              <w:left w:val="nil"/>
              <w:bottom w:val="nil"/>
              <w:right w:val="single" w:sz="4" w:space="0" w:color="auto"/>
            </w:tcBorders>
            <w:shd w:val="clear" w:color="auto" w:fill="F2F2F2"/>
            <w:vAlign w:val="center"/>
            <w:hideMark/>
          </w:tcPr>
          <w:p w14:paraId="7EA57AF1" w14:textId="77777777" w:rsidR="007B59C6" w:rsidRPr="00BD4812" w:rsidRDefault="007B59C6" w:rsidP="00BD4812">
            <w:pPr>
              <w:pStyle w:val="Tabletext"/>
              <w:jc w:val="right"/>
            </w:pPr>
            <w:r w:rsidRPr="00BD4812">
              <w:t>15,6</w:t>
            </w:r>
          </w:p>
        </w:tc>
        <w:tc>
          <w:tcPr>
            <w:tcW w:w="1300" w:type="dxa"/>
            <w:tcBorders>
              <w:top w:val="nil"/>
              <w:left w:val="nil"/>
              <w:bottom w:val="nil"/>
              <w:right w:val="single" w:sz="4" w:space="0" w:color="auto"/>
            </w:tcBorders>
            <w:shd w:val="clear" w:color="auto" w:fill="F2F2F2"/>
            <w:vAlign w:val="center"/>
            <w:hideMark/>
          </w:tcPr>
          <w:p w14:paraId="2D6A5B39" w14:textId="77777777" w:rsidR="007B59C6" w:rsidRPr="00BD4812" w:rsidRDefault="007B59C6" w:rsidP="00BD4812">
            <w:pPr>
              <w:pStyle w:val="Tabletext"/>
              <w:jc w:val="right"/>
            </w:pPr>
            <w:r w:rsidRPr="00BD4812">
              <w:t>10,5</w:t>
            </w:r>
          </w:p>
        </w:tc>
        <w:tc>
          <w:tcPr>
            <w:tcW w:w="1300" w:type="dxa"/>
            <w:tcBorders>
              <w:top w:val="nil"/>
              <w:left w:val="single" w:sz="4" w:space="0" w:color="auto"/>
              <w:bottom w:val="nil"/>
              <w:right w:val="single" w:sz="4" w:space="0" w:color="auto"/>
            </w:tcBorders>
            <w:shd w:val="clear" w:color="auto" w:fill="F2F2F2"/>
            <w:vAlign w:val="center"/>
            <w:hideMark/>
          </w:tcPr>
          <w:p w14:paraId="643A744B" w14:textId="77777777" w:rsidR="007B59C6" w:rsidRPr="00BD4812" w:rsidRDefault="007B59C6" w:rsidP="00BD4812">
            <w:pPr>
              <w:pStyle w:val="Tabletext"/>
              <w:jc w:val="right"/>
            </w:pPr>
            <w:r w:rsidRPr="00BD4812">
              <w:t>15,6</w:t>
            </w:r>
          </w:p>
        </w:tc>
      </w:tr>
      <w:tr w:rsidR="007B59C6" w:rsidRPr="00BD4812" w14:paraId="43993D9A"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6F3BC4B3" w14:textId="77777777" w:rsidR="007B59C6" w:rsidRPr="00BD4812" w:rsidRDefault="007B59C6" w:rsidP="00BD4812">
            <w:pPr>
              <w:pStyle w:val="Tabletext"/>
            </w:pPr>
            <w:r w:rsidRPr="00BD4812">
              <w:t>P2</w:t>
            </w:r>
          </w:p>
        </w:tc>
        <w:tc>
          <w:tcPr>
            <w:tcW w:w="1300" w:type="dxa"/>
            <w:tcBorders>
              <w:top w:val="nil"/>
              <w:left w:val="nil"/>
              <w:bottom w:val="nil"/>
              <w:right w:val="single" w:sz="4" w:space="0" w:color="auto"/>
            </w:tcBorders>
            <w:shd w:val="clear" w:color="auto" w:fill="FFFFFF"/>
            <w:vAlign w:val="center"/>
            <w:hideMark/>
          </w:tcPr>
          <w:p w14:paraId="62F5FF5C" w14:textId="77777777" w:rsidR="007B59C6" w:rsidRPr="00BD4812" w:rsidRDefault="007B59C6" w:rsidP="00BD4812">
            <w:pPr>
              <w:pStyle w:val="Tabletext"/>
              <w:jc w:val="right"/>
            </w:pPr>
            <w:r w:rsidRPr="00BD4812">
              <w:t>7,5</w:t>
            </w:r>
          </w:p>
        </w:tc>
        <w:tc>
          <w:tcPr>
            <w:tcW w:w="1300" w:type="dxa"/>
            <w:tcBorders>
              <w:top w:val="nil"/>
              <w:left w:val="nil"/>
              <w:bottom w:val="nil"/>
              <w:right w:val="single" w:sz="4" w:space="0" w:color="auto"/>
            </w:tcBorders>
            <w:shd w:val="clear" w:color="auto" w:fill="FFFFFF"/>
            <w:vAlign w:val="center"/>
            <w:hideMark/>
          </w:tcPr>
          <w:p w14:paraId="125261D6" w14:textId="77777777" w:rsidR="007B59C6" w:rsidRPr="00BD4812" w:rsidRDefault="007B59C6" w:rsidP="00BD4812">
            <w:pPr>
              <w:pStyle w:val="Tabletext"/>
              <w:jc w:val="right"/>
            </w:pPr>
            <w:r w:rsidRPr="00BD4812">
              <w:t>7,5</w:t>
            </w:r>
          </w:p>
        </w:tc>
        <w:tc>
          <w:tcPr>
            <w:tcW w:w="1300" w:type="dxa"/>
            <w:tcBorders>
              <w:top w:val="nil"/>
              <w:left w:val="nil"/>
              <w:bottom w:val="nil"/>
              <w:right w:val="single" w:sz="4" w:space="0" w:color="auto"/>
            </w:tcBorders>
            <w:shd w:val="clear" w:color="auto" w:fill="FFFFFF"/>
            <w:vAlign w:val="center"/>
            <w:hideMark/>
          </w:tcPr>
          <w:p w14:paraId="7D801A6B" w14:textId="77777777" w:rsidR="007B59C6" w:rsidRPr="00BD4812" w:rsidRDefault="007B59C6" w:rsidP="00BD4812">
            <w:pPr>
              <w:pStyle w:val="Tabletext"/>
              <w:jc w:val="right"/>
            </w:pPr>
            <w:r w:rsidRPr="00BD4812">
              <w:t>6,6</w:t>
            </w:r>
          </w:p>
        </w:tc>
        <w:tc>
          <w:tcPr>
            <w:tcW w:w="1300" w:type="dxa"/>
            <w:tcBorders>
              <w:top w:val="nil"/>
              <w:left w:val="single" w:sz="4" w:space="0" w:color="auto"/>
              <w:bottom w:val="nil"/>
              <w:right w:val="single" w:sz="4" w:space="0" w:color="auto"/>
            </w:tcBorders>
            <w:shd w:val="clear" w:color="auto" w:fill="FFFFFF"/>
            <w:vAlign w:val="center"/>
            <w:hideMark/>
          </w:tcPr>
          <w:p w14:paraId="3682663F" w14:textId="77777777" w:rsidR="007B59C6" w:rsidRPr="00BD4812" w:rsidRDefault="007B59C6" w:rsidP="00BD4812">
            <w:pPr>
              <w:pStyle w:val="Tabletext"/>
              <w:jc w:val="right"/>
            </w:pPr>
            <w:r w:rsidRPr="00BD4812">
              <w:t>4,5</w:t>
            </w:r>
          </w:p>
        </w:tc>
      </w:tr>
      <w:tr w:rsidR="007B59C6" w:rsidRPr="00BD4812" w14:paraId="232E1A80"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8DD180E" w14:textId="77777777" w:rsidR="007B59C6" w:rsidRPr="00BD4812" w:rsidRDefault="007B59C6" w:rsidP="00BD4812">
            <w:pPr>
              <w:pStyle w:val="Tabletext"/>
            </w:pPr>
            <w:r w:rsidRPr="00BD4812">
              <w:t>P1</w:t>
            </w:r>
          </w:p>
        </w:tc>
        <w:tc>
          <w:tcPr>
            <w:tcW w:w="1300" w:type="dxa"/>
            <w:tcBorders>
              <w:top w:val="nil"/>
              <w:left w:val="nil"/>
              <w:bottom w:val="nil"/>
              <w:right w:val="single" w:sz="4" w:space="0" w:color="auto"/>
            </w:tcBorders>
            <w:shd w:val="clear" w:color="auto" w:fill="F2F2F2"/>
            <w:vAlign w:val="center"/>
            <w:hideMark/>
          </w:tcPr>
          <w:p w14:paraId="04F0CC7F" w14:textId="77777777" w:rsidR="007B59C6" w:rsidRPr="00BD4812" w:rsidRDefault="007B59C6" w:rsidP="00BD4812">
            <w:pPr>
              <w:pStyle w:val="Tabletext"/>
              <w:jc w:val="right"/>
            </w:pPr>
            <w:r w:rsidRPr="00BD4812">
              <w:t>1,8</w:t>
            </w:r>
          </w:p>
        </w:tc>
        <w:tc>
          <w:tcPr>
            <w:tcW w:w="1300" w:type="dxa"/>
            <w:tcBorders>
              <w:top w:val="nil"/>
              <w:left w:val="nil"/>
              <w:bottom w:val="nil"/>
              <w:right w:val="single" w:sz="4" w:space="0" w:color="auto"/>
            </w:tcBorders>
            <w:shd w:val="clear" w:color="auto" w:fill="F2F2F2"/>
            <w:vAlign w:val="center"/>
            <w:hideMark/>
          </w:tcPr>
          <w:p w14:paraId="24E1DDD5" w14:textId="77777777" w:rsidR="007B59C6" w:rsidRPr="00BD4812" w:rsidRDefault="007B59C6" w:rsidP="00BD4812">
            <w:pPr>
              <w:pStyle w:val="Tabletext"/>
              <w:jc w:val="right"/>
            </w:pPr>
            <w:r w:rsidRPr="00BD4812">
              <w:t>1,8</w:t>
            </w:r>
          </w:p>
        </w:tc>
        <w:tc>
          <w:tcPr>
            <w:tcW w:w="1300" w:type="dxa"/>
            <w:tcBorders>
              <w:top w:val="nil"/>
              <w:left w:val="nil"/>
              <w:bottom w:val="nil"/>
              <w:right w:val="single" w:sz="4" w:space="0" w:color="auto"/>
            </w:tcBorders>
            <w:shd w:val="clear" w:color="auto" w:fill="F2F2F2"/>
            <w:vAlign w:val="center"/>
            <w:hideMark/>
          </w:tcPr>
          <w:p w14:paraId="080808FA" w14:textId="77777777" w:rsidR="007B59C6" w:rsidRPr="00BD4812" w:rsidRDefault="007B59C6" w:rsidP="00BD4812">
            <w:pPr>
              <w:pStyle w:val="Tabletext"/>
              <w:jc w:val="right"/>
            </w:pPr>
            <w:r w:rsidRPr="00BD4812">
              <w:t>1,8</w:t>
            </w:r>
          </w:p>
        </w:tc>
        <w:tc>
          <w:tcPr>
            <w:tcW w:w="1300" w:type="dxa"/>
            <w:tcBorders>
              <w:top w:val="nil"/>
              <w:left w:val="single" w:sz="4" w:space="0" w:color="auto"/>
              <w:bottom w:val="nil"/>
              <w:right w:val="single" w:sz="4" w:space="0" w:color="auto"/>
            </w:tcBorders>
            <w:shd w:val="clear" w:color="auto" w:fill="F2F2F2"/>
            <w:vAlign w:val="center"/>
            <w:hideMark/>
          </w:tcPr>
          <w:p w14:paraId="374D1512" w14:textId="77777777" w:rsidR="007B59C6" w:rsidRPr="00BD4812" w:rsidRDefault="007B59C6" w:rsidP="00BD4812">
            <w:pPr>
              <w:pStyle w:val="Tabletext"/>
              <w:jc w:val="right"/>
            </w:pPr>
            <w:r w:rsidRPr="00BD4812">
              <w:t>1,8</w:t>
            </w:r>
          </w:p>
        </w:tc>
      </w:tr>
      <w:tr w:rsidR="007B59C6" w:rsidRPr="00BD4812" w14:paraId="572C1FCB"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ABB5480" w14:textId="77777777" w:rsidR="007B59C6" w:rsidRPr="00BD4812" w:rsidRDefault="007B59C6" w:rsidP="00BD4812">
            <w:pPr>
              <w:pStyle w:val="Tabletext"/>
            </w:pPr>
            <w:r w:rsidRPr="00BD4812">
              <w:t>G7</w:t>
            </w:r>
          </w:p>
        </w:tc>
        <w:tc>
          <w:tcPr>
            <w:tcW w:w="1300" w:type="dxa"/>
            <w:tcBorders>
              <w:top w:val="nil"/>
              <w:left w:val="nil"/>
              <w:bottom w:val="nil"/>
              <w:right w:val="single" w:sz="4" w:space="0" w:color="auto"/>
            </w:tcBorders>
            <w:shd w:val="clear" w:color="auto" w:fill="FFFFFF"/>
            <w:vAlign w:val="center"/>
            <w:hideMark/>
          </w:tcPr>
          <w:p w14:paraId="3FA58E96" w14:textId="77777777" w:rsidR="007B59C6" w:rsidRPr="00BD4812" w:rsidRDefault="007B59C6" w:rsidP="00BD4812">
            <w:pPr>
              <w:pStyle w:val="Tabletext"/>
              <w:jc w:val="right"/>
            </w:pPr>
            <w:r w:rsidRPr="00BD4812">
              <w:t>0,7</w:t>
            </w:r>
          </w:p>
        </w:tc>
        <w:tc>
          <w:tcPr>
            <w:tcW w:w="1300" w:type="dxa"/>
            <w:tcBorders>
              <w:top w:val="nil"/>
              <w:left w:val="nil"/>
              <w:bottom w:val="nil"/>
              <w:right w:val="single" w:sz="4" w:space="0" w:color="auto"/>
            </w:tcBorders>
            <w:shd w:val="clear" w:color="auto" w:fill="FFFFFF"/>
            <w:vAlign w:val="center"/>
            <w:hideMark/>
          </w:tcPr>
          <w:p w14:paraId="4D5BF366" w14:textId="77777777" w:rsidR="007B59C6" w:rsidRPr="00BD4812" w:rsidRDefault="007B59C6" w:rsidP="00BD4812">
            <w:pPr>
              <w:pStyle w:val="Tabletext"/>
              <w:jc w:val="right"/>
            </w:pPr>
            <w:r w:rsidRPr="00BD4812">
              <w:t>0,7</w:t>
            </w:r>
          </w:p>
        </w:tc>
        <w:tc>
          <w:tcPr>
            <w:tcW w:w="1300" w:type="dxa"/>
            <w:tcBorders>
              <w:top w:val="nil"/>
              <w:left w:val="nil"/>
              <w:bottom w:val="nil"/>
              <w:right w:val="single" w:sz="4" w:space="0" w:color="auto"/>
            </w:tcBorders>
            <w:shd w:val="clear" w:color="auto" w:fill="FFFFFF"/>
            <w:vAlign w:val="center"/>
            <w:hideMark/>
          </w:tcPr>
          <w:p w14:paraId="5B9560E7" w14:textId="77777777" w:rsidR="007B59C6" w:rsidRPr="00BD4812" w:rsidRDefault="007B59C6" w:rsidP="00BD4812">
            <w:pPr>
              <w:pStyle w:val="Tabletext"/>
              <w:jc w:val="right"/>
            </w:pPr>
            <w:r w:rsidRPr="00BD4812">
              <w:t>0,7</w:t>
            </w:r>
          </w:p>
        </w:tc>
        <w:tc>
          <w:tcPr>
            <w:tcW w:w="1300" w:type="dxa"/>
            <w:tcBorders>
              <w:top w:val="nil"/>
              <w:left w:val="single" w:sz="4" w:space="0" w:color="auto"/>
              <w:bottom w:val="nil"/>
              <w:right w:val="single" w:sz="4" w:space="0" w:color="auto"/>
            </w:tcBorders>
            <w:shd w:val="clear" w:color="auto" w:fill="FFFFFF"/>
            <w:vAlign w:val="center"/>
            <w:hideMark/>
          </w:tcPr>
          <w:p w14:paraId="0CB35763" w14:textId="77777777" w:rsidR="007B59C6" w:rsidRPr="00BD4812" w:rsidRDefault="007B59C6" w:rsidP="00BD4812">
            <w:pPr>
              <w:pStyle w:val="Tabletext"/>
              <w:jc w:val="right"/>
            </w:pPr>
            <w:r w:rsidRPr="00BD4812">
              <w:t>0,7</w:t>
            </w:r>
          </w:p>
        </w:tc>
      </w:tr>
      <w:tr w:rsidR="007B59C6" w:rsidRPr="00BD4812" w14:paraId="386CDDB5"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52CC9CBD" w14:textId="77777777" w:rsidR="007B59C6" w:rsidRPr="00BD4812" w:rsidRDefault="007B59C6" w:rsidP="00BD4812">
            <w:pPr>
              <w:pStyle w:val="Tabletext"/>
            </w:pPr>
            <w:r w:rsidRPr="00BD4812">
              <w:t>G6</w:t>
            </w:r>
          </w:p>
        </w:tc>
        <w:tc>
          <w:tcPr>
            <w:tcW w:w="1300" w:type="dxa"/>
            <w:tcBorders>
              <w:top w:val="nil"/>
              <w:left w:val="nil"/>
              <w:bottom w:val="nil"/>
              <w:right w:val="single" w:sz="4" w:space="0" w:color="auto"/>
            </w:tcBorders>
            <w:shd w:val="clear" w:color="auto" w:fill="F2F2F2"/>
            <w:vAlign w:val="center"/>
            <w:hideMark/>
          </w:tcPr>
          <w:p w14:paraId="0EA5F161" w14:textId="77777777" w:rsidR="007B59C6" w:rsidRPr="00BD4812" w:rsidRDefault="007B59C6" w:rsidP="00BD4812">
            <w:pPr>
              <w:pStyle w:val="Tabletext"/>
              <w:jc w:val="right"/>
            </w:pPr>
            <w:r w:rsidRPr="00BD4812">
              <w:t>6,7</w:t>
            </w:r>
          </w:p>
        </w:tc>
        <w:tc>
          <w:tcPr>
            <w:tcW w:w="1300" w:type="dxa"/>
            <w:tcBorders>
              <w:top w:val="nil"/>
              <w:left w:val="nil"/>
              <w:bottom w:val="nil"/>
              <w:right w:val="single" w:sz="4" w:space="0" w:color="auto"/>
            </w:tcBorders>
            <w:shd w:val="clear" w:color="auto" w:fill="F2F2F2"/>
            <w:vAlign w:val="center"/>
            <w:hideMark/>
          </w:tcPr>
          <w:p w14:paraId="0F29CD3D" w14:textId="77777777" w:rsidR="007B59C6" w:rsidRPr="00BD4812" w:rsidRDefault="007B59C6" w:rsidP="00BD4812">
            <w:pPr>
              <w:pStyle w:val="Tabletext"/>
              <w:jc w:val="right"/>
            </w:pPr>
            <w:r w:rsidRPr="00BD4812">
              <w:t>6,7</w:t>
            </w:r>
          </w:p>
        </w:tc>
        <w:tc>
          <w:tcPr>
            <w:tcW w:w="1300" w:type="dxa"/>
            <w:tcBorders>
              <w:top w:val="nil"/>
              <w:left w:val="nil"/>
              <w:bottom w:val="nil"/>
              <w:right w:val="single" w:sz="4" w:space="0" w:color="auto"/>
            </w:tcBorders>
            <w:shd w:val="clear" w:color="auto" w:fill="F2F2F2"/>
            <w:vAlign w:val="center"/>
            <w:hideMark/>
          </w:tcPr>
          <w:p w14:paraId="51B35D13" w14:textId="77777777" w:rsidR="007B59C6" w:rsidRPr="00BD4812" w:rsidRDefault="007B59C6" w:rsidP="00BD4812">
            <w:pPr>
              <w:pStyle w:val="Tabletext"/>
              <w:jc w:val="right"/>
            </w:pPr>
            <w:r w:rsidRPr="00BD4812">
              <w:t>2,5</w:t>
            </w:r>
          </w:p>
        </w:tc>
        <w:tc>
          <w:tcPr>
            <w:tcW w:w="1300" w:type="dxa"/>
            <w:tcBorders>
              <w:top w:val="nil"/>
              <w:left w:val="single" w:sz="4" w:space="0" w:color="auto"/>
              <w:bottom w:val="nil"/>
              <w:right w:val="single" w:sz="4" w:space="0" w:color="auto"/>
            </w:tcBorders>
            <w:shd w:val="clear" w:color="auto" w:fill="F2F2F2"/>
            <w:vAlign w:val="center"/>
            <w:hideMark/>
          </w:tcPr>
          <w:p w14:paraId="6906796B" w14:textId="77777777" w:rsidR="007B59C6" w:rsidRPr="00BD4812" w:rsidRDefault="007B59C6" w:rsidP="00BD4812">
            <w:pPr>
              <w:pStyle w:val="Tabletext"/>
              <w:jc w:val="right"/>
            </w:pPr>
            <w:r w:rsidRPr="00BD4812">
              <w:t>7,3</w:t>
            </w:r>
          </w:p>
        </w:tc>
      </w:tr>
      <w:tr w:rsidR="007B59C6" w:rsidRPr="00BD4812" w14:paraId="2DC20587"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43822871" w14:textId="77777777" w:rsidR="007B59C6" w:rsidRPr="00BD4812" w:rsidRDefault="007B59C6" w:rsidP="00BD4812">
            <w:pPr>
              <w:pStyle w:val="Tabletext"/>
            </w:pPr>
            <w:r w:rsidRPr="00BD4812">
              <w:t>G5</w:t>
            </w:r>
          </w:p>
        </w:tc>
        <w:tc>
          <w:tcPr>
            <w:tcW w:w="1300" w:type="dxa"/>
            <w:tcBorders>
              <w:top w:val="nil"/>
              <w:left w:val="nil"/>
              <w:bottom w:val="nil"/>
              <w:right w:val="single" w:sz="4" w:space="0" w:color="auto"/>
            </w:tcBorders>
            <w:shd w:val="clear" w:color="auto" w:fill="FFFFFF"/>
            <w:vAlign w:val="center"/>
            <w:hideMark/>
          </w:tcPr>
          <w:p w14:paraId="73566006" w14:textId="77777777" w:rsidR="007B59C6" w:rsidRPr="00BD4812" w:rsidRDefault="007B59C6" w:rsidP="00BD4812">
            <w:pPr>
              <w:pStyle w:val="Tabletext"/>
              <w:jc w:val="right"/>
            </w:pPr>
            <w:r w:rsidRPr="00BD4812">
              <w:t>0,9</w:t>
            </w:r>
          </w:p>
        </w:tc>
        <w:tc>
          <w:tcPr>
            <w:tcW w:w="1300" w:type="dxa"/>
            <w:tcBorders>
              <w:top w:val="nil"/>
              <w:left w:val="nil"/>
              <w:bottom w:val="nil"/>
              <w:right w:val="single" w:sz="4" w:space="0" w:color="auto"/>
            </w:tcBorders>
            <w:shd w:val="clear" w:color="auto" w:fill="FFFFFF"/>
            <w:vAlign w:val="center"/>
            <w:hideMark/>
          </w:tcPr>
          <w:p w14:paraId="53AEB260" w14:textId="77777777" w:rsidR="007B59C6" w:rsidRPr="00BD4812" w:rsidRDefault="007B59C6" w:rsidP="00BD4812">
            <w:pPr>
              <w:pStyle w:val="Tabletext"/>
              <w:jc w:val="right"/>
            </w:pPr>
            <w:r w:rsidRPr="00BD4812">
              <w:t>0,9</w:t>
            </w:r>
          </w:p>
        </w:tc>
        <w:tc>
          <w:tcPr>
            <w:tcW w:w="1300" w:type="dxa"/>
            <w:tcBorders>
              <w:top w:val="nil"/>
              <w:left w:val="nil"/>
              <w:bottom w:val="nil"/>
              <w:right w:val="single" w:sz="4" w:space="0" w:color="auto"/>
            </w:tcBorders>
            <w:shd w:val="clear" w:color="auto" w:fill="FFFFFF"/>
            <w:vAlign w:val="center"/>
            <w:hideMark/>
          </w:tcPr>
          <w:p w14:paraId="6FFDF1CD" w14:textId="77777777" w:rsidR="007B59C6" w:rsidRPr="00BD4812" w:rsidRDefault="007B59C6" w:rsidP="00BD4812">
            <w:pPr>
              <w:pStyle w:val="Tabletext"/>
              <w:jc w:val="right"/>
            </w:pPr>
            <w:r w:rsidRPr="00BD4812">
              <w:t>0,9</w:t>
            </w:r>
          </w:p>
        </w:tc>
        <w:tc>
          <w:tcPr>
            <w:tcW w:w="1300" w:type="dxa"/>
            <w:tcBorders>
              <w:top w:val="nil"/>
              <w:left w:val="single" w:sz="4" w:space="0" w:color="auto"/>
              <w:bottom w:val="nil"/>
              <w:right w:val="single" w:sz="4" w:space="0" w:color="auto"/>
            </w:tcBorders>
            <w:shd w:val="clear" w:color="auto" w:fill="FFFFFF"/>
            <w:vAlign w:val="center"/>
            <w:hideMark/>
          </w:tcPr>
          <w:p w14:paraId="7C323902" w14:textId="77777777" w:rsidR="007B59C6" w:rsidRPr="00BD4812" w:rsidRDefault="007B59C6" w:rsidP="00BD4812">
            <w:pPr>
              <w:pStyle w:val="Tabletext"/>
              <w:jc w:val="right"/>
            </w:pPr>
            <w:r w:rsidRPr="00BD4812">
              <w:t>0,9</w:t>
            </w:r>
          </w:p>
        </w:tc>
      </w:tr>
      <w:tr w:rsidR="007B59C6" w:rsidRPr="00BD4812" w14:paraId="4A46E2CF"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075AD301" w14:textId="77777777" w:rsidR="007B59C6" w:rsidRPr="00BD4812" w:rsidRDefault="007B59C6" w:rsidP="00BD4812">
            <w:pPr>
              <w:pStyle w:val="Tabletext"/>
            </w:pPr>
            <w:r w:rsidRPr="00BD4812">
              <w:t>G4</w:t>
            </w:r>
          </w:p>
        </w:tc>
        <w:tc>
          <w:tcPr>
            <w:tcW w:w="1300" w:type="dxa"/>
            <w:tcBorders>
              <w:top w:val="nil"/>
              <w:left w:val="nil"/>
              <w:bottom w:val="nil"/>
              <w:right w:val="single" w:sz="4" w:space="0" w:color="auto"/>
            </w:tcBorders>
            <w:shd w:val="clear" w:color="auto" w:fill="F2F2F2"/>
            <w:vAlign w:val="center"/>
            <w:hideMark/>
          </w:tcPr>
          <w:p w14:paraId="425D815D"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1838A8E0"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50B355EB"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0AF3E939" w14:textId="77777777" w:rsidR="007B59C6" w:rsidRPr="00BD4812" w:rsidRDefault="007B59C6" w:rsidP="00BD4812">
            <w:pPr>
              <w:pStyle w:val="Tabletext"/>
              <w:jc w:val="right"/>
            </w:pPr>
            <w:r w:rsidRPr="00BD4812">
              <w:t>0,0</w:t>
            </w:r>
          </w:p>
        </w:tc>
      </w:tr>
      <w:tr w:rsidR="007B59C6" w:rsidRPr="00BD4812" w14:paraId="1958A711"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C77F465" w14:textId="77777777" w:rsidR="007B59C6" w:rsidRPr="00BD4812" w:rsidRDefault="007B59C6" w:rsidP="00BD4812">
            <w:pPr>
              <w:pStyle w:val="Tabletext"/>
            </w:pPr>
            <w:r w:rsidRPr="00BD4812">
              <w:t>G3</w:t>
            </w:r>
          </w:p>
        </w:tc>
        <w:tc>
          <w:tcPr>
            <w:tcW w:w="1300" w:type="dxa"/>
            <w:tcBorders>
              <w:top w:val="nil"/>
              <w:left w:val="nil"/>
              <w:bottom w:val="nil"/>
              <w:right w:val="single" w:sz="4" w:space="0" w:color="auto"/>
            </w:tcBorders>
            <w:shd w:val="clear" w:color="auto" w:fill="FFFFFF"/>
            <w:vAlign w:val="center"/>
            <w:hideMark/>
          </w:tcPr>
          <w:p w14:paraId="40E78E53"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0E4BD282"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0DD77C3A"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FFFFF"/>
            <w:vAlign w:val="center"/>
            <w:hideMark/>
          </w:tcPr>
          <w:p w14:paraId="1EC57CFD" w14:textId="77777777" w:rsidR="007B59C6" w:rsidRPr="00BD4812" w:rsidRDefault="007B59C6" w:rsidP="00BD4812">
            <w:pPr>
              <w:pStyle w:val="Tabletext"/>
              <w:jc w:val="right"/>
            </w:pPr>
            <w:r w:rsidRPr="00BD4812">
              <w:t>0,0</w:t>
            </w:r>
          </w:p>
        </w:tc>
      </w:tr>
      <w:tr w:rsidR="007B59C6" w:rsidRPr="00BD4812" w14:paraId="32A61E46"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790DF0A5" w14:textId="77777777" w:rsidR="007B59C6" w:rsidRPr="00BD4812" w:rsidRDefault="007B59C6" w:rsidP="00BD4812">
            <w:pPr>
              <w:pStyle w:val="Tabletext"/>
            </w:pPr>
            <w:r w:rsidRPr="00BD4812">
              <w:t>G2</w:t>
            </w:r>
          </w:p>
        </w:tc>
        <w:tc>
          <w:tcPr>
            <w:tcW w:w="1300" w:type="dxa"/>
            <w:tcBorders>
              <w:top w:val="nil"/>
              <w:left w:val="nil"/>
              <w:bottom w:val="nil"/>
              <w:right w:val="single" w:sz="4" w:space="0" w:color="auto"/>
            </w:tcBorders>
            <w:shd w:val="clear" w:color="auto" w:fill="F2F2F2"/>
            <w:vAlign w:val="center"/>
            <w:hideMark/>
          </w:tcPr>
          <w:p w14:paraId="26D5CFFF"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73992C65"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564918D3"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4D4A337D" w14:textId="77777777" w:rsidR="007B59C6" w:rsidRPr="00BD4812" w:rsidRDefault="007B59C6" w:rsidP="00BD4812">
            <w:pPr>
              <w:pStyle w:val="Tabletext"/>
              <w:jc w:val="right"/>
            </w:pPr>
            <w:r w:rsidRPr="00BD4812">
              <w:t>0,0</w:t>
            </w:r>
          </w:p>
        </w:tc>
      </w:tr>
      <w:tr w:rsidR="007B59C6" w:rsidRPr="00BD4812" w14:paraId="3D700EAB" w14:textId="77777777" w:rsidTr="000B51A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9E4316F" w14:textId="77777777" w:rsidR="007B59C6" w:rsidRPr="00BD4812" w:rsidRDefault="007B59C6" w:rsidP="00BD4812">
            <w:pPr>
              <w:pStyle w:val="Tabletext"/>
              <w:rPr>
                <w:b/>
                <w:bCs/>
              </w:rPr>
            </w:pPr>
            <w:r w:rsidRPr="00BD4812">
              <w:rPr>
                <w:b/>
                <w:bCs/>
              </w:rPr>
              <w:t>TOTAL</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3249262C" w14:textId="77777777" w:rsidR="007B59C6" w:rsidRPr="00BD4812" w:rsidRDefault="007B59C6" w:rsidP="00BD4812">
            <w:pPr>
              <w:pStyle w:val="Tabletext"/>
              <w:jc w:val="right"/>
              <w:rPr>
                <w:b/>
                <w:bCs/>
              </w:rPr>
            </w:pPr>
            <w:r w:rsidRPr="00BD4812">
              <w:rPr>
                <w:b/>
                <w:bCs/>
              </w:rPr>
              <w:t>53,8</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3B4A3E53" w14:textId="77777777" w:rsidR="007B59C6" w:rsidRPr="00BD4812" w:rsidRDefault="007B59C6" w:rsidP="00BD4812">
            <w:pPr>
              <w:pStyle w:val="Tabletext"/>
              <w:jc w:val="right"/>
              <w:rPr>
                <w:b/>
                <w:bCs/>
              </w:rPr>
            </w:pPr>
            <w:r w:rsidRPr="00BD4812">
              <w:rPr>
                <w:b/>
                <w:bCs/>
              </w:rPr>
              <w:t>53,5</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2A45D5EA" w14:textId="77777777" w:rsidR="007B59C6" w:rsidRPr="00BD4812" w:rsidRDefault="007B59C6" w:rsidP="00BD4812">
            <w:pPr>
              <w:pStyle w:val="Tabletext"/>
              <w:jc w:val="right"/>
              <w:rPr>
                <w:b/>
                <w:bCs/>
              </w:rPr>
            </w:pPr>
            <w:r w:rsidRPr="00BD4812">
              <w:rPr>
                <w:b/>
                <w:bCs/>
              </w:rPr>
              <w:t>39,5</w:t>
            </w:r>
          </w:p>
        </w:tc>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542C2ABA" w14:textId="77777777" w:rsidR="007B59C6" w:rsidRPr="00BD4812" w:rsidRDefault="007B59C6" w:rsidP="00BD4812">
            <w:pPr>
              <w:pStyle w:val="Tabletext"/>
              <w:jc w:val="right"/>
              <w:rPr>
                <w:b/>
                <w:bCs/>
              </w:rPr>
            </w:pPr>
            <w:r w:rsidRPr="00BD4812">
              <w:rPr>
                <w:b/>
                <w:bCs/>
              </w:rPr>
              <w:t>49,9</w:t>
            </w:r>
          </w:p>
        </w:tc>
      </w:tr>
    </w:tbl>
    <w:p w14:paraId="0EEF7B95" w14:textId="36073020" w:rsidR="007B59C6" w:rsidRPr="00BD4812" w:rsidRDefault="007B59C6" w:rsidP="00BD4812">
      <w:pPr>
        <w:pStyle w:val="Heading2"/>
      </w:pPr>
      <w:r w:rsidRPr="00BD4812">
        <w:t>2.7</w:t>
      </w:r>
      <w:r w:rsidRPr="00BD4812">
        <w:tab/>
        <w:t>Publications de l</w:t>
      </w:r>
      <w:r w:rsidR="00BD4812">
        <w:t>'</w:t>
      </w:r>
      <w:r w:rsidRPr="00BD4812">
        <w:t>UIT-R (non couvertes sous commissions d</w:t>
      </w:r>
      <w:r w:rsidR="00BD4812">
        <w:t>'</w:t>
      </w:r>
      <w:r w:rsidRPr="00BD4812">
        <w:t>études de l</w:t>
      </w:r>
      <w:r w:rsidR="00BD4812">
        <w:t>'</w:t>
      </w:r>
      <w:r w:rsidRPr="00BD4812">
        <w:t xml:space="preserve">UIT-R, par exemple, </w:t>
      </w:r>
      <w:r w:rsidRPr="00BD4812">
        <w:rPr>
          <w:i/>
          <w:iCs/>
        </w:rPr>
        <w:t>Manuel maritime</w:t>
      </w:r>
      <w:r w:rsidRPr="00BD4812">
        <w:t>, Liste IV, Liste V)</w:t>
      </w:r>
    </w:p>
    <w:p w14:paraId="1464C538" w14:textId="77777777" w:rsidR="007B59C6" w:rsidRPr="00BD4812" w:rsidRDefault="007B59C6" w:rsidP="00BD4812">
      <w:pPr>
        <w:pStyle w:val="Headingb"/>
      </w:pPr>
      <w:r w:rsidRPr="00BD4812">
        <w:t>Description</w:t>
      </w:r>
    </w:p>
    <w:p w14:paraId="78EEB0C2" w14:textId="2346773D" w:rsidR="007B59C6" w:rsidRPr="00BD4812" w:rsidRDefault="007B59C6" w:rsidP="00BD4812">
      <w:r w:rsidRPr="00BD4812">
        <w:t>Conformément à l</w:t>
      </w:r>
      <w:r w:rsidR="00BD4812">
        <w:t>'</w:t>
      </w:r>
      <w:r w:rsidRPr="00BD4812">
        <w:t xml:space="preserve">Article </w:t>
      </w:r>
      <w:r w:rsidRPr="00BD4812">
        <w:rPr>
          <w:b/>
          <w:bCs/>
        </w:rPr>
        <w:t>20</w:t>
      </w:r>
      <w:r w:rsidRPr="00BD4812">
        <w:t xml:space="preserve"> du RR, le Département des services de Terre publie les publications de service suivantes relatives aux services maritimes et au contrôle des émissions: Liste IV (deux fois par an), Liste V (une fois par an), </w:t>
      </w:r>
      <w:r w:rsidRPr="00BD4812">
        <w:rPr>
          <w:i/>
          <w:iCs/>
        </w:rPr>
        <w:t>Manuel à l</w:t>
      </w:r>
      <w:r w:rsidR="00BD4812">
        <w:rPr>
          <w:i/>
          <w:iCs/>
        </w:rPr>
        <w:t>'</w:t>
      </w:r>
      <w:r w:rsidRPr="00BD4812">
        <w:rPr>
          <w:i/>
          <w:iCs/>
        </w:rPr>
        <w:t>usage des services maritimes</w:t>
      </w:r>
      <w:r w:rsidRPr="00BD4812">
        <w:t xml:space="preserve"> (tous les quatre ans) et la Liste VIII – </w:t>
      </w:r>
      <w:r w:rsidRPr="00BD4812">
        <w:rPr>
          <w:i/>
          <w:iCs/>
        </w:rPr>
        <w:t>Nomenclature des stations de contrôle international des émissions</w:t>
      </w:r>
      <w:r w:rsidRPr="00BD4812">
        <w:t xml:space="preserve"> (tous les trois ans).</w:t>
      </w:r>
    </w:p>
    <w:p w14:paraId="78000440" w14:textId="362BEF56" w:rsidR="007B59C6" w:rsidRPr="00BD4812" w:rsidRDefault="007B59C6" w:rsidP="00BD4812">
      <w:pPr>
        <w:pStyle w:val="Headingb"/>
      </w:pPr>
      <w:r w:rsidRPr="00BD4812">
        <w:t>Rapport d</w:t>
      </w:r>
      <w:r w:rsidR="00BD4812">
        <w:t>'</w:t>
      </w:r>
      <w:r w:rsidRPr="00BD4812">
        <w:t>activité et analyse des risques pour 2023</w:t>
      </w:r>
    </w:p>
    <w:p w14:paraId="33AFFC2B"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670164" w:rsidRPr="00BD4812" w14:paraId="084CE6D8"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F6907DD" w14:textId="77777777" w:rsidR="00670164" w:rsidRPr="00BD4812" w:rsidRDefault="00670164"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5B5F8179" w14:textId="77777777" w:rsidR="00670164" w:rsidRPr="00BD4812" w:rsidRDefault="00670164"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79F6F724" w14:textId="18B0665E" w:rsidR="00670164" w:rsidRPr="00BD4812" w:rsidRDefault="00670164"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12740768" w14:textId="0F7A5B05" w:rsidR="00670164" w:rsidRPr="00BD4812" w:rsidRDefault="00670164"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670164" w:rsidRPr="00BD4812" w14:paraId="621A6D24" w14:textId="77777777" w:rsidTr="00777910">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BC93F" w14:textId="203EB6CB" w:rsidR="00670164" w:rsidRPr="00BD4812" w:rsidRDefault="00670164" w:rsidP="00BD4812">
            <w:pPr>
              <w:pStyle w:val="Tabletext"/>
              <w:rPr>
                <w:color w:val="FFFFFF" w:themeColor="background1"/>
              </w:rPr>
            </w:pPr>
            <w:r w:rsidRPr="00BD4812">
              <w:t xml:space="preserve">Production de la </w:t>
            </w:r>
            <w:r w:rsidRPr="00BD4812">
              <w:rPr>
                <w:i/>
                <w:iCs/>
              </w:rPr>
              <w:t>Nomenclature des stations de navire</w:t>
            </w:r>
            <w:r w:rsidRPr="00BD4812">
              <w:t xml:space="preserve"> (Liste V) et de la </w:t>
            </w:r>
            <w:r w:rsidRPr="00BD4812">
              <w:rPr>
                <w:i/>
                <w:iCs/>
              </w:rPr>
              <w:t>Nomenclature des stations côtières</w:t>
            </w:r>
            <w:r w:rsidRPr="00BD4812">
              <w:t xml:space="preserve"> (Liste IV) en 2023.</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02144265" w14:textId="6E7D05A2" w:rsidR="00670164" w:rsidRPr="00BD4812" w:rsidRDefault="00670164" w:rsidP="00BD4812">
            <w:pPr>
              <w:pStyle w:val="Tabletext"/>
              <w:rPr>
                <w:color w:val="FFFFFF" w:themeColor="background1"/>
              </w:rPr>
            </w:pPr>
            <w:r w:rsidRPr="00BD4812">
              <w:t>Les Liste</w:t>
            </w:r>
            <w:r w:rsidR="00A56EA8" w:rsidRPr="00BD4812">
              <w:t>s</w:t>
            </w:r>
            <w:r w:rsidRPr="00BD4812">
              <w:t xml:space="preserve"> IV et V ont été produites.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tcPr>
          <w:p w14:paraId="5E43BB43" w14:textId="4A95271E" w:rsidR="00670164" w:rsidRPr="00BD4812" w:rsidRDefault="00670164" w:rsidP="00BD4812">
            <w:pPr>
              <w:pStyle w:val="Tabletext"/>
              <w:rPr>
                <w:color w:val="FFFFFF" w:themeColor="background1"/>
              </w:rPr>
            </w:pPr>
            <w:r w:rsidRPr="00BD4812">
              <w:t>Élaboration dans les délais de ces publications.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tcPr>
          <w:p w14:paraId="6773D760" w14:textId="570A7E0B" w:rsidR="00670164" w:rsidRPr="00BD4812" w:rsidRDefault="00670164" w:rsidP="00BD4812">
            <w:pPr>
              <w:pStyle w:val="Tabletext"/>
              <w:rPr>
                <w:color w:val="FFFFFF" w:themeColor="background1"/>
              </w:rPr>
            </w:pPr>
            <w:r w:rsidRPr="00BD4812">
              <w:t>Publications élaborés et produites dans les délais. Niveau des produits générés conforme aux prévisions budgétaires.</w:t>
            </w:r>
          </w:p>
        </w:tc>
      </w:tr>
    </w:tbl>
    <w:p w14:paraId="39B8BCA3" w14:textId="77777777" w:rsidR="007B59C6" w:rsidRPr="00BD4812" w:rsidRDefault="007B59C6" w:rsidP="00BD4812">
      <w:pPr>
        <w:pStyle w:val="Headingi"/>
        <w:spacing w:after="120"/>
      </w:pPr>
      <w:r w:rsidRPr="00BD4812">
        <w:lastRenderedPageBreak/>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A56EA8" w:rsidRPr="00BD4812" w14:paraId="20621C88"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FB8249F" w14:textId="77777777" w:rsidR="00A56EA8" w:rsidRPr="00BD4812" w:rsidRDefault="00A56EA8" w:rsidP="00BD4812">
            <w:pPr>
              <w:pStyle w:val="Tablehead"/>
              <w:keepNext w:val="0"/>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3661C4E6" w14:textId="77777777" w:rsidR="00A56EA8" w:rsidRPr="00BD4812" w:rsidRDefault="00A56EA8" w:rsidP="00BD4812">
            <w:pPr>
              <w:pStyle w:val="Tablehead"/>
              <w:keepNext w:val="0"/>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5FCB7CED" w14:textId="77777777" w:rsidR="00A56EA8" w:rsidRPr="00BD4812" w:rsidRDefault="00A56EA8" w:rsidP="00BD4812">
            <w:pPr>
              <w:pStyle w:val="Tablehead"/>
              <w:keepNext w:val="0"/>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1C8473FB" w14:textId="4E0E3746" w:rsidR="00A56EA8" w:rsidRPr="00BD4812" w:rsidRDefault="00A56EA8" w:rsidP="00BD4812">
            <w:pPr>
              <w:pStyle w:val="Tablehead"/>
              <w:keepNext w:val="0"/>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A56EA8" w:rsidRPr="00BD4812" w14:paraId="1DEDC92A" w14:textId="77777777" w:rsidTr="000B51A6">
        <w:trPr>
          <w:trHeight w:val="1620"/>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ED57A8" w14:textId="76F3013E" w:rsidR="00A56EA8" w:rsidRPr="00BD4812" w:rsidRDefault="00A56EA8" w:rsidP="00BD4812">
            <w:pPr>
              <w:pStyle w:val="Tabletext"/>
              <w:rPr>
                <w:b/>
                <w:bCs/>
              </w:rPr>
            </w:pPr>
            <w:r w:rsidRPr="00BD4812">
              <w:t>Organisationnelle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hideMark/>
          </w:tcPr>
          <w:p w14:paraId="2248C876" w14:textId="4B33EE6C" w:rsidR="00A56EA8" w:rsidRPr="00BD4812" w:rsidRDefault="00A56EA8" w:rsidP="00BD4812">
            <w:pPr>
              <w:pStyle w:val="Tabletext"/>
            </w:pPr>
            <w:r w:rsidRPr="00BD4812">
              <w:t>Retard de production de 2 mois.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hideMark/>
          </w:tcPr>
          <w:p w14:paraId="5D3F173B" w14:textId="39A15FBD" w:rsidR="00A56EA8" w:rsidRPr="00BD4812" w:rsidRDefault="00A56EA8" w:rsidP="00BD4812">
            <w:pPr>
              <w:pStyle w:val="Tabletext"/>
            </w:pPr>
            <w:r w:rsidRPr="00BD4812">
              <w:t>Faibles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hideMark/>
          </w:tcPr>
          <w:p w14:paraId="586B0D65" w14:textId="568B14AB" w:rsidR="00A56EA8" w:rsidRPr="00BD4812" w:rsidRDefault="00A56EA8" w:rsidP="00BD4812">
            <w:pPr>
              <w:pStyle w:val="Tabletext"/>
            </w:pPr>
            <w:r w:rsidRPr="00BD4812">
              <w:t>Planification adéquate, anticipation des besoins. Recherche du niveau requis de ressources/appui.</w:t>
            </w:r>
          </w:p>
        </w:tc>
      </w:tr>
    </w:tbl>
    <w:p w14:paraId="623D2BAC" w14:textId="77777777" w:rsidR="007B59C6" w:rsidRPr="00BD4812" w:rsidRDefault="007B59C6" w:rsidP="00BD4812">
      <w:pPr>
        <w:pStyle w:val="Headingb"/>
      </w:pPr>
      <w:r w:rsidRPr="00BD4812">
        <w:t>Présentation des résultats attendus et analyse des risques pour 2025</w:t>
      </w:r>
    </w:p>
    <w:p w14:paraId="5FC14371" w14:textId="77777777" w:rsidR="007B59C6" w:rsidRPr="00BD4812" w:rsidRDefault="007B59C6" w:rsidP="00BD4812">
      <w:pPr>
        <w:pStyle w:val="Headingi"/>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A56EA8" w:rsidRPr="00BD4812" w14:paraId="0989971C" w14:textId="77777777" w:rsidTr="000B51A6">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61A1CB8" w14:textId="77777777" w:rsidR="00A56EA8" w:rsidRPr="00BD4812" w:rsidRDefault="00A56EA8" w:rsidP="00BD4812">
            <w:pPr>
              <w:pStyle w:val="Tablehead"/>
              <w:keepLines/>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52CC7AA3" w14:textId="25250B11" w:rsidR="00A56EA8" w:rsidRPr="00BD4812" w:rsidRDefault="00A56EA8"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A56EA8" w:rsidRPr="00BD4812" w14:paraId="7E3A03AC" w14:textId="77777777" w:rsidTr="000B51A6">
        <w:trPr>
          <w:trHeight w:val="126"/>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7E76C31E" w14:textId="3E700948" w:rsidR="00A56EA8" w:rsidRPr="00BD4812" w:rsidRDefault="00A56EA8" w:rsidP="00BD4812">
            <w:pPr>
              <w:pStyle w:val="Tabletext"/>
              <w:keepNext/>
              <w:keepLines/>
            </w:pPr>
            <w:r w:rsidRPr="00BD4812">
              <w:t xml:space="preserve">Élaboration et production dans les délais de la </w:t>
            </w:r>
            <w:r w:rsidRPr="00BD4812">
              <w:rPr>
                <w:i/>
                <w:iCs/>
              </w:rPr>
              <w:t>Nomenclature des stations de navire</w:t>
            </w:r>
            <w:r w:rsidRPr="00BD4812">
              <w:t xml:space="preserve"> (Liste V) et de la </w:t>
            </w:r>
            <w:r w:rsidRPr="00BD4812">
              <w:rPr>
                <w:i/>
                <w:iCs/>
              </w:rPr>
              <w:t>Nomenclature des stations côtières</w:t>
            </w:r>
            <w:r w:rsidRPr="00BD4812">
              <w:t xml:space="preserve"> (Liste IV) en 2025.</w:t>
            </w:r>
          </w:p>
        </w:tc>
        <w:tc>
          <w:tcPr>
            <w:tcW w:w="4180" w:type="dxa"/>
            <w:tcBorders>
              <w:top w:val="single" w:sz="4" w:space="0" w:color="auto"/>
              <w:left w:val="nil"/>
              <w:bottom w:val="single" w:sz="4" w:space="0" w:color="auto"/>
              <w:right w:val="single" w:sz="4" w:space="0" w:color="auto"/>
            </w:tcBorders>
            <w:shd w:val="clear" w:color="auto" w:fill="F2F2F2"/>
            <w:hideMark/>
          </w:tcPr>
          <w:p w14:paraId="656CB4C7" w14:textId="77777777" w:rsidR="00A56EA8" w:rsidRPr="00BD4812" w:rsidRDefault="00A56EA8" w:rsidP="00BD4812">
            <w:pPr>
              <w:pStyle w:val="Tabletext"/>
            </w:pPr>
            <w:r w:rsidRPr="00BD4812">
              <w:t>Publications élaborées et produites dans les délais.</w:t>
            </w:r>
          </w:p>
          <w:p w14:paraId="2D284DB6" w14:textId="16601AED" w:rsidR="00A56EA8" w:rsidRPr="00BD4812" w:rsidRDefault="00A56EA8" w:rsidP="00BD4812">
            <w:pPr>
              <w:pStyle w:val="Tabletext"/>
              <w:keepNext/>
              <w:keepLines/>
            </w:pPr>
            <w:r w:rsidRPr="00BD4812">
              <w:t>Niveau des produits générés conforme aux prévisions budgétaires.</w:t>
            </w:r>
          </w:p>
        </w:tc>
      </w:tr>
    </w:tbl>
    <w:p w14:paraId="205F2517" w14:textId="77777777" w:rsidR="007B59C6" w:rsidRPr="00BD4812" w:rsidRDefault="007B59C6" w:rsidP="00BD4812">
      <w:pPr>
        <w:pStyle w:val="Headingi"/>
        <w:spacing w:after="120"/>
      </w:pPr>
      <w:r w:rsidRPr="00BD4812">
        <w:t>Évaluation des menaces et des risques pour 2025</w:t>
      </w:r>
    </w:p>
    <w:tbl>
      <w:tblPr>
        <w:tblW w:w="9361" w:type="dxa"/>
        <w:jc w:val="center"/>
        <w:tblLayout w:type="fixed"/>
        <w:tblLook w:val="04A0" w:firstRow="1" w:lastRow="0" w:firstColumn="1" w:lastColumn="0" w:noHBand="0" w:noVBand="1"/>
      </w:tblPr>
      <w:tblGrid>
        <w:gridCol w:w="1838"/>
        <w:gridCol w:w="2059"/>
        <w:gridCol w:w="1650"/>
        <w:gridCol w:w="1650"/>
        <w:gridCol w:w="2164"/>
      </w:tblGrid>
      <w:tr w:rsidR="00A56EA8" w:rsidRPr="00BD4812" w14:paraId="2A13DBD2" w14:textId="77777777" w:rsidTr="00CA6180">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2E4EE9AB" w14:textId="77777777" w:rsidR="00A56EA8" w:rsidRPr="00BD4812" w:rsidRDefault="00A56EA8" w:rsidP="00BD4812">
            <w:pPr>
              <w:pStyle w:val="Tablehead"/>
              <w:rPr>
                <w:color w:val="FFFFFF" w:themeColor="background1"/>
              </w:rPr>
            </w:pPr>
            <w:r w:rsidRPr="00BD4812">
              <w:rPr>
                <w:color w:val="FFFFFF" w:themeColor="background1"/>
              </w:rPr>
              <w:t>Perspective</w:t>
            </w:r>
          </w:p>
        </w:tc>
        <w:tc>
          <w:tcPr>
            <w:tcW w:w="2059" w:type="dxa"/>
            <w:tcBorders>
              <w:top w:val="single" w:sz="4" w:space="0" w:color="auto"/>
              <w:left w:val="nil"/>
              <w:bottom w:val="single" w:sz="4" w:space="0" w:color="auto"/>
              <w:right w:val="single" w:sz="4" w:space="0" w:color="auto"/>
            </w:tcBorders>
            <w:shd w:val="clear" w:color="auto" w:fill="70A288"/>
            <w:noWrap/>
            <w:vAlign w:val="center"/>
            <w:hideMark/>
          </w:tcPr>
          <w:p w14:paraId="24670D5B" w14:textId="77777777" w:rsidR="00A56EA8" w:rsidRPr="00BD4812" w:rsidRDefault="00A56EA8" w:rsidP="00BD4812">
            <w:pPr>
              <w:pStyle w:val="Tablehead"/>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2078136F" w14:textId="77777777" w:rsidR="00A56EA8" w:rsidRPr="00BD4812" w:rsidRDefault="00A56EA8" w:rsidP="00BD4812">
            <w:pPr>
              <w:pStyle w:val="Tablehead"/>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398E45B8" w14:textId="77777777" w:rsidR="00A56EA8" w:rsidRPr="00BD4812" w:rsidRDefault="00A56EA8" w:rsidP="00BD4812">
            <w:pPr>
              <w:pStyle w:val="Tablehead"/>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21566C2" w14:textId="39BE988F" w:rsidR="00A56EA8" w:rsidRPr="00BD4812" w:rsidRDefault="00A56EA8"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A56EA8" w:rsidRPr="00BD4812" w14:paraId="6D3FCB4A" w14:textId="77777777" w:rsidTr="00CA6180">
        <w:trPr>
          <w:trHeight w:val="718"/>
          <w:jc w:val="center"/>
        </w:trPr>
        <w:tc>
          <w:tcPr>
            <w:tcW w:w="1838" w:type="dxa"/>
            <w:tcBorders>
              <w:top w:val="single" w:sz="4" w:space="0" w:color="auto"/>
              <w:left w:val="single" w:sz="4" w:space="0" w:color="auto"/>
              <w:right w:val="single" w:sz="4" w:space="0" w:color="auto"/>
            </w:tcBorders>
            <w:shd w:val="clear" w:color="auto" w:fill="F2F2F2" w:themeFill="background1" w:themeFillShade="F2"/>
            <w:hideMark/>
          </w:tcPr>
          <w:p w14:paraId="56E4DBBB" w14:textId="0E13CE8B" w:rsidR="00A56EA8" w:rsidRPr="00BD4812" w:rsidRDefault="00A56EA8" w:rsidP="00BD4812">
            <w:pPr>
              <w:pStyle w:val="Tabletext"/>
            </w:pPr>
            <w:r w:rsidRPr="00BD4812">
              <w:t>Aspects financiers</w:t>
            </w:r>
          </w:p>
        </w:tc>
        <w:tc>
          <w:tcPr>
            <w:tcW w:w="2059" w:type="dxa"/>
            <w:tcBorders>
              <w:top w:val="single" w:sz="4" w:space="0" w:color="auto"/>
              <w:left w:val="nil"/>
              <w:right w:val="single" w:sz="4" w:space="0" w:color="auto"/>
            </w:tcBorders>
            <w:shd w:val="clear" w:color="auto" w:fill="F2F2F2" w:themeFill="background1" w:themeFillShade="F2"/>
            <w:hideMark/>
          </w:tcPr>
          <w:p w14:paraId="24CE89F9" w14:textId="0100A5D4" w:rsidR="00A56EA8" w:rsidRPr="00BD4812" w:rsidRDefault="00A56EA8" w:rsidP="00BD4812">
            <w:pPr>
              <w:pStyle w:val="Tabletext"/>
            </w:pPr>
            <w:r w:rsidRPr="00BD4812">
              <w:t>Retard dans l</w:t>
            </w:r>
            <w:r w:rsidR="00BD4812">
              <w:t>'</w:t>
            </w:r>
            <w:r w:rsidRPr="00BD4812">
              <w:t>élaboration des publications (Listes IV et V).</w:t>
            </w:r>
          </w:p>
        </w:tc>
        <w:tc>
          <w:tcPr>
            <w:tcW w:w="1650" w:type="dxa"/>
            <w:tcBorders>
              <w:top w:val="single" w:sz="4" w:space="0" w:color="auto"/>
              <w:left w:val="nil"/>
              <w:right w:val="single" w:sz="4" w:space="0" w:color="auto"/>
            </w:tcBorders>
            <w:shd w:val="clear" w:color="auto" w:fill="F2F2F2" w:themeFill="background1" w:themeFillShade="F2"/>
            <w:hideMark/>
          </w:tcPr>
          <w:p w14:paraId="228FE4A9" w14:textId="4679162F" w:rsidR="00A56EA8" w:rsidRPr="00BD4812" w:rsidRDefault="00A56EA8" w:rsidP="00BD4812">
            <w:pPr>
              <w:pStyle w:val="Tabletext"/>
            </w:pPr>
            <w:r w:rsidRPr="00BD4812">
              <w:t>Élevées</w:t>
            </w:r>
          </w:p>
        </w:tc>
        <w:tc>
          <w:tcPr>
            <w:tcW w:w="1650" w:type="dxa"/>
            <w:tcBorders>
              <w:top w:val="single" w:sz="4" w:space="0" w:color="auto"/>
              <w:left w:val="nil"/>
              <w:right w:val="single" w:sz="4" w:space="0" w:color="auto"/>
            </w:tcBorders>
            <w:shd w:val="clear" w:color="auto" w:fill="F2F2F2" w:themeFill="background1" w:themeFillShade="F2"/>
            <w:hideMark/>
          </w:tcPr>
          <w:p w14:paraId="0543DAA6" w14:textId="074D56CF" w:rsidR="00A56EA8" w:rsidRPr="00BD4812" w:rsidRDefault="00A56EA8" w:rsidP="00BD4812">
            <w:pPr>
              <w:pStyle w:val="Tabletext"/>
            </w:pPr>
            <w:r w:rsidRPr="00BD4812">
              <w:t>Moyenne</w:t>
            </w:r>
          </w:p>
        </w:tc>
        <w:tc>
          <w:tcPr>
            <w:tcW w:w="2164" w:type="dxa"/>
            <w:tcBorders>
              <w:top w:val="single" w:sz="4" w:space="0" w:color="auto"/>
              <w:left w:val="nil"/>
              <w:right w:val="single" w:sz="4" w:space="0" w:color="auto"/>
            </w:tcBorders>
            <w:shd w:val="clear" w:color="auto" w:fill="F2F2F2" w:themeFill="background1" w:themeFillShade="F2"/>
            <w:hideMark/>
          </w:tcPr>
          <w:p w14:paraId="1727CF13" w14:textId="73C33135" w:rsidR="00A56EA8" w:rsidRPr="00BD4812" w:rsidRDefault="00A56EA8" w:rsidP="00BD4812">
            <w:pPr>
              <w:pStyle w:val="Tabletext"/>
            </w:pPr>
            <w:r w:rsidRPr="00BD4812">
              <w:t>Anticipation adéquate et niveau approprié des ressources pour élaborer ces publications.</w:t>
            </w:r>
          </w:p>
        </w:tc>
      </w:tr>
      <w:tr w:rsidR="00A56EA8" w:rsidRPr="00BD4812" w14:paraId="73FBB512" w14:textId="77777777" w:rsidTr="00CA6180">
        <w:trPr>
          <w:trHeight w:val="1600"/>
          <w:jc w:val="center"/>
        </w:trPr>
        <w:tc>
          <w:tcPr>
            <w:tcW w:w="1838" w:type="dxa"/>
            <w:tcBorders>
              <w:left w:val="single" w:sz="4" w:space="0" w:color="auto"/>
              <w:bottom w:val="single" w:sz="4" w:space="0" w:color="auto"/>
              <w:right w:val="single" w:sz="4" w:space="0" w:color="auto"/>
            </w:tcBorders>
            <w:shd w:val="clear" w:color="auto" w:fill="FFFFFF" w:themeFill="background1"/>
          </w:tcPr>
          <w:p w14:paraId="790B906B" w14:textId="2D131EE5" w:rsidR="00A56EA8" w:rsidRPr="00BD4812" w:rsidRDefault="00A56EA8" w:rsidP="00BD4812">
            <w:pPr>
              <w:pStyle w:val="Tabletext"/>
            </w:pPr>
            <w:r w:rsidRPr="00BD4812">
              <w:t>Parties prenantes</w:t>
            </w:r>
          </w:p>
        </w:tc>
        <w:tc>
          <w:tcPr>
            <w:tcW w:w="2059" w:type="dxa"/>
            <w:tcBorders>
              <w:left w:val="nil"/>
              <w:bottom w:val="single" w:sz="4" w:space="0" w:color="auto"/>
              <w:right w:val="single" w:sz="4" w:space="0" w:color="auto"/>
            </w:tcBorders>
            <w:shd w:val="clear" w:color="auto" w:fill="FFFFFF" w:themeFill="background1"/>
          </w:tcPr>
          <w:p w14:paraId="4BB04238" w14:textId="710E0818" w:rsidR="00A56EA8" w:rsidRPr="00BD4812" w:rsidRDefault="00A56EA8" w:rsidP="00BD4812">
            <w:pPr>
              <w:pStyle w:val="Tabletext"/>
            </w:pPr>
            <w:r w:rsidRPr="00BD4812">
              <w:t>Baisse de l</w:t>
            </w:r>
            <w:r w:rsidR="00BD4812">
              <w:t>'</w:t>
            </w:r>
            <w:r w:rsidRPr="00BD4812">
              <w:t>intérêt suscité par ces publications qui aura des incidences sur les produits au titre du recouvrement des coûts.</w:t>
            </w:r>
          </w:p>
        </w:tc>
        <w:tc>
          <w:tcPr>
            <w:tcW w:w="1650" w:type="dxa"/>
            <w:tcBorders>
              <w:left w:val="nil"/>
              <w:bottom w:val="single" w:sz="4" w:space="0" w:color="auto"/>
              <w:right w:val="single" w:sz="4" w:space="0" w:color="auto"/>
            </w:tcBorders>
            <w:shd w:val="clear" w:color="auto" w:fill="FFFFFF" w:themeFill="background1"/>
          </w:tcPr>
          <w:p w14:paraId="43E9472B" w14:textId="5E427702" w:rsidR="00A56EA8" w:rsidRPr="00BD4812" w:rsidRDefault="00A56EA8" w:rsidP="00BD4812">
            <w:pPr>
              <w:pStyle w:val="Tabletext"/>
            </w:pPr>
            <w:r w:rsidRPr="00BD4812">
              <w:t>Moyennes</w:t>
            </w:r>
          </w:p>
        </w:tc>
        <w:tc>
          <w:tcPr>
            <w:tcW w:w="1650" w:type="dxa"/>
            <w:tcBorders>
              <w:left w:val="nil"/>
              <w:bottom w:val="single" w:sz="4" w:space="0" w:color="auto"/>
              <w:right w:val="single" w:sz="4" w:space="0" w:color="auto"/>
            </w:tcBorders>
            <w:shd w:val="clear" w:color="auto" w:fill="FFFFFF" w:themeFill="background1"/>
          </w:tcPr>
          <w:p w14:paraId="675C1AE1" w14:textId="36DC74C0" w:rsidR="00A56EA8" w:rsidRPr="00BD4812" w:rsidRDefault="00A56EA8" w:rsidP="00BD4812">
            <w:pPr>
              <w:pStyle w:val="Tabletext"/>
            </w:pPr>
            <w:r w:rsidRPr="00BD4812">
              <w:t>Moyenne</w:t>
            </w:r>
          </w:p>
        </w:tc>
        <w:tc>
          <w:tcPr>
            <w:tcW w:w="2164" w:type="dxa"/>
            <w:tcBorders>
              <w:left w:val="nil"/>
              <w:bottom w:val="single" w:sz="4" w:space="0" w:color="auto"/>
              <w:right w:val="single" w:sz="4" w:space="0" w:color="auto"/>
            </w:tcBorders>
            <w:shd w:val="clear" w:color="auto" w:fill="FFFFFF" w:themeFill="background1"/>
          </w:tcPr>
          <w:p w14:paraId="538016E8" w14:textId="4277A83E" w:rsidR="00A56EA8" w:rsidRPr="00BD4812" w:rsidRDefault="00A56EA8" w:rsidP="00BD4812">
            <w:pPr>
              <w:pStyle w:val="Tabletext"/>
            </w:pPr>
            <w:r w:rsidRPr="00BD4812">
              <w:t>Amélioration constante du contenu et du support.</w:t>
            </w:r>
          </w:p>
        </w:tc>
      </w:tr>
    </w:tbl>
    <w:p w14:paraId="2AC1A4D7" w14:textId="77777777" w:rsidR="007B59C6" w:rsidRPr="00BD4812" w:rsidRDefault="007B59C6" w:rsidP="00BD4812">
      <w:pPr>
        <w:pStyle w:val="Headingb"/>
        <w:keepLines/>
        <w:spacing w:after="120"/>
      </w:pPr>
      <w:r w:rsidRPr="00BD4812">
        <w:lastRenderedPageBreak/>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33262E40"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61DDA02C" w14:textId="77777777" w:rsidR="007B59C6" w:rsidRPr="00BD4812" w:rsidRDefault="007B59C6" w:rsidP="00BD4812">
            <w:pPr>
              <w:pStyle w:val="Tablehead"/>
              <w:keepLines/>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0E56B08C" w14:textId="77777777" w:rsidR="007B59C6" w:rsidRPr="00BD4812" w:rsidRDefault="007B59C6" w:rsidP="00BD4812">
            <w:pPr>
              <w:pStyle w:val="Tablehead"/>
              <w:keepLines/>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2EBFA84D" w14:textId="77777777" w:rsidR="007B59C6" w:rsidRPr="00BD4812" w:rsidRDefault="007B59C6" w:rsidP="00BD4812">
            <w:pPr>
              <w:pStyle w:val="Tablehead"/>
              <w:keepLines/>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09A869B8" w14:textId="77777777" w:rsidR="007B59C6" w:rsidRPr="00BD4812" w:rsidRDefault="007B59C6" w:rsidP="00BD4812">
            <w:pPr>
              <w:pStyle w:val="Tablehead"/>
              <w:keepLines/>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1CEC5FDC" w14:textId="77777777" w:rsidR="007B59C6" w:rsidRPr="00BD4812" w:rsidRDefault="007B59C6" w:rsidP="00BD4812">
            <w:pPr>
              <w:pStyle w:val="Tablehead"/>
              <w:keepLines/>
              <w:rPr>
                <w:color w:val="FFFFFF" w:themeColor="background1"/>
              </w:rPr>
            </w:pPr>
            <w:r w:rsidRPr="00BD4812">
              <w:rPr>
                <w:color w:val="FFFFFF" w:themeColor="background1"/>
              </w:rPr>
              <w:t>2028</w:t>
            </w:r>
          </w:p>
        </w:tc>
      </w:tr>
      <w:tr w:rsidR="007B59C6" w:rsidRPr="00BD4812" w14:paraId="79A1C3AD"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AC910FC" w14:textId="77777777" w:rsidR="007B59C6" w:rsidRPr="00BD4812" w:rsidRDefault="007B59C6" w:rsidP="00BD4812">
            <w:pPr>
              <w:pStyle w:val="Tabletext"/>
              <w:keepNext/>
              <w:keepLines/>
            </w:pPr>
            <w:r w:rsidRPr="00BD4812">
              <w:t>E1</w:t>
            </w:r>
          </w:p>
        </w:tc>
        <w:tc>
          <w:tcPr>
            <w:tcW w:w="1540" w:type="dxa"/>
            <w:tcBorders>
              <w:top w:val="nil"/>
              <w:left w:val="nil"/>
              <w:bottom w:val="nil"/>
              <w:right w:val="single" w:sz="4" w:space="0" w:color="auto"/>
            </w:tcBorders>
            <w:shd w:val="clear" w:color="auto" w:fill="F2F2F2"/>
            <w:vAlign w:val="center"/>
            <w:hideMark/>
          </w:tcPr>
          <w:p w14:paraId="6E9D752D"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9A53330"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41A98B62" w14:textId="77777777" w:rsidR="007B59C6" w:rsidRPr="00BD4812" w:rsidRDefault="007B59C6" w:rsidP="00BD4812">
            <w:pPr>
              <w:pStyle w:val="Tabletext"/>
              <w:keepNext/>
              <w:keepLines/>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20550B5D" w14:textId="77777777" w:rsidR="007B59C6" w:rsidRPr="00BD4812" w:rsidRDefault="007B59C6" w:rsidP="00BD4812">
            <w:pPr>
              <w:pStyle w:val="Tabletext"/>
              <w:keepNext/>
              <w:keepLines/>
              <w:jc w:val="right"/>
            </w:pPr>
            <w:r w:rsidRPr="00BD4812">
              <w:t>0,0</w:t>
            </w:r>
          </w:p>
        </w:tc>
      </w:tr>
      <w:tr w:rsidR="007B59C6" w:rsidRPr="00BD4812" w14:paraId="7F6815AC"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4DDCBC55" w14:textId="77777777" w:rsidR="007B59C6" w:rsidRPr="00BD4812" w:rsidRDefault="007B59C6" w:rsidP="00BD4812">
            <w:pPr>
              <w:pStyle w:val="Tabletext"/>
              <w:keepNext/>
              <w:keepLines/>
            </w:pPr>
            <w:r w:rsidRPr="00BD4812">
              <w:t>E2</w:t>
            </w:r>
          </w:p>
        </w:tc>
        <w:tc>
          <w:tcPr>
            <w:tcW w:w="1540" w:type="dxa"/>
            <w:tcBorders>
              <w:top w:val="nil"/>
              <w:left w:val="nil"/>
              <w:bottom w:val="nil"/>
              <w:right w:val="single" w:sz="4" w:space="0" w:color="auto"/>
            </w:tcBorders>
            <w:shd w:val="clear" w:color="auto" w:fill="FFFFFF"/>
            <w:vAlign w:val="center"/>
            <w:hideMark/>
          </w:tcPr>
          <w:p w14:paraId="2831E5B8"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1D467958"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33A9F2F8" w14:textId="77777777" w:rsidR="007B59C6" w:rsidRPr="00BD4812" w:rsidRDefault="007B59C6" w:rsidP="00BD4812">
            <w:pPr>
              <w:pStyle w:val="Tabletext"/>
              <w:keepNext/>
              <w:keepLines/>
              <w:jc w:val="right"/>
            </w:pPr>
            <w:r w:rsidRPr="00BD4812">
              <w:t>0,6</w:t>
            </w:r>
          </w:p>
        </w:tc>
        <w:tc>
          <w:tcPr>
            <w:tcW w:w="1540" w:type="dxa"/>
            <w:tcBorders>
              <w:top w:val="nil"/>
              <w:left w:val="single" w:sz="4" w:space="0" w:color="auto"/>
              <w:bottom w:val="nil"/>
              <w:right w:val="single" w:sz="4" w:space="0" w:color="auto"/>
            </w:tcBorders>
            <w:shd w:val="clear" w:color="auto" w:fill="FFFFFF"/>
            <w:vAlign w:val="center"/>
            <w:hideMark/>
          </w:tcPr>
          <w:p w14:paraId="19DAF14F" w14:textId="77777777" w:rsidR="007B59C6" w:rsidRPr="00BD4812" w:rsidRDefault="007B59C6" w:rsidP="00BD4812">
            <w:pPr>
              <w:pStyle w:val="Tabletext"/>
              <w:keepNext/>
              <w:keepLines/>
              <w:jc w:val="right"/>
            </w:pPr>
            <w:r w:rsidRPr="00BD4812">
              <w:t>0,6</w:t>
            </w:r>
          </w:p>
        </w:tc>
      </w:tr>
      <w:tr w:rsidR="007B59C6" w:rsidRPr="00BD4812" w14:paraId="05D5874B"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7146D9B" w14:textId="77777777" w:rsidR="007B59C6" w:rsidRPr="00BD4812" w:rsidRDefault="007B59C6" w:rsidP="00BD4812">
            <w:pPr>
              <w:pStyle w:val="Tabletext"/>
              <w:keepNext/>
              <w:keepLines/>
            </w:pPr>
            <w:r w:rsidRPr="00BD4812">
              <w:t>D1</w:t>
            </w:r>
          </w:p>
        </w:tc>
        <w:tc>
          <w:tcPr>
            <w:tcW w:w="1540" w:type="dxa"/>
            <w:tcBorders>
              <w:top w:val="nil"/>
              <w:left w:val="nil"/>
              <w:bottom w:val="nil"/>
              <w:right w:val="single" w:sz="4" w:space="0" w:color="auto"/>
            </w:tcBorders>
            <w:shd w:val="clear" w:color="auto" w:fill="F2F2F2"/>
            <w:vAlign w:val="center"/>
            <w:hideMark/>
          </w:tcPr>
          <w:p w14:paraId="45BDB28B"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2F2F2"/>
            <w:vAlign w:val="center"/>
            <w:hideMark/>
          </w:tcPr>
          <w:p w14:paraId="1977532B"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2F2F2"/>
            <w:vAlign w:val="center"/>
            <w:hideMark/>
          </w:tcPr>
          <w:p w14:paraId="11BE55D7" w14:textId="77777777" w:rsidR="007B59C6" w:rsidRPr="00BD4812" w:rsidRDefault="007B59C6" w:rsidP="00BD4812">
            <w:pPr>
              <w:pStyle w:val="Tabletext"/>
              <w:keepNext/>
              <w:keepLines/>
              <w:jc w:val="right"/>
            </w:pPr>
            <w:r w:rsidRPr="00BD4812">
              <w:t>0,6</w:t>
            </w:r>
          </w:p>
        </w:tc>
        <w:tc>
          <w:tcPr>
            <w:tcW w:w="1540" w:type="dxa"/>
            <w:tcBorders>
              <w:top w:val="nil"/>
              <w:left w:val="single" w:sz="4" w:space="0" w:color="auto"/>
              <w:bottom w:val="nil"/>
              <w:right w:val="single" w:sz="4" w:space="0" w:color="auto"/>
            </w:tcBorders>
            <w:shd w:val="clear" w:color="auto" w:fill="F2F2F2"/>
            <w:vAlign w:val="center"/>
            <w:hideMark/>
          </w:tcPr>
          <w:p w14:paraId="4DEFDBF1" w14:textId="77777777" w:rsidR="007B59C6" w:rsidRPr="00BD4812" w:rsidRDefault="007B59C6" w:rsidP="00BD4812">
            <w:pPr>
              <w:pStyle w:val="Tabletext"/>
              <w:keepNext/>
              <w:keepLines/>
              <w:jc w:val="right"/>
            </w:pPr>
            <w:r w:rsidRPr="00BD4812">
              <w:t>0,6</w:t>
            </w:r>
          </w:p>
        </w:tc>
      </w:tr>
      <w:tr w:rsidR="007B59C6" w:rsidRPr="00BD4812" w14:paraId="735E23F5"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6BB3FA72" w14:textId="77777777" w:rsidR="007B59C6" w:rsidRPr="00BD4812" w:rsidRDefault="007B59C6" w:rsidP="00BD4812">
            <w:pPr>
              <w:pStyle w:val="Tabletext"/>
              <w:keepNext/>
              <w:keepLines/>
            </w:pPr>
            <w:r w:rsidRPr="00BD4812">
              <w:t>D2</w:t>
            </w:r>
          </w:p>
        </w:tc>
        <w:tc>
          <w:tcPr>
            <w:tcW w:w="1540" w:type="dxa"/>
            <w:tcBorders>
              <w:top w:val="nil"/>
              <w:left w:val="nil"/>
              <w:bottom w:val="nil"/>
              <w:right w:val="single" w:sz="4" w:space="0" w:color="auto"/>
            </w:tcBorders>
            <w:shd w:val="clear" w:color="auto" w:fill="FFFFFF"/>
            <w:vAlign w:val="center"/>
            <w:hideMark/>
          </w:tcPr>
          <w:p w14:paraId="729BDC13"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6056BE0F"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7AC63AB5" w14:textId="77777777" w:rsidR="007B59C6" w:rsidRPr="00BD4812" w:rsidRDefault="007B59C6" w:rsidP="00BD4812">
            <w:pPr>
              <w:pStyle w:val="Tabletext"/>
              <w:keepNext/>
              <w:keepLines/>
              <w:jc w:val="right"/>
            </w:pPr>
            <w:r w:rsidRPr="00BD4812">
              <w:t>1,1</w:t>
            </w:r>
          </w:p>
        </w:tc>
        <w:tc>
          <w:tcPr>
            <w:tcW w:w="1540" w:type="dxa"/>
            <w:tcBorders>
              <w:top w:val="nil"/>
              <w:left w:val="single" w:sz="4" w:space="0" w:color="auto"/>
              <w:bottom w:val="nil"/>
              <w:right w:val="single" w:sz="4" w:space="0" w:color="auto"/>
            </w:tcBorders>
            <w:shd w:val="clear" w:color="auto" w:fill="FFFFFF"/>
            <w:vAlign w:val="center"/>
            <w:hideMark/>
          </w:tcPr>
          <w:p w14:paraId="21C73C39" w14:textId="77777777" w:rsidR="007B59C6" w:rsidRPr="00BD4812" w:rsidRDefault="007B59C6" w:rsidP="00BD4812">
            <w:pPr>
              <w:pStyle w:val="Tabletext"/>
              <w:keepNext/>
              <w:keepLines/>
              <w:jc w:val="right"/>
            </w:pPr>
            <w:r w:rsidRPr="00BD4812">
              <w:t>0,6</w:t>
            </w:r>
          </w:p>
        </w:tc>
      </w:tr>
      <w:tr w:rsidR="007B59C6" w:rsidRPr="00BD4812" w14:paraId="0B236AEA"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D965241" w14:textId="77777777" w:rsidR="007B59C6" w:rsidRPr="00BD4812" w:rsidRDefault="007B59C6" w:rsidP="00BD4812">
            <w:pPr>
              <w:pStyle w:val="Tabletext"/>
              <w:keepNext/>
              <w:keepLines/>
            </w:pPr>
            <w:r w:rsidRPr="00BD4812">
              <w:t>P5</w:t>
            </w:r>
          </w:p>
        </w:tc>
        <w:tc>
          <w:tcPr>
            <w:tcW w:w="1540" w:type="dxa"/>
            <w:tcBorders>
              <w:top w:val="nil"/>
              <w:left w:val="nil"/>
              <w:bottom w:val="nil"/>
              <w:right w:val="single" w:sz="4" w:space="0" w:color="auto"/>
            </w:tcBorders>
            <w:shd w:val="clear" w:color="auto" w:fill="F2F2F2"/>
            <w:vAlign w:val="center"/>
            <w:hideMark/>
          </w:tcPr>
          <w:p w14:paraId="0ADE8951" w14:textId="77777777" w:rsidR="007B59C6" w:rsidRPr="00BD4812" w:rsidRDefault="007B59C6" w:rsidP="00BD4812">
            <w:pPr>
              <w:pStyle w:val="Tabletext"/>
              <w:keepNext/>
              <w:keepLines/>
              <w:jc w:val="right"/>
            </w:pPr>
            <w:r w:rsidRPr="00BD4812">
              <w:t>4,0</w:t>
            </w:r>
          </w:p>
        </w:tc>
        <w:tc>
          <w:tcPr>
            <w:tcW w:w="1540" w:type="dxa"/>
            <w:tcBorders>
              <w:top w:val="nil"/>
              <w:left w:val="nil"/>
              <w:bottom w:val="nil"/>
              <w:right w:val="single" w:sz="4" w:space="0" w:color="auto"/>
            </w:tcBorders>
            <w:shd w:val="clear" w:color="auto" w:fill="F2F2F2"/>
            <w:vAlign w:val="center"/>
            <w:hideMark/>
          </w:tcPr>
          <w:p w14:paraId="1646AC17" w14:textId="77777777" w:rsidR="007B59C6" w:rsidRPr="00BD4812" w:rsidRDefault="007B59C6" w:rsidP="00BD4812">
            <w:pPr>
              <w:pStyle w:val="Tabletext"/>
              <w:keepNext/>
              <w:keepLines/>
              <w:jc w:val="right"/>
            </w:pPr>
            <w:r w:rsidRPr="00BD4812">
              <w:t>4,0</w:t>
            </w:r>
          </w:p>
        </w:tc>
        <w:tc>
          <w:tcPr>
            <w:tcW w:w="1540" w:type="dxa"/>
            <w:tcBorders>
              <w:top w:val="nil"/>
              <w:left w:val="nil"/>
              <w:bottom w:val="nil"/>
              <w:right w:val="single" w:sz="4" w:space="0" w:color="auto"/>
            </w:tcBorders>
            <w:shd w:val="clear" w:color="auto" w:fill="F2F2F2"/>
            <w:vAlign w:val="center"/>
            <w:hideMark/>
          </w:tcPr>
          <w:p w14:paraId="3044A2A8" w14:textId="77777777" w:rsidR="007B59C6" w:rsidRPr="00BD4812" w:rsidRDefault="007B59C6" w:rsidP="00BD4812">
            <w:pPr>
              <w:pStyle w:val="Tabletext"/>
              <w:keepNext/>
              <w:keepLines/>
              <w:jc w:val="right"/>
            </w:pPr>
            <w:r w:rsidRPr="00BD4812">
              <w:t>3,8</w:t>
            </w:r>
          </w:p>
        </w:tc>
        <w:tc>
          <w:tcPr>
            <w:tcW w:w="1540" w:type="dxa"/>
            <w:tcBorders>
              <w:top w:val="nil"/>
              <w:left w:val="single" w:sz="4" w:space="0" w:color="auto"/>
              <w:bottom w:val="nil"/>
              <w:right w:val="single" w:sz="4" w:space="0" w:color="auto"/>
            </w:tcBorders>
            <w:shd w:val="clear" w:color="auto" w:fill="F2F2F2"/>
            <w:vAlign w:val="center"/>
            <w:hideMark/>
          </w:tcPr>
          <w:p w14:paraId="5420D8A1" w14:textId="77777777" w:rsidR="007B59C6" w:rsidRPr="00BD4812" w:rsidRDefault="007B59C6" w:rsidP="00BD4812">
            <w:pPr>
              <w:pStyle w:val="Tabletext"/>
              <w:keepNext/>
              <w:keepLines/>
              <w:jc w:val="right"/>
            </w:pPr>
            <w:r w:rsidRPr="00BD4812">
              <w:t>4,0</w:t>
            </w:r>
          </w:p>
        </w:tc>
      </w:tr>
      <w:tr w:rsidR="007B59C6" w:rsidRPr="00BD4812" w14:paraId="4BCB2328"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68C93EFD" w14:textId="77777777" w:rsidR="007B59C6" w:rsidRPr="00BD4812" w:rsidRDefault="007B59C6" w:rsidP="00BD4812">
            <w:pPr>
              <w:pStyle w:val="Tabletext"/>
              <w:keepNext/>
              <w:keepLines/>
            </w:pPr>
            <w:r w:rsidRPr="00BD4812">
              <w:t>P4</w:t>
            </w:r>
          </w:p>
        </w:tc>
        <w:tc>
          <w:tcPr>
            <w:tcW w:w="1540" w:type="dxa"/>
            <w:tcBorders>
              <w:top w:val="nil"/>
              <w:left w:val="nil"/>
              <w:bottom w:val="nil"/>
              <w:right w:val="single" w:sz="4" w:space="0" w:color="auto"/>
            </w:tcBorders>
            <w:shd w:val="clear" w:color="auto" w:fill="FFFFFF"/>
            <w:vAlign w:val="center"/>
            <w:hideMark/>
          </w:tcPr>
          <w:p w14:paraId="0B8261A8" w14:textId="77777777" w:rsidR="007B59C6" w:rsidRPr="00BD4812" w:rsidRDefault="007B59C6" w:rsidP="00BD4812">
            <w:pPr>
              <w:pStyle w:val="Tabletext"/>
              <w:keepNext/>
              <w:keepLines/>
              <w:jc w:val="right"/>
            </w:pPr>
            <w:r w:rsidRPr="00BD4812">
              <w:t>14,4</w:t>
            </w:r>
          </w:p>
        </w:tc>
        <w:tc>
          <w:tcPr>
            <w:tcW w:w="1540" w:type="dxa"/>
            <w:tcBorders>
              <w:top w:val="nil"/>
              <w:left w:val="nil"/>
              <w:bottom w:val="nil"/>
              <w:right w:val="single" w:sz="4" w:space="0" w:color="auto"/>
            </w:tcBorders>
            <w:shd w:val="clear" w:color="auto" w:fill="FFFFFF"/>
            <w:vAlign w:val="center"/>
            <w:hideMark/>
          </w:tcPr>
          <w:p w14:paraId="23E9132B" w14:textId="77777777" w:rsidR="007B59C6" w:rsidRPr="00BD4812" w:rsidRDefault="007B59C6" w:rsidP="00BD4812">
            <w:pPr>
              <w:pStyle w:val="Tabletext"/>
              <w:keepNext/>
              <w:keepLines/>
              <w:jc w:val="right"/>
            </w:pPr>
            <w:r w:rsidRPr="00BD4812">
              <w:t>14,4</w:t>
            </w:r>
          </w:p>
        </w:tc>
        <w:tc>
          <w:tcPr>
            <w:tcW w:w="1540" w:type="dxa"/>
            <w:tcBorders>
              <w:top w:val="nil"/>
              <w:left w:val="nil"/>
              <w:bottom w:val="nil"/>
              <w:right w:val="single" w:sz="4" w:space="0" w:color="auto"/>
            </w:tcBorders>
            <w:shd w:val="clear" w:color="auto" w:fill="FFFFFF"/>
            <w:vAlign w:val="center"/>
            <w:hideMark/>
          </w:tcPr>
          <w:p w14:paraId="3F9127BF" w14:textId="77777777" w:rsidR="007B59C6" w:rsidRPr="00BD4812" w:rsidRDefault="007B59C6" w:rsidP="00BD4812">
            <w:pPr>
              <w:pStyle w:val="Tabletext"/>
              <w:keepNext/>
              <w:keepLines/>
              <w:jc w:val="right"/>
            </w:pPr>
            <w:r w:rsidRPr="00BD4812">
              <w:t>16,6</w:t>
            </w:r>
          </w:p>
        </w:tc>
        <w:tc>
          <w:tcPr>
            <w:tcW w:w="1540" w:type="dxa"/>
            <w:tcBorders>
              <w:top w:val="nil"/>
              <w:left w:val="single" w:sz="4" w:space="0" w:color="auto"/>
              <w:bottom w:val="nil"/>
              <w:right w:val="single" w:sz="4" w:space="0" w:color="auto"/>
            </w:tcBorders>
            <w:shd w:val="clear" w:color="auto" w:fill="FFFFFF"/>
            <w:vAlign w:val="center"/>
            <w:hideMark/>
          </w:tcPr>
          <w:p w14:paraId="3EAE9D08" w14:textId="77777777" w:rsidR="007B59C6" w:rsidRPr="00BD4812" w:rsidRDefault="007B59C6" w:rsidP="00BD4812">
            <w:pPr>
              <w:pStyle w:val="Tabletext"/>
              <w:keepNext/>
              <w:keepLines/>
              <w:jc w:val="right"/>
            </w:pPr>
            <w:r w:rsidRPr="00BD4812">
              <w:t>16,2</w:t>
            </w:r>
          </w:p>
        </w:tc>
      </w:tr>
      <w:tr w:rsidR="007B59C6" w:rsidRPr="00BD4812" w14:paraId="2410B38C"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B109AE9" w14:textId="77777777" w:rsidR="007B59C6" w:rsidRPr="00BD4812" w:rsidRDefault="007B59C6" w:rsidP="00BD4812">
            <w:pPr>
              <w:pStyle w:val="Tabletext"/>
              <w:keepNext/>
              <w:keepLines/>
            </w:pPr>
            <w:r w:rsidRPr="00BD4812">
              <w:t>P3</w:t>
            </w:r>
          </w:p>
        </w:tc>
        <w:tc>
          <w:tcPr>
            <w:tcW w:w="1540" w:type="dxa"/>
            <w:tcBorders>
              <w:top w:val="nil"/>
              <w:left w:val="nil"/>
              <w:bottom w:val="nil"/>
              <w:right w:val="single" w:sz="4" w:space="0" w:color="auto"/>
            </w:tcBorders>
            <w:shd w:val="clear" w:color="auto" w:fill="F2F2F2"/>
            <w:vAlign w:val="center"/>
            <w:hideMark/>
          </w:tcPr>
          <w:p w14:paraId="5713AD44" w14:textId="77777777" w:rsidR="007B59C6" w:rsidRPr="00BD4812" w:rsidRDefault="007B59C6" w:rsidP="00BD4812">
            <w:pPr>
              <w:pStyle w:val="Tabletext"/>
              <w:keepNext/>
              <w:keepLines/>
              <w:jc w:val="right"/>
            </w:pPr>
            <w:r w:rsidRPr="00BD4812">
              <w:t>20,1</w:t>
            </w:r>
          </w:p>
        </w:tc>
        <w:tc>
          <w:tcPr>
            <w:tcW w:w="1540" w:type="dxa"/>
            <w:tcBorders>
              <w:top w:val="nil"/>
              <w:left w:val="nil"/>
              <w:bottom w:val="nil"/>
              <w:right w:val="single" w:sz="4" w:space="0" w:color="auto"/>
            </w:tcBorders>
            <w:shd w:val="clear" w:color="auto" w:fill="F2F2F2"/>
            <w:vAlign w:val="center"/>
            <w:hideMark/>
          </w:tcPr>
          <w:p w14:paraId="28EAF4A1" w14:textId="77777777" w:rsidR="007B59C6" w:rsidRPr="00BD4812" w:rsidRDefault="007B59C6" w:rsidP="00BD4812">
            <w:pPr>
              <w:pStyle w:val="Tabletext"/>
              <w:keepNext/>
              <w:keepLines/>
              <w:jc w:val="right"/>
            </w:pPr>
            <w:r w:rsidRPr="00BD4812">
              <w:t>21,0</w:t>
            </w:r>
          </w:p>
        </w:tc>
        <w:tc>
          <w:tcPr>
            <w:tcW w:w="1540" w:type="dxa"/>
            <w:tcBorders>
              <w:top w:val="nil"/>
              <w:left w:val="nil"/>
              <w:bottom w:val="nil"/>
              <w:right w:val="single" w:sz="4" w:space="0" w:color="auto"/>
            </w:tcBorders>
            <w:shd w:val="clear" w:color="auto" w:fill="F2F2F2"/>
            <w:vAlign w:val="center"/>
            <w:hideMark/>
          </w:tcPr>
          <w:p w14:paraId="58B77FAE" w14:textId="77777777" w:rsidR="007B59C6" w:rsidRPr="00BD4812" w:rsidRDefault="007B59C6" w:rsidP="00BD4812">
            <w:pPr>
              <w:pStyle w:val="Tabletext"/>
              <w:keepNext/>
              <w:keepLines/>
              <w:jc w:val="right"/>
            </w:pPr>
            <w:r w:rsidRPr="00BD4812">
              <w:t>27,9</w:t>
            </w:r>
          </w:p>
        </w:tc>
        <w:tc>
          <w:tcPr>
            <w:tcW w:w="1540" w:type="dxa"/>
            <w:tcBorders>
              <w:top w:val="nil"/>
              <w:left w:val="single" w:sz="4" w:space="0" w:color="auto"/>
              <w:bottom w:val="nil"/>
              <w:right w:val="single" w:sz="4" w:space="0" w:color="auto"/>
            </w:tcBorders>
            <w:shd w:val="clear" w:color="auto" w:fill="F2F2F2"/>
            <w:vAlign w:val="center"/>
            <w:hideMark/>
          </w:tcPr>
          <w:p w14:paraId="12AA2316" w14:textId="77777777" w:rsidR="007B59C6" w:rsidRPr="00BD4812" w:rsidRDefault="007B59C6" w:rsidP="00BD4812">
            <w:pPr>
              <w:pStyle w:val="Tabletext"/>
              <w:keepNext/>
              <w:keepLines/>
              <w:jc w:val="right"/>
            </w:pPr>
            <w:r w:rsidRPr="00BD4812">
              <w:t>21,6</w:t>
            </w:r>
          </w:p>
        </w:tc>
      </w:tr>
      <w:tr w:rsidR="007B59C6" w:rsidRPr="00BD4812" w14:paraId="71E513F0"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2FC4D050" w14:textId="77777777" w:rsidR="007B59C6" w:rsidRPr="00BD4812" w:rsidRDefault="007B59C6" w:rsidP="00BD4812">
            <w:pPr>
              <w:pStyle w:val="Tabletext"/>
              <w:keepNext/>
              <w:keepLines/>
            </w:pPr>
            <w:r w:rsidRPr="00BD4812">
              <w:t>P2</w:t>
            </w:r>
          </w:p>
        </w:tc>
        <w:tc>
          <w:tcPr>
            <w:tcW w:w="1540" w:type="dxa"/>
            <w:tcBorders>
              <w:top w:val="nil"/>
              <w:left w:val="nil"/>
              <w:bottom w:val="nil"/>
              <w:right w:val="single" w:sz="4" w:space="0" w:color="auto"/>
            </w:tcBorders>
            <w:shd w:val="clear" w:color="auto" w:fill="FFFFFF"/>
            <w:vAlign w:val="center"/>
            <w:hideMark/>
          </w:tcPr>
          <w:p w14:paraId="2C78475C" w14:textId="77777777" w:rsidR="007B59C6" w:rsidRPr="00BD4812" w:rsidRDefault="007B59C6" w:rsidP="00BD4812">
            <w:pPr>
              <w:pStyle w:val="Tabletext"/>
              <w:keepNext/>
              <w:keepLines/>
              <w:jc w:val="right"/>
            </w:pPr>
            <w:r w:rsidRPr="00BD4812">
              <w:t>2,1</w:t>
            </w:r>
          </w:p>
        </w:tc>
        <w:tc>
          <w:tcPr>
            <w:tcW w:w="1540" w:type="dxa"/>
            <w:tcBorders>
              <w:top w:val="nil"/>
              <w:left w:val="nil"/>
              <w:bottom w:val="nil"/>
              <w:right w:val="single" w:sz="4" w:space="0" w:color="auto"/>
            </w:tcBorders>
            <w:shd w:val="clear" w:color="auto" w:fill="FFFFFF"/>
            <w:vAlign w:val="center"/>
            <w:hideMark/>
          </w:tcPr>
          <w:p w14:paraId="1D56540A" w14:textId="77777777" w:rsidR="007B59C6" w:rsidRPr="00BD4812" w:rsidRDefault="007B59C6" w:rsidP="00BD4812">
            <w:pPr>
              <w:pStyle w:val="Tabletext"/>
              <w:keepNext/>
              <w:keepLines/>
              <w:jc w:val="right"/>
            </w:pPr>
            <w:r w:rsidRPr="00BD4812">
              <w:t>2,1</w:t>
            </w:r>
          </w:p>
        </w:tc>
        <w:tc>
          <w:tcPr>
            <w:tcW w:w="1540" w:type="dxa"/>
            <w:tcBorders>
              <w:top w:val="nil"/>
              <w:left w:val="nil"/>
              <w:bottom w:val="nil"/>
              <w:right w:val="single" w:sz="4" w:space="0" w:color="auto"/>
            </w:tcBorders>
            <w:shd w:val="clear" w:color="auto" w:fill="FFFFFF"/>
            <w:vAlign w:val="center"/>
            <w:hideMark/>
          </w:tcPr>
          <w:p w14:paraId="13E2BF47" w14:textId="77777777" w:rsidR="007B59C6" w:rsidRPr="00BD4812" w:rsidRDefault="007B59C6" w:rsidP="00BD4812">
            <w:pPr>
              <w:pStyle w:val="Tabletext"/>
              <w:keepNext/>
              <w:keepLines/>
              <w:jc w:val="right"/>
            </w:pPr>
            <w:r w:rsidRPr="00BD4812">
              <w:t>3,0</w:t>
            </w:r>
          </w:p>
        </w:tc>
        <w:tc>
          <w:tcPr>
            <w:tcW w:w="1540" w:type="dxa"/>
            <w:tcBorders>
              <w:top w:val="nil"/>
              <w:left w:val="single" w:sz="4" w:space="0" w:color="auto"/>
              <w:bottom w:val="nil"/>
              <w:right w:val="single" w:sz="4" w:space="0" w:color="auto"/>
            </w:tcBorders>
            <w:shd w:val="clear" w:color="auto" w:fill="FFFFFF"/>
            <w:vAlign w:val="center"/>
            <w:hideMark/>
          </w:tcPr>
          <w:p w14:paraId="7CD0D0BE" w14:textId="77777777" w:rsidR="007B59C6" w:rsidRPr="00BD4812" w:rsidRDefault="007B59C6" w:rsidP="00BD4812">
            <w:pPr>
              <w:pStyle w:val="Tabletext"/>
              <w:keepNext/>
              <w:keepLines/>
              <w:jc w:val="right"/>
            </w:pPr>
            <w:r w:rsidRPr="00BD4812">
              <w:t>3,3</w:t>
            </w:r>
          </w:p>
        </w:tc>
      </w:tr>
      <w:tr w:rsidR="007B59C6" w:rsidRPr="00BD4812" w14:paraId="2F697C46"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C3AD565" w14:textId="77777777" w:rsidR="007B59C6" w:rsidRPr="00BD4812" w:rsidRDefault="007B59C6" w:rsidP="00BD4812">
            <w:pPr>
              <w:pStyle w:val="Tabletext"/>
              <w:keepNext/>
              <w:keepLines/>
            </w:pPr>
            <w:r w:rsidRPr="00BD4812">
              <w:t>P1</w:t>
            </w:r>
          </w:p>
        </w:tc>
        <w:tc>
          <w:tcPr>
            <w:tcW w:w="1540" w:type="dxa"/>
            <w:tcBorders>
              <w:top w:val="nil"/>
              <w:left w:val="nil"/>
              <w:bottom w:val="nil"/>
              <w:right w:val="single" w:sz="4" w:space="0" w:color="auto"/>
            </w:tcBorders>
            <w:shd w:val="clear" w:color="auto" w:fill="F2F2F2"/>
            <w:vAlign w:val="center"/>
            <w:hideMark/>
          </w:tcPr>
          <w:p w14:paraId="78198397"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05DA3A76"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001650F" w14:textId="77777777" w:rsidR="007B59C6" w:rsidRPr="00BD4812" w:rsidRDefault="007B59C6" w:rsidP="00BD4812">
            <w:pPr>
              <w:pStyle w:val="Tabletext"/>
              <w:keepNext/>
              <w:keepLines/>
              <w:jc w:val="right"/>
            </w:pPr>
            <w:r w:rsidRPr="00BD4812">
              <w:t>1,2</w:t>
            </w:r>
          </w:p>
        </w:tc>
        <w:tc>
          <w:tcPr>
            <w:tcW w:w="1540" w:type="dxa"/>
            <w:tcBorders>
              <w:top w:val="nil"/>
              <w:left w:val="single" w:sz="4" w:space="0" w:color="auto"/>
              <w:bottom w:val="nil"/>
              <w:right w:val="single" w:sz="4" w:space="0" w:color="auto"/>
            </w:tcBorders>
            <w:shd w:val="clear" w:color="auto" w:fill="F2F2F2"/>
            <w:vAlign w:val="center"/>
            <w:hideMark/>
          </w:tcPr>
          <w:p w14:paraId="708EC005" w14:textId="77777777" w:rsidR="007B59C6" w:rsidRPr="00BD4812" w:rsidRDefault="007B59C6" w:rsidP="00BD4812">
            <w:pPr>
              <w:pStyle w:val="Tabletext"/>
              <w:keepNext/>
              <w:keepLines/>
              <w:jc w:val="right"/>
            </w:pPr>
            <w:r w:rsidRPr="00BD4812">
              <w:t>0,0</w:t>
            </w:r>
          </w:p>
        </w:tc>
      </w:tr>
      <w:tr w:rsidR="007B59C6" w:rsidRPr="00BD4812" w14:paraId="421653FE"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7CD15807" w14:textId="77777777" w:rsidR="007B59C6" w:rsidRPr="00BD4812" w:rsidRDefault="007B59C6" w:rsidP="00BD4812">
            <w:pPr>
              <w:pStyle w:val="Tabletext"/>
              <w:keepNext/>
              <w:keepLines/>
            </w:pPr>
            <w:r w:rsidRPr="00BD4812">
              <w:t>G7</w:t>
            </w:r>
          </w:p>
        </w:tc>
        <w:tc>
          <w:tcPr>
            <w:tcW w:w="1540" w:type="dxa"/>
            <w:tcBorders>
              <w:top w:val="nil"/>
              <w:left w:val="nil"/>
              <w:bottom w:val="nil"/>
              <w:right w:val="single" w:sz="4" w:space="0" w:color="auto"/>
            </w:tcBorders>
            <w:shd w:val="clear" w:color="auto" w:fill="FFFFFF"/>
            <w:vAlign w:val="center"/>
            <w:hideMark/>
          </w:tcPr>
          <w:p w14:paraId="062AF324"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38BE6373" w14:textId="77777777" w:rsidR="007B59C6" w:rsidRPr="00BD4812" w:rsidRDefault="007B59C6" w:rsidP="00BD4812">
            <w:pPr>
              <w:pStyle w:val="Tabletext"/>
              <w:keepNext/>
              <w:keepLines/>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7AFA1588" w14:textId="77777777" w:rsidR="007B59C6" w:rsidRPr="00BD4812" w:rsidRDefault="007B59C6" w:rsidP="00BD4812">
            <w:pPr>
              <w:pStyle w:val="Tabletext"/>
              <w:keepNext/>
              <w:keepLines/>
              <w:jc w:val="right"/>
            </w:pPr>
            <w:r w:rsidRPr="00BD4812">
              <w:t>0,6</w:t>
            </w:r>
          </w:p>
        </w:tc>
        <w:tc>
          <w:tcPr>
            <w:tcW w:w="1540" w:type="dxa"/>
            <w:tcBorders>
              <w:top w:val="nil"/>
              <w:left w:val="single" w:sz="4" w:space="0" w:color="auto"/>
              <w:bottom w:val="nil"/>
              <w:right w:val="single" w:sz="4" w:space="0" w:color="auto"/>
            </w:tcBorders>
            <w:shd w:val="clear" w:color="auto" w:fill="FFFFFF"/>
            <w:vAlign w:val="center"/>
            <w:hideMark/>
          </w:tcPr>
          <w:p w14:paraId="6718EBAE" w14:textId="77777777" w:rsidR="007B59C6" w:rsidRPr="00BD4812" w:rsidRDefault="007B59C6" w:rsidP="00BD4812">
            <w:pPr>
              <w:pStyle w:val="Tabletext"/>
              <w:keepNext/>
              <w:keepLines/>
              <w:jc w:val="right"/>
            </w:pPr>
            <w:r w:rsidRPr="00BD4812">
              <w:t>0,6</w:t>
            </w:r>
          </w:p>
        </w:tc>
      </w:tr>
      <w:tr w:rsidR="007B59C6" w:rsidRPr="00BD4812" w14:paraId="166FE618"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DA112AF" w14:textId="77777777" w:rsidR="007B59C6" w:rsidRPr="00BD4812" w:rsidRDefault="007B59C6" w:rsidP="00BD4812">
            <w:pPr>
              <w:pStyle w:val="Tabletext"/>
              <w:keepNext/>
              <w:keepLines/>
            </w:pPr>
            <w:r w:rsidRPr="00BD4812">
              <w:t>G6</w:t>
            </w:r>
          </w:p>
        </w:tc>
        <w:tc>
          <w:tcPr>
            <w:tcW w:w="1540" w:type="dxa"/>
            <w:tcBorders>
              <w:top w:val="nil"/>
              <w:left w:val="nil"/>
              <w:bottom w:val="nil"/>
              <w:right w:val="single" w:sz="4" w:space="0" w:color="auto"/>
            </w:tcBorders>
            <w:shd w:val="clear" w:color="auto" w:fill="F2F2F2"/>
            <w:vAlign w:val="center"/>
            <w:hideMark/>
          </w:tcPr>
          <w:p w14:paraId="5756B47D" w14:textId="77777777" w:rsidR="007B59C6" w:rsidRPr="00BD4812" w:rsidRDefault="007B59C6" w:rsidP="00BD4812">
            <w:pPr>
              <w:pStyle w:val="Tabletext"/>
              <w:keepNext/>
              <w:keepLines/>
              <w:jc w:val="right"/>
            </w:pPr>
            <w:r w:rsidRPr="00BD4812">
              <w:t>24,6</w:t>
            </w:r>
          </w:p>
        </w:tc>
        <w:tc>
          <w:tcPr>
            <w:tcW w:w="1540" w:type="dxa"/>
            <w:tcBorders>
              <w:top w:val="nil"/>
              <w:left w:val="nil"/>
              <w:bottom w:val="nil"/>
              <w:right w:val="single" w:sz="4" w:space="0" w:color="auto"/>
            </w:tcBorders>
            <w:shd w:val="clear" w:color="auto" w:fill="F2F2F2"/>
            <w:vAlign w:val="center"/>
            <w:hideMark/>
          </w:tcPr>
          <w:p w14:paraId="3457156C" w14:textId="77777777" w:rsidR="007B59C6" w:rsidRPr="00BD4812" w:rsidRDefault="007B59C6" w:rsidP="00BD4812">
            <w:pPr>
              <w:pStyle w:val="Tabletext"/>
              <w:keepNext/>
              <w:keepLines/>
              <w:jc w:val="right"/>
            </w:pPr>
            <w:r w:rsidRPr="00BD4812">
              <w:t>24,0</w:t>
            </w:r>
          </w:p>
        </w:tc>
        <w:tc>
          <w:tcPr>
            <w:tcW w:w="1540" w:type="dxa"/>
            <w:tcBorders>
              <w:top w:val="nil"/>
              <w:left w:val="nil"/>
              <w:bottom w:val="nil"/>
              <w:right w:val="single" w:sz="4" w:space="0" w:color="auto"/>
            </w:tcBorders>
            <w:shd w:val="clear" w:color="auto" w:fill="F2F2F2"/>
            <w:vAlign w:val="center"/>
            <w:hideMark/>
          </w:tcPr>
          <w:p w14:paraId="0BDDAD4C" w14:textId="77777777" w:rsidR="007B59C6" w:rsidRPr="00BD4812" w:rsidRDefault="007B59C6" w:rsidP="00BD4812">
            <w:pPr>
              <w:pStyle w:val="Tabletext"/>
              <w:keepNext/>
              <w:keepLines/>
              <w:jc w:val="right"/>
            </w:pPr>
            <w:r w:rsidRPr="00BD4812">
              <w:t>23,9</w:t>
            </w:r>
          </w:p>
        </w:tc>
        <w:tc>
          <w:tcPr>
            <w:tcW w:w="1540" w:type="dxa"/>
            <w:tcBorders>
              <w:top w:val="nil"/>
              <w:left w:val="single" w:sz="4" w:space="0" w:color="auto"/>
              <w:bottom w:val="nil"/>
              <w:right w:val="single" w:sz="4" w:space="0" w:color="auto"/>
            </w:tcBorders>
            <w:shd w:val="clear" w:color="auto" w:fill="F2F2F2"/>
            <w:vAlign w:val="center"/>
            <w:hideMark/>
          </w:tcPr>
          <w:p w14:paraId="524E0703" w14:textId="77777777" w:rsidR="007B59C6" w:rsidRPr="00BD4812" w:rsidRDefault="007B59C6" w:rsidP="00BD4812">
            <w:pPr>
              <w:pStyle w:val="Tabletext"/>
              <w:keepNext/>
              <w:keepLines/>
              <w:jc w:val="right"/>
            </w:pPr>
            <w:r w:rsidRPr="00BD4812">
              <w:t>21,5</w:t>
            </w:r>
          </w:p>
        </w:tc>
      </w:tr>
      <w:tr w:rsidR="007B59C6" w:rsidRPr="00BD4812" w14:paraId="71285BA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DDADEB0" w14:textId="77777777" w:rsidR="007B59C6" w:rsidRPr="00BD4812" w:rsidRDefault="007B59C6" w:rsidP="00BD4812">
            <w:pPr>
              <w:pStyle w:val="Tabletext"/>
              <w:keepNext/>
              <w:keepLines/>
            </w:pPr>
            <w:r w:rsidRPr="00BD4812">
              <w:t>G5</w:t>
            </w:r>
          </w:p>
        </w:tc>
        <w:tc>
          <w:tcPr>
            <w:tcW w:w="1540" w:type="dxa"/>
            <w:tcBorders>
              <w:top w:val="nil"/>
              <w:left w:val="nil"/>
              <w:bottom w:val="nil"/>
              <w:right w:val="single" w:sz="4" w:space="0" w:color="auto"/>
            </w:tcBorders>
            <w:shd w:val="clear" w:color="auto" w:fill="FFFFFF"/>
            <w:vAlign w:val="center"/>
            <w:hideMark/>
          </w:tcPr>
          <w:p w14:paraId="309DFA14" w14:textId="77777777" w:rsidR="007B59C6" w:rsidRPr="00BD4812" w:rsidRDefault="007B59C6" w:rsidP="00BD4812">
            <w:pPr>
              <w:pStyle w:val="Tabletext"/>
              <w:keepNext/>
              <w:keepLines/>
              <w:jc w:val="right"/>
            </w:pPr>
            <w:r w:rsidRPr="00BD4812">
              <w:t>36,9</w:t>
            </w:r>
          </w:p>
        </w:tc>
        <w:tc>
          <w:tcPr>
            <w:tcW w:w="1540" w:type="dxa"/>
            <w:tcBorders>
              <w:top w:val="nil"/>
              <w:left w:val="nil"/>
              <w:bottom w:val="nil"/>
              <w:right w:val="single" w:sz="4" w:space="0" w:color="auto"/>
            </w:tcBorders>
            <w:shd w:val="clear" w:color="auto" w:fill="FFFFFF"/>
            <w:vAlign w:val="center"/>
            <w:hideMark/>
          </w:tcPr>
          <w:p w14:paraId="378F9993" w14:textId="77777777" w:rsidR="007B59C6" w:rsidRPr="00BD4812" w:rsidRDefault="007B59C6" w:rsidP="00BD4812">
            <w:pPr>
              <w:pStyle w:val="Tabletext"/>
              <w:keepNext/>
              <w:keepLines/>
              <w:jc w:val="right"/>
            </w:pPr>
            <w:r w:rsidRPr="00BD4812">
              <w:t>36,9</w:t>
            </w:r>
          </w:p>
        </w:tc>
        <w:tc>
          <w:tcPr>
            <w:tcW w:w="1540" w:type="dxa"/>
            <w:tcBorders>
              <w:top w:val="nil"/>
              <w:left w:val="nil"/>
              <w:bottom w:val="nil"/>
              <w:right w:val="single" w:sz="4" w:space="0" w:color="auto"/>
            </w:tcBorders>
            <w:shd w:val="clear" w:color="auto" w:fill="FFFFFF"/>
            <w:vAlign w:val="center"/>
            <w:hideMark/>
          </w:tcPr>
          <w:p w14:paraId="1B035ABF" w14:textId="77777777" w:rsidR="007B59C6" w:rsidRPr="00BD4812" w:rsidRDefault="007B59C6" w:rsidP="00BD4812">
            <w:pPr>
              <w:pStyle w:val="Tabletext"/>
              <w:keepNext/>
              <w:keepLines/>
              <w:jc w:val="right"/>
            </w:pPr>
            <w:r w:rsidRPr="00BD4812">
              <w:t>38,1</w:t>
            </w:r>
          </w:p>
        </w:tc>
        <w:tc>
          <w:tcPr>
            <w:tcW w:w="1540" w:type="dxa"/>
            <w:tcBorders>
              <w:top w:val="nil"/>
              <w:left w:val="single" w:sz="4" w:space="0" w:color="auto"/>
              <w:bottom w:val="nil"/>
              <w:right w:val="single" w:sz="4" w:space="0" w:color="auto"/>
            </w:tcBorders>
            <w:shd w:val="clear" w:color="auto" w:fill="FFFFFF"/>
            <w:vAlign w:val="center"/>
            <w:hideMark/>
          </w:tcPr>
          <w:p w14:paraId="6ABD09A8" w14:textId="77777777" w:rsidR="007B59C6" w:rsidRPr="00BD4812" w:rsidRDefault="007B59C6" w:rsidP="00BD4812">
            <w:pPr>
              <w:pStyle w:val="Tabletext"/>
              <w:keepNext/>
              <w:keepLines/>
              <w:jc w:val="right"/>
            </w:pPr>
            <w:r w:rsidRPr="00BD4812">
              <w:t>35,1</w:t>
            </w:r>
          </w:p>
        </w:tc>
      </w:tr>
      <w:tr w:rsidR="007B59C6" w:rsidRPr="00BD4812" w14:paraId="0DFDD923"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34520066" w14:textId="77777777" w:rsidR="007B59C6" w:rsidRPr="00BD4812" w:rsidRDefault="007B59C6" w:rsidP="00BD4812">
            <w:pPr>
              <w:pStyle w:val="Tabletext"/>
              <w:keepNext/>
              <w:keepLines/>
            </w:pPr>
            <w:r w:rsidRPr="00BD4812">
              <w:t>G4</w:t>
            </w:r>
          </w:p>
        </w:tc>
        <w:tc>
          <w:tcPr>
            <w:tcW w:w="1540" w:type="dxa"/>
            <w:tcBorders>
              <w:top w:val="nil"/>
              <w:left w:val="nil"/>
              <w:bottom w:val="nil"/>
              <w:right w:val="single" w:sz="4" w:space="0" w:color="auto"/>
            </w:tcBorders>
            <w:shd w:val="clear" w:color="auto" w:fill="F2F2F2"/>
            <w:vAlign w:val="center"/>
            <w:hideMark/>
          </w:tcPr>
          <w:p w14:paraId="48E608F8" w14:textId="77777777" w:rsidR="007B59C6" w:rsidRPr="00BD4812" w:rsidRDefault="007B59C6" w:rsidP="00BD4812">
            <w:pPr>
              <w:pStyle w:val="Tabletext"/>
              <w:keepNext/>
              <w:keepLines/>
              <w:jc w:val="right"/>
            </w:pPr>
            <w:r w:rsidRPr="00BD4812">
              <w:t>2,4</w:t>
            </w:r>
          </w:p>
        </w:tc>
        <w:tc>
          <w:tcPr>
            <w:tcW w:w="1540" w:type="dxa"/>
            <w:tcBorders>
              <w:top w:val="nil"/>
              <w:left w:val="nil"/>
              <w:bottom w:val="nil"/>
              <w:right w:val="single" w:sz="4" w:space="0" w:color="auto"/>
            </w:tcBorders>
            <w:shd w:val="clear" w:color="auto" w:fill="F2F2F2"/>
            <w:vAlign w:val="center"/>
            <w:hideMark/>
          </w:tcPr>
          <w:p w14:paraId="3BF2E99C" w14:textId="77777777" w:rsidR="007B59C6" w:rsidRPr="00BD4812" w:rsidRDefault="007B59C6" w:rsidP="00BD4812">
            <w:pPr>
              <w:pStyle w:val="Tabletext"/>
              <w:keepNext/>
              <w:keepLines/>
              <w:jc w:val="right"/>
            </w:pPr>
            <w:r w:rsidRPr="00BD4812">
              <w:t>2,4</w:t>
            </w:r>
          </w:p>
        </w:tc>
        <w:tc>
          <w:tcPr>
            <w:tcW w:w="1540" w:type="dxa"/>
            <w:tcBorders>
              <w:top w:val="nil"/>
              <w:left w:val="nil"/>
              <w:bottom w:val="nil"/>
              <w:right w:val="single" w:sz="4" w:space="0" w:color="auto"/>
            </w:tcBorders>
            <w:shd w:val="clear" w:color="auto" w:fill="F2F2F2"/>
            <w:vAlign w:val="center"/>
            <w:hideMark/>
          </w:tcPr>
          <w:p w14:paraId="70F8E581" w14:textId="77777777" w:rsidR="007B59C6" w:rsidRPr="00BD4812" w:rsidRDefault="007B59C6" w:rsidP="00BD4812">
            <w:pPr>
              <w:pStyle w:val="Tabletext"/>
              <w:keepNext/>
              <w:keepLines/>
              <w:jc w:val="right"/>
            </w:pPr>
            <w:r w:rsidRPr="00BD4812">
              <w:t>2,4</w:t>
            </w:r>
          </w:p>
        </w:tc>
        <w:tc>
          <w:tcPr>
            <w:tcW w:w="1540" w:type="dxa"/>
            <w:tcBorders>
              <w:top w:val="nil"/>
              <w:left w:val="single" w:sz="4" w:space="0" w:color="auto"/>
              <w:bottom w:val="nil"/>
              <w:right w:val="single" w:sz="4" w:space="0" w:color="auto"/>
            </w:tcBorders>
            <w:shd w:val="clear" w:color="auto" w:fill="F2F2F2"/>
            <w:vAlign w:val="center"/>
            <w:hideMark/>
          </w:tcPr>
          <w:p w14:paraId="17896BEB" w14:textId="77777777" w:rsidR="007B59C6" w:rsidRPr="00BD4812" w:rsidRDefault="007B59C6" w:rsidP="00BD4812">
            <w:pPr>
              <w:pStyle w:val="Tabletext"/>
              <w:keepNext/>
              <w:keepLines/>
              <w:jc w:val="right"/>
            </w:pPr>
            <w:r w:rsidRPr="00BD4812">
              <w:t>2,4</w:t>
            </w:r>
          </w:p>
        </w:tc>
      </w:tr>
      <w:tr w:rsidR="007B59C6" w:rsidRPr="00BD4812" w14:paraId="1BE22E19"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E7FC11F" w14:textId="77777777" w:rsidR="007B59C6" w:rsidRPr="00BD4812" w:rsidRDefault="007B59C6" w:rsidP="00BD4812">
            <w:pPr>
              <w:pStyle w:val="Tabletext"/>
              <w:keepNext/>
              <w:keepLines/>
            </w:pPr>
            <w:r w:rsidRPr="00BD4812">
              <w:t>G3</w:t>
            </w:r>
          </w:p>
        </w:tc>
        <w:tc>
          <w:tcPr>
            <w:tcW w:w="1540" w:type="dxa"/>
            <w:tcBorders>
              <w:top w:val="nil"/>
              <w:left w:val="nil"/>
              <w:bottom w:val="nil"/>
              <w:right w:val="single" w:sz="4" w:space="0" w:color="auto"/>
            </w:tcBorders>
            <w:shd w:val="clear" w:color="auto" w:fill="FFFFFF"/>
            <w:vAlign w:val="center"/>
            <w:hideMark/>
          </w:tcPr>
          <w:p w14:paraId="66209EF2"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0C7E9E35"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70880721" w14:textId="77777777" w:rsidR="007B59C6" w:rsidRPr="00BD4812" w:rsidRDefault="007B59C6" w:rsidP="00BD4812">
            <w:pPr>
              <w:pStyle w:val="Tabletext"/>
              <w:keepNext/>
              <w:keepLines/>
              <w:jc w:val="right"/>
            </w:pPr>
            <w:r w:rsidRPr="00BD4812">
              <w:t>0,0</w:t>
            </w:r>
          </w:p>
        </w:tc>
        <w:tc>
          <w:tcPr>
            <w:tcW w:w="1540" w:type="dxa"/>
            <w:tcBorders>
              <w:top w:val="nil"/>
              <w:left w:val="single" w:sz="4" w:space="0" w:color="auto"/>
              <w:bottom w:val="nil"/>
              <w:right w:val="single" w:sz="4" w:space="0" w:color="auto"/>
            </w:tcBorders>
            <w:shd w:val="clear" w:color="auto" w:fill="FFFFFF"/>
            <w:vAlign w:val="center"/>
            <w:hideMark/>
          </w:tcPr>
          <w:p w14:paraId="2D867FD1" w14:textId="77777777" w:rsidR="007B59C6" w:rsidRPr="00BD4812" w:rsidRDefault="007B59C6" w:rsidP="00BD4812">
            <w:pPr>
              <w:pStyle w:val="Tabletext"/>
              <w:keepNext/>
              <w:keepLines/>
              <w:jc w:val="right"/>
            </w:pPr>
            <w:r w:rsidRPr="00BD4812">
              <w:t>0,0</w:t>
            </w:r>
          </w:p>
        </w:tc>
      </w:tr>
      <w:tr w:rsidR="007B59C6" w:rsidRPr="00BD4812" w14:paraId="4168B60B"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F0F3F43" w14:textId="77777777" w:rsidR="007B59C6" w:rsidRPr="00BD4812" w:rsidRDefault="007B59C6" w:rsidP="00BD4812">
            <w:pPr>
              <w:pStyle w:val="Tabletext"/>
              <w:keepNext/>
              <w:keepLines/>
            </w:pPr>
            <w:r w:rsidRPr="00BD4812">
              <w:t>G2</w:t>
            </w:r>
          </w:p>
        </w:tc>
        <w:tc>
          <w:tcPr>
            <w:tcW w:w="1540" w:type="dxa"/>
            <w:tcBorders>
              <w:top w:val="nil"/>
              <w:left w:val="nil"/>
              <w:bottom w:val="nil"/>
              <w:right w:val="single" w:sz="4" w:space="0" w:color="auto"/>
            </w:tcBorders>
            <w:shd w:val="clear" w:color="auto" w:fill="F2F2F2"/>
            <w:vAlign w:val="center"/>
            <w:hideMark/>
          </w:tcPr>
          <w:p w14:paraId="16FAC070"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CB54D06" w14:textId="77777777" w:rsidR="007B59C6" w:rsidRPr="00BD4812" w:rsidRDefault="007B59C6" w:rsidP="00BD4812">
            <w:pPr>
              <w:pStyle w:val="Tabletext"/>
              <w:keepNext/>
              <w:keepLines/>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4258ABD5" w14:textId="77777777" w:rsidR="007B59C6" w:rsidRPr="00BD4812" w:rsidRDefault="007B59C6" w:rsidP="00BD4812">
            <w:pPr>
              <w:pStyle w:val="Tabletext"/>
              <w:keepNext/>
              <w:keepLines/>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5EC4DD3F" w14:textId="77777777" w:rsidR="007B59C6" w:rsidRPr="00BD4812" w:rsidRDefault="007B59C6" w:rsidP="00BD4812">
            <w:pPr>
              <w:pStyle w:val="Tabletext"/>
              <w:keepNext/>
              <w:keepLines/>
              <w:jc w:val="right"/>
            </w:pPr>
            <w:r w:rsidRPr="00BD4812">
              <w:t>0,0</w:t>
            </w:r>
          </w:p>
        </w:tc>
      </w:tr>
      <w:tr w:rsidR="007B59C6" w:rsidRPr="00BD4812" w14:paraId="31D25C27"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C9D02" w14:textId="77777777" w:rsidR="007B59C6" w:rsidRPr="00BD4812" w:rsidRDefault="007B59C6" w:rsidP="00BD4812">
            <w:pPr>
              <w:pStyle w:val="Tabletext"/>
              <w:keepNext/>
              <w:keepLines/>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9C04DD7" w14:textId="77777777" w:rsidR="007B59C6" w:rsidRPr="00BD4812" w:rsidRDefault="007B59C6" w:rsidP="00BD4812">
            <w:pPr>
              <w:pStyle w:val="Tabletext"/>
              <w:keepNext/>
              <w:keepLines/>
              <w:jc w:val="right"/>
              <w:rPr>
                <w:b/>
                <w:bCs/>
              </w:rPr>
            </w:pPr>
            <w:r w:rsidRPr="00BD4812">
              <w:rPr>
                <w:b/>
                <w:bCs/>
              </w:rPr>
              <w:t>106,9</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3176EB1A" w14:textId="77777777" w:rsidR="007B59C6" w:rsidRPr="00BD4812" w:rsidRDefault="007B59C6" w:rsidP="00BD4812">
            <w:pPr>
              <w:pStyle w:val="Tabletext"/>
              <w:keepNext/>
              <w:keepLines/>
              <w:jc w:val="right"/>
              <w:rPr>
                <w:b/>
                <w:bCs/>
              </w:rPr>
            </w:pPr>
            <w:r w:rsidRPr="00BD4812">
              <w:rPr>
                <w:b/>
                <w:bCs/>
              </w:rPr>
              <w:t>106,6</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3A260E8D" w14:textId="77777777" w:rsidR="007B59C6" w:rsidRPr="00BD4812" w:rsidRDefault="007B59C6" w:rsidP="00BD4812">
            <w:pPr>
              <w:pStyle w:val="Tabletext"/>
              <w:keepNext/>
              <w:keepLines/>
              <w:jc w:val="right"/>
              <w:rPr>
                <w:b/>
                <w:bCs/>
              </w:rPr>
            </w:pPr>
            <w:r w:rsidRPr="00BD4812">
              <w:rPr>
                <w:b/>
                <w:bCs/>
              </w:rPr>
              <w:t>119,8</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90359" w14:textId="77777777" w:rsidR="007B59C6" w:rsidRPr="00BD4812" w:rsidRDefault="007B59C6" w:rsidP="00BD4812">
            <w:pPr>
              <w:pStyle w:val="Tabletext"/>
              <w:keepNext/>
              <w:keepLines/>
              <w:jc w:val="right"/>
              <w:rPr>
                <w:b/>
                <w:bCs/>
              </w:rPr>
            </w:pPr>
            <w:r w:rsidRPr="00BD4812">
              <w:rPr>
                <w:b/>
                <w:bCs/>
              </w:rPr>
              <w:t>106,4</w:t>
            </w:r>
          </w:p>
        </w:tc>
      </w:tr>
    </w:tbl>
    <w:p w14:paraId="6E261071" w14:textId="132A58A7" w:rsidR="007B59C6" w:rsidRPr="00BD4812" w:rsidRDefault="007B59C6" w:rsidP="00BD4812">
      <w:pPr>
        <w:pStyle w:val="Heading2"/>
      </w:pPr>
      <w:r w:rsidRPr="00BD4812">
        <w:t>2.8</w:t>
      </w:r>
      <w:r w:rsidRPr="00BD4812">
        <w:tab/>
        <w:t>Produits des commissions d</w:t>
      </w:r>
      <w:r w:rsidR="00BD4812">
        <w:t>'</w:t>
      </w:r>
      <w:r w:rsidRPr="00BD4812">
        <w:t>études de l</w:t>
      </w:r>
      <w:r w:rsidR="00BD4812">
        <w:t>'</w:t>
      </w:r>
      <w:r w:rsidRPr="00BD4812">
        <w:t>UIT-R (Recommandations, Rapports et Manuels de l</w:t>
      </w:r>
      <w:r w:rsidR="00BD4812">
        <w:t>'</w:t>
      </w:r>
      <w:r w:rsidRPr="00BD4812">
        <w:t>UIT-R)</w:t>
      </w:r>
    </w:p>
    <w:p w14:paraId="4551BBCE" w14:textId="77777777" w:rsidR="007B59C6" w:rsidRPr="00BD4812" w:rsidRDefault="007B59C6" w:rsidP="00BD4812">
      <w:pPr>
        <w:pStyle w:val="Headingb"/>
      </w:pPr>
      <w:r w:rsidRPr="00BD4812">
        <w:t>Description</w:t>
      </w:r>
    </w:p>
    <w:p w14:paraId="6B9EB84F" w14:textId="5D6260A8" w:rsidR="007B59C6" w:rsidRPr="00BD4812" w:rsidRDefault="007B59C6" w:rsidP="00BD4812">
      <w:r w:rsidRPr="00BD4812">
        <w:t>Les tâches, les fonctions et l</w:t>
      </w:r>
      <w:r w:rsidR="00BD4812">
        <w:t>'</w:t>
      </w:r>
      <w:r w:rsidRPr="00BD4812">
        <w:t>organisation des commissions d</w:t>
      </w:r>
      <w:r w:rsidR="00BD4812">
        <w:t>'</w:t>
      </w:r>
      <w:r w:rsidRPr="00BD4812">
        <w:t>études des radiocommunications sont décrites dans les articles 11 et 20 de la Convention et leurs méthodes de travail font l</w:t>
      </w:r>
      <w:r w:rsidR="00BD4812">
        <w:t>'</w:t>
      </w:r>
      <w:r w:rsidRPr="00BD4812">
        <w:t>objet de la Résolution UIT-R 1-9. Comme l</w:t>
      </w:r>
      <w:r w:rsidR="00BD4812">
        <w:t>'</w:t>
      </w:r>
      <w:r w:rsidRPr="00BD4812">
        <w:t>a confirmé l</w:t>
      </w:r>
      <w:r w:rsidR="00BD4812">
        <w:t>'</w:t>
      </w:r>
      <w:r w:rsidRPr="00BD4812">
        <w:t>AR-23, l</w:t>
      </w:r>
      <w:r w:rsidR="00BD4812">
        <w:t>'</w:t>
      </w:r>
      <w:r w:rsidRPr="00BD4812">
        <w:t>UIT-R compte 6 commissions d</w:t>
      </w:r>
      <w:r w:rsidR="00BD4812">
        <w:t>'</w:t>
      </w:r>
      <w:r w:rsidRPr="00BD4812">
        <w:t>études, le Comité de coordination pour le vocabulaire (CCV) et la réunion de préparation en vue de la Conférence.</w:t>
      </w:r>
    </w:p>
    <w:p w14:paraId="43118CCF" w14:textId="02040BE5" w:rsidR="007B59C6" w:rsidRPr="00BD4812" w:rsidRDefault="007B59C6" w:rsidP="00BD4812">
      <w:r w:rsidRPr="00BD4812">
        <w:t>Le Bureau des radiocommunications fournit l</w:t>
      </w:r>
      <w:r w:rsidR="00BD4812">
        <w:t>'</w:t>
      </w:r>
      <w:r w:rsidRPr="00BD4812">
        <w:t>appui nécessaire pour les activités susmentionnées à la fois sur le plan de l</w:t>
      </w:r>
      <w:r w:rsidR="00BD4812">
        <w:t>'</w:t>
      </w:r>
      <w:r w:rsidRPr="00BD4812">
        <w:t>organisation et en donnant des avis techniques pour les études. En outre, il contribue aux travaux du GCR dans les domaines touchant aux activités des commissions d</w:t>
      </w:r>
      <w:r w:rsidR="00BD4812">
        <w:t>'</w:t>
      </w:r>
      <w:r w:rsidRPr="00BD4812">
        <w:t>études conformément à ses demandes.</w:t>
      </w:r>
    </w:p>
    <w:p w14:paraId="1353C070" w14:textId="39EB2225" w:rsidR="007B59C6" w:rsidRPr="00BD4812" w:rsidRDefault="007B59C6" w:rsidP="00BD4812">
      <w:pPr>
        <w:pStyle w:val="Headingb"/>
      </w:pPr>
      <w:r w:rsidRPr="00BD4812">
        <w:lastRenderedPageBreak/>
        <w:t>Rapport d</w:t>
      </w:r>
      <w:r w:rsidR="00BD4812">
        <w:t>'</w:t>
      </w:r>
      <w:r w:rsidRPr="00BD4812">
        <w:t>activité et analyse des risques pour 2023</w:t>
      </w:r>
    </w:p>
    <w:p w14:paraId="0F0A36FF" w14:textId="77777777" w:rsidR="007B59C6" w:rsidRPr="00BD4812" w:rsidRDefault="007B59C6" w:rsidP="00BD4812">
      <w:pPr>
        <w:pStyle w:val="Headingi"/>
        <w:spacing w:before="120" w:after="120"/>
      </w:pPr>
      <w:r w:rsidRPr="00BD4812">
        <w:t>Présentation des résultats obtenus en 2023</w:t>
      </w:r>
    </w:p>
    <w:tbl>
      <w:tblPr>
        <w:tblW w:w="9460" w:type="dxa"/>
        <w:jc w:val="center"/>
        <w:tblLook w:val="04A0" w:firstRow="1" w:lastRow="0" w:firstColumn="1" w:lastColumn="0" w:noHBand="0" w:noVBand="1"/>
      </w:tblPr>
      <w:tblGrid>
        <w:gridCol w:w="2513"/>
        <w:gridCol w:w="1984"/>
        <w:gridCol w:w="2180"/>
        <w:gridCol w:w="2783"/>
      </w:tblGrid>
      <w:tr w:rsidR="00C35457" w:rsidRPr="00BD4812" w14:paraId="360C19DA" w14:textId="77777777" w:rsidTr="00C35457">
        <w:trPr>
          <w:trHeight w:val="640"/>
          <w:tblHeader/>
          <w:jc w:val="center"/>
        </w:trPr>
        <w:tc>
          <w:tcPr>
            <w:tcW w:w="251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BDFAF5C" w14:textId="77777777" w:rsidR="00C35457" w:rsidRPr="00BD4812" w:rsidRDefault="00C35457" w:rsidP="00BD4812">
            <w:pPr>
              <w:pStyle w:val="Tablehead"/>
              <w:keepLines/>
              <w:rPr>
                <w:color w:val="FFFFFF" w:themeColor="background1"/>
              </w:rPr>
            </w:pPr>
            <w:r w:rsidRPr="00BD4812">
              <w:rPr>
                <w:color w:val="FFFFFF" w:themeColor="background1"/>
              </w:rPr>
              <w:t>Résultats attendus</w:t>
            </w:r>
          </w:p>
        </w:tc>
        <w:tc>
          <w:tcPr>
            <w:tcW w:w="1984" w:type="dxa"/>
            <w:tcBorders>
              <w:top w:val="single" w:sz="4" w:space="0" w:color="auto"/>
              <w:left w:val="nil"/>
              <w:bottom w:val="single" w:sz="4" w:space="0" w:color="auto"/>
              <w:right w:val="single" w:sz="4" w:space="0" w:color="auto"/>
            </w:tcBorders>
            <w:shd w:val="clear" w:color="auto" w:fill="70A288"/>
            <w:vAlign w:val="center"/>
            <w:hideMark/>
          </w:tcPr>
          <w:p w14:paraId="4F5752BC" w14:textId="77777777" w:rsidR="00C35457" w:rsidRPr="00BD4812" w:rsidRDefault="00C35457" w:rsidP="00BD4812">
            <w:pPr>
              <w:pStyle w:val="Tablehead"/>
              <w:keepLines/>
              <w:rPr>
                <w:color w:val="FFFFFF" w:themeColor="background1"/>
              </w:rPr>
            </w:pPr>
            <w:r w:rsidRPr="00BD4812">
              <w:rPr>
                <w:color w:val="FFFFFF" w:themeColor="background1"/>
              </w:rPr>
              <w:t>Résultats obtenus</w:t>
            </w:r>
          </w:p>
        </w:tc>
        <w:tc>
          <w:tcPr>
            <w:tcW w:w="2180" w:type="dxa"/>
            <w:tcBorders>
              <w:top w:val="single" w:sz="4" w:space="0" w:color="auto"/>
              <w:left w:val="nil"/>
              <w:bottom w:val="single" w:sz="4" w:space="0" w:color="auto"/>
              <w:right w:val="single" w:sz="4" w:space="0" w:color="auto"/>
            </w:tcBorders>
            <w:shd w:val="clear" w:color="auto" w:fill="DAB785"/>
            <w:vAlign w:val="center"/>
            <w:hideMark/>
          </w:tcPr>
          <w:p w14:paraId="640DC8F1" w14:textId="6E4F1B08" w:rsidR="00C35457" w:rsidRPr="00BD4812" w:rsidRDefault="00C35457"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783" w:type="dxa"/>
            <w:tcBorders>
              <w:top w:val="single" w:sz="4" w:space="0" w:color="auto"/>
              <w:left w:val="nil"/>
              <w:bottom w:val="single" w:sz="4" w:space="0" w:color="auto"/>
              <w:right w:val="single" w:sz="4" w:space="0" w:color="auto"/>
            </w:tcBorders>
            <w:shd w:val="clear" w:color="auto" w:fill="D6896F"/>
            <w:vAlign w:val="center"/>
            <w:hideMark/>
          </w:tcPr>
          <w:p w14:paraId="7FE2ACCC" w14:textId="1970D65E" w:rsidR="00C35457" w:rsidRPr="00BD4812" w:rsidRDefault="00C35457"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C35457" w:rsidRPr="00BD4812" w14:paraId="5F8D0C07" w14:textId="77777777" w:rsidTr="00C35457">
        <w:trPr>
          <w:trHeight w:val="424"/>
          <w:jc w:val="center"/>
        </w:trPr>
        <w:tc>
          <w:tcPr>
            <w:tcW w:w="2513" w:type="dxa"/>
            <w:tcBorders>
              <w:top w:val="single" w:sz="4" w:space="0" w:color="auto"/>
              <w:left w:val="single" w:sz="4" w:space="0" w:color="auto"/>
              <w:right w:val="single" w:sz="4" w:space="0" w:color="auto"/>
            </w:tcBorders>
            <w:shd w:val="clear" w:color="auto" w:fill="F2F2F2"/>
            <w:hideMark/>
          </w:tcPr>
          <w:p w14:paraId="5DF5C038" w14:textId="77777777" w:rsidR="00C35457" w:rsidRPr="00BD4812" w:rsidRDefault="00C35457" w:rsidP="00BD4812">
            <w:pPr>
              <w:pStyle w:val="Tabletext"/>
            </w:pPr>
            <w:r w:rsidRPr="00BD4812">
              <w:t>Programmes de travail conformément:</w:t>
            </w:r>
          </w:p>
          <w:p w14:paraId="37DC0381" w14:textId="1A1AC56E" w:rsidR="00C35457" w:rsidRPr="00BD4812" w:rsidRDefault="00C35457" w:rsidP="00BD4812">
            <w:pPr>
              <w:pStyle w:val="Tabletext"/>
              <w:ind w:left="284" w:hanging="284"/>
            </w:pPr>
            <w:r w:rsidRPr="00BD4812">
              <w:t>–</w:t>
            </w:r>
            <w:r w:rsidRPr="00BD4812">
              <w:tab/>
              <w:t>aux Résolutions UIT</w:t>
            </w:r>
            <w:r w:rsidRPr="00BD4812">
              <w:noBreakHyphen/>
              <w:t>R;</w:t>
            </w:r>
          </w:p>
          <w:p w14:paraId="0E7F3991" w14:textId="77777777" w:rsidR="00C35457" w:rsidRPr="00BD4812" w:rsidRDefault="00C35457" w:rsidP="00BD4812">
            <w:pPr>
              <w:pStyle w:val="Tabletext"/>
              <w:ind w:left="284" w:hanging="284"/>
            </w:pPr>
            <w:r w:rsidRPr="00BD4812">
              <w:t>–</w:t>
            </w:r>
            <w:r w:rsidRPr="00BD4812">
              <w:tab/>
              <w:t>aux travaux confiés par la RPC;</w:t>
            </w:r>
          </w:p>
          <w:p w14:paraId="41D03103" w14:textId="77777777" w:rsidR="00C35457" w:rsidRPr="00BD4812" w:rsidRDefault="00C35457" w:rsidP="00BD4812">
            <w:pPr>
              <w:pStyle w:val="Tabletext"/>
              <w:ind w:left="284" w:hanging="284"/>
            </w:pPr>
            <w:r w:rsidRPr="00BD4812">
              <w:t>–</w:t>
            </w:r>
            <w:r w:rsidRPr="00BD4812">
              <w:tab/>
              <w:t>aux travaux confiés par la CMR-19 (non identifiés par la RPC);</w:t>
            </w:r>
          </w:p>
          <w:p w14:paraId="6AF528EA" w14:textId="6265331A" w:rsidR="00C35457" w:rsidRPr="00BD4812" w:rsidRDefault="00C35457" w:rsidP="00BD4812">
            <w:pPr>
              <w:pStyle w:val="Tabletext"/>
            </w:pPr>
            <w:r w:rsidRPr="00BD4812">
              <w:t>avec la fourniture de lignes directrices et d</w:t>
            </w:r>
            <w:r w:rsidR="00BD4812">
              <w:t>'</w:t>
            </w:r>
            <w:r w:rsidRPr="00BD4812">
              <w:t>un appui logistique appropriés par le BR/SGD.</w:t>
            </w:r>
          </w:p>
          <w:p w14:paraId="5A2F7744" w14:textId="77777777" w:rsidR="00C35457" w:rsidRPr="00BD4812" w:rsidRDefault="00C35457" w:rsidP="00BD4812">
            <w:pPr>
              <w:pStyle w:val="Tabletext"/>
            </w:pPr>
            <w:r w:rsidRPr="00BD4812">
              <w:t>Diffusion des informations nécessaires dans le cadre de circulaires administratives (et des lettres circulaires).</w:t>
            </w:r>
          </w:p>
          <w:p w14:paraId="094890E6" w14:textId="69FF5905" w:rsidR="00C35457" w:rsidRPr="00BD4812" w:rsidRDefault="00C35457" w:rsidP="00BD4812">
            <w:pPr>
              <w:pStyle w:val="Tabletext"/>
              <w:keepNext/>
              <w:keepLines/>
            </w:pPr>
            <w:r w:rsidRPr="00BD4812">
              <w:t>Contrôle et modification des calendriers des réunions en fonction des progrès réalisés.</w:t>
            </w:r>
          </w:p>
        </w:tc>
        <w:tc>
          <w:tcPr>
            <w:tcW w:w="1984" w:type="dxa"/>
            <w:tcBorders>
              <w:top w:val="single" w:sz="4" w:space="0" w:color="auto"/>
              <w:left w:val="nil"/>
              <w:right w:val="single" w:sz="4" w:space="0" w:color="auto"/>
            </w:tcBorders>
            <w:shd w:val="clear" w:color="auto" w:fill="F2F2F2"/>
            <w:hideMark/>
          </w:tcPr>
          <w:p w14:paraId="3FEB6CB8" w14:textId="1ED25196" w:rsidR="00C35457" w:rsidRPr="00BD4812" w:rsidRDefault="00C35457" w:rsidP="00BD4812">
            <w:pPr>
              <w:pStyle w:val="Tabletext"/>
              <w:keepNext/>
              <w:keepLines/>
            </w:pPr>
            <w:r w:rsidRPr="00BD4812">
              <w:rPr>
                <w:color w:val="000000"/>
              </w:rPr>
              <w:t>Programmes de travail mis en œuvre et menés à bien conformément aux calendriers définis et informations diffusées dans les délais. Les produits ont été mis à la disposition des membres dans les délais prévus.</w:t>
            </w:r>
          </w:p>
        </w:tc>
        <w:tc>
          <w:tcPr>
            <w:tcW w:w="2180" w:type="dxa"/>
            <w:tcBorders>
              <w:top w:val="single" w:sz="4" w:space="0" w:color="auto"/>
              <w:left w:val="nil"/>
              <w:right w:val="single" w:sz="4" w:space="0" w:color="auto"/>
            </w:tcBorders>
            <w:shd w:val="clear" w:color="auto" w:fill="F2F2F2"/>
            <w:hideMark/>
          </w:tcPr>
          <w:p w14:paraId="45B6AC48" w14:textId="739759B0" w:rsidR="00C35457" w:rsidRPr="00BD4812" w:rsidRDefault="00C35457" w:rsidP="00BD4812">
            <w:pPr>
              <w:pStyle w:val="Tabletext"/>
              <w:keepNext/>
              <w:keepLines/>
            </w:pPr>
            <w:r w:rsidRPr="00BD4812">
              <w:t>Projets de Recommandation élaborés conformément aux objectifs fixés pour les commissions d</w:t>
            </w:r>
            <w:r w:rsidR="00BD4812">
              <w:t>'</w:t>
            </w:r>
            <w:r w:rsidRPr="00BD4812">
              <w:t>études; projet de Rapport de la RPC élaboré selon le calendrier défini par la RPC.</w:t>
            </w:r>
          </w:p>
        </w:tc>
        <w:tc>
          <w:tcPr>
            <w:tcW w:w="2783" w:type="dxa"/>
            <w:tcBorders>
              <w:top w:val="single" w:sz="4" w:space="0" w:color="auto"/>
              <w:left w:val="nil"/>
              <w:right w:val="single" w:sz="4" w:space="0" w:color="auto"/>
            </w:tcBorders>
            <w:shd w:val="clear" w:color="auto" w:fill="F2F2F2"/>
            <w:hideMark/>
          </w:tcPr>
          <w:p w14:paraId="0BFC0D0B" w14:textId="548BEAFA" w:rsidR="00C35457" w:rsidRPr="00BD4812" w:rsidRDefault="00C35457" w:rsidP="00BD4812">
            <w:pPr>
              <w:pStyle w:val="Tabletext"/>
              <w:keepNext/>
              <w:keepLines/>
            </w:pPr>
            <w:r w:rsidRPr="00BD4812">
              <w:t>Produits mis à la disposition des membres dans les délais prévus et au format requis.</w:t>
            </w:r>
          </w:p>
        </w:tc>
      </w:tr>
      <w:tr w:rsidR="00C35457" w:rsidRPr="00BD4812" w14:paraId="66065146" w14:textId="77777777" w:rsidTr="00C35457">
        <w:trPr>
          <w:trHeight w:val="424"/>
          <w:jc w:val="center"/>
        </w:trPr>
        <w:tc>
          <w:tcPr>
            <w:tcW w:w="2513" w:type="dxa"/>
            <w:tcBorders>
              <w:left w:val="single" w:sz="4" w:space="0" w:color="auto"/>
              <w:right w:val="single" w:sz="4" w:space="0" w:color="auto"/>
            </w:tcBorders>
            <w:shd w:val="clear" w:color="auto" w:fill="FFFFFF" w:themeFill="background1"/>
          </w:tcPr>
          <w:p w14:paraId="0E2D2A6E" w14:textId="321F2662" w:rsidR="00C35457" w:rsidRPr="00BD4812" w:rsidRDefault="00C35457" w:rsidP="00BD4812">
            <w:pPr>
              <w:pStyle w:val="Tabletext"/>
              <w:keepNext/>
              <w:keepLines/>
            </w:pPr>
            <w:r w:rsidRPr="00BD4812">
              <w:rPr>
                <w:color w:val="000000"/>
              </w:rPr>
              <w:t>Fourniture par le BR/SGD d</w:t>
            </w:r>
            <w:r w:rsidR="00BD4812">
              <w:rPr>
                <w:color w:val="000000"/>
              </w:rPr>
              <w:t>'</w:t>
            </w:r>
            <w:r w:rsidRPr="00BD4812">
              <w:rPr>
                <w:color w:val="000000"/>
              </w:rPr>
              <w:t>un appui approprié tant technique que logistique pour les réunions.</w:t>
            </w:r>
          </w:p>
        </w:tc>
        <w:tc>
          <w:tcPr>
            <w:tcW w:w="1984" w:type="dxa"/>
            <w:tcBorders>
              <w:left w:val="nil"/>
              <w:right w:val="single" w:sz="4" w:space="0" w:color="auto"/>
            </w:tcBorders>
            <w:shd w:val="clear" w:color="auto" w:fill="FFFFFF" w:themeFill="background1"/>
          </w:tcPr>
          <w:p w14:paraId="75C16525" w14:textId="3D0E8633" w:rsidR="00C35457" w:rsidRPr="00BD4812" w:rsidRDefault="00C35457" w:rsidP="00BD4812">
            <w:pPr>
              <w:pStyle w:val="Tabletext"/>
              <w:keepNext/>
              <w:keepLines/>
            </w:pPr>
            <w:r w:rsidRPr="00BD4812">
              <w:rPr>
                <w:color w:val="000000"/>
              </w:rPr>
              <w:t>Niveau d</w:t>
            </w:r>
            <w:r w:rsidR="00BD4812">
              <w:rPr>
                <w:color w:val="000000"/>
              </w:rPr>
              <w:t>'</w:t>
            </w:r>
            <w:r w:rsidRPr="00BD4812">
              <w:rPr>
                <w:color w:val="000000"/>
              </w:rPr>
              <w:t>appui adéquat avec les documents et les installations nécessaires pour permettre le bon déroulement des réunions.</w:t>
            </w:r>
          </w:p>
        </w:tc>
        <w:tc>
          <w:tcPr>
            <w:tcW w:w="2180" w:type="dxa"/>
            <w:tcBorders>
              <w:left w:val="nil"/>
              <w:right w:val="single" w:sz="4" w:space="0" w:color="auto"/>
            </w:tcBorders>
            <w:shd w:val="clear" w:color="auto" w:fill="FFFFFF" w:themeFill="background1"/>
          </w:tcPr>
          <w:p w14:paraId="17523C92" w14:textId="04827D28" w:rsidR="00C35457" w:rsidRPr="00BD4812" w:rsidRDefault="00C35457" w:rsidP="00BD4812">
            <w:pPr>
              <w:pStyle w:val="Tabletext"/>
              <w:keepNext/>
              <w:keepLines/>
            </w:pPr>
            <w:r w:rsidRPr="00BD4812">
              <w:t>Les réunions satisfont aux objectifs dans les délais fixés.</w:t>
            </w:r>
          </w:p>
        </w:tc>
        <w:tc>
          <w:tcPr>
            <w:tcW w:w="2783" w:type="dxa"/>
            <w:tcBorders>
              <w:left w:val="nil"/>
              <w:right w:val="single" w:sz="4" w:space="0" w:color="auto"/>
            </w:tcBorders>
            <w:shd w:val="clear" w:color="auto" w:fill="FFFFFF" w:themeFill="background1"/>
          </w:tcPr>
          <w:p w14:paraId="48EA77E4" w14:textId="57730966" w:rsidR="00C35457" w:rsidRPr="00BD4812" w:rsidRDefault="00C35457" w:rsidP="00BD4812">
            <w:pPr>
              <w:pStyle w:val="Tabletext"/>
              <w:keepNext/>
              <w:keepLines/>
            </w:pPr>
            <w:r w:rsidRPr="00BD4812">
              <w:rPr>
                <w:color w:val="000000"/>
              </w:rPr>
              <w:t>Réunions menées à bien avec les objectifs atteints. Retours positifs sur le déroulement des réunions recueillis grâce à l</w:t>
            </w:r>
            <w:r w:rsidR="00BD4812">
              <w:rPr>
                <w:color w:val="000000"/>
              </w:rPr>
              <w:t>'</w:t>
            </w:r>
            <w:r w:rsidRPr="00BD4812">
              <w:rPr>
                <w:color w:val="000000"/>
              </w:rPr>
              <w:t>envoi d</w:t>
            </w:r>
            <w:r w:rsidR="00BD4812">
              <w:rPr>
                <w:color w:val="000000"/>
              </w:rPr>
              <w:t>'</w:t>
            </w:r>
            <w:r w:rsidRPr="00BD4812">
              <w:rPr>
                <w:color w:val="000000"/>
              </w:rPr>
              <w:t>un questionnaire après les réunions.</w:t>
            </w:r>
          </w:p>
        </w:tc>
      </w:tr>
      <w:tr w:rsidR="00C35457" w:rsidRPr="00BD4812" w14:paraId="2F56A6E5" w14:textId="77777777" w:rsidTr="00C35457">
        <w:trPr>
          <w:trHeight w:val="424"/>
          <w:jc w:val="center"/>
        </w:trPr>
        <w:tc>
          <w:tcPr>
            <w:tcW w:w="2513" w:type="dxa"/>
            <w:tcBorders>
              <w:left w:val="single" w:sz="4" w:space="0" w:color="auto"/>
              <w:bottom w:val="single" w:sz="4" w:space="0" w:color="auto"/>
              <w:right w:val="single" w:sz="4" w:space="0" w:color="auto"/>
            </w:tcBorders>
            <w:shd w:val="clear" w:color="auto" w:fill="F2F2F2"/>
          </w:tcPr>
          <w:p w14:paraId="5CDE17EE" w14:textId="77777777" w:rsidR="00C35457" w:rsidRPr="00BD4812" w:rsidRDefault="00C35457" w:rsidP="00BD4812">
            <w:pPr>
              <w:pStyle w:val="Tabletext"/>
            </w:pPr>
            <w:r w:rsidRPr="00BD4812">
              <w:t>Préparation de la RPC:</w:t>
            </w:r>
          </w:p>
          <w:p w14:paraId="4F48E54B" w14:textId="7033C4CF" w:rsidR="00C35457" w:rsidRPr="00BD4812" w:rsidRDefault="00C35457" w:rsidP="00BD4812">
            <w:pPr>
              <w:pStyle w:val="Tabletext"/>
              <w:ind w:left="284" w:hanging="284"/>
            </w:pPr>
            <w:r w:rsidRPr="00BD4812">
              <w:t>–</w:t>
            </w:r>
            <w:r w:rsidRPr="00BD4812">
              <w:tab/>
              <w:t>Élaboration de la version finale des textes destinés au projet de rapport de la</w:t>
            </w:r>
            <w:r w:rsidR="00EE37FA" w:rsidRPr="00BD4812">
              <w:t> </w:t>
            </w:r>
            <w:r w:rsidRPr="00BD4812">
              <w:t>RPC par les commissions d</w:t>
            </w:r>
            <w:r w:rsidR="00BD4812">
              <w:t>'</w:t>
            </w:r>
            <w:r w:rsidRPr="00BD4812">
              <w:t>études concernées et regroupement de ces textes dans le projet de rapport de la RPC.</w:t>
            </w:r>
          </w:p>
          <w:p w14:paraId="3A91544D" w14:textId="77777777" w:rsidR="00C35457" w:rsidRPr="00BD4812" w:rsidRDefault="00C35457" w:rsidP="00BD4812">
            <w:pPr>
              <w:pStyle w:val="Tabletext"/>
              <w:keepNext/>
              <w:keepLines/>
              <w:ind w:left="284" w:hanging="284"/>
            </w:pPr>
            <w:r w:rsidRPr="00BD4812">
              <w:lastRenderedPageBreak/>
              <w:t>–</w:t>
            </w:r>
            <w:r w:rsidRPr="00BD4812">
              <w:tab/>
              <w:t>Diffusion dans les meilleurs délais du projet de rapport aux membres.</w:t>
            </w:r>
          </w:p>
          <w:p w14:paraId="745BD095" w14:textId="77777777" w:rsidR="00C35457" w:rsidRPr="00BD4812" w:rsidRDefault="00C35457" w:rsidP="00BD4812">
            <w:pPr>
              <w:pStyle w:val="Tabletext"/>
            </w:pPr>
            <w:r w:rsidRPr="00BD4812">
              <w:t>Préparation et organisation de la RPC:</w:t>
            </w:r>
          </w:p>
          <w:p w14:paraId="0EFFE555" w14:textId="015DD054" w:rsidR="00C35457" w:rsidRPr="00BD4812" w:rsidRDefault="00C35457" w:rsidP="00BD4812">
            <w:pPr>
              <w:pStyle w:val="Tabletext"/>
              <w:keepNext/>
              <w:keepLines/>
              <w:ind w:left="284" w:hanging="284"/>
            </w:pPr>
            <w:r w:rsidRPr="00BD4812">
              <w:t>–</w:t>
            </w:r>
            <w:r w:rsidRPr="00BD4812">
              <w:tab/>
              <w:t>Diffusion des informations administratives, des contributions, etc.</w:t>
            </w:r>
          </w:p>
        </w:tc>
        <w:tc>
          <w:tcPr>
            <w:tcW w:w="1984" w:type="dxa"/>
            <w:tcBorders>
              <w:left w:val="nil"/>
              <w:bottom w:val="single" w:sz="4" w:space="0" w:color="auto"/>
              <w:right w:val="single" w:sz="4" w:space="0" w:color="auto"/>
            </w:tcBorders>
            <w:shd w:val="clear" w:color="auto" w:fill="F2F2F2"/>
          </w:tcPr>
          <w:p w14:paraId="7ED29404" w14:textId="0C231958" w:rsidR="00364DB9" w:rsidRPr="00BD4812" w:rsidRDefault="00C35457" w:rsidP="00BD4812">
            <w:pPr>
              <w:pStyle w:val="Tabletext"/>
              <w:keepNext/>
              <w:keepLines/>
            </w:pPr>
            <w:r w:rsidRPr="00BD4812">
              <w:lastRenderedPageBreak/>
              <w:t>Activités des commissions d</w:t>
            </w:r>
            <w:r w:rsidR="00BD4812">
              <w:t>'</w:t>
            </w:r>
            <w:r w:rsidRPr="00BD4812">
              <w:t xml:space="preserve">études achevées dans les délais et projet de rapport de la RPC disponible conformément au calendrier. </w:t>
            </w:r>
          </w:p>
          <w:p w14:paraId="0A0D943F" w14:textId="726DF165" w:rsidR="00C35457" w:rsidRPr="00BD4812" w:rsidRDefault="00C35457" w:rsidP="00BD4812">
            <w:pPr>
              <w:pStyle w:val="Tabletext"/>
              <w:keepNext/>
              <w:keepLines/>
              <w:spacing w:before="120"/>
            </w:pPr>
            <w:r w:rsidRPr="00BD4812">
              <w:t>Les travaux de préparation en vue de la RPC progressent de manière satisfaisante.</w:t>
            </w:r>
          </w:p>
        </w:tc>
        <w:tc>
          <w:tcPr>
            <w:tcW w:w="2180" w:type="dxa"/>
            <w:tcBorders>
              <w:left w:val="nil"/>
              <w:bottom w:val="single" w:sz="4" w:space="0" w:color="auto"/>
              <w:right w:val="single" w:sz="4" w:space="0" w:color="auto"/>
            </w:tcBorders>
            <w:shd w:val="clear" w:color="auto" w:fill="F2F2F2"/>
          </w:tcPr>
          <w:p w14:paraId="45FCE85D" w14:textId="3B1A23CF" w:rsidR="00C35457" w:rsidRPr="00BD4812" w:rsidRDefault="00C35457" w:rsidP="00BD4812">
            <w:pPr>
              <w:pStyle w:val="Tabletext"/>
              <w:keepNext/>
              <w:keepLines/>
            </w:pPr>
            <w:r w:rsidRPr="00BD4812">
              <w:rPr>
                <w:color w:val="000000"/>
              </w:rPr>
              <w:t>Niveau adéquate de préparation en vue de la RPC.</w:t>
            </w:r>
          </w:p>
        </w:tc>
        <w:tc>
          <w:tcPr>
            <w:tcW w:w="2783" w:type="dxa"/>
            <w:tcBorders>
              <w:left w:val="nil"/>
              <w:bottom w:val="single" w:sz="4" w:space="0" w:color="auto"/>
              <w:right w:val="single" w:sz="4" w:space="0" w:color="auto"/>
            </w:tcBorders>
            <w:shd w:val="clear" w:color="auto" w:fill="F2F2F2"/>
          </w:tcPr>
          <w:p w14:paraId="126B0976" w14:textId="74DC7E9F" w:rsidR="00C35457" w:rsidRPr="00BD4812" w:rsidRDefault="00C35457" w:rsidP="00BD4812">
            <w:pPr>
              <w:pStyle w:val="Tabletext"/>
              <w:keepNext/>
              <w:keepLines/>
            </w:pPr>
            <w:r w:rsidRPr="00BD4812">
              <w:rPr>
                <w:color w:val="000000"/>
              </w:rPr>
              <w:t>Les activités préparatoires progressent comme prévu conformément aux décisions de la RPC.</w:t>
            </w:r>
          </w:p>
        </w:tc>
      </w:tr>
    </w:tbl>
    <w:p w14:paraId="578BC72A" w14:textId="77777777" w:rsidR="007B59C6" w:rsidRPr="00BD4812" w:rsidRDefault="007B59C6" w:rsidP="00BD4812">
      <w:pPr>
        <w:pStyle w:val="Headingi"/>
        <w:spacing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4069D5" w:rsidRPr="00BD4812" w14:paraId="29832DA4" w14:textId="77777777" w:rsidTr="004069D5">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CE29698" w14:textId="77777777" w:rsidR="004069D5" w:rsidRPr="00BD4812" w:rsidRDefault="004069D5" w:rsidP="00BD4812">
            <w:pPr>
              <w:pStyle w:val="Tablehead"/>
              <w:keepNext w:val="0"/>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5BB812C5" w14:textId="77777777" w:rsidR="004069D5" w:rsidRPr="00BD4812" w:rsidRDefault="004069D5" w:rsidP="00BD4812">
            <w:pPr>
              <w:pStyle w:val="Tablehead"/>
              <w:keepNext w:val="0"/>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3FB4E955" w14:textId="77777777" w:rsidR="004069D5" w:rsidRPr="00BD4812" w:rsidRDefault="004069D5" w:rsidP="00BD4812">
            <w:pPr>
              <w:pStyle w:val="Tablehead"/>
              <w:keepNext w:val="0"/>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1A682C96" w14:textId="65770559" w:rsidR="004069D5" w:rsidRPr="00BD4812" w:rsidRDefault="004069D5" w:rsidP="00BD4812">
            <w:pPr>
              <w:pStyle w:val="Tablehead"/>
              <w:keepNext w:val="0"/>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 xml:space="preserve">atténuation mises en œuvre </w:t>
            </w:r>
          </w:p>
        </w:tc>
      </w:tr>
      <w:tr w:rsidR="004069D5" w:rsidRPr="00BD4812" w14:paraId="78BEBE03" w14:textId="77777777" w:rsidTr="00013008">
        <w:trPr>
          <w:trHeight w:val="1620"/>
          <w:jc w:val="center"/>
        </w:trPr>
        <w:tc>
          <w:tcPr>
            <w:tcW w:w="2244" w:type="dxa"/>
            <w:tcBorders>
              <w:top w:val="single" w:sz="4" w:space="0" w:color="auto"/>
              <w:left w:val="single" w:sz="4" w:space="0" w:color="auto"/>
              <w:right w:val="single" w:sz="4" w:space="0" w:color="auto"/>
            </w:tcBorders>
            <w:shd w:val="clear" w:color="auto" w:fill="F2F2F2" w:themeFill="background1" w:themeFillShade="F2"/>
            <w:hideMark/>
          </w:tcPr>
          <w:p w14:paraId="287ABA6E" w14:textId="416F7280" w:rsidR="004069D5" w:rsidRPr="00BD4812" w:rsidRDefault="004069D5" w:rsidP="00BD4812">
            <w:pPr>
              <w:pStyle w:val="Tabletext"/>
              <w:rPr>
                <w:b/>
                <w:bCs/>
              </w:rPr>
            </w:pPr>
            <w:r w:rsidRPr="00BD4812">
              <w:t>Parties prenantes/</w:t>
            </w:r>
            <w:r w:rsidRPr="00BD4812">
              <w:br/>
            </w:r>
            <w:r w:rsidR="00CA6180" w:rsidRPr="00BD4812">
              <w:t>P</w:t>
            </w:r>
            <w:r w:rsidRPr="00BD4812">
              <w:t>artenaires</w:t>
            </w:r>
          </w:p>
        </w:tc>
        <w:tc>
          <w:tcPr>
            <w:tcW w:w="2117" w:type="dxa"/>
            <w:tcBorders>
              <w:top w:val="single" w:sz="4" w:space="0" w:color="auto"/>
              <w:left w:val="nil"/>
              <w:right w:val="single" w:sz="4" w:space="0" w:color="auto"/>
            </w:tcBorders>
            <w:shd w:val="clear" w:color="auto" w:fill="F2F2F2" w:themeFill="background1" w:themeFillShade="F2"/>
            <w:hideMark/>
          </w:tcPr>
          <w:p w14:paraId="074EDD3D" w14:textId="1E5E7E2E" w:rsidR="004069D5" w:rsidRPr="00BD4812" w:rsidRDefault="004069D5" w:rsidP="00BD4812">
            <w:pPr>
              <w:pStyle w:val="Tabletext"/>
            </w:pPr>
            <w:r w:rsidRPr="00BD4812">
              <w:rPr>
                <w:color w:val="000000" w:themeColor="text1"/>
              </w:rPr>
              <w:t>Participation faible ou limitée des membres aux travaux sur les Questions connexes confiées aux commissions d</w:t>
            </w:r>
            <w:r w:rsidR="00BD4812">
              <w:rPr>
                <w:color w:val="000000" w:themeColor="text1"/>
              </w:rPr>
              <w:t>'</w:t>
            </w:r>
            <w:r w:rsidRPr="00BD4812">
              <w:rPr>
                <w:color w:val="000000" w:themeColor="text1"/>
              </w:rPr>
              <w:t>études.</w:t>
            </w:r>
          </w:p>
        </w:tc>
        <w:tc>
          <w:tcPr>
            <w:tcW w:w="2063" w:type="dxa"/>
            <w:tcBorders>
              <w:top w:val="single" w:sz="4" w:space="0" w:color="auto"/>
              <w:left w:val="nil"/>
              <w:right w:val="single" w:sz="4" w:space="0" w:color="auto"/>
            </w:tcBorders>
            <w:shd w:val="clear" w:color="auto" w:fill="F2F2F2" w:themeFill="background1" w:themeFillShade="F2"/>
            <w:hideMark/>
          </w:tcPr>
          <w:p w14:paraId="778A2760" w14:textId="3DD40283" w:rsidR="004069D5" w:rsidRPr="00BD4812" w:rsidRDefault="004069D5" w:rsidP="00BD4812">
            <w:pPr>
              <w:pStyle w:val="Tabletext"/>
            </w:pPr>
            <w:r w:rsidRPr="00BD4812">
              <w:t>Faibles</w:t>
            </w:r>
          </w:p>
        </w:tc>
        <w:tc>
          <w:tcPr>
            <w:tcW w:w="2858" w:type="dxa"/>
            <w:tcBorders>
              <w:top w:val="single" w:sz="4" w:space="0" w:color="auto"/>
              <w:left w:val="nil"/>
              <w:right w:val="single" w:sz="4" w:space="0" w:color="auto"/>
            </w:tcBorders>
            <w:shd w:val="clear" w:color="auto" w:fill="F2F2F2" w:themeFill="background1" w:themeFillShade="F2"/>
            <w:hideMark/>
          </w:tcPr>
          <w:p w14:paraId="0A159340" w14:textId="093046F3" w:rsidR="004069D5" w:rsidRPr="00BD4812" w:rsidRDefault="004069D5" w:rsidP="00BD4812">
            <w:pPr>
              <w:pStyle w:val="Tabletext"/>
            </w:pPr>
            <w:r w:rsidRPr="00BD4812">
              <w:rPr>
                <w:color w:val="000000" w:themeColor="text1"/>
              </w:rPr>
              <w:t>Mieux faire connaître les travaux des commissions d</w:t>
            </w:r>
            <w:r w:rsidR="00BD4812">
              <w:rPr>
                <w:color w:val="000000" w:themeColor="text1"/>
              </w:rPr>
              <w:t>'</w:t>
            </w:r>
            <w:r w:rsidRPr="00BD4812">
              <w:rPr>
                <w:color w:val="000000" w:themeColor="text1"/>
              </w:rPr>
              <w:t>études prévus et en cours et leur importance pour les membres. Niveau adéquat des contributions soumises par les membres aux réunions pour que les travaux sur les Questions connexes confiées aux commissions d</w:t>
            </w:r>
            <w:r w:rsidR="00BD4812">
              <w:rPr>
                <w:color w:val="000000" w:themeColor="text1"/>
              </w:rPr>
              <w:t>'</w:t>
            </w:r>
            <w:r w:rsidRPr="00BD4812">
              <w:rPr>
                <w:color w:val="000000" w:themeColor="text1"/>
              </w:rPr>
              <w:t>études et les sujets à l</w:t>
            </w:r>
            <w:r w:rsidR="00BD4812">
              <w:rPr>
                <w:color w:val="000000" w:themeColor="text1"/>
              </w:rPr>
              <w:t>'</w:t>
            </w:r>
            <w:r w:rsidRPr="00BD4812">
              <w:rPr>
                <w:color w:val="000000" w:themeColor="text1"/>
              </w:rPr>
              <w:t>étude progressent.</w:t>
            </w:r>
          </w:p>
        </w:tc>
      </w:tr>
      <w:tr w:rsidR="004069D5" w:rsidRPr="00BD4812" w14:paraId="7063DBE9" w14:textId="77777777" w:rsidTr="00013008">
        <w:trPr>
          <w:trHeight w:val="1620"/>
          <w:jc w:val="center"/>
        </w:trPr>
        <w:tc>
          <w:tcPr>
            <w:tcW w:w="2244" w:type="dxa"/>
            <w:tcBorders>
              <w:left w:val="single" w:sz="4" w:space="0" w:color="auto"/>
              <w:bottom w:val="single" w:sz="4" w:space="0" w:color="auto"/>
              <w:right w:val="single" w:sz="4" w:space="0" w:color="auto"/>
            </w:tcBorders>
            <w:shd w:val="clear" w:color="auto" w:fill="FFFFFF" w:themeFill="background1"/>
          </w:tcPr>
          <w:p w14:paraId="7E15B814" w14:textId="5167A1EB" w:rsidR="004069D5" w:rsidRPr="00BD4812" w:rsidRDefault="004069D5" w:rsidP="00BD4812">
            <w:pPr>
              <w:pStyle w:val="Tabletext"/>
            </w:pPr>
            <w:r w:rsidRPr="00BD4812">
              <w:t>Capacités organisationnelles/</w:t>
            </w:r>
            <w:r w:rsidRPr="00BD4812">
              <w:br/>
              <w:t>Finance</w:t>
            </w:r>
          </w:p>
        </w:tc>
        <w:tc>
          <w:tcPr>
            <w:tcW w:w="2117" w:type="dxa"/>
            <w:tcBorders>
              <w:left w:val="nil"/>
              <w:bottom w:val="single" w:sz="4" w:space="0" w:color="auto"/>
              <w:right w:val="single" w:sz="4" w:space="0" w:color="auto"/>
            </w:tcBorders>
            <w:shd w:val="clear" w:color="auto" w:fill="FFFFFF" w:themeFill="background1"/>
          </w:tcPr>
          <w:p w14:paraId="2243E16F" w14:textId="0F062F05" w:rsidR="004069D5" w:rsidRPr="00BD4812" w:rsidRDefault="004069D5" w:rsidP="00BD4812">
            <w:pPr>
              <w:pStyle w:val="Tabletext"/>
              <w:rPr>
                <w:color w:val="000000" w:themeColor="text1"/>
              </w:rPr>
            </w:pPr>
            <w:r w:rsidRPr="00BD4812">
              <w:rPr>
                <w:color w:val="000000" w:themeColor="text1"/>
              </w:rPr>
              <w:t>Niveau inadéquat des ressources/de l</w:t>
            </w:r>
            <w:r w:rsidR="00BD4812">
              <w:rPr>
                <w:color w:val="000000" w:themeColor="text1"/>
              </w:rPr>
              <w:t>'</w:t>
            </w:r>
            <w:r w:rsidRPr="00BD4812">
              <w:rPr>
                <w:color w:val="000000" w:themeColor="text1"/>
              </w:rPr>
              <w:t>appui pour le traitement des documents, le déroulement des travaux des commissions d</w:t>
            </w:r>
            <w:r w:rsidR="00BD4812">
              <w:rPr>
                <w:color w:val="000000" w:themeColor="text1"/>
              </w:rPr>
              <w:t>'</w:t>
            </w:r>
            <w:r w:rsidRPr="00BD4812">
              <w:rPr>
                <w:color w:val="000000" w:themeColor="text1"/>
              </w:rPr>
              <w:t>études et la tenue des réunions.</w:t>
            </w:r>
          </w:p>
        </w:tc>
        <w:tc>
          <w:tcPr>
            <w:tcW w:w="2063" w:type="dxa"/>
            <w:tcBorders>
              <w:left w:val="nil"/>
              <w:bottom w:val="single" w:sz="4" w:space="0" w:color="auto"/>
              <w:right w:val="single" w:sz="4" w:space="0" w:color="auto"/>
            </w:tcBorders>
            <w:shd w:val="clear" w:color="auto" w:fill="FFFFFF" w:themeFill="background1"/>
          </w:tcPr>
          <w:p w14:paraId="212C3711" w14:textId="2B60B757" w:rsidR="004069D5" w:rsidRPr="00BD4812" w:rsidRDefault="004069D5" w:rsidP="00BD4812">
            <w:pPr>
              <w:pStyle w:val="Tabletext"/>
            </w:pPr>
            <w:r w:rsidRPr="00BD4812">
              <w:t>Faibles</w:t>
            </w:r>
          </w:p>
        </w:tc>
        <w:tc>
          <w:tcPr>
            <w:tcW w:w="2858" w:type="dxa"/>
            <w:tcBorders>
              <w:left w:val="nil"/>
              <w:bottom w:val="single" w:sz="4" w:space="0" w:color="auto"/>
              <w:right w:val="single" w:sz="4" w:space="0" w:color="auto"/>
            </w:tcBorders>
            <w:shd w:val="clear" w:color="auto" w:fill="FFFFFF" w:themeFill="background1"/>
          </w:tcPr>
          <w:p w14:paraId="3849558D" w14:textId="5AC3269E" w:rsidR="004069D5" w:rsidRPr="00BD4812" w:rsidRDefault="004069D5" w:rsidP="00BD4812">
            <w:pPr>
              <w:pStyle w:val="Tabletext"/>
              <w:rPr>
                <w:color w:val="000000" w:themeColor="text1"/>
              </w:rPr>
            </w:pPr>
            <w:r w:rsidRPr="00BD4812">
              <w:rPr>
                <w:color w:val="000000" w:themeColor="text1"/>
              </w:rPr>
              <w:t>Le niveau nécessaire de ressources/d</w:t>
            </w:r>
            <w:r w:rsidR="00BD4812">
              <w:rPr>
                <w:color w:val="000000" w:themeColor="text1"/>
              </w:rPr>
              <w:t>'</w:t>
            </w:r>
            <w:r w:rsidRPr="00BD4812">
              <w:rPr>
                <w:color w:val="000000" w:themeColor="text1"/>
              </w:rPr>
              <w:t>appui ayant été mis à disposition pour les réunions, le traitement des documents et le bon déroulement des réunions ont pu être assurés.</w:t>
            </w:r>
          </w:p>
        </w:tc>
      </w:tr>
    </w:tbl>
    <w:p w14:paraId="4C255C88" w14:textId="77777777" w:rsidR="007B59C6" w:rsidRPr="00BD4812" w:rsidRDefault="007B59C6" w:rsidP="00BD4812">
      <w:pPr>
        <w:pStyle w:val="Headingb"/>
        <w:keepLines/>
      </w:pPr>
      <w:r w:rsidRPr="00BD4812">
        <w:lastRenderedPageBreak/>
        <w:t>Présentation des résultats attendus et analyse des risques pour 2025</w:t>
      </w:r>
    </w:p>
    <w:p w14:paraId="505BBA6D" w14:textId="77777777" w:rsidR="007B59C6" w:rsidRPr="00BD4812" w:rsidRDefault="007B59C6" w:rsidP="00BD4812">
      <w:pPr>
        <w:pStyle w:val="Headingi"/>
        <w:keepLines/>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4069D5" w:rsidRPr="00BD4812" w14:paraId="18378577" w14:textId="77777777" w:rsidTr="000B51A6">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1F2C7E6C" w14:textId="77777777" w:rsidR="004069D5" w:rsidRPr="00BD4812" w:rsidRDefault="004069D5" w:rsidP="00BD4812">
            <w:pPr>
              <w:pStyle w:val="Tablehead"/>
              <w:keepLines/>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08FACA82" w14:textId="30E5745E" w:rsidR="004069D5" w:rsidRPr="00BD4812" w:rsidRDefault="004069D5"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4069D5" w:rsidRPr="00BD4812" w14:paraId="2F2BAC4E" w14:textId="77777777" w:rsidTr="00AF2659">
        <w:trPr>
          <w:trHeight w:val="126"/>
          <w:jc w:val="center"/>
        </w:trPr>
        <w:tc>
          <w:tcPr>
            <w:tcW w:w="4180" w:type="dxa"/>
            <w:tcBorders>
              <w:top w:val="single" w:sz="4" w:space="0" w:color="auto"/>
              <w:left w:val="single" w:sz="4" w:space="0" w:color="auto"/>
              <w:right w:val="single" w:sz="4" w:space="0" w:color="auto"/>
            </w:tcBorders>
            <w:shd w:val="clear" w:color="auto" w:fill="F2F2F2"/>
            <w:vAlign w:val="center"/>
            <w:hideMark/>
          </w:tcPr>
          <w:p w14:paraId="3AF237C0" w14:textId="77777777" w:rsidR="004069D5" w:rsidRPr="00BD4812" w:rsidRDefault="004069D5" w:rsidP="00BD4812">
            <w:pPr>
              <w:pStyle w:val="Tabletext"/>
              <w:keepNext/>
              <w:keepLines/>
            </w:pPr>
            <w:r w:rsidRPr="00BD4812">
              <w:t>Poursuite et achèvement des programmes de travail mis en œuvre conformément aux:</w:t>
            </w:r>
          </w:p>
          <w:p w14:paraId="7951980A" w14:textId="77777777" w:rsidR="004069D5" w:rsidRPr="00BD4812" w:rsidRDefault="004069D5" w:rsidP="00BD4812">
            <w:pPr>
              <w:pStyle w:val="Tabletext"/>
              <w:keepNext/>
              <w:keepLines/>
            </w:pPr>
            <w:r w:rsidRPr="00BD4812">
              <w:t>–</w:t>
            </w:r>
            <w:r w:rsidRPr="00BD4812">
              <w:tab/>
              <w:t>Résolutions UIT-R;</w:t>
            </w:r>
          </w:p>
          <w:p w14:paraId="4A42A8ED" w14:textId="77777777" w:rsidR="004069D5" w:rsidRPr="00BD4812" w:rsidRDefault="004069D5" w:rsidP="00BD4812">
            <w:pPr>
              <w:pStyle w:val="Tabletext"/>
              <w:keepNext/>
              <w:keepLines/>
            </w:pPr>
            <w:r w:rsidRPr="00BD4812">
              <w:t>–</w:t>
            </w:r>
            <w:r w:rsidRPr="00BD4812">
              <w:tab/>
              <w:t>aux travaux confiés par la RPC27-1;</w:t>
            </w:r>
          </w:p>
          <w:p w14:paraId="2507EE77" w14:textId="7A575826" w:rsidR="004069D5" w:rsidRPr="00BD4812" w:rsidRDefault="004069D5" w:rsidP="00BD4812">
            <w:pPr>
              <w:pStyle w:val="Tabletext"/>
              <w:keepNext/>
              <w:keepLines/>
              <w:ind w:left="284" w:hanging="284"/>
            </w:pPr>
            <w:r w:rsidRPr="00BD4812">
              <w:t>–</w:t>
            </w:r>
            <w:r w:rsidRPr="00BD4812">
              <w:tab/>
              <w:t>aux travaux confiés par la CMR-23 (non identifiés par la RPC27-1).</w:t>
            </w:r>
          </w:p>
        </w:tc>
        <w:tc>
          <w:tcPr>
            <w:tcW w:w="4180" w:type="dxa"/>
            <w:tcBorders>
              <w:top w:val="single" w:sz="4" w:space="0" w:color="auto"/>
              <w:left w:val="nil"/>
              <w:right w:val="single" w:sz="4" w:space="0" w:color="auto"/>
            </w:tcBorders>
            <w:shd w:val="clear" w:color="auto" w:fill="F2F2F2"/>
            <w:vAlign w:val="center"/>
            <w:hideMark/>
          </w:tcPr>
          <w:p w14:paraId="7DF4B0B3" w14:textId="13F0D3BB" w:rsidR="004069D5" w:rsidRPr="00BD4812" w:rsidRDefault="004069D5" w:rsidP="00BD4812">
            <w:pPr>
              <w:pStyle w:val="Tabletext"/>
              <w:keepNext/>
              <w:keepLines/>
            </w:pPr>
            <w:r w:rsidRPr="00BD4812">
              <w:t>Programmes de travail mis en œuvre conformément au calendrier et diffusion des informations dans les délais prévus; projets de Recommandation, Rapport et Manuel élaborés conformément aux objectifs fixés pour les commissions d</w:t>
            </w:r>
            <w:r w:rsidR="00BD4812">
              <w:t>'</w:t>
            </w:r>
            <w:r w:rsidRPr="00BD4812">
              <w:t>études. Produits mis à la disposition des membres dans les délais prévus.</w:t>
            </w:r>
          </w:p>
        </w:tc>
      </w:tr>
      <w:tr w:rsidR="004069D5" w:rsidRPr="00BD4812" w14:paraId="6B096FF7" w14:textId="77777777" w:rsidTr="004069D5">
        <w:trPr>
          <w:trHeight w:val="126"/>
          <w:jc w:val="center"/>
        </w:trPr>
        <w:tc>
          <w:tcPr>
            <w:tcW w:w="4180" w:type="dxa"/>
            <w:tcBorders>
              <w:left w:val="single" w:sz="4" w:space="0" w:color="auto"/>
              <w:right w:val="single" w:sz="4" w:space="0" w:color="auto"/>
            </w:tcBorders>
            <w:shd w:val="clear" w:color="auto" w:fill="FFFFFF" w:themeFill="background1"/>
            <w:vAlign w:val="center"/>
          </w:tcPr>
          <w:p w14:paraId="40BC06F3" w14:textId="679612A8" w:rsidR="004069D5" w:rsidRPr="00BD4812" w:rsidRDefault="004069D5" w:rsidP="00BD4812">
            <w:pPr>
              <w:pStyle w:val="Tabletext"/>
              <w:keepNext/>
              <w:keepLines/>
            </w:pPr>
            <w:r w:rsidRPr="00BD4812">
              <w:rPr>
                <w:color w:val="000000"/>
              </w:rPr>
              <w:t>Fourniture par le BR/SGD d</w:t>
            </w:r>
            <w:r w:rsidR="00BD4812">
              <w:rPr>
                <w:color w:val="000000"/>
              </w:rPr>
              <w:t>'</w:t>
            </w:r>
            <w:r w:rsidRPr="00BD4812">
              <w:rPr>
                <w:color w:val="000000"/>
              </w:rPr>
              <w:t>un appui approprié tant technique que logistique pour les réunions.</w:t>
            </w:r>
          </w:p>
        </w:tc>
        <w:tc>
          <w:tcPr>
            <w:tcW w:w="4180" w:type="dxa"/>
            <w:tcBorders>
              <w:left w:val="nil"/>
              <w:right w:val="single" w:sz="4" w:space="0" w:color="auto"/>
            </w:tcBorders>
            <w:shd w:val="clear" w:color="auto" w:fill="FFFFFF" w:themeFill="background1"/>
            <w:vAlign w:val="center"/>
          </w:tcPr>
          <w:p w14:paraId="08637844" w14:textId="7AA41F85" w:rsidR="004069D5" w:rsidRPr="00BD4812" w:rsidRDefault="004069D5" w:rsidP="00BD4812">
            <w:pPr>
              <w:pStyle w:val="Tabletext"/>
              <w:keepNext/>
              <w:keepLines/>
            </w:pPr>
            <w:r w:rsidRPr="00BD4812">
              <w:rPr>
                <w:color w:val="000000"/>
              </w:rPr>
              <w:t>Appui adéquat avec les documents et moyens nécessaires pour permettre le bon déroulement des réunions. Les réunions satisfont aux objectifs dans les délais fixés.</w:t>
            </w:r>
          </w:p>
        </w:tc>
      </w:tr>
      <w:tr w:rsidR="004069D5" w:rsidRPr="00BD4812" w14:paraId="1007CDA4" w14:textId="77777777" w:rsidTr="004069D5">
        <w:trPr>
          <w:trHeight w:val="126"/>
          <w:jc w:val="center"/>
        </w:trPr>
        <w:tc>
          <w:tcPr>
            <w:tcW w:w="4180" w:type="dxa"/>
            <w:tcBorders>
              <w:left w:val="single" w:sz="4" w:space="0" w:color="auto"/>
              <w:bottom w:val="single" w:sz="4" w:space="0" w:color="auto"/>
              <w:right w:val="single" w:sz="4" w:space="0" w:color="auto"/>
            </w:tcBorders>
            <w:shd w:val="clear" w:color="auto" w:fill="F2F2F2"/>
            <w:vAlign w:val="center"/>
          </w:tcPr>
          <w:p w14:paraId="48E50482" w14:textId="2D78F03C" w:rsidR="004069D5" w:rsidRPr="00BD4812" w:rsidRDefault="004069D5" w:rsidP="00BD4812">
            <w:pPr>
              <w:pStyle w:val="Tabletext"/>
              <w:keepNext/>
              <w:keepLines/>
            </w:pPr>
            <w:r w:rsidRPr="00BD4812">
              <w:rPr>
                <w:color w:val="000000"/>
              </w:rPr>
              <w:t>Traitement des documents de réunion conformément à la Résolution UIT-R 1 (et aux lignes directrices relatives de travail) et aux décisions de l</w:t>
            </w:r>
            <w:r w:rsidR="00BD4812">
              <w:rPr>
                <w:color w:val="000000"/>
              </w:rPr>
              <w:t>'</w:t>
            </w:r>
            <w:r w:rsidRPr="00BD4812">
              <w:rPr>
                <w:color w:val="000000"/>
              </w:rPr>
              <w:t>AR-23; traitement dans les meilleurs délais des notes de liaison et des rapports des présidents; élaboration dans les meilleurs délais et de manière efficace des principaux produits.</w:t>
            </w:r>
          </w:p>
        </w:tc>
        <w:tc>
          <w:tcPr>
            <w:tcW w:w="4180" w:type="dxa"/>
            <w:tcBorders>
              <w:left w:val="nil"/>
              <w:bottom w:val="single" w:sz="4" w:space="0" w:color="auto"/>
              <w:right w:val="single" w:sz="4" w:space="0" w:color="auto"/>
            </w:tcBorders>
            <w:shd w:val="clear" w:color="auto" w:fill="F2F2F2"/>
            <w:vAlign w:val="center"/>
          </w:tcPr>
          <w:p w14:paraId="14EAD55B" w14:textId="555756DF" w:rsidR="004069D5" w:rsidRPr="00BD4812" w:rsidRDefault="004069D5" w:rsidP="00BD4812">
            <w:pPr>
              <w:pStyle w:val="Tabletext"/>
              <w:keepNext/>
              <w:keepLines/>
            </w:pPr>
            <w:r w:rsidRPr="00BD4812">
              <w:rPr>
                <w:color w:val="000000"/>
              </w:rPr>
              <w:t>Disponibilité des documents avant, pendant et après les réunions au niveau requis. Processus d</w:t>
            </w:r>
            <w:r w:rsidR="00BD4812">
              <w:rPr>
                <w:color w:val="000000"/>
              </w:rPr>
              <w:t>'</w:t>
            </w:r>
            <w:r w:rsidRPr="00BD4812">
              <w:rPr>
                <w:color w:val="000000"/>
              </w:rPr>
              <w:t>adoption/approbation mis en œuvre efficacement et conformément aux décisions de l</w:t>
            </w:r>
            <w:r w:rsidR="00BD4812">
              <w:rPr>
                <w:color w:val="000000"/>
              </w:rPr>
              <w:t>'</w:t>
            </w:r>
            <w:r w:rsidRPr="00BD4812">
              <w:rPr>
                <w:color w:val="000000"/>
              </w:rPr>
              <w:t>AR-23. Contrôle qualité appliqué dans les limites des ressources disponibles. Procédures de travail mis en œuvre efficacement pour permettre la production des principaux produits dans les délais.</w:t>
            </w:r>
          </w:p>
        </w:tc>
      </w:tr>
    </w:tbl>
    <w:p w14:paraId="143A92FB" w14:textId="77777777" w:rsidR="007B59C6" w:rsidRPr="00BD4812" w:rsidRDefault="007B59C6" w:rsidP="00BD4812">
      <w:r w:rsidRPr="00BD4812">
        <w:br w:type="page"/>
      </w:r>
    </w:p>
    <w:p w14:paraId="26256A52" w14:textId="77777777" w:rsidR="007B59C6" w:rsidRPr="00BD4812" w:rsidRDefault="007B59C6" w:rsidP="00BD4812">
      <w:pPr>
        <w:pStyle w:val="Headingi"/>
        <w:spacing w:after="120"/>
      </w:pPr>
      <w:r w:rsidRPr="00BD4812">
        <w:lastRenderedPageBreak/>
        <w:t>Évaluation des menaces et des risques pour 2025</w:t>
      </w:r>
    </w:p>
    <w:tbl>
      <w:tblPr>
        <w:tblW w:w="9361" w:type="dxa"/>
        <w:jc w:val="center"/>
        <w:tblLayout w:type="fixed"/>
        <w:tblLook w:val="04A0" w:firstRow="1" w:lastRow="0" w:firstColumn="1" w:lastColumn="0" w:noHBand="0" w:noVBand="1"/>
      </w:tblPr>
      <w:tblGrid>
        <w:gridCol w:w="1838"/>
        <w:gridCol w:w="2059"/>
        <w:gridCol w:w="1650"/>
        <w:gridCol w:w="1650"/>
        <w:gridCol w:w="2164"/>
      </w:tblGrid>
      <w:tr w:rsidR="002B1F08" w:rsidRPr="00BD4812" w14:paraId="563436D8" w14:textId="77777777" w:rsidTr="00CA6180">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1E3B4A6" w14:textId="77777777" w:rsidR="002B1F08" w:rsidRPr="00BD4812" w:rsidRDefault="002B1F08" w:rsidP="00BD4812">
            <w:pPr>
              <w:pStyle w:val="Tablehead"/>
              <w:rPr>
                <w:color w:val="FFFFFF" w:themeColor="background1"/>
              </w:rPr>
            </w:pPr>
            <w:r w:rsidRPr="00BD4812">
              <w:rPr>
                <w:color w:val="FFFFFF" w:themeColor="background1"/>
              </w:rPr>
              <w:t>Perspective</w:t>
            </w:r>
          </w:p>
        </w:tc>
        <w:tc>
          <w:tcPr>
            <w:tcW w:w="2059" w:type="dxa"/>
            <w:tcBorders>
              <w:top w:val="single" w:sz="4" w:space="0" w:color="auto"/>
              <w:left w:val="nil"/>
              <w:bottom w:val="single" w:sz="4" w:space="0" w:color="auto"/>
              <w:right w:val="single" w:sz="4" w:space="0" w:color="auto"/>
            </w:tcBorders>
            <w:shd w:val="clear" w:color="auto" w:fill="70A288"/>
            <w:noWrap/>
            <w:vAlign w:val="center"/>
            <w:hideMark/>
          </w:tcPr>
          <w:p w14:paraId="1795F888" w14:textId="77777777" w:rsidR="002B1F08" w:rsidRPr="00BD4812" w:rsidRDefault="002B1F08" w:rsidP="00BD4812">
            <w:pPr>
              <w:pStyle w:val="Tablehead"/>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6F6C4409" w14:textId="77777777" w:rsidR="002B1F08" w:rsidRPr="00BD4812" w:rsidRDefault="002B1F08" w:rsidP="00BD4812">
            <w:pPr>
              <w:pStyle w:val="Tablehead"/>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277AFAD1" w14:textId="77777777" w:rsidR="002B1F08" w:rsidRPr="00BD4812" w:rsidRDefault="002B1F08" w:rsidP="00BD4812">
            <w:pPr>
              <w:pStyle w:val="Tablehead"/>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33F4ECFB" w14:textId="7EB77BC7" w:rsidR="002B1F08" w:rsidRPr="00BD4812" w:rsidRDefault="002B1F08"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663890" w:rsidRPr="00BD4812" w14:paraId="4FA12BB5" w14:textId="77777777" w:rsidTr="00CA6180">
        <w:trPr>
          <w:trHeight w:val="1600"/>
          <w:jc w:val="center"/>
        </w:trPr>
        <w:tc>
          <w:tcPr>
            <w:tcW w:w="1838" w:type="dxa"/>
            <w:tcBorders>
              <w:top w:val="single" w:sz="4" w:space="0" w:color="auto"/>
              <w:left w:val="single" w:sz="4" w:space="0" w:color="auto"/>
              <w:right w:val="single" w:sz="4" w:space="0" w:color="auto"/>
            </w:tcBorders>
            <w:shd w:val="clear" w:color="auto" w:fill="F2F2F2" w:themeFill="background1" w:themeFillShade="F2"/>
            <w:hideMark/>
          </w:tcPr>
          <w:p w14:paraId="2C28D842" w14:textId="35ED2F0D" w:rsidR="002B1F08" w:rsidRPr="00BD4812" w:rsidRDefault="002B1F08" w:rsidP="00BD4812">
            <w:pPr>
              <w:pStyle w:val="Tabletext"/>
              <w:rPr>
                <w:spacing w:val="-3"/>
              </w:rPr>
            </w:pPr>
            <w:r w:rsidRPr="00BD4812">
              <w:rPr>
                <w:spacing w:val="-3"/>
              </w:rPr>
              <w:t>Organisationnelle</w:t>
            </w:r>
          </w:p>
        </w:tc>
        <w:tc>
          <w:tcPr>
            <w:tcW w:w="2059" w:type="dxa"/>
            <w:tcBorders>
              <w:top w:val="single" w:sz="4" w:space="0" w:color="auto"/>
              <w:left w:val="nil"/>
              <w:right w:val="single" w:sz="4" w:space="0" w:color="auto"/>
            </w:tcBorders>
            <w:shd w:val="clear" w:color="auto" w:fill="F2F2F2" w:themeFill="background1" w:themeFillShade="F2"/>
            <w:hideMark/>
          </w:tcPr>
          <w:p w14:paraId="35FD2302" w14:textId="26809FEF" w:rsidR="002B1F08" w:rsidRPr="00BD4812" w:rsidRDefault="002B1F08" w:rsidP="00BD4812">
            <w:pPr>
              <w:pStyle w:val="Tabletext"/>
            </w:pPr>
            <w:r w:rsidRPr="00BD4812">
              <w:t>Une lourde charge de travail risque de nuire à la qualité des textes finals.</w:t>
            </w:r>
          </w:p>
        </w:tc>
        <w:tc>
          <w:tcPr>
            <w:tcW w:w="1650" w:type="dxa"/>
            <w:tcBorders>
              <w:top w:val="single" w:sz="4" w:space="0" w:color="auto"/>
              <w:left w:val="nil"/>
              <w:right w:val="single" w:sz="4" w:space="0" w:color="auto"/>
            </w:tcBorders>
            <w:shd w:val="clear" w:color="auto" w:fill="F2F2F2" w:themeFill="background1" w:themeFillShade="F2"/>
            <w:hideMark/>
          </w:tcPr>
          <w:p w14:paraId="4B34E50F" w14:textId="0362079C" w:rsidR="002B1F08" w:rsidRPr="00BD4812" w:rsidRDefault="002B1F08" w:rsidP="00BD4812">
            <w:pPr>
              <w:pStyle w:val="Tabletext"/>
            </w:pPr>
            <w:r w:rsidRPr="00BD4812">
              <w:t>Élevées</w:t>
            </w:r>
          </w:p>
        </w:tc>
        <w:tc>
          <w:tcPr>
            <w:tcW w:w="1650" w:type="dxa"/>
            <w:tcBorders>
              <w:top w:val="single" w:sz="4" w:space="0" w:color="auto"/>
              <w:left w:val="nil"/>
              <w:right w:val="single" w:sz="4" w:space="0" w:color="auto"/>
            </w:tcBorders>
            <w:shd w:val="clear" w:color="auto" w:fill="F2F2F2" w:themeFill="background1" w:themeFillShade="F2"/>
            <w:hideMark/>
          </w:tcPr>
          <w:p w14:paraId="4744486A" w14:textId="1378F8C5" w:rsidR="002B1F08" w:rsidRPr="00BD4812" w:rsidRDefault="002B1F08" w:rsidP="00BD4812">
            <w:pPr>
              <w:pStyle w:val="Tabletext"/>
            </w:pPr>
            <w:r w:rsidRPr="00BD4812">
              <w:t>Moyenne</w:t>
            </w:r>
          </w:p>
        </w:tc>
        <w:tc>
          <w:tcPr>
            <w:tcW w:w="2164" w:type="dxa"/>
            <w:tcBorders>
              <w:top w:val="single" w:sz="4" w:space="0" w:color="auto"/>
              <w:left w:val="nil"/>
              <w:right w:val="single" w:sz="4" w:space="0" w:color="auto"/>
            </w:tcBorders>
            <w:shd w:val="clear" w:color="auto" w:fill="F2F2F2" w:themeFill="background1" w:themeFillShade="F2"/>
            <w:hideMark/>
          </w:tcPr>
          <w:p w14:paraId="219AEDCA" w14:textId="62633CD5" w:rsidR="002B1F08" w:rsidRPr="00BD4812" w:rsidRDefault="002B1F08" w:rsidP="00BD4812">
            <w:pPr>
              <w:pStyle w:val="Tabletext"/>
            </w:pPr>
            <w:r w:rsidRPr="00BD4812">
              <w:t>Planification et préparation efficaces pour répartir la charge de travail.</w:t>
            </w:r>
          </w:p>
        </w:tc>
      </w:tr>
      <w:tr w:rsidR="002B1F08" w:rsidRPr="00BD4812" w14:paraId="4FA55892" w14:textId="77777777" w:rsidTr="00CA6180">
        <w:trPr>
          <w:trHeight w:val="1600"/>
          <w:jc w:val="center"/>
        </w:trPr>
        <w:tc>
          <w:tcPr>
            <w:tcW w:w="1838" w:type="dxa"/>
            <w:tcBorders>
              <w:left w:val="single" w:sz="4" w:space="0" w:color="auto"/>
              <w:right w:val="single" w:sz="4" w:space="0" w:color="auto"/>
            </w:tcBorders>
            <w:shd w:val="clear" w:color="auto" w:fill="FFFFFF" w:themeFill="background1"/>
          </w:tcPr>
          <w:p w14:paraId="7516A9F9" w14:textId="6BFCE744" w:rsidR="002B1F08" w:rsidRPr="00BD4812" w:rsidRDefault="002B1F08" w:rsidP="00BD4812">
            <w:pPr>
              <w:pStyle w:val="Tabletext"/>
            </w:pPr>
            <w:r w:rsidRPr="00BD4812">
              <w:t>Aspects financiers</w:t>
            </w:r>
          </w:p>
        </w:tc>
        <w:tc>
          <w:tcPr>
            <w:tcW w:w="2059" w:type="dxa"/>
            <w:tcBorders>
              <w:left w:val="nil"/>
              <w:right w:val="single" w:sz="4" w:space="0" w:color="auto"/>
            </w:tcBorders>
            <w:shd w:val="clear" w:color="auto" w:fill="FFFFFF" w:themeFill="background1"/>
          </w:tcPr>
          <w:p w14:paraId="0183B2E4" w14:textId="39298F73" w:rsidR="002B1F08" w:rsidRPr="00BD4812" w:rsidRDefault="002B1F08" w:rsidP="00BD4812">
            <w:pPr>
              <w:pStyle w:val="Tabletext"/>
            </w:pPr>
            <w:r w:rsidRPr="00BD4812">
              <w:t>Des ressources insuffisantes pourraient se traduire par des retards concernant la disponibilité des produits en cas de charge de travail importante.</w:t>
            </w:r>
          </w:p>
        </w:tc>
        <w:tc>
          <w:tcPr>
            <w:tcW w:w="1650" w:type="dxa"/>
            <w:tcBorders>
              <w:left w:val="nil"/>
              <w:right w:val="single" w:sz="4" w:space="0" w:color="auto"/>
            </w:tcBorders>
            <w:shd w:val="clear" w:color="auto" w:fill="FFFFFF" w:themeFill="background1"/>
          </w:tcPr>
          <w:p w14:paraId="34728B01" w14:textId="29F7AE84" w:rsidR="002B1F08" w:rsidRPr="00BD4812" w:rsidRDefault="002B1F08" w:rsidP="00BD4812">
            <w:pPr>
              <w:pStyle w:val="Tabletext"/>
            </w:pPr>
            <w:r w:rsidRPr="00BD4812">
              <w:t>Élevées</w:t>
            </w:r>
          </w:p>
        </w:tc>
        <w:tc>
          <w:tcPr>
            <w:tcW w:w="1650" w:type="dxa"/>
            <w:tcBorders>
              <w:left w:val="nil"/>
              <w:right w:val="single" w:sz="4" w:space="0" w:color="auto"/>
            </w:tcBorders>
            <w:shd w:val="clear" w:color="auto" w:fill="FFFFFF" w:themeFill="background1"/>
          </w:tcPr>
          <w:p w14:paraId="294B655B" w14:textId="6D6C48D7" w:rsidR="002B1F08" w:rsidRPr="00BD4812" w:rsidRDefault="002B1F08" w:rsidP="00BD4812">
            <w:pPr>
              <w:pStyle w:val="Tabletext"/>
            </w:pPr>
            <w:r w:rsidRPr="00BD4812">
              <w:t>Faible</w:t>
            </w:r>
          </w:p>
        </w:tc>
        <w:tc>
          <w:tcPr>
            <w:tcW w:w="2164" w:type="dxa"/>
            <w:tcBorders>
              <w:left w:val="nil"/>
              <w:right w:val="single" w:sz="4" w:space="0" w:color="auto"/>
            </w:tcBorders>
            <w:shd w:val="clear" w:color="auto" w:fill="FFFFFF" w:themeFill="background1"/>
          </w:tcPr>
          <w:p w14:paraId="4C7C17AE" w14:textId="41E340F7" w:rsidR="002B1F08" w:rsidRPr="00BD4812" w:rsidRDefault="002B1F08" w:rsidP="00BD4812">
            <w:pPr>
              <w:pStyle w:val="Tabletext"/>
            </w:pPr>
            <w:r w:rsidRPr="00BD4812">
              <w:t>Veiller à ce que des ressources adéquates soient disponibles. Procéder aux recrutements dans les délais. Établir des prévisions en se coordonnant et en communiquant avec les membres.</w:t>
            </w:r>
          </w:p>
        </w:tc>
      </w:tr>
      <w:tr w:rsidR="002B1F08" w:rsidRPr="00BD4812" w14:paraId="559EB87E" w14:textId="77777777" w:rsidTr="00CA6180">
        <w:trPr>
          <w:trHeight w:val="1600"/>
          <w:jc w:val="center"/>
        </w:trPr>
        <w:tc>
          <w:tcPr>
            <w:tcW w:w="1838" w:type="dxa"/>
            <w:tcBorders>
              <w:left w:val="single" w:sz="4" w:space="0" w:color="auto"/>
              <w:bottom w:val="single" w:sz="4" w:space="0" w:color="auto"/>
              <w:right w:val="single" w:sz="4" w:space="0" w:color="auto"/>
            </w:tcBorders>
            <w:shd w:val="clear" w:color="auto" w:fill="F2F2F2" w:themeFill="background1" w:themeFillShade="F2"/>
          </w:tcPr>
          <w:p w14:paraId="2C62FE6F" w14:textId="43092EE4" w:rsidR="002B1F08" w:rsidRPr="00BD4812" w:rsidRDefault="002B1F08" w:rsidP="00BD4812">
            <w:pPr>
              <w:pStyle w:val="Tabletext"/>
            </w:pPr>
            <w:r w:rsidRPr="00BD4812">
              <w:t>Parties prenantes/</w:t>
            </w:r>
            <w:r w:rsidR="00663890" w:rsidRPr="00BD4812">
              <w:br/>
            </w:r>
            <w:r w:rsidR="00CA6180" w:rsidRPr="00BD4812">
              <w:t>P</w:t>
            </w:r>
            <w:r w:rsidRPr="00BD4812">
              <w:t>artenaires</w:t>
            </w:r>
          </w:p>
        </w:tc>
        <w:tc>
          <w:tcPr>
            <w:tcW w:w="2059" w:type="dxa"/>
            <w:tcBorders>
              <w:left w:val="nil"/>
              <w:bottom w:val="single" w:sz="4" w:space="0" w:color="auto"/>
              <w:right w:val="single" w:sz="4" w:space="0" w:color="auto"/>
            </w:tcBorders>
            <w:shd w:val="clear" w:color="auto" w:fill="F2F2F2" w:themeFill="background1" w:themeFillShade="F2"/>
          </w:tcPr>
          <w:p w14:paraId="6CC7B8B8" w14:textId="22C15279" w:rsidR="002B1F08" w:rsidRPr="00BD4812" w:rsidRDefault="002B1F08" w:rsidP="00BD4812">
            <w:pPr>
              <w:pStyle w:val="Tabletext"/>
            </w:pPr>
            <w:r w:rsidRPr="00BD4812">
              <w:t>Participation insuffisante des pays.</w:t>
            </w:r>
          </w:p>
        </w:tc>
        <w:tc>
          <w:tcPr>
            <w:tcW w:w="1650" w:type="dxa"/>
            <w:tcBorders>
              <w:left w:val="nil"/>
              <w:bottom w:val="single" w:sz="4" w:space="0" w:color="auto"/>
              <w:right w:val="single" w:sz="4" w:space="0" w:color="auto"/>
            </w:tcBorders>
            <w:shd w:val="clear" w:color="auto" w:fill="F2F2F2" w:themeFill="background1" w:themeFillShade="F2"/>
          </w:tcPr>
          <w:p w14:paraId="4506673A" w14:textId="6D85C1BF" w:rsidR="002B1F08" w:rsidRPr="00BD4812" w:rsidRDefault="002B1F08" w:rsidP="00BD4812">
            <w:pPr>
              <w:pStyle w:val="Tabletext"/>
            </w:pPr>
            <w:r w:rsidRPr="00BD4812">
              <w:t>Élevées</w:t>
            </w:r>
          </w:p>
        </w:tc>
        <w:tc>
          <w:tcPr>
            <w:tcW w:w="1650" w:type="dxa"/>
            <w:tcBorders>
              <w:left w:val="nil"/>
              <w:bottom w:val="single" w:sz="4" w:space="0" w:color="auto"/>
              <w:right w:val="single" w:sz="4" w:space="0" w:color="auto"/>
            </w:tcBorders>
            <w:shd w:val="clear" w:color="auto" w:fill="F2F2F2" w:themeFill="background1" w:themeFillShade="F2"/>
          </w:tcPr>
          <w:p w14:paraId="21B2E3A1" w14:textId="3F66BBC4" w:rsidR="002B1F08" w:rsidRPr="00BD4812" w:rsidRDefault="002B1F08" w:rsidP="00BD4812">
            <w:pPr>
              <w:pStyle w:val="Tabletext"/>
            </w:pPr>
            <w:r w:rsidRPr="00BD4812">
              <w:t>Moyenne</w:t>
            </w:r>
          </w:p>
        </w:tc>
        <w:tc>
          <w:tcPr>
            <w:tcW w:w="2164" w:type="dxa"/>
            <w:tcBorders>
              <w:left w:val="nil"/>
              <w:bottom w:val="single" w:sz="4" w:space="0" w:color="auto"/>
              <w:right w:val="single" w:sz="4" w:space="0" w:color="auto"/>
            </w:tcBorders>
            <w:shd w:val="clear" w:color="auto" w:fill="F2F2F2" w:themeFill="background1" w:themeFillShade="F2"/>
          </w:tcPr>
          <w:p w14:paraId="66D35CDF" w14:textId="633E1FF3" w:rsidR="002B1F08" w:rsidRPr="00BD4812" w:rsidRDefault="002B1F08" w:rsidP="00BD4812">
            <w:pPr>
              <w:pStyle w:val="Tabletext"/>
            </w:pPr>
            <w:r w:rsidRPr="00BD4812">
              <w:t>Collaboration active avec les membres et les partenaires pour tenir des délais serrés.</w:t>
            </w:r>
          </w:p>
        </w:tc>
      </w:tr>
    </w:tbl>
    <w:p w14:paraId="10E416A6" w14:textId="77777777" w:rsidR="007B59C6" w:rsidRPr="00BD4812" w:rsidRDefault="007B59C6" w:rsidP="00BD4812">
      <w:pPr>
        <w:pStyle w:val="Headingb"/>
        <w:spacing w:after="120"/>
      </w:pPr>
      <w:r w:rsidRPr="00BD4812">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711F6EEA"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194586FF" w14:textId="77777777" w:rsidR="007B59C6" w:rsidRPr="00BD4812" w:rsidRDefault="007B59C6" w:rsidP="00BD4812">
            <w:pPr>
              <w:pStyle w:val="Tablehead"/>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1B58A0F5" w14:textId="77777777" w:rsidR="007B59C6" w:rsidRPr="00BD4812" w:rsidRDefault="007B59C6" w:rsidP="00BD4812">
            <w:pPr>
              <w:pStyle w:val="Tablehead"/>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322392F3" w14:textId="77777777" w:rsidR="007B59C6" w:rsidRPr="00BD4812" w:rsidRDefault="007B59C6" w:rsidP="00BD4812">
            <w:pPr>
              <w:pStyle w:val="Tablehead"/>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19C933BF" w14:textId="77777777" w:rsidR="007B59C6" w:rsidRPr="00BD4812" w:rsidRDefault="007B59C6" w:rsidP="00BD4812">
            <w:pPr>
              <w:pStyle w:val="Tablehead"/>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56D2D418" w14:textId="77777777" w:rsidR="007B59C6" w:rsidRPr="00BD4812" w:rsidRDefault="007B59C6" w:rsidP="00BD4812">
            <w:pPr>
              <w:pStyle w:val="Tablehead"/>
              <w:rPr>
                <w:color w:val="FFFFFF" w:themeColor="background1"/>
              </w:rPr>
            </w:pPr>
            <w:r w:rsidRPr="00BD4812">
              <w:rPr>
                <w:color w:val="FFFFFF" w:themeColor="background1"/>
              </w:rPr>
              <w:t>2028</w:t>
            </w:r>
          </w:p>
        </w:tc>
      </w:tr>
      <w:tr w:rsidR="007B59C6" w:rsidRPr="00BD4812" w14:paraId="4A403C75"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DEEEAD0" w14:textId="77777777" w:rsidR="007B59C6" w:rsidRPr="00BD4812" w:rsidRDefault="007B59C6" w:rsidP="00BD4812">
            <w:pPr>
              <w:pStyle w:val="Tabletext"/>
            </w:pPr>
            <w:r w:rsidRPr="00BD4812">
              <w:t>E1</w:t>
            </w:r>
          </w:p>
        </w:tc>
        <w:tc>
          <w:tcPr>
            <w:tcW w:w="1540" w:type="dxa"/>
            <w:tcBorders>
              <w:top w:val="nil"/>
              <w:left w:val="nil"/>
              <w:bottom w:val="nil"/>
              <w:right w:val="single" w:sz="4" w:space="0" w:color="auto"/>
            </w:tcBorders>
            <w:shd w:val="clear" w:color="auto" w:fill="F2F2F2"/>
            <w:vAlign w:val="center"/>
            <w:hideMark/>
          </w:tcPr>
          <w:p w14:paraId="31B3054E"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3BDF4FB6"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0101D2CF"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3E0112EF" w14:textId="77777777" w:rsidR="007B59C6" w:rsidRPr="00BD4812" w:rsidRDefault="007B59C6" w:rsidP="00BD4812">
            <w:pPr>
              <w:pStyle w:val="Tabletext"/>
              <w:jc w:val="right"/>
            </w:pPr>
            <w:r w:rsidRPr="00BD4812">
              <w:t>0,0</w:t>
            </w:r>
          </w:p>
        </w:tc>
      </w:tr>
      <w:tr w:rsidR="007B59C6" w:rsidRPr="00BD4812" w14:paraId="1F06C37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1D5C2D72" w14:textId="77777777" w:rsidR="007B59C6" w:rsidRPr="00BD4812" w:rsidRDefault="007B59C6" w:rsidP="00BD4812">
            <w:pPr>
              <w:pStyle w:val="Tabletext"/>
            </w:pPr>
            <w:r w:rsidRPr="00BD4812">
              <w:t>E2</w:t>
            </w:r>
          </w:p>
        </w:tc>
        <w:tc>
          <w:tcPr>
            <w:tcW w:w="1540" w:type="dxa"/>
            <w:tcBorders>
              <w:top w:val="nil"/>
              <w:left w:val="nil"/>
              <w:bottom w:val="nil"/>
              <w:right w:val="single" w:sz="4" w:space="0" w:color="auto"/>
            </w:tcBorders>
            <w:shd w:val="clear" w:color="auto" w:fill="FFFFFF"/>
            <w:vAlign w:val="center"/>
            <w:hideMark/>
          </w:tcPr>
          <w:p w14:paraId="74483931"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FFFFF"/>
            <w:vAlign w:val="center"/>
            <w:hideMark/>
          </w:tcPr>
          <w:p w14:paraId="11C6F148"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FFFFF"/>
            <w:vAlign w:val="center"/>
            <w:hideMark/>
          </w:tcPr>
          <w:p w14:paraId="182320F7" w14:textId="77777777" w:rsidR="007B59C6" w:rsidRPr="00BD4812" w:rsidRDefault="007B59C6" w:rsidP="00BD4812">
            <w:pPr>
              <w:pStyle w:val="Tabletext"/>
              <w:jc w:val="right"/>
            </w:pPr>
            <w:r w:rsidRPr="00BD4812">
              <w:t>0,6</w:t>
            </w:r>
          </w:p>
        </w:tc>
        <w:tc>
          <w:tcPr>
            <w:tcW w:w="1540" w:type="dxa"/>
            <w:tcBorders>
              <w:top w:val="nil"/>
              <w:left w:val="single" w:sz="4" w:space="0" w:color="auto"/>
              <w:bottom w:val="nil"/>
              <w:right w:val="single" w:sz="4" w:space="0" w:color="auto"/>
            </w:tcBorders>
            <w:shd w:val="clear" w:color="auto" w:fill="FFFFFF"/>
            <w:vAlign w:val="center"/>
            <w:hideMark/>
          </w:tcPr>
          <w:p w14:paraId="16B453FD" w14:textId="77777777" w:rsidR="007B59C6" w:rsidRPr="00BD4812" w:rsidRDefault="007B59C6" w:rsidP="00BD4812">
            <w:pPr>
              <w:pStyle w:val="Tabletext"/>
              <w:jc w:val="right"/>
            </w:pPr>
            <w:r w:rsidRPr="00BD4812">
              <w:t>1,2</w:t>
            </w:r>
          </w:p>
        </w:tc>
      </w:tr>
      <w:tr w:rsidR="007B59C6" w:rsidRPr="00BD4812" w14:paraId="5982A40F"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1865D30" w14:textId="77777777" w:rsidR="007B59C6" w:rsidRPr="00BD4812" w:rsidRDefault="007B59C6" w:rsidP="00BD4812">
            <w:pPr>
              <w:pStyle w:val="Tabletext"/>
            </w:pPr>
            <w:r w:rsidRPr="00BD4812">
              <w:t>D1</w:t>
            </w:r>
          </w:p>
        </w:tc>
        <w:tc>
          <w:tcPr>
            <w:tcW w:w="1540" w:type="dxa"/>
            <w:tcBorders>
              <w:top w:val="nil"/>
              <w:left w:val="nil"/>
              <w:bottom w:val="nil"/>
              <w:right w:val="single" w:sz="4" w:space="0" w:color="auto"/>
            </w:tcBorders>
            <w:shd w:val="clear" w:color="auto" w:fill="F2F2F2"/>
            <w:vAlign w:val="center"/>
            <w:hideMark/>
          </w:tcPr>
          <w:p w14:paraId="7AB1DEEA" w14:textId="77777777" w:rsidR="007B59C6" w:rsidRPr="00BD4812" w:rsidRDefault="007B59C6" w:rsidP="00BD4812">
            <w:pPr>
              <w:pStyle w:val="Tabletext"/>
              <w:jc w:val="right"/>
            </w:pPr>
            <w:r w:rsidRPr="00BD4812">
              <w:t>3,7</w:t>
            </w:r>
          </w:p>
        </w:tc>
        <w:tc>
          <w:tcPr>
            <w:tcW w:w="1540" w:type="dxa"/>
            <w:tcBorders>
              <w:top w:val="nil"/>
              <w:left w:val="nil"/>
              <w:bottom w:val="nil"/>
              <w:right w:val="single" w:sz="4" w:space="0" w:color="auto"/>
            </w:tcBorders>
            <w:shd w:val="clear" w:color="auto" w:fill="F2F2F2"/>
            <w:vAlign w:val="center"/>
            <w:hideMark/>
          </w:tcPr>
          <w:p w14:paraId="14C1A71A" w14:textId="77777777" w:rsidR="007B59C6" w:rsidRPr="00BD4812" w:rsidRDefault="007B59C6" w:rsidP="00BD4812">
            <w:pPr>
              <w:pStyle w:val="Tabletext"/>
              <w:jc w:val="right"/>
            </w:pPr>
            <w:r w:rsidRPr="00BD4812">
              <w:t>3,7</w:t>
            </w:r>
          </w:p>
        </w:tc>
        <w:tc>
          <w:tcPr>
            <w:tcW w:w="1540" w:type="dxa"/>
            <w:tcBorders>
              <w:top w:val="nil"/>
              <w:left w:val="nil"/>
              <w:bottom w:val="nil"/>
              <w:right w:val="single" w:sz="4" w:space="0" w:color="auto"/>
            </w:tcBorders>
            <w:shd w:val="clear" w:color="auto" w:fill="F2F2F2"/>
            <w:vAlign w:val="center"/>
            <w:hideMark/>
          </w:tcPr>
          <w:p w14:paraId="64346018" w14:textId="77777777" w:rsidR="007B59C6" w:rsidRPr="00BD4812" w:rsidRDefault="007B59C6" w:rsidP="00BD4812">
            <w:pPr>
              <w:pStyle w:val="Tabletext"/>
              <w:jc w:val="right"/>
            </w:pPr>
            <w:r w:rsidRPr="00BD4812">
              <w:t>3,5</w:t>
            </w:r>
          </w:p>
        </w:tc>
        <w:tc>
          <w:tcPr>
            <w:tcW w:w="1540" w:type="dxa"/>
            <w:tcBorders>
              <w:top w:val="nil"/>
              <w:left w:val="single" w:sz="4" w:space="0" w:color="auto"/>
              <w:bottom w:val="nil"/>
              <w:right w:val="single" w:sz="4" w:space="0" w:color="auto"/>
            </w:tcBorders>
            <w:shd w:val="clear" w:color="auto" w:fill="F2F2F2"/>
            <w:vAlign w:val="center"/>
            <w:hideMark/>
          </w:tcPr>
          <w:p w14:paraId="485755C8" w14:textId="77777777" w:rsidR="007B59C6" w:rsidRPr="00BD4812" w:rsidRDefault="007B59C6" w:rsidP="00BD4812">
            <w:pPr>
              <w:pStyle w:val="Tabletext"/>
              <w:jc w:val="right"/>
            </w:pPr>
            <w:r w:rsidRPr="00BD4812">
              <w:t>3,6</w:t>
            </w:r>
          </w:p>
        </w:tc>
      </w:tr>
      <w:tr w:rsidR="007B59C6" w:rsidRPr="00BD4812" w14:paraId="05B8FFB4"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03DCBB74" w14:textId="77777777" w:rsidR="007B59C6" w:rsidRPr="00BD4812" w:rsidRDefault="007B59C6" w:rsidP="00BD4812">
            <w:pPr>
              <w:pStyle w:val="Tabletext"/>
            </w:pPr>
            <w:r w:rsidRPr="00BD4812">
              <w:t>D2</w:t>
            </w:r>
          </w:p>
        </w:tc>
        <w:tc>
          <w:tcPr>
            <w:tcW w:w="1540" w:type="dxa"/>
            <w:tcBorders>
              <w:top w:val="nil"/>
              <w:left w:val="nil"/>
              <w:bottom w:val="nil"/>
              <w:right w:val="single" w:sz="4" w:space="0" w:color="auto"/>
            </w:tcBorders>
            <w:shd w:val="clear" w:color="auto" w:fill="FFFFFF"/>
            <w:vAlign w:val="center"/>
            <w:hideMark/>
          </w:tcPr>
          <w:p w14:paraId="4610091D"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703A6B4F"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0C33A45F" w14:textId="77777777" w:rsidR="007B59C6" w:rsidRPr="00BD4812" w:rsidRDefault="007B59C6" w:rsidP="00BD4812">
            <w:pPr>
              <w:pStyle w:val="Tabletext"/>
              <w:jc w:val="right"/>
            </w:pPr>
            <w:r w:rsidRPr="00BD4812">
              <w:t>1,0</w:t>
            </w:r>
          </w:p>
        </w:tc>
        <w:tc>
          <w:tcPr>
            <w:tcW w:w="1540" w:type="dxa"/>
            <w:tcBorders>
              <w:top w:val="nil"/>
              <w:left w:val="single" w:sz="4" w:space="0" w:color="auto"/>
              <w:bottom w:val="nil"/>
              <w:right w:val="single" w:sz="4" w:space="0" w:color="auto"/>
            </w:tcBorders>
            <w:shd w:val="clear" w:color="auto" w:fill="FFFFFF"/>
            <w:vAlign w:val="center"/>
            <w:hideMark/>
          </w:tcPr>
          <w:p w14:paraId="34358EEE" w14:textId="77777777" w:rsidR="007B59C6" w:rsidRPr="00BD4812" w:rsidRDefault="007B59C6" w:rsidP="00BD4812">
            <w:pPr>
              <w:pStyle w:val="Tabletext"/>
              <w:jc w:val="right"/>
            </w:pPr>
            <w:r w:rsidRPr="00BD4812">
              <w:t>0,6</w:t>
            </w:r>
          </w:p>
        </w:tc>
      </w:tr>
      <w:tr w:rsidR="007B59C6" w:rsidRPr="00BD4812" w14:paraId="787FB2EE"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25365B8F" w14:textId="77777777" w:rsidR="007B59C6" w:rsidRPr="00BD4812" w:rsidRDefault="007B59C6" w:rsidP="00BD4812">
            <w:pPr>
              <w:pStyle w:val="Tabletext"/>
            </w:pPr>
            <w:r w:rsidRPr="00BD4812">
              <w:t>P5</w:t>
            </w:r>
          </w:p>
        </w:tc>
        <w:tc>
          <w:tcPr>
            <w:tcW w:w="1540" w:type="dxa"/>
            <w:tcBorders>
              <w:top w:val="nil"/>
              <w:left w:val="nil"/>
              <w:bottom w:val="nil"/>
              <w:right w:val="single" w:sz="4" w:space="0" w:color="auto"/>
            </w:tcBorders>
            <w:shd w:val="clear" w:color="auto" w:fill="F2F2F2"/>
            <w:vAlign w:val="center"/>
            <w:hideMark/>
          </w:tcPr>
          <w:p w14:paraId="31633526" w14:textId="77777777" w:rsidR="007B59C6" w:rsidRPr="00BD4812" w:rsidRDefault="007B59C6" w:rsidP="00BD4812">
            <w:pPr>
              <w:pStyle w:val="Tabletext"/>
              <w:jc w:val="right"/>
            </w:pPr>
            <w:r w:rsidRPr="00BD4812">
              <w:t>31,9</w:t>
            </w:r>
          </w:p>
        </w:tc>
        <w:tc>
          <w:tcPr>
            <w:tcW w:w="1540" w:type="dxa"/>
            <w:tcBorders>
              <w:top w:val="nil"/>
              <w:left w:val="nil"/>
              <w:bottom w:val="nil"/>
              <w:right w:val="single" w:sz="4" w:space="0" w:color="auto"/>
            </w:tcBorders>
            <w:shd w:val="clear" w:color="auto" w:fill="F2F2F2"/>
            <w:vAlign w:val="center"/>
            <w:hideMark/>
          </w:tcPr>
          <w:p w14:paraId="45FAAF1F" w14:textId="77777777" w:rsidR="007B59C6" w:rsidRPr="00BD4812" w:rsidRDefault="007B59C6" w:rsidP="00BD4812">
            <w:pPr>
              <w:pStyle w:val="Tabletext"/>
              <w:jc w:val="right"/>
            </w:pPr>
            <w:r w:rsidRPr="00BD4812">
              <w:t>31,9</w:t>
            </w:r>
          </w:p>
        </w:tc>
        <w:tc>
          <w:tcPr>
            <w:tcW w:w="1540" w:type="dxa"/>
            <w:tcBorders>
              <w:top w:val="nil"/>
              <w:left w:val="nil"/>
              <w:bottom w:val="nil"/>
              <w:right w:val="single" w:sz="4" w:space="0" w:color="auto"/>
            </w:tcBorders>
            <w:shd w:val="clear" w:color="auto" w:fill="F2F2F2"/>
            <w:vAlign w:val="center"/>
            <w:hideMark/>
          </w:tcPr>
          <w:p w14:paraId="3D1D1A91" w14:textId="77777777" w:rsidR="007B59C6" w:rsidRPr="00BD4812" w:rsidRDefault="007B59C6" w:rsidP="00BD4812">
            <w:pPr>
              <w:pStyle w:val="Tabletext"/>
              <w:jc w:val="right"/>
            </w:pPr>
            <w:r w:rsidRPr="00BD4812">
              <w:t>19,7</w:t>
            </w:r>
          </w:p>
        </w:tc>
        <w:tc>
          <w:tcPr>
            <w:tcW w:w="1540" w:type="dxa"/>
            <w:tcBorders>
              <w:top w:val="nil"/>
              <w:left w:val="single" w:sz="4" w:space="0" w:color="auto"/>
              <w:bottom w:val="nil"/>
              <w:right w:val="single" w:sz="4" w:space="0" w:color="auto"/>
            </w:tcBorders>
            <w:shd w:val="clear" w:color="auto" w:fill="F2F2F2"/>
            <w:vAlign w:val="center"/>
            <w:hideMark/>
          </w:tcPr>
          <w:p w14:paraId="20911281" w14:textId="77777777" w:rsidR="007B59C6" w:rsidRPr="00BD4812" w:rsidRDefault="007B59C6" w:rsidP="00BD4812">
            <w:pPr>
              <w:pStyle w:val="Tabletext"/>
              <w:jc w:val="right"/>
            </w:pPr>
            <w:r w:rsidRPr="00BD4812">
              <w:t>27,1</w:t>
            </w:r>
          </w:p>
        </w:tc>
      </w:tr>
      <w:tr w:rsidR="007B59C6" w:rsidRPr="00BD4812" w14:paraId="1D455D4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6004D05" w14:textId="77777777" w:rsidR="007B59C6" w:rsidRPr="00BD4812" w:rsidRDefault="007B59C6" w:rsidP="00BD4812">
            <w:pPr>
              <w:pStyle w:val="Tabletext"/>
            </w:pPr>
            <w:r w:rsidRPr="00BD4812">
              <w:t>P4</w:t>
            </w:r>
          </w:p>
        </w:tc>
        <w:tc>
          <w:tcPr>
            <w:tcW w:w="1540" w:type="dxa"/>
            <w:tcBorders>
              <w:top w:val="nil"/>
              <w:left w:val="nil"/>
              <w:bottom w:val="nil"/>
              <w:right w:val="single" w:sz="4" w:space="0" w:color="auto"/>
            </w:tcBorders>
            <w:shd w:val="clear" w:color="auto" w:fill="FFFFFF"/>
            <w:vAlign w:val="center"/>
            <w:hideMark/>
          </w:tcPr>
          <w:p w14:paraId="64979CB2" w14:textId="77777777" w:rsidR="007B59C6" w:rsidRPr="00BD4812" w:rsidRDefault="007B59C6" w:rsidP="00BD4812">
            <w:pPr>
              <w:pStyle w:val="Tabletext"/>
              <w:jc w:val="right"/>
            </w:pPr>
            <w:r w:rsidRPr="00BD4812">
              <w:t>12,2</w:t>
            </w:r>
          </w:p>
        </w:tc>
        <w:tc>
          <w:tcPr>
            <w:tcW w:w="1540" w:type="dxa"/>
            <w:tcBorders>
              <w:top w:val="nil"/>
              <w:left w:val="nil"/>
              <w:bottom w:val="nil"/>
              <w:right w:val="single" w:sz="4" w:space="0" w:color="auto"/>
            </w:tcBorders>
            <w:shd w:val="clear" w:color="auto" w:fill="FFFFFF"/>
            <w:vAlign w:val="center"/>
            <w:hideMark/>
          </w:tcPr>
          <w:p w14:paraId="27633760" w14:textId="77777777" w:rsidR="007B59C6" w:rsidRPr="00BD4812" w:rsidRDefault="007B59C6" w:rsidP="00BD4812">
            <w:pPr>
              <w:pStyle w:val="Tabletext"/>
              <w:jc w:val="right"/>
            </w:pPr>
            <w:r w:rsidRPr="00BD4812">
              <w:t>9,8</w:t>
            </w:r>
          </w:p>
        </w:tc>
        <w:tc>
          <w:tcPr>
            <w:tcW w:w="1540" w:type="dxa"/>
            <w:tcBorders>
              <w:top w:val="nil"/>
              <w:left w:val="nil"/>
              <w:bottom w:val="nil"/>
              <w:right w:val="single" w:sz="4" w:space="0" w:color="auto"/>
            </w:tcBorders>
            <w:shd w:val="clear" w:color="auto" w:fill="FFFFFF"/>
            <w:vAlign w:val="center"/>
            <w:hideMark/>
          </w:tcPr>
          <w:p w14:paraId="24502822" w14:textId="77777777" w:rsidR="007B59C6" w:rsidRPr="00BD4812" w:rsidRDefault="007B59C6" w:rsidP="00BD4812">
            <w:pPr>
              <w:pStyle w:val="Tabletext"/>
              <w:jc w:val="right"/>
            </w:pPr>
            <w:r w:rsidRPr="00BD4812">
              <w:t>7,7</w:t>
            </w:r>
          </w:p>
        </w:tc>
        <w:tc>
          <w:tcPr>
            <w:tcW w:w="1540" w:type="dxa"/>
            <w:tcBorders>
              <w:top w:val="nil"/>
              <w:left w:val="single" w:sz="4" w:space="0" w:color="auto"/>
              <w:bottom w:val="nil"/>
              <w:right w:val="single" w:sz="4" w:space="0" w:color="auto"/>
            </w:tcBorders>
            <w:shd w:val="clear" w:color="auto" w:fill="FFFFFF"/>
            <w:vAlign w:val="center"/>
            <w:hideMark/>
          </w:tcPr>
          <w:p w14:paraId="3220540E" w14:textId="77777777" w:rsidR="007B59C6" w:rsidRPr="00BD4812" w:rsidRDefault="007B59C6" w:rsidP="00BD4812">
            <w:pPr>
              <w:pStyle w:val="Tabletext"/>
              <w:jc w:val="right"/>
            </w:pPr>
            <w:r w:rsidRPr="00BD4812">
              <w:t>6,4</w:t>
            </w:r>
          </w:p>
        </w:tc>
      </w:tr>
      <w:tr w:rsidR="007B59C6" w:rsidRPr="00BD4812" w14:paraId="2FA48091"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09192001" w14:textId="77777777" w:rsidR="007B59C6" w:rsidRPr="00BD4812" w:rsidRDefault="007B59C6" w:rsidP="00BD4812">
            <w:pPr>
              <w:pStyle w:val="Tabletext"/>
            </w:pPr>
            <w:r w:rsidRPr="00BD4812">
              <w:t>P3</w:t>
            </w:r>
          </w:p>
        </w:tc>
        <w:tc>
          <w:tcPr>
            <w:tcW w:w="1540" w:type="dxa"/>
            <w:tcBorders>
              <w:top w:val="nil"/>
              <w:left w:val="nil"/>
              <w:bottom w:val="nil"/>
              <w:right w:val="single" w:sz="4" w:space="0" w:color="auto"/>
            </w:tcBorders>
            <w:shd w:val="clear" w:color="auto" w:fill="F2F2F2"/>
            <w:vAlign w:val="center"/>
            <w:hideMark/>
          </w:tcPr>
          <w:p w14:paraId="23ED6F5A" w14:textId="77777777" w:rsidR="007B59C6" w:rsidRPr="00BD4812" w:rsidRDefault="007B59C6" w:rsidP="00BD4812">
            <w:pPr>
              <w:pStyle w:val="Tabletext"/>
              <w:jc w:val="right"/>
            </w:pPr>
            <w:r w:rsidRPr="00BD4812">
              <w:t>11,9</w:t>
            </w:r>
          </w:p>
        </w:tc>
        <w:tc>
          <w:tcPr>
            <w:tcW w:w="1540" w:type="dxa"/>
            <w:tcBorders>
              <w:top w:val="nil"/>
              <w:left w:val="nil"/>
              <w:bottom w:val="nil"/>
              <w:right w:val="single" w:sz="4" w:space="0" w:color="auto"/>
            </w:tcBorders>
            <w:shd w:val="clear" w:color="auto" w:fill="F2F2F2"/>
            <w:vAlign w:val="center"/>
            <w:hideMark/>
          </w:tcPr>
          <w:p w14:paraId="66D590E2" w14:textId="77777777" w:rsidR="007B59C6" w:rsidRPr="00BD4812" w:rsidRDefault="007B59C6" w:rsidP="00BD4812">
            <w:pPr>
              <w:pStyle w:val="Tabletext"/>
              <w:jc w:val="right"/>
            </w:pPr>
            <w:r w:rsidRPr="00BD4812">
              <w:t>11,0</w:t>
            </w:r>
          </w:p>
        </w:tc>
        <w:tc>
          <w:tcPr>
            <w:tcW w:w="1540" w:type="dxa"/>
            <w:tcBorders>
              <w:top w:val="nil"/>
              <w:left w:val="nil"/>
              <w:bottom w:val="nil"/>
              <w:right w:val="single" w:sz="4" w:space="0" w:color="auto"/>
            </w:tcBorders>
            <w:shd w:val="clear" w:color="auto" w:fill="F2F2F2"/>
            <w:vAlign w:val="center"/>
            <w:hideMark/>
          </w:tcPr>
          <w:p w14:paraId="2A2408FE" w14:textId="77777777" w:rsidR="007B59C6" w:rsidRPr="00BD4812" w:rsidRDefault="007B59C6" w:rsidP="00BD4812">
            <w:pPr>
              <w:pStyle w:val="Tabletext"/>
              <w:jc w:val="right"/>
            </w:pPr>
            <w:r w:rsidRPr="00BD4812">
              <w:t>6,9</w:t>
            </w:r>
          </w:p>
        </w:tc>
        <w:tc>
          <w:tcPr>
            <w:tcW w:w="1540" w:type="dxa"/>
            <w:tcBorders>
              <w:top w:val="nil"/>
              <w:left w:val="single" w:sz="4" w:space="0" w:color="auto"/>
              <w:bottom w:val="nil"/>
              <w:right w:val="single" w:sz="4" w:space="0" w:color="auto"/>
            </w:tcBorders>
            <w:shd w:val="clear" w:color="auto" w:fill="F2F2F2"/>
            <w:vAlign w:val="center"/>
            <w:hideMark/>
          </w:tcPr>
          <w:p w14:paraId="4379B86A" w14:textId="77777777" w:rsidR="007B59C6" w:rsidRPr="00BD4812" w:rsidRDefault="007B59C6" w:rsidP="00BD4812">
            <w:pPr>
              <w:pStyle w:val="Tabletext"/>
              <w:jc w:val="right"/>
            </w:pPr>
            <w:r w:rsidRPr="00BD4812">
              <w:t>11,0</w:t>
            </w:r>
          </w:p>
        </w:tc>
      </w:tr>
      <w:tr w:rsidR="007B59C6" w:rsidRPr="00BD4812" w14:paraId="1C44AC50"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4E50E25" w14:textId="77777777" w:rsidR="007B59C6" w:rsidRPr="00BD4812" w:rsidRDefault="007B59C6" w:rsidP="00BD4812">
            <w:pPr>
              <w:pStyle w:val="Tabletext"/>
            </w:pPr>
            <w:r w:rsidRPr="00BD4812">
              <w:t>P2</w:t>
            </w:r>
          </w:p>
        </w:tc>
        <w:tc>
          <w:tcPr>
            <w:tcW w:w="1540" w:type="dxa"/>
            <w:tcBorders>
              <w:top w:val="nil"/>
              <w:left w:val="nil"/>
              <w:bottom w:val="nil"/>
              <w:right w:val="single" w:sz="4" w:space="0" w:color="auto"/>
            </w:tcBorders>
            <w:shd w:val="clear" w:color="auto" w:fill="FFFFFF"/>
            <w:vAlign w:val="center"/>
            <w:hideMark/>
          </w:tcPr>
          <w:p w14:paraId="725C889D" w14:textId="77777777" w:rsidR="007B59C6" w:rsidRPr="00BD4812" w:rsidRDefault="007B59C6" w:rsidP="00BD4812">
            <w:pPr>
              <w:pStyle w:val="Tabletext"/>
              <w:jc w:val="right"/>
            </w:pPr>
            <w:r w:rsidRPr="00BD4812">
              <w:t>3,9</w:t>
            </w:r>
          </w:p>
        </w:tc>
        <w:tc>
          <w:tcPr>
            <w:tcW w:w="1540" w:type="dxa"/>
            <w:tcBorders>
              <w:top w:val="nil"/>
              <w:left w:val="nil"/>
              <w:bottom w:val="nil"/>
              <w:right w:val="single" w:sz="4" w:space="0" w:color="auto"/>
            </w:tcBorders>
            <w:shd w:val="clear" w:color="auto" w:fill="FFFFFF"/>
            <w:vAlign w:val="center"/>
            <w:hideMark/>
          </w:tcPr>
          <w:p w14:paraId="62F1F3CE" w14:textId="77777777" w:rsidR="007B59C6" w:rsidRPr="00BD4812" w:rsidRDefault="007B59C6" w:rsidP="00BD4812">
            <w:pPr>
              <w:pStyle w:val="Tabletext"/>
              <w:jc w:val="right"/>
            </w:pPr>
            <w:r w:rsidRPr="00BD4812">
              <w:t>3,9</w:t>
            </w:r>
          </w:p>
        </w:tc>
        <w:tc>
          <w:tcPr>
            <w:tcW w:w="1540" w:type="dxa"/>
            <w:tcBorders>
              <w:top w:val="nil"/>
              <w:left w:val="nil"/>
              <w:bottom w:val="nil"/>
              <w:right w:val="single" w:sz="4" w:space="0" w:color="auto"/>
            </w:tcBorders>
            <w:shd w:val="clear" w:color="auto" w:fill="FFFFFF"/>
            <w:vAlign w:val="center"/>
            <w:hideMark/>
          </w:tcPr>
          <w:p w14:paraId="772320F1" w14:textId="77777777" w:rsidR="007B59C6" w:rsidRPr="00BD4812" w:rsidRDefault="007B59C6" w:rsidP="00BD4812">
            <w:pPr>
              <w:pStyle w:val="Tabletext"/>
              <w:jc w:val="right"/>
            </w:pPr>
            <w:r w:rsidRPr="00BD4812">
              <w:t>3,8</w:t>
            </w:r>
          </w:p>
        </w:tc>
        <w:tc>
          <w:tcPr>
            <w:tcW w:w="1540" w:type="dxa"/>
            <w:tcBorders>
              <w:top w:val="nil"/>
              <w:left w:val="single" w:sz="4" w:space="0" w:color="auto"/>
              <w:bottom w:val="nil"/>
              <w:right w:val="single" w:sz="4" w:space="0" w:color="auto"/>
            </w:tcBorders>
            <w:shd w:val="clear" w:color="auto" w:fill="FFFFFF"/>
            <w:vAlign w:val="center"/>
            <w:hideMark/>
          </w:tcPr>
          <w:p w14:paraId="19B3A81A" w14:textId="77777777" w:rsidR="007B59C6" w:rsidRPr="00BD4812" w:rsidRDefault="007B59C6" w:rsidP="00BD4812">
            <w:pPr>
              <w:pStyle w:val="Tabletext"/>
              <w:jc w:val="right"/>
            </w:pPr>
            <w:r w:rsidRPr="00BD4812">
              <w:t>3,9</w:t>
            </w:r>
          </w:p>
        </w:tc>
      </w:tr>
      <w:tr w:rsidR="007B59C6" w:rsidRPr="00BD4812" w14:paraId="703496EB"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11933BC0" w14:textId="77777777" w:rsidR="007B59C6" w:rsidRPr="00BD4812" w:rsidRDefault="007B59C6" w:rsidP="00BD4812">
            <w:pPr>
              <w:pStyle w:val="Tabletext"/>
            </w:pPr>
            <w:r w:rsidRPr="00BD4812">
              <w:t>P1</w:t>
            </w:r>
          </w:p>
        </w:tc>
        <w:tc>
          <w:tcPr>
            <w:tcW w:w="1540" w:type="dxa"/>
            <w:tcBorders>
              <w:top w:val="nil"/>
              <w:left w:val="nil"/>
              <w:bottom w:val="nil"/>
              <w:right w:val="single" w:sz="4" w:space="0" w:color="auto"/>
            </w:tcBorders>
            <w:shd w:val="clear" w:color="auto" w:fill="F2F2F2"/>
            <w:vAlign w:val="center"/>
            <w:hideMark/>
          </w:tcPr>
          <w:p w14:paraId="5868018D"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9105F08"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741A8374"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3831F945" w14:textId="77777777" w:rsidR="007B59C6" w:rsidRPr="00BD4812" w:rsidRDefault="007B59C6" w:rsidP="00BD4812">
            <w:pPr>
              <w:pStyle w:val="Tabletext"/>
              <w:jc w:val="right"/>
            </w:pPr>
            <w:r w:rsidRPr="00BD4812">
              <w:t>0,0</w:t>
            </w:r>
          </w:p>
        </w:tc>
      </w:tr>
      <w:tr w:rsidR="007B59C6" w:rsidRPr="00BD4812" w14:paraId="3AE41F88"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2C8EA0D2" w14:textId="77777777" w:rsidR="007B59C6" w:rsidRPr="00BD4812" w:rsidRDefault="007B59C6" w:rsidP="00BD4812">
            <w:pPr>
              <w:pStyle w:val="Tabletext"/>
            </w:pPr>
            <w:r w:rsidRPr="00BD4812">
              <w:t>G7</w:t>
            </w:r>
          </w:p>
        </w:tc>
        <w:tc>
          <w:tcPr>
            <w:tcW w:w="1540" w:type="dxa"/>
            <w:tcBorders>
              <w:top w:val="nil"/>
              <w:left w:val="nil"/>
              <w:bottom w:val="nil"/>
              <w:right w:val="single" w:sz="4" w:space="0" w:color="auto"/>
            </w:tcBorders>
            <w:shd w:val="clear" w:color="auto" w:fill="FFFFFF"/>
            <w:vAlign w:val="center"/>
            <w:hideMark/>
          </w:tcPr>
          <w:p w14:paraId="76BC5E0B" w14:textId="77777777" w:rsidR="007B59C6" w:rsidRPr="00BD4812" w:rsidRDefault="007B59C6" w:rsidP="00BD4812">
            <w:pPr>
              <w:pStyle w:val="Tabletext"/>
              <w:jc w:val="right"/>
            </w:pPr>
            <w:r w:rsidRPr="00BD4812">
              <w:t>9,0</w:t>
            </w:r>
          </w:p>
        </w:tc>
        <w:tc>
          <w:tcPr>
            <w:tcW w:w="1540" w:type="dxa"/>
            <w:tcBorders>
              <w:top w:val="nil"/>
              <w:left w:val="nil"/>
              <w:bottom w:val="nil"/>
              <w:right w:val="single" w:sz="4" w:space="0" w:color="auto"/>
            </w:tcBorders>
            <w:shd w:val="clear" w:color="auto" w:fill="FFFFFF"/>
            <w:vAlign w:val="center"/>
            <w:hideMark/>
          </w:tcPr>
          <w:p w14:paraId="3370D052" w14:textId="77777777" w:rsidR="007B59C6" w:rsidRPr="00BD4812" w:rsidRDefault="007B59C6" w:rsidP="00BD4812">
            <w:pPr>
              <w:pStyle w:val="Tabletext"/>
              <w:jc w:val="right"/>
            </w:pPr>
            <w:r w:rsidRPr="00BD4812">
              <w:t>9,0</w:t>
            </w:r>
          </w:p>
        </w:tc>
        <w:tc>
          <w:tcPr>
            <w:tcW w:w="1540" w:type="dxa"/>
            <w:tcBorders>
              <w:top w:val="nil"/>
              <w:left w:val="nil"/>
              <w:bottom w:val="nil"/>
              <w:right w:val="single" w:sz="4" w:space="0" w:color="auto"/>
            </w:tcBorders>
            <w:shd w:val="clear" w:color="auto" w:fill="FFFFFF"/>
            <w:vAlign w:val="center"/>
            <w:hideMark/>
          </w:tcPr>
          <w:p w14:paraId="09F4AB3D" w14:textId="77777777" w:rsidR="007B59C6" w:rsidRPr="00BD4812" w:rsidRDefault="007B59C6" w:rsidP="00BD4812">
            <w:pPr>
              <w:pStyle w:val="Tabletext"/>
              <w:jc w:val="right"/>
            </w:pPr>
            <w:r w:rsidRPr="00BD4812">
              <w:t>7,2</w:t>
            </w:r>
          </w:p>
        </w:tc>
        <w:tc>
          <w:tcPr>
            <w:tcW w:w="1540" w:type="dxa"/>
            <w:tcBorders>
              <w:top w:val="nil"/>
              <w:left w:val="single" w:sz="4" w:space="0" w:color="auto"/>
              <w:bottom w:val="nil"/>
              <w:right w:val="single" w:sz="4" w:space="0" w:color="auto"/>
            </w:tcBorders>
            <w:shd w:val="clear" w:color="auto" w:fill="FFFFFF"/>
            <w:vAlign w:val="center"/>
            <w:hideMark/>
          </w:tcPr>
          <w:p w14:paraId="0A5A07A6" w14:textId="77777777" w:rsidR="007B59C6" w:rsidRPr="00BD4812" w:rsidRDefault="007B59C6" w:rsidP="00BD4812">
            <w:pPr>
              <w:pStyle w:val="Tabletext"/>
              <w:jc w:val="right"/>
            </w:pPr>
            <w:r w:rsidRPr="00BD4812">
              <w:t>6,6</w:t>
            </w:r>
          </w:p>
        </w:tc>
      </w:tr>
      <w:tr w:rsidR="007B59C6" w:rsidRPr="00BD4812" w14:paraId="71D40B52"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C9A6F09" w14:textId="77777777" w:rsidR="007B59C6" w:rsidRPr="00BD4812" w:rsidRDefault="007B59C6" w:rsidP="00BD4812">
            <w:pPr>
              <w:pStyle w:val="Tabletext"/>
            </w:pPr>
            <w:r w:rsidRPr="00BD4812">
              <w:t>G6</w:t>
            </w:r>
          </w:p>
        </w:tc>
        <w:tc>
          <w:tcPr>
            <w:tcW w:w="1540" w:type="dxa"/>
            <w:tcBorders>
              <w:top w:val="nil"/>
              <w:left w:val="nil"/>
              <w:bottom w:val="nil"/>
              <w:right w:val="single" w:sz="4" w:space="0" w:color="auto"/>
            </w:tcBorders>
            <w:shd w:val="clear" w:color="auto" w:fill="F2F2F2"/>
            <w:vAlign w:val="center"/>
            <w:hideMark/>
          </w:tcPr>
          <w:p w14:paraId="2BA282D0" w14:textId="77777777" w:rsidR="007B59C6" w:rsidRPr="00BD4812" w:rsidRDefault="007B59C6" w:rsidP="00BD4812">
            <w:pPr>
              <w:pStyle w:val="Tabletext"/>
              <w:jc w:val="right"/>
            </w:pPr>
            <w:r w:rsidRPr="00BD4812">
              <w:t>58,3</w:t>
            </w:r>
          </w:p>
        </w:tc>
        <w:tc>
          <w:tcPr>
            <w:tcW w:w="1540" w:type="dxa"/>
            <w:tcBorders>
              <w:top w:val="nil"/>
              <w:left w:val="nil"/>
              <w:bottom w:val="nil"/>
              <w:right w:val="single" w:sz="4" w:space="0" w:color="auto"/>
            </w:tcBorders>
            <w:shd w:val="clear" w:color="auto" w:fill="F2F2F2"/>
            <w:vAlign w:val="center"/>
            <w:hideMark/>
          </w:tcPr>
          <w:p w14:paraId="14813789" w14:textId="77777777" w:rsidR="007B59C6" w:rsidRPr="00BD4812" w:rsidRDefault="007B59C6" w:rsidP="00BD4812">
            <w:pPr>
              <w:pStyle w:val="Tabletext"/>
              <w:jc w:val="right"/>
            </w:pPr>
            <w:r w:rsidRPr="00BD4812">
              <w:t>53,5</w:t>
            </w:r>
          </w:p>
        </w:tc>
        <w:tc>
          <w:tcPr>
            <w:tcW w:w="1540" w:type="dxa"/>
            <w:tcBorders>
              <w:top w:val="nil"/>
              <w:left w:val="nil"/>
              <w:bottom w:val="nil"/>
              <w:right w:val="single" w:sz="4" w:space="0" w:color="auto"/>
            </w:tcBorders>
            <w:shd w:val="clear" w:color="auto" w:fill="F2F2F2"/>
            <w:vAlign w:val="center"/>
            <w:hideMark/>
          </w:tcPr>
          <w:p w14:paraId="3C3C51AB" w14:textId="77777777" w:rsidR="007B59C6" w:rsidRPr="00BD4812" w:rsidRDefault="007B59C6" w:rsidP="00BD4812">
            <w:pPr>
              <w:pStyle w:val="Tabletext"/>
              <w:jc w:val="right"/>
            </w:pPr>
            <w:r w:rsidRPr="00BD4812">
              <w:t>28,1</w:t>
            </w:r>
          </w:p>
        </w:tc>
        <w:tc>
          <w:tcPr>
            <w:tcW w:w="1540" w:type="dxa"/>
            <w:tcBorders>
              <w:top w:val="nil"/>
              <w:left w:val="single" w:sz="4" w:space="0" w:color="auto"/>
              <w:bottom w:val="nil"/>
              <w:right w:val="single" w:sz="4" w:space="0" w:color="auto"/>
            </w:tcBorders>
            <w:shd w:val="clear" w:color="auto" w:fill="F2F2F2"/>
            <w:vAlign w:val="center"/>
            <w:hideMark/>
          </w:tcPr>
          <w:p w14:paraId="7115F139" w14:textId="77777777" w:rsidR="007B59C6" w:rsidRPr="00BD4812" w:rsidRDefault="007B59C6" w:rsidP="00BD4812">
            <w:pPr>
              <w:pStyle w:val="Tabletext"/>
              <w:jc w:val="right"/>
            </w:pPr>
            <w:r w:rsidRPr="00BD4812">
              <w:t>40,9</w:t>
            </w:r>
          </w:p>
        </w:tc>
      </w:tr>
      <w:tr w:rsidR="007B59C6" w:rsidRPr="00BD4812" w14:paraId="41B8FE87"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6EC32D1E" w14:textId="77777777" w:rsidR="007B59C6" w:rsidRPr="00BD4812" w:rsidRDefault="007B59C6" w:rsidP="00BD4812">
            <w:pPr>
              <w:pStyle w:val="Tabletext"/>
            </w:pPr>
            <w:r w:rsidRPr="00BD4812">
              <w:t>G5</w:t>
            </w:r>
          </w:p>
        </w:tc>
        <w:tc>
          <w:tcPr>
            <w:tcW w:w="1540" w:type="dxa"/>
            <w:tcBorders>
              <w:top w:val="nil"/>
              <w:left w:val="nil"/>
              <w:bottom w:val="nil"/>
              <w:right w:val="single" w:sz="4" w:space="0" w:color="auto"/>
            </w:tcBorders>
            <w:shd w:val="clear" w:color="auto" w:fill="FFFFFF"/>
            <w:vAlign w:val="center"/>
            <w:hideMark/>
          </w:tcPr>
          <w:p w14:paraId="50A6BA21" w14:textId="77777777" w:rsidR="007B59C6" w:rsidRPr="00BD4812" w:rsidRDefault="007B59C6" w:rsidP="00BD4812">
            <w:pPr>
              <w:pStyle w:val="Tabletext"/>
              <w:jc w:val="right"/>
            </w:pPr>
            <w:r w:rsidRPr="00BD4812">
              <w:t>20,7</w:t>
            </w:r>
          </w:p>
        </w:tc>
        <w:tc>
          <w:tcPr>
            <w:tcW w:w="1540" w:type="dxa"/>
            <w:tcBorders>
              <w:top w:val="nil"/>
              <w:left w:val="nil"/>
              <w:bottom w:val="nil"/>
              <w:right w:val="single" w:sz="4" w:space="0" w:color="auto"/>
            </w:tcBorders>
            <w:shd w:val="clear" w:color="auto" w:fill="FFFFFF"/>
            <w:vAlign w:val="center"/>
            <w:hideMark/>
          </w:tcPr>
          <w:p w14:paraId="273F62ED" w14:textId="77777777" w:rsidR="007B59C6" w:rsidRPr="00BD4812" w:rsidRDefault="007B59C6" w:rsidP="00BD4812">
            <w:pPr>
              <w:pStyle w:val="Tabletext"/>
              <w:jc w:val="right"/>
            </w:pPr>
            <w:r w:rsidRPr="00BD4812">
              <w:t>20,7</w:t>
            </w:r>
          </w:p>
        </w:tc>
        <w:tc>
          <w:tcPr>
            <w:tcW w:w="1540" w:type="dxa"/>
            <w:tcBorders>
              <w:top w:val="nil"/>
              <w:left w:val="nil"/>
              <w:bottom w:val="nil"/>
              <w:right w:val="single" w:sz="4" w:space="0" w:color="auto"/>
            </w:tcBorders>
            <w:shd w:val="clear" w:color="auto" w:fill="FFFFFF"/>
            <w:vAlign w:val="center"/>
            <w:hideMark/>
          </w:tcPr>
          <w:p w14:paraId="45C2D6E5" w14:textId="77777777" w:rsidR="007B59C6" w:rsidRPr="00BD4812" w:rsidRDefault="007B59C6" w:rsidP="00BD4812">
            <w:pPr>
              <w:pStyle w:val="Tabletext"/>
              <w:jc w:val="right"/>
            </w:pPr>
            <w:r w:rsidRPr="00BD4812">
              <w:t>18,3</w:t>
            </w:r>
          </w:p>
        </w:tc>
        <w:tc>
          <w:tcPr>
            <w:tcW w:w="1540" w:type="dxa"/>
            <w:tcBorders>
              <w:top w:val="nil"/>
              <w:left w:val="single" w:sz="4" w:space="0" w:color="auto"/>
              <w:bottom w:val="nil"/>
              <w:right w:val="single" w:sz="4" w:space="0" w:color="auto"/>
            </w:tcBorders>
            <w:shd w:val="clear" w:color="auto" w:fill="FFFFFF"/>
            <w:vAlign w:val="center"/>
            <w:hideMark/>
          </w:tcPr>
          <w:p w14:paraId="5EBADCE4" w14:textId="77777777" w:rsidR="007B59C6" w:rsidRPr="00BD4812" w:rsidRDefault="007B59C6" w:rsidP="00BD4812">
            <w:pPr>
              <w:pStyle w:val="Tabletext"/>
              <w:jc w:val="right"/>
            </w:pPr>
            <w:r w:rsidRPr="00BD4812">
              <w:t>15,3</w:t>
            </w:r>
          </w:p>
        </w:tc>
      </w:tr>
      <w:tr w:rsidR="007B59C6" w:rsidRPr="00BD4812" w14:paraId="1FDBF601"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10969DD" w14:textId="77777777" w:rsidR="007B59C6" w:rsidRPr="00BD4812" w:rsidRDefault="007B59C6" w:rsidP="00BD4812">
            <w:pPr>
              <w:pStyle w:val="Tabletext"/>
            </w:pPr>
            <w:r w:rsidRPr="00BD4812">
              <w:t>G4</w:t>
            </w:r>
          </w:p>
        </w:tc>
        <w:tc>
          <w:tcPr>
            <w:tcW w:w="1540" w:type="dxa"/>
            <w:tcBorders>
              <w:top w:val="nil"/>
              <w:left w:val="nil"/>
              <w:bottom w:val="nil"/>
              <w:right w:val="single" w:sz="4" w:space="0" w:color="auto"/>
            </w:tcBorders>
            <w:shd w:val="clear" w:color="auto" w:fill="F2F2F2"/>
            <w:vAlign w:val="center"/>
            <w:hideMark/>
          </w:tcPr>
          <w:p w14:paraId="112F47E9" w14:textId="77777777" w:rsidR="007B59C6" w:rsidRPr="00BD4812" w:rsidRDefault="007B59C6" w:rsidP="00BD4812">
            <w:pPr>
              <w:pStyle w:val="Tabletext"/>
              <w:jc w:val="right"/>
            </w:pPr>
            <w:r w:rsidRPr="00BD4812">
              <w:t>6,7</w:t>
            </w:r>
          </w:p>
        </w:tc>
        <w:tc>
          <w:tcPr>
            <w:tcW w:w="1540" w:type="dxa"/>
            <w:tcBorders>
              <w:top w:val="nil"/>
              <w:left w:val="nil"/>
              <w:bottom w:val="nil"/>
              <w:right w:val="single" w:sz="4" w:space="0" w:color="auto"/>
            </w:tcBorders>
            <w:shd w:val="clear" w:color="auto" w:fill="F2F2F2"/>
            <w:vAlign w:val="center"/>
            <w:hideMark/>
          </w:tcPr>
          <w:p w14:paraId="5DE67C9A" w14:textId="77777777" w:rsidR="007B59C6" w:rsidRPr="00BD4812" w:rsidRDefault="007B59C6" w:rsidP="00BD4812">
            <w:pPr>
              <w:pStyle w:val="Tabletext"/>
              <w:jc w:val="right"/>
            </w:pPr>
            <w:r w:rsidRPr="00BD4812">
              <w:t>6,7</w:t>
            </w:r>
          </w:p>
        </w:tc>
        <w:tc>
          <w:tcPr>
            <w:tcW w:w="1540" w:type="dxa"/>
            <w:tcBorders>
              <w:top w:val="nil"/>
              <w:left w:val="nil"/>
              <w:bottom w:val="nil"/>
              <w:right w:val="single" w:sz="4" w:space="0" w:color="auto"/>
            </w:tcBorders>
            <w:shd w:val="clear" w:color="auto" w:fill="F2F2F2"/>
            <w:vAlign w:val="center"/>
            <w:hideMark/>
          </w:tcPr>
          <w:p w14:paraId="6E46FA4E" w14:textId="77777777" w:rsidR="007B59C6" w:rsidRPr="00BD4812" w:rsidRDefault="007B59C6" w:rsidP="00BD4812">
            <w:pPr>
              <w:pStyle w:val="Tabletext"/>
              <w:jc w:val="right"/>
            </w:pPr>
            <w:r w:rsidRPr="00BD4812">
              <w:t>6,7</w:t>
            </w:r>
          </w:p>
        </w:tc>
        <w:tc>
          <w:tcPr>
            <w:tcW w:w="1540" w:type="dxa"/>
            <w:tcBorders>
              <w:top w:val="nil"/>
              <w:left w:val="single" w:sz="4" w:space="0" w:color="auto"/>
              <w:bottom w:val="nil"/>
              <w:right w:val="single" w:sz="4" w:space="0" w:color="auto"/>
            </w:tcBorders>
            <w:shd w:val="clear" w:color="auto" w:fill="F2F2F2"/>
            <w:vAlign w:val="center"/>
            <w:hideMark/>
          </w:tcPr>
          <w:p w14:paraId="33FD84CA" w14:textId="77777777" w:rsidR="007B59C6" w:rsidRPr="00BD4812" w:rsidRDefault="007B59C6" w:rsidP="00BD4812">
            <w:pPr>
              <w:pStyle w:val="Tabletext"/>
              <w:jc w:val="right"/>
            </w:pPr>
            <w:r w:rsidRPr="00BD4812">
              <w:t>4,9</w:t>
            </w:r>
          </w:p>
        </w:tc>
      </w:tr>
      <w:tr w:rsidR="007B59C6" w:rsidRPr="00BD4812" w14:paraId="7EEF7C92"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47935D1" w14:textId="77777777" w:rsidR="007B59C6" w:rsidRPr="00BD4812" w:rsidRDefault="007B59C6" w:rsidP="00BD4812">
            <w:pPr>
              <w:pStyle w:val="Tabletext"/>
            </w:pPr>
            <w:r w:rsidRPr="00BD4812">
              <w:t>G3</w:t>
            </w:r>
          </w:p>
        </w:tc>
        <w:tc>
          <w:tcPr>
            <w:tcW w:w="1540" w:type="dxa"/>
            <w:tcBorders>
              <w:top w:val="nil"/>
              <w:left w:val="nil"/>
              <w:bottom w:val="nil"/>
              <w:right w:val="single" w:sz="4" w:space="0" w:color="auto"/>
            </w:tcBorders>
            <w:shd w:val="clear" w:color="auto" w:fill="FFFFFF"/>
            <w:vAlign w:val="center"/>
            <w:hideMark/>
          </w:tcPr>
          <w:p w14:paraId="49126845"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6236F4A2"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7153D552"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FFFFF"/>
            <w:vAlign w:val="center"/>
            <w:hideMark/>
          </w:tcPr>
          <w:p w14:paraId="382BAF43" w14:textId="77777777" w:rsidR="007B59C6" w:rsidRPr="00BD4812" w:rsidRDefault="007B59C6" w:rsidP="00BD4812">
            <w:pPr>
              <w:pStyle w:val="Tabletext"/>
              <w:jc w:val="right"/>
            </w:pPr>
            <w:r w:rsidRPr="00BD4812">
              <w:t>0,0</w:t>
            </w:r>
          </w:p>
        </w:tc>
      </w:tr>
      <w:tr w:rsidR="007B59C6" w:rsidRPr="00BD4812" w14:paraId="6008C598"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48AE812" w14:textId="77777777" w:rsidR="007B59C6" w:rsidRPr="00BD4812" w:rsidRDefault="007B59C6" w:rsidP="00BD4812">
            <w:pPr>
              <w:pStyle w:val="Tabletext"/>
            </w:pPr>
            <w:r w:rsidRPr="00BD4812">
              <w:t>G2</w:t>
            </w:r>
          </w:p>
        </w:tc>
        <w:tc>
          <w:tcPr>
            <w:tcW w:w="1540" w:type="dxa"/>
            <w:tcBorders>
              <w:top w:val="nil"/>
              <w:left w:val="nil"/>
              <w:bottom w:val="nil"/>
              <w:right w:val="single" w:sz="4" w:space="0" w:color="auto"/>
            </w:tcBorders>
            <w:shd w:val="clear" w:color="auto" w:fill="F2F2F2"/>
            <w:vAlign w:val="center"/>
            <w:hideMark/>
          </w:tcPr>
          <w:p w14:paraId="1FF5DE45"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365CCDD7"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151839B"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4F328442" w14:textId="77777777" w:rsidR="007B59C6" w:rsidRPr="00BD4812" w:rsidRDefault="007B59C6" w:rsidP="00BD4812">
            <w:pPr>
              <w:pStyle w:val="Tabletext"/>
              <w:jc w:val="right"/>
            </w:pPr>
            <w:r w:rsidRPr="00BD4812">
              <w:t>0,0</w:t>
            </w:r>
          </w:p>
        </w:tc>
      </w:tr>
      <w:tr w:rsidR="007B59C6" w:rsidRPr="00BD4812" w14:paraId="78215E6E"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914E75" w14:textId="77777777" w:rsidR="007B59C6" w:rsidRPr="00BD4812" w:rsidRDefault="007B59C6" w:rsidP="00BD4812">
            <w:pPr>
              <w:pStyle w:val="Tabletext"/>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07BAA1C" w14:textId="77777777" w:rsidR="007B59C6" w:rsidRPr="00BD4812" w:rsidRDefault="007B59C6" w:rsidP="00BD4812">
            <w:pPr>
              <w:pStyle w:val="Tabletext"/>
              <w:jc w:val="right"/>
              <w:rPr>
                <w:b/>
                <w:bCs/>
              </w:rPr>
            </w:pPr>
            <w:r w:rsidRPr="00BD4812">
              <w:rPr>
                <w:b/>
                <w:bCs/>
              </w:rPr>
              <w:t>160,9</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339B236" w14:textId="77777777" w:rsidR="007B59C6" w:rsidRPr="00BD4812" w:rsidRDefault="007B59C6" w:rsidP="00BD4812">
            <w:pPr>
              <w:pStyle w:val="Tabletext"/>
              <w:jc w:val="right"/>
              <w:rPr>
                <w:b/>
                <w:bCs/>
              </w:rPr>
            </w:pPr>
            <w:r w:rsidRPr="00BD4812">
              <w:rPr>
                <w:b/>
                <w:bCs/>
              </w:rPr>
              <w:t>152,8</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1776AABF" w14:textId="77777777" w:rsidR="007B59C6" w:rsidRPr="00BD4812" w:rsidRDefault="007B59C6" w:rsidP="00BD4812">
            <w:pPr>
              <w:pStyle w:val="Tabletext"/>
              <w:jc w:val="right"/>
              <w:rPr>
                <w:b/>
                <w:bCs/>
              </w:rPr>
            </w:pPr>
            <w:r w:rsidRPr="00BD4812">
              <w:rPr>
                <w:b/>
                <w:bCs/>
              </w:rPr>
              <w:t>103,4</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10ECB" w14:textId="77777777" w:rsidR="007B59C6" w:rsidRPr="00BD4812" w:rsidRDefault="007B59C6" w:rsidP="00BD4812">
            <w:pPr>
              <w:pStyle w:val="Tabletext"/>
              <w:jc w:val="right"/>
              <w:rPr>
                <w:b/>
                <w:bCs/>
              </w:rPr>
            </w:pPr>
            <w:r w:rsidRPr="00BD4812">
              <w:rPr>
                <w:b/>
                <w:bCs/>
              </w:rPr>
              <w:t>121,6</w:t>
            </w:r>
          </w:p>
        </w:tc>
      </w:tr>
    </w:tbl>
    <w:p w14:paraId="33309640" w14:textId="0E20323B" w:rsidR="007B59C6" w:rsidRPr="00BD4812" w:rsidRDefault="007B59C6" w:rsidP="00BD4812">
      <w:pPr>
        <w:pStyle w:val="Heading2"/>
      </w:pPr>
      <w:r w:rsidRPr="00BD4812">
        <w:lastRenderedPageBreak/>
        <w:t>2.9</w:t>
      </w:r>
      <w:r w:rsidRPr="00BD4812">
        <w:tab/>
        <w:t>Produits de l</w:t>
      </w:r>
      <w:r w:rsidR="00BD4812">
        <w:t>'</w:t>
      </w:r>
      <w:r w:rsidRPr="00BD4812">
        <w:t>AR (par exemple, Résolutions UIT-R)</w:t>
      </w:r>
    </w:p>
    <w:p w14:paraId="6A00EB7D" w14:textId="77777777" w:rsidR="007B59C6" w:rsidRPr="00BD4812" w:rsidRDefault="007B59C6" w:rsidP="00BD4812">
      <w:pPr>
        <w:pStyle w:val="Headingb"/>
      </w:pPr>
      <w:r w:rsidRPr="00BD4812">
        <w:t>Description</w:t>
      </w:r>
    </w:p>
    <w:p w14:paraId="40571D3C" w14:textId="60740170" w:rsidR="007B59C6" w:rsidRPr="00BD4812" w:rsidRDefault="007B59C6" w:rsidP="00BD4812">
      <w:r w:rsidRPr="00BD4812">
        <w:t>L</w:t>
      </w:r>
      <w:r w:rsidR="00BD4812">
        <w:t>'</w:t>
      </w:r>
      <w:r w:rsidRPr="00BD4812">
        <w:t>Assemblée des radiocommunications a pour principales responsabilités d</w:t>
      </w:r>
      <w:r w:rsidR="00BD4812">
        <w:t>'</w:t>
      </w:r>
      <w:r w:rsidRPr="00BD4812">
        <w:t>examiner les résultats obtenus pendant la période d</w:t>
      </w:r>
      <w:r w:rsidR="00BD4812">
        <w:t>'</w:t>
      </w:r>
      <w:r w:rsidRPr="00BD4812">
        <w:t>études précédente, de définir la structure des commissions d</w:t>
      </w:r>
      <w:r w:rsidR="00BD4812">
        <w:t>'</w:t>
      </w:r>
      <w:r w:rsidRPr="00BD4812">
        <w:t>études et de fixer leurs programmes de travail pour la période allant jusqu</w:t>
      </w:r>
      <w:r w:rsidR="00BD4812">
        <w:t>'</w:t>
      </w:r>
      <w:r w:rsidRPr="00BD4812">
        <w:t>à la prochaine Assemblée, d</w:t>
      </w:r>
      <w:r w:rsidR="00BD4812">
        <w:t>'</w:t>
      </w:r>
      <w:r w:rsidRPr="00BD4812">
        <w:t>examiner les Résolutions de l</w:t>
      </w:r>
      <w:r w:rsidR="00BD4812">
        <w:t>'</w:t>
      </w:r>
      <w:r w:rsidRPr="00BD4812">
        <w:t>UIT-R, d</w:t>
      </w:r>
      <w:r w:rsidR="00BD4812">
        <w:t>'</w:t>
      </w:r>
      <w:r w:rsidRPr="00BD4812">
        <w:t>approuver les projets de Recommandations et d</w:t>
      </w:r>
      <w:r w:rsidR="00BD4812">
        <w:t>'</w:t>
      </w:r>
      <w:r w:rsidRPr="00BD4812">
        <w:t>élire les Présidents et Vice-Présidents des commissions d</w:t>
      </w:r>
      <w:r w:rsidR="00BD4812">
        <w:t>'</w:t>
      </w:r>
      <w:r w:rsidRPr="00BD4812">
        <w:t>études, de la Commission spéciale, de la Réunion des Présidents et des Vice-Présidents, de la RPC et du GCR.</w:t>
      </w:r>
    </w:p>
    <w:p w14:paraId="6909662E" w14:textId="6F6EC315" w:rsidR="007B59C6" w:rsidRPr="00BD4812" w:rsidRDefault="007B59C6" w:rsidP="00BD4812">
      <w:r w:rsidRPr="00BD4812">
        <w:t>Le Bureau des radiocommunications est chargé de la planification de cette Assemblée, de l</w:t>
      </w:r>
      <w:r w:rsidR="00BD4812">
        <w:t>'</w:t>
      </w:r>
      <w:r w:rsidRPr="00BD4812">
        <w:t>appui fourni à celle-ci, ainsi que du contrôle des documents et de la fourniture d</w:t>
      </w:r>
      <w:r w:rsidR="00BD4812">
        <w:t>'</w:t>
      </w:r>
      <w:r w:rsidRPr="00BD4812">
        <w:t>un appui de secrétariat pour la plénière et les commissions. Le BR fournit également un appui et des orientations appropriés aux Présidents des commissions d</w:t>
      </w:r>
      <w:r w:rsidR="00BD4812">
        <w:t>'</w:t>
      </w:r>
      <w:r w:rsidRPr="00BD4812">
        <w:t>études pour ce qui est de la documentation et de la présentation des projets de Recommandation. La dernière AR a eu lieu en 2023 et la prochaine devrait se tenir en 2027.</w:t>
      </w:r>
    </w:p>
    <w:p w14:paraId="28A1D551" w14:textId="14B8BD19" w:rsidR="007B59C6" w:rsidRPr="00BD4812" w:rsidRDefault="007B59C6" w:rsidP="00BD4812">
      <w:pPr>
        <w:pStyle w:val="Headingb"/>
      </w:pPr>
      <w:r w:rsidRPr="00BD4812">
        <w:t>Rapport d</w:t>
      </w:r>
      <w:r w:rsidR="00BD4812">
        <w:t>'</w:t>
      </w:r>
      <w:r w:rsidRPr="00BD4812">
        <w:t>activité et analyse des risques pour 2023</w:t>
      </w:r>
    </w:p>
    <w:p w14:paraId="63815FC3"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50544E" w:rsidRPr="00BD4812" w14:paraId="38000765"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53D4E52" w14:textId="77777777" w:rsidR="0050544E" w:rsidRPr="00BD4812" w:rsidRDefault="0050544E"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7BF27AF9" w14:textId="77777777" w:rsidR="0050544E" w:rsidRPr="00BD4812" w:rsidRDefault="0050544E"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2064A4D6" w14:textId="49E5A6B8" w:rsidR="0050544E" w:rsidRPr="00BD4812" w:rsidRDefault="0050544E"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50145B51" w14:textId="10490456" w:rsidR="0050544E" w:rsidRPr="00BD4812" w:rsidRDefault="0050544E"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50544E" w:rsidRPr="00BD4812" w14:paraId="76AA4330"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886C7" w14:textId="2E5D46EC" w:rsidR="0050544E" w:rsidRPr="00BD4812" w:rsidRDefault="0050544E" w:rsidP="00BD4812">
            <w:pPr>
              <w:pStyle w:val="Tabletext"/>
              <w:rPr>
                <w:color w:val="FFFFFF" w:themeColor="background1"/>
              </w:rPr>
            </w:pPr>
            <w:r w:rsidRPr="00BD4812">
              <w:t>Préparation, fourniture d</w:t>
            </w:r>
            <w:r w:rsidR="00BD4812">
              <w:t>'</w:t>
            </w:r>
            <w:r w:rsidRPr="00BD4812">
              <w:t>un appui de secrétariat (inscription des délégués, préparation et distribution des documents, logistique, etc.) pour l</w:t>
            </w:r>
            <w:r w:rsidR="00BD4812">
              <w:t>'</w:t>
            </w:r>
            <w:r w:rsidRPr="00BD4812">
              <w:t>AR-23. Préparation des documents nécessaires pour l</w:t>
            </w:r>
            <w:r w:rsidR="00BD4812">
              <w:t>'</w:t>
            </w:r>
            <w:r w:rsidRPr="00BD4812">
              <w:t>AR-23.</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51C77F5F" w14:textId="74E020F8" w:rsidR="0050544E" w:rsidRPr="00BD4812" w:rsidRDefault="0050544E" w:rsidP="00BD4812">
            <w:pPr>
              <w:pStyle w:val="Tabletext"/>
              <w:rPr>
                <w:color w:val="FFFFFF" w:themeColor="background1"/>
              </w:rPr>
            </w:pPr>
            <w:r w:rsidRPr="00BD4812">
              <w:rPr>
                <w:color w:val="000000"/>
              </w:rPr>
              <w:t>Préparation et activités menées dans les délais avant et pendant les conférences et réunions.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tcPr>
          <w:p w14:paraId="6D6E3BBF" w14:textId="0618E61F" w:rsidR="0050544E" w:rsidRPr="00BD4812" w:rsidRDefault="0050544E" w:rsidP="00BD4812">
            <w:pPr>
              <w:pStyle w:val="Tabletext"/>
              <w:rPr>
                <w:color w:val="FFFFFF" w:themeColor="background1"/>
              </w:rPr>
            </w:pPr>
            <w:r w:rsidRPr="00BD4812">
              <w:rPr>
                <w:color w:val="000000"/>
              </w:rPr>
              <w:t>Niveau de planification adéquat. Satisfaction des participants.</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tcPr>
          <w:p w14:paraId="38F6FF3B" w14:textId="49A149AB" w:rsidR="0050544E" w:rsidRPr="00BD4812" w:rsidRDefault="0050544E" w:rsidP="00BD4812">
            <w:pPr>
              <w:pStyle w:val="Tabletext"/>
              <w:rPr>
                <w:color w:val="FFFFFF" w:themeColor="background1"/>
              </w:rPr>
            </w:pPr>
            <w:r w:rsidRPr="00BD4812">
              <w:rPr>
                <w:color w:val="000000"/>
              </w:rPr>
              <w:t>Satisfaction des délégations. Activités mises en en œuvre dans les délais.</w:t>
            </w:r>
          </w:p>
        </w:tc>
      </w:tr>
    </w:tbl>
    <w:p w14:paraId="623C7F52" w14:textId="77777777" w:rsidR="007B59C6" w:rsidRPr="00BD4812" w:rsidRDefault="007B59C6" w:rsidP="00BD4812">
      <w:pPr>
        <w:pStyle w:val="Headingi"/>
        <w:spacing w:after="120"/>
      </w:pPr>
      <w:r w:rsidRPr="00BD4812">
        <w:t>Évaluation des menaces et des risques pour 2023</w:t>
      </w:r>
    </w:p>
    <w:tbl>
      <w:tblPr>
        <w:tblW w:w="9282" w:type="dxa"/>
        <w:jc w:val="center"/>
        <w:tblLook w:val="04A0" w:firstRow="1" w:lastRow="0" w:firstColumn="1" w:lastColumn="0" w:noHBand="0" w:noVBand="1"/>
      </w:tblPr>
      <w:tblGrid>
        <w:gridCol w:w="2191"/>
        <w:gridCol w:w="2190"/>
        <w:gridCol w:w="2190"/>
        <w:gridCol w:w="2711"/>
      </w:tblGrid>
      <w:tr w:rsidR="007B59C6" w:rsidRPr="00BD4812" w14:paraId="23EFABC4" w14:textId="77777777" w:rsidTr="00E452F7">
        <w:trPr>
          <w:trHeight w:val="640"/>
          <w:jc w:val="center"/>
        </w:trPr>
        <w:tc>
          <w:tcPr>
            <w:tcW w:w="219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5ED5730" w14:textId="77777777" w:rsidR="007B59C6" w:rsidRPr="00BD4812" w:rsidRDefault="007B59C6" w:rsidP="00BD4812">
            <w:pPr>
              <w:pStyle w:val="Tablehead"/>
              <w:rPr>
                <w:color w:val="FFFFFF" w:themeColor="background1"/>
              </w:rPr>
            </w:pPr>
            <w:r w:rsidRPr="00BD4812">
              <w:rPr>
                <w:color w:val="FFFFFF" w:themeColor="background1"/>
              </w:rPr>
              <w:t>Perspective</w:t>
            </w:r>
          </w:p>
        </w:tc>
        <w:tc>
          <w:tcPr>
            <w:tcW w:w="2190" w:type="dxa"/>
            <w:tcBorders>
              <w:top w:val="single" w:sz="4" w:space="0" w:color="auto"/>
              <w:left w:val="nil"/>
              <w:bottom w:val="single" w:sz="4" w:space="0" w:color="auto"/>
              <w:right w:val="single" w:sz="4" w:space="0" w:color="auto"/>
            </w:tcBorders>
            <w:shd w:val="clear" w:color="auto" w:fill="70A288"/>
            <w:vAlign w:val="center"/>
            <w:hideMark/>
          </w:tcPr>
          <w:p w14:paraId="3D36A394" w14:textId="77777777" w:rsidR="007B59C6" w:rsidRPr="00BD4812" w:rsidRDefault="007B59C6" w:rsidP="00BD4812">
            <w:pPr>
              <w:pStyle w:val="Tablehead"/>
              <w:rPr>
                <w:color w:val="FFFFFF" w:themeColor="background1"/>
              </w:rPr>
            </w:pPr>
            <w:r w:rsidRPr="00BD4812">
              <w:rPr>
                <w:color w:val="FFFFFF" w:themeColor="background1"/>
              </w:rPr>
              <w:t>Risques signalés</w:t>
            </w:r>
          </w:p>
        </w:tc>
        <w:tc>
          <w:tcPr>
            <w:tcW w:w="2190" w:type="dxa"/>
            <w:tcBorders>
              <w:top w:val="single" w:sz="4" w:space="0" w:color="auto"/>
              <w:left w:val="nil"/>
              <w:bottom w:val="single" w:sz="4" w:space="0" w:color="auto"/>
              <w:right w:val="single" w:sz="4" w:space="0" w:color="auto"/>
            </w:tcBorders>
            <w:shd w:val="clear" w:color="auto" w:fill="DAB785"/>
            <w:vAlign w:val="center"/>
            <w:hideMark/>
          </w:tcPr>
          <w:p w14:paraId="742E481E" w14:textId="77777777" w:rsidR="007B59C6" w:rsidRPr="00BD4812" w:rsidRDefault="007B59C6" w:rsidP="00BD4812">
            <w:pPr>
              <w:pStyle w:val="Tablehead"/>
              <w:rPr>
                <w:color w:val="FFFFFF" w:themeColor="background1"/>
              </w:rPr>
            </w:pPr>
            <w:r w:rsidRPr="00BD4812">
              <w:rPr>
                <w:color w:val="FFFFFF" w:themeColor="background1"/>
              </w:rPr>
              <w:t>Incidences signalées</w:t>
            </w:r>
          </w:p>
        </w:tc>
        <w:tc>
          <w:tcPr>
            <w:tcW w:w="2711" w:type="dxa"/>
            <w:tcBorders>
              <w:top w:val="single" w:sz="4" w:space="0" w:color="auto"/>
              <w:left w:val="nil"/>
              <w:bottom w:val="single" w:sz="4" w:space="0" w:color="auto"/>
              <w:right w:val="single" w:sz="4" w:space="0" w:color="auto"/>
            </w:tcBorders>
            <w:shd w:val="clear" w:color="auto" w:fill="D6896F"/>
            <w:vAlign w:val="center"/>
            <w:hideMark/>
          </w:tcPr>
          <w:p w14:paraId="2E91A18F" w14:textId="224D637B" w:rsidR="007B59C6" w:rsidRPr="00BD4812" w:rsidRDefault="007B59C6"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 mises en œuvre</w:t>
            </w:r>
          </w:p>
        </w:tc>
      </w:tr>
      <w:tr w:rsidR="007B59C6" w:rsidRPr="00BD4812" w14:paraId="4CBFF101" w14:textId="77777777" w:rsidTr="00E452F7">
        <w:trPr>
          <w:trHeight w:val="763"/>
          <w:jc w:val="center"/>
        </w:trPr>
        <w:tc>
          <w:tcPr>
            <w:tcW w:w="2191" w:type="dxa"/>
            <w:tcBorders>
              <w:top w:val="single" w:sz="4" w:space="0" w:color="auto"/>
              <w:left w:val="single" w:sz="4" w:space="0" w:color="auto"/>
              <w:bottom w:val="single" w:sz="4" w:space="0" w:color="auto"/>
              <w:right w:val="single" w:sz="4" w:space="0" w:color="auto"/>
            </w:tcBorders>
            <w:shd w:val="clear" w:color="auto" w:fill="F2F2F2"/>
            <w:hideMark/>
          </w:tcPr>
          <w:p w14:paraId="3C9D3640" w14:textId="77777777" w:rsidR="007B59C6" w:rsidRPr="00BD4812" w:rsidRDefault="007B59C6" w:rsidP="00BD4812">
            <w:pPr>
              <w:pStyle w:val="Tabletext"/>
            </w:pPr>
            <w:r w:rsidRPr="00BD4812">
              <w:t>Organisationnelle</w:t>
            </w:r>
          </w:p>
        </w:tc>
        <w:tc>
          <w:tcPr>
            <w:tcW w:w="2190" w:type="dxa"/>
            <w:tcBorders>
              <w:top w:val="single" w:sz="4" w:space="0" w:color="auto"/>
              <w:left w:val="nil"/>
              <w:bottom w:val="single" w:sz="4" w:space="0" w:color="auto"/>
              <w:right w:val="single" w:sz="4" w:space="0" w:color="auto"/>
            </w:tcBorders>
            <w:shd w:val="clear" w:color="auto" w:fill="F2F2F2"/>
            <w:hideMark/>
          </w:tcPr>
          <w:p w14:paraId="763709FE" w14:textId="77777777" w:rsidR="007B59C6" w:rsidRPr="00BD4812" w:rsidRDefault="007B59C6" w:rsidP="00BD4812">
            <w:pPr>
              <w:pStyle w:val="Tabletext"/>
            </w:pPr>
            <w:r w:rsidRPr="00BD4812">
              <w:t>Difficultés liées à la prévision des besoins et problèmes de mise en œuvre.</w:t>
            </w:r>
          </w:p>
        </w:tc>
        <w:tc>
          <w:tcPr>
            <w:tcW w:w="2190" w:type="dxa"/>
            <w:tcBorders>
              <w:top w:val="single" w:sz="4" w:space="0" w:color="auto"/>
              <w:left w:val="nil"/>
              <w:bottom w:val="single" w:sz="4" w:space="0" w:color="auto"/>
              <w:right w:val="single" w:sz="4" w:space="0" w:color="auto"/>
            </w:tcBorders>
            <w:shd w:val="clear" w:color="auto" w:fill="F2F2F2"/>
            <w:hideMark/>
          </w:tcPr>
          <w:p w14:paraId="38873FD2" w14:textId="77777777" w:rsidR="007B59C6" w:rsidRPr="00BD4812" w:rsidRDefault="007B59C6" w:rsidP="00BD4812">
            <w:pPr>
              <w:pStyle w:val="Tabletext"/>
            </w:pPr>
            <w:r w:rsidRPr="00BD4812">
              <w:t>Faibles</w:t>
            </w:r>
          </w:p>
        </w:tc>
        <w:tc>
          <w:tcPr>
            <w:tcW w:w="2711" w:type="dxa"/>
            <w:tcBorders>
              <w:top w:val="single" w:sz="4" w:space="0" w:color="auto"/>
              <w:left w:val="nil"/>
              <w:bottom w:val="single" w:sz="4" w:space="0" w:color="auto"/>
              <w:right w:val="single" w:sz="4" w:space="0" w:color="auto"/>
            </w:tcBorders>
            <w:shd w:val="clear" w:color="auto" w:fill="F2F2F2"/>
            <w:hideMark/>
          </w:tcPr>
          <w:p w14:paraId="37A84085" w14:textId="77777777" w:rsidR="007B59C6" w:rsidRPr="00BD4812" w:rsidRDefault="007B59C6" w:rsidP="00BD4812">
            <w:pPr>
              <w:pStyle w:val="Tabletext"/>
            </w:pPr>
            <w:r w:rsidRPr="00BD4812">
              <w:t>Planification adéquate, anticipation des besoins. Recherche du niveau requis de ressources/appui.</w:t>
            </w:r>
          </w:p>
        </w:tc>
      </w:tr>
    </w:tbl>
    <w:p w14:paraId="7A8D8029" w14:textId="77777777" w:rsidR="007B59C6" w:rsidRPr="00BD4812" w:rsidRDefault="007B59C6" w:rsidP="00BD4812">
      <w:pPr>
        <w:pStyle w:val="Headingb"/>
      </w:pPr>
      <w:r w:rsidRPr="00BD4812">
        <w:lastRenderedPageBreak/>
        <w:t>Présentation des résultats attendus et analyse des risques pour 2025</w:t>
      </w:r>
    </w:p>
    <w:p w14:paraId="217AAC11" w14:textId="77777777" w:rsidR="007B59C6" w:rsidRPr="00BD4812" w:rsidRDefault="007B59C6" w:rsidP="00BD4812">
      <w:pPr>
        <w:pStyle w:val="Headingi"/>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7B59C6" w:rsidRPr="00BD4812" w14:paraId="40E22019" w14:textId="77777777" w:rsidTr="000B51A6">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7A27D5B9" w14:textId="77777777" w:rsidR="007B59C6" w:rsidRPr="00BD4812" w:rsidRDefault="007B59C6" w:rsidP="00BD4812">
            <w:pPr>
              <w:pStyle w:val="Tablehead"/>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653F1A55" w14:textId="663400CB" w:rsidR="007B59C6" w:rsidRPr="00BD4812" w:rsidRDefault="007B59C6" w:rsidP="00BD4812">
            <w:pPr>
              <w:pStyle w:val="Tablehead"/>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7B59C6" w:rsidRPr="00BD4812" w14:paraId="0610E676" w14:textId="77777777" w:rsidTr="000B51A6">
        <w:trPr>
          <w:trHeight w:val="1200"/>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3DF6242B" w14:textId="053649D1" w:rsidR="007B59C6" w:rsidRPr="00BD4812" w:rsidRDefault="007B59C6" w:rsidP="00BD4812">
            <w:pPr>
              <w:pStyle w:val="Tabletext"/>
            </w:pPr>
            <w:r w:rsidRPr="00BD4812">
              <w:t>Mise en œuvre et suivi, et application des décisions de l</w:t>
            </w:r>
            <w:r w:rsidR="00BD4812">
              <w:t>'</w:t>
            </w:r>
            <w:r w:rsidRPr="00BD4812">
              <w:t>AR-23.</w:t>
            </w:r>
          </w:p>
        </w:tc>
        <w:tc>
          <w:tcPr>
            <w:tcW w:w="4180" w:type="dxa"/>
            <w:tcBorders>
              <w:top w:val="single" w:sz="4" w:space="0" w:color="auto"/>
              <w:left w:val="nil"/>
              <w:bottom w:val="single" w:sz="4" w:space="0" w:color="auto"/>
              <w:right w:val="single" w:sz="4" w:space="0" w:color="auto"/>
            </w:tcBorders>
            <w:shd w:val="clear" w:color="auto" w:fill="F2F2F2"/>
            <w:hideMark/>
          </w:tcPr>
          <w:p w14:paraId="26D64B3B" w14:textId="25148653" w:rsidR="007B59C6" w:rsidRPr="00BD4812" w:rsidRDefault="007B59C6" w:rsidP="00BD4812">
            <w:pPr>
              <w:pStyle w:val="Tabletext"/>
            </w:pPr>
            <w:r w:rsidRPr="00BD4812">
              <w:t>Lancement sans tarder de la mise en œuvre des programmes de travail et décisions. Travaux mis en œuvre pour la nouvelle période d</w:t>
            </w:r>
            <w:r w:rsidR="00BD4812">
              <w:t>'</w:t>
            </w:r>
            <w:r w:rsidRPr="00BD4812">
              <w:t>études à la satisfaction des membres.</w:t>
            </w:r>
          </w:p>
        </w:tc>
      </w:tr>
    </w:tbl>
    <w:p w14:paraId="5165F00B" w14:textId="77777777" w:rsidR="007B59C6" w:rsidRPr="00BD4812" w:rsidRDefault="007B59C6" w:rsidP="00BD4812">
      <w:pPr>
        <w:pStyle w:val="Headingi"/>
        <w:spacing w:after="120"/>
      </w:pPr>
      <w:r w:rsidRPr="00BD4812">
        <w:t>Évaluation des menaces et des risques pour 2025</w:t>
      </w:r>
    </w:p>
    <w:tbl>
      <w:tblPr>
        <w:tblW w:w="9361" w:type="dxa"/>
        <w:jc w:val="center"/>
        <w:tblLook w:val="04A0" w:firstRow="1" w:lastRow="0" w:firstColumn="1" w:lastColumn="0" w:noHBand="0" w:noVBand="1"/>
      </w:tblPr>
      <w:tblGrid>
        <w:gridCol w:w="2101"/>
        <w:gridCol w:w="2060"/>
        <w:gridCol w:w="1570"/>
        <w:gridCol w:w="1570"/>
        <w:gridCol w:w="2060"/>
      </w:tblGrid>
      <w:tr w:rsidR="007B59C6" w:rsidRPr="00BD4812" w14:paraId="03740060" w14:textId="77777777" w:rsidTr="00013008">
        <w:trPr>
          <w:trHeight w:val="320"/>
          <w:jc w:val="center"/>
        </w:trPr>
        <w:tc>
          <w:tcPr>
            <w:tcW w:w="2061"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EB6B228" w14:textId="77777777" w:rsidR="007B59C6" w:rsidRPr="00BD4812" w:rsidRDefault="007B59C6" w:rsidP="00BD4812">
            <w:pPr>
              <w:pStyle w:val="Tablehead"/>
              <w:rPr>
                <w:color w:val="FFFFFF" w:themeColor="background1"/>
              </w:rPr>
            </w:pPr>
            <w:r w:rsidRPr="00BD4812">
              <w:rPr>
                <w:color w:val="FFFFFF" w:themeColor="background1"/>
              </w:rPr>
              <w:t>Perspective</w:t>
            </w:r>
          </w:p>
        </w:tc>
        <w:tc>
          <w:tcPr>
            <w:tcW w:w="2020" w:type="dxa"/>
            <w:tcBorders>
              <w:top w:val="single" w:sz="4" w:space="0" w:color="auto"/>
              <w:left w:val="nil"/>
              <w:bottom w:val="single" w:sz="4" w:space="0" w:color="auto"/>
              <w:right w:val="single" w:sz="4" w:space="0" w:color="auto"/>
            </w:tcBorders>
            <w:shd w:val="clear" w:color="auto" w:fill="70A288"/>
            <w:noWrap/>
            <w:vAlign w:val="center"/>
            <w:hideMark/>
          </w:tcPr>
          <w:p w14:paraId="51DD9267" w14:textId="77777777" w:rsidR="007B59C6" w:rsidRPr="00BD4812" w:rsidRDefault="007B59C6" w:rsidP="00BD4812">
            <w:pPr>
              <w:pStyle w:val="Tablehead"/>
              <w:rPr>
                <w:color w:val="FFFFFF" w:themeColor="background1"/>
              </w:rPr>
            </w:pPr>
            <w:r w:rsidRPr="00BD4812">
              <w:rPr>
                <w:color w:val="FFFFFF" w:themeColor="background1"/>
              </w:rPr>
              <w:t>Principal facteur de risque</w:t>
            </w:r>
          </w:p>
        </w:tc>
        <w:tc>
          <w:tcPr>
            <w:tcW w:w="1540" w:type="dxa"/>
            <w:tcBorders>
              <w:top w:val="single" w:sz="4" w:space="0" w:color="auto"/>
              <w:left w:val="nil"/>
              <w:bottom w:val="single" w:sz="4" w:space="0" w:color="auto"/>
              <w:right w:val="single" w:sz="4" w:space="0" w:color="auto"/>
            </w:tcBorders>
            <w:shd w:val="clear" w:color="auto" w:fill="DAB785"/>
            <w:noWrap/>
            <w:vAlign w:val="center"/>
            <w:hideMark/>
          </w:tcPr>
          <w:p w14:paraId="3C466C82" w14:textId="77777777" w:rsidR="007B59C6" w:rsidRPr="00BD4812" w:rsidRDefault="007B59C6" w:rsidP="00BD4812">
            <w:pPr>
              <w:pStyle w:val="Tablehead"/>
              <w:rPr>
                <w:color w:val="FFFFFF" w:themeColor="background1"/>
              </w:rPr>
            </w:pPr>
            <w:r w:rsidRPr="00BD4812">
              <w:rPr>
                <w:color w:val="FFFFFF" w:themeColor="background1"/>
              </w:rPr>
              <w:t>Incidences</w:t>
            </w:r>
          </w:p>
        </w:tc>
        <w:tc>
          <w:tcPr>
            <w:tcW w:w="1540" w:type="dxa"/>
            <w:tcBorders>
              <w:top w:val="single" w:sz="4" w:space="0" w:color="auto"/>
              <w:left w:val="nil"/>
              <w:bottom w:val="single" w:sz="4" w:space="0" w:color="auto"/>
              <w:right w:val="single" w:sz="4" w:space="0" w:color="auto"/>
            </w:tcBorders>
            <w:shd w:val="clear" w:color="auto" w:fill="D6896F"/>
            <w:noWrap/>
            <w:vAlign w:val="center"/>
            <w:hideMark/>
          </w:tcPr>
          <w:p w14:paraId="74BD9110" w14:textId="77777777" w:rsidR="007B59C6" w:rsidRPr="00BD4812" w:rsidRDefault="007B59C6" w:rsidP="00BD4812">
            <w:pPr>
              <w:pStyle w:val="Tablehead"/>
              <w:rPr>
                <w:color w:val="FFFFFF" w:themeColor="background1"/>
              </w:rPr>
            </w:pPr>
            <w:r w:rsidRPr="00BD4812">
              <w:rPr>
                <w:color w:val="FFFFFF" w:themeColor="background1"/>
              </w:rPr>
              <w:t>Probabilité</w:t>
            </w:r>
          </w:p>
        </w:tc>
        <w:tc>
          <w:tcPr>
            <w:tcW w:w="2020"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7730AD9" w14:textId="7063928A" w:rsidR="007B59C6" w:rsidRPr="00BD4812" w:rsidRDefault="007B59C6"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7B59C6" w:rsidRPr="00BD4812" w14:paraId="3FBBD86D" w14:textId="77777777" w:rsidTr="00013008">
        <w:trPr>
          <w:trHeight w:val="1006"/>
          <w:jc w:val="center"/>
        </w:trPr>
        <w:tc>
          <w:tcPr>
            <w:tcW w:w="2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F18AD" w14:textId="3100E3AA" w:rsidR="007B59C6" w:rsidRPr="00BD4812" w:rsidRDefault="007B59C6" w:rsidP="00BD4812">
            <w:pPr>
              <w:pStyle w:val="Tabletext"/>
            </w:pPr>
            <w:r w:rsidRPr="00BD4812">
              <w:t>Aspects financiers/</w:t>
            </w:r>
            <w:r w:rsidR="00013008" w:rsidRPr="00BD4812">
              <w:br/>
            </w:r>
            <w:r w:rsidR="00CA6180" w:rsidRPr="00BD4812">
              <w:t>R</w:t>
            </w:r>
            <w:r w:rsidRPr="00BD4812">
              <w:t>essources</w:t>
            </w:r>
          </w:p>
        </w:tc>
        <w:tc>
          <w:tcPr>
            <w:tcW w:w="2020" w:type="dxa"/>
            <w:tcBorders>
              <w:top w:val="single" w:sz="4" w:space="0" w:color="auto"/>
              <w:left w:val="nil"/>
              <w:bottom w:val="single" w:sz="4" w:space="0" w:color="auto"/>
              <w:right w:val="single" w:sz="4" w:space="0" w:color="auto"/>
            </w:tcBorders>
            <w:shd w:val="clear" w:color="auto" w:fill="F2F2F2" w:themeFill="background1" w:themeFillShade="F2"/>
            <w:hideMark/>
          </w:tcPr>
          <w:p w14:paraId="53A2685B" w14:textId="24B731DA" w:rsidR="007B59C6" w:rsidRPr="00BD4812" w:rsidRDefault="007B59C6" w:rsidP="00BD4812">
            <w:pPr>
              <w:pStyle w:val="Tabletext"/>
            </w:pPr>
            <w:r w:rsidRPr="00BD4812">
              <w:t>Insuffisance des ressources pour mettre en œuvre les décisions de l</w:t>
            </w:r>
            <w:r w:rsidR="00BD4812">
              <w:t>'</w:t>
            </w:r>
            <w:r w:rsidRPr="00BD4812">
              <w:t>AR</w:t>
            </w:r>
            <w:r w:rsidRPr="00BD4812">
              <w:noBreakHyphen/>
              <w:t>23 dans les délais.</w:t>
            </w:r>
          </w:p>
        </w:tc>
        <w:tc>
          <w:tcPr>
            <w:tcW w:w="1540" w:type="dxa"/>
            <w:tcBorders>
              <w:top w:val="single" w:sz="4" w:space="0" w:color="auto"/>
              <w:left w:val="nil"/>
              <w:bottom w:val="single" w:sz="4" w:space="0" w:color="auto"/>
              <w:right w:val="single" w:sz="4" w:space="0" w:color="auto"/>
            </w:tcBorders>
            <w:shd w:val="clear" w:color="auto" w:fill="F2F2F2" w:themeFill="background1" w:themeFillShade="F2"/>
            <w:hideMark/>
          </w:tcPr>
          <w:p w14:paraId="188A5E27" w14:textId="77777777" w:rsidR="007B59C6" w:rsidRPr="00BD4812" w:rsidRDefault="007B59C6" w:rsidP="00BD4812">
            <w:pPr>
              <w:pStyle w:val="Tabletext"/>
            </w:pPr>
            <w:r w:rsidRPr="00BD4812">
              <w:t>Élevées</w:t>
            </w:r>
          </w:p>
        </w:tc>
        <w:tc>
          <w:tcPr>
            <w:tcW w:w="1540" w:type="dxa"/>
            <w:tcBorders>
              <w:top w:val="single" w:sz="4" w:space="0" w:color="auto"/>
              <w:left w:val="nil"/>
              <w:bottom w:val="single" w:sz="4" w:space="0" w:color="auto"/>
              <w:right w:val="single" w:sz="4" w:space="0" w:color="auto"/>
            </w:tcBorders>
            <w:shd w:val="clear" w:color="auto" w:fill="F2F2F2" w:themeFill="background1" w:themeFillShade="F2"/>
            <w:hideMark/>
          </w:tcPr>
          <w:p w14:paraId="0F4AB1A6" w14:textId="77777777" w:rsidR="007B59C6" w:rsidRPr="00BD4812" w:rsidRDefault="007B59C6" w:rsidP="00BD4812">
            <w:pPr>
              <w:pStyle w:val="Tabletext"/>
            </w:pPr>
            <w:r w:rsidRPr="00BD4812">
              <w:t>Moyenne</w:t>
            </w:r>
          </w:p>
        </w:tc>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8DD89D" w14:textId="5A78418F" w:rsidR="007B59C6" w:rsidRPr="00BD4812" w:rsidRDefault="007B59C6" w:rsidP="00BD4812">
            <w:pPr>
              <w:pStyle w:val="Tabletext"/>
            </w:pPr>
            <w:r w:rsidRPr="00BD4812">
              <w:t>Attribution de ressources adéquate pour l</w:t>
            </w:r>
            <w:r w:rsidR="00BD4812">
              <w:t>'</w:t>
            </w:r>
            <w:r w:rsidRPr="00BD4812">
              <w:t>AR-23. Programmes de travail et décisions.</w:t>
            </w:r>
          </w:p>
        </w:tc>
      </w:tr>
    </w:tbl>
    <w:p w14:paraId="246A9BD3" w14:textId="77777777" w:rsidR="007B59C6" w:rsidRPr="00BD4812" w:rsidRDefault="007B59C6" w:rsidP="00BD4812">
      <w:pPr>
        <w:pStyle w:val="Headingb"/>
        <w:spacing w:after="120"/>
      </w:pPr>
      <w:r w:rsidRPr="00BD4812">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1D5A828B" w14:textId="77777777" w:rsidTr="000B51A6">
        <w:trPr>
          <w:trHeight w:val="38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28E8B968" w14:textId="77777777" w:rsidR="007B59C6" w:rsidRPr="00BD4812" w:rsidRDefault="007B59C6" w:rsidP="00BD4812">
            <w:pPr>
              <w:pStyle w:val="Tablehead"/>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031D96C3" w14:textId="77777777" w:rsidR="007B59C6" w:rsidRPr="00BD4812" w:rsidRDefault="007B59C6" w:rsidP="00BD4812">
            <w:pPr>
              <w:pStyle w:val="Tablehead"/>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212D715C" w14:textId="77777777" w:rsidR="007B59C6" w:rsidRPr="00BD4812" w:rsidRDefault="007B59C6" w:rsidP="00BD4812">
            <w:pPr>
              <w:pStyle w:val="Tablehead"/>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6762AAF1" w14:textId="77777777" w:rsidR="007B59C6" w:rsidRPr="00BD4812" w:rsidRDefault="007B59C6" w:rsidP="00BD4812">
            <w:pPr>
              <w:pStyle w:val="Tablehead"/>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4F44CC32" w14:textId="77777777" w:rsidR="007B59C6" w:rsidRPr="00BD4812" w:rsidRDefault="007B59C6" w:rsidP="00BD4812">
            <w:pPr>
              <w:pStyle w:val="Tablehead"/>
              <w:rPr>
                <w:color w:val="FFFFFF" w:themeColor="background1"/>
              </w:rPr>
            </w:pPr>
            <w:r w:rsidRPr="00BD4812">
              <w:rPr>
                <w:color w:val="FFFFFF" w:themeColor="background1"/>
              </w:rPr>
              <w:t>2028</w:t>
            </w:r>
          </w:p>
        </w:tc>
      </w:tr>
      <w:tr w:rsidR="007B59C6" w:rsidRPr="00BD4812" w14:paraId="5E27CA4E"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344EC2F2" w14:textId="77777777" w:rsidR="007B59C6" w:rsidRPr="00BD4812" w:rsidRDefault="007B59C6" w:rsidP="00BD4812">
            <w:pPr>
              <w:pStyle w:val="Tabletext"/>
            </w:pPr>
            <w:r w:rsidRPr="00BD4812">
              <w:t>E1</w:t>
            </w:r>
          </w:p>
        </w:tc>
        <w:tc>
          <w:tcPr>
            <w:tcW w:w="1540" w:type="dxa"/>
            <w:tcBorders>
              <w:top w:val="nil"/>
              <w:left w:val="nil"/>
              <w:bottom w:val="nil"/>
              <w:right w:val="single" w:sz="4" w:space="0" w:color="auto"/>
            </w:tcBorders>
            <w:shd w:val="clear" w:color="auto" w:fill="F2F2F2"/>
            <w:vAlign w:val="center"/>
            <w:hideMark/>
          </w:tcPr>
          <w:p w14:paraId="4C999D72"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3C3A0EF5"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1A5CA01A"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6E76C9C7" w14:textId="77777777" w:rsidR="007B59C6" w:rsidRPr="00BD4812" w:rsidRDefault="007B59C6" w:rsidP="00BD4812">
            <w:pPr>
              <w:pStyle w:val="Tabletext"/>
              <w:jc w:val="right"/>
            </w:pPr>
            <w:r w:rsidRPr="00BD4812">
              <w:t>0,0</w:t>
            </w:r>
          </w:p>
        </w:tc>
      </w:tr>
      <w:tr w:rsidR="007B59C6" w:rsidRPr="00BD4812" w14:paraId="0FEB6B60"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37890BA5" w14:textId="77777777" w:rsidR="007B59C6" w:rsidRPr="00BD4812" w:rsidRDefault="007B59C6" w:rsidP="00BD4812">
            <w:pPr>
              <w:pStyle w:val="Tabletext"/>
            </w:pPr>
            <w:r w:rsidRPr="00BD4812">
              <w:t>E2</w:t>
            </w:r>
          </w:p>
        </w:tc>
        <w:tc>
          <w:tcPr>
            <w:tcW w:w="1540" w:type="dxa"/>
            <w:tcBorders>
              <w:top w:val="nil"/>
              <w:left w:val="nil"/>
              <w:bottom w:val="nil"/>
              <w:right w:val="single" w:sz="4" w:space="0" w:color="auto"/>
            </w:tcBorders>
            <w:shd w:val="clear" w:color="auto" w:fill="FFFFFF"/>
            <w:vAlign w:val="center"/>
            <w:hideMark/>
          </w:tcPr>
          <w:p w14:paraId="1F9095B4"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08CBEF4A"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12A795A5" w14:textId="77777777" w:rsidR="007B59C6" w:rsidRPr="00BD4812" w:rsidRDefault="007B59C6" w:rsidP="00BD4812">
            <w:pPr>
              <w:pStyle w:val="Tabletext"/>
              <w:jc w:val="right"/>
            </w:pPr>
            <w:r w:rsidRPr="00BD4812">
              <w:t>1,2</w:t>
            </w:r>
          </w:p>
        </w:tc>
        <w:tc>
          <w:tcPr>
            <w:tcW w:w="1540" w:type="dxa"/>
            <w:tcBorders>
              <w:top w:val="nil"/>
              <w:left w:val="single" w:sz="4" w:space="0" w:color="auto"/>
              <w:bottom w:val="nil"/>
              <w:right w:val="single" w:sz="4" w:space="0" w:color="auto"/>
            </w:tcBorders>
            <w:shd w:val="clear" w:color="auto" w:fill="FFFFFF"/>
            <w:vAlign w:val="center"/>
            <w:hideMark/>
          </w:tcPr>
          <w:p w14:paraId="4224916A" w14:textId="77777777" w:rsidR="007B59C6" w:rsidRPr="00BD4812" w:rsidRDefault="007B59C6" w:rsidP="00BD4812">
            <w:pPr>
              <w:pStyle w:val="Tabletext"/>
              <w:jc w:val="right"/>
            </w:pPr>
            <w:r w:rsidRPr="00BD4812">
              <w:t>0,6</w:t>
            </w:r>
          </w:p>
        </w:tc>
      </w:tr>
      <w:tr w:rsidR="007B59C6" w:rsidRPr="00BD4812" w14:paraId="21D5E61C"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5582E983" w14:textId="77777777" w:rsidR="007B59C6" w:rsidRPr="00BD4812" w:rsidRDefault="007B59C6" w:rsidP="00BD4812">
            <w:pPr>
              <w:pStyle w:val="Tabletext"/>
            </w:pPr>
            <w:r w:rsidRPr="00BD4812">
              <w:t>D1</w:t>
            </w:r>
          </w:p>
        </w:tc>
        <w:tc>
          <w:tcPr>
            <w:tcW w:w="1540" w:type="dxa"/>
            <w:tcBorders>
              <w:top w:val="nil"/>
              <w:left w:val="nil"/>
              <w:bottom w:val="nil"/>
              <w:right w:val="single" w:sz="4" w:space="0" w:color="auto"/>
            </w:tcBorders>
            <w:shd w:val="clear" w:color="auto" w:fill="F2F2F2"/>
            <w:vAlign w:val="center"/>
            <w:hideMark/>
          </w:tcPr>
          <w:p w14:paraId="1A4523CE" w14:textId="77777777" w:rsidR="007B59C6" w:rsidRPr="00BD4812" w:rsidRDefault="007B59C6" w:rsidP="00BD4812">
            <w:pPr>
              <w:pStyle w:val="Tabletext"/>
              <w:jc w:val="right"/>
            </w:pPr>
            <w:r w:rsidRPr="00BD4812">
              <w:t>1,9</w:t>
            </w:r>
          </w:p>
        </w:tc>
        <w:tc>
          <w:tcPr>
            <w:tcW w:w="1540" w:type="dxa"/>
            <w:tcBorders>
              <w:top w:val="nil"/>
              <w:left w:val="nil"/>
              <w:bottom w:val="nil"/>
              <w:right w:val="single" w:sz="4" w:space="0" w:color="auto"/>
            </w:tcBorders>
            <w:shd w:val="clear" w:color="auto" w:fill="F2F2F2"/>
            <w:vAlign w:val="center"/>
            <w:hideMark/>
          </w:tcPr>
          <w:p w14:paraId="697B47D0" w14:textId="77777777" w:rsidR="007B59C6" w:rsidRPr="00BD4812" w:rsidRDefault="007B59C6" w:rsidP="00BD4812">
            <w:pPr>
              <w:pStyle w:val="Tabletext"/>
              <w:jc w:val="right"/>
            </w:pPr>
            <w:r w:rsidRPr="00BD4812">
              <w:t>1,7</w:t>
            </w:r>
          </w:p>
        </w:tc>
        <w:tc>
          <w:tcPr>
            <w:tcW w:w="1540" w:type="dxa"/>
            <w:tcBorders>
              <w:top w:val="nil"/>
              <w:left w:val="nil"/>
              <w:bottom w:val="nil"/>
              <w:right w:val="single" w:sz="4" w:space="0" w:color="auto"/>
            </w:tcBorders>
            <w:shd w:val="clear" w:color="auto" w:fill="F2F2F2"/>
            <w:vAlign w:val="center"/>
            <w:hideMark/>
          </w:tcPr>
          <w:p w14:paraId="397ED652" w14:textId="77777777" w:rsidR="007B59C6" w:rsidRPr="00BD4812" w:rsidRDefault="007B59C6" w:rsidP="00BD4812">
            <w:pPr>
              <w:pStyle w:val="Tabletext"/>
              <w:jc w:val="right"/>
            </w:pPr>
            <w:r w:rsidRPr="00BD4812">
              <w:t>1,9</w:t>
            </w:r>
          </w:p>
        </w:tc>
        <w:tc>
          <w:tcPr>
            <w:tcW w:w="1540" w:type="dxa"/>
            <w:tcBorders>
              <w:top w:val="nil"/>
              <w:left w:val="single" w:sz="4" w:space="0" w:color="auto"/>
              <w:bottom w:val="nil"/>
              <w:right w:val="single" w:sz="4" w:space="0" w:color="auto"/>
            </w:tcBorders>
            <w:shd w:val="clear" w:color="auto" w:fill="F2F2F2"/>
            <w:vAlign w:val="center"/>
            <w:hideMark/>
          </w:tcPr>
          <w:p w14:paraId="51F0E6DF" w14:textId="77777777" w:rsidR="007B59C6" w:rsidRPr="00BD4812" w:rsidRDefault="007B59C6" w:rsidP="00BD4812">
            <w:pPr>
              <w:pStyle w:val="Tabletext"/>
              <w:jc w:val="right"/>
            </w:pPr>
            <w:r w:rsidRPr="00BD4812">
              <w:t>1,9</w:t>
            </w:r>
          </w:p>
        </w:tc>
      </w:tr>
      <w:tr w:rsidR="007B59C6" w:rsidRPr="00BD4812" w14:paraId="081CA73C"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25E985A2" w14:textId="77777777" w:rsidR="007B59C6" w:rsidRPr="00BD4812" w:rsidRDefault="007B59C6" w:rsidP="00BD4812">
            <w:pPr>
              <w:pStyle w:val="Tabletext"/>
            </w:pPr>
            <w:r w:rsidRPr="00BD4812">
              <w:t>D2</w:t>
            </w:r>
          </w:p>
        </w:tc>
        <w:tc>
          <w:tcPr>
            <w:tcW w:w="1540" w:type="dxa"/>
            <w:tcBorders>
              <w:top w:val="nil"/>
              <w:left w:val="nil"/>
              <w:bottom w:val="nil"/>
              <w:right w:val="single" w:sz="4" w:space="0" w:color="auto"/>
            </w:tcBorders>
            <w:shd w:val="clear" w:color="auto" w:fill="FFFFFF"/>
            <w:vAlign w:val="center"/>
            <w:hideMark/>
          </w:tcPr>
          <w:p w14:paraId="0AB859F1"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5D5F2DF8"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27735E82" w14:textId="77777777" w:rsidR="007B59C6" w:rsidRPr="00BD4812" w:rsidRDefault="007B59C6" w:rsidP="00BD4812">
            <w:pPr>
              <w:pStyle w:val="Tabletext"/>
              <w:jc w:val="right"/>
            </w:pPr>
            <w:r w:rsidRPr="00BD4812">
              <w:t>1,0</w:t>
            </w:r>
          </w:p>
        </w:tc>
        <w:tc>
          <w:tcPr>
            <w:tcW w:w="1540" w:type="dxa"/>
            <w:tcBorders>
              <w:top w:val="nil"/>
              <w:left w:val="single" w:sz="4" w:space="0" w:color="auto"/>
              <w:bottom w:val="nil"/>
              <w:right w:val="single" w:sz="4" w:space="0" w:color="auto"/>
            </w:tcBorders>
            <w:shd w:val="clear" w:color="auto" w:fill="FFFFFF"/>
            <w:vAlign w:val="center"/>
            <w:hideMark/>
          </w:tcPr>
          <w:p w14:paraId="0FFD6BC9" w14:textId="77777777" w:rsidR="007B59C6" w:rsidRPr="00BD4812" w:rsidRDefault="007B59C6" w:rsidP="00BD4812">
            <w:pPr>
              <w:pStyle w:val="Tabletext"/>
              <w:jc w:val="right"/>
            </w:pPr>
            <w:r w:rsidRPr="00BD4812">
              <w:t>0,6</w:t>
            </w:r>
          </w:p>
        </w:tc>
      </w:tr>
      <w:tr w:rsidR="007B59C6" w:rsidRPr="00BD4812" w14:paraId="53B7B87D"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4E485887" w14:textId="77777777" w:rsidR="007B59C6" w:rsidRPr="00BD4812" w:rsidRDefault="007B59C6" w:rsidP="00BD4812">
            <w:pPr>
              <w:pStyle w:val="Tabletext"/>
            </w:pPr>
            <w:r w:rsidRPr="00BD4812">
              <w:t>P5</w:t>
            </w:r>
          </w:p>
        </w:tc>
        <w:tc>
          <w:tcPr>
            <w:tcW w:w="1540" w:type="dxa"/>
            <w:tcBorders>
              <w:top w:val="nil"/>
              <w:left w:val="nil"/>
              <w:bottom w:val="nil"/>
              <w:right w:val="single" w:sz="4" w:space="0" w:color="auto"/>
            </w:tcBorders>
            <w:shd w:val="clear" w:color="auto" w:fill="F2F2F2"/>
            <w:vAlign w:val="center"/>
            <w:hideMark/>
          </w:tcPr>
          <w:p w14:paraId="48790191" w14:textId="77777777" w:rsidR="007B59C6" w:rsidRPr="00BD4812" w:rsidRDefault="007B59C6" w:rsidP="00BD4812">
            <w:pPr>
              <w:pStyle w:val="Tabletext"/>
              <w:jc w:val="right"/>
            </w:pPr>
            <w:r w:rsidRPr="00BD4812">
              <w:t>18,4</w:t>
            </w:r>
          </w:p>
        </w:tc>
        <w:tc>
          <w:tcPr>
            <w:tcW w:w="1540" w:type="dxa"/>
            <w:tcBorders>
              <w:top w:val="nil"/>
              <w:left w:val="nil"/>
              <w:bottom w:val="nil"/>
              <w:right w:val="single" w:sz="4" w:space="0" w:color="auto"/>
            </w:tcBorders>
            <w:shd w:val="clear" w:color="auto" w:fill="F2F2F2"/>
            <w:vAlign w:val="center"/>
            <w:hideMark/>
          </w:tcPr>
          <w:p w14:paraId="653DFF4D" w14:textId="77777777" w:rsidR="007B59C6" w:rsidRPr="00BD4812" w:rsidRDefault="007B59C6" w:rsidP="00BD4812">
            <w:pPr>
              <w:pStyle w:val="Tabletext"/>
              <w:jc w:val="right"/>
            </w:pPr>
            <w:r w:rsidRPr="00BD4812">
              <w:t>18,6</w:t>
            </w:r>
          </w:p>
        </w:tc>
        <w:tc>
          <w:tcPr>
            <w:tcW w:w="1540" w:type="dxa"/>
            <w:tcBorders>
              <w:top w:val="nil"/>
              <w:left w:val="nil"/>
              <w:bottom w:val="nil"/>
              <w:right w:val="single" w:sz="4" w:space="0" w:color="auto"/>
            </w:tcBorders>
            <w:shd w:val="clear" w:color="auto" w:fill="F2F2F2"/>
            <w:vAlign w:val="center"/>
            <w:hideMark/>
          </w:tcPr>
          <w:p w14:paraId="16780ED5" w14:textId="77777777" w:rsidR="007B59C6" w:rsidRPr="00BD4812" w:rsidRDefault="007B59C6" w:rsidP="00BD4812">
            <w:pPr>
              <w:pStyle w:val="Tabletext"/>
              <w:jc w:val="right"/>
            </w:pPr>
            <w:r w:rsidRPr="00BD4812">
              <w:t>17,5</w:t>
            </w:r>
          </w:p>
        </w:tc>
        <w:tc>
          <w:tcPr>
            <w:tcW w:w="1540" w:type="dxa"/>
            <w:tcBorders>
              <w:top w:val="nil"/>
              <w:left w:val="single" w:sz="4" w:space="0" w:color="auto"/>
              <w:bottom w:val="nil"/>
              <w:right w:val="single" w:sz="4" w:space="0" w:color="auto"/>
            </w:tcBorders>
            <w:shd w:val="clear" w:color="auto" w:fill="F2F2F2"/>
            <w:vAlign w:val="center"/>
            <w:hideMark/>
          </w:tcPr>
          <w:p w14:paraId="16DDBD66" w14:textId="77777777" w:rsidR="007B59C6" w:rsidRPr="00BD4812" w:rsidRDefault="007B59C6" w:rsidP="00BD4812">
            <w:pPr>
              <w:pStyle w:val="Tabletext"/>
              <w:jc w:val="right"/>
            </w:pPr>
            <w:r w:rsidRPr="00BD4812">
              <w:t>18,4</w:t>
            </w:r>
          </w:p>
        </w:tc>
      </w:tr>
      <w:tr w:rsidR="007B59C6" w:rsidRPr="00BD4812" w14:paraId="126A999C"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4A2D635C" w14:textId="77777777" w:rsidR="007B59C6" w:rsidRPr="00BD4812" w:rsidRDefault="007B59C6" w:rsidP="00BD4812">
            <w:pPr>
              <w:pStyle w:val="Tabletext"/>
            </w:pPr>
            <w:r w:rsidRPr="00BD4812">
              <w:t>P4</w:t>
            </w:r>
          </w:p>
        </w:tc>
        <w:tc>
          <w:tcPr>
            <w:tcW w:w="1540" w:type="dxa"/>
            <w:tcBorders>
              <w:top w:val="nil"/>
              <w:left w:val="nil"/>
              <w:bottom w:val="nil"/>
              <w:right w:val="single" w:sz="4" w:space="0" w:color="auto"/>
            </w:tcBorders>
            <w:shd w:val="clear" w:color="auto" w:fill="FFFFFF"/>
            <w:vAlign w:val="center"/>
            <w:hideMark/>
          </w:tcPr>
          <w:p w14:paraId="4A4992FE" w14:textId="77777777" w:rsidR="007B59C6" w:rsidRPr="00BD4812" w:rsidRDefault="007B59C6" w:rsidP="00BD4812">
            <w:pPr>
              <w:pStyle w:val="Tabletext"/>
              <w:jc w:val="right"/>
            </w:pPr>
            <w:r w:rsidRPr="00BD4812">
              <w:t>2,4</w:t>
            </w:r>
          </w:p>
        </w:tc>
        <w:tc>
          <w:tcPr>
            <w:tcW w:w="1540" w:type="dxa"/>
            <w:tcBorders>
              <w:top w:val="nil"/>
              <w:left w:val="nil"/>
              <w:bottom w:val="nil"/>
              <w:right w:val="single" w:sz="4" w:space="0" w:color="auto"/>
            </w:tcBorders>
            <w:shd w:val="clear" w:color="auto" w:fill="FFFFFF"/>
            <w:vAlign w:val="center"/>
            <w:hideMark/>
          </w:tcPr>
          <w:p w14:paraId="0398FA8F" w14:textId="77777777" w:rsidR="007B59C6" w:rsidRPr="00BD4812" w:rsidRDefault="007B59C6" w:rsidP="00BD4812">
            <w:pPr>
              <w:pStyle w:val="Tabletext"/>
              <w:jc w:val="right"/>
            </w:pPr>
            <w:r w:rsidRPr="00BD4812">
              <w:t>2,4</w:t>
            </w:r>
          </w:p>
        </w:tc>
        <w:tc>
          <w:tcPr>
            <w:tcW w:w="1540" w:type="dxa"/>
            <w:tcBorders>
              <w:top w:val="nil"/>
              <w:left w:val="nil"/>
              <w:bottom w:val="nil"/>
              <w:right w:val="single" w:sz="4" w:space="0" w:color="auto"/>
            </w:tcBorders>
            <w:shd w:val="clear" w:color="auto" w:fill="FFFFFF"/>
            <w:vAlign w:val="center"/>
            <w:hideMark/>
          </w:tcPr>
          <w:p w14:paraId="1ED10316" w14:textId="77777777" w:rsidR="007B59C6" w:rsidRPr="00BD4812" w:rsidRDefault="007B59C6" w:rsidP="00BD4812">
            <w:pPr>
              <w:pStyle w:val="Tabletext"/>
              <w:jc w:val="right"/>
            </w:pPr>
            <w:r w:rsidRPr="00BD4812">
              <w:t>6,0</w:t>
            </w:r>
          </w:p>
        </w:tc>
        <w:tc>
          <w:tcPr>
            <w:tcW w:w="1540" w:type="dxa"/>
            <w:tcBorders>
              <w:top w:val="nil"/>
              <w:left w:val="single" w:sz="4" w:space="0" w:color="auto"/>
              <w:bottom w:val="nil"/>
              <w:right w:val="single" w:sz="4" w:space="0" w:color="auto"/>
            </w:tcBorders>
            <w:shd w:val="clear" w:color="auto" w:fill="FFFFFF"/>
            <w:vAlign w:val="center"/>
            <w:hideMark/>
          </w:tcPr>
          <w:p w14:paraId="5370333D" w14:textId="77777777" w:rsidR="007B59C6" w:rsidRPr="00BD4812" w:rsidRDefault="007B59C6" w:rsidP="00BD4812">
            <w:pPr>
              <w:pStyle w:val="Tabletext"/>
              <w:jc w:val="right"/>
            </w:pPr>
            <w:r w:rsidRPr="00BD4812">
              <w:t>2,4</w:t>
            </w:r>
          </w:p>
        </w:tc>
      </w:tr>
      <w:tr w:rsidR="007B59C6" w:rsidRPr="00BD4812" w14:paraId="54946FB8"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1E939F1C" w14:textId="77777777" w:rsidR="007B59C6" w:rsidRPr="00BD4812" w:rsidRDefault="007B59C6" w:rsidP="00BD4812">
            <w:pPr>
              <w:pStyle w:val="Tabletext"/>
            </w:pPr>
            <w:r w:rsidRPr="00BD4812">
              <w:t>P3</w:t>
            </w:r>
          </w:p>
        </w:tc>
        <w:tc>
          <w:tcPr>
            <w:tcW w:w="1540" w:type="dxa"/>
            <w:tcBorders>
              <w:top w:val="nil"/>
              <w:left w:val="nil"/>
              <w:bottom w:val="nil"/>
              <w:right w:val="single" w:sz="4" w:space="0" w:color="auto"/>
            </w:tcBorders>
            <w:shd w:val="clear" w:color="auto" w:fill="F2F2F2"/>
            <w:vAlign w:val="center"/>
            <w:hideMark/>
          </w:tcPr>
          <w:p w14:paraId="204BB9CF" w14:textId="77777777" w:rsidR="007B59C6" w:rsidRPr="00BD4812" w:rsidRDefault="007B59C6" w:rsidP="00BD4812">
            <w:pPr>
              <w:pStyle w:val="Tabletext"/>
              <w:jc w:val="right"/>
            </w:pPr>
            <w:r w:rsidRPr="00BD4812">
              <w:t>0,9</w:t>
            </w:r>
          </w:p>
        </w:tc>
        <w:tc>
          <w:tcPr>
            <w:tcW w:w="1540" w:type="dxa"/>
            <w:tcBorders>
              <w:top w:val="nil"/>
              <w:left w:val="nil"/>
              <w:bottom w:val="nil"/>
              <w:right w:val="single" w:sz="4" w:space="0" w:color="auto"/>
            </w:tcBorders>
            <w:shd w:val="clear" w:color="auto" w:fill="F2F2F2"/>
            <w:vAlign w:val="center"/>
            <w:hideMark/>
          </w:tcPr>
          <w:p w14:paraId="1423FC5D"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2F2F2"/>
            <w:vAlign w:val="center"/>
            <w:hideMark/>
          </w:tcPr>
          <w:p w14:paraId="43953E2C" w14:textId="77777777" w:rsidR="007B59C6" w:rsidRPr="00BD4812" w:rsidRDefault="007B59C6" w:rsidP="00BD4812">
            <w:pPr>
              <w:pStyle w:val="Tabletext"/>
              <w:jc w:val="right"/>
            </w:pPr>
            <w:r w:rsidRPr="00BD4812">
              <w:t>5,1</w:t>
            </w:r>
          </w:p>
        </w:tc>
        <w:tc>
          <w:tcPr>
            <w:tcW w:w="1540" w:type="dxa"/>
            <w:tcBorders>
              <w:top w:val="nil"/>
              <w:left w:val="single" w:sz="4" w:space="0" w:color="auto"/>
              <w:bottom w:val="nil"/>
              <w:right w:val="single" w:sz="4" w:space="0" w:color="auto"/>
            </w:tcBorders>
            <w:shd w:val="clear" w:color="auto" w:fill="F2F2F2"/>
            <w:vAlign w:val="center"/>
            <w:hideMark/>
          </w:tcPr>
          <w:p w14:paraId="4F7EF546" w14:textId="77777777" w:rsidR="007B59C6" w:rsidRPr="00BD4812" w:rsidRDefault="007B59C6" w:rsidP="00BD4812">
            <w:pPr>
              <w:pStyle w:val="Tabletext"/>
              <w:jc w:val="right"/>
            </w:pPr>
            <w:r w:rsidRPr="00BD4812">
              <w:t>1,8</w:t>
            </w:r>
          </w:p>
        </w:tc>
      </w:tr>
      <w:tr w:rsidR="007B59C6" w:rsidRPr="00BD4812" w14:paraId="4A3FA754"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5D8ED842" w14:textId="77777777" w:rsidR="007B59C6" w:rsidRPr="00BD4812" w:rsidRDefault="007B59C6" w:rsidP="00BD4812">
            <w:pPr>
              <w:pStyle w:val="Tabletext"/>
            </w:pPr>
            <w:r w:rsidRPr="00BD4812">
              <w:t>P2</w:t>
            </w:r>
          </w:p>
        </w:tc>
        <w:tc>
          <w:tcPr>
            <w:tcW w:w="1540" w:type="dxa"/>
            <w:tcBorders>
              <w:top w:val="nil"/>
              <w:left w:val="nil"/>
              <w:bottom w:val="nil"/>
              <w:right w:val="single" w:sz="4" w:space="0" w:color="auto"/>
            </w:tcBorders>
            <w:shd w:val="clear" w:color="auto" w:fill="FFFFFF"/>
            <w:vAlign w:val="center"/>
            <w:hideMark/>
          </w:tcPr>
          <w:p w14:paraId="4C0B43D4" w14:textId="77777777" w:rsidR="007B59C6" w:rsidRPr="00BD4812" w:rsidRDefault="007B59C6" w:rsidP="00BD4812">
            <w:pPr>
              <w:pStyle w:val="Tabletext"/>
              <w:jc w:val="right"/>
            </w:pPr>
            <w:r w:rsidRPr="00BD4812">
              <w:t>2,7</w:t>
            </w:r>
          </w:p>
        </w:tc>
        <w:tc>
          <w:tcPr>
            <w:tcW w:w="1540" w:type="dxa"/>
            <w:tcBorders>
              <w:top w:val="nil"/>
              <w:left w:val="nil"/>
              <w:bottom w:val="nil"/>
              <w:right w:val="single" w:sz="4" w:space="0" w:color="auto"/>
            </w:tcBorders>
            <w:shd w:val="clear" w:color="auto" w:fill="FFFFFF"/>
            <w:vAlign w:val="center"/>
            <w:hideMark/>
          </w:tcPr>
          <w:p w14:paraId="6735EC69" w14:textId="77777777" w:rsidR="007B59C6" w:rsidRPr="00BD4812" w:rsidRDefault="007B59C6" w:rsidP="00BD4812">
            <w:pPr>
              <w:pStyle w:val="Tabletext"/>
              <w:jc w:val="right"/>
            </w:pPr>
            <w:r w:rsidRPr="00BD4812">
              <w:t>2,7</w:t>
            </w:r>
          </w:p>
        </w:tc>
        <w:tc>
          <w:tcPr>
            <w:tcW w:w="1540" w:type="dxa"/>
            <w:tcBorders>
              <w:top w:val="nil"/>
              <w:left w:val="nil"/>
              <w:bottom w:val="nil"/>
              <w:right w:val="single" w:sz="4" w:space="0" w:color="auto"/>
            </w:tcBorders>
            <w:shd w:val="clear" w:color="auto" w:fill="FFFFFF"/>
            <w:vAlign w:val="center"/>
            <w:hideMark/>
          </w:tcPr>
          <w:p w14:paraId="1ABB7487" w14:textId="77777777" w:rsidR="007B59C6" w:rsidRPr="00BD4812" w:rsidRDefault="007B59C6" w:rsidP="00BD4812">
            <w:pPr>
              <w:pStyle w:val="Tabletext"/>
              <w:jc w:val="right"/>
            </w:pPr>
            <w:r w:rsidRPr="00BD4812">
              <w:t>3,0</w:t>
            </w:r>
          </w:p>
        </w:tc>
        <w:tc>
          <w:tcPr>
            <w:tcW w:w="1540" w:type="dxa"/>
            <w:tcBorders>
              <w:top w:val="nil"/>
              <w:left w:val="single" w:sz="4" w:space="0" w:color="auto"/>
              <w:bottom w:val="nil"/>
              <w:right w:val="single" w:sz="4" w:space="0" w:color="auto"/>
            </w:tcBorders>
            <w:shd w:val="clear" w:color="auto" w:fill="FFFFFF"/>
            <w:vAlign w:val="center"/>
            <w:hideMark/>
          </w:tcPr>
          <w:p w14:paraId="2472269A" w14:textId="77777777" w:rsidR="007B59C6" w:rsidRPr="00BD4812" w:rsidRDefault="007B59C6" w:rsidP="00BD4812">
            <w:pPr>
              <w:pStyle w:val="Tabletext"/>
              <w:jc w:val="right"/>
            </w:pPr>
            <w:r w:rsidRPr="00BD4812">
              <w:t>2,9</w:t>
            </w:r>
          </w:p>
        </w:tc>
      </w:tr>
      <w:tr w:rsidR="007B59C6" w:rsidRPr="00BD4812" w14:paraId="2EEBC4B6"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07032300" w14:textId="77777777" w:rsidR="007B59C6" w:rsidRPr="00BD4812" w:rsidRDefault="007B59C6" w:rsidP="00BD4812">
            <w:pPr>
              <w:pStyle w:val="Tabletext"/>
            </w:pPr>
            <w:r w:rsidRPr="00BD4812">
              <w:t>P1</w:t>
            </w:r>
          </w:p>
        </w:tc>
        <w:tc>
          <w:tcPr>
            <w:tcW w:w="1540" w:type="dxa"/>
            <w:tcBorders>
              <w:top w:val="nil"/>
              <w:left w:val="nil"/>
              <w:bottom w:val="nil"/>
              <w:right w:val="single" w:sz="4" w:space="0" w:color="auto"/>
            </w:tcBorders>
            <w:shd w:val="clear" w:color="auto" w:fill="F2F2F2"/>
            <w:vAlign w:val="center"/>
            <w:hideMark/>
          </w:tcPr>
          <w:p w14:paraId="1E62768B"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426A672C"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0704D110"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5ED510A0" w14:textId="77777777" w:rsidR="007B59C6" w:rsidRPr="00BD4812" w:rsidRDefault="007B59C6" w:rsidP="00BD4812">
            <w:pPr>
              <w:pStyle w:val="Tabletext"/>
              <w:jc w:val="right"/>
            </w:pPr>
            <w:r w:rsidRPr="00BD4812">
              <w:t>0,0</w:t>
            </w:r>
          </w:p>
        </w:tc>
      </w:tr>
      <w:tr w:rsidR="007B59C6" w:rsidRPr="00BD4812" w14:paraId="53CDBEDD"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25E633E4" w14:textId="77777777" w:rsidR="007B59C6" w:rsidRPr="00BD4812" w:rsidRDefault="007B59C6" w:rsidP="00BD4812">
            <w:pPr>
              <w:pStyle w:val="Tabletext"/>
            </w:pPr>
            <w:r w:rsidRPr="00BD4812">
              <w:t>G7</w:t>
            </w:r>
          </w:p>
        </w:tc>
        <w:tc>
          <w:tcPr>
            <w:tcW w:w="1540" w:type="dxa"/>
            <w:tcBorders>
              <w:top w:val="nil"/>
              <w:left w:val="nil"/>
              <w:bottom w:val="nil"/>
              <w:right w:val="single" w:sz="4" w:space="0" w:color="auto"/>
            </w:tcBorders>
            <w:shd w:val="clear" w:color="auto" w:fill="FFFFFF"/>
            <w:vAlign w:val="center"/>
            <w:hideMark/>
          </w:tcPr>
          <w:p w14:paraId="0B616708" w14:textId="77777777" w:rsidR="007B59C6" w:rsidRPr="00BD4812" w:rsidRDefault="007B59C6" w:rsidP="00BD4812">
            <w:pPr>
              <w:pStyle w:val="Tabletext"/>
              <w:jc w:val="right"/>
            </w:pPr>
            <w:r w:rsidRPr="00BD4812">
              <w:t>2,4</w:t>
            </w:r>
          </w:p>
        </w:tc>
        <w:tc>
          <w:tcPr>
            <w:tcW w:w="1540" w:type="dxa"/>
            <w:tcBorders>
              <w:top w:val="nil"/>
              <w:left w:val="nil"/>
              <w:bottom w:val="nil"/>
              <w:right w:val="single" w:sz="4" w:space="0" w:color="auto"/>
            </w:tcBorders>
            <w:shd w:val="clear" w:color="auto" w:fill="FFFFFF"/>
            <w:vAlign w:val="center"/>
            <w:hideMark/>
          </w:tcPr>
          <w:p w14:paraId="32BA5009" w14:textId="77777777" w:rsidR="007B59C6" w:rsidRPr="00BD4812" w:rsidRDefault="007B59C6" w:rsidP="00BD4812">
            <w:pPr>
              <w:pStyle w:val="Tabletext"/>
              <w:jc w:val="right"/>
            </w:pPr>
            <w:r w:rsidRPr="00BD4812">
              <w:t>2,4</w:t>
            </w:r>
          </w:p>
        </w:tc>
        <w:tc>
          <w:tcPr>
            <w:tcW w:w="1540" w:type="dxa"/>
            <w:tcBorders>
              <w:top w:val="nil"/>
              <w:left w:val="nil"/>
              <w:bottom w:val="nil"/>
              <w:right w:val="single" w:sz="4" w:space="0" w:color="auto"/>
            </w:tcBorders>
            <w:shd w:val="clear" w:color="auto" w:fill="FFFFFF"/>
            <w:vAlign w:val="center"/>
            <w:hideMark/>
          </w:tcPr>
          <w:p w14:paraId="309D309A" w14:textId="77777777" w:rsidR="007B59C6" w:rsidRPr="00BD4812" w:rsidRDefault="007B59C6" w:rsidP="00BD4812">
            <w:pPr>
              <w:pStyle w:val="Tabletext"/>
              <w:jc w:val="right"/>
            </w:pPr>
            <w:r w:rsidRPr="00BD4812">
              <w:t>3,0</w:t>
            </w:r>
          </w:p>
        </w:tc>
        <w:tc>
          <w:tcPr>
            <w:tcW w:w="1540" w:type="dxa"/>
            <w:tcBorders>
              <w:top w:val="nil"/>
              <w:left w:val="single" w:sz="4" w:space="0" w:color="auto"/>
              <w:bottom w:val="nil"/>
              <w:right w:val="single" w:sz="4" w:space="0" w:color="auto"/>
            </w:tcBorders>
            <w:shd w:val="clear" w:color="auto" w:fill="FFFFFF"/>
            <w:vAlign w:val="center"/>
            <w:hideMark/>
          </w:tcPr>
          <w:p w14:paraId="195E5ACA" w14:textId="77777777" w:rsidR="007B59C6" w:rsidRPr="00BD4812" w:rsidRDefault="007B59C6" w:rsidP="00BD4812">
            <w:pPr>
              <w:pStyle w:val="Tabletext"/>
              <w:jc w:val="right"/>
            </w:pPr>
            <w:r w:rsidRPr="00BD4812">
              <w:t>2,4</w:t>
            </w:r>
          </w:p>
        </w:tc>
      </w:tr>
      <w:tr w:rsidR="007B59C6" w:rsidRPr="00BD4812" w14:paraId="68ABE0F8"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17200911" w14:textId="77777777" w:rsidR="007B59C6" w:rsidRPr="00BD4812" w:rsidRDefault="007B59C6" w:rsidP="00BD4812">
            <w:pPr>
              <w:pStyle w:val="Tabletext"/>
            </w:pPr>
            <w:r w:rsidRPr="00BD4812">
              <w:t>G6</w:t>
            </w:r>
          </w:p>
        </w:tc>
        <w:tc>
          <w:tcPr>
            <w:tcW w:w="1540" w:type="dxa"/>
            <w:tcBorders>
              <w:top w:val="nil"/>
              <w:left w:val="nil"/>
              <w:bottom w:val="nil"/>
              <w:right w:val="single" w:sz="4" w:space="0" w:color="auto"/>
            </w:tcBorders>
            <w:shd w:val="clear" w:color="auto" w:fill="F2F2F2"/>
            <w:vAlign w:val="center"/>
            <w:hideMark/>
          </w:tcPr>
          <w:p w14:paraId="4308906A" w14:textId="77777777" w:rsidR="007B59C6" w:rsidRPr="00BD4812" w:rsidRDefault="007B59C6" w:rsidP="00BD4812">
            <w:pPr>
              <w:pStyle w:val="Tabletext"/>
              <w:jc w:val="right"/>
            </w:pPr>
            <w:r w:rsidRPr="00BD4812">
              <w:t>11,5</w:t>
            </w:r>
          </w:p>
        </w:tc>
        <w:tc>
          <w:tcPr>
            <w:tcW w:w="1540" w:type="dxa"/>
            <w:tcBorders>
              <w:top w:val="nil"/>
              <w:left w:val="nil"/>
              <w:bottom w:val="nil"/>
              <w:right w:val="single" w:sz="4" w:space="0" w:color="auto"/>
            </w:tcBorders>
            <w:shd w:val="clear" w:color="auto" w:fill="F2F2F2"/>
            <w:vAlign w:val="center"/>
            <w:hideMark/>
          </w:tcPr>
          <w:p w14:paraId="3A991809" w14:textId="77777777" w:rsidR="007B59C6" w:rsidRPr="00BD4812" w:rsidRDefault="007B59C6" w:rsidP="00BD4812">
            <w:pPr>
              <w:pStyle w:val="Tabletext"/>
              <w:jc w:val="right"/>
            </w:pPr>
            <w:r w:rsidRPr="00BD4812">
              <w:t>11,5</w:t>
            </w:r>
          </w:p>
        </w:tc>
        <w:tc>
          <w:tcPr>
            <w:tcW w:w="1540" w:type="dxa"/>
            <w:tcBorders>
              <w:top w:val="nil"/>
              <w:left w:val="nil"/>
              <w:bottom w:val="nil"/>
              <w:right w:val="single" w:sz="4" w:space="0" w:color="auto"/>
            </w:tcBorders>
            <w:shd w:val="clear" w:color="auto" w:fill="F2F2F2"/>
            <w:vAlign w:val="center"/>
            <w:hideMark/>
          </w:tcPr>
          <w:p w14:paraId="1E3BEFD5" w14:textId="77777777" w:rsidR="007B59C6" w:rsidRPr="00BD4812" w:rsidRDefault="007B59C6" w:rsidP="00BD4812">
            <w:pPr>
              <w:pStyle w:val="Tabletext"/>
              <w:jc w:val="right"/>
            </w:pPr>
            <w:r w:rsidRPr="00BD4812">
              <w:t>19,1</w:t>
            </w:r>
          </w:p>
        </w:tc>
        <w:tc>
          <w:tcPr>
            <w:tcW w:w="1540" w:type="dxa"/>
            <w:tcBorders>
              <w:top w:val="nil"/>
              <w:left w:val="single" w:sz="4" w:space="0" w:color="auto"/>
              <w:bottom w:val="nil"/>
              <w:right w:val="single" w:sz="4" w:space="0" w:color="auto"/>
            </w:tcBorders>
            <w:shd w:val="clear" w:color="auto" w:fill="F2F2F2"/>
            <w:vAlign w:val="center"/>
            <w:hideMark/>
          </w:tcPr>
          <w:p w14:paraId="7C6C7AB1" w14:textId="77777777" w:rsidR="007B59C6" w:rsidRPr="00BD4812" w:rsidRDefault="007B59C6" w:rsidP="00BD4812">
            <w:pPr>
              <w:pStyle w:val="Tabletext"/>
              <w:jc w:val="right"/>
            </w:pPr>
            <w:r w:rsidRPr="00BD4812">
              <w:t>11,5</w:t>
            </w:r>
          </w:p>
        </w:tc>
      </w:tr>
      <w:tr w:rsidR="007B59C6" w:rsidRPr="00BD4812" w14:paraId="1FB1CE4D"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24E26FEC" w14:textId="77777777" w:rsidR="007B59C6" w:rsidRPr="00BD4812" w:rsidRDefault="007B59C6" w:rsidP="00BD4812">
            <w:pPr>
              <w:pStyle w:val="Tabletext"/>
            </w:pPr>
            <w:r w:rsidRPr="00BD4812">
              <w:t>G5</w:t>
            </w:r>
          </w:p>
        </w:tc>
        <w:tc>
          <w:tcPr>
            <w:tcW w:w="1540" w:type="dxa"/>
            <w:tcBorders>
              <w:top w:val="nil"/>
              <w:left w:val="nil"/>
              <w:bottom w:val="nil"/>
              <w:right w:val="single" w:sz="4" w:space="0" w:color="auto"/>
            </w:tcBorders>
            <w:shd w:val="clear" w:color="auto" w:fill="FFFFFF"/>
            <w:vAlign w:val="center"/>
            <w:hideMark/>
          </w:tcPr>
          <w:p w14:paraId="1DEC84CE" w14:textId="77777777" w:rsidR="007B59C6" w:rsidRPr="00BD4812" w:rsidRDefault="007B59C6" w:rsidP="00BD4812">
            <w:pPr>
              <w:pStyle w:val="Tabletext"/>
              <w:jc w:val="right"/>
            </w:pPr>
            <w:r w:rsidRPr="00BD4812">
              <w:t>8,7</w:t>
            </w:r>
          </w:p>
        </w:tc>
        <w:tc>
          <w:tcPr>
            <w:tcW w:w="1540" w:type="dxa"/>
            <w:tcBorders>
              <w:top w:val="nil"/>
              <w:left w:val="nil"/>
              <w:bottom w:val="nil"/>
              <w:right w:val="single" w:sz="4" w:space="0" w:color="auto"/>
            </w:tcBorders>
            <w:shd w:val="clear" w:color="auto" w:fill="FFFFFF"/>
            <w:vAlign w:val="center"/>
            <w:hideMark/>
          </w:tcPr>
          <w:p w14:paraId="15AFA509" w14:textId="77777777" w:rsidR="007B59C6" w:rsidRPr="00BD4812" w:rsidRDefault="007B59C6" w:rsidP="00BD4812">
            <w:pPr>
              <w:pStyle w:val="Tabletext"/>
              <w:jc w:val="right"/>
            </w:pPr>
            <w:r w:rsidRPr="00BD4812">
              <w:t>8,7</w:t>
            </w:r>
          </w:p>
        </w:tc>
        <w:tc>
          <w:tcPr>
            <w:tcW w:w="1540" w:type="dxa"/>
            <w:tcBorders>
              <w:top w:val="nil"/>
              <w:left w:val="nil"/>
              <w:bottom w:val="nil"/>
              <w:right w:val="single" w:sz="4" w:space="0" w:color="auto"/>
            </w:tcBorders>
            <w:shd w:val="clear" w:color="auto" w:fill="FFFFFF"/>
            <w:vAlign w:val="center"/>
            <w:hideMark/>
          </w:tcPr>
          <w:p w14:paraId="0E5B07B7" w14:textId="77777777" w:rsidR="007B59C6" w:rsidRPr="00BD4812" w:rsidRDefault="007B59C6" w:rsidP="00BD4812">
            <w:pPr>
              <w:pStyle w:val="Tabletext"/>
              <w:jc w:val="right"/>
            </w:pPr>
            <w:r w:rsidRPr="00BD4812">
              <w:t>8,7</w:t>
            </w:r>
          </w:p>
        </w:tc>
        <w:tc>
          <w:tcPr>
            <w:tcW w:w="1540" w:type="dxa"/>
            <w:tcBorders>
              <w:top w:val="nil"/>
              <w:left w:val="single" w:sz="4" w:space="0" w:color="auto"/>
              <w:bottom w:val="nil"/>
              <w:right w:val="single" w:sz="4" w:space="0" w:color="auto"/>
            </w:tcBorders>
            <w:shd w:val="clear" w:color="auto" w:fill="FFFFFF"/>
            <w:vAlign w:val="center"/>
            <w:hideMark/>
          </w:tcPr>
          <w:p w14:paraId="5543A8DB" w14:textId="77777777" w:rsidR="007B59C6" w:rsidRPr="00BD4812" w:rsidRDefault="007B59C6" w:rsidP="00BD4812">
            <w:pPr>
              <w:pStyle w:val="Tabletext"/>
              <w:jc w:val="right"/>
            </w:pPr>
            <w:r w:rsidRPr="00BD4812">
              <w:t>8,7</w:t>
            </w:r>
          </w:p>
        </w:tc>
      </w:tr>
      <w:tr w:rsidR="007B59C6" w:rsidRPr="00BD4812" w14:paraId="7A78E116"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0344134D" w14:textId="77777777" w:rsidR="007B59C6" w:rsidRPr="00BD4812" w:rsidRDefault="007B59C6" w:rsidP="00BD4812">
            <w:pPr>
              <w:pStyle w:val="Tabletext"/>
            </w:pPr>
            <w:r w:rsidRPr="00BD4812">
              <w:t>G4</w:t>
            </w:r>
          </w:p>
        </w:tc>
        <w:tc>
          <w:tcPr>
            <w:tcW w:w="1540" w:type="dxa"/>
            <w:tcBorders>
              <w:top w:val="nil"/>
              <w:left w:val="nil"/>
              <w:bottom w:val="nil"/>
              <w:right w:val="single" w:sz="4" w:space="0" w:color="auto"/>
            </w:tcBorders>
            <w:shd w:val="clear" w:color="auto" w:fill="F2F2F2"/>
            <w:vAlign w:val="center"/>
            <w:hideMark/>
          </w:tcPr>
          <w:p w14:paraId="65A534B5" w14:textId="77777777" w:rsidR="007B59C6" w:rsidRPr="00BD4812" w:rsidRDefault="007B59C6" w:rsidP="00BD4812">
            <w:pPr>
              <w:pStyle w:val="Tabletext"/>
              <w:jc w:val="right"/>
            </w:pPr>
            <w:r w:rsidRPr="00BD4812">
              <w:t>3,1</w:t>
            </w:r>
          </w:p>
        </w:tc>
        <w:tc>
          <w:tcPr>
            <w:tcW w:w="1540" w:type="dxa"/>
            <w:tcBorders>
              <w:top w:val="nil"/>
              <w:left w:val="nil"/>
              <w:bottom w:val="nil"/>
              <w:right w:val="single" w:sz="4" w:space="0" w:color="auto"/>
            </w:tcBorders>
            <w:shd w:val="clear" w:color="auto" w:fill="F2F2F2"/>
            <w:vAlign w:val="center"/>
            <w:hideMark/>
          </w:tcPr>
          <w:p w14:paraId="0DE3E564" w14:textId="77777777" w:rsidR="007B59C6" w:rsidRPr="00BD4812" w:rsidRDefault="007B59C6" w:rsidP="00BD4812">
            <w:pPr>
              <w:pStyle w:val="Tabletext"/>
              <w:jc w:val="right"/>
            </w:pPr>
            <w:r w:rsidRPr="00BD4812">
              <w:t>3,1</w:t>
            </w:r>
          </w:p>
        </w:tc>
        <w:tc>
          <w:tcPr>
            <w:tcW w:w="1540" w:type="dxa"/>
            <w:tcBorders>
              <w:top w:val="nil"/>
              <w:left w:val="nil"/>
              <w:bottom w:val="nil"/>
              <w:right w:val="single" w:sz="4" w:space="0" w:color="auto"/>
            </w:tcBorders>
            <w:shd w:val="clear" w:color="auto" w:fill="F2F2F2"/>
            <w:vAlign w:val="center"/>
            <w:hideMark/>
          </w:tcPr>
          <w:p w14:paraId="7AE3EB71" w14:textId="77777777" w:rsidR="007B59C6" w:rsidRPr="00BD4812" w:rsidRDefault="007B59C6" w:rsidP="00BD4812">
            <w:pPr>
              <w:pStyle w:val="Tabletext"/>
              <w:jc w:val="right"/>
            </w:pPr>
            <w:r w:rsidRPr="00BD4812">
              <w:t>3,1</w:t>
            </w:r>
          </w:p>
        </w:tc>
        <w:tc>
          <w:tcPr>
            <w:tcW w:w="1540" w:type="dxa"/>
            <w:tcBorders>
              <w:top w:val="nil"/>
              <w:left w:val="single" w:sz="4" w:space="0" w:color="auto"/>
              <w:bottom w:val="nil"/>
              <w:right w:val="single" w:sz="4" w:space="0" w:color="auto"/>
            </w:tcBorders>
            <w:shd w:val="clear" w:color="auto" w:fill="F2F2F2"/>
            <w:vAlign w:val="center"/>
            <w:hideMark/>
          </w:tcPr>
          <w:p w14:paraId="14CC3E25" w14:textId="77777777" w:rsidR="007B59C6" w:rsidRPr="00BD4812" w:rsidRDefault="007B59C6" w:rsidP="00BD4812">
            <w:pPr>
              <w:pStyle w:val="Tabletext"/>
              <w:jc w:val="right"/>
            </w:pPr>
            <w:r w:rsidRPr="00BD4812">
              <w:t>3,1</w:t>
            </w:r>
          </w:p>
        </w:tc>
      </w:tr>
      <w:tr w:rsidR="007B59C6" w:rsidRPr="00BD4812" w14:paraId="27701C03" w14:textId="77777777" w:rsidTr="000B51A6">
        <w:trPr>
          <w:trHeight w:val="340"/>
          <w:jc w:val="center"/>
        </w:trPr>
        <w:tc>
          <w:tcPr>
            <w:tcW w:w="1540" w:type="dxa"/>
            <w:tcBorders>
              <w:top w:val="nil"/>
              <w:left w:val="single" w:sz="4" w:space="0" w:color="auto"/>
              <w:bottom w:val="nil"/>
              <w:right w:val="single" w:sz="4" w:space="0" w:color="auto"/>
            </w:tcBorders>
            <w:shd w:val="clear" w:color="auto" w:fill="FFFFFF"/>
            <w:vAlign w:val="center"/>
            <w:hideMark/>
          </w:tcPr>
          <w:p w14:paraId="0A600C6C" w14:textId="77777777" w:rsidR="007B59C6" w:rsidRPr="00BD4812" w:rsidRDefault="007B59C6" w:rsidP="00BD4812">
            <w:pPr>
              <w:pStyle w:val="Tabletext"/>
            </w:pPr>
            <w:r w:rsidRPr="00BD4812">
              <w:t>G3</w:t>
            </w:r>
          </w:p>
        </w:tc>
        <w:tc>
          <w:tcPr>
            <w:tcW w:w="1540" w:type="dxa"/>
            <w:tcBorders>
              <w:top w:val="nil"/>
              <w:left w:val="nil"/>
              <w:bottom w:val="nil"/>
              <w:right w:val="single" w:sz="4" w:space="0" w:color="auto"/>
            </w:tcBorders>
            <w:shd w:val="clear" w:color="auto" w:fill="FFFFFF"/>
            <w:vAlign w:val="center"/>
            <w:hideMark/>
          </w:tcPr>
          <w:p w14:paraId="21C92F6D"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3E2D382C"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67D0C613"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FFFFF"/>
            <w:vAlign w:val="center"/>
            <w:hideMark/>
          </w:tcPr>
          <w:p w14:paraId="4F4BBBCA" w14:textId="77777777" w:rsidR="007B59C6" w:rsidRPr="00BD4812" w:rsidRDefault="007B59C6" w:rsidP="00BD4812">
            <w:pPr>
              <w:pStyle w:val="Tabletext"/>
              <w:jc w:val="right"/>
            </w:pPr>
            <w:r w:rsidRPr="00BD4812">
              <w:t>0,0</w:t>
            </w:r>
          </w:p>
        </w:tc>
      </w:tr>
      <w:tr w:rsidR="007B59C6" w:rsidRPr="00BD4812" w14:paraId="57D9D83B" w14:textId="77777777" w:rsidTr="000B51A6">
        <w:trPr>
          <w:trHeight w:val="340"/>
          <w:jc w:val="center"/>
        </w:trPr>
        <w:tc>
          <w:tcPr>
            <w:tcW w:w="1540" w:type="dxa"/>
            <w:tcBorders>
              <w:top w:val="nil"/>
              <w:left w:val="single" w:sz="4" w:space="0" w:color="auto"/>
              <w:bottom w:val="nil"/>
              <w:right w:val="single" w:sz="4" w:space="0" w:color="auto"/>
            </w:tcBorders>
            <w:shd w:val="clear" w:color="auto" w:fill="F2F2F2"/>
            <w:vAlign w:val="center"/>
            <w:hideMark/>
          </w:tcPr>
          <w:p w14:paraId="12EF5A96" w14:textId="77777777" w:rsidR="007B59C6" w:rsidRPr="00BD4812" w:rsidRDefault="007B59C6" w:rsidP="00BD4812">
            <w:pPr>
              <w:pStyle w:val="Tabletext"/>
            </w:pPr>
            <w:r w:rsidRPr="00BD4812">
              <w:t>G2</w:t>
            </w:r>
          </w:p>
        </w:tc>
        <w:tc>
          <w:tcPr>
            <w:tcW w:w="1540" w:type="dxa"/>
            <w:tcBorders>
              <w:top w:val="nil"/>
              <w:left w:val="nil"/>
              <w:bottom w:val="nil"/>
              <w:right w:val="single" w:sz="4" w:space="0" w:color="auto"/>
            </w:tcBorders>
            <w:shd w:val="clear" w:color="auto" w:fill="F2F2F2"/>
            <w:vAlign w:val="center"/>
            <w:hideMark/>
          </w:tcPr>
          <w:p w14:paraId="0372E884"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6A4EB005"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67C3A620"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57C9128F" w14:textId="77777777" w:rsidR="007B59C6" w:rsidRPr="00BD4812" w:rsidRDefault="007B59C6" w:rsidP="00BD4812">
            <w:pPr>
              <w:pStyle w:val="Tabletext"/>
              <w:jc w:val="right"/>
            </w:pPr>
            <w:r w:rsidRPr="00BD4812">
              <w:t>0,0</w:t>
            </w:r>
          </w:p>
        </w:tc>
      </w:tr>
      <w:tr w:rsidR="007B59C6" w:rsidRPr="00BD4812" w14:paraId="09773242"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938EE" w14:textId="77777777" w:rsidR="007B59C6" w:rsidRPr="00BD4812" w:rsidRDefault="007B59C6" w:rsidP="00BD4812">
            <w:pPr>
              <w:pStyle w:val="Tabletext"/>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319F913" w14:textId="77777777" w:rsidR="007B59C6" w:rsidRPr="00BD4812" w:rsidRDefault="007B59C6" w:rsidP="00BD4812">
            <w:pPr>
              <w:pStyle w:val="Tabletext"/>
              <w:jc w:val="right"/>
              <w:rPr>
                <w:b/>
                <w:bCs/>
              </w:rPr>
            </w:pPr>
            <w:r w:rsidRPr="00BD4812">
              <w:rPr>
                <w:b/>
                <w:bCs/>
              </w:rPr>
              <w:t>53,2</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367515FC" w14:textId="77777777" w:rsidR="007B59C6" w:rsidRPr="00BD4812" w:rsidRDefault="007B59C6" w:rsidP="00BD4812">
            <w:pPr>
              <w:pStyle w:val="Tabletext"/>
              <w:jc w:val="right"/>
              <w:rPr>
                <w:b/>
                <w:bCs/>
              </w:rPr>
            </w:pPr>
            <w:r w:rsidRPr="00BD4812">
              <w:rPr>
                <w:b/>
                <w:bCs/>
              </w:rPr>
              <w:t>54,1</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4D93458" w14:textId="77777777" w:rsidR="007B59C6" w:rsidRPr="00BD4812" w:rsidRDefault="007B59C6" w:rsidP="00BD4812">
            <w:pPr>
              <w:pStyle w:val="Tabletext"/>
              <w:jc w:val="right"/>
              <w:rPr>
                <w:b/>
                <w:bCs/>
              </w:rPr>
            </w:pPr>
            <w:r w:rsidRPr="00BD4812">
              <w:rPr>
                <w:b/>
                <w:bCs/>
              </w:rPr>
              <w:t>69,6</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9FEF7" w14:textId="77777777" w:rsidR="007B59C6" w:rsidRPr="00BD4812" w:rsidRDefault="007B59C6" w:rsidP="00BD4812">
            <w:pPr>
              <w:pStyle w:val="Tabletext"/>
              <w:jc w:val="right"/>
              <w:rPr>
                <w:b/>
                <w:bCs/>
              </w:rPr>
            </w:pPr>
            <w:r w:rsidRPr="00BD4812">
              <w:rPr>
                <w:b/>
                <w:bCs/>
              </w:rPr>
              <w:t>54,4</w:t>
            </w:r>
          </w:p>
        </w:tc>
      </w:tr>
    </w:tbl>
    <w:p w14:paraId="3CCFD05D" w14:textId="7A34589D" w:rsidR="007B59C6" w:rsidRPr="00BD4812" w:rsidRDefault="007B59C6" w:rsidP="00BD4812">
      <w:pPr>
        <w:pStyle w:val="Heading2"/>
      </w:pPr>
      <w:r w:rsidRPr="00BD4812">
        <w:lastRenderedPageBreak/>
        <w:t>2.10</w:t>
      </w:r>
      <w:r w:rsidRPr="00BD4812">
        <w:tab/>
        <w:t>Produits du GCR (avis à l</w:t>
      </w:r>
      <w:r w:rsidR="00BD4812">
        <w:t>'</w:t>
      </w:r>
      <w:r w:rsidRPr="00BD4812">
        <w:t>intention du Directeur du BR, contributions soumises à l</w:t>
      </w:r>
      <w:r w:rsidR="00BD4812">
        <w:t>'</w:t>
      </w:r>
      <w:r w:rsidRPr="00BD4812">
        <w:t>AR)</w:t>
      </w:r>
    </w:p>
    <w:p w14:paraId="0B795715" w14:textId="77777777" w:rsidR="007B59C6" w:rsidRPr="00BD4812" w:rsidRDefault="007B59C6" w:rsidP="00BD4812">
      <w:pPr>
        <w:pStyle w:val="Headingb"/>
        <w:keepLines/>
      </w:pPr>
      <w:r w:rsidRPr="00BD4812">
        <w:t>Description</w:t>
      </w:r>
    </w:p>
    <w:p w14:paraId="490E6532" w14:textId="14E2E68D" w:rsidR="007B59C6" w:rsidRPr="00BD4812" w:rsidRDefault="007B59C6" w:rsidP="00BD4812">
      <w:pPr>
        <w:keepNext/>
        <w:keepLines/>
      </w:pPr>
      <w:r w:rsidRPr="00BD4812">
        <w:t>En sa qualité d</w:t>
      </w:r>
      <w:r w:rsidR="00BD4812">
        <w:t>'</w:t>
      </w:r>
      <w:r w:rsidRPr="00BD4812">
        <w:t>organe consultatif, le GCR continuera d</w:t>
      </w:r>
      <w:r w:rsidR="00BD4812">
        <w:t>'</w:t>
      </w:r>
      <w:r w:rsidRPr="00BD4812">
        <w:t>examiner les priorités, les programmes, les opérations, les questions financières et les stratégies concernant les assemblées des radiocommunications, les commissions d</w:t>
      </w:r>
      <w:r w:rsidR="00BD4812">
        <w:t>'</w:t>
      </w:r>
      <w:r w:rsidRPr="00BD4812">
        <w:t>études et autres groupes et la préparation des conférences de radiocommunication, ainsi que toute question particulière que lui confie une conférence de l</w:t>
      </w:r>
      <w:r w:rsidR="00BD4812">
        <w:t>'</w:t>
      </w:r>
      <w:r w:rsidRPr="00BD4812">
        <w:t>Union, une assemblée des radiocommunications ou le Conseil. Il examinera en outre la mise en œuvre du plan opérationnel pour la période précédente afin de déterminer les domaines dans lesquels le Bureau n</w:t>
      </w:r>
      <w:r w:rsidR="00BD4812">
        <w:t>'</w:t>
      </w:r>
      <w:r w:rsidRPr="00BD4812">
        <w:t>a pas atteint ou n</w:t>
      </w:r>
      <w:r w:rsidR="00BD4812">
        <w:t>'</w:t>
      </w:r>
      <w:r w:rsidRPr="00BD4812">
        <w:t>a pas pu atteindre les objectifs fixés dans ce plan et conseillera le Directeur en ce qui concerne les mesures correctives nécessaires. Le GCR continuera de recommander des mesures visant à encourager la coopération et la coordination avec d</w:t>
      </w:r>
      <w:r w:rsidR="00BD4812">
        <w:t>'</w:t>
      </w:r>
      <w:r w:rsidRPr="00BD4812">
        <w:t>autres organes de normalisation, avec le Secteur de la normalisation des télécommunications, avec le Secteur du développement des télécommunications et avec le Secrétariat général.</w:t>
      </w:r>
    </w:p>
    <w:p w14:paraId="484CFB37" w14:textId="036A95D6" w:rsidR="007B59C6" w:rsidRPr="00BD4812" w:rsidRDefault="007B59C6" w:rsidP="00BD4812">
      <w:pPr>
        <w:pStyle w:val="Headingb"/>
      </w:pPr>
      <w:r w:rsidRPr="00BD4812">
        <w:t>Rapport d</w:t>
      </w:r>
      <w:r w:rsidR="00BD4812">
        <w:t>'</w:t>
      </w:r>
      <w:r w:rsidRPr="00BD4812">
        <w:t>activité et analyse des risques pour 2023</w:t>
      </w:r>
    </w:p>
    <w:p w14:paraId="4C4E54D5"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013008" w:rsidRPr="00BD4812" w14:paraId="4219ED56"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97BC09A" w14:textId="77777777" w:rsidR="00013008" w:rsidRPr="00BD4812" w:rsidRDefault="00013008"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0B989DD4" w14:textId="77777777" w:rsidR="00013008" w:rsidRPr="00BD4812" w:rsidRDefault="00013008"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78EB853C" w14:textId="0AF885A1" w:rsidR="00013008" w:rsidRPr="00BD4812" w:rsidRDefault="00013008" w:rsidP="00BD4812">
            <w:pPr>
              <w:pStyle w:val="Tablehead"/>
              <w:keepLines/>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7E6349FA" w14:textId="2986012C" w:rsidR="00013008" w:rsidRPr="00BD4812" w:rsidRDefault="00013008"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013008" w:rsidRPr="00BD4812" w14:paraId="6B75200C"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2DD45" w14:textId="3AF5F6CA" w:rsidR="00013008" w:rsidRPr="00BD4812" w:rsidRDefault="00013008" w:rsidP="00BD4812">
            <w:pPr>
              <w:pStyle w:val="Tabletext"/>
              <w:rPr>
                <w:color w:val="FFFFFF" w:themeColor="background1"/>
              </w:rPr>
            </w:pPr>
            <w:r w:rsidRPr="00BD4812">
              <w:t>Examen dans les meilleurs délais des questions pertinentes par le GCR, en mettant particulièrement l</w:t>
            </w:r>
            <w:r w:rsidR="00BD4812">
              <w:t>'</w:t>
            </w:r>
            <w:r w:rsidRPr="00BD4812">
              <w:t>accent sur les questions concernant la PP</w:t>
            </w:r>
            <w:r w:rsidRPr="00BD4812">
              <w:noBreakHyphen/>
              <w:t>22, l</w:t>
            </w:r>
            <w:r w:rsidR="00BD4812">
              <w:t>'</w:t>
            </w:r>
            <w:r w:rsidRPr="00BD4812">
              <w:t>AR-23 et la</w:t>
            </w:r>
            <w:r w:rsidR="004B272F" w:rsidRPr="00BD4812">
              <w:t> </w:t>
            </w:r>
            <w:r w:rsidRPr="00BD4812">
              <w:t>CMR-23.</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23DFA8E3" w14:textId="0A140D20" w:rsidR="00013008" w:rsidRPr="00BD4812" w:rsidRDefault="00013008" w:rsidP="00BD4812">
            <w:pPr>
              <w:pStyle w:val="Tabletext"/>
              <w:rPr>
                <w:color w:val="FFFFFF" w:themeColor="background1"/>
              </w:rPr>
            </w:pPr>
            <w:r w:rsidRPr="00BD4812">
              <w:t>Toutes les activités ont été menées dans les délais.</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tcPr>
          <w:p w14:paraId="565EDA04" w14:textId="76886D7D" w:rsidR="00013008" w:rsidRPr="00BD4812" w:rsidRDefault="00013008" w:rsidP="00BD4812">
            <w:pPr>
              <w:pStyle w:val="Tabletext"/>
              <w:rPr>
                <w:color w:val="FFFFFF" w:themeColor="background1"/>
              </w:rPr>
            </w:pPr>
            <w:r w:rsidRPr="00BD4812">
              <w:t>Lancer toutes les activités pertinentes dans les meilleurs délais et assurer un suivi efficace.</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tcPr>
          <w:p w14:paraId="0FDEA538" w14:textId="21BDBD2B" w:rsidR="00013008" w:rsidRPr="00BD4812" w:rsidRDefault="00013008" w:rsidP="00BD4812">
            <w:pPr>
              <w:pStyle w:val="Tabletext"/>
              <w:rPr>
                <w:color w:val="FFFFFF" w:themeColor="background1"/>
              </w:rPr>
            </w:pPr>
            <w:r w:rsidRPr="00BD4812">
              <w:rPr>
                <w:color w:val="000000" w:themeColor="text1"/>
              </w:rPr>
              <w:t>Tous les éléments nécessaires pour le travail de préparation ont été mis à disposition. Les documents soumis par le BR, les États Membres et les Membres de Secteur ont été préparés, traduits et publiés sur le web dans les délais. Le rapport final du GCR (en anglais) a été publié sept</w:t>
            </w:r>
            <w:r w:rsidR="00A83741" w:rsidRPr="00BD4812">
              <w:rPr>
                <w:color w:val="000000" w:themeColor="text1"/>
              </w:rPr>
              <w:t> </w:t>
            </w:r>
            <w:r w:rsidRPr="00BD4812">
              <w:rPr>
                <w:color w:val="000000" w:themeColor="text1"/>
              </w:rPr>
              <w:t>jours ouvrables après la réunion et traduit/publié sur le web dans les autres langues peu après.</w:t>
            </w:r>
          </w:p>
        </w:tc>
      </w:tr>
    </w:tbl>
    <w:p w14:paraId="317CAC08" w14:textId="77777777" w:rsidR="007B59C6" w:rsidRPr="00BD4812" w:rsidRDefault="007B59C6" w:rsidP="00BD4812">
      <w:pPr>
        <w:pStyle w:val="Headingi"/>
        <w:keepLines/>
        <w:spacing w:after="120"/>
      </w:pPr>
      <w:r w:rsidRPr="00BD4812">
        <w:lastRenderedPageBreak/>
        <w:t>Évaluation des menaces et des risques pour 2023</w:t>
      </w:r>
    </w:p>
    <w:tbl>
      <w:tblPr>
        <w:tblW w:w="9282" w:type="dxa"/>
        <w:jc w:val="center"/>
        <w:tblLayout w:type="fixed"/>
        <w:tblLook w:val="04A0" w:firstRow="1" w:lastRow="0" w:firstColumn="1" w:lastColumn="0" w:noHBand="0" w:noVBand="1"/>
      </w:tblPr>
      <w:tblGrid>
        <w:gridCol w:w="2219"/>
        <w:gridCol w:w="2218"/>
        <w:gridCol w:w="9"/>
        <w:gridCol w:w="2090"/>
        <w:gridCol w:w="2746"/>
      </w:tblGrid>
      <w:tr w:rsidR="003C6B1A" w:rsidRPr="00BD4812" w14:paraId="0CF8C658" w14:textId="77777777" w:rsidTr="00452F45">
        <w:trPr>
          <w:trHeight w:val="640"/>
          <w:jc w:val="center"/>
        </w:trPr>
        <w:tc>
          <w:tcPr>
            <w:tcW w:w="219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6A289B14" w14:textId="77777777" w:rsidR="003C6B1A" w:rsidRPr="00BD4812" w:rsidRDefault="003C6B1A" w:rsidP="00BD4812">
            <w:pPr>
              <w:pStyle w:val="Tablehead"/>
              <w:keepLines/>
              <w:rPr>
                <w:color w:val="FFFFFF" w:themeColor="background1"/>
              </w:rPr>
            </w:pPr>
            <w:r w:rsidRPr="00BD4812">
              <w:rPr>
                <w:color w:val="FFFFFF" w:themeColor="background1"/>
              </w:rPr>
              <w:t>Perspective</w:t>
            </w:r>
          </w:p>
        </w:tc>
        <w:tc>
          <w:tcPr>
            <w:tcW w:w="2190" w:type="dxa"/>
            <w:tcBorders>
              <w:top w:val="single" w:sz="4" w:space="0" w:color="auto"/>
              <w:left w:val="nil"/>
              <w:bottom w:val="single" w:sz="4" w:space="0" w:color="auto"/>
              <w:right w:val="single" w:sz="4" w:space="0" w:color="auto"/>
            </w:tcBorders>
            <w:shd w:val="clear" w:color="auto" w:fill="70A288"/>
            <w:vAlign w:val="center"/>
            <w:hideMark/>
          </w:tcPr>
          <w:p w14:paraId="32D24388" w14:textId="77777777" w:rsidR="003C6B1A" w:rsidRPr="00BD4812" w:rsidRDefault="003C6B1A" w:rsidP="00BD4812">
            <w:pPr>
              <w:pStyle w:val="Tablehead"/>
              <w:keepLines/>
              <w:rPr>
                <w:color w:val="FFFFFF" w:themeColor="background1"/>
              </w:rPr>
            </w:pPr>
            <w:r w:rsidRPr="00BD4812">
              <w:rPr>
                <w:color w:val="FFFFFF" w:themeColor="background1"/>
              </w:rPr>
              <w:t>Risques signalés</w:t>
            </w:r>
          </w:p>
        </w:tc>
        <w:tc>
          <w:tcPr>
            <w:tcW w:w="2064" w:type="dxa"/>
            <w:gridSpan w:val="2"/>
            <w:tcBorders>
              <w:top w:val="single" w:sz="4" w:space="0" w:color="auto"/>
              <w:left w:val="nil"/>
              <w:bottom w:val="single" w:sz="4" w:space="0" w:color="auto"/>
              <w:right w:val="single" w:sz="4" w:space="0" w:color="auto"/>
            </w:tcBorders>
            <w:shd w:val="clear" w:color="auto" w:fill="DAB785"/>
            <w:vAlign w:val="center"/>
            <w:hideMark/>
          </w:tcPr>
          <w:p w14:paraId="47757626" w14:textId="77777777" w:rsidR="003C6B1A" w:rsidRPr="00BD4812" w:rsidRDefault="003C6B1A" w:rsidP="00BD4812">
            <w:pPr>
              <w:pStyle w:val="Tablehead"/>
              <w:keepLines/>
              <w:rPr>
                <w:color w:val="FFFFFF" w:themeColor="background1"/>
              </w:rPr>
            </w:pPr>
            <w:r w:rsidRPr="00BD4812">
              <w:rPr>
                <w:color w:val="FFFFFF" w:themeColor="background1"/>
              </w:rPr>
              <w:t>Incidences signalées</w:t>
            </w:r>
          </w:p>
        </w:tc>
        <w:tc>
          <w:tcPr>
            <w:tcW w:w="2711" w:type="dxa"/>
            <w:tcBorders>
              <w:top w:val="single" w:sz="4" w:space="0" w:color="auto"/>
              <w:left w:val="nil"/>
              <w:bottom w:val="single" w:sz="4" w:space="0" w:color="auto"/>
              <w:right w:val="single" w:sz="4" w:space="0" w:color="auto"/>
            </w:tcBorders>
            <w:shd w:val="clear" w:color="auto" w:fill="D6896F"/>
            <w:vAlign w:val="center"/>
            <w:hideMark/>
          </w:tcPr>
          <w:p w14:paraId="00425D0F" w14:textId="4D91344F" w:rsidR="003C6B1A" w:rsidRPr="00BD4812" w:rsidRDefault="003C6B1A"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 mises en œuvre</w:t>
            </w:r>
          </w:p>
        </w:tc>
      </w:tr>
      <w:tr w:rsidR="003C6B1A" w:rsidRPr="00BD4812" w14:paraId="40B8849B" w14:textId="77777777" w:rsidTr="00452F45">
        <w:trPr>
          <w:trHeight w:val="763"/>
          <w:jc w:val="center"/>
        </w:trPr>
        <w:tc>
          <w:tcPr>
            <w:tcW w:w="2191" w:type="dxa"/>
            <w:tcBorders>
              <w:top w:val="single" w:sz="4" w:space="0" w:color="auto"/>
              <w:left w:val="single" w:sz="4" w:space="0" w:color="auto"/>
              <w:right w:val="single" w:sz="4" w:space="0" w:color="auto"/>
            </w:tcBorders>
            <w:shd w:val="clear" w:color="auto" w:fill="F2F2F2"/>
            <w:hideMark/>
          </w:tcPr>
          <w:p w14:paraId="3EDDD2CC" w14:textId="5DCF0EEB" w:rsidR="003C6B1A" w:rsidRPr="00BD4812" w:rsidRDefault="003C6B1A" w:rsidP="00BD4812">
            <w:pPr>
              <w:pStyle w:val="Tabletext"/>
              <w:keepNext/>
              <w:keepLines/>
            </w:pPr>
            <w:r w:rsidRPr="00BD4812">
              <w:t>Compétences/</w:t>
            </w:r>
            <w:r w:rsidRPr="00BD4812">
              <w:br/>
              <w:t>connaissances</w:t>
            </w:r>
          </w:p>
        </w:tc>
        <w:tc>
          <w:tcPr>
            <w:tcW w:w="2190" w:type="dxa"/>
            <w:tcBorders>
              <w:top w:val="single" w:sz="4" w:space="0" w:color="auto"/>
              <w:left w:val="nil"/>
              <w:right w:val="single" w:sz="4" w:space="0" w:color="auto"/>
            </w:tcBorders>
            <w:shd w:val="clear" w:color="auto" w:fill="F2F2F2"/>
            <w:hideMark/>
          </w:tcPr>
          <w:p w14:paraId="5EECA022" w14:textId="6B7C4794" w:rsidR="003C6B1A" w:rsidRPr="00BD4812" w:rsidRDefault="003C6B1A" w:rsidP="00BD4812">
            <w:pPr>
              <w:pStyle w:val="Tabletext"/>
              <w:keepNext/>
              <w:keepLines/>
            </w:pPr>
            <w:r w:rsidRPr="00BD4812">
              <w:t>Ressources et appui inadéquats lors de la phase de planification/</w:t>
            </w:r>
            <w:r w:rsidRPr="00BD4812">
              <w:br/>
              <w:t>organisation de la réunion.</w:t>
            </w:r>
          </w:p>
        </w:tc>
        <w:tc>
          <w:tcPr>
            <w:tcW w:w="2064" w:type="dxa"/>
            <w:gridSpan w:val="2"/>
            <w:tcBorders>
              <w:top w:val="single" w:sz="4" w:space="0" w:color="auto"/>
              <w:left w:val="nil"/>
              <w:right w:val="single" w:sz="4" w:space="0" w:color="auto"/>
            </w:tcBorders>
            <w:shd w:val="clear" w:color="auto" w:fill="F2F2F2"/>
            <w:hideMark/>
          </w:tcPr>
          <w:p w14:paraId="36C82692" w14:textId="03463B64" w:rsidR="003C6B1A" w:rsidRPr="00BD4812" w:rsidRDefault="003C6B1A" w:rsidP="00BD4812">
            <w:pPr>
              <w:pStyle w:val="Tabletext"/>
              <w:keepNext/>
              <w:keepLines/>
            </w:pPr>
            <w:r w:rsidRPr="00BD4812">
              <w:t>Faibles</w:t>
            </w:r>
          </w:p>
        </w:tc>
        <w:tc>
          <w:tcPr>
            <w:tcW w:w="2711" w:type="dxa"/>
            <w:tcBorders>
              <w:top w:val="single" w:sz="4" w:space="0" w:color="auto"/>
              <w:left w:val="nil"/>
              <w:right w:val="single" w:sz="4" w:space="0" w:color="auto"/>
            </w:tcBorders>
            <w:shd w:val="clear" w:color="auto" w:fill="F2F2F2"/>
            <w:hideMark/>
          </w:tcPr>
          <w:p w14:paraId="377C904C" w14:textId="0285907C" w:rsidR="003C6B1A" w:rsidRPr="00BD4812" w:rsidRDefault="003C6B1A" w:rsidP="00BD4812">
            <w:pPr>
              <w:pStyle w:val="Tabletext"/>
              <w:keepNext/>
              <w:keepLines/>
            </w:pPr>
            <w:r w:rsidRPr="00BD4812">
              <w:t>L</w:t>
            </w:r>
            <w:r w:rsidR="00BD4812">
              <w:t>'</w:t>
            </w:r>
            <w:r w:rsidRPr="00BD4812">
              <w:t>appui nécessaire a été mis à disposition pour garantir le bon déroulement de la réunion.</w:t>
            </w:r>
          </w:p>
        </w:tc>
      </w:tr>
      <w:tr w:rsidR="003C6B1A" w:rsidRPr="00BD4812" w14:paraId="17DFF158" w14:textId="77777777" w:rsidTr="00452F45">
        <w:trPr>
          <w:trHeight w:val="763"/>
          <w:jc w:val="center"/>
        </w:trPr>
        <w:tc>
          <w:tcPr>
            <w:tcW w:w="2191" w:type="dxa"/>
            <w:tcBorders>
              <w:left w:val="single" w:sz="4" w:space="0" w:color="auto"/>
              <w:bottom w:val="single" w:sz="4" w:space="0" w:color="auto"/>
              <w:right w:val="single" w:sz="4" w:space="0" w:color="auto"/>
            </w:tcBorders>
            <w:shd w:val="clear" w:color="auto" w:fill="FFFFFF" w:themeFill="background1"/>
          </w:tcPr>
          <w:p w14:paraId="1BF571FD" w14:textId="6D4F3CFF" w:rsidR="003C6B1A" w:rsidRPr="00BD4812" w:rsidRDefault="003C6B1A" w:rsidP="00BD4812">
            <w:pPr>
              <w:pStyle w:val="Tabletext"/>
              <w:keepNext/>
              <w:keepLines/>
            </w:pPr>
            <w:r w:rsidRPr="00BD4812">
              <w:t>Parties prenantes/</w:t>
            </w:r>
            <w:r w:rsidR="003B336B" w:rsidRPr="00BD4812">
              <w:br/>
            </w:r>
            <w:r w:rsidR="00CA6180" w:rsidRPr="00BD4812">
              <w:t>P</w:t>
            </w:r>
            <w:r w:rsidRPr="00BD4812">
              <w:t>artenaires</w:t>
            </w:r>
          </w:p>
        </w:tc>
        <w:tc>
          <w:tcPr>
            <w:tcW w:w="2199" w:type="dxa"/>
            <w:gridSpan w:val="2"/>
            <w:tcBorders>
              <w:left w:val="nil"/>
              <w:bottom w:val="single" w:sz="4" w:space="0" w:color="auto"/>
              <w:right w:val="single" w:sz="4" w:space="0" w:color="auto"/>
            </w:tcBorders>
            <w:shd w:val="clear" w:color="auto" w:fill="FFFFFF" w:themeFill="background1"/>
          </w:tcPr>
          <w:p w14:paraId="3222ADFC" w14:textId="52D333E9" w:rsidR="003C6B1A" w:rsidRPr="00BD4812" w:rsidRDefault="003C6B1A" w:rsidP="00BD4812">
            <w:pPr>
              <w:pStyle w:val="Tabletext"/>
              <w:keepNext/>
              <w:keepLines/>
            </w:pPr>
            <w:r w:rsidRPr="00BD4812">
              <w:t>Soumission tardive des contributions par les membres.</w:t>
            </w:r>
          </w:p>
        </w:tc>
        <w:tc>
          <w:tcPr>
            <w:tcW w:w="2064" w:type="dxa"/>
            <w:tcBorders>
              <w:left w:val="nil"/>
              <w:bottom w:val="single" w:sz="4" w:space="0" w:color="auto"/>
              <w:right w:val="single" w:sz="4" w:space="0" w:color="auto"/>
            </w:tcBorders>
            <w:shd w:val="clear" w:color="auto" w:fill="FFFFFF" w:themeFill="background1"/>
          </w:tcPr>
          <w:p w14:paraId="7779636D" w14:textId="0B7B6317" w:rsidR="003C6B1A" w:rsidRPr="00BD4812" w:rsidRDefault="003C6B1A" w:rsidP="00BD4812">
            <w:pPr>
              <w:pStyle w:val="Tabletext"/>
              <w:keepNext/>
              <w:keepLines/>
            </w:pPr>
            <w:r w:rsidRPr="00BD4812">
              <w:t>Faibles</w:t>
            </w:r>
          </w:p>
        </w:tc>
        <w:tc>
          <w:tcPr>
            <w:tcW w:w="2711" w:type="dxa"/>
            <w:tcBorders>
              <w:left w:val="nil"/>
              <w:bottom w:val="single" w:sz="4" w:space="0" w:color="auto"/>
              <w:right w:val="single" w:sz="4" w:space="0" w:color="auto"/>
            </w:tcBorders>
            <w:shd w:val="clear" w:color="auto" w:fill="FFFFFF" w:themeFill="background1"/>
          </w:tcPr>
          <w:p w14:paraId="06E8465C" w14:textId="1D933E6E" w:rsidR="003C6B1A" w:rsidRPr="00BD4812" w:rsidRDefault="003C6B1A" w:rsidP="00BD4812">
            <w:pPr>
              <w:pStyle w:val="Tabletext"/>
              <w:keepNext/>
              <w:keepLines/>
            </w:pPr>
            <w:r w:rsidRPr="00BD4812">
              <w:t>Coordination étroite avec le Département des conférences et des publications pour garantir la fourniture de l</w:t>
            </w:r>
            <w:r w:rsidR="00BD4812">
              <w:t>'</w:t>
            </w:r>
            <w:r w:rsidRPr="00BD4812">
              <w:t>appui/des ressources conformément aux besoins.</w:t>
            </w:r>
          </w:p>
        </w:tc>
      </w:tr>
    </w:tbl>
    <w:p w14:paraId="279CB365" w14:textId="77777777" w:rsidR="007B59C6" w:rsidRPr="00BD4812" w:rsidRDefault="007B59C6" w:rsidP="00BD4812">
      <w:pPr>
        <w:pStyle w:val="Headingb"/>
        <w:keepNext w:val="0"/>
      </w:pPr>
      <w:r w:rsidRPr="00BD4812">
        <w:t>Présentation des résultats attendus et analyse des risques pour 2025</w:t>
      </w:r>
    </w:p>
    <w:p w14:paraId="419AFC56" w14:textId="77777777" w:rsidR="007B59C6" w:rsidRPr="00BD4812" w:rsidRDefault="007B59C6" w:rsidP="00BD4812">
      <w:pPr>
        <w:pStyle w:val="Headingi"/>
        <w:keepNext w:val="0"/>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3B336B" w:rsidRPr="00BD4812" w14:paraId="7211C599" w14:textId="77777777" w:rsidTr="003B336B">
        <w:trPr>
          <w:trHeight w:val="320"/>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0ECA56F3" w14:textId="77777777" w:rsidR="003B336B" w:rsidRPr="00BD4812" w:rsidRDefault="003B336B" w:rsidP="00BD4812">
            <w:pPr>
              <w:pStyle w:val="Tablehead"/>
              <w:keepNext w:val="0"/>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03767276" w14:textId="43B9CC6F" w:rsidR="003B336B" w:rsidRPr="00BD4812" w:rsidRDefault="003B336B" w:rsidP="00BD4812">
            <w:pPr>
              <w:pStyle w:val="Tablehead"/>
              <w:keepNext w:val="0"/>
              <w:rPr>
                <w:color w:val="FFFFFF" w:themeColor="background1"/>
              </w:rPr>
            </w:pPr>
            <w:r w:rsidRPr="00BD4812">
              <w:rPr>
                <w:color w:val="FFFFFF" w:themeColor="background1"/>
              </w:rPr>
              <w:t>Indicateurs fondamentaux</w:t>
            </w:r>
            <w:r w:rsidR="003167DF" w:rsidRPr="00BD4812">
              <w:rPr>
                <w:color w:val="FFFFFF" w:themeColor="background1"/>
              </w:rPr>
              <w:br/>
            </w:r>
            <w:r w:rsidRPr="00BD4812">
              <w:rPr>
                <w:color w:val="FFFFFF" w:themeColor="background1"/>
              </w:rPr>
              <w:t>de performance</w:t>
            </w:r>
          </w:p>
        </w:tc>
      </w:tr>
      <w:tr w:rsidR="003B336B" w:rsidRPr="00BD4812" w14:paraId="2690C2B9" w14:textId="77777777" w:rsidTr="003B336B">
        <w:trPr>
          <w:trHeight w:val="126"/>
          <w:jc w:val="center"/>
        </w:trPr>
        <w:tc>
          <w:tcPr>
            <w:tcW w:w="4180" w:type="dxa"/>
            <w:tcBorders>
              <w:top w:val="single" w:sz="4" w:space="0" w:color="auto"/>
              <w:left w:val="single" w:sz="4" w:space="0" w:color="auto"/>
              <w:right w:val="single" w:sz="4" w:space="0" w:color="auto"/>
            </w:tcBorders>
            <w:shd w:val="clear" w:color="auto" w:fill="F2F2F2"/>
            <w:hideMark/>
          </w:tcPr>
          <w:p w14:paraId="0C87D37C" w14:textId="45308FFE" w:rsidR="003B336B" w:rsidRPr="00BD4812" w:rsidRDefault="003B336B" w:rsidP="00BD4812">
            <w:pPr>
              <w:pStyle w:val="Tabletext"/>
            </w:pPr>
            <w:r w:rsidRPr="00BD4812">
              <w:t>Préparation et organisation de la</w:t>
            </w:r>
            <w:r w:rsidR="00364DB9" w:rsidRPr="00BD4812">
              <w:t xml:space="preserve"> </w:t>
            </w:r>
            <w:r w:rsidRPr="00BD4812">
              <w:t>31ème</w:t>
            </w:r>
            <w:r w:rsidR="00364DB9" w:rsidRPr="00BD4812">
              <w:t> </w:t>
            </w:r>
            <w:r w:rsidRPr="00BD4812">
              <w:t>réunion du GCR et mise en œuvre des avis/décisions.</w:t>
            </w:r>
          </w:p>
        </w:tc>
        <w:tc>
          <w:tcPr>
            <w:tcW w:w="4180" w:type="dxa"/>
            <w:tcBorders>
              <w:top w:val="single" w:sz="4" w:space="0" w:color="auto"/>
              <w:left w:val="nil"/>
              <w:right w:val="single" w:sz="4" w:space="0" w:color="auto"/>
            </w:tcBorders>
            <w:shd w:val="clear" w:color="auto" w:fill="F2F2F2"/>
            <w:hideMark/>
          </w:tcPr>
          <w:p w14:paraId="51C8FCA2" w14:textId="6A09EF00" w:rsidR="003B336B" w:rsidRPr="00BD4812" w:rsidRDefault="003B336B" w:rsidP="00BD4812">
            <w:pPr>
              <w:pStyle w:val="Tabletext"/>
            </w:pPr>
            <w:r w:rsidRPr="00BD4812">
              <w:t>Activités menées dans les délais, mise en œuvre efficace et satisfaction des participants.</w:t>
            </w:r>
          </w:p>
        </w:tc>
      </w:tr>
      <w:tr w:rsidR="003B336B" w:rsidRPr="00BD4812" w14:paraId="0971FEAD" w14:textId="77777777" w:rsidTr="003B336B">
        <w:trPr>
          <w:trHeight w:val="126"/>
          <w:jc w:val="center"/>
        </w:trPr>
        <w:tc>
          <w:tcPr>
            <w:tcW w:w="4180" w:type="dxa"/>
            <w:tcBorders>
              <w:left w:val="single" w:sz="4" w:space="0" w:color="auto"/>
              <w:bottom w:val="single" w:sz="4" w:space="0" w:color="auto"/>
              <w:right w:val="single" w:sz="4" w:space="0" w:color="auto"/>
            </w:tcBorders>
            <w:shd w:val="clear" w:color="auto" w:fill="FFFFFF" w:themeFill="background1"/>
          </w:tcPr>
          <w:p w14:paraId="1A8AEDF4" w14:textId="7A63AC3A" w:rsidR="003B336B" w:rsidRPr="00BD4812" w:rsidRDefault="003B336B" w:rsidP="00BD4812">
            <w:pPr>
              <w:pStyle w:val="Tabletext"/>
            </w:pPr>
            <w:r w:rsidRPr="00BD4812">
              <w:t>Fourniture d</w:t>
            </w:r>
            <w:r w:rsidR="00BD4812">
              <w:t>'</w:t>
            </w:r>
            <w:r w:rsidRPr="00BD4812">
              <w:t>un appui efficace pour les activités du GCR, y compris les réunions du GCR.</w:t>
            </w:r>
          </w:p>
        </w:tc>
        <w:tc>
          <w:tcPr>
            <w:tcW w:w="4180" w:type="dxa"/>
            <w:tcBorders>
              <w:left w:val="nil"/>
              <w:bottom w:val="single" w:sz="4" w:space="0" w:color="auto"/>
              <w:right w:val="single" w:sz="4" w:space="0" w:color="auto"/>
            </w:tcBorders>
            <w:shd w:val="clear" w:color="auto" w:fill="FFFFFF" w:themeFill="background1"/>
          </w:tcPr>
          <w:p w14:paraId="5ED76CB3" w14:textId="7CD8E33E" w:rsidR="003B336B" w:rsidRPr="00BD4812" w:rsidRDefault="003B336B" w:rsidP="00BD4812">
            <w:pPr>
              <w:pStyle w:val="Tabletext"/>
            </w:pPr>
            <w:r w:rsidRPr="00BD4812">
              <w:t>Élaboration et diffusion dans les meilleurs délais des documents soumis par le BR; traitement dans les meilleurs délais des documents soumis par les États Membres et les Membres de Secteur, y compris leur publication sur le web (dans la langue originale: dans les 48 heures); diffusion du résumé final de chaque réunion du GCR dans les 30 jours qui suivent la fin de cette réunion; mise en œuvre dans les meilleurs délais des mesures préconisées par le GCR.</w:t>
            </w:r>
          </w:p>
        </w:tc>
      </w:tr>
    </w:tbl>
    <w:p w14:paraId="522021F3" w14:textId="77777777" w:rsidR="007B59C6" w:rsidRPr="00BD4812" w:rsidRDefault="007B59C6" w:rsidP="00BD4812">
      <w:pPr>
        <w:pStyle w:val="Headingi"/>
        <w:keepLines/>
        <w:spacing w:after="120"/>
      </w:pPr>
      <w:r w:rsidRPr="00BD4812">
        <w:lastRenderedPageBreak/>
        <w:t>Évaluation des menaces et des risques pour 2025</w:t>
      </w:r>
    </w:p>
    <w:tbl>
      <w:tblPr>
        <w:tblW w:w="9361" w:type="dxa"/>
        <w:jc w:val="center"/>
        <w:tblLayout w:type="fixed"/>
        <w:tblLook w:val="04A0" w:firstRow="1" w:lastRow="0" w:firstColumn="1" w:lastColumn="0" w:noHBand="0" w:noVBand="1"/>
      </w:tblPr>
      <w:tblGrid>
        <w:gridCol w:w="1838"/>
        <w:gridCol w:w="2059"/>
        <w:gridCol w:w="1650"/>
        <w:gridCol w:w="1650"/>
        <w:gridCol w:w="2164"/>
      </w:tblGrid>
      <w:tr w:rsidR="00763A04" w:rsidRPr="00BD4812" w14:paraId="09FA610D" w14:textId="77777777" w:rsidTr="00763A04">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434F2BFE" w14:textId="77777777" w:rsidR="00763A04" w:rsidRPr="00BD4812" w:rsidRDefault="00763A04" w:rsidP="00BD4812">
            <w:pPr>
              <w:pStyle w:val="Tablehead"/>
              <w:keepLines/>
              <w:rPr>
                <w:color w:val="FFFFFF" w:themeColor="background1"/>
              </w:rPr>
            </w:pPr>
            <w:r w:rsidRPr="00BD4812">
              <w:rPr>
                <w:color w:val="FFFFFF" w:themeColor="background1"/>
              </w:rPr>
              <w:t>Perspective</w:t>
            </w:r>
          </w:p>
        </w:tc>
        <w:tc>
          <w:tcPr>
            <w:tcW w:w="2059" w:type="dxa"/>
            <w:tcBorders>
              <w:top w:val="single" w:sz="4" w:space="0" w:color="auto"/>
              <w:left w:val="nil"/>
              <w:bottom w:val="single" w:sz="4" w:space="0" w:color="auto"/>
              <w:right w:val="single" w:sz="4" w:space="0" w:color="auto"/>
            </w:tcBorders>
            <w:shd w:val="clear" w:color="auto" w:fill="70A288"/>
            <w:noWrap/>
            <w:vAlign w:val="center"/>
            <w:hideMark/>
          </w:tcPr>
          <w:p w14:paraId="4F5791CE" w14:textId="77777777" w:rsidR="00763A04" w:rsidRPr="00BD4812" w:rsidRDefault="00763A04" w:rsidP="00BD4812">
            <w:pPr>
              <w:pStyle w:val="Tablehead"/>
              <w:keepLines/>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6D816034" w14:textId="77777777" w:rsidR="00763A04" w:rsidRPr="00BD4812" w:rsidRDefault="00763A04" w:rsidP="00BD4812">
            <w:pPr>
              <w:pStyle w:val="Tablehead"/>
              <w:keepLines/>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175498F7" w14:textId="77777777" w:rsidR="00763A04" w:rsidRPr="00BD4812" w:rsidRDefault="00763A04" w:rsidP="00BD4812">
            <w:pPr>
              <w:pStyle w:val="Tablehead"/>
              <w:keepLines/>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37CE8C4" w14:textId="2926EEAA" w:rsidR="00763A04" w:rsidRPr="00BD4812" w:rsidRDefault="00763A04"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763A04" w:rsidRPr="00BD4812" w14:paraId="313D105E" w14:textId="77777777" w:rsidTr="00763A04">
        <w:trPr>
          <w:trHeight w:val="1600"/>
          <w:jc w:val="center"/>
        </w:trPr>
        <w:tc>
          <w:tcPr>
            <w:tcW w:w="1838" w:type="dxa"/>
            <w:tcBorders>
              <w:top w:val="single" w:sz="4" w:space="0" w:color="auto"/>
              <w:left w:val="single" w:sz="4" w:space="0" w:color="auto"/>
              <w:right w:val="single" w:sz="4" w:space="0" w:color="auto"/>
            </w:tcBorders>
            <w:shd w:val="clear" w:color="auto" w:fill="F2F2F2" w:themeFill="background1" w:themeFillShade="F2"/>
            <w:hideMark/>
          </w:tcPr>
          <w:p w14:paraId="6569EBE3" w14:textId="6C4A4818" w:rsidR="00763A04" w:rsidRPr="00BD4812" w:rsidRDefault="00763A04" w:rsidP="00BD4812">
            <w:pPr>
              <w:pStyle w:val="Tabletext"/>
              <w:keepNext/>
              <w:keepLines/>
              <w:rPr>
                <w:spacing w:val="-3"/>
              </w:rPr>
            </w:pPr>
            <w:r w:rsidRPr="00BD4812">
              <w:t>Capacités organisationnelles</w:t>
            </w:r>
          </w:p>
        </w:tc>
        <w:tc>
          <w:tcPr>
            <w:tcW w:w="2059" w:type="dxa"/>
            <w:tcBorders>
              <w:top w:val="single" w:sz="4" w:space="0" w:color="auto"/>
              <w:left w:val="nil"/>
              <w:right w:val="single" w:sz="4" w:space="0" w:color="auto"/>
            </w:tcBorders>
            <w:shd w:val="clear" w:color="auto" w:fill="F2F2F2" w:themeFill="background1" w:themeFillShade="F2"/>
            <w:hideMark/>
          </w:tcPr>
          <w:p w14:paraId="2B8B5E33" w14:textId="7AB54153" w:rsidR="00763A04" w:rsidRPr="00BD4812" w:rsidRDefault="00763A04" w:rsidP="00BD4812">
            <w:pPr>
              <w:pStyle w:val="Tabletext"/>
              <w:keepNext/>
              <w:keepLines/>
            </w:pPr>
            <w:r w:rsidRPr="00BD4812">
              <w:t>Difficultés liées à la prévision des besoins et problèmes de mise en œuvre.</w:t>
            </w:r>
          </w:p>
        </w:tc>
        <w:tc>
          <w:tcPr>
            <w:tcW w:w="1650" w:type="dxa"/>
            <w:tcBorders>
              <w:top w:val="single" w:sz="4" w:space="0" w:color="auto"/>
              <w:left w:val="nil"/>
              <w:right w:val="single" w:sz="4" w:space="0" w:color="auto"/>
            </w:tcBorders>
            <w:shd w:val="clear" w:color="auto" w:fill="F2F2F2" w:themeFill="background1" w:themeFillShade="F2"/>
            <w:hideMark/>
          </w:tcPr>
          <w:p w14:paraId="1CA9923C" w14:textId="623F6E10" w:rsidR="00763A04" w:rsidRPr="00BD4812" w:rsidRDefault="00763A04" w:rsidP="00BD4812">
            <w:pPr>
              <w:pStyle w:val="Tabletext"/>
              <w:keepNext/>
              <w:keepLines/>
            </w:pPr>
            <w:r w:rsidRPr="00BD4812">
              <w:t>Élevées</w:t>
            </w:r>
          </w:p>
        </w:tc>
        <w:tc>
          <w:tcPr>
            <w:tcW w:w="1650" w:type="dxa"/>
            <w:tcBorders>
              <w:top w:val="single" w:sz="4" w:space="0" w:color="auto"/>
              <w:left w:val="nil"/>
              <w:right w:val="single" w:sz="4" w:space="0" w:color="auto"/>
            </w:tcBorders>
            <w:shd w:val="clear" w:color="auto" w:fill="F2F2F2" w:themeFill="background1" w:themeFillShade="F2"/>
            <w:hideMark/>
          </w:tcPr>
          <w:p w14:paraId="305BDB1E" w14:textId="3F435FDD" w:rsidR="00763A04" w:rsidRPr="00BD4812" w:rsidRDefault="00763A04" w:rsidP="00BD4812">
            <w:pPr>
              <w:pStyle w:val="Tabletext"/>
              <w:keepNext/>
              <w:keepLines/>
            </w:pPr>
            <w:r w:rsidRPr="00BD4812">
              <w:t>Faible</w:t>
            </w:r>
          </w:p>
        </w:tc>
        <w:tc>
          <w:tcPr>
            <w:tcW w:w="2164" w:type="dxa"/>
            <w:tcBorders>
              <w:top w:val="single" w:sz="4" w:space="0" w:color="auto"/>
              <w:left w:val="nil"/>
              <w:right w:val="single" w:sz="4" w:space="0" w:color="auto"/>
            </w:tcBorders>
            <w:shd w:val="clear" w:color="auto" w:fill="F2F2F2" w:themeFill="background1" w:themeFillShade="F2"/>
            <w:hideMark/>
          </w:tcPr>
          <w:p w14:paraId="4EF1E723" w14:textId="43619587" w:rsidR="00763A04" w:rsidRPr="00BD4812" w:rsidRDefault="00763A04" w:rsidP="00BD4812">
            <w:pPr>
              <w:pStyle w:val="Tabletext"/>
              <w:keepNext/>
              <w:keepLines/>
            </w:pPr>
            <w:r w:rsidRPr="00BD4812">
              <w:t>Prévoir les besoins institutionnels en se fondant sur les échanges avec les membres. Vérifier les besoins effectifs en utilisant les données historiques et l</w:t>
            </w:r>
            <w:r w:rsidR="00BD4812">
              <w:t>'</w:t>
            </w:r>
            <w:r w:rsidRPr="00BD4812">
              <w:t>expérience acquises lors des manifestations analogues passées.</w:t>
            </w:r>
          </w:p>
        </w:tc>
      </w:tr>
      <w:tr w:rsidR="00763A04" w:rsidRPr="00BD4812" w14:paraId="454E1B86" w14:textId="77777777" w:rsidTr="00763A04">
        <w:trPr>
          <w:trHeight w:val="1600"/>
          <w:jc w:val="center"/>
        </w:trPr>
        <w:tc>
          <w:tcPr>
            <w:tcW w:w="1838" w:type="dxa"/>
            <w:tcBorders>
              <w:left w:val="single" w:sz="4" w:space="0" w:color="auto"/>
              <w:bottom w:val="single" w:sz="4" w:space="0" w:color="auto"/>
              <w:right w:val="single" w:sz="4" w:space="0" w:color="auto"/>
            </w:tcBorders>
            <w:shd w:val="clear" w:color="auto" w:fill="FFFFFF" w:themeFill="background1"/>
          </w:tcPr>
          <w:p w14:paraId="0EA9BA25" w14:textId="6CD93C90" w:rsidR="00763A04" w:rsidRPr="00BD4812" w:rsidRDefault="00763A04" w:rsidP="00BD4812">
            <w:pPr>
              <w:pStyle w:val="Tabletext"/>
              <w:keepNext/>
              <w:keepLines/>
            </w:pPr>
            <w:r w:rsidRPr="00BD4812">
              <w:t>Parties prenantes/</w:t>
            </w:r>
            <w:r w:rsidRPr="00BD4812">
              <w:br/>
              <w:t>Partenaires</w:t>
            </w:r>
          </w:p>
        </w:tc>
        <w:tc>
          <w:tcPr>
            <w:tcW w:w="2059" w:type="dxa"/>
            <w:tcBorders>
              <w:left w:val="nil"/>
              <w:bottom w:val="single" w:sz="4" w:space="0" w:color="auto"/>
              <w:right w:val="single" w:sz="4" w:space="0" w:color="auto"/>
            </w:tcBorders>
            <w:shd w:val="clear" w:color="auto" w:fill="FFFFFF" w:themeFill="background1"/>
          </w:tcPr>
          <w:p w14:paraId="2056E8AC" w14:textId="335C66F2" w:rsidR="00763A04" w:rsidRPr="00BD4812" w:rsidRDefault="00763A04" w:rsidP="00BD4812">
            <w:pPr>
              <w:pStyle w:val="Tabletext"/>
              <w:keepNext/>
              <w:keepLines/>
            </w:pPr>
            <w:r w:rsidRPr="00BD4812">
              <w:t>Soumissions tardives.</w:t>
            </w:r>
          </w:p>
        </w:tc>
        <w:tc>
          <w:tcPr>
            <w:tcW w:w="1650" w:type="dxa"/>
            <w:tcBorders>
              <w:left w:val="nil"/>
              <w:bottom w:val="single" w:sz="4" w:space="0" w:color="auto"/>
              <w:right w:val="single" w:sz="4" w:space="0" w:color="auto"/>
            </w:tcBorders>
            <w:shd w:val="clear" w:color="auto" w:fill="FFFFFF" w:themeFill="background1"/>
          </w:tcPr>
          <w:p w14:paraId="4128D00C" w14:textId="6B76F94A" w:rsidR="00763A04" w:rsidRPr="00BD4812" w:rsidRDefault="00763A04" w:rsidP="00BD4812">
            <w:pPr>
              <w:pStyle w:val="Tabletext"/>
              <w:keepNext/>
              <w:keepLines/>
            </w:pPr>
            <w:r w:rsidRPr="00BD4812">
              <w:t>Élevées</w:t>
            </w:r>
          </w:p>
        </w:tc>
        <w:tc>
          <w:tcPr>
            <w:tcW w:w="1650" w:type="dxa"/>
            <w:tcBorders>
              <w:left w:val="nil"/>
              <w:bottom w:val="single" w:sz="4" w:space="0" w:color="auto"/>
              <w:right w:val="single" w:sz="4" w:space="0" w:color="auto"/>
            </w:tcBorders>
            <w:shd w:val="clear" w:color="auto" w:fill="FFFFFF" w:themeFill="background1"/>
          </w:tcPr>
          <w:p w14:paraId="55C233BA" w14:textId="03FD33CB" w:rsidR="00763A04" w:rsidRPr="00BD4812" w:rsidRDefault="00763A04" w:rsidP="00BD4812">
            <w:pPr>
              <w:pStyle w:val="Tabletext"/>
              <w:keepNext/>
              <w:keepLines/>
            </w:pPr>
            <w:r w:rsidRPr="00BD4812">
              <w:t>Faible</w:t>
            </w:r>
          </w:p>
        </w:tc>
        <w:tc>
          <w:tcPr>
            <w:tcW w:w="2164" w:type="dxa"/>
            <w:tcBorders>
              <w:left w:val="nil"/>
              <w:bottom w:val="single" w:sz="4" w:space="0" w:color="auto"/>
              <w:right w:val="single" w:sz="4" w:space="0" w:color="auto"/>
            </w:tcBorders>
            <w:shd w:val="clear" w:color="auto" w:fill="FFFFFF" w:themeFill="background1"/>
          </w:tcPr>
          <w:p w14:paraId="16473878" w14:textId="7F1DFB3F" w:rsidR="00763A04" w:rsidRPr="00BD4812" w:rsidRDefault="00763A04" w:rsidP="00BD4812">
            <w:pPr>
              <w:pStyle w:val="Tabletext"/>
              <w:keepNext/>
              <w:keepLines/>
            </w:pPr>
            <w:r w:rsidRPr="00BD4812">
              <w:t>Fournir un appui et des informations aux membres pour ce qui est des activités préparatoires en général, ainsi que de la préparation des documents soumis.</w:t>
            </w:r>
          </w:p>
        </w:tc>
      </w:tr>
    </w:tbl>
    <w:p w14:paraId="7A8BE703" w14:textId="77777777" w:rsidR="007B59C6" w:rsidRPr="00BD4812" w:rsidRDefault="007B59C6" w:rsidP="00BD4812">
      <w:pPr>
        <w:pStyle w:val="Headingb"/>
        <w:keepNext w:val="0"/>
        <w:spacing w:after="120"/>
      </w:pPr>
      <w:r w:rsidRPr="00BD4812">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1A8131F9"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642A548D" w14:textId="77777777" w:rsidR="007B59C6" w:rsidRPr="00BD4812" w:rsidRDefault="007B59C6" w:rsidP="00BD4812">
            <w:pPr>
              <w:pStyle w:val="Tablehead"/>
              <w:keepNext w:val="0"/>
              <w:rPr>
                <w:color w:val="FFFFFF" w:themeColor="background1"/>
              </w:rPr>
            </w:pPr>
            <w:r w:rsidRPr="00BD4812">
              <w:rPr>
                <w:color w:val="FFFFFF" w:themeColor="background1"/>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46FA85CE" w14:textId="77777777" w:rsidR="007B59C6" w:rsidRPr="00BD4812" w:rsidRDefault="007B59C6" w:rsidP="00BD4812">
            <w:pPr>
              <w:pStyle w:val="Tablehead"/>
              <w:keepNext w:val="0"/>
              <w:rPr>
                <w:color w:val="FFFFFF" w:themeColor="background1"/>
              </w:rPr>
            </w:pPr>
            <w:r w:rsidRPr="00BD4812">
              <w:rPr>
                <w:color w:val="FFFFFF" w:themeColor="background1"/>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13EC0ED9" w14:textId="77777777" w:rsidR="007B59C6" w:rsidRPr="00BD4812" w:rsidRDefault="007B59C6" w:rsidP="00BD4812">
            <w:pPr>
              <w:pStyle w:val="Tablehead"/>
              <w:keepNext w:val="0"/>
              <w:rPr>
                <w:color w:val="FFFFFF" w:themeColor="background1"/>
              </w:rPr>
            </w:pPr>
            <w:r w:rsidRPr="00BD4812">
              <w:rPr>
                <w:color w:val="FFFFFF" w:themeColor="background1"/>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62025A98" w14:textId="77777777" w:rsidR="007B59C6" w:rsidRPr="00BD4812" w:rsidRDefault="007B59C6" w:rsidP="00BD4812">
            <w:pPr>
              <w:pStyle w:val="Tablehead"/>
              <w:keepNext w:val="0"/>
              <w:rPr>
                <w:color w:val="FFFFFF" w:themeColor="background1"/>
              </w:rPr>
            </w:pPr>
            <w:r w:rsidRPr="00BD4812">
              <w:rPr>
                <w:color w:val="FFFFFF" w:themeColor="background1"/>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0F5A692A" w14:textId="77777777" w:rsidR="007B59C6" w:rsidRPr="00BD4812" w:rsidRDefault="007B59C6" w:rsidP="00BD4812">
            <w:pPr>
              <w:pStyle w:val="Tablehead"/>
              <w:keepNext w:val="0"/>
              <w:rPr>
                <w:color w:val="FFFFFF" w:themeColor="background1"/>
              </w:rPr>
            </w:pPr>
            <w:r w:rsidRPr="00BD4812">
              <w:rPr>
                <w:color w:val="FFFFFF" w:themeColor="background1"/>
              </w:rPr>
              <w:t>2028</w:t>
            </w:r>
          </w:p>
        </w:tc>
      </w:tr>
      <w:tr w:rsidR="007B59C6" w:rsidRPr="00BD4812" w14:paraId="698DC2D2"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966DC65" w14:textId="77777777" w:rsidR="007B59C6" w:rsidRPr="00BD4812" w:rsidRDefault="007B59C6" w:rsidP="00BD4812">
            <w:pPr>
              <w:pStyle w:val="Tabletext"/>
            </w:pPr>
            <w:r w:rsidRPr="00BD4812">
              <w:t>E1</w:t>
            </w:r>
          </w:p>
        </w:tc>
        <w:tc>
          <w:tcPr>
            <w:tcW w:w="1540" w:type="dxa"/>
            <w:tcBorders>
              <w:top w:val="nil"/>
              <w:left w:val="nil"/>
              <w:bottom w:val="nil"/>
              <w:right w:val="single" w:sz="4" w:space="0" w:color="auto"/>
            </w:tcBorders>
            <w:shd w:val="clear" w:color="auto" w:fill="F2F2F2"/>
            <w:vAlign w:val="center"/>
            <w:hideMark/>
          </w:tcPr>
          <w:p w14:paraId="2A21FEB6"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753554CB"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1A02F74B"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7ED5C259" w14:textId="77777777" w:rsidR="007B59C6" w:rsidRPr="00BD4812" w:rsidRDefault="007B59C6" w:rsidP="00BD4812">
            <w:pPr>
              <w:pStyle w:val="Tabletext"/>
              <w:jc w:val="right"/>
            </w:pPr>
            <w:r w:rsidRPr="00BD4812">
              <w:t>0,0</w:t>
            </w:r>
          </w:p>
        </w:tc>
      </w:tr>
      <w:tr w:rsidR="007B59C6" w:rsidRPr="00BD4812" w14:paraId="420BF9C4"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7E77E11B" w14:textId="77777777" w:rsidR="007B59C6" w:rsidRPr="00BD4812" w:rsidRDefault="007B59C6" w:rsidP="00BD4812">
            <w:pPr>
              <w:pStyle w:val="Tabletext"/>
            </w:pPr>
            <w:r w:rsidRPr="00BD4812">
              <w:t>E2</w:t>
            </w:r>
          </w:p>
        </w:tc>
        <w:tc>
          <w:tcPr>
            <w:tcW w:w="1540" w:type="dxa"/>
            <w:tcBorders>
              <w:top w:val="nil"/>
              <w:left w:val="nil"/>
              <w:bottom w:val="nil"/>
              <w:right w:val="single" w:sz="4" w:space="0" w:color="auto"/>
            </w:tcBorders>
            <w:shd w:val="clear" w:color="auto" w:fill="FFFFFF"/>
            <w:vAlign w:val="center"/>
            <w:hideMark/>
          </w:tcPr>
          <w:p w14:paraId="5803BB73"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223B0152" w14:textId="77777777" w:rsidR="007B59C6" w:rsidRPr="00BD4812" w:rsidRDefault="007B59C6" w:rsidP="00BD4812">
            <w:pPr>
              <w:pStyle w:val="Tabletext"/>
              <w:jc w:val="right"/>
            </w:pPr>
            <w:r w:rsidRPr="00BD4812">
              <w:t>0,6</w:t>
            </w:r>
          </w:p>
        </w:tc>
        <w:tc>
          <w:tcPr>
            <w:tcW w:w="1540" w:type="dxa"/>
            <w:tcBorders>
              <w:top w:val="nil"/>
              <w:left w:val="nil"/>
              <w:bottom w:val="nil"/>
              <w:right w:val="single" w:sz="4" w:space="0" w:color="auto"/>
            </w:tcBorders>
            <w:shd w:val="clear" w:color="auto" w:fill="FFFFFF"/>
            <w:vAlign w:val="center"/>
            <w:hideMark/>
          </w:tcPr>
          <w:p w14:paraId="4CAE78C3" w14:textId="77777777" w:rsidR="007B59C6" w:rsidRPr="00BD4812" w:rsidRDefault="007B59C6" w:rsidP="00BD4812">
            <w:pPr>
              <w:pStyle w:val="Tabletext"/>
              <w:jc w:val="right"/>
            </w:pPr>
            <w:r w:rsidRPr="00BD4812">
              <w:t>0,6</w:t>
            </w:r>
          </w:p>
        </w:tc>
        <w:tc>
          <w:tcPr>
            <w:tcW w:w="1540" w:type="dxa"/>
            <w:tcBorders>
              <w:top w:val="nil"/>
              <w:left w:val="single" w:sz="4" w:space="0" w:color="auto"/>
              <w:bottom w:val="nil"/>
              <w:right w:val="single" w:sz="4" w:space="0" w:color="auto"/>
            </w:tcBorders>
            <w:shd w:val="clear" w:color="auto" w:fill="FFFFFF"/>
            <w:vAlign w:val="center"/>
            <w:hideMark/>
          </w:tcPr>
          <w:p w14:paraId="5C5B9FBD" w14:textId="77777777" w:rsidR="007B59C6" w:rsidRPr="00BD4812" w:rsidRDefault="007B59C6" w:rsidP="00BD4812">
            <w:pPr>
              <w:pStyle w:val="Tabletext"/>
              <w:jc w:val="right"/>
            </w:pPr>
            <w:r w:rsidRPr="00BD4812">
              <w:t>0,6</w:t>
            </w:r>
          </w:p>
        </w:tc>
      </w:tr>
      <w:tr w:rsidR="007B59C6" w:rsidRPr="00BD4812" w14:paraId="1D3040E9"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079A174" w14:textId="77777777" w:rsidR="007B59C6" w:rsidRPr="00BD4812" w:rsidRDefault="007B59C6" w:rsidP="00BD4812">
            <w:pPr>
              <w:pStyle w:val="Tabletext"/>
            </w:pPr>
            <w:r w:rsidRPr="00BD4812">
              <w:t>D1</w:t>
            </w:r>
          </w:p>
        </w:tc>
        <w:tc>
          <w:tcPr>
            <w:tcW w:w="1540" w:type="dxa"/>
            <w:tcBorders>
              <w:top w:val="nil"/>
              <w:left w:val="nil"/>
              <w:bottom w:val="nil"/>
              <w:right w:val="single" w:sz="4" w:space="0" w:color="auto"/>
            </w:tcBorders>
            <w:shd w:val="clear" w:color="auto" w:fill="F2F2F2"/>
            <w:vAlign w:val="center"/>
            <w:hideMark/>
          </w:tcPr>
          <w:p w14:paraId="3533C365"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2F2F2"/>
            <w:vAlign w:val="center"/>
            <w:hideMark/>
          </w:tcPr>
          <w:p w14:paraId="1DDBD4E2"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2F2F2"/>
            <w:vAlign w:val="center"/>
            <w:hideMark/>
          </w:tcPr>
          <w:p w14:paraId="158297C1" w14:textId="77777777" w:rsidR="007B59C6" w:rsidRPr="00BD4812" w:rsidRDefault="007B59C6" w:rsidP="00BD4812">
            <w:pPr>
              <w:pStyle w:val="Tabletext"/>
              <w:jc w:val="right"/>
            </w:pPr>
            <w:r w:rsidRPr="00BD4812">
              <w:t>1,4</w:t>
            </w:r>
          </w:p>
        </w:tc>
        <w:tc>
          <w:tcPr>
            <w:tcW w:w="1540" w:type="dxa"/>
            <w:tcBorders>
              <w:top w:val="nil"/>
              <w:left w:val="single" w:sz="4" w:space="0" w:color="auto"/>
              <w:bottom w:val="nil"/>
              <w:right w:val="single" w:sz="4" w:space="0" w:color="auto"/>
            </w:tcBorders>
            <w:shd w:val="clear" w:color="auto" w:fill="F2F2F2"/>
            <w:vAlign w:val="center"/>
            <w:hideMark/>
          </w:tcPr>
          <w:p w14:paraId="4E047CB0" w14:textId="77777777" w:rsidR="007B59C6" w:rsidRPr="00BD4812" w:rsidRDefault="007B59C6" w:rsidP="00BD4812">
            <w:pPr>
              <w:pStyle w:val="Tabletext"/>
              <w:jc w:val="right"/>
            </w:pPr>
            <w:r w:rsidRPr="00BD4812">
              <w:t>1,8</w:t>
            </w:r>
          </w:p>
        </w:tc>
      </w:tr>
      <w:tr w:rsidR="007B59C6" w:rsidRPr="00BD4812" w14:paraId="5259BEB7"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F36DD5F" w14:textId="77777777" w:rsidR="007B59C6" w:rsidRPr="00BD4812" w:rsidRDefault="007B59C6" w:rsidP="00BD4812">
            <w:pPr>
              <w:pStyle w:val="Tabletext"/>
            </w:pPr>
            <w:r w:rsidRPr="00BD4812">
              <w:t>D2</w:t>
            </w:r>
          </w:p>
        </w:tc>
        <w:tc>
          <w:tcPr>
            <w:tcW w:w="1540" w:type="dxa"/>
            <w:tcBorders>
              <w:top w:val="nil"/>
              <w:left w:val="nil"/>
              <w:bottom w:val="nil"/>
              <w:right w:val="single" w:sz="4" w:space="0" w:color="auto"/>
            </w:tcBorders>
            <w:shd w:val="clear" w:color="auto" w:fill="FFFFFF"/>
            <w:vAlign w:val="center"/>
            <w:hideMark/>
          </w:tcPr>
          <w:p w14:paraId="56D75E3A"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FFFFF"/>
            <w:vAlign w:val="center"/>
            <w:hideMark/>
          </w:tcPr>
          <w:p w14:paraId="1F46B34F" w14:textId="77777777" w:rsidR="007B59C6" w:rsidRPr="00BD4812" w:rsidRDefault="007B59C6" w:rsidP="00BD4812">
            <w:pPr>
              <w:pStyle w:val="Tabletext"/>
              <w:jc w:val="right"/>
            </w:pPr>
            <w:r w:rsidRPr="00BD4812">
              <w:t>1,8</w:t>
            </w:r>
          </w:p>
        </w:tc>
        <w:tc>
          <w:tcPr>
            <w:tcW w:w="1540" w:type="dxa"/>
            <w:tcBorders>
              <w:top w:val="nil"/>
              <w:left w:val="nil"/>
              <w:bottom w:val="nil"/>
              <w:right w:val="single" w:sz="4" w:space="0" w:color="auto"/>
            </w:tcBorders>
            <w:shd w:val="clear" w:color="auto" w:fill="FFFFFF"/>
            <w:vAlign w:val="center"/>
            <w:hideMark/>
          </w:tcPr>
          <w:p w14:paraId="7659A82D" w14:textId="77777777" w:rsidR="007B59C6" w:rsidRPr="00BD4812" w:rsidRDefault="007B59C6" w:rsidP="00BD4812">
            <w:pPr>
              <w:pStyle w:val="Tabletext"/>
              <w:jc w:val="right"/>
            </w:pPr>
            <w:r w:rsidRPr="00BD4812">
              <w:t>1,0</w:t>
            </w:r>
          </w:p>
        </w:tc>
        <w:tc>
          <w:tcPr>
            <w:tcW w:w="1540" w:type="dxa"/>
            <w:tcBorders>
              <w:top w:val="nil"/>
              <w:left w:val="single" w:sz="4" w:space="0" w:color="auto"/>
              <w:bottom w:val="nil"/>
              <w:right w:val="single" w:sz="4" w:space="0" w:color="auto"/>
            </w:tcBorders>
            <w:shd w:val="clear" w:color="auto" w:fill="FFFFFF"/>
            <w:vAlign w:val="center"/>
            <w:hideMark/>
          </w:tcPr>
          <w:p w14:paraId="6895B550" w14:textId="77777777" w:rsidR="007B59C6" w:rsidRPr="00BD4812" w:rsidRDefault="007B59C6" w:rsidP="00BD4812">
            <w:pPr>
              <w:pStyle w:val="Tabletext"/>
              <w:jc w:val="right"/>
            </w:pPr>
            <w:r w:rsidRPr="00BD4812">
              <w:t>1,8</w:t>
            </w:r>
          </w:p>
        </w:tc>
      </w:tr>
      <w:tr w:rsidR="007B59C6" w:rsidRPr="00BD4812" w14:paraId="0CFE5DD1"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7F64799" w14:textId="77777777" w:rsidR="007B59C6" w:rsidRPr="00BD4812" w:rsidRDefault="007B59C6" w:rsidP="00BD4812">
            <w:pPr>
              <w:pStyle w:val="Tabletext"/>
            </w:pPr>
            <w:r w:rsidRPr="00BD4812">
              <w:t>P5</w:t>
            </w:r>
          </w:p>
        </w:tc>
        <w:tc>
          <w:tcPr>
            <w:tcW w:w="1540" w:type="dxa"/>
            <w:tcBorders>
              <w:top w:val="nil"/>
              <w:left w:val="nil"/>
              <w:bottom w:val="nil"/>
              <w:right w:val="single" w:sz="4" w:space="0" w:color="auto"/>
            </w:tcBorders>
            <w:shd w:val="clear" w:color="auto" w:fill="F2F2F2"/>
            <w:vAlign w:val="center"/>
            <w:hideMark/>
          </w:tcPr>
          <w:p w14:paraId="1E259F9C" w14:textId="77777777" w:rsidR="007B59C6" w:rsidRPr="00BD4812" w:rsidRDefault="007B59C6" w:rsidP="00BD4812">
            <w:pPr>
              <w:pStyle w:val="Tabletext"/>
              <w:jc w:val="right"/>
            </w:pPr>
            <w:r w:rsidRPr="00BD4812">
              <w:t>6,5</w:t>
            </w:r>
          </w:p>
        </w:tc>
        <w:tc>
          <w:tcPr>
            <w:tcW w:w="1540" w:type="dxa"/>
            <w:tcBorders>
              <w:top w:val="nil"/>
              <w:left w:val="nil"/>
              <w:bottom w:val="nil"/>
              <w:right w:val="single" w:sz="4" w:space="0" w:color="auto"/>
            </w:tcBorders>
            <w:shd w:val="clear" w:color="auto" w:fill="F2F2F2"/>
            <w:vAlign w:val="center"/>
            <w:hideMark/>
          </w:tcPr>
          <w:p w14:paraId="2468F426" w14:textId="77777777" w:rsidR="007B59C6" w:rsidRPr="00BD4812" w:rsidRDefault="007B59C6" w:rsidP="00BD4812">
            <w:pPr>
              <w:pStyle w:val="Tabletext"/>
              <w:jc w:val="right"/>
            </w:pPr>
            <w:r w:rsidRPr="00BD4812">
              <w:t>6,5</w:t>
            </w:r>
          </w:p>
        </w:tc>
        <w:tc>
          <w:tcPr>
            <w:tcW w:w="1540" w:type="dxa"/>
            <w:tcBorders>
              <w:top w:val="nil"/>
              <w:left w:val="nil"/>
              <w:bottom w:val="nil"/>
              <w:right w:val="single" w:sz="4" w:space="0" w:color="auto"/>
            </w:tcBorders>
            <w:shd w:val="clear" w:color="auto" w:fill="F2F2F2"/>
            <w:vAlign w:val="center"/>
            <w:hideMark/>
          </w:tcPr>
          <w:p w14:paraId="696B0C6D" w14:textId="77777777" w:rsidR="007B59C6" w:rsidRPr="00BD4812" w:rsidRDefault="007B59C6" w:rsidP="00BD4812">
            <w:pPr>
              <w:pStyle w:val="Tabletext"/>
              <w:jc w:val="right"/>
            </w:pPr>
            <w:r w:rsidRPr="00BD4812">
              <w:t>6,7</w:t>
            </w:r>
          </w:p>
        </w:tc>
        <w:tc>
          <w:tcPr>
            <w:tcW w:w="1540" w:type="dxa"/>
            <w:tcBorders>
              <w:top w:val="nil"/>
              <w:left w:val="single" w:sz="4" w:space="0" w:color="auto"/>
              <w:bottom w:val="nil"/>
              <w:right w:val="single" w:sz="4" w:space="0" w:color="auto"/>
            </w:tcBorders>
            <w:shd w:val="clear" w:color="auto" w:fill="F2F2F2"/>
            <w:vAlign w:val="center"/>
            <w:hideMark/>
          </w:tcPr>
          <w:p w14:paraId="4AC89B65" w14:textId="77777777" w:rsidR="007B59C6" w:rsidRPr="00BD4812" w:rsidRDefault="007B59C6" w:rsidP="00BD4812">
            <w:pPr>
              <w:pStyle w:val="Tabletext"/>
              <w:jc w:val="right"/>
            </w:pPr>
            <w:r w:rsidRPr="00BD4812">
              <w:t>5,9</w:t>
            </w:r>
          </w:p>
        </w:tc>
      </w:tr>
      <w:tr w:rsidR="007B59C6" w:rsidRPr="00BD4812" w14:paraId="7B760E36"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1561D287" w14:textId="77777777" w:rsidR="007B59C6" w:rsidRPr="00BD4812" w:rsidRDefault="007B59C6" w:rsidP="00BD4812">
            <w:pPr>
              <w:pStyle w:val="Tabletext"/>
            </w:pPr>
            <w:r w:rsidRPr="00BD4812">
              <w:t>P4</w:t>
            </w:r>
          </w:p>
        </w:tc>
        <w:tc>
          <w:tcPr>
            <w:tcW w:w="1540" w:type="dxa"/>
            <w:tcBorders>
              <w:top w:val="nil"/>
              <w:left w:val="nil"/>
              <w:bottom w:val="nil"/>
              <w:right w:val="single" w:sz="4" w:space="0" w:color="auto"/>
            </w:tcBorders>
            <w:shd w:val="clear" w:color="auto" w:fill="FFFFFF"/>
            <w:vAlign w:val="center"/>
            <w:hideMark/>
          </w:tcPr>
          <w:p w14:paraId="64D62FFA" w14:textId="77777777" w:rsidR="007B59C6" w:rsidRPr="00BD4812" w:rsidRDefault="007B59C6" w:rsidP="00BD4812">
            <w:pPr>
              <w:pStyle w:val="Tabletext"/>
              <w:jc w:val="right"/>
            </w:pPr>
            <w:r w:rsidRPr="00BD4812">
              <w:t>1,1</w:t>
            </w:r>
          </w:p>
        </w:tc>
        <w:tc>
          <w:tcPr>
            <w:tcW w:w="1540" w:type="dxa"/>
            <w:tcBorders>
              <w:top w:val="nil"/>
              <w:left w:val="nil"/>
              <w:bottom w:val="nil"/>
              <w:right w:val="single" w:sz="4" w:space="0" w:color="auto"/>
            </w:tcBorders>
            <w:shd w:val="clear" w:color="auto" w:fill="FFFFFF"/>
            <w:vAlign w:val="center"/>
            <w:hideMark/>
          </w:tcPr>
          <w:p w14:paraId="07FB66BC" w14:textId="77777777" w:rsidR="007B59C6" w:rsidRPr="00BD4812" w:rsidRDefault="007B59C6" w:rsidP="00BD4812">
            <w:pPr>
              <w:pStyle w:val="Tabletext"/>
              <w:jc w:val="right"/>
            </w:pPr>
            <w:r w:rsidRPr="00BD4812">
              <w:t>1,1</w:t>
            </w:r>
          </w:p>
        </w:tc>
        <w:tc>
          <w:tcPr>
            <w:tcW w:w="1540" w:type="dxa"/>
            <w:tcBorders>
              <w:top w:val="nil"/>
              <w:left w:val="nil"/>
              <w:bottom w:val="nil"/>
              <w:right w:val="single" w:sz="4" w:space="0" w:color="auto"/>
            </w:tcBorders>
            <w:shd w:val="clear" w:color="auto" w:fill="FFFFFF"/>
            <w:vAlign w:val="center"/>
            <w:hideMark/>
          </w:tcPr>
          <w:p w14:paraId="52A0F6C3" w14:textId="77777777" w:rsidR="007B59C6" w:rsidRPr="00BD4812" w:rsidRDefault="007B59C6" w:rsidP="00BD4812">
            <w:pPr>
              <w:pStyle w:val="Tabletext"/>
              <w:jc w:val="right"/>
            </w:pPr>
            <w:r w:rsidRPr="00BD4812">
              <w:t>2,4</w:t>
            </w:r>
          </w:p>
        </w:tc>
        <w:tc>
          <w:tcPr>
            <w:tcW w:w="1540" w:type="dxa"/>
            <w:tcBorders>
              <w:top w:val="nil"/>
              <w:left w:val="single" w:sz="4" w:space="0" w:color="auto"/>
              <w:bottom w:val="nil"/>
              <w:right w:val="single" w:sz="4" w:space="0" w:color="auto"/>
            </w:tcBorders>
            <w:shd w:val="clear" w:color="auto" w:fill="FFFFFF"/>
            <w:vAlign w:val="center"/>
            <w:hideMark/>
          </w:tcPr>
          <w:p w14:paraId="04278716" w14:textId="77777777" w:rsidR="007B59C6" w:rsidRPr="00BD4812" w:rsidRDefault="007B59C6" w:rsidP="00BD4812">
            <w:pPr>
              <w:pStyle w:val="Tabletext"/>
              <w:jc w:val="right"/>
            </w:pPr>
            <w:r w:rsidRPr="00BD4812">
              <w:t>1,1</w:t>
            </w:r>
          </w:p>
        </w:tc>
      </w:tr>
      <w:tr w:rsidR="007B59C6" w:rsidRPr="00BD4812" w14:paraId="408D65E4"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B0C28CC" w14:textId="77777777" w:rsidR="007B59C6" w:rsidRPr="00BD4812" w:rsidRDefault="007B59C6" w:rsidP="00BD4812">
            <w:pPr>
              <w:pStyle w:val="Tabletext"/>
            </w:pPr>
            <w:r w:rsidRPr="00BD4812">
              <w:t>P3</w:t>
            </w:r>
          </w:p>
        </w:tc>
        <w:tc>
          <w:tcPr>
            <w:tcW w:w="1540" w:type="dxa"/>
            <w:tcBorders>
              <w:top w:val="nil"/>
              <w:left w:val="nil"/>
              <w:bottom w:val="nil"/>
              <w:right w:val="single" w:sz="4" w:space="0" w:color="auto"/>
            </w:tcBorders>
            <w:shd w:val="clear" w:color="auto" w:fill="F2F2F2"/>
            <w:vAlign w:val="center"/>
            <w:hideMark/>
          </w:tcPr>
          <w:p w14:paraId="1C860BA1" w14:textId="77777777" w:rsidR="007B59C6" w:rsidRPr="00BD4812" w:rsidRDefault="007B59C6" w:rsidP="00BD4812">
            <w:pPr>
              <w:pStyle w:val="Tabletext"/>
              <w:jc w:val="right"/>
            </w:pPr>
            <w:r w:rsidRPr="00BD4812">
              <w:t>3,4</w:t>
            </w:r>
          </w:p>
        </w:tc>
        <w:tc>
          <w:tcPr>
            <w:tcW w:w="1540" w:type="dxa"/>
            <w:tcBorders>
              <w:top w:val="nil"/>
              <w:left w:val="nil"/>
              <w:bottom w:val="nil"/>
              <w:right w:val="single" w:sz="4" w:space="0" w:color="auto"/>
            </w:tcBorders>
            <w:shd w:val="clear" w:color="auto" w:fill="F2F2F2"/>
            <w:vAlign w:val="center"/>
            <w:hideMark/>
          </w:tcPr>
          <w:p w14:paraId="5D78DA28" w14:textId="77777777" w:rsidR="007B59C6" w:rsidRPr="00BD4812" w:rsidRDefault="007B59C6" w:rsidP="00BD4812">
            <w:pPr>
              <w:pStyle w:val="Tabletext"/>
              <w:jc w:val="right"/>
            </w:pPr>
            <w:r w:rsidRPr="00BD4812">
              <w:t>4,2</w:t>
            </w:r>
          </w:p>
        </w:tc>
        <w:tc>
          <w:tcPr>
            <w:tcW w:w="1540" w:type="dxa"/>
            <w:tcBorders>
              <w:top w:val="nil"/>
              <w:left w:val="nil"/>
              <w:bottom w:val="nil"/>
              <w:right w:val="single" w:sz="4" w:space="0" w:color="auto"/>
            </w:tcBorders>
            <w:shd w:val="clear" w:color="auto" w:fill="F2F2F2"/>
            <w:vAlign w:val="center"/>
            <w:hideMark/>
          </w:tcPr>
          <w:p w14:paraId="005612FE" w14:textId="77777777" w:rsidR="007B59C6" w:rsidRPr="00BD4812" w:rsidRDefault="007B59C6" w:rsidP="00BD4812">
            <w:pPr>
              <w:pStyle w:val="Tabletext"/>
              <w:jc w:val="right"/>
            </w:pPr>
            <w:r w:rsidRPr="00BD4812">
              <w:t>5,1</w:t>
            </w:r>
          </w:p>
        </w:tc>
        <w:tc>
          <w:tcPr>
            <w:tcW w:w="1540" w:type="dxa"/>
            <w:tcBorders>
              <w:top w:val="nil"/>
              <w:left w:val="single" w:sz="4" w:space="0" w:color="auto"/>
              <w:bottom w:val="nil"/>
              <w:right w:val="single" w:sz="4" w:space="0" w:color="auto"/>
            </w:tcBorders>
            <w:shd w:val="clear" w:color="auto" w:fill="F2F2F2"/>
            <w:vAlign w:val="center"/>
            <w:hideMark/>
          </w:tcPr>
          <w:p w14:paraId="01234151" w14:textId="77777777" w:rsidR="007B59C6" w:rsidRPr="00BD4812" w:rsidRDefault="007B59C6" w:rsidP="00BD4812">
            <w:pPr>
              <w:pStyle w:val="Tabletext"/>
              <w:jc w:val="right"/>
            </w:pPr>
            <w:r w:rsidRPr="00BD4812">
              <w:t>4,2</w:t>
            </w:r>
          </w:p>
        </w:tc>
      </w:tr>
      <w:tr w:rsidR="007B59C6" w:rsidRPr="00BD4812" w14:paraId="62CFC417"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0B8ABD27" w14:textId="77777777" w:rsidR="007B59C6" w:rsidRPr="00BD4812" w:rsidRDefault="007B59C6" w:rsidP="00BD4812">
            <w:pPr>
              <w:pStyle w:val="Tabletext"/>
            </w:pPr>
            <w:r w:rsidRPr="00BD4812">
              <w:t>P2</w:t>
            </w:r>
          </w:p>
        </w:tc>
        <w:tc>
          <w:tcPr>
            <w:tcW w:w="1540" w:type="dxa"/>
            <w:tcBorders>
              <w:top w:val="nil"/>
              <w:left w:val="nil"/>
              <w:bottom w:val="nil"/>
              <w:right w:val="single" w:sz="4" w:space="0" w:color="auto"/>
            </w:tcBorders>
            <w:shd w:val="clear" w:color="auto" w:fill="FFFFFF"/>
            <w:vAlign w:val="center"/>
            <w:hideMark/>
          </w:tcPr>
          <w:p w14:paraId="64872761" w14:textId="77777777" w:rsidR="007B59C6" w:rsidRPr="00BD4812" w:rsidRDefault="007B59C6" w:rsidP="00BD4812">
            <w:pPr>
              <w:pStyle w:val="Tabletext"/>
              <w:jc w:val="right"/>
            </w:pPr>
            <w:r w:rsidRPr="00BD4812">
              <w:t>1,5</w:t>
            </w:r>
          </w:p>
        </w:tc>
        <w:tc>
          <w:tcPr>
            <w:tcW w:w="1540" w:type="dxa"/>
            <w:tcBorders>
              <w:top w:val="nil"/>
              <w:left w:val="nil"/>
              <w:bottom w:val="nil"/>
              <w:right w:val="single" w:sz="4" w:space="0" w:color="auto"/>
            </w:tcBorders>
            <w:shd w:val="clear" w:color="auto" w:fill="FFFFFF"/>
            <w:vAlign w:val="center"/>
            <w:hideMark/>
          </w:tcPr>
          <w:p w14:paraId="2FFEA681" w14:textId="77777777" w:rsidR="007B59C6" w:rsidRPr="00BD4812" w:rsidRDefault="007B59C6" w:rsidP="00BD4812">
            <w:pPr>
              <w:pStyle w:val="Tabletext"/>
              <w:jc w:val="right"/>
            </w:pPr>
            <w:r w:rsidRPr="00BD4812">
              <w:t>1,5</w:t>
            </w:r>
          </w:p>
        </w:tc>
        <w:tc>
          <w:tcPr>
            <w:tcW w:w="1540" w:type="dxa"/>
            <w:tcBorders>
              <w:top w:val="nil"/>
              <w:left w:val="nil"/>
              <w:bottom w:val="nil"/>
              <w:right w:val="single" w:sz="4" w:space="0" w:color="auto"/>
            </w:tcBorders>
            <w:shd w:val="clear" w:color="auto" w:fill="FFFFFF"/>
            <w:vAlign w:val="center"/>
            <w:hideMark/>
          </w:tcPr>
          <w:p w14:paraId="57467CC7" w14:textId="77777777" w:rsidR="007B59C6" w:rsidRPr="00BD4812" w:rsidRDefault="007B59C6" w:rsidP="00BD4812">
            <w:pPr>
              <w:pStyle w:val="Tabletext"/>
              <w:jc w:val="right"/>
            </w:pPr>
            <w:r w:rsidRPr="00BD4812">
              <w:t>1,2</w:t>
            </w:r>
          </w:p>
        </w:tc>
        <w:tc>
          <w:tcPr>
            <w:tcW w:w="1540" w:type="dxa"/>
            <w:tcBorders>
              <w:top w:val="nil"/>
              <w:left w:val="single" w:sz="4" w:space="0" w:color="auto"/>
              <w:bottom w:val="nil"/>
              <w:right w:val="single" w:sz="4" w:space="0" w:color="auto"/>
            </w:tcBorders>
            <w:shd w:val="clear" w:color="auto" w:fill="FFFFFF"/>
            <w:vAlign w:val="center"/>
            <w:hideMark/>
          </w:tcPr>
          <w:p w14:paraId="462DB6EF" w14:textId="77777777" w:rsidR="007B59C6" w:rsidRPr="00BD4812" w:rsidRDefault="007B59C6" w:rsidP="00BD4812">
            <w:pPr>
              <w:pStyle w:val="Tabletext"/>
              <w:jc w:val="right"/>
            </w:pPr>
            <w:r w:rsidRPr="00BD4812">
              <w:t>1,5</w:t>
            </w:r>
          </w:p>
        </w:tc>
      </w:tr>
      <w:tr w:rsidR="007B59C6" w:rsidRPr="00BD4812" w14:paraId="0987F76E"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57A29B51" w14:textId="77777777" w:rsidR="007B59C6" w:rsidRPr="00BD4812" w:rsidRDefault="007B59C6" w:rsidP="00BD4812">
            <w:pPr>
              <w:pStyle w:val="Tabletext"/>
            </w:pPr>
            <w:r w:rsidRPr="00BD4812">
              <w:t>P1</w:t>
            </w:r>
          </w:p>
        </w:tc>
        <w:tc>
          <w:tcPr>
            <w:tcW w:w="1540" w:type="dxa"/>
            <w:tcBorders>
              <w:top w:val="nil"/>
              <w:left w:val="nil"/>
              <w:bottom w:val="nil"/>
              <w:right w:val="single" w:sz="4" w:space="0" w:color="auto"/>
            </w:tcBorders>
            <w:shd w:val="clear" w:color="auto" w:fill="F2F2F2"/>
            <w:vAlign w:val="center"/>
            <w:hideMark/>
          </w:tcPr>
          <w:p w14:paraId="142D6106"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BEFDA8E"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2BA035FB"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3C43A118" w14:textId="77777777" w:rsidR="007B59C6" w:rsidRPr="00BD4812" w:rsidRDefault="007B59C6" w:rsidP="00BD4812">
            <w:pPr>
              <w:pStyle w:val="Tabletext"/>
              <w:jc w:val="right"/>
            </w:pPr>
            <w:r w:rsidRPr="00BD4812">
              <w:t>0,0</w:t>
            </w:r>
          </w:p>
        </w:tc>
      </w:tr>
      <w:tr w:rsidR="007B59C6" w:rsidRPr="00BD4812" w14:paraId="5FD1D751"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402BE50B" w14:textId="77777777" w:rsidR="007B59C6" w:rsidRPr="00BD4812" w:rsidRDefault="007B59C6" w:rsidP="00BD4812">
            <w:pPr>
              <w:pStyle w:val="Tabletext"/>
            </w:pPr>
            <w:r w:rsidRPr="00BD4812">
              <w:t>G7</w:t>
            </w:r>
          </w:p>
        </w:tc>
        <w:tc>
          <w:tcPr>
            <w:tcW w:w="1540" w:type="dxa"/>
            <w:tcBorders>
              <w:top w:val="nil"/>
              <w:left w:val="nil"/>
              <w:bottom w:val="nil"/>
              <w:right w:val="single" w:sz="4" w:space="0" w:color="auto"/>
            </w:tcBorders>
            <w:shd w:val="clear" w:color="auto" w:fill="FFFFFF"/>
            <w:vAlign w:val="center"/>
            <w:hideMark/>
          </w:tcPr>
          <w:p w14:paraId="6EFEA5AB" w14:textId="77777777" w:rsidR="007B59C6" w:rsidRPr="00BD4812" w:rsidRDefault="007B59C6" w:rsidP="00BD4812">
            <w:pPr>
              <w:pStyle w:val="Tabletext"/>
              <w:jc w:val="right"/>
            </w:pPr>
            <w:r w:rsidRPr="00BD4812">
              <w:t>1,2</w:t>
            </w:r>
          </w:p>
        </w:tc>
        <w:tc>
          <w:tcPr>
            <w:tcW w:w="1540" w:type="dxa"/>
            <w:tcBorders>
              <w:top w:val="nil"/>
              <w:left w:val="nil"/>
              <w:bottom w:val="nil"/>
              <w:right w:val="single" w:sz="4" w:space="0" w:color="auto"/>
            </w:tcBorders>
            <w:shd w:val="clear" w:color="auto" w:fill="FFFFFF"/>
            <w:vAlign w:val="center"/>
            <w:hideMark/>
          </w:tcPr>
          <w:p w14:paraId="3A2686AF" w14:textId="77777777" w:rsidR="007B59C6" w:rsidRPr="00BD4812" w:rsidRDefault="007B59C6" w:rsidP="00BD4812">
            <w:pPr>
              <w:pStyle w:val="Tabletext"/>
              <w:jc w:val="right"/>
            </w:pPr>
            <w:r w:rsidRPr="00BD4812">
              <w:t>1,2</w:t>
            </w:r>
          </w:p>
        </w:tc>
        <w:tc>
          <w:tcPr>
            <w:tcW w:w="1540" w:type="dxa"/>
            <w:tcBorders>
              <w:top w:val="nil"/>
              <w:left w:val="nil"/>
              <w:bottom w:val="nil"/>
              <w:right w:val="single" w:sz="4" w:space="0" w:color="auto"/>
            </w:tcBorders>
            <w:shd w:val="clear" w:color="auto" w:fill="FFFFFF"/>
            <w:vAlign w:val="center"/>
            <w:hideMark/>
          </w:tcPr>
          <w:p w14:paraId="7309C143" w14:textId="77777777" w:rsidR="007B59C6" w:rsidRPr="00BD4812" w:rsidRDefault="007B59C6" w:rsidP="00BD4812">
            <w:pPr>
              <w:pStyle w:val="Tabletext"/>
              <w:jc w:val="right"/>
            </w:pPr>
            <w:r w:rsidRPr="00BD4812">
              <w:t>1,2</w:t>
            </w:r>
          </w:p>
        </w:tc>
        <w:tc>
          <w:tcPr>
            <w:tcW w:w="1540" w:type="dxa"/>
            <w:tcBorders>
              <w:top w:val="nil"/>
              <w:left w:val="single" w:sz="4" w:space="0" w:color="auto"/>
              <w:bottom w:val="nil"/>
              <w:right w:val="single" w:sz="4" w:space="0" w:color="auto"/>
            </w:tcBorders>
            <w:shd w:val="clear" w:color="auto" w:fill="FFFFFF"/>
            <w:vAlign w:val="center"/>
            <w:hideMark/>
          </w:tcPr>
          <w:p w14:paraId="58481170" w14:textId="77777777" w:rsidR="007B59C6" w:rsidRPr="00BD4812" w:rsidRDefault="007B59C6" w:rsidP="00BD4812">
            <w:pPr>
              <w:pStyle w:val="Tabletext"/>
              <w:jc w:val="right"/>
            </w:pPr>
            <w:r w:rsidRPr="00BD4812">
              <w:t>1,2</w:t>
            </w:r>
          </w:p>
        </w:tc>
      </w:tr>
      <w:tr w:rsidR="007B59C6" w:rsidRPr="00BD4812" w14:paraId="657F0C7E"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103E3245" w14:textId="77777777" w:rsidR="007B59C6" w:rsidRPr="00BD4812" w:rsidRDefault="007B59C6" w:rsidP="00BD4812">
            <w:pPr>
              <w:pStyle w:val="Tabletext"/>
            </w:pPr>
            <w:r w:rsidRPr="00BD4812">
              <w:t>G6</w:t>
            </w:r>
          </w:p>
        </w:tc>
        <w:tc>
          <w:tcPr>
            <w:tcW w:w="1540" w:type="dxa"/>
            <w:tcBorders>
              <w:top w:val="nil"/>
              <w:left w:val="nil"/>
              <w:bottom w:val="nil"/>
              <w:right w:val="single" w:sz="4" w:space="0" w:color="auto"/>
            </w:tcBorders>
            <w:shd w:val="clear" w:color="auto" w:fill="F2F2F2"/>
            <w:vAlign w:val="center"/>
            <w:hideMark/>
          </w:tcPr>
          <w:p w14:paraId="3D1B2D80" w14:textId="77777777" w:rsidR="007B59C6" w:rsidRPr="00BD4812" w:rsidRDefault="007B59C6" w:rsidP="00BD4812">
            <w:pPr>
              <w:pStyle w:val="Tabletext"/>
              <w:jc w:val="right"/>
            </w:pPr>
            <w:r w:rsidRPr="00BD4812">
              <w:t>11,5</w:t>
            </w:r>
          </w:p>
        </w:tc>
        <w:tc>
          <w:tcPr>
            <w:tcW w:w="1540" w:type="dxa"/>
            <w:tcBorders>
              <w:top w:val="nil"/>
              <w:left w:val="nil"/>
              <w:bottom w:val="nil"/>
              <w:right w:val="single" w:sz="4" w:space="0" w:color="auto"/>
            </w:tcBorders>
            <w:shd w:val="clear" w:color="auto" w:fill="F2F2F2"/>
            <w:vAlign w:val="center"/>
            <w:hideMark/>
          </w:tcPr>
          <w:p w14:paraId="56AD5653" w14:textId="77777777" w:rsidR="007B59C6" w:rsidRPr="00BD4812" w:rsidRDefault="007B59C6" w:rsidP="00BD4812">
            <w:pPr>
              <w:pStyle w:val="Tabletext"/>
              <w:jc w:val="right"/>
            </w:pPr>
            <w:r w:rsidRPr="00BD4812">
              <w:t>11,5</w:t>
            </w:r>
          </w:p>
        </w:tc>
        <w:tc>
          <w:tcPr>
            <w:tcW w:w="1540" w:type="dxa"/>
            <w:tcBorders>
              <w:top w:val="nil"/>
              <w:left w:val="nil"/>
              <w:bottom w:val="nil"/>
              <w:right w:val="single" w:sz="4" w:space="0" w:color="auto"/>
            </w:tcBorders>
            <w:shd w:val="clear" w:color="auto" w:fill="F2F2F2"/>
            <w:vAlign w:val="center"/>
            <w:hideMark/>
          </w:tcPr>
          <w:p w14:paraId="52D58B4A" w14:textId="77777777" w:rsidR="007B59C6" w:rsidRPr="00BD4812" w:rsidRDefault="007B59C6" w:rsidP="00BD4812">
            <w:pPr>
              <w:pStyle w:val="Tabletext"/>
              <w:jc w:val="right"/>
            </w:pPr>
            <w:r w:rsidRPr="00BD4812">
              <w:t>8,3</w:t>
            </w:r>
          </w:p>
        </w:tc>
        <w:tc>
          <w:tcPr>
            <w:tcW w:w="1540" w:type="dxa"/>
            <w:tcBorders>
              <w:top w:val="nil"/>
              <w:left w:val="single" w:sz="4" w:space="0" w:color="auto"/>
              <w:bottom w:val="nil"/>
              <w:right w:val="single" w:sz="4" w:space="0" w:color="auto"/>
            </w:tcBorders>
            <w:shd w:val="clear" w:color="auto" w:fill="F2F2F2"/>
            <w:vAlign w:val="center"/>
            <w:hideMark/>
          </w:tcPr>
          <w:p w14:paraId="654D6741" w14:textId="77777777" w:rsidR="007B59C6" w:rsidRPr="00BD4812" w:rsidRDefault="007B59C6" w:rsidP="00BD4812">
            <w:pPr>
              <w:pStyle w:val="Tabletext"/>
              <w:jc w:val="right"/>
            </w:pPr>
            <w:r w:rsidRPr="00BD4812">
              <w:t>11,5</w:t>
            </w:r>
          </w:p>
        </w:tc>
      </w:tr>
      <w:tr w:rsidR="007B59C6" w:rsidRPr="00BD4812" w14:paraId="6A591A45"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60F1C7B" w14:textId="77777777" w:rsidR="007B59C6" w:rsidRPr="00BD4812" w:rsidRDefault="007B59C6" w:rsidP="00BD4812">
            <w:pPr>
              <w:pStyle w:val="Tabletext"/>
            </w:pPr>
            <w:r w:rsidRPr="00BD4812">
              <w:t>G5</w:t>
            </w:r>
          </w:p>
        </w:tc>
        <w:tc>
          <w:tcPr>
            <w:tcW w:w="1540" w:type="dxa"/>
            <w:tcBorders>
              <w:top w:val="nil"/>
              <w:left w:val="nil"/>
              <w:bottom w:val="nil"/>
              <w:right w:val="single" w:sz="4" w:space="0" w:color="auto"/>
            </w:tcBorders>
            <w:shd w:val="clear" w:color="auto" w:fill="FFFFFF"/>
            <w:vAlign w:val="center"/>
            <w:hideMark/>
          </w:tcPr>
          <w:p w14:paraId="1CC48B4E" w14:textId="77777777" w:rsidR="007B59C6" w:rsidRPr="00BD4812" w:rsidRDefault="007B59C6" w:rsidP="00BD4812">
            <w:pPr>
              <w:pStyle w:val="Tabletext"/>
              <w:jc w:val="right"/>
            </w:pPr>
            <w:r w:rsidRPr="00BD4812">
              <w:t>2,7</w:t>
            </w:r>
          </w:p>
        </w:tc>
        <w:tc>
          <w:tcPr>
            <w:tcW w:w="1540" w:type="dxa"/>
            <w:tcBorders>
              <w:top w:val="nil"/>
              <w:left w:val="nil"/>
              <w:bottom w:val="nil"/>
              <w:right w:val="single" w:sz="4" w:space="0" w:color="auto"/>
            </w:tcBorders>
            <w:shd w:val="clear" w:color="auto" w:fill="FFFFFF"/>
            <w:vAlign w:val="center"/>
            <w:hideMark/>
          </w:tcPr>
          <w:p w14:paraId="3B20E309" w14:textId="77777777" w:rsidR="007B59C6" w:rsidRPr="00BD4812" w:rsidRDefault="007B59C6" w:rsidP="00BD4812">
            <w:pPr>
              <w:pStyle w:val="Tabletext"/>
              <w:jc w:val="right"/>
            </w:pPr>
            <w:r w:rsidRPr="00BD4812">
              <w:t>2,7</w:t>
            </w:r>
          </w:p>
        </w:tc>
        <w:tc>
          <w:tcPr>
            <w:tcW w:w="1540" w:type="dxa"/>
            <w:tcBorders>
              <w:top w:val="nil"/>
              <w:left w:val="nil"/>
              <w:bottom w:val="nil"/>
              <w:right w:val="single" w:sz="4" w:space="0" w:color="auto"/>
            </w:tcBorders>
            <w:shd w:val="clear" w:color="auto" w:fill="FFFFFF"/>
            <w:vAlign w:val="center"/>
            <w:hideMark/>
          </w:tcPr>
          <w:p w14:paraId="77B2B6D8" w14:textId="77777777" w:rsidR="007B59C6" w:rsidRPr="00BD4812" w:rsidRDefault="007B59C6" w:rsidP="00BD4812">
            <w:pPr>
              <w:pStyle w:val="Tabletext"/>
              <w:jc w:val="right"/>
            </w:pPr>
            <w:r w:rsidRPr="00BD4812">
              <w:t>2,7</w:t>
            </w:r>
          </w:p>
        </w:tc>
        <w:tc>
          <w:tcPr>
            <w:tcW w:w="1540" w:type="dxa"/>
            <w:tcBorders>
              <w:top w:val="nil"/>
              <w:left w:val="single" w:sz="4" w:space="0" w:color="auto"/>
              <w:bottom w:val="nil"/>
              <w:right w:val="single" w:sz="4" w:space="0" w:color="auto"/>
            </w:tcBorders>
            <w:shd w:val="clear" w:color="auto" w:fill="FFFFFF"/>
            <w:vAlign w:val="center"/>
            <w:hideMark/>
          </w:tcPr>
          <w:p w14:paraId="1E1D6FDC" w14:textId="77777777" w:rsidR="007B59C6" w:rsidRPr="00BD4812" w:rsidRDefault="007B59C6" w:rsidP="00BD4812">
            <w:pPr>
              <w:pStyle w:val="Tabletext"/>
              <w:jc w:val="right"/>
            </w:pPr>
            <w:r w:rsidRPr="00BD4812">
              <w:t>2,7</w:t>
            </w:r>
          </w:p>
        </w:tc>
      </w:tr>
      <w:tr w:rsidR="007B59C6" w:rsidRPr="00BD4812" w14:paraId="2DA849F2"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751B09D" w14:textId="77777777" w:rsidR="007B59C6" w:rsidRPr="00BD4812" w:rsidRDefault="007B59C6" w:rsidP="00BD4812">
            <w:pPr>
              <w:pStyle w:val="Tabletext"/>
            </w:pPr>
            <w:r w:rsidRPr="00BD4812">
              <w:t>G4</w:t>
            </w:r>
          </w:p>
        </w:tc>
        <w:tc>
          <w:tcPr>
            <w:tcW w:w="1540" w:type="dxa"/>
            <w:tcBorders>
              <w:top w:val="nil"/>
              <w:left w:val="nil"/>
              <w:bottom w:val="nil"/>
              <w:right w:val="single" w:sz="4" w:space="0" w:color="auto"/>
            </w:tcBorders>
            <w:shd w:val="clear" w:color="auto" w:fill="F2F2F2"/>
            <w:vAlign w:val="center"/>
            <w:hideMark/>
          </w:tcPr>
          <w:p w14:paraId="13F1784A" w14:textId="77777777" w:rsidR="007B59C6" w:rsidRPr="00BD4812" w:rsidRDefault="007B59C6" w:rsidP="00BD4812">
            <w:pPr>
              <w:pStyle w:val="Tabletext"/>
              <w:jc w:val="right"/>
            </w:pPr>
            <w:r w:rsidRPr="00BD4812">
              <w:t>0,7</w:t>
            </w:r>
          </w:p>
        </w:tc>
        <w:tc>
          <w:tcPr>
            <w:tcW w:w="1540" w:type="dxa"/>
            <w:tcBorders>
              <w:top w:val="nil"/>
              <w:left w:val="nil"/>
              <w:bottom w:val="nil"/>
              <w:right w:val="single" w:sz="4" w:space="0" w:color="auto"/>
            </w:tcBorders>
            <w:shd w:val="clear" w:color="auto" w:fill="F2F2F2"/>
            <w:vAlign w:val="center"/>
            <w:hideMark/>
          </w:tcPr>
          <w:p w14:paraId="31A06F19" w14:textId="77777777" w:rsidR="007B59C6" w:rsidRPr="00BD4812" w:rsidRDefault="007B59C6" w:rsidP="00BD4812">
            <w:pPr>
              <w:pStyle w:val="Tabletext"/>
              <w:jc w:val="right"/>
            </w:pPr>
            <w:r w:rsidRPr="00BD4812">
              <w:t>0,7</w:t>
            </w:r>
          </w:p>
        </w:tc>
        <w:tc>
          <w:tcPr>
            <w:tcW w:w="1540" w:type="dxa"/>
            <w:tcBorders>
              <w:top w:val="nil"/>
              <w:left w:val="nil"/>
              <w:bottom w:val="nil"/>
              <w:right w:val="single" w:sz="4" w:space="0" w:color="auto"/>
            </w:tcBorders>
            <w:shd w:val="clear" w:color="auto" w:fill="F2F2F2"/>
            <w:vAlign w:val="center"/>
            <w:hideMark/>
          </w:tcPr>
          <w:p w14:paraId="72D2DF1B" w14:textId="77777777" w:rsidR="007B59C6" w:rsidRPr="00BD4812" w:rsidRDefault="007B59C6" w:rsidP="00BD4812">
            <w:pPr>
              <w:pStyle w:val="Tabletext"/>
              <w:jc w:val="right"/>
            </w:pPr>
            <w:r w:rsidRPr="00BD4812">
              <w:t>0,7</w:t>
            </w:r>
          </w:p>
        </w:tc>
        <w:tc>
          <w:tcPr>
            <w:tcW w:w="1540" w:type="dxa"/>
            <w:tcBorders>
              <w:top w:val="nil"/>
              <w:left w:val="single" w:sz="4" w:space="0" w:color="auto"/>
              <w:bottom w:val="nil"/>
              <w:right w:val="single" w:sz="4" w:space="0" w:color="auto"/>
            </w:tcBorders>
            <w:shd w:val="clear" w:color="auto" w:fill="F2F2F2"/>
            <w:vAlign w:val="center"/>
            <w:hideMark/>
          </w:tcPr>
          <w:p w14:paraId="1EC60486" w14:textId="77777777" w:rsidR="007B59C6" w:rsidRPr="00BD4812" w:rsidRDefault="007B59C6" w:rsidP="00BD4812">
            <w:pPr>
              <w:pStyle w:val="Tabletext"/>
              <w:jc w:val="right"/>
            </w:pPr>
            <w:r w:rsidRPr="00BD4812">
              <w:t>0,7</w:t>
            </w:r>
          </w:p>
        </w:tc>
      </w:tr>
      <w:tr w:rsidR="007B59C6" w:rsidRPr="00BD4812" w14:paraId="69D66471"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2C298469" w14:textId="77777777" w:rsidR="007B59C6" w:rsidRPr="00BD4812" w:rsidRDefault="007B59C6" w:rsidP="00BD4812">
            <w:pPr>
              <w:pStyle w:val="Tabletext"/>
            </w:pPr>
            <w:r w:rsidRPr="00BD4812">
              <w:t>G3</w:t>
            </w:r>
          </w:p>
        </w:tc>
        <w:tc>
          <w:tcPr>
            <w:tcW w:w="1540" w:type="dxa"/>
            <w:tcBorders>
              <w:top w:val="nil"/>
              <w:left w:val="nil"/>
              <w:bottom w:val="nil"/>
              <w:right w:val="single" w:sz="4" w:space="0" w:color="auto"/>
            </w:tcBorders>
            <w:shd w:val="clear" w:color="auto" w:fill="FFFFFF"/>
            <w:vAlign w:val="center"/>
            <w:hideMark/>
          </w:tcPr>
          <w:p w14:paraId="4FC96C29"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7D474DB0"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FFFFF"/>
            <w:vAlign w:val="center"/>
            <w:hideMark/>
          </w:tcPr>
          <w:p w14:paraId="337C4F40"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FFFFF"/>
            <w:vAlign w:val="center"/>
            <w:hideMark/>
          </w:tcPr>
          <w:p w14:paraId="42F91CE5" w14:textId="77777777" w:rsidR="007B59C6" w:rsidRPr="00BD4812" w:rsidRDefault="007B59C6" w:rsidP="00BD4812">
            <w:pPr>
              <w:pStyle w:val="Tabletext"/>
              <w:jc w:val="right"/>
            </w:pPr>
            <w:r w:rsidRPr="00BD4812">
              <w:t>0,0</w:t>
            </w:r>
          </w:p>
        </w:tc>
      </w:tr>
      <w:tr w:rsidR="007B59C6" w:rsidRPr="00BD4812" w14:paraId="4F2263AD"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0D8286D" w14:textId="77777777" w:rsidR="007B59C6" w:rsidRPr="00BD4812" w:rsidRDefault="007B59C6" w:rsidP="00BD4812">
            <w:pPr>
              <w:pStyle w:val="Tabletext"/>
            </w:pPr>
            <w:r w:rsidRPr="00BD4812">
              <w:t>G2</w:t>
            </w:r>
          </w:p>
        </w:tc>
        <w:tc>
          <w:tcPr>
            <w:tcW w:w="1540" w:type="dxa"/>
            <w:tcBorders>
              <w:top w:val="nil"/>
              <w:left w:val="nil"/>
              <w:bottom w:val="nil"/>
              <w:right w:val="single" w:sz="4" w:space="0" w:color="auto"/>
            </w:tcBorders>
            <w:shd w:val="clear" w:color="auto" w:fill="F2F2F2"/>
            <w:vAlign w:val="center"/>
            <w:hideMark/>
          </w:tcPr>
          <w:p w14:paraId="5F93D495"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454F430D" w14:textId="77777777" w:rsidR="007B59C6" w:rsidRPr="00BD4812" w:rsidRDefault="007B59C6" w:rsidP="00BD4812">
            <w:pPr>
              <w:pStyle w:val="Tabletext"/>
              <w:jc w:val="right"/>
            </w:pPr>
            <w:r w:rsidRPr="00BD4812">
              <w:t>0,0</w:t>
            </w:r>
          </w:p>
        </w:tc>
        <w:tc>
          <w:tcPr>
            <w:tcW w:w="1540" w:type="dxa"/>
            <w:tcBorders>
              <w:top w:val="nil"/>
              <w:left w:val="nil"/>
              <w:bottom w:val="nil"/>
              <w:right w:val="single" w:sz="4" w:space="0" w:color="auto"/>
            </w:tcBorders>
            <w:shd w:val="clear" w:color="auto" w:fill="F2F2F2"/>
            <w:vAlign w:val="center"/>
            <w:hideMark/>
          </w:tcPr>
          <w:p w14:paraId="0CCC2B48" w14:textId="77777777" w:rsidR="007B59C6" w:rsidRPr="00BD4812" w:rsidRDefault="007B59C6" w:rsidP="00BD4812">
            <w:pPr>
              <w:pStyle w:val="Tabletext"/>
              <w:jc w:val="right"/>
            </w:pPr>
            <w:r w:rsidRPr="00BD4812">
              <w:t>0,0</w:t>
            </w:r>
          </w:p>
        </w:tc>
        <w:tc>
          <w:tcPr>
            <w:tcW w:w="1540" w:type="dxa"/>
            <w:tcBorders>
              <w:top w:val="nil"/>
              <w:left w:val="single" w:sz="4" w:space="0" w:color="auto"/>
              <w:bottom w:val="nil"/>
              <w:right w:val="single" w:sz="4" w:space="0" w:color="auto"/>
            </w:tcBorders>
            <w:shd w:val="clear" w:color="auto" w:fill="F2F2F2"/>
            <w:vAlign w:val="center"/>
            <w:hideMark/>
          </w:tcPr>
          <w:p w14:paraId="0FA52FAB" w14:textId="77777777" w:rsidR="007B59C6" w:rsidRPr="00BD4812" w:rsidRDefault="007B59C6" w:rsidP="00BD4812">
            <w:pPr>
              <w:pStyle w:val="Tabletext"/>
              <w:jc w:val="right"/>
            </w:pPr>
            <w:r w:rsidRPr="00BD4812">
              <w:t>0,0</w:t>
            </w:r>
          </w:p>
        </w:tc>
      </w:tr>
      <w:tr w:rsidR="007B59C6" w:rsidRPr="00BD4812" w14:paraId="597D774F"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6B24B" w14:textId="77777777" w:rsidR="007B59C6" w:rsidRPr="00BD4812" w:rsidRDefault="007B59C6" w:rsidP="00BD4812">
            <w:pPr>
              <w:pStyle w:val="Tabletext"/>
              <w:rPr>
                <w:b/>
                <w:bCs/>
              </w:rPr>
            </w:pPr>
            <w:r w:rsidRPr="00BD4812">
              <w:rPr>
                <w:b/>
                <w:bCs/>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1A02EE45" w14:textId="77777777" w:rsidR="007B59C6" w:rsidRPr="00BD4812" w:rsidRDefault="007B59C6" w:rsidP="00BD4812">
            <w:pPr>
              <w:pStyle w:val="Tabletext"/>
              <w:jc w:val="right"/>
              <w:rPr>
                <w:b/>
                <w:bCs/>
              </w:rPr>
            </w:pPr>
            <w:r w:rsidRPr="00BD4812">
              <w:rPr>
                <w:b/>
                <w:bCs/>
              </w:rPr>
              <w:t>32,8</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7D7B8CD4" w14:textId="77777777" w:rsidR="007B59C6" w:rsidRPr="00BD4812" w:rsidRDefault="007B59C6" w:rsidP="00BD4812">
            <w:pPr>
              <w:pStyle w:val="Tabletext"/>
              <w:jc w:val="right"/>
              <w:rPr>
                <w:b/>
                <w:bCs/>
              </w:rPr>
            </w:pPr>
            <w:r w:rsidRPr="00BD4812">
              <w:rPr>
                <w:b/>
                <w:bCs/>
              </w:rPr>
              <w:t>33,6</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7D690F6" w14:textId="77777777" w:rsidR="007B59C6" w:rsidRPr="00BD4812" w:rsidRDefault="007B59C6" w:rsidP="00BD4812">
            <w:pPr>
              <w:pStyle w:val="Tabletext"/>
              <w:jc w:val="right"/>
              <w:rPr>
                <w:b/>
                <w:bCs/>
              </w:rPr>
            </w:pPr>
            <w:r w:rsidRPr="00BD4812">
              <w:rPr>
                <w:b/>
                <w:bCs/>
              </w:rPr>
              <w:t>31,3</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3EF3B" w14:textId="77777777" w:rsidR="007B59C6" w:rsidRPr="00BD4812" w:rsidRDefault="007B59C6" w:rsidP="00BD4812">
            <w:pPr>
              <w:pStyle w:val="Tabletext"/>
              <w:jc w:val="right"/>
              <w:rPr>
                <w:b/>
                <w:bCs/>
              </w:rPr>
            </w:pPr>
            <w:r w:rsidRPr="00BD4812">
              <w:rPr>
                <w:b/>
                <w:bCs/>
              </w:rPr>
              <w:t>33,0</w:t>
            </w:r>
          </w:p>
        </w:tc>
      </w:tr>
    </w:tbl>
    <w:p w14:paraId="3D56F97A" w14:textId="77777777" w:rsidR="007B59C6" w:rsidRPr="00BD4812" w:rsidRDefault="007B59C6" w:rsidP="00BD4812">
      <w:pPr>
        <w:pStyle w:val="Heading2"/>
      </w:pPr>
      <w:r w:rsidRPr="00BD4812">
        <w:lastRenderedPageBreak/>
        <w:t>2.11</w:t>
      </w:r>
      <w:r w:rsidRPr="00BD4812">
        <w:tab/>
        <w:t>Assistance technique (initiative PRIDA, appui fourni par le BR aux initiatives régionales)</w:t>
      </w:r>
    </w:p>
    <w:p w14:paraId="4CAD86C0" w14:textId="77777777" w:rsidR="007B59C6" w:rsidRPr="00BD4812" w:rsidRDefault="007B59C6" w:rsidP="00BD4812">
      <w:pPr>
        <w:pStyle w:val="Headingb"/>
        <w:keepLines/>
      </w:pPr>
      <w:r w:rsidRPr="00BD4812">
        <w:t>Description</w:t>
      </w:r>
    </w:p>
    <w:p w14:paraId="38174DE4" w14:textId="60CEF9FD" w:rsidR="007B59C6" w:rsidRPr="00BD4812" w:rsidRDefault="007B59C6" w:rsidP="00BD4812">
      <w:pPr>
        <w:keepNext/>
        <w:keepLines/>
      </w:pPr>
      <w:r w:rsidRPr="00BD4812">
        <w:t>Le Bureau réalise de nombreuses activités liées au développement des télécommunications. La Résolution UIT</w:t>
      </w:r>
      <w:r w:rsidRPr="00BD4812">
        <w:noBreakHyphen/>
        <w:t>R 75 prévoit un cadre détaillé pour les activités de liaison avec l</w:t>
      </w:r>
      <w:r w:rsidR="00BD4812">
        <w:t>'</w:t>
      </w:r>
      <w:r w:rsidRPr="00BD4812">
        <w:t>UIT-D et l</w:t>
      </w:r>
      <w:r w:rsidR="00BD4812">
        <w:t>'</w:t>
      </w:r>
      <w:r w:rsidRPr="00BD4812">
        <w:t>UIT</w:t>
      </w:r>
      <w:r w:rsidRPr="00BD4812">
        <w:noBreakHyphen/>
        <w:t>T et d</w:t>
      </w:r>
      <w:r w:rsidR="00BD4812">
        <w:t>'</w:t>
      </w:r>
      <w:r w:rsidRPr="00BD4812">
        <w:t>appui à ces Secteurs. En particulier, le Directeur du Bureau devrait continuer de coopérer avec le Directeur du BDT pour améliorer la capacité des bureaux régionaux et des bureaux de zone à fournir des informations sur les activités des Secteurs, ainsi que les compétences techniques nécessaires, pour renforcer la coordination et la coopération avec les organisations régionales concernées et pour faciliter la participation de tous les États Membres et de tous les Membres de Secteur aux activités des trois Secteurs de l</w:t>
      </w:r>
      <w:r w:rsidR="00BD4812">
        <w:t>'</w:t>
      </w:r>
      <w:r w:rsidRPr="00BD4812">
        <w:t>Union.</w:t>
      </w:r>
    </w:p>
    <w:p w14:paraId="7113EB02" w14:textId="036A5774" w:rsidR="007B59C6" w:rsidRPr="00BD4812" w:rsidRDefault="007B59C6" w:rsidP="00BD4812">
      <w:r w:rsidRPr="00BD4812">
        <w:t>Dans leur programme de travail, les commissions d</w:t>
      </w:r>
      <w:r w:rsidR="00BD4812">
        <w:t>'</w:t>
      </w:r>
      <w:r w:rsidRPr="00BD4812">
        <w:t>études de l</w:t>
      </w:r>
      <w:r w:rsidR="00BD4812">
        <w:t>'</w:t>
      </w:r>
      <w:r w:rsidRPr="00BD4812">
        <w:t>UIT-R tiennent compte des spécificités des pays en développement et, si nécessaire, orientent leurs travaux en conséquence, notamment: i) en encourageant le développement de projets de Recommandation qui fournissent une assistance directe pour la mise au point et la mise en œuvre des systèmes; ii) en produisant des manuels contenant des éléments d</w:t>
      </w:r>
      <w:r w:rsidR="00BD4812">
        <w:t>'</w:t>
      </w:r>
      <w:r w:rsidRPr="00BD4812">
        <w:t>information de nature didactique; iii) en fournissant des avis émanant des participants aux travaux des commissions d</w:t>
      </w:r>
      <w:r w:rsidR="00BD4812">
        <w:t>'</w:t>
      </w:r>
      <w:r w:rsidRPr="00BD4812">
        <w:t>études et du BR, sur des questions comme la gestion nationale du spectre, les IMT (Télécommunications mobiles internationales), la radiodiffusion numérique ou la propagation des ondes radioélectriques.</w:t>
      </w:r>
    </w:p>
    <w:p w14:paraId="37E5F870" w14:textId="3A2B1358" w:rsidR="007B59C6" w:rsidRPr="00BD4812" w:rsidRDefault="007B59C6" w:rsidP="00BD4812">
      <w:r w:rsidRPr="00BD4812">
        <w:t>L</w:t>
      </w:r>
      <w:r w:rsidR="00BD4812">
        <w:t>'</w:t>
      </w:r>
      <w:r w:rsidRPr="00BD4812">
        <w:t>objectif de ce programme est que les fonctionnaires de la catégorie professionnelle du BR fournissent ce type d</w:t>
      </w:r>
      <w:r w:rsidR="00BD4812">
        <w:t>'</w:t>
      </w:r>
      <w:r w:rsidRPr="00BD4812">
        <w:t>assistance: i) en participant aux réunions et manifestations de l</w:t>
      </w:r>
      <w:r w:rsidR="00BD4812">
        <w:t>'</w:t>
      </w:r>
      <w:r w:rsidRPr="00BD4812">
        <w:t>UIT-D/UIT</w:t>
      </w:r>
      <w:r w:rsidRPr="00BD4812">
        <w:noBreakHyphen/>
        <w:t>T et en assurant la liaison avec le personnel du BDT/TSB; ii) en encourageant l</w:t>
      </w:r>
      <w:r w:rsidR="00BD4812">
        <w:t>'</w:t>
      </w:r>
      <w:r w:rsidRPr="00BD4812">
        <w:t>élaboration de manuels à l</w:t>
      </w:r>
      <w:r w:rsidR="00BD4812">
        <w:t>'</w:t>
      </w:r>
      <w:r w:rsidRPr="00BD4812">
        <w:t>UIT-R; iii) en fournissant une assistance directe sur des problèmes propres à un pays ou une région, par exemple la gestion du spectre, les conditions de propagation et les mesures de la propagation, le passage à la télévision numérique et l</w:t>
      </w:r>
      <w:r w:rsidR="00BD4812">
        <w:t>'</w:t>
      </w:r>
      <w:r w:rsidRPr="00BD4812">
        <w:t>utilisation des fréquences ainsi libérées; iv)</w:t>
      </w:r>
      <w:r w:rsidR="00763A04" w:rsidRPr="00BD4812">
        <w:t> </w:t>
      </w:r>
      <w:r w:rsidRPr="00BD4812">
        <w:t>en faisant des exposés lors de séminaires/ateliers organisés pour les pays en développement, par exemple réunions d</w:t>
      </w:r>
      <w:r w:rsidR="00BD4812">
        <w:t>'</w:t>
      </w:r>
      <w:r w:rsidRPr="00BD4812">
        <w:t>information.</w:t>
      </w:r>
    </w:p>
    <w:p w14:paraId="773CBDBC" w14:textId="7693A995" w:rsidR="001A4A4D" w:rsidRPr="00BD4812" w:rsidRDefault="001A4A4D" w:rsidP="00BD4812">
      <w:r w:rsidRPr="00BD4812">
        <w:t>Les spécialistes du BR fournissent une assistance au BDT pour l</w:t>
      </w:r>
      <w:r w:rsidR="00BD4812">
        <w:t>'</w:t>
      </w:r>
      <w:r w:rsidRPr="00BD4812">
        <w:t>élaboration et la mise en œuvre de systèmes de gestion du spectre destinés aux pays en développement. Enfin, le Bureau organise des réunions visant à concevoir des cadres de gestion du spectre types adaptés aux besoins des administrations des pays en développement.</w:t>
      </w:r>
    </w:p>
    <w:p w14:paraId="0C78A553" w14:textId="6B831362" w:rsidR="007B59C6" w:rsidRPr="00BD4812" w:rsidRDefault="007B59C6" w:rsidP="00BD4812">
      <w:pPr>
        <w:pStyle w:val="Headingb"/>
        <w:keepLines/>
      </w:pPr>
      <w:r w:rsidRPr="00BD4812">
        <w:lastRenderedPageBreak/>
        <w:t>Rapport d</w:t>
      </w:r>
      <w:r w:rsidR="00BD4812">
        <w:t>'</w:t>
      </w:r>
      <w:r w:rsidRPr="00BD4812">
        <w:t>activité et analyse des risques pour 2023</w:t>
      </w:r>
    </w:p>
    <w:p w14:paraId="0B6B2351" w14:textId="77777777" w:rsidR="007B59C6" w:rsidRPr="00BD4812" w:rsidRDefault="007B59C6" w:rsidP="00BD4812">
      <w:pPr>
        <w:pStyle w:val="Headingi"/>
        <w:keepLines/>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063"/>
        <w:gridCol w:w="2858"/>
      </w:tblGrid>
      <w:tr w:rsidR="003167DF" w:rsidRPr="00BD4812" w14:paraId="29F9CF8D"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3D20853D" w14:textId="77777777" w:rsidR="003167DF" w:rsidRPr="00BD4812" w:rsidRDefault="003167DF"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23A455CD" w14:textId="77777777" w:rsidR="003167DF" w:rsidRPr="00BD4812" w:rsidRDefault="003167DF" w:rsidP="00BD4812">
            <w:pPr>
              <w:pStyle w:val="Tablehead"/>
              <w:keepLines/>
              <w:rPr>
                <w:color w:val="FFFFFF" w:themeColor="background1"/>
              </w:rPr>
            </w:pPr>
            <w:r w:rsidRPr="00BD4812">
              <w:rPr>
                <w:color w:val="FFFFFF" w:themeColor="background1"/>
              </w:rPr>
              <w:t>Résultats obtenus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727C60F4" w14:textId="6146D995" w:rsidR="003167DF" w:rsidRPr="00BD4812" w:rsidRDefault="003167DF" w:rsidP="00BD4812">
            <w:pPr>
              <w:pStyle w:val="Tablehead"/>
              <w:keepLines/>
              <w:rPr>
                <w:color w:val="FFFFFF" w:themeColor="background1"/>
              </w:rPr>
            </w:pPr>
            <w:r w:rsidRPr="00BD4812">
              <w:rPr>
                <w:color w:val="FFFFFF" w:themeColor="background1"/>
              </w:rPr>
              <w:t>Indicateurs fondamentaux</w:t>
            </w:r>
            <w:r w:rsidRPr="00BD4812">
              <w:rPr>
                <w:color w:val="FFFFFF" w:themeColor="background1"/>
              </w:rPr>
              <w:br/>
              <w:t>de performance</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28A0556C" w14:textId="699E6BC1" w:rsidR="003167DF" w:rsidRPr="00BD4812" w:rsidRDefault="003167DF"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3167DF" w:rsidRPr="00BD4812" w14:paraId="7E67819A"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C1A5A" w14:textId="60BD9A60" w:rsidR="003167DF" w:rsidRPr="00BD4812" w:rsidRDefault="003167DF" w:rsidP="00BD4812">
            <w:pPr>
              <w:pStyle w:val="Tabletext"/>
              <w:keepNext/>
              <w:keepLines/>
              <w:rPr>
                <w:color w:val="FFFFFF" w:themeColor="background1"/>
              </w:rPr>
            </w:pPr>
            <w:r w:rsidRPr="00BD4812">
              <w:t>Participation de spécialistes de l</w:t>
            </w:r>
            <w:r w:rsidR="00BD4812">
              <w:t>'</w:t>
            </w:r>
            <w:r w:rsidRPr="00BD4812">
              <w:t>UIT-R et/ou du BR à des ateliers/séminaires organisés par le BDT sur des thèmes d</w:t>
            </w:r>
            <w:r w:rsidR="00BD4812">
              <w:t>'</w:t>
            </w:r>
            <w:r w:rsidRPr="00BD4812">
              <w:t>intérêt mutuel comme les techniques et les systèmes de gestion du spectre.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52ABEF7F" w14:textId="549BF31E" w:rsidR="003167DF" w:rsidRPr="00BD4812" w:rsidRDefault="003167DF" w:rsidP="00BD4812">
            <w:pPr>
              <w:pStyle w:val="Tabletext"/>
              <w:keepNext/>
              <w:keepLines/>
              <w:rPr>
                <w:color w:val="FFFFFF" w:themeColor="background1"/>
              </w:rPr>
            </w:pPr>
            <w:r w:rsidRPr="00BD4812">
              <w:t>Fourniture d</w:t>
            </w:r>
            <w:r w:rsidR="00BD4812">
              <w:t>'</w:t>
            </w:r>
            <w:r w:rsidRPr="00BD4812">
              <w:t xml:space="preserve">une assistance à </w:t>
            </w:r>
            <w:r w:rsidRPr="00BD4812">
              <w:rPr>
                <w:color w:val="FF0000"/>
              </w:rPr>
              <w:t>….</w:t>
            </w:r>
            <w:r w:rsidRPr="00BD4812">
              <w:t xml:space="preserve"> Fourniture de formation sur la gestion du spectre ….</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tcPr>
          <w:p w14:paraId="290FBE45" w14:textId="621C9ECB" w:rsidR="003167DF" w:rsidRPr="00BD4812" w:rsidRDefault="003167DF" w:rsidP="00BD4812">
            <w:pPr>
              <w:pStyle w:val="Tabletext"/>
              <w:keepNext/>
              <w:keepLines/>
              <w:rPr>
                <w:color w:val="FFFFFF" w:themeColor="background1"/>
              </w:rPr>
            </w:pPr>
            <w:r w:rsidRPr="00BD4812">
              <w:t>Satisfaction des participants; pays en développement connaissant mieux les travaux de l</w:t>
            </w:r>
            <w:r w:rsidR="00BD4812">
              <w:t>'</w:t>
            </w:r>
            <w:r w:rsidRPr="00BD4812">
              <w:t>UIT</w:t>
            </w:r>
            <w:r w:rsidRPr="00BD4812">
              <w:noBreakHyphen/>
              <w:t>R.</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tcPr>
          <w:p w14:paraId="5C031C74" w14:textId="59702AFF" w:rsidR="003167DF" w:rsidRPr="00BD4812" w:rsidRDefault="003167DF" w:rsidP="00BD4812">
            <w:pPr>
              <w:pStyle w:val="Tabletext"/>
              <w:keepNext/>
              <w:keepLines/>
              <w:rPr>
                <w:color w:val="FFFFFF" w:themeColor="background1"/>
              </w:rPr>
            </w:pPr>
            <w:r w:rsidRPr="00BD4812">
              <w:rPr>
                <w:color w:val="FF0000"/>
              </w:rPr>
              <w:t>XX</w:t>
            </w:r>
            <w:r w:rsidRPr="00BD4812">
              <w:t xml:space="preserve"> participants formés. </w:t>
            </w:r>
            <w:r w:rsidRPr="00BD4812">
              <w:rPr>
                <w:color w:val="FF0000"/>
              </w:rPr>
              <w:t>YY</w:t>
            </w:r>
            <w:r w:rsidRPr="00BD4812">
              <w:t xml:space="preserve"> organisées.</w:t>
            </w:r>
          </w:p>
        </w:tc>
      </w:tr>
    </w:tbl>
    <w:p w14:paraId="7EC7F3E0" w14:textId="77777777" w:rsidR="007B59C6" w:rsidRPr="00BD4812" w:rsidRDefault="007B59C6" w:rsidP="00BD4812">
      <w:pPr>
        <w:pStyle w:val="Headingi"/>
        <w:keepLines/>
        <w:spacing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063"/>
        <w:gridCol w:w="2858"/>
      </w:tblGrid>
      <w:tr w:rsidR="00C53B1B" w:rsidRPr="00BD4812" w14:paraId="395EF3CE" w14:textId="77777777" w:rsidTr="00C81479">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55AF534" w14:textId="1880CFD9" w:rsidR="00C53B1B" w:rsidRPr="00BD4812" w:rsidRDefault="00C53B1B" w:rsidP="00BD4812">
            <w:pPr>
              <w:pStyle w:val="Tablehead"/>
              <w:keepLines/>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3D7DD2B0" w14:textId="77446D72" w:rsidR="00C53B1B" w:rsidRPr="00BD4812" w:rsidRDefault="00C53B1B" w:rsidP="00BD4812">
            <w:pPr>
              <w:pStyle w:val="Tablehead"/>
              <w:keepLines/>
              <w:rPr>
                <w:color w:val="FFFFFF" w:themeColor="background1"/>
              </w:rPr>
            </w:pPr>
            <w:r w:rsidRPr="00BD4812">
              <w:rPr>
                <w:color w:val="FFFFFF" w:themeColor="background1"/>
              </w:rPr>
              <w:t>Risques signalés</w:t>
            </w:r>
          </w:p>
        </w:tc>
        <w:tc>
          <w:tcPr>
            <w:tcW w:w="2063" w:type="dxa"/>
            <w:tcBorders>
              <w:top w:val="single" w:sz="4" w:space="0" w:color="auto"/>
              <w:left w:val="nil"/>
              <w:bottom w:val="single" w:sz="4" w:space="0" w:color="auto"/>
              <w:right w:val="single" w:sz="4" w:space="0" w:color="auto"/>
            </w:tcBorders>
            <w:shd w:val="clear" w:color="auto" w:fill="DAB785"/>
            <w:vAlign w:val="center"/>
            <w:hideMark/>
          </w:tcPr>
          <w:p w14:paraId="1F087B16" w14:textId="689952C3" w:rsidR="00C53B1B" w:rsidRPr="00BD4812" w:rsidRDefault="00C53B1B" w:rsidP="00BD4812">
            <w:pPr>
              <w:pStyle w:val="Tablehead"/>
              <w:keepLines/>
              <w:rPr>
                <w:color w:val="FFFFFF" w:themeColor="background1"/>
              </w:rPr>
            </w:pPr>
            <w:r w:rsidRPr="00BD4812">
              <w:rPr>
                <w:color w:val="FFFFFF" w:themeColor="background1"/>
              </w:rPr>
              <w:t>Incidences signalées</w:t>
            </w:r>
          </w:p>
        </w:tc>
        <w:tc>
          <w:tcPr>
            <w:tcW w:w="2858" w:type="dxa"/>
            <w:tcBorders>
              <w:top w:val="single" w:sz="4" w:space="0" w:color="auto"/>
              <w:left w:val="nil"/>
              <w:bottom w:val="single" w:sz="4" w:space="0" w:color="auto"/>
              <w:right w:val="single" w:sz="4" w:space="0" w:color="auto"/>
            </w:tcBorders>
            <w:shd w:val="clear" w:color="auto" w:fill="D6896F"/>
            <w:vAlign w:val="center"/>
            <w:hideMark/>
          </w:tcPr>
          <w:p w14:paraId="2366C9F8" w14:textId="7661AFAC" w:rsidR="00C53B1B" w:rsidRPr="00BD4812" w:rsidRDefault="00C53B1B"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 mises en œuvre</w:t>
            </w:r>
          </w:p>
        </w:tc>
      </w:tr>
      <w:tr w:rsidR="00452F45" w:rsidRPr="00BD4812" w14:paraId="45B30AA6" w14:textId="77777777" w:rsidTr="00C81479">
        <w:trPr>
          <w:trHeight w:val="73"/>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BEEF8" w14:textId="277FC67C" w:rsidR="00452F45" w:rsidRPr="00BD4812" w:rsidRDefault="00452F45" w:rsidP="00BD4812">
            <w:pPr>
              <w:pStyle w:val="Tabletext"/>
              <w:keepNext/>
              <w:keepLines/>
              <w:rPr>
                <w:color w:val="FFFFFF" w:themeColor="background1"/>
              </w:rPr>
            </w:pPr>
            <w:r w:rsidRPr="00BD4812">
              <w:t>Aucune signalée.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66CB5E5B" w14:textId="2DDF36A5" w:rsidR="00452F45" w:rsidRPr="00BD4812" w:rsidRDefault="00452F45" w:rsidP="00BD4812">
            <w:pPr>
              <w:pStyle w:val="Tabletext"/>
              <w:keepNext/>
              <w:keepLines/>
              <w:rPr>
                <w:color w:val="FFFFFF" w:themeColor="background1"/>
              </w:rPr>
            </w:pPr>
            <w:r w:rsidRPr="00BD4812">
              <w:t>Aucun signalé.</w:t>
            </w:r>
          </w:p>
        </w:tc>
        <w:tc>
          <w:tcPr>
            <w:tcW w:w="2063" w:type="dxa"/>
            <w:tcBorders>
              <w:top w:val="single" w:sz="4" w:space="0" w:color="auto"/>
              <w:left w:val="nil"/>
              <w:bottom w:val="single" w:sz="4" w:space="0" w:color="auto"/>
              <w:right w:val="single" w:sz="4" w:space="0" w:color="auto"/>
            </w:tcBorders>
            <w:shd w:val="clear" w:color="auto" w:fill="F2F2F2" w:themeFill="background1" w:themeFillShade="F2"/>
          </w:tcPr>
          <w:p w14:paraId="22EFC717" w14:textId="227831B6" w:rsidR="00452F45" w:rsidRPr="00BD4812" w:rsidRDefault="00452F45" w:rsidP="00BD4812">
            <w:pPr>
              <w:pStyle w:val="Tabletext"/>
              <w:keepNext/>
              <w:keepLines/>
              <w:rPr>
                <w:color w:val="FFFFFF" w:themeColor="background1"/>
              </w:rPr>
            </w:pPr>
            <w:r w:rsidRPr="00BD4812">
              <w:t>Aucune signalée.</w:t>
            </w:r>
          </w:p>
        </w:tc>
        <w:tc>
          <w:tcPr>
            <w:tcW w:w="2858" w:type="dxa"/>
            <w:tcBorders>
              <w:top w:val="single" w:sz="4" w:space="0" w:color="auto"/>
              <w:left w:val="nil"/>
              <w:bottom w:val="single" w:sz="4" w:space="0" w:color="auto"/>
              <w:right w:val="single" w:sz="4" w:space="0" w:color="auto"/>
            </w:tcBorders>
            <w:shd w:val="clear" w:color="auto" w:fill="F2F2F2" w:themeFill="background1" w:themeFillShade="F2"/>
          </w:tcPr>
          <w:p w14:paraId="63B584C3" w14:textId="485A8B24" w:rsidR="00452F45" w:rsidRPr="00BD4812" w:rsidRDefault="00452F45" w:rsidP="00BD4812">
            <w:pPr>
              <w:pStyle w:val="Tabletext"/>
              <w:keepNext/>
              <w:keepLines/>
              <w:rPr>
                <w:color w:val="FFFFFF" w:themeColor="background1"/>
              </w:rPr>
            </w:pPr>
            <w:r w:rsidRPr="00BD4812">
              <w:t>Aucune signalée.</w:t>
            </w:r>
          </w:p>
        </w:tc>
      </w:tr>
    </w:tbl>
    <w:p w14:paraId="3F7D415D" w14:textId="77777777" w:rsidR="007B59C6" w:rsidRPr="00BD4812" w:rsidRDefault="007B59C6" w:rsidP="00BD4812">
      <w:pPr>
        <w:pStyle w:val="Headingb"/>
      </w:pPr>
      <w:r w:rsidRPr="00BD4812">
        <w:t>Présentation des résultats attendus et analyse des risques pour 2025</w:t>
      </w:r>
    </w:p>
    <w:p w14:paraId="4341693F" w14:textId="77777777" w:rsidR="007B59C6" w:rsidRPr="00BD4812" w:rsidRDefault="007B59C6" w:rsidP="00BD4812">
      <w:pPr>
        <w:pStyle w:val="Headingi"/>
        <w:spacing w:after="120"/>
        <w:rPr>
          <w:iCs/>
        </w:rPr>
      </w:pPr>
      <w:r w:rsidRPr="00BD4812">
        <w:rPr>
          <w:iCs/>
        </w:rPr>
        <w:t>Présentation des résultats attendus pour 2025</w:t>
      </w:r>
    </w:p>
    <w:tbl>
      <w:tblPr>
        <w:tblW w:w="8360" w:type="dxa"/>
        <w:jc w:val="center"/>
        <w:tblLook w:val="04A0" w:firstRow="1" w:lastRow="0" w:firstColumn="1" w:lastColumn="0" w:noHBand="0" w:noVBand="1"/>
      </w:tblPr>
      <w:tblGrid>
        <w:gridCol w:w="4180"/>
        <w:gridCol w:w="4180"/>
      </w:tblGrid>
      <w:tr w:rsidR="003167DF" w:rsidRPr="00BD4812" w14:paraId="6717CDC3" w14:textId="77777777" w:rsidTr="00452F45">
        <w:trPr>
          <w:trHeight w:val="320"/>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549A29BC" w14:textId="77777777" w:rsidR="003167DF" w:rsidRPr="00BD4812" w:rsidRDefault="003167DF" w:rsidP="00BD4812">
            <w:pPr>
              <w:pStyle w:val="Tablehead"/>
              <w:keepNext w:val="0"/>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393FFE9E" w14:textId="731BDC42" w:rsidR="003167DF" w:rsidRPr="00BD4812" w:rsidRDefault="003167DF" w:rsidP="00BD4812">
            <w:pPr>
              <w:pStyle w:val="Tablehead"/>
              <w:keepNext w:val="0"/>
              <w:rPr>
                <w:color w:val="FFFFFF" w:themeColor="background1"/>
              </w:rPr>
            </w:pPr>
            <w:r w:rsidRPr="00BD4812">
              <w:rPr>
                <w:color w:val="FFFFFF" w:themeColor="background1"/>
              </w:rPr>
              <w:t>Indicateurs fondamentaux</w:t>
            </w:r>
            <w:r w:rsidRPr="00BD4812">
              <w:rPr>
                <w:color w:val="FFFFFF" w:themeColor="background1"/>
              </w:rPr>
              <w:br/>
              <w:t>de performance</w:t>
            </w:r>
          </w:p>
        </w:tc>
      </w:tr>
      <w:tr w:rsidR="003167DF" w:rsidRPr="00BD4812" w14:paraId="0E591737" w14:textId="77777777" w:rsidTr="00A979BB">
        <w:trPr>
          <w:trHeight w:val="126"/>
          <w:jc w:val="center"/>
        </w:trPr>
        <w:tc>
          <w:tcPr>
            <w:tcW w:w="4180" w:type="dxa"/>
            <w:tcBorders>
              <w:top w:val="single" w:sz="4" w:space="0" w:color="auto"/>
              <w:left w:val="single" w:sz="4" w:space="0" w:color="auto"/>
              <w:right w:val="single" w:sz="4" w:space="0" w:color="auto"/>
            </w:tcBorders>
            <w:shd w:val="clear" w:color="auto" w:fill="F2F2F2"/>
            <w:hideMark/>
          </w:tcPr>
          <w:p w14:paraId="173D8DEE" w14:textId="5919A29E" w:rsidR="003167DF" w:rsidRPr="00BD4812" w:rsidRDefault="003167DF" w:rsidP="00BD4812">
            <w:pPr>
              <w:pStyle w:val="Tabletext"/>
            </w:pPr>
            <w:r w:rsidRPr="00BD4812">
              <w:t>Participation de spécialistes de l</w:t>
            </w:r>
            <w:r w:rsidR="00BD4812">
              <w:t>'</w:t>
            </w:r>
            <w:r w:rsidRPr="00BD4812">
              <w:t>UIT-R et/ou du BR à des ateliers/séminaires organisés par le BDT.</w:t>
            </w:r>
          </w:p>
        </w:tc>
        <w:tc>
          <w:tcPr>
            <w:tcW w:w="4180" w:type="dxa"/>
            <w:tcBorders>
              <w:top w:val="single" w:sz="4" w:space="0" w:color="auto"/>
              <w:left w:val="nil"/>
              <w:right w:val="single" w:sz="4" w:space="0" w:color="auto"/>
            </w:tcBorders>
            <w:shd w:val="clear" w:color="auto" w:fill="F2F2F2"/>
            <w:hideMark/>
          </w:tcPr>
          <w:p w14:paraId="2F7AA001" w14:textId="7EDDA084" w:rsidR="003167DF" w:rsidRPr="00BD4812" w:rsidRDefault="003167DF" w:rsidP="00BD4812">
            <w:pPr>
              <w:pStyle w:val="Tabletext"/>
            </w:pPr>
            <w:r w:rsidRPr="00BD4812">
              <w:t>Les participants profitent des connaissance spécialisées de l</w:t>
            </w:r>
            <w:r w:rsidR="00BD4812">
              <w:t>'</w:t>
            </w:r>
            <w:r w:rsidRPr="00BD4812">
              <w:t>UIT-R et du BR. Satisfaction des participants, pays en développement connaissant mieux les travaux de l</w:t>
            </w:r>
            <w:r w:rsidR="00BD4812">
              <w:t>'</w:t>
            </w:r>
            <w:r w:rsidRPr="00BD4812">
              <w:t>UIT-R.</w:t>
            </w:r>
          </w:p>
        </w:tc>
      </w:tr>
      <w:tr w:rsidR="003167DF" w:rsidRPr="00BD4812" w14:paraId="2E29E449" w14:textId="77777777" w:rsidTr="00A979BB">
        <w:trPr>
          <w:trHeight w:val="126"/>
          <w:jc w:val="center"/>
        </w:trPr>
        <w:tc>
          <w:tcPr>
            <w:tcW w:w="4180" w:type="dxa"/>
            <w:tcBorders>
              <w:left w:val="single" w:sz="4" w:space="0" w:color="auto"/>
              <w:bottom w:val="single" w:sz="4" w:space="0" w:color="auto"/>
              <w:right w:val="single" w:sz="4" w:space="0" w:color="auto"/>
            </w:tcBorders>
            <w:shd w:val="clear" w:color="auto" w:fill="FFFFFF" w:themeFill="background1"/>
          </w:tcPr>
          <w:p w14:paraId="0ADC4C16" w14:textId="1638D2A8" w:rsidR="003167DF" w:rsidRPr="00BD4812" w:rsidRDefault="003167DF" w:rsidP="00BD4812">
            <w:pPr>
              <w:pStyle w:val="Tabletext"/>
            </w:pPr>
            <w:r w:rsidRPr="00BD4812">
              <w:t>Fourniture d</w:t>
            </w:r>
            <w:r w:rsidR="00BD4812">
              <w:t>'</w:t>
            </w:r>
            <w:r w:rsidRPr="00BD4812">
              <w:t>une assistance aux pays en développement et au BDT sur des thèmes d</w:t>
            </w:r>
            <w:r w:rsidR="00BD4812">
              <w:t>'</w:t>
            </w:r>
            <w:r w:rsidRPr="00BD4812">
              <w:t>intérêt mutuel comme les techniques et les systèmes de gestion du spectre.</w:t>
            </w:r>
          </w:p>
        </w:tc>
        <w:tc>
          <w:tcPr>
            <w:tcW w:w="4180" w:type="dxa"/>
            <w:tcBorders>
              <w:left w:val="nil"/>
              <w:bottom w:val="single" w:sz="4" w:space="0" w:color="auto"/>
              <w:right w:val="single" w:sz="4" w:space="0" w:color="auto"/>
            </w:tcBorders>
            <w:shd w:val="clear" w:color="auto" w:fill="FFFFFF" w:themeFill="background1"/>
          </w:tcPr>
          <w:p w14:paraId="405F96D3" w14:textId="18B548A9" w:rsidR="003167DF" w:rsidRPr="00BD4812" w:rsidRDefault="003167DF" w:rsidP="00BD4812">
            <w:pPr>
              <w:pStyle w:val="Tabletext"/>
            </w:pPr>
            <w:r w:rsidRPr="00BD4812">
              <w:t>Voir ci-dessus.</w:t>
            </w:r>
          </w:p>
        </w:tc>
      </w:tr>
    </w:tbl>
    <w:p w14:paraId="31E56DAD" w14:textId="77777777" w:rsidR="007B59C6" w:rsidRPr="00BD4812" w:rsidRDefault="007B59C6" w:rsidP="00BD4812">
      <w:pPr>
        <w:pStyle w:val="Headingi"/>
        <w:keepLines/>
        <w:spacing w:after="120"/>
        <w:rPr>
          <w:iCs/>
        </w:rPr>
      </w:pPr>
      <w:r w:rsidRPr="00BD4812">
        <w:rPr>
          <w:iCs/>
        </w:rPr>
        <w:lastRenderedPageBreak/>
        <w:t>Évaluation des menaces et des risques pour 2025</w:t>
      </w:r>
    </w:p>
    <w:tbl>
      <w:tblPr>
        <w:tblW w:w="9361" w:type="dxa"/>
        <w:jc w:val="center"/>
        <w:tblLayout w:type="fixed"/>
        <w:tblLook w:val="04A0" w:firstRow="1" w:lastRow="0" w:firstColumn="1" w:lastColumn="0" w:noHBand="0" w:noVBand="1"/>
      </w:tblPr>
      <w:tblGrid>
        <w:gridCol w:w="1838"/>
        <w:gridCol w:w="2059"/>
        <w:gridCol w:w="1650"/>
        <w:gridCol w:w="1650"/>
        <w:gridCol w:w="2164"/>
      </w:tblGrid>
      <w:tr w:rsidR="003167DF" w:rsidRPr="00BD4812" w14:paraId="386CE330" w14:textId="77777777" w:rsidTr="000B51A6">
        <w:trPr>
          <w:trHeight w:val="320"/>
          <w:jc w:val="center"/>
        </w:trPr>
        <w:tc>
          <w:tcPr>
            <w:tcW w:w="1838"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772E9FA6" w14:textId="77777777" w:rsidR="003167DF" w:rsidRPr="00BD4812" w:rsidRDefault="003167DF" w:rsidP="00BD4812">
            <w:pPr>
              <w:pStyle w:val="Tablehead"/>
              <w:keepLines/>
              <w:rPr>
                <w:color w:val="FFFFFF" w:themeColor="background1"/>
              </w:rPr>
            </w:pPr>
            <w:r w:rsidRPr="00BD4812">
              <w:rPr>
                <w:color w:val="FFFFFF" w:themeColor="background1"/>
              </w:rPr>
              <w:t>Perspective</w:t>
            </w:r>
          </w:p>
        </w:tc>
        <w:tc>
          <w:tcPr>
            <w:tcW w:w="2059" w:type="dxa"/>
            <w:tcBorders>
              <w:top w:val="single" w:sz="4" w:space="0" w:color="auto"/>
              <w:left w:val="nil"/>
              <w:bottom w:val="single" w:sz="4" w:space="0" w:color="auto"/>
              <w:right w:val="single" w:sz="4" w:space="0" w:color="auto"/>
            </w:tcBorders>
            <w:shd w:val="clear" w:color="auto" w:fill="70A288"/>
            <w:noWrap/>
            <w:vAlign w:val="center"/>
            <w:hideMark/>
          </w:tcPr>
          <w:p w14:paraId="52AF951F" w14:textId="77777777" w:rsidR="003167DF" w:rsidRPr="00BD4812" w:rsidRDefault="003167DF" w:rsidP="00BD4812">
            <w:pPr>
              <w:pStyle w:val="Tablehead"/>
              <w:keepLines/>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34F89CCE" w14:textId="77777777" w:rsidR="003167DF" w:rsidRPr="00BD4812" w:rsidRDefault="003167DF" w:rsidP="00BD4812">
            <w:pPr>
              <w:pStyle w:val="Tablehead"/>
              <w:keepLines/>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40A45CCF" w14:textId="77777777" w:rsidR="003167DF" w:rsidRPr="00BD4812" w:rsidRDefault="003167DF" w:rsidP="00BD4812">
            <w:pPr>
              <w:pStyle w:val="Tablehead"/>
              <w:keepLines/>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7C894018" w14:textId="2CB7F8A8" w:rsidR="003167DF" w:rsidRPr="00BD4812" w:rsidRDefault="003167DF"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3167DF" w:rsidRPr="00BD4812" w14:paraId="2DB13658" w14:textId="77777777" w:rsidTr="000B51A6">
        <w:trPr>
          <w:trHeight w:val="1600"/>
          <w:jc w:val="center"/>
        </w:trPr>
        <w:tc>
          <w:tcPr>
            <w:tcW w:w="1838" w:type="dxa"/>
            <w:tcBorders>
              <w:top w:val="single" w:sz="4" w:space="0" w:color="auto"/>
              <w:left w:val="single" w:sz="4" w:space="0" w:color="auto"/>
              <w:right w:val="single" w:sz="4" w:space="0" w:color="auto"/>
            </w:tcBorders>
            <w:shd w:val="clear" w:color="auto" w:fill="F2F2F2" w:themeFill="background1" w:themeFillShade="F2"/>
            <w:hideMark/>
          </w:tcPr>
          <w:p w14:paraId="445475B0" w14:textId="099CE099" w:rsidR="003167DF" w:rsidRPr="00BD4812" w:rsidRDefault="003167DF" w:rsidP="00BD4812">
            <w:pPr>
              <w:pStyle w:val="Tabletext"/>
              <w:keepNext/>
              <w:keepLines/>
              <w:rPr>
                <w:spacing w:val="-3"/>
              </w:rPr>
            </w:pPr>
            <w:r w:rsidRPr="00BD4812">
              <w:t>Capacités organisationnelles</w:t>
            </w:r>
          </w:p>
        </w:tc>
        <w:tc>
          <w:tcPr>
            <w:tcW w:w="2059" w:type="dxa"/>
            <w:tcBorders>
              <w:top w:val="single" w:sz="4" w:space="0" w:color="auto"/>
              <w:left w:val="nil"/>
              <w:right w:val="single" w:sz="4" w:space="0" w:color="auto"/>
            </w:tcBorders>
            <w:shd w:val="clear" w:color="auto" w:fill="F2F2F2" w:themeFill="background1" w:themeFillShade="F2"/>
            <w:hideMark/>
          </w:tcPr>
          <w:p w14:paraId="7733C530" w14:textId="32C7F6EB" w:rsidR="003167DF" w:rsidRPr="00BD4812" w:rsidRDefault="003167DF" w:rsidP="00BD4812">
            <w:pPr>
              <w:pStyle w:val="Tabletext"/>
              <w:keepNext/>
              <w:keepLines/>
            </w:pPr>
            <w:r w:rsidRPr="00BD4812">
              <w:t>D</w:t>
            </w:r>
            <w:r w:rsidR="00BD4812">
              <w:t>'</w:t>
            </w:r>
            <w:r w:rsidRPr="00BD4812">
              <w:t>autres priorités risquent d</w:t>
            </w:r>
            <w:r w:rsidR="00BD4812">
              <w:t>'</w:t>
            </w:r>
            <w:r w:rsidRPr="00BD4812">
              <w:t>empêcher d</w:t>
            </w:r>
            <w:r w:rsidR="00BD4812">
              <w:t>'</w:t>
            </w:r>
            <w:r w:rsidRPr="00BD4812">
              <w:t>atteindre le niveau de participation désiré.</w:t>
            </w:r>
          </w:p>
        </w:tc>
        <w:tc>
          <w:tcPr>
            <w:tcW w:w="1650" w:type="dxa"/>
            <w:tcBorders>
              <w:top w:val="single" w:sz="4" w:space="0" w:color="auto"/>
              <w:left w:val="nil"/>
              <w:right w:val="single" w:sz="4" w:space="0" w:color="auto"/>
            </w:tcBorders>
            <w:shd w:val="clear" w:color="auto" w:fill="F2F2F2" w:themeFill="background1" w:themeFillShade="F2"/>
            <w:hideMark/>
          </w:tcPr>
          <w:p w14:paraId="1820C3FE" w14:textId="28F35A13" w:rsidR="003167DF" w:rsidRPr="00BD4812" w:rsidRDefault="003167DF" w:rsidP="00BD4812">
            <w:pPr>
              <w:pStyle w:val="Tabletext"/>
              <w:keepNext/>
              <w:keepLines/>
            </w:pPr>
            <w:r w:rsidRPr="00BD4812">
              <w:t>Élevées</w:t>
            </w:r>
          </w:p>
        </w:tc>
        <w:tc>
          <w:tcPr>
            <w:tcW w:w="1650" w:type="dxa"/>
            <w:tcBorders>
              <w:top w:val="single" w:sz="4" w:space="0" w:color="auto"/>
              <w:left w:val="nil"/>
              <w:right w:val="single" w:sz="4" w:space="0" w:color="auto"/>
            </w:tcBorders>
            <w:shd w:val="clear" w:color="auto" w:fill="F2F2F2" w:themeFill="background1" w:themeFillShade="F2"/>
            <w:hideMark/>
          </w:tcPr>
          <w:p w14:paraId="3C0B9CFF" w14:textId="386B3A1D" w:rsidR="003167DF" w:rsidRPr="00BD4812" w:rsidRDefault="003167DF" w:rsidP="00BD4812">
            <w:pPr>
              <w:pStyle w:val="Tabletext"/>
              <w:keepNext/>
              <w:keepLines/>
            </w:pPr>
            <w:r w:rsidRPr="00BD4812">
              <w:t>Faible</w:t>
            </w:r>
          </w:p>
        </w:tc>
        <w:tc>
          <w:tcPr>
            <w:tcW w:w="2164" w:type="dxa"/>
            <w:tcBorders>
              <w:top w:val="single" w:sz="4" w:space="0" w:color="auto"/>
              <w:left w:val="nil"/>
              <w:right w:val="single" w:sz="4" w:space="0" w:color="auto"/>
            </w:tcBorders>
            <w:shd w:val="clear" w:color="auto" w:fill="F2F2F2" w:themeFill="background1" w:themeFillShade="F2"/>
            <w:hideMark/>
          </w:tcPr>
          <w:p w14:paraId="2492C58B" w14:textId="386A3853" w:rsidR="003167DF" w:rsidRPr="00BD4812" w:rsidRDefault="003167DF" w:rsidP="00BD4812">
            <w:pPr>
              <w:pStyle w:val="Tabletext"/>
              <w:keepNext/>
              <w:keepLines/>
            </w:pPr>
            <w:r w:rsidRPr="00BD4812">
              <w:t>Planification anticipée et coordination entre les priorités.</w:t>
            </w:r>
          </w:p>
        </w:tc>
      </w:tr>
      <w:tr w:rsidR="003167DF" w:rsidRPr="00BD4812" w14:paraId="21FD018B" w14:textId="77777777" w:rsidTr="000B51A6">
        <w:trPr>
          <w:trHeight w:val="1600"/>
          <w:jc w:val="center"/>
        </w:trPr>
        <w:tc>
          <w:tcPr>
            <w:tcW w:w="1838" w:type="dxa"/>
            <w:tcBorders>
              <w:left w:val="single" w:sz="4" w:space="0" w:color="auto"/>
              <w:bottom w:val="single" w:sz="4" w:space="0" w:color="auto"/>
              <w:right w:val="single" w:sz="4" w:space="0" w:color="auto"/>
            </w:tcBorders>
            <w:shd w:val="clear" w:color="auto" w:fill="FFFFFF" w:themeFill="background1"/>
          </w:tcPr>
          <w:p w14:paraId="027EA770" w14:textId="338058BD" w:rsidR="003167DF" w:rsidRPr="00BD4812" w:rsidRDefault="003167DF" w:rsidP="00BD4812">
            <w:pPr>
              <w:pStyle w:val="Tabletext"/>
              <w:keepNext/>
              <w:keepLines/>
            </w:pPr>
            <w:r w:rsidRPr="00BD4812">
              <w:t>Parties prenantes/</w:t>
            </w:r>
            <w:r w:rsidRPr="00BD4812">
              <w:br/>
              <w:t>Partenaires</w:t>
            </w:r>
          </w:p>
        </w:tc>
        <w:tc>
          <w:tcPr>
            <w:tcW w:w="2059" w:type="dxa"/>
            <w:tcBorders>
              <w:left w:val="nil"/>
              <w:bottom w:val="single" w:sz="4" w:space="0" w:color="auto"/>
              <w:right w:val="single" w:sz="4" w:space="0" w:color="auto"/>
            </w:tcBorders>
            <w:shd w:val="clear" w:color="auto" w:fill="FFFFFF" w:themeFill="background1"/>
          </w:tcPr>
          <w:p w14:paraId="4FEA2284" w14:textId="6D62DF4B" w:rsidR="003167DF" w:rsidRPr="00BD4812" w:rsidRDefault="003167DF" w:rsidP="00BD4812">
            <w:pPr>
              <w:pStyle w:val="Tabletext"/>
              <w:keepNext/>
              <w:keepLines/>
            </w:pPr>
            <w:r w:rsidRPr="00BD4812">
              <w:t>Faible niveau de participation des pays et faibles contributions pour mettre en œuvre les activités nécessaires.</w:t>
            </w:r>
          </w:p>
        </w:tc>
        <w:tc>
          <w:tcPr>
            <w:tcW w:w="1650" w:type="dxa"/>
            <w:tcBorders>
              <w:left w:val="nil"/>
              <w:bottom w:val="single" w:sz="4" w:space="0" w:color="auto"/>
              <w:right w:val="single" w:sz="4" w:space="0" w:color="auto"/>
            </w:tcBorders>
            <w:shd w:val="clear" w:color="auto" w:fill="FFFFFF" w:themeFill="background1"/>
          </w:tcPr>
          <w:p w14:paraId="643B0FF3" w14:textId="49CC00BD" w:rsidR="003167DF" w:rsidRPr="00BD4812" w:rsidRDefault="003167DF" w:rsidP="00BD4812">
            <w:pPr>
              <w:pStyle w:val="Tabletext"/>
              <w:keepNext/>
              <w:keepLines/>
            </w:pPr>
            <w:r w:rsidRPr="00BD4812">
              <w:t>Élevées</w:t>
            </w:r>
          </w:p>
        </w:tc>
        <w:tc>
          <w:tcPr>
            <w:tcW w:w="1650" w:type="dxa"/>
            <w:tcBorders>
              <w:left w:val="nil"/>
              <w:bottom w:val="single" w:sz="4" w:space="0" w:color="auto"/>
              <w:right w:val="single" w:sz="4" w:space="0" w:color="auto"/>
            </w:tcBorders>
            <w:shd w:val="clear" w:color="auto" w:fill="FFFFFF" w:themeFill="background1"/>
          </w:tcPr>
          <w:p w14:paraId="48DFC0A2" w14:textId="211CAF72" w:rsidR="003167DF" w:rsidRPr="00BD4812" w:rsidRDefault="003167DF" w:rsidP="00BD4812">
            <w:pPr>
              <w:pStyle w:val="Tabletext"/>
              <w:keepNext/>
              <w:keepLines/>
            </w:pPr>
            <w:r w:rsidRPr="00BD4812">
              <w:t>Moyenne</w:t>
            </w:r>
          </w:p>
        </w:tc>
        <w:tc>
          <w:tcPr>
            <w:tcW w:w="2164" w:type="dxa"/>
            <w:tcBorders>
              <w:left w:val="nil"/>
              <w:bottom w:val="single" w:sz="4" w:space="0" w:color="auto"/>
              <w:right w:val="single" w:sz="4" w:space="0" w:color="auto"/>
            </w:tcBorders>
            <w:shd w:val="clear" w:color="auto" w:fill="FFFFFF" w:themeFill="background1"/>
          </w:tcPr>
          <w:p w14:paraId="4AEDDB25" w14:textId="1E606BE4" w:rsidR="003167DF" w:rsidRPr="00BD4812" w:rsidRDefault="003167DF" w:rsidP="00BD4812">
            <w:pPr>
              <w:pStyle w:val="Tabletext"/>
              <w:keepNext/>
              <w:keepLines/>
            </w:pPr>
            <w:r w:rsidRPr="00BD4812">
              <w:t>Assurer et améliorer la coopération avec les pays pour garantir un niveau approprié de participation des pays.</w:t>
            </w:r>
          </w:p>
        </w:tc>
      </w:tr>
    </w:tbl>
    <w:p w14:paraId="0D3CEEEE" w14:textId="77777777" w:rsidR="007B59C6" w:rsidRPr="00BD4812" w:rsidRDefault="007B59C6" w:rsidP="00BD4812">
      <w:pPr>
        <w:pStyle w:val="Headingb"/>
        <w:spacing w:after="120"/>
        <w:rPr>
          <w:bCs/>
        </w:rPr>
      </w:pPr>
      <w:r w:rsidRPr="00BD4812">
        <w:rPr>
          <w:bCs/>
        </w:rPr>
        <w:t>Ressources humaines affectées pour la période 2025-2028</w:t>
      </w:r>
    </w:p>
    <w:tbl>
      <w:tblPr>
        <w:tblW w:w="6500" w:type="dxa"/>
        <w:jc w:val="center"/>
        <w:tblLook w:val="04A0" w:firstRow="1" w:lastRow="0" w:firstColumn="1" w:lastColumn="0" w:noHBand="0" w:noVBand="1"/>
      </w:tblPr>
      <w:tblGrid>
        <w:gridCol w:w="1300"/>
        <w:gridCol w:w="1300"/>
        <w:gridCol w:w="1300"/>
        <w:gridCol w:w="1300"/>
        <w:gridCol w:w="1300"/>
      </w:tblGrid>
      <w:tr w:rsidR="007B59C6" w:rsidRPr="00BD4812" w14:paraId="7B87E559" w14:textId="77777777" w:rsidTr="000B51A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5A6E731" w14:textId="77777777" w:rsidR="007B59C6" w:rsidRPr="00BD4812" w:rsidRDefault="007B59C6" w:rsidP="00BD4812">
            <w:pPr>
              <w:pStyle w:val="Tablehead"/>
              <w:keepNext w:val="0"/>
              <w:rPr>
                <w:color w:val="FFFFFF" w:themeColor="background1"/>
              </w:rPr>
            </w:pPr>
            <w:r w:rsidRPr="00BD4812">
              <w:rPr>
                <w:color w:val="FFFFFF" w:themeColor="background1"/>
              </w:rPr>
              <w:t>Grade</w:t>
            </w:r>
          </w:p>
        </w:tc>
        <w:tc>
          <w:tcPr>
            <w:tcW w:w="1300" w:type="dxa"/>
            <w:tcBorders>
              <w:top w:val="single" w:sz="4" w:space="0" w:color="auto"/>
              <w:left w:val="nil"/>
              <w:bottom w:val="single" w:sz="4" w:space="0" w:color="auto"/>
              <w:right w:val="single" w:sz="4" w:space="0" w:color="auto"/>
            </w:tcBorders>
            <w:shd w:val="clear" w:color="auto" w:fill="70A288"/>
            <w:noWrap/>
            <w:vAlign w:val="bottom"/>
            <w:hideMark/>
          </w:tcPr>
          <w:p w14:paraId="1F002EA0" w14:textId="77777777" w:rsidR="007B59C6" w:rsidRPr="00BD4812" w:rsidRDefault="007B59C6" w:rsidP="00BD4812">
            <w:pPr>
              <w:pStyle w:val="Tablehead"/>
              <w:keepNext w:val="0"/>
              <w:rPr>
                <w:color w:val="FFFFFF" w:themeColor="background1"/>
              </w:rPr>
            </w:pPr>
            <w:r w:rsidRPr="00BD4812">
              <w:rPr>
                <w:color w:val="FFFFFF" w:themeColor="background1"/>
              </w:rPr>
              <w:t>2025</w:t>
            </w:r>
          </w:p>
        </w:tc>
        <w:tc>
          <w:tcPr>
            <w:tcW w:w="1300" w:type="dxa"/>
            <w:tcBorders>
              <w:top w:val="single" w:sz="4" w:space="0" w:color="auto"/>
              <w:left w:val="nil"/>
              <w:bottom w:val="single" w:sz="4" w:space="0" w:color="auto"/>
              <w:right w:val="single" w:sz="4" w:space="0" w:color="auto"/>
            </w:tcBorders>
            <w:shd w:val="clear" w:color="auto" w:fill="DAB785"/>
            <w:noWrap/>
            <w:vAlign w:val="bottom"/>
            <w:hideMark/>
          </w:tcPr>
          <w:p w14:paraId="65097249" w14:textId="77777777" w:rsidR="007B59C6" w:rsidRPr="00BD4812" w:rsidRDefault="007B59C6" w:rsidP="00BD4812">
            <w:pPr>
              <w:pStyle w:val="Tablehead"/>
              <w:keepNext w:val="0"/>
              <w:rPr>
                <w:color w:val="FFFFFF" w:themeColor="background1"/>
              </w:rPr>
            </w:pPr>
            <w:r w:rsidRPr="00BD4812">
              <w:rPr>
                <w:color w:val="FFFFFF" w:themeColor="background1"/>
              </w:rPr>
              <w:t>2026</w:t>
            </w:r>
          </w:p>
        </w:tc>
        <w:tc>
          <w:tcPr>
            <w:tcW w:w="1300" w:type="dxa"/>
            <w:tcBorders>
              <w:top w:val="single" w:sz="4" w:space="0" w:color="auto"/>
              <w:left w:val="nil"/>
              <w:bottom w:val="single" w:sz="4" w:space="0" w:color="auto"/>
              <w:right w:val="single" w:sz="4" w:space="0" w:color="auto"/>
            </w:tcBorders>
            <w:shd w:val="clear" w:color="auto" w:fill="D6896F"/>
            <w:noWrap/>
            <w:vAlign w:val="bottom"/>
            <w:hideMark/>
          </w:tcPr>
          <w:p w14:paraId="36724345" w14:textId="77777777" w:rsidR="007B59C6" w:rsidRPr="00BD4812" w:rsidRDefault="007B59C6" w:rsidP="00BD4812">
            <w:pPr>
              <w:pStyle w:val="Tablehead"/>
              <w:keepNext w:val="0"/>
              <w:rPr>
                <w:color w:val="FFFFFF" w:themeColor="background1"/>
              </w:rPr>
            </w:pPr>
            <w:r w:rsidRPr="00BD4812">
              <w:rPr>
                <w:color w:val="FFFFFF" w:themeColor="background1"/>
              </w:rPr>
              <w:t>2027</w:t>
            </w:r>
          </w:p>
        </w:tc>
        <w:tc>
          <w:tcPr>
            <w:tcW w:w="130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588B855B" w14:textId="77777777" w:rsidR="007B59C6" w:rsidRPr="00BD4812" w:rsidRDefault="007B59C6" w:rsidP="00BD4812">
            <w:pPr>
              <w:pStyle w:val="Tablehead"/>
              <w:keepNext w:val="0"/>
              <w:rPr>
                <w:color w:val="FFFFFF" w:themeColor="background1"/>
              </w:rPr>
            </w:pPr>
            <w:r w:rsidRPr="00BD4812">
              <w:rPr>
                <w:color w:val="FFFFFF" w:themeColor="background1"/>
              </w:rPr>
              <w:t>2028</w:t>
            </w:r>
          </w:p>
        </w:tc>
      </w:tr>
      <w:tr w:rsidR="007B59C6" w:rsidRPr="00BD4812" w14:paraId="56DECB6B"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77679C0" w14:textId="77777777" w:rsidR="007B59C6" w:rsidRPr="00BD4812" w:rsidRDefault="007B59C6" w:rsidP="00BD4812">
            <w:pPr>
              <w:pStyle w:val="Tabletext"/>
            </w:pPr>
            <w:r w:rsidRPr="00BD4812">
              <w:t>E1</w:t>
            </w:r>
          </w:p>
        </w:tc>
        <w:tc>
          <w:tcPr>
            <w:tcW w:w="1300" w:type="dxa"/>
            <w:tcBorders>
              <w:top w:val="nil"/>
              <w:left w:val="nil"/>
              <w:bottom w:val="nil"/>
              <w:right w:val="single" w:sz="4" w:space="0" w:color="auto"/>
            </w:tcBorders>
            <w:shd w:val="clear" w:color="auto" w:fill="F2F2F2"/>
            <w:vAlign w:val="center"/>
            <w:hideMark/>
          </w:tcPr>
          <w:p w14:paraId="07297C51"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5D92E06D"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66B8ADDB"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55F298DA" w14:textId="77777777" w:rsidR="007B59C6" w:rsidRPr="00BD4812" w:rsidRDefault="007B59C6" w:rsidP="00BD4812">
            <w:pPr>
              <w:pStyle w:val="Tabletext"/>
              <w:jc w:val="right"/>
            </w:pPr>
            <w:r w:rsidRPr="00BD4812">
              <w:t>0,0</w:t>
            </w:r>
          </w:p>
        </w:tc>
      </w:tr>
      <w:tr w:rsidR="007B59C6" w:rsidRPr="00BD4812" w14:paraId="5267EBC8"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C2EBB1D" w14:textId="77777777" w:rsidR="007B59C6" w:rsidRPr="00BD4812" w:rsidRDefault="007B59C6" w:rsidP="00BD4812">
            <w:pPr>
              <w:pStyle w:val="Tabletext"/>
            </w:pPr>
            <w:r w:rsidRPr="00BD4812">
              <w:t>E2</w:t>
            </w:r>
          </w:p>
        </w:tc>
        <w:tc>
          <w:tcPr>
            <w:tcW w:w="1300" w:type="dxa"/>
            <w:tcBorders>
              <w:top w:val="nil"/>
              <w:left w:val="nil"/>
              <w:bottom w:val="nil"/>
              <w:right w:val="single" w:sz="4" w:space="0" w:color="auto"/>
            </w:tcBorders>
            <w:shd w:val="clear" w:color="auto" w:fill="FFFFFF"/>
            <w:vAlign w:val="center"/>
            <w:hideMark/>
          </w:tcPr>
          <w:p w14:paraId="67CD08F2"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3FDD1BB5"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207CC8E5" w14:textId="77777777" w:rsidR="007B59C6" w:rsidRPr="00BD4812" w:rsidRDefault="007B59C6" w:rsidP="00BD4812">
            <w:pPr>
              <w:pStyle w:val="Tabletext"/>
              <w:jc w:val="right"/>
            </w:pPr>
            <w:r w:rsidRPr="00BD4812">
              <w:t>0,6</w:t>
            </w:r>
          </w:p>
        </w:tc>
        <w:tc>
          <w:tcPr>
            <w:tcW w:w="1300" w:type="dxa"/>
            <w:tcBorders>
              <w:top w:val="nil"/>
              <w:left w:val="single" w:sz="4" w:space="0" w:color="auto"/>
              <w:bottom w:val="nil"/>
              <w:right w:val="single" w:sz="4" w:space="0" w:color="auto"/>
            </w:tcBorders>
            <w:shd w:val="clear" w:color="auto" w:fill="FFFFFF"/>
            <w:vAlign w:val="center"/>
            <w:hideMark/>
          </w:tcPr>
          <w:p w14:paraId="6E33C05F" w14:textId="77777777" w:rsidR="007B59C6" w:rsidRPr="00BD4812" w:rsidRDefault="007B59C6" w:rsidP="00BD4812">
            <w:pPr>
              <w:pStyle w:val="Tabletext"/>
              <w:jc w:val="right"/>
            </w:pPr>
            <w:r w:rsidRPr="00BD4812">
              <w:t>0,6</w:t>
            </w:r>
          </w:p>
        </w:tc>
      </w:tr>
      <w:tr w:rsidR="007B59C6" w:rsidRPr="00BD4812" w14:paraId="7477061D"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77CD2774" w14:textId="77777777" w:rsidR="007B59C6" w:rsidRPr="00BD4812" w:rsidRDefault="007B59C6" w:rsidP="00BD4812">
            <w:pPr>
              <w:pStyle w:val="Tabletext"/>
            </w:pPr>
            <w:r w:rsidRPr="00BD4812">
              <w:t>D1</w:t>
            </w:r>
          </w:p>
        </w:tc>
        <w:tc>
          <w:tcPr>
            <w:tcW w:w="1300" w:type="dxa"/>
            <w:tcBorders>
              <w:top w:val="nil"/>
              <w:left w:val="nil"/>
              <w:bottom w:val="nil"/>
              <w:right w:val="single" w:sz="4" w:space="0" w:color="auto"/>
            </w:tcBorders>
            <w:shd w:val="clear" w:color="auto" w:fill="F2F2F2"/>
            <w:vAlign w:val="center"/>
            <w:hideMark/>
          </w:tcPr>
          <w:p w14:paraId="146F7824" w14:textId="77777777" w:rsidR="007B59C6" w:rsidRPr="00BD4812" w:rsidRDefault="007B59C6" w:rsidP="00BD4812">
            <w:pPr>
              <w:pStyle w:val="Tabletext"/>
              <w:jc w:val="right"/>
            </w:pPr>
            <w:r w:rsidRPr="00BD4812">
              <w:t>1,8</w:t>
            </w:r>
          </w:p>
        </w:tc>
        <w:tc>
          <w:tcPr>
            <w:tcW w:w="1300" w:type="dxa"/>
            <w:tcBorders>
              <w:top w:val="nil"/>
              <w:left w:val="nil"/>
              <w:bottom w:val="nil"/>
              <w:right w:val="single" w:sz="4" w:space="0" w:color="auto"/>
            </w:tcBorders>
            <w:shd w:val="clear" w:color="auto" w:fill="F2F2F2"/>
            <w:vAlign w:val="center"/>
            <w:hideMark/>
          </w:tcPr>
          <w:p w14:paraId="1360BF3E" w14:textId="77777777" w:rsidR="007B59C6" w:rsidRPr="00BD4812" w:rsidRDefault="007B59C6" w:rsidP="00BD4812">
            <w:pPr>
              <w:pStyle w:val="Tabletext"/>
              <w:jc w:val="right"/>
            </w:pPr>
            <w:r w:rsidRPr="00BD4812">
              <w:t>1,8</w:t>
            </w:r>
          </w:p>
        </w:tc>
        <w:tc>
          <w:tcPr>
            <w:tcW w:w="1300" w:type="dxa"/>
            <w:tcBorders>
              <w:top w:val="nil"/>
              <w:left w:val="nil"/>
              <w:bottom w:val="nil"/>
              <w:right w:val="single" w:sz="4" w:space="0" w:color="auto"/>
            </w:tcBorders>
            <w:shd w:val="clear" w:color="auto" w:fill="F2F2F2"/>
            <w:vAlign w:val="center"/>
            <w:hideMark/>
          </w:tcPr>
          <w:p w14:paraId="01956FEA" w14:textId="77777777" w:rsidR="007B59C6" w:rsidRPr="00BD4812" w:rsidRDefault="007B59C6" w:rsidP="00BD4812">
            <w:pPr>
              <w:pStyle w:val="Tabletext"/>
              <w:jc w:val="right"/>
            </w:pPr>
            <w:r w:rsidRPr="00BD4812">
              <w:t>1,8</w:t>
            </w:r>
          </w:p>
        </w:tc>
        <w:tc>
          <w:tcPr>
            <w:tcW w:w="1300" w:type="dxa"/>
            <w:tcBorders>
              <w:top w:val="nil"/>
              <w:left w:val="single" w:sz="4" w:space="0" w:color="auto"/>
              <w:bottom w:val="nil"/>
              <w:right w:val="single" w:sz="4" w:space="0" w:color="auto"/>
            </w:tcBorders>
            <w:shd w:val="clear" w:color="auto" w:fill="F2F2F2"/>
            <w:vAlign w:val="center"/>
            <w:hideMark/>
          </w:tcPr>
          <w:p w14:paraId="5CF314EF" w14:textId="77777777" w:rsidR="007B59C6" w:rsidRPr="00BD4812" w:rsidRDefault="007B59C6" w:rsidP="00BD4812">
            <w:pPr>
              <w:pStyle w:val="Tabletext"/>
              <w:jc w:val="right"/>
            </w:pPr>
            <w:r w:rsidRPr="00BD4812">
              <w:t>1,8</w:t>
            </w:r>
          </w:p>
        </w:tc>
      </w:tr>
      <w:tr w:rsidR="007B59C6" w:rsidRPr="00BD4812" w14:paraId="652963E0"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532846B" w14:textId="77777777" w:rsidR="007B59C6" w:rsidRPr="00BD4812" w:rsidRDefault="007B59C6" w:rsidP="00BD4812">
            <w:pPr>
              <w:pStyle w:val="Tabletext"/>
            </w:pPr>
            <w:r w:rsidRPr="00BD4812">
              <w:t>D2</w:t>
            </w:r>
          </w:p>
        </w:tc>
        <w:tc>
          <w:tcPr>
            <w:tcW w:w="1300" w:type="dxa"/>
            <w:tcBorders>
              <w:top w:val="nil"/>
              <w:left w:val="nil"/>
              <w:bottom w:val="nil"/>
              <w:right w:val="single" w:sz="4" w:space="0" w:color="auto"/>
            </w:tcBorders>
            <w:shd w:val="clear" w:color="auto" w:fill="FFFFFF"/>
            <w:vAlign w:val="center"/>
            <w:hideMark/>
          </w:tcPr>
          <w:p w14:paraId="4E0EB657"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25760DA9" w14:textId="77777777" w:rsidR="007B59C6" w:rsidRPr="00BD4812" w:rsidRDefault="007B59C6" w:rsidP="00BD4812">
            <w:pPr>
              <w:pStyle w:val="Tabletext"/>
              <w:jc w:val="right"/>
            </w:pPr>
            <w:r w:rsidRPr="00BD4812">
              <w:t>0,6</w:t>
            </w:r>
          </w:p>
        </w:tc>
        <w:tc>
          <w:tcPr>
            <w:tcW w:w="1300" w:type="dxa"/>
            <w:tcBorders>
              <w:top w:val="nil"/>
              <w:left w:val="nil"/>
              <w:bottom w:val="nil"/>
              <w:right w:val="single" w:sz="4" w:space="0" w:color="auto"/>
            </w:tcBorders>
            <w:shd w:val="clear" w:color="auto" w:fill="FFFFFF"/>
            <w:vAlign w:val="center"/>
            <w:hideMark/>
          </w:tcPr>
          <w:p w14:paraId="3CF6CF02" w14:textId="77777777" w:rsidR="007B59C6" w:rsidRPr="00BD4812" w:rsidRDefault="007B59C6" w:rsidP="00BD4812">
            <w:pPr>
              <w:pStyle w:val="Tabletext"/>
              <w:jc w:val="right"/>
            </w:pPr>
            <w:r w:rsidRPr="00BD4812">
              <w:t>1,0</w:t>
            </w:r>
          </w:p>
        </w:tc>
        <w:tc>
          <w:tcPr>
            <w:tcW w:w="1300" w:type="dxa"/>
            <w:tcBorders>
              <w:top w:val="nil"/>
              <w:left w:val="single" w:sz="4" w:space="0" w:color="auto"/>
              <w:bottom w:val="nil"/>
              <w:right w:val="single" w:sz="4" w:space="0" w:color="auto"/>
            </w:tcBorders>
            <w:shd w:val="clear" w:color="auto" w:fill="FFFFFF"/>
            <w:vAlign w:val="center"/>
            <w:hideMark/>
          </w:tcPr>
          <w:p w14:paraId="6370458F" w14:textId="77777777" w:rsidR="007B59C6" w:rsidRPr="00BD4812" w:rsidRDefault="007B59C6" w:rsidP="00BD4812">
            <w:pPr>
              <w:pStyle w:val="Tabletext"/>
              <w:jc w:val="right"/>
            </w:pPr>
            <w:r w:rsidRPr="00BD4812">
              <w:t>0,6</w:t>
            </w:r>
          </w:p>
        </w:tc>
      </w:tr>
      <w:tr w:rsidR="007B59C6" w:rsidRPr="00BD4812" w14:paraId="693E3B08"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7FE97BE9" w14:textId="77777777" w:rsidR="007B59C6" w:rsidRPr="00BD4812" w:rsidRDefault="007B59C6" w:rsidP="00BD4812">
            <w:pPr>
              <w:pStyle w:val="Tabletext"/>
            </w:pPr>
            <w:r w:rsidRPr="00BD4812">
              <w:t>P5</w:t>
            </w:r>
          </w:p>
        </w:tc>
        <w:tc>
          <w:tcPr>
            <w:tcW w:w="1300" w:type="dxa"/>
            <w:tcBorders>
              <w:top w:val="nil"/>
              <w:left w:val="nil"/>
              <w:bottom w:val="nil"/>
              <w:right w:val="single" w:sz="4" w:space="0" w:color="auto"/>
            </w:tcBorders>
            <w:shd w:val="clear" w:color="auto" w:fill="F2F2F2"/>
            <w:vAlign w:val="center"/>
            <w:hideMark/>
          </w:tcPr>
          <w:p w14:paraId="3B439D4B" w14:textId="77777777" w:rsidR="007B59C6" w:rsidRPr="00BD4812" w:rsidRDefault="007B59C6" w:rsidP="00BD4812">
            <w:pPr>
              <w:pStyle w:val="Tabletext"/>
              <w:jc w:val="right"/>
            </w:pPr>
            <w:r w:rsidRPr="00BD4812">
              <w:t>10,1</w:t>
            </w:r>
          </w:p>
        </w:tc>
        <w:tc>
          <w:tcPr>
            <w:tcW w:w="1300" w:type="dxa"/>
            <w:tcBorders>
              <w:top w:val="nil"/>
              <w:left w:val="nil"/>
              <w:bottom w:val="nil"/>
              <w:right w:val="single" w:sz="4" w:space="0" w:color="auto"/>
            </w:tcBorders>
            <w:shd w:val="clear" w:color="auto" w:fill="F2F2F2"/>
            <w:vAlign w:val="center"/>
            <w:hideMark/>
          </w:tcPr>
          <w:p w14:paraId="2BF625A2" w14:textId="77777777" w:rsidR="007B59C6" w:rsidRPr="00BD4812" w:rsidRDefault="007B59C6" w:rsidP="00BD4812">
            <w:pPr>
              <w:pStyle w:val="Tabletext"/>
              <w:jc w:val="right"/>
            </w:pPr>
            <w:r w:rsidRPr="00BD4812">
              <w:t>10,2</w:t>
            </w:r>
          </w:p>
        </w:tc>
        <w:tc>
          <w:tcPr>
            <w:tcW w:w="1300" w:type="dxa"/>
            <w:tcBorders>
              <w:top w:val="nil"/>
              <w:left w:val="nil"/>
              <w:bottom w:val="nil"/>
              <w:right w:val="single" w:sz="4" w:space="0" w:color="auto"/>
            </w:tcBorders>
            <w:shd w:val="clear" w:color="auto" w:fill="F2F2F2"/>
            <w:vAlign w:val="center"/>
            <w:hideMark/>
          </w:tcPr>
          <w:p w14:paraId="1D0E7419" w14:textId="77777777" w:rsidR="007B59C6" w:rsidRPr="00BD4812" w:rsidRDefault="007B59C6" w:rsidP="00BD4812">
            <w:pPr>
              <w:pStyle w:val="Tabletext"/>
              <w:jc w:val="right"/>
            </w:pPr>
            <w:r w:rsidRPr="00BD4812">
              <w:t>12,7</w:t>
            </w:r>
          </w:p>
        </w:tc>
        <w:tc>
          <w:tcPr>
            <w:tcW w:w="1300" w:type="dxa"/>
            <w:tcBorders>
              <w:top w:val="nil"/>
              <w:left w:val="single" w:sz="4" w:space="0" w:color="auto"/>
              <w:bottom w:val="nil"/>
              <w:right w:val="single" w:sz="4" w:space="0" w:color="auto"/>
            </w:tcBorders>
            <w:shd w:val="clear" w:color="auto" w:fill="F2F2F2"/>
            <w:vAlign w:val="center"/>
            <w:hideMark/>
          </w:tcPr>
          <w:p w14:paraId="4E88980E" w14:textId="77777777" w:rsidR="007B59C6" w:rsidRPr="00BD4812" w:rsidRDefault="007B59C6" w:rsidP="00BD4812">
            <w:pPr>
              <w:pStyle w:val="Tabletext"/>
              <w:jc w:val="right"/>
            </w:pPr>
            <w:r w:rsidRPr="00BD4812">
              <w:t>9,7</w:t>
            </w:r>
          </w:p>
        </w:tc>
      </w:tr>
      <w:tr w:rsidR="007B59C6" w:rsidRPr="00BD4812" w14:paraId="7D542A98"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36B9BF8" w14:textId="77777777" w:rsidR="007B59C6" w:rsidRPr="00BD4812" w:rsidRDefault="007B59C6" w:rsidP="00BD4812">
            <w:pPr>
              <w:pStyle w:val="Tabletext"/>
            </w:pPr>
            <w:r w:rsidRPr="00BD4812">
              <w:t>P4</w:t>
            </w:r>
          </w:p>
        </w:tc>
        <w:tc>
          <w:tcPr>
            <w:tcW w:w="1300" w:type="dxa"/>
            <w:tcBorders>
              <w:top w:val="nil"/>
              <w:left w:val="nil"/>
              <w:bottom w:val="nil"/>
              <w:right w:val="single" w:sz="4" w:space="0" w:color="auto"/>
            </w:tcBorders>
            <w:shd w:val="clear" w:color="auto" w:fill="FFFFFF"/>
            <w:vAlign w:val="center"/>
            <w:hideMark/>
          </w:tcPr>
          <w:p w14:paraId="224B2873" w14:textId="77777777" w:rsidR="007B59C6" w:rsidRPr="00BD4812" w:rsidRDefault="007B59C6" w:rsidP="00BD4812">
            <w:pPr>
              <w:pStyle w:val="Tabletext"/>
              <w:jc w:val="right"/>
            </w:pPr>
            <w:r w:rsidRPr="00BD4812">
              <w:t>8,6</w:t>
            </w:r>
          </w:p>
        </w:tc>
        <w:tc>
          <w:tcPr>
            <w:tcW w:w="1300" w:type="dxa"/>
            <w:tcBorders>
              <w:top w:val="nil"/>
              <w:left w:val="nil"/>
              <w:bottom w:val="nil"/>
              <w:right w:val="single" w:sz="4" w:space="0" w:color="auto"/>
            </w:tcBorders>
            <w:shd w:val="clear" w:color="auto" w:fill="FFFFFF"/>
            <w:vAlign w:val="center"/>
            <w:hideMark/>
          </w:tcPr>
          <w:p w14:paraId="385B95D3" w14:textId="77777777" w:rsidR="007B59C6" w:rsidRPr="00BD4812" w:rsidRDefault="007B59C6" w:rsidP="00BD4812">
            <w:pPr>
              <w:pStyle w:val="Tabletext"/>
              <w:jc w:val="right"/>
            </w:pPr>
            <w:r w:rsidRPr="00BD4812">
              <w:t>8,6</w:t>
            </w:r>
          </w:p>
        </w:tc>
        <w:tc>
          <w:tcPr>
            <w:tcW w:w="1300" w:type="dxa"/>
            <w:tcBorders>
              <w:top w:val="nil"/>
              <w:left w:val="nil"/>
              <w:bottom w:val="nil"/>
              <w:right w:val="single" w:sz="4" w:space="0" w:color="auto"/>
            </w:tcBorders>
            <w:shd w:val="clear" w:color="auto" w:fill="FFFFFF"/>
            <w:vAlign w:val="center"/>
            <w:hideMark/>
          </w:tcPr>
          <w:p w14:paraId="2C8F9586" w14:textId="77777777" w:rsidR="007B59C6" w:rsidRPr="00BD4812" w:rsidRDefault="007B59C6" w:rsidP="00BD4812">
            <w:pPr>
              <w:pStyle w:val="Tabletext"/>
              <w:jc w:val="right"/>
            </w:pPr>
            <w:r w:rsidRPr="00BD4812">
              <w:t>21,4</w:t>
            </w:r>
          </w:p>
        </w:tc>
        <w:tc>
          <w:tcPr>
            <w:tcW w:w="1300" w:type="dxa"/>
            <w:tcBorders>
              <w:top w:val="nil"/>
              <w:left w:val="single" w:sz="4" w:space="0" w:color="auto"/>
              <w:bottom w:val="nil"/>
              <w:right w:val="single" w:sz="4" w:space="0" w:color="auto"/>
            </w:tcBorders>
            <w:shd w:val="clear" w:color="auto" w:fill="FFFFFF"/>
            <w:vAlign w:val="center"/>
            <w:hideMark/>
          </w:tcPr>
          <w:p w14:paraId="1B67EF4D" w14:textId="77777777" w:rsidR="007B59C6" w:rsidRPr="00BD4812" w:rsidRDefault="007B59C6" w:rsidP="00BD4812">
            <w:pPr>
              <w:pStyle w:val="Tabletext"/>
              <w:jc w:val="right"/>
            </w:pPr>
            <w:r w:rsidRPr="00BD4812">
              <w:t>8,6</w:t>
            </w:r>
          </w:p>
        </w:tc>
      </w:tr>
      <w:tr w:rsidR="007B59C6" w:rsidRPr="00BD4812" w14:paraId="380FE0C0"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20F31051" w14:textId="77777777" w:rsidR="007B59C6" w:rsidRPr="00BD4812" w:rsidRDefault="007B59C6" w:rsidP="00BD4812">
            <w:pPr>
              <w:pStyle w:val="Tabletext"/>
            </w:pPr>
            <w:r w:rsidRPr="00BD4812">
              <w:t>P3</w:t>
            </w:r>
          </w:p>
        </w:tc>
        <w:tc>
          <w:tcPr>
            <w:tcW w:w="1300" w:type="dxa"/>
            <w:tcBorders>
              <w:top w:val="nil"/>
              <w:left w:val="nil"/>
              <w:bottom w:val="nil"/>
              <w:right w:val="single" w:sz="4" w:space="0" w:color="auto"/>
            </w:tcBorders>
            <w:shd w:val="clear" w:color="auto" w:fill="F2F2F2"/>
            <w:vAlign w:val="center"/>
            <w:hideMark/>
          </w:tcPr>
          <w:p w14:paraId="27C5BA16" w14:textId="77777777" w:rsidR="007B59C6" w:rsidRPr="00BD4812" w:rsidRDefault="007B59C6" w:rsidP="00BD4812">
            <w:pPr>
              <w:pStyle w:val="Tabletext"/>
              <w:jc w:val="right"/>
            </w:pPr>
            <w:r w:rsidRPr="00BD4812">
              <w:t>2,3</w:t>
            </w:r>
          </w:p>
        </w:tc>
        <w:tc>
          <w:tcPr>
            <w:tcW w:w="1300" w:type="dxa"/>
            <w:tcBorders>
              <w:top w:val="nil"/>
              <w:left w:val="nil"/>
              <w:bottom w:val="nil"/>
              <w:right w:val="single" w:sz="4" w:space="0" w:color="auto"/>
            </w:tcBorders>
            <w:shd w:val="clear" w:color="auto" w:fill="F2F2F2"/>
            <w:vAlign w:val="center"/>
            <w:hideMark/>
          </w:tcPr>
          <w:p w14:paraId="67809C7B" w14:textId="77777777" w:rsidR="007B59C6" w:rsidRPr="00BD4812" w:rsidRDefault="007B59C6" w:rsidP="00BD4812">
            <w:pPr>
              <w:pStyle w:val="Tabletext"/>
              <w:jc w:val="right"/>
            </w:pPr>
            <w:r w:rsidRPr="00BD4812">
              <w:t>3,2</w:t>
            </w:r>
          </w:p>
        </w:tc>
        <w:tc>
          <w:tcPr>
            <w:tcW w:w="1300" w:type="dxa"/>
            <w:tcBorders>
              <w:top w:val="nil"/>
              <w:left w:val="nil"/>
              <w:bottom w:val="nil"/>
              <w:right w:val="single" w:sz="4" w:space="0" w:color="auto"/>
            </w:tcBorders>
            <w:shd w:val="clear" w:color="auto" w:fill="F2F2F2"/>
            <w:vAlign w:val="center"/>
            <w:hideMark/>
          </w:tcPr>
          <w:p w14:paraId="4C000741" w14:textId="77777777" w:rsidR="007B59C6" w:rsidRPr="00BD4812" w:rsidRDefault="007B59C6" w:rsidP="00BD4812">
            <w:pPr>
              <w:pStyle w:val="Tabletext"/>
              <w:jc w:val="right"/>
            </w:pPr>
            <w:r w:rsidRPr="00BD4812">
              <w:t>19,5</w:t>
            </w:r>
          </w:p>
        </w:tc>
        <w:tc>
          <w:tcPr>
            <w:tcW w:w="1300" w:type="dxa"/>
            <w:tcBorders>
              <w:top w:val="nil"/>
              <w:left w:val="single" w:sz="4" w:space="0" w:color="auto"/>
              <w:bottom w:val="nil"/>
              <w:right w:val="single" w:sz="4" w:space="0" w:color="auto"/>
            </w:tcBorders>
            <w:shd w:val="clear" w:color="auto" w:fill="F2F2F2"/>
            <w:vAlign w:val="center"/>
            <w:hideMark/>
          </w:tcPr>
          <w:p w14:paraId="38232A05" w14:textId="77777777" w:rsidR="007B59C6" w:rsidRPr="00BD4812" w:rsidRDefault="007B59C6" w:rsidP="00BD4812">
            <w:pPr>
              <w:pStyle w:val="Tabletext"/>
              <w:jc w:val="right"/>
            </w:pPr>
            <w:r w:rsidRPr="00BD4812">
              <w:t>3,6</w:t>
            </w:r>
          </w:p>
        </w:tc>
      </w:tr>
      <w:tr w:rsidR="007B59C6" w:rsidRPr="00BD4812" w14:paraId="37A30628"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542E04E8" w14:textId="77777777" w:rsidR="007B59C6" w:rsidRPr="00BD4812" w:rsidRDefault="007B59C6" w:rsidP="00BD4812">
            <w:pPr>
              <w:pStyle w:val="Tabletext"/>
            </w:pPr>
            <w:r w:rsidRPr="00BD4812">
              <w:t>P2</w:t>
            </w:r>
          </w:p>
        </w:tc>
        <w:tc>
          <w:tcPr>
            <w:tcW w:w="1300" w:type="dxa"/>
            <w:tcBorders>
              <w:top w:val="nil"/>
              <w:left w:val="nil"/>
              <w:bottom w:val="nil"/>
              <w:right w:val="single" w:sz="4" w:space="0" w:color="auto"/>
            </w:tcBorders>
            <w:shd w:val="clear" w:color="auto" w:fill="FFFFFF"/>
            <w:vAlign w:val="center"/>
            <w:hideMark/>
          </w:tcPr>
          <w:p w14:paraId="047F2C59" w14:textId="77777777" w:rsidR="007B59C6" w:rsidRPr="00BD4812" w:rsidRDefault="007B59C6" w:rsidP="00BD4812">
            <w:pPr>
              <w:pStyle w:val="Tabletext"/>
              <w:jc w:val="right"/>
            </w:pPr>
            <w:r w:rsidRPr="00BD4812">
              <w:t>1,9</w:t>
            </w:r>
          </w:p>
        </w:tc>
        <w:tc>
          <w:tcPr>
            <w:tcW w:w="1300" w:type="dxa"/>
            <w:tcBorders>
              <w:top w:val="nil"/>
              <w:left w:val="nil"/>
              <w:bottom w:val="nil"/>
              <w:right w:val="single" w:sz="4" w:space="0" w:color="auto"/>
            </w:tcBorders>
            <w:shd w:val="clear" w:color="auto" w:fill="FFFFFF"/>
            <w:vAlign w:val="center"/>
            <w:hideMark/>
          </w:tcPr>
          <w:p w14:paraId="1DD513AC" w14:textId="77777777" w:rsidR="007B59C6" w:rsidRPr="00BD4812" w:rsidRDefault="007B59C6" w:rsidP="00BD4812">
            <w:pPr>
              <w:pStyle w:val="Tabletext"/>
              <w:jc w:val="right"/>
            </w:pPr>
            <w:r w:rsidRPr="00BD4812">
              <w:t>1,9</w:t>
            </w:r>
          </w:p>
        </w:tc>
        <w:tc>
          <w:tcPr>
            <w:tcW w:w="1300" w:type="dxa"/>
            <w:tcBorders>
              <w:top w:val="nil"/>
              <w:left w:val="nil"/>
              <w:bottom w:val="nil"/>
              <w:right w:val="single" w:sz="4" w:space="0" w:color="auto"/>
            </w:tcBorders>
            <w:shd w:val="clear" w:color="auto" w:fill="FFFFFF"/>
            <w:vAlign w:val="center"/>
            <w:hideMark/>
          </w:tcPr>
          <w:p w14:paraId="12606FF3" w14:textId="77777777" w:rsidR="007B59C6" w:rsidRPr="00BD4812" w:rsidRDefault="007B59C6" w:rsidP="00BD4812">
            <w:pPr>
              <w:pStyle w:val="Tabletext"/>
              <w:jc w:val="right"/>
            </w:pPr>
            <w:r w:rsidRPr="00BD4812">
              <w:t>1,7</w:t>
            </w:r>
          </w:p>
        </w:tc>
        <w:tc>
          <w:tcPr>
            <w:tcW w:w="1300" w:type="dxa"/>
            <w:tcBorders>
              <w:top w:val="nil"/>
              <w:left w:val="single" w:sz="4" w:space="0" w:color="auto"/>
              <w:bottom w:val="nil"/>
              <w:right w:val="single" w:sz="4" w:space="0" w:color="auto"/>
            </w:tcBorders>
            <w:shd w:val="clear" w:color="auto" w:fill="FFFFFF"/>
            <w:vAlign w:val="center"/>
            <w:hideMark/>
          </w:tcPr>
          <w:p w14:paraId="18B3752D" w14:textId="77777777" w:rsidR="007B59C6" w:rsidRPr="00BD4812" w:rsidRDefault="007B59C6" w:rsidP="00BD4812">
            <w:pPr>
              <w:pStyle w:val="Tabletext"/>
              <w:jc w:val="right"/>
            </w:pPr>
            <w:r w:rsidRPr="00BD4812">
              <w:t>1,9</w:t>
            </w:r>
          </w:p>
        </w:tc>
      </w:tr>
      <w:tr w:rsidR="007B59C6" w:rsidRPr="00BD4812" w14:paraId="5690D6B3"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042FF8F6" w14:textId="77777777" w:rsidR="007B59C6" w:rsidRPr="00BD4812" w:rsidRDefault="007B59C6" w:rsidP="00BD4812">
            <w:pPr>
              <w:pStyle w:val="Tabletext"/>
            </w:pPr>
            <w:r w:rsidRPr="00BD4812">
              <w:t>P1</w:t>
            </w:r>
          </w:p>
        </w:tc>
        <w:tc>
          <w:tcPr>
            <w:tcW w:w="1300" w:type="dxa"/>
            <w:tcBorders>
              <w:top w:val="nil"/>
              <w:left w:val="nil"/>
              <w:bottom w:val="nil"/>
              <w:right w:val="single" w:sz="4" w:space="0" w:color="auto"/>
            </w:tcBorders>
            <w:shd w:val="clear" w:color="auto" w:fill="F2F2F2"/>
            <w:vAlign w:val="center"/>
            <w:hideMark/>
          </w:tcPr>
          <w:p w14:paraId="3F6EB355"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14E2A60A"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56087F29" w14:textId="77777777" w:rsidR="007B59C6" w:rsidRPr="00BD4812" w:rsidRDefault="007B59C6" w:rsidP="00BD4812">
            <w:pPr>
              <w:pStyle w:val="Tabletext"/>
              <w:jc w:val="right"/>
            </w:pPr>
            <w:r w:rsidRPr="00BD4812">
              <w:t>1,2</w:t>
            </w:r>
          </w:p>
        </w:tc>
        <w:tc>
          <w:tcPr>
            <w:tcW w:w="1300" w:type="dxa"/>
            <w:tcBorders>
              <w:top w:val="nil"/>
              <w:left w:val="single" w:sz="4" w:space="0" w:color="auto"/>
              <w:bottom w:val="nil"/>
              <w:right w:val="single" w:sz="4" w:space="0" w:color="auto"/>
            </w:tcBorders>
            <w:shd w:val="clear" w:color="auto" w:fill="F2F2F2"/>
            <w:vAlign w:val="center"/>
            <w:hideMark/>
          </w:tcPr>
          <w:p w14:paraId="1F032435" w14:textId="77777777" w:rsidR="007B59C6" w:rsidRPr="00BD4812" w:rsidRDefault="007B59C6" w:rsidP="00BD4812">
            <w:pPr>
              <w:pStyle w:val="Tabletext"/>
              <w:jc w:val="right"/>
            </w:pPr>
            <w:r w:rsidRPr="00BD4812">
              <w:t>0,0</w:t>
            </w:r>
          </w:p>
        </w:tc>
      </w:tr>
      <w:tr w:rsidR="007B59C6" w:rsidRPr="00BD4812" w14:paraId="03A0404B"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0D897BE1" w14:textId="77777777" w:rsidR="007B59C6" w:rsidRPr="00BD4812" w:rsidRDefault="007B59C6" w:rsidP="00BD4812">
            <w:pPr>
              <w:pStyle w:val="Tabletext"/>
            </w:pPr>
            <w:r w:rsidRPr="00BD4812">
              <w:t>G7</w:t>
            </w:r>
          </w:p>
        </w:tc>
        <w:tc>
          <w:tcPr>
            <w:tcW w:w="1300" w:type="dxa"/>
            <w:tcBorders>
              <w:top w:val="nil"/>
              <w:left w:val="nil"/>
              <w:bottom w:val="nil"/>
              <w:right w:val="single" w:sz="4" w:space="0" w:color="auto"/>
            </w:tcBorders>
            <w:shd w:val="clear" w:color="auto" w:fill="FFFFFF"/>
            <w:vAlign w:val="center"/>
            <w:hideMark/>
          </w:tcPr>
          <w:p w14:paraId="6E621AF6" w14:textId="77777777" w:rsidR="007B59C6" w:rsidRPr="00BD4812" w:rsidRDefault="007B59C6" w:rsidP="00BD4812">
            <w:pPr>
              <w:pStyle w:val="Tabletext"/>
              <w:jc w:val="right"/>
            </w:pPr>
            <w:r w:rsidRPr="00BD4812">
              <w:t>1,0</w:t>
            </w:r>
          </w:p>
        </w:tc>
        <w:tc>
          <w:tcPr>
            <w:tcW w:w="1300" w:type="dxa"/>
            <w:tcBorders>
              <w:top w:val="nil"/>
              <w:left w:val="nil"/>
              <w:bottom w:val="nil"/>
              <w:right w:val="single" w:sz="4" w:space="0" w:color="auto"/>
            </w:tcBorders>
            <w:shd w:val="clear" w:color="auto" w:fill="FFFFFF"/>
            <w:vAlign w:val="center"/>
            <w:hideMark/>
          </w:tcPr>
          <w:p w14:paraId="44B1405C" w14:textId="77777777" w:rsidR="007B59C6" w:rsidRPr="00BD4812" w:rsidRDefault="007B59C6" w:rsidP="00BD4812">
            <w:pPr>
              <w:pStyle w:val="Tabletext"/>
              <w:jc w:val="right"/>
            </w:pPr>
            <w:r w:rsidRPr="00BD4812">
              <w:t>1,0</w:t>
            </w:r>
          </w:p>
        </w:tc>
        <w:tc>
          <w:tcPr>
            <w:tcW w:w="1300" w:type="dxa"/>
            <w:tcBorders>
              <w:top w:val="nil"/>
              <w:left w:val="nil"/>
              <w:bottom w:val="nil"/>
              <w:right w:val="single" w:sz="4" w:space="0" w:color="auto"/>
            </w:tcBorders>
            <w:shd w:val="clear" w:color="auto" w:fill="FFFFFF"/>
            <w:vAlign w:val="center"/>
            <w:hideMark/>
          </w:tcPr>
          <w:p w14:paraId="5EFEDFF6" w14:textId="77777777" w:rsidR="007B59C6" w:rsidRPr="00BD4812" w:rsidRDefault="007B59C6" w:rsidP="00BD4812">
            <w:pPr>
              <w:pStyle w:val="Tabletext"/>
              <w:jc w:val="right"/>
            </w:pPr>
            <w:r w:rsidRPr="00BD4812">
              <w:t>1,0</w:t>
            </w:r>
          </w:p>
        </w:tc>
        <w:tc>
          <w:tcPr>
            <w:tcW w:w="1300" w:type="dxa"/>
            <w:tcBorders>
              <w:top w:val="nil"/>
              <w:left w:val="single" w:sz="4" w:space="0" w:color="auto"/>
              <w:bottom w:val="nil"/>
              <w:right w:val="single" w:sz="4" w:space="0" w:color="auto"/>
            </w:tcBorders>
            <w:shd w:val="clear" w:color="auto" w:fill="FFFFFF"/>
            <w:vAlign w:val="center"/>
            <w:hideMark/>
          </w:tcPr>
          <w:p w14:paraId="72E2D8B3" w14:textId="77777777" w:rsidR="007B59C6" w:rsidRPr="00BD4812" w:rsidRDefault="007B59C6" w:rsidP="00BD4812">
            <w:pPr>
              <w:pStyle w:val="Tabletext"/>
              <w:jc w:val="right"/>
            </w:pPr>
            <w:r w:rsidRPr="00BD4812">
              <w:t>1,0</w:t>
            </w:r>
          </w:p>
        </w:tc>
      </w:tr>
      <w:tr w:rsidR="007B59C6" w:rsidRPr="00BD4812" w14:paraId="73D7BD1A"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35CF3B10" w14:textId="77777777" w:rsidR="007B59C6" w:rsidRPr="00BD4812" w:rsidRDefault="007B59C6" w:rsidP="00BD4812">
            <w:pPr>
              <w:pStyle w:val="Tabletext"/>
            </w:pPr>
            <w:r w:rsidRPr="00BD4812">
              <w:t>G6</w:t>
            </w:r>
          </w:p>
        </w:tc>
        <w:tc>
          <w:tcPr>
            <w:tcW w:w="1300" w:type="dxa"/>
            <w:tcBorders>
              <w:top w:val="nil"/>
              <w:left w:val="nil"/>
              <w:bottom w:val="nil"/>
              <w:right w:val="single" w:sz="4" w:space="0" w:color="auto"/>
            </w:tcBorders>
            <w:shd w:val="clear" w:color="auto" w:fill="F2F2F2"/>
            <w:vAlign w:val="center"/>
            <w:hideMark/>
          </w:tcPr>
          <w:p w14:paraId="6A19A908" w14:textId="77777777" w:rsidR="007B59C6" w:rsidRPr="00BD4812" w:rsidRDefault="007B59C6" w:rsidP="00BD4812">
            <w:pPr>
              <w:pStyle w:val="Tabletext"/>
              <w:jc w:val="right"/>
            </w:pPr>
            <w:r w:rsidRPr="00BD4812">
              <w:t>3,5</w:t>
            </w:r>
          </w:p>
        </w:tc>
        <w:tc>
          <w:tcPr>
            <w:tcW w:w="1300" w:type="dxa"/>
            <w:tcBorders>
              <w:top w:val="nil"/>
              <w:left w:val="nil"/>
              <w:bottom w:val="nil"/>
              <w:right w:val="single" w:sz="4" w:space="0" w:color="auto"/>
            </w:tcBorders>
            <w:shd w:val="clear" w:color="auto" w:fill="F2F2F2"/>
            <w:vAlign w:val="center"/>
            <w:hideMark/>
          </w:tcPr>
          <w:p w14:paraId="75767809" w14:textId="77777777" w:rsidR="007B59C6" w:rsidRPr="00BD4812" w:rsidRDefault="007B59C6" w:rsidP="00BD4812">
            <w:pPr>
              <w:pStyle w:val="Tabletext"/>
              <w:jc w:val="right"/>
            </w:pPr>
            <w:r w:rsidRPr="00BD4812">
              <w:t>3,5</w:t>
            </w:r>
          </w:p>
        </w:tc>
        <w:tc>
          <w:tcPr>
            <w:tcW w:w="1300" w:type="dxa"/>
            <w:tcBorders>
              <w:top w:val="nil"/>
              <w:left w:val="nil"/>
              <w:bottom w:val="nil"/>
              <w:right w:val="single" w:sz="4" w:space="0" w:color="auto"/>
            </w:tcBorders>
            <w:shd w:val="clear" w:color="auto" w:fill="F2F2F2"/>
            <w:vAlign w:val="center"/>
            <w:hideMark/>
          </w:tcPr>
          <w:p w14:paraId="5CE7F332" w14:textId="77777777" w:rsidR="007B59C6" w:rsidRPr="00BD4812" w:rsidRDefault="007B59C6" w:rsidP="00BD4812">
            <w:pPr>
              <w:pStyle w:val="Tabletext"/>
              <w:jc w:val="right"/>
            </w:pPr>
            <w:r w:rsidRPr="00BD4812">
              <w:t>7,2</w:t>
            </w:r>
          </w:p>
        </w:tc>
        <w:tc>
          <w:tcPr>
            <w:tcW w:w="1300" w:type="dxa"/>
            <w:tcBorders>
              <w:top w:val="nil"/>
              <w:left w:val="single" w:sz="4" w:space="0" w:color="auto"/>
              <w:bottom w:val="nil"/>
              <w:right w:val="single" w:sz="4" w:space="0" w:color="auto"/>
            </w:tcBorders>
            <w:shd w:val="clear" w:color="auto" w:fill="F2F2F2"/>
            <w:vAlign w:val="center"/>
            <w:hideMark/>
          </w:tcPr>
          <w:p w14:paraId="49699DCE" w14:textId="77777777" w:rsidR="007B59C6" w:rsidRPr="00BD4812" w:rsidRDefault="007B59C6" w:rsidP="00BD4812">
            <w:pPr>
              <w:pStyle w:val="Tabletext"/>
              <w:jc w:val="right"/>
            </w:pPr>
            <w:r w:rsidRPr="00BD4812">
              <w:t>4,0</w:t>
            </w:r>
          </w:p>
        </w:tc>
      </w:tr>
      <w:tr w:rsidR="007B59C6" w:rsidRPr="00BD4812" w14:paraId="76D19016"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367E8369" w14:textId="77777777" w:rsidR="007B59C6" w:rsidRPr="00BD4812" w:rsidRDefault="007B59C6" w:rsidP="00BD4812">
            <w:pPr>
              <w:pStyle w:val="Tabletext"/>
            </w:pPr>
            <w:r w:rsidRPr="00BD4812">
              <w:t>G5</w:t>
            </w:r>
          </w:p>
        </w:tc>
        <w:tc>
          <w:tcPr>
            <w:tcW w:w="1300" w:type="dxa"/>
            <w:tcBorders>
              <w:top w:val="nil"/>
              <w:left w:val="nil"/>
              <w:bottom w:val="nil"/>
              <w:right w:val="single" w:sz="4" w:space="0" w:color="auto"/>
            </w:tcBorders>
            <w:shd w:val="clear" w:color="auto" w:fill="FFFFFF"/>
            <w:vAlign w:val="center"/>
            <w:hideMark/>
          </w:tcPr>
          <w:p w14:paraId="2E841B74" w14:textId="77777777" w:rsidR="007B59C6" w:rsidRPr="00BD4812" w:rsidRDefault="007B59C6" w:rsidP="00BD4812">
            <w:pPr>
              <w:pStyle w:val="Tabletext"/>
              <w:jc w:val="right"/>
            </w:pPr>
            <w:r w:rsidRPr="00BD4812">
              <w:t>1,5</w:t>
            </w:r>
          </w:p>
        </w:tc>
        <w:tc>
          <w:tcPr>
            <w:tcW w:w="1300" w:type="dxa"/>
            <w:tcBorders>
              <w:top w:val="nil"/>
              <w:left w:val="nil"/>
              <w:bottom w:val="nil"/>
              <w:right w:val="single" w:sz="4" w:space="0" w:color="auto"/>
            </w:tcBorders>
            <w:shd w:val="clear" w:color="auto" w:fill="FFFFFF"/>
            <w:vAlign w:val="center"/>
            <w:hideMark/>
          </w:tcPr>
          <w:p w14:paraId="1D1DEF7C" w14:textId="77777777" w:rsidR="007B59C6" w:rsidRPr="00BD4812" w:rsidRDefault="007B59C6" w:rsidP="00BD4812">
            <w:pPr>
              <w:pStyle w:val="Tabletext"/>
              <w:jc w:val="right"/>
            </w:pPr>
            <w:r w:rsidRPr="00BD4812">
              <w:t>1,5</w:t>
            </w:r>
          </w:p>
        </w:tc>
        <w:tc>
          <w:tcPr>
            <w:tcW w:w="1300" w:type="dxa"/>
            <w:tcBorders>
              <w:top w:val="nil"/>
              <w:left w:val="nil"/>
              <w:bottom w:val="nil"/>
              <w:right w:val="single" w:sz="4" w:space="0" w:color="auto"/>
            </w:tcBorders>
            <w:shd w:val="clear" w:color="auto" w:fill="FFFFFF"/>
            <w:vAlign w:val="center"/>
            <w:hideMark/>
          </w:tcPr>
          <w:p w14:paraId="20792052" w14:textId="77777777" w:rsidR="007B59C6" w:rsidRPr="00BD4812" w:rsidRDefault="007B59C6" w:rsidP="00BD4812">
            <w:pPr>
              <w:pStyle w:val="Tabletext"/>
              <w:jc w:val="right"/>
            </w:pPr>
            <w:r w:rsidRPr="00BD4812">
              <w:t>2,1</w:t>
            </w:r>
          </w:p>
        </w:tc>
        <w:tc>
          <w:tcPr>
            <w:tcW w:w="1300" w:type="dxa"/>
            <w:tcBorders>
              <w:top w:val="nil"/>
              <w:left w:val="single" w:sz="4" w:space="0" w:color="auto"/>
              <w:bottom w:val="nil"/>
              <w:right w:val="single" w:sz="4" w:space="0" w:color="auto"/>
            </w:tcBorders>
            <w:shd w:val="clear" w:color="auto" w:fill="FFFFFF"/>
            <w:vAlign w:val="center"/>
            <w:hideMark/>
          </w:tcPr>
          <w:p w14:paraId="61D9AD13" w14:textId="77777777" w:rsidR="007B59C6" w:rsidRPr="00BD4812" w:rsidRDefault="007B59C6" w:rsidP="00BD4812">
            <w:pPr>
              <w:pStyle w:val="Tabletext"/>
              <w:jc w:val="right"/>
            </w:pPr>
            <w:r w:rsidRPr="00BD4812">
              <w:t>1,5</w:t>
            </w:r>
          </w:p>
        </w:tc>
      </w:tr>
      <w:tr w:rsidR="007B59C6" w:rsidRPr="00BD4812" w14:paraId="6C3D96C2"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60918231" w14:textId="77777777" w:rsidR="007B59C6" w:rsidRPr="00BD4812" w:rsidRDefault="007B59C6" w:rsidP="00BD4812">
            <w:pPr>
              <w:pStyle w:val="Tabletext"/>
            </w:pPr>
            <w:r w:rsidRPr="00BD4812">
              <w:t>G4</w:t>
            </w:r>
          </w:p>
        </w:tc>
        <w:tc>
          <w:tcPr>
            <w:tcW w:w="1300" w:type="dxa"/>
            <w:tcBorders>
              <w:top w:val="nil"/>
              <w:left w:val="nil"/>
              <w:bottom w:val="nil"/>
              <w:right w:val="single" w:sz="4" w:space="0" w:color="auto"/>
            </w:tcBorders>
            <w:shd w:val="clear" w:color="auto" w:fill="F2F2F2"/>
            <w:vAlign w:val="center"/>
            <w:hideMark/>
          </w:tcPr>
          <w:p w14:paraId="493C88B6"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32559213"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17D1A238"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6049047A" w14:textId="77777777" w:rsidR="007B59C6" w:rsidRPr="00BD4812" w:rsidRDefault="007B59C6" w:rsidP="00BD4812">
            <w:pPr>
              <w:pStyle w:val="Tabletext"/>
              <w:jc w:val="right"/>
            </w:pPr>
            <w:r w:rsidRPr="00BD4812">
              <w:t>0,0</w:t>
            </w:r>
          </w:p>
        </w:tc>
      </w:tr>
      <w:tr w:rsidR="007B59C6" w:rsidRPr="00BD4812" w14:paraId="5D0CB239" w14:textId="77777777" w:rsidTr="000B51A6">
        <w:trPr>
          <w:trHeight w:val="320"/>
          <w:jc w:val="center"/>
        </w:trPr>
        <w:tc>
          <w:tcPr>
            <w:tcW w:w="1300" w:type="dxa"/>
            <w:tcBorders>
              <w:top w:val="nil"/>
              <w:left w:val="single" w:sz="4" w:space="0" w:color="auto"/>
              <w:bottom w:val="nil"/>
              <w:right w:val="single" w:sz="4" w:space="0" w:color="auto"/>
            </w:tcBorders>
            <w:shd w:val="clear" w:color="auto" w:fill="FFFFFF"/>
            <w:vAlign w:val="center"/>
            <w:hideMark/>
          </w:tcPr>
          <w:p w14:paraId="11CD7389" w14:textId="77777777" w:rsidR="007B59C6" w:rsidRPr="00BD4812" w:rsidRDefault="007B59C6" w:rsidP="00BD4812">
            <w:pPr>
              <w:pStyle w:val="Tabletext"/>
            </w:pPr>
            <w:r w:rsidRPr="00BD4812">
              <w:t>G3</w:t>
            </w:r>
          </w:p>
        </w:tc>
        <w:tc>
          <w:tcPr>
            <w:tcW w:w="1300" w:type="dxa"/>
            <w:tcBorders>
              <w:top w:val="nil"/>
              <w:left w:val="nil"/>
              <w:bottom w:val="nil"/>
              <w:right w:val="single" w:sz="4" w:space="0" w:color="auto"/>
            </w:tcBorders>
            <w:shd w:val="clear" w:color="auto" w:fill="FFFFFF"/>
            <w:vAlign w:val="center"/>
            <w:hideMark/>
          </w:tcPr>
          <w:p w14:paraId="11D60758"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5AE473C3"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FFFFF"/>
            <w:vAlign w:val="center"/>
            <w:hideMark/>
          </w:tcPr>
          <w:p w14:paraId="0939F3E8"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FFFFF"/>
            <w:vAlign w:val="center"/>
            <w:hideMark/>
          </w:tcPr>
          <w:p w14:paraId="0F4ECC9F" w14:textId="77777777" w:rsidR="007B59C6" w:rsidRPr="00BD4812" w:rsidRDefault="007B59C6" w:rsidP="00BD4812">
            <w:pPr>
              <w:pStyle w:val="Tabletext"/>
              <w:jc w:val="right"/>
            </w:pPr>
            <w:r w:rsidRPr="00BD4812">
              <w:t>0,0</w:t>
            </w:r>
          </w:p>
        </w:tc>
      </w:tr>
      <w:tr w:rsidR="007B59C6" w:rsidRPr="00BD4812" w14:paraId="1997BF1A" w14:textId="77777777" w:rsidTr="000B51A6">
        <w:trPr>
          <w:trHeight w:val="320"/>
          <w:jc w:val="center"/>
        </w:trPr>
        <w:tc>
          <w:tcPr>
            <w:tcW w:w="1300" w:type="dxa"/>
            <w:tcBorders>
              <w:top w:val="nil"/>
              <w:left w:val="single" w:sz="4" w:space="0" w:color="auto"/>
              <w:bottom w:val="nil"/>
              <w:right w:val="single" w:sz="4" w:space="0" w:color="auto"/>
            </w:tcBorders>
            <w:shd w:val="clear" w:color="auto" w:fill="F2F2F2"/>
            <w:vAlign w:val="center"/>
            <w:hideMark/>
          </w:tcPr>
          <w:p w14:paraId="4B1E12F7" w14:textId="77777777" w:rsidR="007B59C6" w:rsidRPr="00BD4812" w:rsidRDefault="007B59C6" w:rsidP="00BD4812">
            <w:pPr>
              <w:pStyle w:val="Tabletext"/>
            </w:pPr>
            <w:r w:rsidRPr="00BD4812">
              <w:t>G2</w:t>
            </w:r>
          </w:p>
        </w:tc>
        <w:tc>
          <w:tcPr>
            <w:tcW w:w="1300" w:type="dxa"/>
            <w:tcBorders>
              <w:top w:val="nil"/>
              <w:left w:val="nil"/>
              <w:bottom w:val="nil"/>
              <w:right w:val="single" w:sz="4" w:space="0" w:color="auto"/>
            </w:tcBorders>
            <w:shd w:val="clear" w:color="auto" w:fill="F2F2F2"/>
            <w:vAlign w:val="center"/>
            <w:hideMark/>
          </w:tcPr>
          <w:p w14:paraId="5BCA7AE6"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01D9BC59" w14:textId="77777777" w:rsidR="007B59C6" w:rsidRPr="00BD4812" w:rsidRDefault="007B59C6" w:rsidP="00BD4812">
            <w:pPr>
              <w:pStyle w:val="Tabletext"/>
              <w:jc w:val="right"/>
            </w:pPr>
            <w:r w:rsidRPr="00BD4812">
              <w:t>0,0</w:t>
            </w:r>
          </w:p>
        </w:tc>
        <w:tc>
          <w:tcPr>
            <w:tcW w:w="1300" w:type="dxa"/>
            <w:tcBorders>
              <w:top w:val="nil"/>
              <w:left w:val="nil"/>
              <w:bottom w:val="nil"/>
              <w:right w:val="single" w:sz="4" w:space="0" w:color="auto"/>
            </w:tcBorders>
            <w:shd w:val="clear" w:color="auto" w:fill="F2F2F2"/>
            <w:vAlign w:val="center"/>
            <w:hideMark/>
          </w:tcPr>
          <w:p w14:paraId="191B604D" w14:textId="77777777" w:rsidR="007B59C6" w:rsidRPr="00BD4812" w:rsidRDefault="007B59C6" w:rsidP="00BD4812">
            <w:pPr>
              <w:pStyle w:val="Tabletext"/>
              <w:jc w:val="right"/>
            </w:pPr>
            <w:r w:rsidRPr="00BD4812">
              <w:t>0,0</w:t>
            </w:r>
          </w:p>
        </w:tc>
        <w:tc>
          <w:tcPr>
            <w:tcW w:w="1300" w:type="dxa"/>
            <w:tcBorders>
              <w:top w:val="nil"/>
              <w:left w:val="single" w:sz="4" w:space="0" w:color="auto"/>
              <w:bottom w:val="nil"/>
              <w:right w:val="single" w:sz="4" w:space="0" w:color="auto"/>
            </w:tcBorders>
            <w:shd w:val="clear" w:color="auto" w:fill="F2F2F2"/>
            <w:vAlign w:val="center"/>
            <w:hideMark/>
          </w:tcPr>
          <w:p w14:paraId="4A4A25C4" w14:textId="77777777" w:rsidR="007B59C6" w:rsidRPr="00BD4812" w:rsidRDefault="007B59C6" w:rsidP="00BD4812">
            <w:pPr>
              <w:pStyle w:val="Tabletext"/>
              <w:jc w:val="right"/>
            </w:pPr>
            <w:r w:rsidRPr="00BD4812">
              <w:t>0,0</w:t>
            </w:r>
          </w:p>
        </w:tc>
      </w:tr>
      <w:tr w:rsidR="007B59C6" w:rsidRPr="00BD4812" w14:paraId="21E21F21" w14:textId="77777777" w:rsidTr="000B51A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D8AF553" w14:textId="77777777" w:rsidR="007B59C6" w:rsidRPr="00BD4812" w:rsidRDefault="007B59C6" w:rsidP="00BD4812">
            <w:pPr>
              <w:pStyle w:val="Tabletext"/>
              <w:rPr>
                <w:b/>
                <w:bCs/>
              </w:rPr>
            </w:pPr>
            <w:r w:rsidRPr="00BD4812">
              <w:rPr>
                <w:b/>
                <w:bCs/>
              </w:rPr>
              <w:t>TOTAL</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06F269CA" w14:textId="77777777" w:rsidR="007B59C6" w:rsidRPr="00BD4812" w:rsidRDefault="007B59C6" w:rsidP="00BD4812">
            <w:pPr>
              <w:pStyle w:val="Tabletext"/>
              <w:jc w:val="right"/>
              <w:rPr>
                <w:b/>
                <w:bCs/>
              </w:rPr>
            </w:pPr>
            <w:r w:rsidRPr="00BD4812">
              <w:rPr>
                <w:b/>
                <w:bCs/>
              </w:rPr>
              <w:t>31,9</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1CD12EF2" w14:textId="77777777" w:rsidR="007B59C6" w:rsidRPr="00BD4812" w:rsidRDefault="007B59C6" w:rsidP="00BD4812">
            <w:pPr>
              <w:pStyle w:val="Tabletext"/>
              <w:jc w:val="right"/>
              <w:rPr>
                <w:b/>
                <w:bCs/>
              </w:rPr>
            </w:pPr>
            <w:r w:rsidRPr="00BD4812">
              <w:rPr>
                <w:b/>
                <w:bCs/>
              </w:rPr>
              <w:t>32,9</w:t>
            </w:r>
          </w:p>
        </w:tc>
        <w:tc>
          <w:tcPr>
            <w:tcW w:w="1300" w:type="dxa"/>
            <w:tcBorders>
              <w:top w:val="single" w:sz="4" w:space="0" w:color="auto"/>
              <w:left w:val="nil"/>
              <w:bottom w:val="single" w:sz="4" w:space="0" w:color="auto"/>
              <w:right w:val="single" w:sz="4" w:space="0" w:color="auto"/>
            </w:tcBorders>
            <w:shd w:val="clear" w:color="auto" w:fill="DDEBF7"/>
            <w:vAlign w:val="center"/>
            <w:hideMark/>
          </w:tcPr>
          <w:p w14:paraId="2002B51C" w14:textId="77777777" w:rsidR="007B59C6" w:rsidRPr="00BD4812" w:rsidRDefault="007B59C6" w:rsidP="00BD4812">
            <w:pPr>
              <w:pStyle w:val="Tabletext"/>
              <w:jc w:val="right"/>
              <w:rPr>
                <w:b/>
                <w:bCs/>
              </w:rPr>
            </w:pPr>
            <w:r w:rsidRPr="00BD4812">
              <w:rPr>
                <w:b/>
                <w:bCs/>
              </w:rPr>
              <w:t>70,1</w:t>
            </w:r>
          </w:p>
        </w:tc>
        <w:tc>
          <w:tcPr>
            <w:tcW w:w="130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2EAB9AE" w14:textId="77777777" w:rsidR="007B59C6" w:rsidRPr="00BD4812" w:rsidRDefault="007B59C6" w:rsidP="00BD4812">
            <w:pPr>
              <w:pStyle w:val="Tabletext"/>
              <w:jc w:val="right"/>
              <w:rPr>
                <w:b/>
                <w:bCs/>
              </w:rPr>
            </w:pPr>
            <w:r w:rsidRPr="00BD4812">
              <w:rPr>
                <w:b/>
                <w:bCs/>
              </w:rPr>
              <w:t>33,2</w:t>
            </w:r>
          </w:p>
        </w:tc>
      </w:tr>
    </w:tbl>
    <w:p w14:paraId="7AD1036F" w14:textId="289811D1" w:rsidR="007B59C6" w:rsidRPr="00BD4812" w:rsidRDefault="007B59C6" w:rsidP="00BD4812">
      <w:pPr>
        <w:pStyle w:val="Heading2"/>
      </w:pPr>
      <w:r w:rsidRPr="00BD4812">
        <w:t>2.12</w:t>
      </w:r>
      <w:r w:rsidRPr="00BD4812">
        <w:tab/>
        <w:t>Séminaires de l</w:t>
      </w:r>
      <w:r w:rsidR="00BD4812">
        <w:t>'</w:t>
      </w:r>
      <w:r w:rsidRPr="00BD4812">
        <w:t>UIT-R (par exemple, séminaires mondiaux (WRS) et régionaux (RRS) des radiocommunications)</w:t>
      </w:r>
    </w:p>
    <w:p w14:paraId="3F7DC058" w14:textId="77777777" w:rsidR="007B59C6" w:rsidRPr="00BD4812" w:rsidRDefault="007B59C6" w:rsidP="00BD4812">
      <w:pPr>
        <w:pStyle w:val="Headingb"/>
      </w:pPr>
      <w:r w:rsidRPr="00BD4812">
        <w:t>Description</w:t>
      </w:r>
    </w:p>
    <w:p w14:paraId="5648D618" w14:textId="7D69EB51" w:rsidR="007B59C6" w:rsidRPr="00BD4812" w:rsidRDefault="007B59C6" w:rsidP="00BD4812">
      <w:r w:rsidRPr="00BD4812">
        <w:t>Le Bureau des radiocommunications organise à Genève, des séminaires sur des questions liées aux radiocommunications, qui sont destinés à tous les membres de l</w:t>
      </w:r>
      <w:r w:rsidR="00BD4812">
        <w:t>'</w:t>
      </w:r>
      <w:r w:rsidRPr="00BD4812">
        <w:t>UIT, ainsi que des séminaires régionaux, en dehors de Genève, qui sont accueillis par divers États Membres de l</w:t>
      </w:r>
      <w:r w:rsidR="00BD4812">
        <w:t>'</w:t>
      </w:r>
      <w:r w:rsidRPr="00BD4812">
        <w:t>UIT et dont les programmes mettent l</w:t>
      </w:r>
      <w:r w:rsidR="00BD4812">
        <w:t>'</w:t>
      </w:r>
      <w:r w:rsidRPr="00BD4812">
        <w:t>accent sur l</w:t>
      </w:r>
      <w:r w:rsidR="00BD4812">
        <w:t>'</w:t>
      </w:r>
      <w:r w:rsidRPr="00BD4812">
        <w:t>application du Règlement des radiocommunications et d</w:t>
      </w:r>
      <w:r w:rsidR="00BD4812">
        <w:t>'</w:t>
      </w:r>
      <w:r w:rsidRPr="00BD4812">
        <w:t>autres questions relatives à la gestion du spectre. Dans le cadre de ces séminaires des fonctionnaires du BR et des fonctionnaires des États Membres font habituellement des exposés; des ateliers interactifs sont organisés qui mettent l</w:t>
      </w:r>
      <w:r w:rsidR="00BD4812">
        <w:t>'</w:t>
      </w:r>
      <w:r w:rsidRPr="00BD4812">
        <w:t>accent sur l</w:t>
      </w:r>
      <w:r w:rsidR="00BD4812">
        <w:t>'</w:t>
      </w:r>
      <w:r w:rsidRPr="00BD4812">
        <w:t xml:space="preserve">utilisation des outils informatiques pour la gestion du </w:t>
      </w:r>
      <w:r w:rsidRPr="00BD4812">
        <w:lastRenderedPageBreak/>
        <w:t>spectre et sur la manière de préparer la mise en œuvre de décisions importantes concernant le spectre, comme la passage à la radiodiffusion télévisuelle numérique de Terre ou l</w:t>
      </w:r>
      <w:r w:rsidR="00BD4812">
        <w:t>'</w:t>
      </w:r>
      <w:r w:rsidRPr="00BD4812">
        <w:t>attribution des fréquences libérées par le passage au numérique.</w:t>
      </w:r>
    </w:p>
    <w:p w14:paraId="434A46A9" w14:textId="2D3E1661" w:rsidR="007B59C6" w:rsidRPr="00BD4812" w:rsidRDefault="007B59C6" w:rsidP="00BD4812">
      <w:r w:rsidRPr="00BD4812">
        <w:t>Le Bureau organise des sessions d</w:t>
      </w:r>
      <w:r w:rsidR="00BD4812">
        <w:t>'</w:t>
      </w:r>
      <w:r w:rsidRPr="00BD4812">
        <w:t>information pour aider les administrations à préparer les conférences sur les radiocommunications.</w:t>
      </w:r>
    </w:p>
    <w:p w14:paraId="1385A979" w14:textId="47ACD0BA" w:rsidR="007B59C6" w:rsidRPr="00BD4812" w:rsidRDefault="007B59C6" w:rsidP="00BD4812">
      <w:pPr>
        <w:pStyle w:val="Headingb"/>
      </w:pPr>
      <w:r w:rsidRPr="00BD4812">
        <w:t>Rapport d</w:t>
      </w:r>
      <w:r w:rsidR="00BD4812">
        <w:t>'</w:t>
      </w:r>
      <w:r w:rsidRPr="00BD4812">
        <w:t>activité et analyse des risques pour 2023</w:t>
      </w:r>
    </w:p>
    <w:p w14:paraId="09C345E7" w14:textId="77777777" w:rsidR="007B59C6" w:rsidRPr="00BD4812" w:rsidRDefault="007B59C6" w:rsidP="00BD4812">
      <w:pPr>
        <w:pStyle w:val="Headingi"/>
        <w:spacing w:after="120"/>
      </w:pPr>
      <w:r w:rsidRPr="00BD4812">
        <w:t>Présentation des résultats obtenus en 2023</w:t>
      </w:r>
    </w:p>
    <w:tbl>
      <w:tblPr>
        <w:tblW w:w="9282" w:type="dxa"/>
        <w:jc w:val="center"/>
        <w:tblLayout w:type="fixed"/>
        <w:tblLook w:val="04A0" w:firstRow="1" w:lastRow="0" w:firstColumn="1" w:lastColumn="0" w:noHBand="0" w:noVBand="1"/>
      </w:tblPr>
      <w:tblGrid>
        <w:gridCol w:w="2244"/>
        <w:gridCol w:w="2117"/>
        <w:gridCol w:w="2297"/>
        <w:gridCol w:w="2624"/>
      </w:tblGrid>
      <w:tr w:rsidR="003167DF" w:rsidRPr="00BD4812" w14:paraId="37CA1523" w14:textId="77777777" w:rsidTr="003167DF">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DD8F44F" w14:textId="77777777" w:rsidR="003167DF" w:rsidRPr="00BD4812" w:rsidRDefault="003167DF" w:rsidP="00BD4812">
            <w:pPr>
              <w:pStyle w:val="Tablehead"/>
              <w:keepLines/>
              <w:rPr>
                <w:color w:val="FFFFFF" w:themeColor="background1"/>
              </w:rPr>
            </w:pPr>
            <w:r w:rsidRPr="00BD4812">
              <w:rPr>
                <w:color w:val="FFFFFF" w:themeColor="background1"/>
              </w:rPr>
              <w:t>Résultats attendus</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67215596" w14:textId="77777777" w:rsidR="003167DF" w:rsidRPr="00BD4812" w:rsidRDefault="003167DF" w:rsidP="00BD4812">
            <w:pPr>
              <w:pStyle w:val="Tablehead"/>
              <w:keepLines/>
              <w:rPr>
                <w:color w:val="FFFFFF" w:themeColor="background1"/>
              </w:rPr>
            </w:pPr>
            <w:r w:rsidRPr="00BD4812">
              <w:rPr>
                <w:color w:val="FFFFFF" w:themeColor="background1"/>
              </w:rPr>
              <w:t>Résultats obtenus</w:t>
            </w:r>
          </w:p>
        </w:tc>
        <w:tc>
          <w:tcPr>
            <w:tcW w:w="2297" w:type="dxa"/>
            <w:tcBorders>
              <w:top w:val="single" w:sz="4" w:space="0" w:color="auto"/>
              <w:left w:val="nil"/>
              <w:bottom w:val="single" w:sz="4" w:space="0" w:color="auto"/>
              <w:right w:val="single" w:sz="4" w:space="0" w:color="auto"/>
            </w:tcBorders>
            <w:shd w:val="clear" w:color="auto" w:fill="DAB785"/>
            <w:vAlign w:val="center"/>
            <w:hideMark/>
          </w:tcPr>
          <w:p w14:paraId="04DD41FF" w14:textId="77777777" w:rsidR="003167DF" w:rsidRPr="00BD4812" w:rsidRDefault="003167DF" w:rsidP="00BD4812">
            <w:pPr>
              <w:pStyle w:val="Tablehead"/>
              <w:keepLines/>
              <w:rPr>
                <w:color w:val="FFFFFF" w:themeColor="background1"/>
              </w:rPr>
            </w:pPr>
            <w:r w:rsidRPr="00BD4812">
              <w:rPr>
                <w:color w:val="FFFFFF" w:themeColor="background1"/>
              </w:rPr>
              <w:t>Indicateurs fondamentaux</w:t>
            </w:r>
            <w:r w:rsidRPr="00BD4812">
              <w:rPr>
                <w:color w:val="FFFFFF" w:themeColor="background1"/>
              </w:rPr>
              <w:br/>
              <w:t>de performance</w:t>
            </w:r>
          </w:p>
        </w:tc>
        <w:tc>
          <w:tcPr>
            <w:tcW w:w="2624" w:type="dxa"/>
            <w:tcBorders>
              <w:top w:val="single" w:sz="4" w:space="0" w:color="auto"/>
              <w:left w:val="nil"/>
              <w:bottom w:val="single" w:sz="4" w:space="0" w:color="auto"/>
              <w:right w:val="single" w:sz="4" w:space="0" w:color="auto"/>
            </w:tcBorders>
            <w:shd w:val="clear" w:color="auto" w:fill="D6896F"/>
            <w:vAlign w:val="center"/>
            <w:hideMark/>
          </w:tcPr>
          <w:p w14:paraId="373999B2" w14:textId="0FF37A73" w:rsidR="003167DF" w:rsidRPr="00BD4812" w:rsidRDefault="003167DF" w:rsidP="00BD4812">
            <w:pPr>
              <w:pStyle w:val="Tablehead"/>
              <w:keepLines/>
              <w:rPr>
                <w:color w:val="FFFFFF" w:themeColor="background1"/>
              </w:rPr>
            </w:pPr>
            <w:r w:rsidRPr="00BD4812">
              <w:rPr>
                <w:color w:val="FFFFFF" w:themeColor="background1"/>
              </w:rPr>
              <w:t>Mesure</w:t>
            </w:r>
            <w:r w:rsidR="00E452F7" w:rsidRPr="00BD4812">
              <w:rPr>
                <w:color w:val="FFFFFF" w:themeColor="background1"/>
              </w:rPr>
              <w:t>s</w:t>
            </w:r>
            <w:r w:rsidRPr="00BD4812">
              <w:rPr>
                <w:color w:val="FFFFFF" w:themeColor="background1"/>
              </w:rPr>
              <w:t>/Données relatives au niveau d</w:t>
            </w:r>
            <w:r w:rsidR="00BD4812">
              <w:rPr>
                <w:color w:val="FFFFFF" w:themeColor="background1"/>
              </w:rPr>
              <w:t>'</w:t>
            </w:r>
            <w:r w:rsidRPr="00BD4812">
              <w:rPr>
                <w:color w:val="FFFFFF" w:themeColor="background1"/>
              </w:rPr>
              <w:t>exécution</w:t>
            </w:r>
          </w:p>
        </w:tc>
      </w:tr>
      <w:tr w:rsidR="003167DF" w:rsidRPr="00BD4812" w14:paraId="5863F088" w14:textId="77777777" w:rsidTr="003167DF">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9A087" w14:textId="33AE4CF9" w:rsidR="003167DF" w:rsidRPr="00BD4812" w:rsidRDefault="003167DF" w:rsidP="00BD4812">
            <w:pPr>
              <w:pStyle w:val="Tabletext"/>
              <w:rPr>
                <w:color w:val="FFFFFF" w:themeColor="background1"/>
              </w:rPr>
            </w:pPr>
            <w:r w:rsidRPr="00BD4812">
              <w:t>Organisation de deux séminaires régionaux pendant la période.</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46B03974" w14:textId="607B31B5" w:rsidR="003167DF" w:rsidRPr="00BD4812" w:rsidRDefault="003167DF" w:rsidP="00BD4812">
            <w:pPr>
              <w:pStyle w:val="Tabletext"/>
              <w:rPr>
                <w:color w:val="FFFFFF" w:themeColor="background1"/>
              </w:rPr>
            </w:pPr>
            <w:r w:rsidRPr="00BD4812">
              <w:rPr>
                <w:color w:val="000000" w:themeColor="text1"/>
              </w:rPr>
              <w:t>Deux séminaires régionaux ont eu lieu: RRS</w:t>
            </w:r>
            <w:r w:rsidRPr="00BD4812">
              <w:rPr>
                <w:color w:val="000000" w:themeColor="text1"/>
              </w:rPr>
              <w:noBreakHyphen/>
              <w:t>23 Afrique et RRS</w:t>
            </w:r>
            <w:r w:rsidRPr="00BD4812">
              <w:rPr>
                <w:color w:val="000000" w:themeColor="text1"/>
              </w:rPr>
              <w:noBreakHyphen/>
              <w:t>23 Amériques.</w:t>
            </w:r>
          </w:p>
        </w:tc>
        <w:tc>
          <w:tcPr>
            <w:tcW w:w="2297" w:type="dxa"/>
            <w:tcBorders>
              <w:top w:val="single" w:sz="4" w:space="0" w:color="auto"/>
              <w:left w:val="nil"/>
              <w:bottom w:val="single" w:sz="4" w:space="0" w:color="auto"/>
              <w:right w:val="single" w:sz="4" w:space="0" w:color="auto"/>
            </w:tcBorders>
            <w:shd w:val="clear" w:color="auto" w:fill="F2F2F2" w:themeFill="background1" w:themeFillShade="F2"/>
          </w:tcPr>
          <w:p w14:paraId="7198EBE2" w14:textId="1190BF8F" w:rsidR="003167DF" w:rsidRPr="00BD4812" w:rsidRDefault="003167DF" w:rsidP="00BD4812">
            <w:pPr>
              <w:pStyle w:val="Tabletext"/>
              <w:rPr>
                <w:color w:val="FFFFFF" w:themeColor="background1"/>
              </w:rPr>
            </w:pPr>
            <w:r w:rsidRPr="00BD4812">
              <w:rPr>
                <w:color w:val="000000" w:themeColor="text1"/>
              </w:rPr>
              <w:t>Mise en place d</w:t>
            </w:r>
            <w:r w:rsidR="00BD4812">
              <w:rPr>
                <w:color w:val="000000" w:themeColor="text1"/>
              </w:rPr>
              <w:t>'</w:t>
            </w:r>
            <w:r w:rsidRPr="00BD4812">
              <w:rPr>
                <w:color w:val="000000" w:themeColor="text1"/>
              </w:rPr>
              <w:t>équipes pour les séminaires, préparation dans les délais des documents, planification de la logistique nécessaire, présentation d</w:t>
            </w:r>
            <w:r w:rsidR="00BD4812">
              <w:rPr>
                <w:color w:val="000000" w:themeColor="text1"/>
              </w:rPr>
              <w:t>'</w:t>
            </w:r>
            <w:r w:rsidRPr="00BD4812">
              <w:rPr>
                <w:color w:val="000000" w:themeColor="text1"/>
              </w:rPr>
              <w:t>exposés et organisation d</w:t>
            </w:r>
            <w:r w:rsidR="00BD4812">
              <w:rPr>
                <w:color w:val="000000" w:themeColor="text1"/>
              </w:rPr>
              <w:t>'</w:t>
            </w:r>
            <w:r w:rsidRPr="00BD4812">
              <w:rPr>
                <w:color w:val="000000" w:themeColor="text1"/>
              </w:rPr>
              <w:t>ateliers.</w:t>
            </w:r>
          </w:p>
        </w:tc>
        <w:tc>
          <w:tcPr>
            <w:tcW w:w="2624" w:type="dxa"/>
            <w:tcBorders>
              <w:top w:val="single" w:sz="4" w:space="0" w:color="auto"/>
              <w:left w:val="nil"/>
              <w:bottom w:val="single" w:sz="4" w:space="0" w:color="auto"/>
              <w:right w:val="single" w:sz="4" w:space="0" w:color="auto"/>
            </w:tcBorders>
            <w:shd w:val="clear" w:color="auto" w:fill="F2F2F2" w:themeFill="background1" w:themeFillShade="F2"/>
          </w:tcPr>
          <w:p w14:paraId="129E27A7" w14:textId="0BE565D3" w:rsidR="003167DF" w:rsidRPr="00BD4812" w:rsidRDefault="003167DF" w:rsidP="00BD4812">
            <w:pPr>
              <w:pStyle w:val="Tabletext"/>
              <w:rPr>
                <w:color w:val="FFFFFF" w:themeColor="background1"/>
              </w:rPr>
            </w:pPr>
            <w:r w:rsidRPr="00BD4812">
              <w:t>Préparation efficace, documents disponibles dans les délais, satisfaction des participants.</w:t>
            </w:r>
          </w:p>
        </w:tc>
      </w:tr>
    </w:tbl>
    <w:p w14:paraId="1B3D1AAD" w14:textId="77777777" w:rsidR="007B59C6" w:rsidRPr="00BD4812" w:rsidRDefault="007B59C6" w:rsidP="00BD4812">
      <w:pPr>
        <w:pStyle w:val="Headingi"/>
        <w:spacing w:after="120"/>
      </w:pPr>
      <w:r w:rsidRPr="00BD4812">
        <w:t>Évaluation des menaces et des risques pour 2023</w:t>
      </w:r>
    </w:p>
    <w:tbl>
      <w:tblPr>
        <w:tblW w:w="9282" w:type="dxa"/>
        <w:jc w:val="center"/>
        <w:tblLayout w:type="fixed"/>
        <w:tblLook w:val="04A0" w:firstRow="1" w:lastRow="0" w:firstColumn="1" w:lastColumn="0" w:noHBand="0" w:noVBand="1"/>
      </w:tblPr>
      <w:tblGrid>
        <w:gridCol w:w="2244"/>
        <w:gridCol w:w="2117"/>
        <w:gridCol w:w="2297"/>
        <w:gridCol w:w="2624"/>
      </w:tblGrid>
      <w:tr w:rsidR="00C81479" w:rsidRPr="00BD4812" w14:paraId="3D670600" w14:textId="77777777" w:rsidTr="000B51A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7D3DD77" w14:textId="71067501" w:rsidR="00C81479" w:rsidRPr="00BD4812" w:rsidRDefault="00C81479" w:rsidP="00BD4812">
            <w:pPr>
              <w:pStyle w:val="Tablehead"/>
              <w:keepLines/>
              <w:rPr>
                <w:color w:val="FFFFFF" w:themeColor="background1"/>
              </w:rPr>
            </w:pPr>
            <w:r w:rsidRPr="00BD4812">
              <w:rPr>
                <w:color w:val="FFFFFF" w:themeColor="background1"/>
              </w:rPr>
              <w:t>Perspective</w:t>
            </w:r>
          </w:p>
        </w:tc>
        <w:tc>
          <w:tcPr>
            <w:tcW w:w="2117" w:type="dxa"/>
            <w:tcBorders>
              <w:top w:val="single" w:sz="4" w:space="0" w:color="auto"/>
              <w:left w:val="nil"/>
              <w:bottom w:val="single" w:sz="4" w:space="0" w:color="auto"/>
              <w:right w:val="single" w:sz="4" w:space="0" w:color="auto"/>
            </w:tcBorders>
            <w:shd w:val="clear" w:color="auto" w:fill="70A288"/>
            <w:vAlign w:val="center"/>
            <w:hideMark/>
          </w:tcPr>
          <w:p w14:paraId="65E3CF62" w14:textId="2C572196" w:rsidR="00C81479" w:rsidRPr="00BD4812" w:rsidRDefault="00C81479" w:rsidP="00BD4812">
            <w:pPr>
              <w:pStyle w:val="Tablehead"/>
              <w:keepLines/>
              <w:rPr>
                <w:color w:val="FFFFFF" w:themeColor="background1"/>
              </w:rPr>
            </w:pPr>
            <w:r w:rsidRPr="00BD4812">
              <w:rPr>
                <w:color w:val="FFFFFF" w:themeColor="background1"/>
              </w:rPr>
              <w:t>Risques signalés</w:t>
            </w:r>
          </w:p>
        </w:tc>
        <w:tc>
          <w:tcPr>
            <w:tcW w:w="2297" w:type="dxa"/>
            <w:tcBorders>
              <w:top w:val="single" w:sz="4" w:space="0" w:color="auto"/>
              <w:left w:val="nil"/>
              <w:bottom w:val="single" w:sz="4" w:space="0" w:color="auto"/>
              <w:right w:val="single" w:sz="4" w:space="0" w:color="auto"/>
            </w:tcBorders>
            <w:shd w:val="clear" w:color="auto" w:fill="DAB785"/>
            <w:vAlign w:val="center"/>
            <w:hideMark/>
          </w:tcPr>
          <w:p w14:paraId="6F97C26F" w14:textId="73841138" w:rsidR="00C81479" w:rsidRPr="00BD4812" w:rsidRDefault="00C81479" w:rsidP="00BD4812">
            <w:pPr>
              <w:pStyle w:val="Tablehead"/>
              <w:keepLines/>
              <w:rPr>
                <w:color w:val="FFFFFF" w:themeColor="background1"/>
              </w:rPr>
            </w:pPr>
            <w:r w:rsidRPr="00BD4812">
              <w:rPr>
                <w:color w:val="FFFFFF" w:themeColor="background1"/>
              </w:rPr>
              <w:t>Incidences signalées</w:t>
            </w:r>
          </w:p>
        </w:tc>
        <w:tc>
          <w:tcPr>
            <w:tcW w:w="2624" w:type="dxa"/>
            <w:tcBorders>
              <w:top w:val="single" w:sz="4" w:space="0" w:color="auto"/>
              <w:left w:val="nil"/>
              <w:bottom w:val="single" w:sz="4" w:space="0" w:color="auto"/>
              <w:right w:val="single" w:sz="4" w:space="0" w:color="auto"/>
            </w:tcBorders>
            <w:shd w:val="clear" w:color="auto" w:fill="D6896F"/>
            <w:vAlign w:val="center"/>
            <w:hideMark/>
          </w:tcPr>
          <w:p w14:paraId="2C0B0261" w14:textId="320364E6" w:rsidR="00C81479" w:rsidRPr="00BD4812" w:rsidRDefault="00C81479" w:rsidP="00BD4812">
            <w:pPr>
              <w:pStyle w:val="Tablehead"/>
              <w:keepLines/>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 mises en œuvre</w:t>
            </w:r>
          </w:p>
        </w:tc>
      </w:tr>
      <w:tr w:rsidR="00C81479" w:rsidRPr="00BD4812" w14:paraId="2BBC1157" w14:textId="77777777" w:rsidTr="00CC7146">
        <w:trPr>
          <w:trHeight w:val="640"/>
          <w:tblHeader/>
          <w:jc w:val="center"/>
        </w:trPr>
        <w:tc>
          <w:tcPr>
            <w:tcW w:w="2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E01C5" w14:textId="48E6E635" w:rsidR="00C81479" w:rsidRPr="00BD4812" w:rsidRDefault="00C81479" w:rsidP="00BD4812">
            <w:pPr>
              <w:pStyle w:val="Tabletext"/>
              <w:rPr>
                <w:color w:val="FFFFFF" w:themeColor="background1"/>
              </w:rPr>
            </w:pPr>
            <w:r w:rsidRPr="00BD4812">
              <w:t>Organisationnelles</w:t>
            </w:r>
          </w:p>
        </w:tc>
        <w:tc>
          <w:tcPr>
            <w:tcW w:w="2117" w:type="dxa"/>
            <w:tcBorders>
              <w:top w:val="single" w:sz="4" w:space="0" w:color="auto"/>
              <w:left w:val="nil"/>
              <w:bottom w:val="single" w:sz="4" w:space="0" w:color="auto"/>
              <w:right w:val="single" w:sz="4" w:space="0" w:color="auto"/>
            </w:tcBorders>
            <w:shd w:val="clear" w:color="auto" w:fill="F2F2F2" w:themeFill="background1" w:themeFillShade="F2"/>
          </w:tcPr>
          <w:p w14:paraId="1576BF41" w14:textId="591A8565" w:rsidR="00C81479" w:rsidRPr="00BD4812" w:rsidRDefault="00C81479" w:rsidP="00BD4812">
            <w:pPr>
              <w:pStyle w:val="Tabletext"/>
              <w:rPr>
                <w:color w:val="FFFFFF" w:themeColor="background1"/>
              </w:rPr>
            </w:pPr>
            <w:r w:rsidRPr="00BD4812">
              <w:t>Fonctionnaires du BR peu disponibles en raison des activités liées à la CMR-23.</w:t>
            </w:r>
          </w:p>
        </w:tc>
        <w:tc>
          <w:tcPr>
            <w:tcW w:w="2297" w:type="dxa"/>
            <w:tcBorders>
              <w:top w:val="single" w:sz="4" w:space="0" w:color="auto"/>
              <w:left w:val="nil"/>
              <w:bottom w:val="single" w:sz="4" w:space="0" w:color="auto"/>
              <w:right w:val="single" w:sz="4" w:space="0" w:color="auto"/>
            </w:tcBorders>
            <w:shd w:val="clear" w:color="auto" w:fill="F2F2F2" w:themeFill="background1" w:themeFillShade="F2"/>
          </w:tcPr>
          <w:p w14:paraId="0793EE8B" w14:textId="62FEB1D3" w:rsidR="00C81479" w:rsidRPr="00BD4812" w:rsidRDefault="00C81479" w:rsidP="00BD4812">
            <w:pPr>
              <w:pStyle w:val="Tabletext"/>
              <w:rPr>
                <w:color w:val="FFFFFF" w:themeColor="background1"/>
              </w:rPr>
            </w:pPr>
            <w:r w:rsidRPr="00BD4812">
              <w:t>Faibles</w:t>
            </w:r>
          </w:p>
        </w:tc>
        <w:tc>
          <w:tcPr>
            <w:tcW w:w="26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32FA60" w14:textId="66C8986A" w:rsidR="00C81479" w:rsidRPr="00BD4812" w:rsidRDefault="00C81479" w:rsidP="00BD4812">
            <w:pPr>
              <w:pStyle w:val="Tabletext"/>
              <w:rPr>
                <w:color w:val="FFFFFF" w:themeColor="background1"/>
              </w:rPr>
            </w:pPr>
            <w:r w:rsidRPr="00BD4812">
              <w:t>Planification adéquate, anticipation des besoins. Recherche du niveau requis de ressources/appui pour garantir le bon déroulement des séminaires</w:t>
            </w:r>
          </w:p>
        </w:tc>
      </w:tr>
    </w:tbl>
    <w:p w14:paraId="0404B05A" w14:textId="77777777" w:rsidR="007B59C6" w:rsidRPr="00BD4812" w:rsidRDefault="007B59C6" w:rsidP="00BD4812">
      <w:pPr>
        <w:pStyle w:val="Headingb"/>
      </w:pPr>
      <w:r w:rsidRPr="00BD4812">
        <w:t>Présentation des résultats attendus et analyse des risques pour 2025</w:t>
      </w:r>
    </w:p>
    <w:p w14:paraId="42EE1D2D" w14:textId="77777777" w:rsidR="007B59C6" w:rsidRPr="00BD4812" w:rsidRDefault="007B59C6" w:rsidP="00BD4812">
      <w:pPr>
        <w:pStyle w:val="Headingi"/>
        <w:spacing w:after="120"/>
      </w:pPr>
      <w:r w:rsidRPr="00BD4812">
        <w:t>Présentation des résultats attendus pour 2025</w:t>
      </w:r>
    </w:p>
    <w:tbl>
      <w:tblPr>
        <w:tblW w:w="8360" w:type="dxa"/>
        <w:jc w:val="center"/>
        <w:tblLook w:val="04A0" w:firstRow="1" w:lastRow="0" w:firstColumn="1" w:lastColumn="0" w:noHBand="0" w:noVBand="1"/>
      </w:tblPr>
      <w:tblGrid>
        <w:gridCol w:w="4180"/>
        <w:gridCol w:w="4180"/>
      </w:tblGrid>
      <w:tr w:rsidR="00C81479" w:rsidRPr="00BD4812" w14:paraId="1A37189C" w14:textId="77777777" w:rsidTr="000B51A6">
        <w:trPr>
          <w:trHeight w:val="320"/>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74B89882" w14:textId="77777777" w:rsidR="00C81479" w:rsidRPr="00BD4812" w:rsidRDefault="00C81479" w:rsidP="00BD4812">
            <w:pPr>
              <w:pStyle w:val="Tablehead"/>
              <w:keepNext w:val="0"/>
              <w:rPr>
                <w:color w:val="FFFFFF" w:themeColor="background1"/>
              </w:rPr>
            </w:pPr>
            <w:r w:rsidRPr="00BD4812">
              <w:rPr>
                <w:color w:val="FFFFFF" w:themeColor="background1"/>
              </w:rPr>
              <w:t>Résultats attendus</w:t>
            </w:r>
          </w:p>
        </w:tc>
        <w:tc>
          <w:tcPr>
            <w:tcW w:w="4180" w:type="dxa"/>
            <w:tcBorders>
              <w:top w:val="single" w:sz="4" w:space="0" w:color="auto"/>
              <w:left w:val="nil"/>
              <w:bottom w:val="single" w:sz="4" w:space="0" w:color="auto"/>
              <w:right w:val="single" w:sz="4" w:space="0" w:color="auto"/>
            </w:tcBorders>
            <w:shd w:val="clear" w:color="auto" w:fill="DAB785"/>
            <w:noWrap/>
            <w:vAlign w:val="center"/>
            <w:hideMark/>
          </w:tcPr>
          <w:p w14:paraId="68BF9EAC" w14:textId="77777777" w:rsidR="00C81479" w:rsidRPr="00BD4812" w:rsidRDefault="00C81479" w:rsidP="00BD4812">
            <w:pPr>
              <w:pStyle w:val="Tablehead"/>
              <w:keepNext w:val="0"/>
              <w:rPr>
                <w:color w:val="FFFFFF" w:themeColor="background1"/>
              </w:rPr>
            </w:pPr>
            <w:r w:rsidRPr="00BD4812">
              <w:rPr>
                <w:color w:val="FFFFFF" w:themeColor="background1"/>
              </w:rPr>
              <w:t>Indicateurs fondamentaux</w:t>
            </w:r>
            <w:r w:rsidRPr="00BD4812">
              <w:rPr>
                <w:color w:val="FFFFFF" w:themeColor="background1"/>
              </w:rPr>
              <w:br/>
              <w:t>de performance</w:t>
            </w:r>
          </w:p>
        </w:tc>
      </w:tr>
      <w:tr w:rsidR="00C81479" w:rsidRPr="00BD4812" w14:paraId="1556A4B3" w14:textId="77777777" w:rsidTr="000B51A6">
        <w:trPr>
          <w:trHeight w:val="126"/>
          <w:jc w:val="center"/>
        </w:trPr>
        <w:tc>
          <w:tcPr>
            <w:tcW w:w="4180" w:type="dxa"/>
            <w:tcBorders>
              <w:top w:val="single" w:sz="4" w:space="0" w:color="auto"/>
              <w:left w:val="single" w:sz="4" w:space="0" w:color="auto"/>
              <w:bottom w:val="single" w:sz="4" w:space="0" w:color="auto"/>
              <w:right w:val="single" w:sz="4" w:space="0" w:color="auto"/>
            </w:tcBorders>
            <w:shd w:val="clear" w:color="auto" w:fill="F2F2F2"/>
            <w:hideMark/>
          </w:tcPr>
          <w:p w14:paraId="4EB7D045" w14:textId="676F299D" w:rsidR="00C81479" w:rsidRPr="00BD4812" w:rsidRDefault="00C81479" w:rsidP="00BD4812">
            <w:pPr>
              <w:pStyle w:val="Tabletext"/>
            </w:pPr>
            <w:r w:rsidRPr="00BD4812">
              <w:t>Organisation de trois séminaires régionaux pendant la période: RRS Afrique, RRS Amériques, RRS Asie-Pacifique.</w:t>
            </w:r>
          </w:p>
        </w:tc>
        <w:tc>
          <w:tcPr>
            <w:tcW w:w="4180" w:type="dxa"/>
            <w:tcBorders>
              <w:top w:val="single" w:sz="4" w:space="0" w:color="auto"/>
              <w:left w:val="nil"/>
              <w:bottom w:val="single" w:sz="4" w:space="0" w:color="auto"/>
              <w:right w:val="single" w:sz="4" w:space="0" w:color="auto"/>
            </w:tcBorders>
            <w:shd w:val="clear" w:color="auto" w:fill="F2F2F2"/>
            <w:hideMark/>
          </w:tcPr>
          <w:p w14:paraId="7CBDB85C" w14:textId="4089E1FF" w:rsidR="00C81479" w:rsidRPr="00BD4812" w:rsidRDefault="00C81479" w:rsidP="00BD4812">
            <w:pPr>
              <w:pStyle w:val="Tabletext"/>
            </w:pPr>
            <w:r w:rsidRPr="00BD4812">
              <w:t>Préparation dans les délais (documents et aspects logistiques) et satisfaction des participants.</w:t>
            </w:r>
          </w:p>
        </w:tc>
      </w:tr>
    </w:tbl>
    <w:p w14:paraId="25BD180E" w14:textId="77777777" w:rsidR="007B59C6" w:rsidRPr="00BD4812" w:rsidRDefault="007B59C6" w:rsidP="00BD4812">
      <w:pPr>
        <w:pStyle w:val="Headingi"/>
        <w:spacing w:before="120" w:after="120"/>
      </w:pPr>
      <w:r w:rsidRPr="00BD4812">
        <w:lastRenderedPageBreak/>
        <w:t>Évaluation des menaces et des risques pour 2025</w:t>
      </w:r>
    </w:p>
    <w:tbl>
      <w:tblPr>
        <w:tblW w:w="9361" w:type="dxa"/>
        <w:jc w:val="center"/>
        <w:tblLayout w:type="fixed"/>
        <w:tblLook w:val="04A0" w:firstRow="1" w:lastRow="0" w:firstColumn="1" w:lastColumn="0" w:noHBand="0" w:noVBand="1"/>
      </w:tblPr>
      <w:tblGrid>
        <w:gridCol w:w="1980"/>
        <w:gridCol w:w="1917"/>
        <w:gridCol w:w="1650"/>
        <w:gridCol w:w="1650"/>
        <w:gridCol w:w="2164"/>
      </w:tblGrid>
      <w:tr w:rsidR="00CE6DC5" w:rsidRPr="00BD4812" w14:paraId="35C36F4E" w14:textId="77777777" w:rsidTr="00CA6180">
        <w:trPr>
          <w:trHeight w:val="320"/>
          <w:jc w:val="center"/>
        </w:trPr>
        <w:tc>
          <w:tcPr>
            <w:tcW w:w="1980" w:type="dxa"/>
            <w:tcBorders>
              <w:top w:val="single" w:sz="4" w:space="0" w:color="auto"/>
              <w:left w:val="single" w:sz="4" w:space="0" w:color="auto"/>
              <w:bottom w:val="single" w:sz="4" w:space="0" w:color="auto"/>
              <w:right w:val="single" w:sz="4" w:space="0" w:color="auto"/>
            </w:tcBorders>
            <w:shd w:val="clear" w:color="auto" w:fill="02385E"/>
            <w:noWrap/>
            <w:vAlign w:val="center"/>
            <w:hideMark/>
          </w:tcPr>
          <w:p w14:paraId="127673D7" w14:textId="77777777" w:rsidR="00CE6DC5" w:rsidRPr="00BD4812" w:rsidRDefault="00CE6DC5" w:rsidP="00BD4812">
            <w:pPr>
              <w:pStyle w:val="Tablehead"/>
              <w:rPr>
                <w:color w:val="FFFFFF" w:themeColor="background1"/>
              </w:rPr>
            </w:pPr>
            <w:r w:rsidRPr="00BD4812">
              <w:rPr>
                <w:color w:val="FFFFFF" w:themeColor="background1"/>
              </w:rPr>
              <w:t>Perspective</w:t>
            </w:r>
          </w:p>
        </w:tc>
        <w:tc>
          <w:tcPr>
            <w:tcW w:w="1917" w:type="dxa"/>
            <w:tcBorders>
              <w:top w:val="single" w:sz="4" w:space="0" w:color="auto"/>
              <w:left w:val="nil"/>
              <w:bottom w:val="single" w:sz="4" w:space="0" w:color="auto"/>
              <w:right w:val="single" w:sz="4" w:space="0" w:color="auto"/>
            </w:tcBorders>
            <w:shd w:val="clear" w:color="auto" w:fill="70A288"/>
            <w:noWrap/>
            <w:vAlign w:val="center"/>
            <w:hideMark/>
          </w:tcPr>
          <w:p w14:paraId="6546BAE5" w14:textId="77777777" w:rsidR="00CE6DC5" w:rsidRPr="00BD4812" w:rsidRDefault="00CE6DC5" w:rsidP="00BD4812">
            <w:pPr>
              <w:pStyle w:val="Tablehead"/>
              <w:rPr>
                <w:color w:val="FFFFFF" w:themeColor="background1"/>
              </w:rPr>
            </w:pPr>
            <w:r w:rsidRPr="00BD4812">
              <w:rPr>
                <w:color w:val="FFFFFF" w:themeColor="background1"/>
              </w:rPr>
              <w:t>Principal facteur</w:t>
            </w:r>
            <w:r w:rsidRPr="00BD4812">
              <w:rPr>
                <w:color w:val="FFFFFF" w:themeColor="background1"/>
              </w:rPr>
              <w:br/>
              <w:t>de risque</w:t>
            </w:r>
          </w:p>
        </w:tc>
        <w:tc>
          <w:tcPr>
            <w:tcW w:w="1650" w:type="dxa"/>
            <w:tcBorders>
              <w:top w:val="single" w:sz="4" w:space="0" w:color="auto"/>
              <w:left w:val="nil"/>
              <w:bottom w:val="single" w:sz="4" w:space="0" w:color="auto"/>
              <w:right w:val="single" w:sz="4" w:space="0" w:color="auto"/>
            </w:tcBorders>
            <w:shd w:val="clear" w:color="auto" w:fill="DAB785"/>
            <w:noWrap/>
            <w:vAlign w:val="center"/>
            <w:hideMark/>
          </w:tcPr>
          <w:p w14:paraId="657CE172" w14:textId="77777777" w:rsidR="00CE6DC5" w:rsidRPr="00BD4812" w:rsidRDefault="00CE6DC5" w:rsidP="00BD4812">
            <w:pPr>
              <w:pStyle w:val="Tablehead"/>
              <w:rPr>
                <w:color w:val="FFFFFF" w:themeColor="background1"/>
              </w:rPr>
            </w:pPr>
            <w:r w:rsidRPr="00BD4812">
              <w:rPr>
                <w:color w:val="FFFFFF" w:themeColor="background1"/>
              </w:rPr>
              <w:t>Incidences</w:t>
            </w:r>
          </w:p>
        </w:tc>
        <w:tc>
          <w:tcPr>
            <w:tcW w:w="1650" w:type="dxa"/>
            <w:tcBorders>
              <w:top w:val="single" w:sz="4" w:space="0" w:color="auto"/>
              <w:left w:val="nil"/>
              <w:bottom w:val="single" w:sz="4" w:space="0" w:color="auto"/>
              <w:right w:val="single" w:sz="4" w:space="0" w:color="auto"/>
            </w:tcBorders>
            <w:shd w:val="clear" w:color="auto" w:fill="D6896F"/>
            <w:noWrap/>
            <w:vAlign w:val="center"/>
            <w:hideMark/>
          </w:tcPr>
          <w:p w14:paraId="02E1AEBB" w14:textId="77777777" w:rsidR="00CE6DC5" w:rsidRPr="00BD4812" w:rsidRDefault="00CE6DC5" w:rsidP="00BD4812">
            <w:pPr>
              <w:pStyle w:val="Tablehead"/>
              <w:rPr>
                <w:color w:val="FFFFFF" w:themeColor="background1"/>
              </w:rPr>
            </w:pPr>
            <w:r w:rsidRPr="00BD4812">
              <w:rPr>
                <w:color w:val="FFFFFF" w:themeColor="background1"/>
              </w:rPr>
              <w:t>Probabilité</w:t>
            </w:r>
          </w:p>
        </w:tc>
        <w:tc>
          <w:tcPr>
            <w:tcW w:w="2164" w:type="dxa"/>
            <w:tcBorders>
              <w:top w:val="single" w:sz="4" w:space="0" w:color="auto"/>
              <w:left w:val="single" w:sz="4" w:space="0" w:color="auto"/>
              <w:bottom w:val="single" w:sz="4" w:space="0" w:color="auto"/>
              <w:right w:val="single" w:sz="4" w:space="0" w:color="auto"/>
            </w:tcBorders>
            <w:shd w:val="clear" w:color="auto" w:fill="A63950"/>
            <w:noWrap/>
            <w:vAlign w:val="center"/>
            <w:hideMark/>
          </w:tcPr>
          <w:p w14:paraId="26F8E705" w14:textId="5F660CAD" w:rsidR="00CE6DC5" w:rsidRPr="00BD4812" w:rsidRDefault="00CE6DC5" w:rsidP="00BD4812">
            <w:pPr>
              <w:pStyle w:val="Tablehead"/>
              <w:rPr>
                <w:color w:val="FFFFFF" w:themeColor="background1"/>
              </w:rPr>
            </w:pPr>
            <w:r w:rsidRPr="00BD4812">
              <w:rPr>
                <w:color w:val="FFFFFF" w:themeColor="background1"/>
              </w:rPr>
              <w:t>Mesures d</w:t>
            </w:r>
            <w:r w:rsidR="00BD4812">
              <w:rPr>
                <w:color w:val="FFFFFF" w:themeColor="background1"/>
              </w:rPr>
              <w:t>'</w:t>
            </w:r>
            <w:r w:rsidRPr="00BD4812">
              <w:rPr>
                <w:color w:val="FFFFFF" w:themeColor="background1"/>
              </w:rPr>
              <w:t>atténuation</w:t>
            </w:r>
          </w:p>
        </w:tc>
      </w:tr>
      <w:tr w:rsidR="00CE6DC5" w:rsidRPr="00BD4812" w14:paraId="5F86ACDA" w14:textId="77777777" w:rsidTr="00CA6180">
        <w:trPr>
          <w:trHeight w:val="1600"/>
          <w:jc w:val="center"/>
        </w:trPr>
        <w:tc>
          <w:tcPr>
            <w:tcW w:w="1980" w:type="dxa"/>
            <w:tcBorders>
              <w:top w:val="single" w:sz="4" w:space="0" w:color="auto"/>
              <w:left w:val="single" w:sz="4" w:space="0" w:color="auto"/>
              <w:right w:val="single" w:sz="4" w:space="0" w:color="auto"/>
            </w:tcBorders>
            <w:shd w:val="clear" w:color="auto" w:fill="F2F2F2" w:themeFill="background1" w:themeFillShade="F2"/>
            <w:hideMark/>
          </w:tcPr>
          <w:p w14:paraId="2591CE91" w14:textId="6AED8116" w:rsidR="00CE6DC5" w:rsidRPr="00BD4812" w:rsidRDefault="00CE6DC5" w:rsidP="00BD4812">
            <w:pPr>
              <w:pStyle w:val="Tabletext"/>
              <w:rPr>
                <w:spacing w:val="-3"/>
              </w:rPr>
            </w:pPr>
            <w:r w:rsidRPr="00BD4812">
              <w:t>Aspects financiers/</w:t>
            </w:r>
            <w:r w:rsidR="00CA6180" w:rsidRPr="00BD4812">
              <w:br/>
            </w:r>
            <w:r w:rsidRPr="00BD4812">
              <w:t>Ressources</w:t>
            </w:r>
          </w:p>
        </w:tc>
        <w:tc>
          <w:tcPr>
            <w:tcW w:w="1917" w:type="dxa"/>
            <w:tcBorders>
              <w:top w:val="single" w:sz="4" w:space="0" w:color="auto"/>
              <w:left w:val="nil"/>
              <w:right w:val="single" w:sz="4" w:space="0" w:color="auto"/>
            </w:tcBorders>
            <w:shd w:val="clear" w:color="auto" w:fill="F2F2F2" w:themeFill="background1" w:themeFillShade="F2"/>
            <w:hideMark/>
          </w:tcPr>
          <w:p w14:paraId="65AE523C" w14:textId="43B63580" w:rsidR="00CE6DC5" w:rsidRPr="00BD4812" w:rsidRDefault="00CE6DC5" w:rsidP="00BD4812">
            <w:pPr>
              <w:pStyle w:val="Tabletext"/>
            </w:pPr>
            <w:r w:rsidRPr="00BD4812">
              <w:t>Ressources budgétaires insuffisantes.</w:t>
            </w:r>
          </w:p>
        </w:tc>
        <w:tc>
          <w:tcPr>
            <w:tcW w:w="1650" w:type="dxa"/>
            <w:tcBorders>
              <w:top w:val="single" w:sz="4" w:space="0" w:color="auto"/>
              <w:left w:val="nil"/>
              <w:right w:val="single" w:sz="4" w:space="0" w:color="auto"/>
            </w:tcBorders>
            <w:shd w:val="clear" w:color="auto" w:fill="F2F2F2" w:themeFill="background1" w:themeFillShade="F2"/>
            <w:hideMark/>
          </w:tcPr>
          <w:p w14:paraId="6B95C586" w14:textId="6F0F57F1" w:rsidR="00CE6DC5" w:rsidRPr="00BD4812" w:rsidRDefault="00CE6DC5" w:rsidP="00BD4812">
            <w:pPr>
              <w:pStyle w:val="Tabletext"/>
            </w:pPr>
            <w:r w:rsidRPr="00BD4812">
              <w:t>Élevées</w:t>
            </w:r>
          </w:p>
        </w:tc>
        <w:tc>
          <w:tcPr>
            <w:tcW w:w="1650" w:type="dxa"/>
            <w:tcBorders>
              <w:top w:val="single" w:sz="4" w:space="0" w:color="auto"/>
              <w:left w:val="nil"/>
              <w:right w:val="single" w:sz="4" w:space="0" w:color="auto"/>
            </w:tcBorders>
            <w:shd w:val="clear" w:color="auto" w:fill="F2F2F2" w:themeFill="background1" w:themeFillShade="F2"/>
            <w:hideMark/>
          </w:tcPr>
          <w:p w14:paraId="6BC79DF0" w14:textId="338D4D58" w:rsidR="00CE6DC5" w:rsidRPr="00BD4812" w:rsidRDefault="00CE6DC5" w:rsidP="00BD4812">
            <w:pPr>
              <w:pStyle w:val="Tabletext"/>
            </w:pPr>
            <w:r w:rsidRPr="00BD4812">
              <w:t>Faible</w:t>
            </w:r>
          </w:p>
        </w:tc>
        <w:tc>
          <w:tcPr>
            <w:tcW w:w="2164" w:type="dxa"/>
            <w:tcBorders>
              <w:top w:val="single" w:sz="4" w:space="0" w:color="auto"/>
              <w:left w:val="nil"/>
              <w:right w:val="single" w:sz="4" w:space="0" w:color="auto"/>
            </w:tcBorders>
            <w:shd w:val="clear" w:color="auto" w:fill="F2F2F2" w:themeFill="background1" w:themeFillShade="F2"/>
            <w:hideMark/>
          </w:tcPr>
          <w:p w14:paraId="6402EE8E" w14:textId="0E93BE74" w:rsidR="00CE6DC5" w:rsidRPr="00BD4812" w:rsidRDefault="00CE6DC5" w:rsidP="00BD4812">
            <w:pPr>
              <w:pStyle w:val="Tabletext"/>
            </w:pPr>
            <w:r w:rsidRPr="00BD4812">
              <w:t>Prévision budgétaire adéquate.</w:t>
            </w:r>
          </w:p>
        </w:tc>
      </w:tr>
      <w:tr w:rsidR="00CE6DC5" w:rsidRPr="00BD4812" w14:paraId="6742865C" w14:textId="77777777" w:rsidTr="00CA6180">
        <w:trPr>
          <w:trHeight w:val="1600"/>
          <w:jc w:val="center"/>
        </w:trPr>
        <w:tc>
          <w:tcPr>
            <w:tcW w:w="1980" w:type="dxa"/>
            <w:tcBorders>
              <w:left w:val="single" w:sz="4" w:space="0" w:color="auto"/>
              <w:right w:val="single" w:sz="4" w:space="0" w:color="auto"/>
            </w:tcBorders>
            <w:shd w:val="clear" w:color="auto" w:fill="FFFFFF" w:themeFill="background1"/>
          </w:tcPr>
          <w:p w14:paraId="4CA21D48" w14:textId="35001C5B" w:rsidR="00CE6DC5" w:rsidRPr="00BD4812" w:rsidRDefault="00CE6DC5" w:rsidP="00BD4812">
            <w:pPr>
              <w:pStyle w:val="Tabletext"/>
            </w:pPr>
            <w:r w:rsidRPr="00BD4812">
              <w:t>Capacités organisationnelles</w:t>
            </w:r>
          </w:p>
        </w:tc>
        <w:tc>
          <w:tcPr>
            <w:tcW w:w="1917" w:type="dxa"/>
            <w:tcBorders>
              <w:left w:val="nil"/>
              <w:right w:val="single" w:sz="4" w:space="0" w:color="auto"/>
            </w:tcBorders>
            <w:shd w:val="clear" w:color="auto" w:fill="FFFFFF" w:themeFill="background1"/>
          </w:tcPr>
          <w:p w14:paraId="024A3731" w14:textId="73C82176" w:rsidR="00CE6DC5" w:rsidRPr="00BD4812" w:rsidRDefault="00CE6DC5" w:rsidP="00BD4812">
            <w:pPr>
              <w:pStyle w:val="Tabletext"/>
            </w:pPr>
            <w:r w:rsidRPr="00BD4812">
              <w:t>Difficultés liées à la prévision des besoins et problèmes de mise en œuvre.</w:t>
            </w:r>
          </w:p>
        </w:tc>
        <w:tc>
          <w:tcPr>
            <w:tcW w:w="1650" w:type="dxa"/>
            <w:tcBorders>
              <w:left w:val="nil"/>
              <w:right w:val="single" w:sz="4" w:space="0" w:color="auto"/>
            </w:tcBorders>
            <w:shd w:val="clear" w:color="auto" w:fill="FFFFFF" w:themeFill="background1"/>
          </w:tcPr>
          <w:p w14:paraId="7433F2B8" w14:textId="4B015C76" w:rsidR="00CE6DC5" w:rsidRPr="00BD4812" w:rsidRDefault="00CE6DC5" w:rsidP="00BD4812">
            <w:pPr>
              <w:pStyle w:val="Tabletext"/>
            </w:pPr>
            <w:r w:rsidRPr="00BD4812">
              <w:t>Moyennes</w:t>
            </w:r>
          </w:p>
        </w:tc>
        <w:tc>
          <w:tcPr>
            <w:tcW w:w="1650" w:type="dxa"/>
            <w:tcBorders>
              <w:left w:val="nil"/>
              <w:right w:val="single" w:sz="4" w:space="0" w:color="auto"/>
            </w:tcBorders>
            <w:shd w:val="clear" w:color="auto" w:fill="FFFFFF" w:themeFill="background1"/>
          </w:tcPr>
          <w:p w14:paraId="07F3653A" w14:textId="05B1BDD6" w:rsidR="00CE6DC5" w:rsidRPr="00BD4812" w:rsidRDefault="00CE6DC5" w:rsidP="00BD4812">
            <w:pPr>
              <w:pStyle w:val="Tabletext"/>
            </w:pPr>
            <w:r w:rsidRPr="00BD4812">
              <w:t>Faible</w:t>
            </w:r>
          </w:p>
        </w:tc>
        <w:tc>
          <w:tcPr>
            <w:tcW w:w="2164" w:type="dxa"/>
            <w:tcBorders>
              <w:left w:val="nil"/>
              <w:right w:val="single" w:sz="4" w:space="0" w:color="auto"/>
            </w:tcBorders>
            <w:shd w:val="clear" w:color="auto" w:fill="FFFFFF" w:themeFill="background1"/>
          </w:tcPr>
          <w:p w14:paraId="1F7F072A" w14:textId="6F5120EE" w:rsidR="00CE6DC5" w:rsidRPr="00BD4812" w:rsidRDefault="00CE6DC5" w:rsidP="00BD4812">
            <w:pPr>
              <w:pStyle w:val="Tabletext"/>
            </w:pPr>
            <w:r w:rsidRPr="00BD4812">
              <w:t>Établir des prévisions au niveau institutionnel en se coordonnant et en communiquant avec les membres. Vérifier les besoins effectifs en utilisant les données historiques et l</w:t>
            </w:r>
            <w:r w:rsidR="00BD4812">
              <w:t>'</w:t>
            </w:r>
            <w:r w:rsidRPr="00BD4812">
              <w:t>expérience acquises lors des manifestations analogues passées.</w:t>
            </w:r>
          </w:p>
        </w:tc>
      </w:tr>
      <w:tr w:rsidR="00CE6DC5" w:rsidRPr="00BD4812" w14:paraId="33508152" w14:textId="77777777" w:rsidTr="00CA6180">
        <w:trPr>
          <w:trHeight w:val="1600"/>
          <w:jc w:val="center"/>
        </w:trPr>
        <w:tc>
          <w:tcPr>
            <w:tcW w:w="1980" w:type="dxa"/>
            <w:tcBorders>
              <w:left w:val="single" w:sz="4" w:space="0" w:color="auto"/>
              <w:bottom w:val="single" w:sz="4" w:space="0" w:color="auto"/>
              <w:right w:val="single" w:sz="4" w:space="0" w:color="auto"/>
            </w:tcBorders>
            <w:shd w:val="clear" w:color="auto" w:fill="F2F2F2" w:themeFill="background1" w:themeFillShade="F2"/>
          </w:tcPr>
          <w:p w14:paraId="6279F70A" w14:textId="54CD5E27" w:rsidR="00CE6DC5" w:rsidRPr="00BD4812" w:rsidRDefault="00CE6DC5" w:rsidP="00BD4812">
            <w:pPr>
              <w:pStyle w:val="Tabletext"/>
            </w:pPr>
            <w:r w:rsidRPr="00BD4812">
              <w:t>Parties prenantes/</w:t>
            </w:r>
            <w:r w:rsidRPr="00BD4812">
              <w:br/>
              <w:t>Partenaires</w:t>
            </w:r>
          </w:p>
        </w:tc>
        <w:tc>
          <w:tcPr>
            <w:tcW w:w="1917" w:type="dxa"/>
            <w:tcBorders>
              <w:left w:val="nil"/>
              <w:bottom w:val="single" w:sz="4" w:space="0" w:color="auto"/>
              <w:right w:val="single" w:sz="4" w:space="0" w:color="auto"/>
            </w:tcBorders>
            <w:shd w:val="clear" w:color="auto" w:fill="F2F2F2" w:themeFill="background1" w:themeFillShade="F2"/>
          </w:tcPr>
          <w:p w14:paraId="7C072FAB" w14:textId="1CF66FA8" w:rsidR="00CE6DC5" w:rsidRPr="00BD4812" w:rsidRDefault="00CE6DC5" w:rsidP="00BD4812">
            <w:pPr>
              <w:pStyle w:val="Tabletext"/>
            </w:pPr>
            <w:r w:rsidRPr="00BD4812">
              <w:t>Faible participation</w:t>
            </w:r>
          </w:p>
        </w:tc>
        <w:tc>
          <w:tcPr>
            <w:tcW w:w="1650" w:type="dxa"/>
            <w:tcBorders>
              <w:left w:val="nil"/>
              <w:bottom w:val="single" w:sz="4" w:space="0" w:color="auto"/>
              <w:right w:val="single" w:sz="4" w:space="0" w:color="auto"/>
            </w:tcBorders>
            <w:shd w:val="clear" w:color="auto" w:fill="F2F2F2" w:themeFill="background1" w:themeFillShade="F2"/>
          </w:tcPr>
          <w:p w14:paraId="3ABCA8AF" w14:textId="352633E2" w:rsidR="00CE6DC5" w:rsidRPr="00BD4812" w:rsidRDefault="00CE6DC5" w:rsidP="00BD4812">
            <w:pPr>
              <w:pStyle w:val="Tabletext"/>
            </w:pPr>
            <w:r w:rsidRPr="00BD4812">
              <w:t>Élevées</w:t>
            </w:r>
          </w:p>
        </w:tc>
        <w:tc>
          <w:tcPr>
            <w:tcW w:w="1650" w:type="dxa"/>
            <w:tcBorders>
              <w:left w:val="nil"/>
              <w:bottom w:val="single" w:sz="4" w:space="0" w:color="auto"/>
              <w:right w:val="single" w:sz="4" w:space="0" w:color="auto"/>
            </w:tcBorders>
            <w:shd w:val="clear" w:color="auto" w:fill="F2F2F2" w:themeFill="background1" w:themeFillShade="F2"/>
          </w:tcPr>
          <w:p w14:paraId="72A01B43" w14:textId="15A13341" w:rsidR="00CE6DC5" w:rsidRPr="00BD4812" w:rsidRDefault="00CE6DC5" w:rsidP="00BD4812">
            <w:pPr>
              <w:pStyle w:val="Tabletext"/>
            </w:pPr>
            <w:r w:rsidRPr="00BD4812">
              <w:t>Faible</w:t>
            </w:r>
          </w:p>
        </w:tc>
        <w:tc>
          <w:tcPr>
            <w:tcW w:w="2164" w:type="dxa"/>
            <w:tcBorders>
              <w:left w:val="nil"/>
              <w:bottom w:val="single" w:sz="4" w:space="0" w:color="auto"/>
              <w:right w:val="single" w:sz="4" w:space="0" w:color="auto"/>
            </w:tcBorders>
            <w:shd w:val="clear" w:color="auto" w:fill="F2F2F2" w:themeFill="background1" w:themeFillShade="F2"/>
          </w:tcPr>
          <w:p w14:paraId="0342C371" w14:textId="64380965" w:rsidR="00CE6DC5" w:rsidRPr="00BD4812" w:rsidRDefault="00CE6DC5" w:rsidP="00BD4812">
            <w:pPr>
              <w:pStyle w:val="Tabletext"/>
            </w:pPr>
            <w:r w:rsidRPr="00BD4812">
              <w:t>Mieux faire connaître les activités prévues et en cours dans le domaine des radiocommunications et leur importance pour les membres.</w:t>
            </w:r>
          </w:p>
        </w:tc>
      </w:tr>
    </w:tbl>
    <w:p w14:paraId="5EE0EDF9" w14:textId="77777777" w:rsidR="007B59C6" w:rsidRPr="00BD4812" w:rsidRDefault="007B59C6" w:rsidP="00BD4812">
      <w:pPr>
        <w:pStyle w:val="Headingb"/>
        <w:keepLines/>
        <w:spacing w:after="120"/>
      </w:pPr>
      <w:r w:rsidRPr="00BD4812">
        <w:lastRenderedPageBreak/>
        <w:t>Ressources humaines affectées pour la période 2025-2028</w:t>
      </w:r>
    </w:p>
    <w:tbl>
      <w:tblPr>
        <w:tblW w:w="7700" w:type="dxa"/>
        <w:jc w:val="center"/>
        <w:tblLook w:val="04A0" w:firstRow="1" w:lastRow="0" w:firstColumn="1" w:lastColumn="0" w:noHBand="0" w:noVBand="1"/>
      </w:tblPr>
      <w:tblGrid>
        <w:gridCol w:w="1540"/>
        <w:gridCol w:w="1540"/>
        <w:gridCol w:w="1540"/>
        <w:gridCol w:w="1540"/>
        <w:gridCol w:w="1540"/>
      </w:tblGrid>
      <w:tr w:rsidR="007B59C6" w:rsidRPr="00BD4812" w14:paraId="3290E49A"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02385E"/>
            <w:noWrap/>
            <w:vAlign w:val="bottom"/>
            <w:hideMark/>
          </w:tcPr>
          <w:p w14:paraId="76165C18" w14:textId="77777777" w:rsidR="007B59C6" w:rsidRPr="00BD4812" w:rsidRDefault="007B59C6" w:rsidP="00BD4812">
            <w:pPr>
              <w:pStyle w:val="Tablehead"/>
              <w:keepLines/>
              <w:rPr>
                <w:color w:val="FFFFFF" w:themeColor="background1"/>
                <w:szCs w:val="22"/>
              </w:rPr>
            </w:pPr>
            <w:r w:rsidRPr="00BD4812">
              <w:rPr>
                <w:color w:val="FFFFFF" w:themeColor="background1"/>
                <w:szCs w:val="22"/>
              </w:rPr>
              <w:t>Grade</w:t>
            </w:r>
          </w:p>
        </w:tc>
        <w:tc>
          <w:tcPr>
            <w:tcW w:w="1540" w:type="dxa"/>
            <w:tcBorders>
              <w:top w:val="single" w:sz="4" w:space="0" w:color="auto"/>
              <w:left w:val="nil"/>
              <w:bottom w:val="single" w:sz="4" w:space="0" w:color="auto"/>
              <w:right w:val="single" w:sz="4" w:space="0" w:color="auto"/>
            </w:tcBorders>
            <w:shd w:val="clear" w:color="auto" w:fill="70A288"/>
            <w:noWrap/>
            <w:vAlign w:val="bottom"/>
            <w:hideMark/>
          </w:tcPr>
          <w:p w14:paraId="52D80179" w14:textId="77777777" w:rsidR="007B59C6" w:rsidRPr="00BD4812" w:rsidRDefault="007B59C6" w:rsidP="00BD4812">
            <w:pPr>
              <w:pStyle w:val="Tablehead"/>
              <w:keepLines/>
              <w:rPr>
                <w:color w:val="FFFFFF" w:themeColor="background1"/>
                <w:szCs w:val="22"/>
              </w:rPr>
            </w:pPr>
            <w:r w:rsidRPr="00BD4812">
              <w:rPr>
                <w:color w:val="FFFFFF" w:themeColor="background1"/>
                <w:szCs w:val="22"/>
              </w:rPr>
              <w:t>2025</w:t>
            </w:r>
          </w:p>
        </w:tc>
        <w:tc>
          <w:tcPr>
            <w:tcW w:w="1540" w:type="dxa"/>
            <w:tcBorders>
              <w:top w:val="single" w:sz="4" w:space="0" w:color="auto"/>
              <w:left w:val="nil"/>
              <w:bottom w:val="single" w:sz="4" w:space="0" w:color="auto"/>
              <w:right w:val="single" w:sz="4" w:space="0" w:color="auto"/>
            </w:tcBorders>
            <w:shd w:val="clear" w:color="auto" w:fill="DAB785"/>
            <w:noWrap/>
            <w:vAlign w:val="bottom"/>
            <w:hideMark/>
          </w:tcPr>
          <w:p w14:paraId="43BD696E" w14:textId="77777777" w:rsidR="007B59C6" w:rsidRPr="00BD4812" w:rsidRDefault="007B59C6" w:rsidP="00BD4812">
            <w:pPr>
              <w:pStyle w:val="Tablehead"/>
              <w:keepLines/>
              <w:rPr>
                <w:color w:val="FFFFFF" w:themeColor="background1"/>
                <w:szCs w:val="22"/>
              </w:rPr>
            </w:pPr>
            <w:r w:rsidRPr="00BD4812">
              <w:rPr>
                <w:color w:val="FFFFFF" w:themeColor="background1"/>
                <w:szCs w:val="22"/>
              </w:rPr>
              <w:t>2026</w:t>
            </w:r>
          </w:p>
        </w:tc>
        <w:tc>
          <w:tcPr>
            <w:tcW w:w="1540" w:type="dxa"/>
            <w:tcBorders>
              <w:top w:val="single" w:sz="4" w:space="0" w:color="auto"/>
              <w:left w:val="nil"/>
              <w:bottom w:val="single" w:sz="4" w:space="0" w:color="auto"/>
              <w:right w:val="single" w:sz="4" w:space="0" w:color="auto"/>
            </w:tcBorders>
            <w:shd w:val="clear" w:color="auto" w:fill="D6896F"/>
            <w:noWrap/>
            <w:vAlign w:val="bottom"/>
            <w:hideMark/>
          </w:tcPr>
          <w:p w14:paraId="54827F12" w14:textId="77777777" w:rsidR="007B59C6" w:rsidRPr="00BD4812" w:rsidRDefault="007B59C6" w:rsidP="00BD4812">
            <w:pPr>
              <w:pStyle w:val="Tablehead"/>
              <w:keepLines/>
              <w:rPr>
                <w:color w:val="FFFFFF" w:themeColor="background1"/>
                <w:szCs w:val="22"/>
              </w:rPr>
            </w:pPr>
            <w:r w:rsidRPr="00BD4812">
              <w:rPr>
                <w:color w:val="FFFFFF" w:themeColor="background1"/>
                <w:szCs w:val="22"/>
              </w:rPr>
              <w:t>2027</w:t>
            </w:r>
          </w:p>
        </w:tc>
        <w:tc>
          <w:tcPr>
            <w:tcW w:w="1540" w:type="dxa"/>
            <w:tcBorders>
              <w:top w:val="single" w:sz="4" w:space="0" w:color="auto"/>
              <w:left w:val="single" w:sz="4" w:space="0" w:color="auto"/>
              <w:bottom w:val="single" w:sz="4" w:space="0" w:color="auto"/>
              <w:right w:val="single" w:sz="4" w:space="0" w:color="auto"/>
            </w:tcBorders>
            <w:shd w:val="clear" w:color="auto" w:fill="A63950"/>
            <w:noWrap/>
            <w:vAlign w:val="bottom"/>
            <w:hideMark/>
          </w:tcPr>
          <w:p w14:paraId="2D51B4C6" w14:textId="77777777" w:rsidR="007B59C6" w:rsidRPr="00BD4812" w:rsidRDefault="007B59C6" w:rsidP="00BD4812">
            <w:pPr>
              <w:pStyle w:val="Tablehead"/>
              <w:keepLines/>
              <w:rPr>
                <w:color w:val="FFFFFF" w:themeColor="background1"/>
                <w:szCs w:val="22"/>
              </w:rPr>
            </w:pPr>
            <w:r w:rsidRPr="00BD4812">
              <w:rPr>
                <w:color w:val="FFFFFF" w:themeColor="background1"/>
                <w:szCs w:val="22"/>
              </w:rPr>
              <w:t>2028</w:t>
            </w:r>
          </w:p>
        </w:tc>
      </w:tr>
      <w:tr w:rsidR="007B59C6" w:rsidRPr="00BD4812" w14:paraId="1CAB21D4"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B9EA529" w14:textId="77777777" w:rsidR="007B59C6" w:rsidRPr="00BD4812" w:rsidRDefault="007B59C6" w:rsidP="00BD4812">
            <w:pPr>
              <w:pStyle w:val="Tabletext"/>
              <w:keepNext/>
              <w:keepLines/>
              <w:rPr>
                <w:szCs w:val="22"/>
              </w:rPr>
            </w:pPr>
            <w:r w:rsidRPr="00BD4812">
              <w:rPr>
                <w:szCs w:val="22"/>
              </w:rPr>
              <w:t>E1</w:t>
            </w:r>
          </w:p>
        </w:tc>
        <w:tc>
          <w:tcPr>
            <w:tcW w:w="1540" w:type="dxa"/>
            <w:tcBorders>
              <w:top w:val="nil"/>
              <w:left w:val="nil"/>
              <w:bottom w:val="nil"/>
              <w:right w:val="single" w:sz="4" w:space="0" w:color="auto"/>
            </w:tcBorders>
            <w:shd w:val="clear" w:color="auto" w:fill="F2F2F2"/>
            <w:vAlign w:val="center"/>
            <w:hideMark/>
          </w:tcPr>
          <w:p w14:paraId="1032FF19"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2F2F2"/>
            <w:vAlign w:val="center"/>
            <w:hideMark/>
          </w:tcPr>
          <w:p w14:paraId="0F711676"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2F2F2"/>
            <w:vAlign w:val="center"/>
            <w:hideMark/>
          </w:tcPr>
          <w:p w14:paraId="00775F13"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single" w:sz="4" w:space="0" w:color="auto"/>
              <w:bottom w:val="nil"/>
              <w:right w:val="single" w:sz="4" w:space="0" w:color="auto"/>
            </w:tcBorders>
            <w:shd w:val="clear" w:color="auto" w:fill="F2F2F2"/>
            <w:vAlign w:val="center"/>
            <w:hideMark/>
          </w:tcPr>
          <w:p w14:paraId="7E8703D6" w14:textId="77777777" w:rsidR="007B59C6" w:rsidRPr="00BD4812" w:rsidRDefault="007B59C6" w:rsidP="00BD4812">
            <w:pPr>
              <w:pStyle w:val="Tabletext"/>
              <w:keepNext/>
              <w:keepLines/>
              <w:jc w:val="right"/>
              <w:rPr>
                <w:szCs w:val="22"/>
              </w:rPr>
            </w:pPr>
            <w:r w:rsidRPr="00BD4812">
              <w:rPr>
                <w:szCs w:val="22"/>
              </w:rPr>
              <w:t>0,0</w:t>
            </w:r>
          </w:p>
        </w:tc>
      </w:tr>
      <w:tr w:rsidR="007B59C6" w:rsidRPr="00BD4812" w14:paraId="085998C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6C3D9569" w14:textId="77777777" w:rsidR="007B59C6" w:rsidRPr="00BD4812" w:rsidRDefault="007B59C6" w:rsidP="00BD4812">
            <w:pPr>
              <w:pStyle w:val="Tabletext"/>
              <w:keepNext/>
              <w:keepLines/>
              <w:rPr>
                <w:szCs w:val="22"/>
              </w:rPr>
            </w:pPr>
            <w:r w:rsidRPr="00BD4812">
              <w:rPr>
                <w:szCs w:val="22"/>
              </w:rPr>
              <w:t>E2</w:t>
            </w:r>
          </w:p>
        </w:tc>
        <w:tc>
          <w:tcPr>
            <w:tcW w:w="1540" w:type="dxa"/>
            <w:tcBorders>
              <w:top w:val="nil"/>
              <w:left w:val="nil"/>
              <w:bottom w:val="nil"/>
              <w:right w:val="single" w:sz="4" w:space="0" w:color="auto"/>
            </w:tcBorders>
            <w:shd w:val="clear" w:color="auto" w:fill="FFFFFF"/>
            <w:vAlign w:val="center"/>
            <w:hideMark/>
          </w:tcPr>
          <w:p w14:paraId="1199BD5B"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nil"/>
              <w:bottom w:val="nil"/>
              <w:right w:val="single" w:sz="4" w:space="0" w:color="auto"/>
            </w:tcBorders>
            <w:shd w:val="clear" w:color="auto" w:fill="FFFFFF"/>
            <w:vAlign w:val="center"/>
            <w:hideMark/>
          </w:tcPr>
          <w:p w14:paraId="5202083A"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nil"/>
              <w:bottom w:val="nil"/>
              <w:right w:val="single" w:sz="4" w:space="0" w:color="auto"/>
            </w:tcBorders>
            <w:shd w:val="clear" w:color="auto" w:fill="FFFFFF"/>
            <w:vAlign w:val="center"/>
            <w:hideMark/>
          </w:tcPr>
          <w:p w14:paraId="33026D71"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single" w:sz="4" w:space="0" w:color="auto"/>
              <w:bottom w:val="nil"/>
              <w:right w:val="single" w:sz="4" w:space="0" w:color="auto"/>
            </w:tcBorders>
            <w:shd w:val="clear" w:color="auto" w:fill="FFFFFF"/>
            <w:vAlign w:val="center"/>
            <w:hideMark/>
          </w:tcPr>
          <w:p w14:paraId="7F2D4FC1" w14:textId="77777777" w:rsidR="007B59C6" w:rsidRPr="00BD4812" w:rsidRDefault="007B59C6" w:rsidP="00BD4812">
            <w:pPr>
              <w:pStyle w:val="Tabletext"/>
              <w:keepNext/>
              <w:keepLines/>
              <w:jc w:val="right"/>
              <w:rPr>
                <w:szCs w:val="22"/>
              </w:rPr>
            </w:pPr>
            <w:r w:rsidRPr="00BD4812">
              <w:rPr>
                <w:szCs w:val="22"/>
              </w:rPr>
              <w:t>0,6</w:t>
            </w:r>
          </w:p>
        </w:tc>
      </w:tr>
      <w:tr w:rsidR="007B59C6" w:rsidRPr="00BD4812" w14:paraId="51A5C596"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047A359" w14:textId="77777777" w:rsidR="007B59C6" w:rsidRPr="00BD4812" w:rsidRDefault="007B59C6" w:rsidP="00BD4812">
            <w:pPr>
              <w:pStyle w:val="Tabletext"/>
              <w:keepNext/>
              <w:keepLines/>
              <w:rPr>
                <w:szCs w:val="22"/>
              </w:rPr>
            </w:pPr>
            <w:r w:rsidRPr="00BD4812">
              <w:rPr>
                <w:szCs w:val="22"/>
              </w:rPr>
              <w:t>D1</w:t>
            </w:r>
          </w:p>
        </w:tc>
        <w:tc>
          <w:tcPr>
            <w:tcW w:w="1540" w:type="dxa"/>
            <w:tcBorders>
              <w:top w:val="nil"/>
              <w:left w:val="nil"/>
              <w:bottom w:val="nil"/>
              <w:right w:val="single" w:sz="4" w:space="0" w:color="auto"/>
            </w:tcBorders>
            <w:shd w:val="clear" w:color="auto" w:fill="F2F2F2"/>
            <w:vAlign w:val="center"/>
            <w:hideMark/>
          </w:tcPr>
          <w:p w14:paraId="075273FD" w14:textId="77777777" w:rsidR="007B59C6" w:rsidRPr="00BD4812" w:rsidRDefault="007B59C6" w:rsidP="00BD4812">
            <w:pPr>
              <w:pStyle w:val="Tabletext"/>
              <w:keepNext/>
              <w:keepLines/>
              <w:jc w:val="right"/>
              <w:rPr>
                <w:szCs w:val="22"/>
              </w:rPr>
            </w:pPr>
            <w:r w:rsidRPr="00BD4812">
              <w:rPr>
                <w:szCs w:val="22"/>
              </w:rPr>
              <w:t>2,0</w:t>
            </w:r>
          </w:p>
        </w:tc>
        <w:tc>
          <w:tcPr>
            <w:tcW w:w="1540" w:type="dxa"/>
            <w:tcBorders>
              <w:top w:val="nil"/>
              <w:left w:val="nil"/>
              <w:bottom w:val="nil"/>
              <w:right w:val="single" w:sz="4" w:space="0" w:color="auto"/>
            </w:tcBorders>
            <w:shd w:val="clear" w:color="auto" w:fill="F2F2F2"/>
            <w:vAlign w:val="center"/>
            <w:hideMark/>
          </w:tcPr>
          <w:p w14:paraId="01385EB2" w14:textId="77777777" w:rsidR="007B59C6" w:rsidRPr="00BD4812" w:rsidRDefault="007B59C6" w:rsidP="00BD4812">
            <w:pPr>
              <w:pStyle w:val="Tabletext"/>
              <w:keepNext/>
              <w:keepLines/>
              <w:jc w:val="right"/>
              <w:rPr>
                <w:szCs w:val="22"/>
              </w:rPr>
            </w:pPr>
            <w:r w:rsidRPr="00BD4812">
              <w:rPr>
                <w:szCs w:val="22"/>
              </w:rPr>
              <w:t>2,0</w:t>
            </w:r>
          </w:p>
        </w:tc>
        <w:tc>
          <w:tcPr>
            <w:tcW w:w="1540" w:type="dxa"/>
            <w:tcBorders>
              <w:top w:val="nil"/>
              <w:left w:val="nil"/>
              <w:bottom w:val="nil"/>
              <w:right w:val="single" w:sz="4" w:space="0" w:color="auto"/>
            </w:tcBorders>
            <w:shd w:val="clear" w:color="auto" w:fill="F2F2F2"/>
            <w:vAlign w:val="center"/>
            <w:hideMark/>
          </w:tcPr>
          <w:p w14:paraId="6A958577" w14:textId="77777777" w:rsidR="007B59C6" w:rsidRPr="00BD4812" w:rsidRDefault="007B59C6" w:rsidP="00BD4812">
            <w:pPr>
              <w:pStyle w:val="Tabletext"/>
              <w:keepNext/>
              <w:keepLines/>
              <w:jc w:val="right"/>
              <w:rPr>
                <w:szCs w:val="22"/>
              </w:rPr>
            </w:pPr>
            <w:r w:rsidRPr="00BD4812">
              <w:rPr>
                <w:szCs w:val="22"/>
              </w:rPr>
              <w:t>2,4</w:t>
            </w:r>
          </w:p>
        </w:tc>
        <w:tc>
          <w:tcPr>
            <w:tcW w:w="1540" w:type="dxa"/>
            <w:tcBorders>
              <w:top w:val="nil"/>
              <w:left w:val="single" w:sz="4" w:space="0" w:color="auto"/>
              <w:bottom w:val="nil"/>
              <w:right w:val="single" w:sz="4" w:space="0" w:color="auto"/>
            </w:tcBorders>
            <w:shd w:val="clear" w:color="auto" w:fill="F2F2F2"/>
            <w:vAlign w:val="center"/>
            <w:hideMark/>
          </w:tcPr>
          <w:p w14:paraId="052E05EB" w14:textId="77777777" w:rsidR="007B59C6" w:rsidRPr="00BD4812" w:rsidRDefault="007B59C6" w:rsidP="00BD4812">
            <w:pPr>
              <w:pStyle w:val="Tabletext"/>
              <w:keepNext/>
              <w:keepLines/>
              <w:jc w:val="right"/>
              <w:rPr>
                <w:szCs w:val="22"/>
              </w:rPr>
            </w:pPr>
            <w:r w:rsidRPr="00BD4812">
              <w:rPr>
                <w:szCs w:val="22"/>
              </w:rPr>
              <w:t>2,0</w:t>
            </w:r>
          </w:p>
        </w:tc>
      </w:tr>
      <w:tr w:rsidR="007B59C6" w:rsidRPr="00BD4812" w14:paraId="51E94484"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F99F4B1" w14:textId="77777777" w:rsidR="007B59C6" w:rsidRPr="00BD4812" w:rsidRDefault="007B59C6" w:rsidP="00BD4812">
            <w:pPr>
              <w:pStyle w:val="Tabletext"/>
              <w:keepNext/>
              <w:keepLines/>
              <w:rPr>
                <w:szCs w:val="22"/>
              </w:rPr>
            </w:pPr>
            <w:r w:rsidRPr="00BD4812">
              <w:rPr>
                <w:szCs w:val="22"/>
              </w:rPr>
              <w:t>D2</w:t>
            </w:r>
          </w:p>
        </w:tc>
        <w:tc>
          <w:tcPr>
            <w:tcW w:w="1540" w:type="dxa"/>
            <w:tcBorders>
              <w:top w:val="nil"/>
              <w:left w:val="nil"/>
              <w:bottom w:val="nil"/>
              <w:right w:val="single" w:sz="4" w:space="0" w:color="auto"/>
            </w:tcBorders>
            <w:shd w:val="clear" w:color="auto" w:fill="FFFFFF"/>
            <w:vAlign w:val="center"/>
            <w:hideMark/>
          </w:tcPr>
          <w:p w14:paraId="304D050A" w14:textId="77777777" w:rsidR="007B59C6" w:rsidRPr="00BD4812" w:rsidRDefault="007B59C6" w:rsidP="00BD4812">
            <w:pPr>
              <w:pStyle w:val="Tabletext"/>
              <w:keepNext/>
              <w:keepLines/>
              <w:jc w:val="right"/>
              <w:rPr>
                <w:szCs w:val="22"/>
              </w:rPr>
            </w:pPr>
            <w:r w:rsidRPr="00BD4812">
              <w:rPr>
                <w:szCs w:val="22"/>
              </w:rPr>
              <w:t>1,8</w:t>
            </w:r>
          </w:p>
        </w:tc>
        <w:tc>
          <w:tcPr>
            <w:tcW w:w="1540" w:type="dxa"/>
            <w:tcBorders>
              <w:top w:val="nil"/>
              <w:left w:val="nil"/>
              <w:bottom w:val="nil"/>
              <w:right w:val="single" w:sz="4" w:space="0" w:color="auto"/>
            </w:tcBorders>
            <w:shd w:val="clear" w:color="auto" w:fill="FFFFFF"/>
            <w:vAlign w:val="center"/>
            <w:hideMark/>
          </w:tcPr>
          <w:p w14:paraId="15C72933" w14:textId="77777777" w:rsidR="007B59C6" w:rsidRPr="00BD4812" w:rsidRDefault="007B59C6" w:rsidP="00BD4812">
            <w:pPr>
              <w:pStyle w:val="Tabletext"/>
              <w:keepNext/>
              <w:keepLines/>
              <w:jc w:val="right"/>
              <w:rPr>
                <w:szCs w:val="22"/>
              </w:rPr>
            </w:pPr>
            <w:r w:rsidRPr="00BD4812">
              <w:rPr>
                <w:szCs w:val="22"/>
              </w:rPr>
              <w:t>1,8</w:t>
            </w:r>
          </w:p>
        </w:tc>
        <w:tc>
          <w:tcPr>
            <w:tcW w:w="1540" w:type="dxa"/>
            <w:tcBorders>
              <w:top w:val="nil"/>
              <w:left w:val="nil"/>
              <w:bottom w:val="nil"/>
              <w:right w:val="single" w:sz="4" w:space="0" w:color="auto"/>
            </w:tcBorders>
            <w:shd w:val="clear" w:color="auto" w:fill="FFFFFF"/>
            <w:vAlign w:val="center"/>
            <w:hideMark/>
          </w:tcPr>
          <w:p w14:paraId="148457D5" w14:textId="77777777" w:rsidR="007B59C6" w:rsidRPr="00BD4812" w:rsidRDefault="007B59C6" w:rsidP="00BD4812">
            <w:pPr>
              <w:pStyle w:val="Tabletext"/>
              <w:keepNext/>
              <w:keepLines/>
              <w:jc w:val="right"/>
              <w:rPr>
                <w:szCs w:val="22"/>
              </w:rPr>
            </w:pPr>
            <w:r w:rsidRPr="00BD4812">
              <w:rPr>
                <w:szCs w:val="22"/>
              </w:rPr>
              <w:t>1,0</w:t>
            </w:r>
          </w:p>
        </w:tc>
        <w:tc>
          <w:tcPr>
            <w:tcW w:w="1540" w:type="dxa"/>
            <w:tcBorders>
              <w:top w:val="nil"/>
              <w:left w:val="single" w:sz="4" w:space="0" w:color="auto"/>
              <w:bottom w:val="nil"/>
              <w:right w:val="single" w:sz="4" w:space="0" w:color="auto"/>
            </w:tcBorders>
            <w:shd w:val="clear" w:color="auto" w:fill="FFFFFF"/>
            <w:vAlign w:val="center"/>
            <w:hideMark/>
          </w:tcPr>
          <w:p w14:paraId="342A32BD" w14:textId="77777777" w:rsidR="007B59C6" w:rsidRPr="00BD4812" w:rsidRDefault="007B59C6" w:rsidP="00BD4812">
            <w:pPr>
              <w:pStyle w:val="Tabletext"/>
              <w:keepNext/>
              <w:keepLines/>
              <w:jc w:val="right"/>
              <w:rPr>
                <w:szCs w:val="22"/>
              </w:rPr>
            </w:pPr>
            <w:r w:rsidRPr="00BD4812">
              <w:rPr>
                <w:szCs w:val="22"/>
              </w:rPr>
              <w:t>1,8</w:t>
            </w:r>
          </w:p>
        </w:tc>
      </w:tr>
      <w:tr w:rsidR="007B59C6" w:rsidRPr="00BD4812" w14:paraId="523CA5E1"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CF65D35" w14:textId="77777777" w:rsidR="007B59C6" w:rsidRPr="00BD4812" w:rsidRDefault="007B59C6" w:rsidP="00BD4812">
            <w:pPr>
              <w:pStyle w:val="Tabletext"/>
              <w:keepNext/>
              <w:keepLines/>
              <w:rPr>
                <w:szCs w:val="22"/>
              </w:rPr>
            </w:pPr>
            <w:r w:rsidRPr="00BD4812">
              <w:rPr>
                <w:szCs w:val="22"/>
              </w:rPr>
              <w:t>P5</w:t>
            </w:r>
          </w:p>
        </w:tc>
        <w:tc>
          <w:tcPr>
            <w:tcW w:w="1540" w:type="dxa"/>
            <w:tcBorders>
              <w:top w:val="nil"/>
              <w:left w:val="nil"/>
              <w:bottom w:val="nil"/>
              <w:right w:val="single" w:sz="4" w:space="0" w:color="auto"/>
            </w:tcBorders>
            <w:shd w:val="clear" w:color="auto" w:fill="F2F2F2"/>
            <w:vAlign w:val="center"/>
            <w:hideMark/>
          </w:tcPr>
          <w:p w14:paraId="1262B19E" w14:textId="77777777" w:rsidR="007B59C6" w:rsidRPr="00BD4812" w:rsidRDefault="007B59C6" w:rsidP="00BD4812">
            <w:pPr>
              <w:pStyle w:val="Tabletext"/>
              <w:keepNext/>
              <w:keepLines/>
              <w:jc w:val="right"/>
              <w:rPr>
                <w:szCs w:val="22"/>
              </w:rPr>
            </w:pPr>
            <w:r w:rsidRPr="00BD4812">
              <w:rPr>
                <w:szCs w:val="22"/>
              </w:rPr>
              <w:t>15,6</w:t>
            </w:r>
          </w:p>
        </w:tc>
        <w:tc>
          <w:tcPr>
            <w:tcW w:w="1540" w:type="dxa"/>
            <w:tcBorders>
              <w:top w:val="nil"/>
              <w:left w:val="nil"/>
              <w:bottom w:val="nil"/>
              <w:right w:val="single" w:sz="4" w:space="0" w:color="auto"/>
            </w:tcBorders>
            <w:shd w:val="clear" w:color="auto" w:fill="F2F2F2"/>
            <w:vAlign w:val="center"/>
            <w:hideMark/>
          </w:tcPr>
          <w:p w14:paraId="6F44BB82" w14:textId="77777777" w:rsidR="007B59C6" w:rsidRPr="00BD4812" w:rsidRDefault="007B59C6" w:rsidP="00BD4812">
            <w:pPr>
              <w:pStyle w:val="Tabletext"/>
              <w:keepNext/>
              <w:keepLines/>
              <w:jc w:val="right"/>
              <w:rPr>
                <w:szCs w:val="22"/>
              </w:rPr>
            </w:pPr>
            <w:r w:rsidRPr="00BD4812">
              <w:rPr>
                <w:szCs w:val="22"/>
              </w:rPr>
              <w:t>15,5</w:t>
            </w:r>
          </w:p>
        </w:tc>
        <w:tc>
          <w:tcPr>
            <w:tcW w:w="1540" w:type="dxa"/>
            <w:tcBorders>
              <w:top w:val="nil"/>
              <w:left w:val="nil"/>
              <w:bottom w:val="nil"/>
              <w:right w:val="single" w:sz="4" w:space="0" w:color="auto"/>
            </w:tcBorders>
            <w:shd w:val="clear" w:color="auto" w:fill="F2F2F2"/>
            <w:vAlign w:val="center"/>
            <w:hideMark/>
          </w:tcPr>
          <w:p w14:paraId="3ADA6483" w14:textId="77777777" w:rsidR="007B59C6" w:rsidRPr="00BD4812" w:rsidRDefault="007B59C6" w:rsidP="00BD4812">
            <w:pPr>
              <w:pStyle w:val="Tabletext"/>
              <w:keepNext/>
              <w:keepLines/>
              <w:jc w:val="right"/>
              <w:rPr>
                <w:szCs w:val="22"/>
              </w:rPr>
            </w:pPr>
            <w:r w:rsidRPr="00BD4812">
              <w:rPr>
                <w:szCs w:val="22"/>
              </w:rPr>
              <w:t>14,3</w:t>
            </w:r>
          </w:p>
        </w:tc>
        <w:tc>
          <w:tcPr>
            <w:tcW w:w="1540" w:type="dxa"/>
            <w:tcBorders>
              <w:top w:val="nil"/>
              <w:left w:val="single" w:sz="4" w:space="0" w:color="auto"/>
              <w:bottom w:val="nil"/>
              <w:right w:val="single" w:sz="4" w:space="0" w:color="auto"/>
            </w:tcBorders>
            <w:shd w:val="clear" w:color="auto" w:fill="F2F2F2"/>
            <w:vAlign w:val="center"/>
            <w:hideMark/>
          </w:tcPr>
          <w:p w14:paraId="674EB9D9" w14:textId="77777777" w:rsidR="007B59C6" w:rsidRPr="00BD4812" w:rsidRDefault="007B59C6" w:rsidP="00BD4812">
            <w:pPr>
              <w:pStyle w:val="Tabletext"/>
              <w:keepNext/>
              <w:keepLines/>
              <w:jc w:val="right"/>
              <w:rPr>
                <w:szCs w:val="22"/>
              </w:rPr>
            </w:pPr>
            <w:r w:rsidRPr="00BD4812">
              <w:rPr>
                <w:szCs w:val="22"/>
              </w:rPr>
              <w:t>15,5</w:t>
            </w:r>
          </w:p>
        </w:tc>
      </w:tr>
      <w:tr w:rsidR="007B59C6" w:rsidRPr="00BD4812" w14:paraId="08C79994"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7BB47FBA" w14:textId="77777777" w:rsidR="007B59C6" w:rsidRPr="00BD4812" w:rsidRDefault="007B59C6" w:rsidP="00BD4812">
            <w:pPr>
              <w:pStyle w:val="Tabletext"/>
              <w:keepNext/>
              <w:keepLines/>
              <w:rPr>
                <w:szCs w:val="22"/>
              </w:rPr>
            </w:pPr>
            <w:r w:rsidRPr="00BD4812">
              <w:rPr>
                <w:szCs w:val="22"/>
              </w:rPr>
              <w:t>P4</w:t>
            </w:r>
          </w:p>
        </w:tc>
        <w:tc>
          <w:tcPr>
            <w:tcW w:w="1540" w:type="dxa"/>
            <w:tcBorders>
              <w:top w:val="nil"/>
              <w:left w:val="nil"/>
              <w:bottom w:val="nil"/>
              <w:right w:val="single" w:sz="4" w:space="0" w:color="auto"/>
            </w:tcBorders>
            <w:shd w:val="clear" w:color="auto" w:fill="FFFFFF"/>
            <w:vAlign w:val="center"/>
            <w:hideMark/>
          </w:tcPr>
          <w:p w14:paraId="5694FE5A" w14:textId="77777777" w:rsidR="007B59C6" w:rsidRPr="00BD4812" w:rsidRDefault="007B59C6" w:rsidP="00BD4812">
            <w:pPr>
              <w:pStyle w:val="Tabletext"/>
              <w:keepNext/>
              <w:keepLines/>
              <w:jc w:val="right"/>
              <w:rPr>
                <w:szCs w:val="22"/>
              </w:rPr>
            </w:pPr>
            <w:r w:rsidRPr="00BD4812">
              <w:rPr>
                <w:szCs w:val="22"/>
              </w:rPr>
              <w:t>27,4</w:t>
            </w:r>
          </w:p>
        </w:tc>
        <w:tc>
          <w:tcPr>
            <w:tcW w:w="1540" w:type="dxa"/>
            <w:tcBorders>
              <w:top w:val="nil"/>
              <w:left w:val="nil"/>
              <w:bottom w:val="nil"/>
              <w:right w:val="single" w:sz="4" w:space="0" w:color="auto"/>
            </w:tcBorders>
            <w:shd w:val="clear" w:color="auto" w:fill="FFFFFF"/>
            <w:vAlign w:val="center"/>
            <w:hideMark/>
          </w:tcPr>
          <w:p w14:paraId="2CEE9F3C" w14:textId="77777777" w:rsidR="007B59C6" w:rsidRPr="00BD4812" w:rsidRDefault="007B59C6" w:rsidP="00BD4812">
            <w:pPr>
              <w:pStyle w:val="Tabletext"/>
              <w:keepNext/>
              <w:keepLines/>
              <w:jc w:val="right"/>
              <w:rPr>
                <w:szCs w:val="22"/>
              </w:rPr>
            </w:pPr>
            <w:r w:rsidRPr="00BD4812">
              <w:rPr>
                <w:szCs w:val="22"/>
              </w:rPr>
              <w:t>27,4</w:t>
            </w:r>
          </w:p>
        </w:tc>
        <w:tc>
          <w:tcPr>
            <w:tcW w:w="1540" w:type="dxa"/>
            <w:tcBorders>
              <w:top w:val="nil"/>
              <w:left w:val="nil"/>
              <w:bottom w:val="nil"/>
              <w:right w:val="single" w:sz="4" w:space="0" w:color="auto"/>
            </w:tcBorders>
            <w:shd w:val="clear" w:color="auto" w:fill="FFFFFF"/>
            <w:vAlign w:val="center"/>
            <w:hideMark/>
          </w:tcPr>
          <w:p w14:paraId="595F80C9" w14:textId="77777777" w:rsidR="007B59C6" w:rsidRPr="00BD4812" w:rsidRDefault="007B59C6" w:rsidP="00BD4812">
            <w:pPr>
              <w:pStyle w:val="Tabletext"/>
              <w:keepNext/>
              <w:keepLines/>
              <w:jc w:val="right"/>
              <w:rPr>
                <w:szCs w:val="22"/>
              </w:rPr>
            </w:pPr>
            <w:r w:rsidRPr="00BD4812">
              <w:rPr>
                <w:szCs w:val="22"/>
              </w:rPr>
              <w:t>31,7</w:t>
            </w:r>
          </w:p>
        </w:tc>
        <w:tc>
          <w:tcPr>
            <w:tcW w:w="1540" w:type="dxa"/>
            <w:tcBorders>
              <w:top w:val="nil"/>
              <w:left w:val="single" w:sz="4" w:space="0" w:color="auto"/>
              <w:bottom w:val="nil"/>
              <w:right w:val="single" w:sz="4" w:space="0" w:color="auto"/>
            </w:tcBorders>
            <w:shd w:val="clear" w:color="auto" w:fill="FFFFFF"/>
            <w:vAlign w:val="center"/>
            <w:hideMark/>
          </w:tcPr>
          <w:p w14:paraId="3FDC7D81" w14:textId="77777777" w:rsidR="007B59C6" w:rsidRPr="00BD4812" w:rsidRDefault="007B59C6" w:rsidP="00BD4812">
            <w:pPr>
              <w:pStyle w:val="Tabletext"/>
              <w:keepNext/>
              <w:keepLines/>
              <w:jc w:val="right"/>
              <w:rPr>
                <w:szCs w:val="22"/>
              </w:rPr>
            </w:pPr>
            <w:r w:rsidRPr="00BD4812">
              <w:rPr>
                <w:szCs w:val="22"/>
              </w:rPr>
              <w:t>27,4</w:t>
            </w:r>
          </w:p>
        </w:tc>
      </w:tr>
      <w:tr w:rsidR="007B59C6" w:rsidRPr="00BD4812" w14:paraId="7EB67D29"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6C5B82D4" w14:textId="77777777" w:rsidR="007B59C6" w:rsidRPr="00BD4812" w:rsidRDefault="007B59C6" w:rsidP="00BD4812">
            <w:pPr>
              <w:pStyle w:val="Tabletext"/>
              <w:keepNext/>
              <w:keepLines/>
              <w:rPr>
                <w:szCs w:val="22"/>
              </w:rPr>
            </w:pPr>
            <w:r w:rsidRPr="00BD4812">
              <w:rPr>
                <w:szCs w:val="22"/>
              </w:rPr>
              <w:t>P3</w:t>
            </w:r>
          </w:p>
        </w:tc>
        <w:tc>
          <w:tcPr>
            <w:tcW w:w="1540" w:type="dxa"/>
            <w:tcBorders>
              <w:top w:val="nil"/>
              <w:left w:val="nil"/>
              <w:bottom w:val="nil"/>
              <w:right w:val="single" w:sz="4" w:space="0" w:color="auto"/>
            </w:tcBorders>
            <w:shd w:val="clear" w:color="auto" w:fill="F2F2F2"/>
            <w:vAlign w:val="center"/>
            <w:hideMark/>
          </w:tcPr>
          <w:p w14:paraId="0DB6E479" w14:textId="77777777" w:rsidR="007B59C6" w:rsidRPr="00BD4812" w:rsidRDefault="007B59C6" w:rsidP="00BD4812">
            <w:pPr>
              <w:pStyle w:val="Tabletext"/>
              <w:keepNext/>
              <w:keepLines/>
              <w:jc w:val="right"/>
              <w:rPr>
                <w:szCs w:val="22"/>
              </w:rPr>
            </w:pPr>
            <w:r w:rsidRPr="00BD4812">
              <w:rPr>
                <w:szCs w:val="22"/>
              </w:rPr>
              <w:t>19,6</w:t>
            </w:r>
          </w:p>
        </w:tc>
        <w:tc>
          <w:tcPr>
            <w:tcW w:w="1540" w:type="dxa"/>
            <w:tcBorders>
              <w:top w:val="nil"/>
              <w:left w:val="nil"/>
              <w:bottom w:val="nil"/>
              <w:right w:val="single" w:sz="4" w:space="0" w:color="auto"/>
            </w:tcBorders>
            <w:shd w:val="clear" w:color="auto" w:fill="F2F2F2"/>
            <w:vAlign w:val="center"/>
            <w:hideMark/>
          </w:tcPr>
          <w:p w14:paraId="3C67A756" w14:textId="77777777" w:rsidR="007B59C6" w:rsidRPr="00BD4812" w:rsidRDefault="007B59C6" w:rsidP="00BD4812">
            <w:pPr>
              <w:pStyle w:val="Tabletext"/>
              <w:keepNext/>
              <w:keepLines/>
              <w:jc w:val="right"/>
              <w:rPr>
                <w:szCs w:val="22"/>
              </w:rPr>
            </w:pPr>
            <w:r w:rsidRPr="00BD4812">
              <w:rPr>
                <w:szCs w:val="22"/>
              </w:rPr>
              <w:t>20,4</w:t>
            </w:r>
          </w:p>
        </w:tc>
        <w:tc>
          <w:tcPr>
            <w:tcW w:w="1540" w:type="dxa"/>
            <w:tcBorders>
              <w:top w:val="nil"/>
              <w:left w:val="nil"/>
              <w:bottom w:val="nil"/>
              <w:right w:val="single" w:sz="4" w:space="0" w:color="auto"/>
            </w:tcBorders>
            <w:shd w:val="clear" w:color="auto" w:fill="F2F2F2"/>
            <w:vAlign w:val="center"/>
            <w:hideMark/>
          </w:tcPr>
          <w:p w14:paraId="6F8B5C9D" w14:textId="77777777" w:rsidR="007B59C6" w:rsidRPr="00BD4812" w:rsidRDefault="007B59C6" w:rsidP="00BD4812">
            <w:pPr>
              <w:pStyle w:val="Tabletext"/>
              <w:keepNext/>
              <w:keepLines/>
              <w:jc w:val="right"/>
              <w:rPr>
                <w:szCs w:val="22"/>
              </w:rPr>
            </w:pPr>
            <w:r w:rsidRPr="00BD4812">
              <w:rPr>
                <w:szCs w:val="22"/>
              </w:rPr>
              <w:t>21,9</w:t>
            </w:r>
          </w:p>
        </w:tc>
        <w:tc>
          <w:tcPr>
            <w:tcW w:w="1540" w:type="dxa"/>
            <w:tcBorders>
              <w:top w:val="nil"/>
              <w:left w:val="single" w:sz="4" w:space="0" w:color="auto"/>
              <w:bottom w:val="nil"/>
              <w:right w:val="single" w:sz="4" w:space="0" w:color="auto"/>
            </w:tcBorders>
            <w:shd w:val="clear" w:color="auto" w:fill="F2F2F2"/>
            <w:vAlign w:val="center"/>
            <w:hideMark/>
          </w:tcPr>
          <w:p w14:paraId="506CF316" w14:textId="77777777" w:rsidR="007B59C6" w:rsidRPr="00BD4812" w:rsidRDefault="007B59C6" w:rsidP="00BD4812">
            <w:pPr>
              <w:pStyle w:val="Tabletext"/>
              <w:keepNext/>
              <w:keepLines/>
              <w:jc w:val="right"/>
              <w:rPr>
                <w:szCs w:val="22"/>
              </w:rPr>
            </w:pPr>
            <w:r w:rsidRPr="00BD4812">
              <w:rPr>
                <w:szCs w:val="22"/>
              </w:rPr>
              <w:t>19,6</w:t>
            </w:r>
          </w:p>
        </w:tc>
      </w:tr>
      <w:tr w:rsidR="007B59C6" w:rsidRPr="00BD4812" w14:paraId="5A655AB7"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39EC9CDC" w14:textId="77777777" w:rsidR="007B59C6" w:rsidRPr="00BD4812" w:rsidRDefault="007B59C6" w:rsidP="00BD4812">
            <w:pPr>
              <w:pStyle w:val="Tabletext"/>
              <w:keepNext/>
              <w:keepLines/>
              <w:rPr>
                <w:szCs w:val="22"/>
              </w:rPr>
            </w:pPr>
            <w:r w:rsidRPr="00BD4812">
              <w:rPr>
                <w:szCs w:val="22"/>
              </w:rPr>
              <w:t>P2</w:t>
            </w:r>
          </w:p>
        </w:tc>
        <w:tc>
          <w:tcPr>
            <w:tcW w:w="1540" w:type="dxa"/>
            <w:tcBorders>
              <w:top w:val="nil"/>
              <w:left w:val="nil"/>
              <w:bottom w:val="nil"/>
              <w:right w:val="single" w:sz="4" w:space="0" w:color="auto"/>
            </w:tcBorders>
            <w:shd w:val="clear" w:color="auto" w:fill="FFFFFF"/>
            <w:vAlign w:val="center"/>
            <w:hideMark/>
          </w:tcPr>
          <w:p w14:paraId="454A6D47" w14:textId="77777777" w:rsidR="007B59C6" w:rsidRPr="00BD4812" w:rsidRDefault="007B59C6" w:rsidP="00BD4812">
            <w:pPr>
              <w:pStyle w:val="Tabletext"/>
              <w:keepNext/>
              <w:keepLines/>
              <w:jc w:val="right"/>
              <w:rPr>
                <w:szCs w:val="22"/>
              </w:rPr>
            </w:pPr>
            <w:r w:rsidRPr="00BD4812">
              <w:rPr>
                <w:szCs w:val="22"/>
              </w:rPr>
              <w:t>6,1</w:t>
            </w:r>
          </w:p>
        </w:tc>
        <w:tc>
          <w:tcPr>
            <w:tcW w:w="1540" w:type="dxa"/>
            <w:tcBorders>
              <w:top w:val="nil"/>
              <w:left w:val="nil"/>
              <w:bottom w:val="nil"/>
              <w:right w:val="single" w:sz="4" w:space="0" w:color="auto"/>
            </w:tcBorders>
            <w:shd w:val="clear" w:color="auto" w:fill="FFFFFF"/>
            <w:vAlign w:val="center"/>
            <w:hideMark/>
          </w:tcPr>
          <w:p w14:paraId="534F0FF6" w14:textId="77777777" w:rsidR="007B59C6" w:rsidRPr="00BD4812" w:rsidRDefault="007B59C6" w:rsidP="00BD4812">
            <w:pPr>
              <w:pStyle w:val="Tabletext"/>
              <w:keepNext/>
              <w:keepLines/>
              <w:jc w:val="right"/>
              <w:rPr>
                <w:szCs w:val="22"/>
              </w:rPr>
            </w:pPr>
            <w:r w:rsidRPr="00BD4812">
              <w:rPr>
                <w:szCs w:val="22"/>
              </w:rPr>
              <w:t>6,1</w:t>
            </w:r>
          </w:p>
        </w:tc>
        <w:tc>
          <w:tcPr>
            <w:tcW w:w="1540" w:type="dxa"/>
            <w:tcBorders>
              <w:top w:val="nil"/>
              <w:left w:val="nil"/>
              <w:bottom w:val="nil"/>
              <w:right w:val="single" w:sz="4" w:space="0" w:color="auto"/>
            </w:tcBorders>
            <w:shd w:val="clear" w:color="auto" w:fill="FFFFFF"/>
            <w:vAlign w:val="center"/>
            <w:hideMark/>
          </w:tcPr>
          <w:p w14:paraId="1B244209" w14:textId="77777777" w:rsidR="007B59C6" w:rsidRPr="00BD4812" w:rsidRDefault="007B59C6" w:rsidP="00BD4812">
            <w:pPr>
              <w:pStyle w:val="Tabletext"/>
              <w:keepNext/>
              <w:keepLines/>
              <w:jc w:val="right"/>
              <w:rPr>
                <w:szCs w:val="22"/>
              </w:rPr>
            </w:pPr>
            <w:r w:rsidRPr="00BD4812">
              <w:rPr>
                <w:szCs w:val="22"/>
              </w:rPr>
              <w:t>4,6</w:t>
            </w:r>
          </w:p>
        </w:tc>
        <w:tc>
          <w:tcPr>
            <w:tcW w:w="1540" w:type="dxa"/>
            <w:tcBorders>
              <w:top w:val="nil"/>
              <w:left w:val="single" w:sz="4" w:space="0" w:color="auto"/>
              <w:bottom w:val="nil"/>
              <w:right w:val="single" w:sz="4" w:space="0" w:color="auto"/>
            </w:tcBorders>
            <w:shd w:val="clear" w:color="auto" w:fill="FFFFFF"/>
            <w:vAlign w:val="center"/>
            <w:hideMark/>
          </w:tcPr>
          <w:p w14:paraId="59061BCD" w14:textId="77777777" w:rsidR="007B59C6" w:rsidRPr="00BD4812" w:rsidRDefault="007B59C6" w:rsidP="00BD4812">
            <w:pPr>
              <w:pStyle w:val="Tabletext"/>
              <w:keepNext/>
              <w:keepLines/>
              <w:jc w:val="right"/>
              <w:rPr>
                <w:szCs w:val="22"/>
              </w:rPr>
            </w:pPr>
            <w:r w:rsidRPr="00BD4812">
              <w:rPr>
                <w:szCs w:val="22"/>
              </w:rPr>
              <w:t>6,1</w:t>
            </w:r>
          </w:p>
        </w:tc>
      </w:tr>
      <w:tr w:rsidR="007B59C6" w:rsidRPr="00BD4812" w14:paraId="6184CBAB"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7D56171D" w14:textId="77777777" w:rsidR="007B59C6" w:rsidRPr="00BD4812" w:rsidRDefault="007B59C6" w:rsidP="00BD4812">
            <w:pPr>
              <w:pStyle w:val="Tabletext"/>
              <w:keepNext/>
              <w:keepLines/>
              <w:rPr>
                <w:szCs w:val="22"/>
              </w:rPr>
            </w:pPr>
            <w:r w:rsidRPr="00BD4812">
              <w:rPr>
                <w:szCs w:val="22"/>
              </w:rPr>
              <w:t>P1</w:t>
            </w:r>
          </w:p>
        </w:tc>
        <w:tc>
          <w:tcPr>
            <w:tcW w:w="1540" w:type="dxa"/>
            <w:tcBorders>
              <w:top w:val="nil"/>
              <w:left w:val="nil"/>
              <w:bottom w:val="nil"/>
              <w:right w:val="single" w:sz="4" w:space="0" w:color="auto"/>
            </w:tcBorders>
            <w:shd w:val="clear" w:color="auto" w:fill="F2F2F2"/>
            <w:vAlign w:val="center"/>
            <w:hideMark/>
          </w:tcPr>
          <w:p w14:paraId="6AC19E4E"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nil"/>
              <w:bottom w:val="nil"/>
              <w:right w:val="single" w:sz="4" w:space="0" w:color="auto"/>
            </w:tcBorders>
            <w:shd w:val="clear" w:color="auto" w:fill="F2F2F2"/>
            <w:vAlign w:val="center"/>
            <w:hideMark/>
          </w:tcPr>
          <w:p w14:paraId="20E31065"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nil"/>
              <w:bottom w:val="nil"/>
              <w:right w:val="single" w:sz="4" w:space="0" w:color="auto"/>
            </w:tcBorders>
            <w:shd w:val="clear" w:color="auto" w:fill="F2F2F2"/>
            <w:vAlign w:val="center"/>
            <w:hideMark/>
          </w:tcPr>
          <w:p w14:paraId="41F8C869" w14:textId="77777777" w:rsidR="007B59C6" w:rsidRPr="00BD4812" w:rsidRDefault="007B59C6" w:rsidP="00BD4812">
            <w:pPr>
              <w:pStyle w:val="Tabletext"/>
              <w:keepNext/>
              <w:keepLines/>
              <w:jc w:val="right"/>
              <w:rPr>
                <w:szCs w:val="22"/>
              </w:rPr>
            </w:pPr>
            <w:r w:rsidRPr="00BD4812">
              <w:rPr>
                <w:szCs w:val="22"/>
              </w:rPr>
              <w:t>0,6</w:t>
            </w:r>
          </w:p>
        </w:tc>
        <w:tc>
          <w:tcPr>
            <w:tcW w:w="1540" w:type="dxa"/>
            <w:tcBorders>
              <w:top w:val="nil"/>
              <w:left w:val="single" w:sz="4" w:space="0" w:color="auto"/>
              <w:bottom w:val="nil"/>
              <w:right w:val="single" w:sz="4" w:space="0" w:color="auto"/>
            </w:tcBorders>
            <w:shd w:val="clear" w:color="auto" w:fill="F2F2F2"/>
            <w:vAlign w:val="center"/>
            <w:hideMark/>
          </w:tcPr>
          <w:p w14:paraId="002D3632" w14:textId="77777777" w:rsidR="007B59C6" w:rsidRPr="00BD4812" w:rsidRDefault="007B59C6" w:rsidP="00BD4812">
            <w:pPr>
              <w:pStyle w:val="Tabletext"/>
              <w:keepNext/>
              <w:keepLines/>
              <w:jc w:val="right"/>
              <w:rPr>
                <w:szCs w:val="22"/>
              </w:rPr>
            </w:pPr>
            <w:r w:rsidRPr="00BD4812">
              <w:rPr>
                <w:szCs w:val="22"/>
              </w:rPr>
              <w:t>0,6</w:t>
            </w:r>
          </w:p>
        </w:tc>
      </w:tr>
      <w:tr w:rsidR="007B59C6" w:rsidRPr="00BD4812" w14:paraId="280A4DED"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3E863F1B" w14:textId="77777777" w:rsidR="007B59C6" w:rsidRPr="00BD4812" w:rsidRDefault="007B59C6" w:rsidP="00BD4812">
            <w:pPr>
              <w:pStyle w:val="Tabletext"/>
              <w:keepNext/>
              <w:keepLines/>
              <w:rPr>
                <w:szCs w:val="22"/>
              </w:rPr>
            </w:pPr>
            <w:r w:rsidRPr="00BD4812">
              <w:rPr>
                <w:szCs w:val="22"/>
              </w:rPr>
              <w:t>G7</w:t>
            </w:r>
          </w:p>
        </w:tc>
        <w:tc>
          <w:tcPr>
            <w:tcW w:w="1540" w:type="dxa"/>
            <w:tcBorders>
              <w:top w:val="nil"/>
              <w:left w:val="nil"/>
              <w:bottom w:val="nil"/>
              <w:right w:val="single" w:sz="4" w:space="0" w:color="auto"/>
            </w:tcBorders>
            <w:shd w:val="clear" w:color="auto" w:fill="FFFFFF"/>
            <w:vAlign w:val="center"/>
            <w:hideMark/>
          </w:tcPr>
          <w:p w14:paraId="3F2FCAD2" w14:textId="77777777" w:rsidR="007B59C6" w:rsidRPr="00BD4812" w:rsidRDefault="007B59C6" w:rsidP="00BD4812">
            <w:pPr>
              <w:pStyle w:val="Tabletext"/>
              <w:keepNext/>
              <w:keepLines/>
              <w:jc w:val="right"/>
              <w:rPr>
                <w:szCs w:val="22"/>
              </w:rPr>
            </w:pPr>
            <w:r w:rsidRPr="00BD4812">
              <w:rPr>
                <w:szCs w:val="22"/>
              </w:rPr>
              <w:t>1,1</w:t>
            </w:r>
          </w:p>
        </w:tc>
        <w:tc>
          <w:tcPr>
            <w:tcW w:w="1540" w:type="dxa"/>
            <w:tcBorders>
              <w:top w:val="nil"/>
              <w:left w:val="nil"/>
              <w:bottom w:val="nil"/>
              <w:right w:val="single" w:sz="4" w:space="0" w:color="auto"/>
            </w:tcBorders>
            <w:shd w:val="clear" w:color="auto" w:fill="FFFFFF"/>
            <w:vAlign w:val="center"/>
            <w:hideMark/>
          </w:tcPr>
          <w:p w14:paraId="2784B63A" w14:textId="77777777" w:rsidR="007B59C6" w:rsidRPr="00BD4812" w:rsidRDefault="007B59C6" w:rsidP="00BD4812">
            <w:pPr>
              <w:pStyle w:val="Tabletext"/>
              <w:keepNext/>
              <w:keepLines/>
              <w:jc w:val="right"/>
              <w:rPr>
                <w:szCs w:val="22"/>
              </w:rPr>
            </w:pPr>
            <w:r w:rsidRPr="00BD4812">
              <w:rPr>
                <w:szCs w:val="22"/>
              </w:rPr>
              <w:t>1,1</w:t>
            </w:r>
          </w:p>
        </w:tc>
        <w:tc>
          <w:tcPr>
            <w:tcW w:w="1540" w:type="dxa"/>
            <w:tcBorders>
              <w:top w:val="nil"/>
              <w:left w:val="nil"/>
              <w:bottom w:val="nil"/>
              <w:right w:val="single" w:sz="4" w:space="0" w:color="auto"/>
            </w:tcBorders>
            <w:shd w:val="clear" w:color="auto" w:fill="FFFFFF"/>
            <w:vAlign w:val="center"/>
            <w:hideMark/>
          </w:tcPr>
          <w:p w14:paraId="294FA40A" w14:textId="77777777" w:rsidR="007B59C6" w:rsidRPr="00BD4812" w:rsidRDefault="007B59C6" w:rsidP="00BD4812">
            <w:pPr>
              <w:pStyle w:val="Tabletext"/>
              <w:keepNext/>
              <w:keepLines/>
              <w:jc w:val="right"/>
              <w:rPr>
                <w:szCs w:val="22"/>
              </w:rPr>
            </w:pPr>
            <w:r w:rsidRPr="00BD4812">
              <w:rPr>
                <w:szCs w:val="22"/>
              </w:rPr>
              <w:t>1,1</w:t>
            </w:r>
          </w:p>
        </w:tc>
        <w:tc>
          <w:tcPr>
            <w:tcW w:w="1540" w:type="dxa"/>
            <w:tcBorders>
              <w:top w:val="nil"/>
              <w:left w:val="single" w:sz="4" w:space="0" w:color="auto"/>
              <w:bottom w:val="nil"/>
              <w:right w:val="single" w:sz="4" w:space="0" w:color="auto"/>
            </w:tcBorders>
            <w:shd w:val="clear" w:color="auto" w:fill="FFFFFF"/>
            <w:vAlign w:val="center"/>
            <w:hideMark/>
          </w:tcPr>
          <w:p w14:paraId="6F54ECB8" w14:textId="77777777" w:rsidR="007B59C6" w:rsidRPr="00BD4812" w:rsidRDefault="007B59C6" w:rsidP="00BD4812">
            <w:pPr>
              <w:pStyle w:val="Tabletext"/>
              <w:keepNext/>
              <w:keepLines/>
              <w:jc w:val="right"/>
              <w:rPr>
                <w:szCs w:val="22"/>
              </w:rPr>
            </w:pPr>
            <w:r w:rsidRPr="00BD4812">
              <w:rPr>
                <w:szCs w:val="22"/>
              </w:rPr>
              <w:t>1,1</w:t>
            </w:r>
          </w:p>
        </w:tc>
      </w:tr>
      <w:tr w:rsidR="007B59C6" w:rsidRPr="00BD4812" w14:paraId="60133E19"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2E5C32F9" w14:textId="77777777" w:rsidR="007B59C6" w:rsidRPr="00BD4812" w:rsidRDefault="007B59C6" w:rsidP="00BD4812">
            <w:pPr>
              <w:pStyle w:val="Tabletext"/>
              <w:keepNext/>
              <w:keepLines/>
              <w:rPr>
                <w:szCs w:val="22"/>
              </w:rPr>
            </w:pPr>
            <w:r w:rsidRPr="00BD4812">
              <w:rPr>
                <w:szCs w:val="22"/>
              </w:rPr>
              <w:t>G6</w:t>
            </w:r>
          </w:p>
        </w:tc>
        <w:tc>
          <w:tcPr>
            <w:tcW w:w="1540" w:type="dxa"/>
            <w:tcBorders>
              <w:top w:val="nil"/>
              <w:left w:val="nil"/>
              <w:bottom w:val="nil"/>
              <w:right w:val="single" w:sz="4" w:space="0" w:color="auto"/>
            </w:tcBorders>
            <w:shd w:val="clear" w:color="auto" w:fill="F2F2F2"/>
            <w:vAlign w:val="center"/>
            <w:hideMark/>
          </w:tcPr>
          <w:p w14:paraId="221C44F0" w14:textId="77777777" w:rsidR="007B59C6" w:rsidRPr="00BD4812" w:rsidRDefault="007B59C6" w:rsidP="00BD4812">
            <w:pPr>
              <w:pStyle w:val="Tabletext"/>
              <w:keepNext/>
              <w:keepLines/>
              <w:jc w:val="right"/>
              <w:rPr>
                <w:szCs w:val="22"/>
              </w:rPr>
            </w:pPr>
            <w:r w:rsidRPr="00BD4812">
              <w:rPr>
                <w:szCs w:val="22"/>
              </w:rPr>
              <w:t>14,3</w:t>
            </w:r>
          </w:p>
        </w:tc>
        <w:tc>
          <w:tcPr>
            <w:tcW w:w="1540" w:type="dxa"/>
            <w:tcBorders>
              <w:top w:val="nil"/>
              <w:left w:val="nil"/>
              <w:bottom w:val="nil"/>
              <w:right w:val="single" w:sz="4" w:space="0" w:color="auto"/>
            </w:tcBorders>
            <w:shd w:val="clear" w:color="auto" w:fill="F2F2F2"/>
            <w:vAlign w:val="center"/>
            <w:hideMark/>
          </w:tcPr>
          <w:p w14:paraId="318D73CB" w14:textId="77777777" w:rsidR="007B59C6" w:rsidRPr="00BD4812" w:rsidRDefault="007B59C6" w:rsidP="00BD4812">
            <w:pPr>
              <w:pStyle w:val="Tabletext"/>
              <w:keepNext/>
              <w:keepLines/>
              <w:jc w:val="right"/>
              <w:rPr>
                <w:szCs w:val="22"/>
              </w:rPr>
            </w:pPr>
            <w:r w:rsidRPr="00BD4812">
              <w:rPr>
                <w:szCs w:val="22"/>
              </w:rPr>
              <w:t>14,3</w:t>
            </w:r>
          </w:p>
        </w:tc>
        <w:tc>
          <w:tcPr>
            <w:tcW w:w="1540" w:type="dxa"/>
            <w:tcBorders>
              <w:top w:val="nil"/>
              <w:left w:val="nil"/>
              <w:bottom w:val="nil"/>
              <w:right w:val="single" w:sz="4" w:space="0" w:color="auto"/>
            </w:tcBorders>
            <w:shd w:val="clear" w:color="auto" w:fill="F2F2F2"/>
            <w:vAlign w:val="center"/>
            <w:hideMark/>
          </w:tcPr>
          <w:p w14:paraId="1AA00CF6" w14:textId="77777777" w:rsidR="007B59C6" w:rsidRPr="00BD4812" w:rsidRDefault="007B59C6" w:rsidP="00BD4812">
            <w:pPr>
              <w:pStyle w:val="Tabletext"/>
              <w:keepNext/>
              <w:keepLines/>
              <w:jc w:val="right"/>
              <w:rPr>
                <w:szCs w:val="22"/>
              </w:rPr>
            </w:pPr>
            <w:r w:rsidRPr="00BD4812">
              <w:rPr>
                <w:szCs w:val="22"/>
              </w:rPr>
              <w:t>7,8</w:t>
            </w:r>
          </w:p>
        </w:tc>
        <w:tc>
          <w:tcPr>
            <w:tcW w:w="1540" w:type="dxa"/>
            <w:tcBorders>
              <w:top w:val="nil"/>
              <w:left w:val="single" w:sz="4" w:space="0" w:color="auto"/>
              <w:bottom w:val="nil"/>
              <w:right w:val="single" w:sz="4" w:space="0" w:color="auto"/>
            </w:tcBorders>
            <w:shd w:val="clear" w:color="auto" w:fill="F2F2F2"/>
            <w:vAlign w:val="center"/>
            <w:hideMark/>
          </w:tcPr>
          <w:p w14:paraId="091E0785" w14:textId="77777777" w:rsidR="007B59C6" w:rsidRPr="00BD4812" w:rsidRDefault="007B59C6" w:rsidP="00BD4812">
            <w:pPr>
              <w:pStyle w:val="Tabletext"/>
              <w:keepNext/>
              <w:keepLines/>
              <w:jc w:val="right"/>
              <w:rPr>
                <w:szCs w:val="22"/>
              </w:rPr>
            </w:pPr>
            <w:r w:rsidRPr="00BD4812">
              <w:rPr>
                <w:szCs w:val="22"/>
              </w:rPr>
              <w:t>14,3</w:t>
            </w:r>
          </w:p>
        </w:tc>
      </w:tr>
      <w:tr w:rsidR="007B59C6" w:rsidRPr="00BD4812" w14:paraId="3B47BBC0"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5D423B8B" w14:textId="77777777" w:rsidR="007B59C6" w:rsidRPr="00BD4812" w:rsidRDefault="007B59C6" w:rsidP="00BD4812">
            <w:pPr>
              <w:pStyle w:val="Tabletext"/>
              <w:keepNext/>
              <w:keepLines/>
              <w:rPr>
                <w:szCs w:val="22"/>
              </w:rPr>
            </w:pPr>
            <w:r w:rsidRPr="00BD4812">
              <w:rPr>
                <w:szCs w:val="22"/>
              </w:rPr>
              <w:t>G5</w:t>
            </w:r>
          </w:p>
        </w:tc>
        <w:tc>
          <w:tcPr>
            <w:tcW w:w="1540" w:type="dxa"/>
            <w:tcBorders>
              <w:top w:val="nil"/>
              <w:left w:val="nil"/>
              <w:bottom w:val="nil"/>
              <w:right w:val="single" w:sz="4" w:space="0" w:color="auto"/>
            </w:tcBorders>
            <w:shd w:val="clear" w:color="auto" w:fill="FFFFFF"/>
            <w:vAlign w:val="center"/>
            <w:hideMark/>
          </w:tcPr>
          <w:p w14:paraId="50F32401" w14:textId="77777777" w:rsidR="007B59C6" w:rsidRPr="00BD4812" w:rsidRDefault="007B59C6" w:rsidP="00BD4812">
            <w:pPr>
              <w:pStyle w:val="Tabletext"/>
              <w:keepNext/>
              <w:keepLines/>
              <w:jc w:val="right"/>
              <w:rPr>
                <w:szCs w:val="22"/>
              </w:rPr>
            </w:pPr>
            <w:r w:rsidRPr="00BD4812">
              <w:rPr>
                <w:szCs w:val="22"/>
              </w:rPr>
              <w:t>3,7</w:t>
            </w:r>
          </w:p>
        </w:tc>
        <w:tc>
          <w:tcPr>
            <w:tcW w:w="1540" w:type="dxa"/>
            <w:tcBorders>
              <w:top w:val="nil"/>
              <w:left w:val="nil"/>
              <w:bottom w:val="nil"/>
              <w:right w:val="single" w:sz="4" w:space="0" w:color="auto"/>
            </w:tcBorders>
            <w:shd w:val="clear" w:color="auto" w:fill="FFFFFF"/>
            <w:vAlign w:val="center"/>
            <w:hideMark/>
          </w:tcPr>
          <w:p w14:paraId="1AB91268" w14:textId="77777777" w:rsidR="007B59C6" w:rsidRPr="00BD4812" w:rsidRDefault="007B59C6" w:rsidP="00BD4812">
            <w:pPr>
              <w:pStyle w:val="Tabletext"/>
              <w:keepNext/>
              <w:keepLines/>
              <w:jc w:val="right"/>
              <w:rPr>
                <w:szCs w:val="22"/>
              </w:rPr>
            </w:pPr>
            <w:r w:rsidRPr="00BD4812">
              <w:rPr>
                <w:szCs w:val="22"/>
              </w:rPr>
              <w:t>3,7</w:t>
            </w:r>
          </w:p>
        </w:tc>
        <w:tc>
          <w:tcPr>
            <w:tcW w:w="1540" w:type="dxa"/>
            <w:tcBorders>
              <w:top w:val="nil"/>
              <w:left w:val="nil"/>
              <w:bottom w:val="nil"/>
              <w:right w:val="single" w:sz="4" w:space="0" w:color="auto"/>
            </w:tcBorders>
            <w:shd w:val="clear" w:color="auto" w:fill="FFFFFF"/>
            <w:vAlign w:val="center"/>
            <w:hideMark/>
          </w:tcPr>
          <w:p w14:paraId="4903E3AB" w14:textId="77777777" w:rsidR="007B59C6" w:rsidRPr="00BD4812" w:rsidRDefault="007B59C6" w:rsidP="00BD4812">
            <w:pPr>
              <w:pStyle w:val="Tabletext"/>
              <w:keepNext/>
              <w:keepLines/>
              <w:jc w:val="right"/>
              <w:rPr>
                <w:szCs w:val="22"/>
              </w:rPr>
            </w:pPr>
            <w:r w:rsidRPr="00BD4812">
              <w:rPr>
                <w:szCs w:val="22"/>
              </w:rPr>
              <w:t>3,3</w:t>
            </w:r>
          </w:p>
        </w:tc>
        <w:tc>
          <w:tcPr>
            <w:tcW w:w="1540" w:type="dxa"/>
            <w:tcBorders>
              <w:top w:val="nil"/>
              <w:left w:val="single" w:sz="4" w:space="0" w:color="auto"/>
              <w:bottom w:val="nil"/>
              <w:right w:val="single" w:sz="4" w:space="0" w:color="auto"/>
            </w:tcBorders>
            <w:shd w:val="clear" w:color="auto" w:fill="FFFFFF"/>
            <w:vAlign w:val="center"/>
            <w:hideMark/>
          </w:tcPr>
          <w:p w14:paraId="3541E054" w14:textId="77777777" w:rsidR="007B59C6" w:rsidRPr="00BD4812" w:rsidRDefault="007B59C6" w:rsidP="00BD4812">
            <w:pPr>
              <w:pStyle w:val="Tabletext"/>
              <w:keepNext/>
              <w:keepLines/>
              <w:jc w:val="right"/>
              <w:rPr>
                <w:szCs w:val="22"/>
              </w:rPr>
            </w:pPr>
            <w:r w:rsidRPr="00BD4812">
              <w:rPr>
                <w:szCs w:val="22"/>
              </w:rPr>
              <w:t>3,7</w:t>
            </w:r>
          </w:p>
        </w:tc>
      </w:tr>
      <w:tr w:rsidR="007B59C6" w:rsidRPr="00BD4812" w14:paraId="5B1CE6A8"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49FA884B" w14:textId="77777777" w:rsidR="007B59C6" w:rsidRPr="00BD4812" w:rsidRDefault="007B59C6" w:rsidP="00BD4812">
            <w:pPr>
              <w:pStyle w:val="Tabletext"/>
              <w:keepNext/>
              <w:keepLines/>
              <w:rPr>
                <w:szCs w:val="22"/>
              </w:rPr>
            </w:pPr>
            <w:r w:rsidRPr="00BD4812">
              <w:rPr>
                <w:szCs w:val="22"/>
              </w:rPr>
              <w:t>G4</w:t>
            </w:r>
          </w:p>
        </w:tc>
        <w:tc>
          <w:tcPr>
            <w:tcW w:w="1540" w:type="dxa"/>
            <w:tcBorders>
              <w:top w:val="nil"/>
              <w:left w:val="nil"/>
              <w:bottom w:val="nil"/>
              <w:right w:val="single" w:sz="4" w:space="0" w:color="auto"/>
            </w:tcBorders>
            <w:shd w:val="clear" w:color="auto" w:fill="F2F2F2"/>
            <w:vAlign w:val="center"/>
            <w:hideMark/>
          </w:tcPr>
          <w:p w14:paraId="2B4B9364" w14:textId="77777777" w:rsidR="007B59C6" w:rsidRPr="00BD4812" w:rsidRDefault="007B59C6" w:rsidP="00BD4812">
            <w:pPr>
              <w:pStyle w:val="Tabletext"/>
              <w:keepNext/>
              <w:keepLines/>
              <w:jc w:val="right"/>
              <w:rPr>
                <w:szCs w:val="22"/>
              </w:rPr>
            </w:pPr>
            <w:r w:rsidRPr="00BD4812">
              <w:rPr>
                <w:szCs w:val="22"/>
              </w:rPr>
              <w:t>0,7</w:t>
            </w:r>
          </w:p>
        </w:tc>
        <w:tc>
          <w:tcPr>
            <w:tcW w:w="1540" w:type="dxa"/>
            <w:tcBorders>
              <w:top w:val="nil"/>
              <w:left w:val="nil"/>
              <w:bottom w:val="nil"/>
              <w:right w:val="single" w:sz="4" w:space="0" w:color="auto"/>
            </w:tcBorders>
            <w:shd w:val="clear" w:color="auto" w:fill="F2F2F2"/>
            <w:vAlign w:val="center"/>
            <w:hideMark/>
          </w:tcPr>
          <w:p w14:paraId="0D623D9F" w14:textId="77777777" w:rsidR="007B59C6" w:rsidRPr="00BD4812" w:rsidRDefault="007B59C6" w:rsidP="00BD4812">
            <w:pPr>
              <w:pStyle w:val="Tabletext"/>
              <w:keepNext/>
              <w:keepLines/>
              <w:jc w:val="right"/>
              <w:rPr>
                <w:szCs w:val="22"/>
              </w:rPr>
            </w:pPr>
            <w:r w:rsidRPr="00BD4812">
              <w:rPr>
                <w:szCs w:val="22"/>
              </w:rPr>
              <w:t>0,7</w:t>
            </w:r>
          </w:p>
        </w:tc>
        <w:tc>
          <w:tcPr>
            <w:tcW w:w="1540" w:type="dxa"/>
            <w:tcBorders>
              <w:top w:val="nil"/>
              <w:left w:val="nil"/>
              <w:bottom w:val="nil"/>
              <w:right w:val="single" w:sz="4" w:space="0" w:color="auto"/>
            </w:tcBorders>
            <w:shd w:val="clear" w:color="auto" w:fill="F2F2F2"/>
            <w:vAlign w:val="center"/>
            <w:hideMark/>
          </w:tcPr>
          <w:p w14:paraId="0CE2AB85" w14:textId="77777777" w:rsidR="007B59C6" w:rsidRPr="00BD4812" w:rsidRDefault="007B59C6" w:rsidP="00BD4812">
            <w:pPr>
              <w:pStyle w:val="Tabletext"/>
              <w:keepNext/>
              <w:keepLines/>
              <w:jc w:val="right"/>
              <w:rPr>
                <w:szCs w:val="22"/>
              </w:rPr>
            </w:pPr>
            <w:r w:rsidRPr="00BD4812">
              <w:rPr>
                <w:szCs w:val="22"/>
              </w:rPr>
              <w:t>0,7</w:t>
            </w:r>
          </w:p>
        </w:tc>
        <w:tc>
          <w:tcPr>
            <w:tcW w:w="1540" w:type="dxa"/>
            <w:tcBorders>
              <w:top w:val="nil"/>
              <w:left w:val="single" w:sz="4" w:space="0" w:color="auto"/>
              <w:bottom w:val="nil"/>
              <w:right w:val="single" w:sz="4" w:space="0" w:color="auto"/>
            </w:tcBorders>
            <w:shd w:val="clear" w:color="auto" w:fill="F2F2F2"/>
            <w:vAlign w:val="center"/>
            <w:hideMark/>
          </w:tcPr>
          <w:p w14:paraId="6EDACDFA" w14:textId="77777777" w:rsidR="007B59C6" w:rsidRPr="00BD4812" w:rsidRDefault="007B59C6" w:rsidP="00BD4812">
            <w:pPr>
              <w:pStyle w:val="Tabletext"/>
              <w:keepNext/>
              <w:keepLines/>
              <w:jc w:val="right"/>
              <w:rPr>
                <w:szCs w:val="22"/>
              </w:rPr>
            </w:pPr>
            <w:r w:rsidRPr="00BD4812">
              <w:rPr>
                <w:szCs w:val="22"/>
              </w:rPr>
              <w:t>0,7</w:t>
            </w:r>
          </w:p>
        </w:tc>
      </w:tr>
      <w:tr w:rsidR="007B59C6" w:rsidRPr="00BD4812" w14:paraId="0E0CABBF" w14:textId="77777777" w:rsidTr="000B51A6">
        <w:trPr>
          <w:trHeight w:val="320"/>
          <w:jc w:val="center"/>
        </w:trPr>
        <w:tc>
          <w:tcPr>
            <w:tcW w:w="1540" w:type="dxa"/>
            <w:tcBorders>
              <w:top w:val="nil"/>
              <w:left w:val="single" w:sz="4" w:space="0" w:color="auto"/>
              <w:bottom w:val="nil"/>
              <w:right w:val="single" w:sz="4" w:space="0" w:color="auto"/>
            </w:tcBorders>
            <w:shd w:val="clear" w:color="auto" w:fill="FFFFFF"/>
            <w:vAlign w:val="center"/>
            <w:hideMark/>
          </w:tcPr>
          <w:p w14:paraId="7EC9982A" w14:textId="77777777" w:rsidR="007B59C6" w:rsidRPr="00BD4812" w:rsidRDefault="007B59C6" w:rsidP="00BD4812">
            <w:pPr>
              <w:pStyle w:val="Tabletext"/>
              <w:keepNext/>
              <w:keepLines/>
              <w:rPr>
                <w:szCs w:val="22"/>
              </w:rPr>
            </w:pPr>
            <w:r w:rsidRPr="00BD4812">
              <w:rPr>
                <w:szCs w:val="22"/>
              </w:rPr>
              <w:t>G3</w:t>
            </w:r>
          </w:p>
        </w:tc>
        <w:tc>
          <w:tcPr>
            <w:tcW w:w="1540" w:type="dxa"/>
            <w:tcBorders>
              <w:top w:val="nil"/>
              <w:left w:val="nil"/>
              <w:bottom w:val="nil"/>
              <w:right w:val="single" w:sz="4" w:space="0" w:color="auto"/>
            </w:tcBorders>
            <w:shd w:val="clear" w:color="auto" w:fill="FFFFFF"/>
            <w:vAlign w:val="center"/>
            <w:hideMark/>
          </w:tcPr>
          <w:p w14:paraId="16DF7AFF"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FFFFF"/>
            <w:vAlign w:val="center"/>
            <w:hideMark/>
          </w:tcPr>
          <w:p w14:paraId="167E464E"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FFFFF"/>
            <w:vAlign w:val="center"/>
            <w:hideMark/>
          </w:tcPr>
          <w:p w14:paraId="055BE49F"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single" w:sz="4" w:space="0" w:color="auto"/>
              <w:bottom w:val="nil"/>
              <w:right w:val="single" w:sz="4" w:space="0" w:color="auto"/>
            </w:tcBorders>
            <w:shd w:val="clear" w:color="auto" w:fill="FFFFFF"/>
            <w:vAlign w:val="center"/>
            <w:hideMark/>
          </w:tcPr>
          <w:p w14:paraId="315E69C6" w14:textId="77777777" w:rsidR="007B59C6" w:rsidRPr="00BD4812" w:rsidRDefault="007B59C6" w:rsidP="00BD4812">
            <w:pPr>
              <w:pStyle w:val="Tabletext"/>
              <w:keepNext/>
              <w:keepLines/>
              <w:jc w:val="right"/>
              <w:rPr>
                <w:szCs w:val="22"/>
              </w:rPr>
            </w:pPr>
            <w:r w:rsidRPr="00BD4812">
              <w:rPr>
                <w:szCs w:val="22"/>
              </w:rPr>
              <w:t>0,0</w:t>
            </w:r>
          </w:p>
        </w:tc>
      </w:tr>
      <w:tr w:rsidR="007B59C6" w:rsidRPr="00BD4812" w14:paraId="4A36877E" w14:textId="77777777" w:rsidTr="000B51A6">
        <w:trPr>
          <w:trHeight w:val="320"/>
          <w:jc w:val="center"/>
        </w:trPr>
        <w:tc>
          <w:tcPr>
            <w:tcW w:w="1540" w:type="dxa"/>
            <w:tcBorders>
              <w:top w:val="nil"/>
              <w:left w:val="single" w:sz="4" w:space="0" w:color="auto"/>
              <w:bottom w:val="nil"/>
              <w:right w:val="single" w:sz="4" w:space="0" w:color="auto"/>
            </w:tcBorders>
            <w:shd w:val="clear" w:color="auto" w:fill="F2F2F2"/>
            <w:vAlign w:val="center"/>
            <w:hideMark/>
          </w:tcPr>
          <w:p w14:paraId="1725778F" w14:textId="77777777" w:rsidR="007B59C6" w:rsidRPr="00BD4812" w:rsidRDefault="007B59C6" w:rsidP="00BD4812">
            <w:pPr>
              <w:pStyle w:val="Tabletext"/>
              <w:keepNext/>
              <w:keepLines/>
              <w:rPr>
                <w:szCs w:val="22"/>
              </w:rPr>
            </w:pPr>
            <w:r w:rsidRPr="00BD4812">
              <w:rPr>
                <w:szCs w:val="22"/>
              </w:rPr>
              <w:t>G2</w:t>
            </w:r>
          </w:p>
        </w:tc>
        <w:tc>
          <w:tcPr>
            <w:tcW w:w="1540" w:type="dxa"/>
            <w:tcBorders>
              <w:top w:val="nil"/>
              <w:left w:val="nil"/>
              <w:bottom w:val="nil"/>
              <w:right w:val="single" w:sz="4" w:space="0" w:color="auto"/>
            </w:tcBorders>
            <w:shd w:val="clear" w:color="auto" w:fill="F2F2F2"/>
            <w:vAlign w:val="center"/>
            <w:hideMark/>
          </w:tcPr>
          <w:p w14:paraId="13687322"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2F2F2"/>
            <w:vAlign w:val="center"/>
            <w:hideMark/>
          </w:tcPr>
          <w:p w14:paraId="29158C16"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nil"/>
              <w:bottom w:val="nil"/>
              <w:right w:val="single" w:sz="4" w:space="0" w:color="auto"/>
            </w:tcBorders>
            <w:shd w:val="clear" w:color="auto" w:fill="F2F2F2"/>
            <w:vAlign w:val="center"/>
            <w:hideMark/>
          </w:tcPr>
          <w:p w14:paraId="3AABEC54" w14:textId="77777777" w:rsidR="007B59C6" w:rsidRPr="00BD4812" w:rsidRDefault="007B59C6" w:rsidP="00BD4812">
            <w:pPr>
              <w:pStyle w:val="Tabletext"/>
              <w:keepNext/>
              <w:keepLines/>
              <w:jc w:val="right"/>
              <w:rPr>
                <w:szCs w:val="22"/>
              </w:rPr>
            </w:pPr>
            <w:r w:rsidRPr="00BD4812">
              <w:rPr>
                <w:szCs w:val="22"/>
              </w:rPr>
              <w:t>0,0</w:t>
            </w:r>
          </w:p>
        </w:tc>
        <w:tc>
          <w:tcPr>
            <w:tcW w:w="1540" w:type="dxa"/>
            <w:tcBorders>
              <w:top w:val="nil"/>
              <w:left w:val="single" w:sz="4" w:space="0" w:color="auto"/>
              <w:bottom w:val="nil"/>
              <w:right w:val="single" w:sz="4" w:space="0" w:color="auto"/>
            </w:tcBorders>
            <w:shd w:val="clear" w:color="auto" w:fill="F2F2F2"/>
            <w:vAlign w:val="center"/>
            <w:hideMark/>
          </w:tcPr>
          <w:p w14:paraId="70961F2A" w14:textId="77777777" w:rsidR="007B59C6" w:rsidRPr="00BD4812" w:rsidRDefault="007B59C6" w:rsidP="00BD4812">
            <w:pPr>
              <w:pStyle w:val="Tabletext"/>
              <w:keepNext/>
              <w:keepLines/>
              <w:jc w:val="right"/>
              <w:rPr>
                <w:szCs w:val="22"/>
              </w:rPr>
            </w:pPr>
            <w:r w:rsidRPr="00BD4812">
              <w:rPr>
                <w:szCs w:val="22"/>
              </w:rPr>
              <w:t>0,0</w:t>
            </w:r>
          </w:p>
        </w:tc>
      </w:tr>
      <w:tr w:rsidR="007B59C6" w:rsidRPr="00BD4812" w14:paraId="24778938" w14:textId="77777777" w:rsidTr="000B51A6">
        <w:trPr>
          <w:trHeight w:val="320"/>
          <w:jc w:val="center"/>
        </w:trPr>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8C2B8" w14:textId="77777777" w:rsidR="007B59C6" w:rsidRPr="00BD4812" w:rsidRDefault="007B59C6" w:rsidP="00BD4812">
            <w:pPr>
              <w:pStyle w:val="Tabletext"/>
              <w:keepNext/>
              <w:keepLines/>
              <w:rPr>
                <w:b/>
                <w:bCs/>
                <w:szCs w:val="22"/>
              </w:rPr>
            </w:pPr>
            <w:r w:rsidRPr="00BD4812">
              <w:rPr>
                <w:b/>
                <w:bCs/>
                <w:szCs w:val="22"/>
              </w:rPr>
              <w:t>Total</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6A52CD6E" w14:textId="77777777" w:rsidR="007B59C6" w:rsidRPr="00BD4812" w:rsidRDefault="007B59C6" w:rsidP="00BD4812">
            <w:pPr>
              <w:pStyle w:val="Tabletext"/>
              <w:keepNext/>
              <w:keepLines/>
              <w:jc w:val="right"/>
              <w:rPr>
                <w:b/>
                <w:bCs/>
                <w:szCs w:val="22"/>
              </w:rPr>
            </w:pPr>
            <w:r w:rsidRPr="00BD4812">
              <w:rPr>
                <w:b/>
                <w:bCs/>
                <w:szCs w:val="22"/>
              </w:rPr>
              <w:t>93,4</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059FE4D5" w14:textId="77777777" w:rsidR="007B59C6" w:rsidRPr="00BD4812" w:rsidRDefault="007B59C6" w:rsidP="00BD4812">
            <w:pPr>
              <w:pStyle w:val="Tabletext"/>
              <w:keepNext/>
              <w:keepLines/>
              <w:jc w:val="right"/>
              <w:rPr>
                <w:b/>
                <w:bCs/>
                <w:szCs w:val="22"/>
              </w:rPr>
            </w:pPr>
            <w:r w:rsidRPr="00BD4812">
              <w:rPr>
                <w:b/>
                <w:bCs/>
                <w:szCs w:val="22"/>
              </w:rPr>
              <w:t>94,1</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621A7A1F" w14:textId="77777777" w:rsidR="007B59C6" w:rsidRPr="00BD4812" w:rsidRDefault="007B59C6" w:rsidP="00BD4812">
            <w:pPr>
              <w:pStyle w:val="Tabletext"/>
              <w:keepNext/>
              <w:keepLines/>
              <w:jc w:val="right"/>
              <w:rPr>
                <w:b/>
                <w:bCs/>
                <w:szCs w:val="22"/>
              </w:rPr>
            </w:pPr>
            <w:r w:rsidRPr="00BD4812">
              <w:rPr>
                <w:b/>
                <w:bCs/>
                <w:szCs w:val="22"/>
              </w:rPr>
              <w:t>89,9</w:t>
            </w:r>
          </w:p>
        </w:tc>
        <w:tc>
          <w:tcPr>
            <w:tcW w:w="15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BE0B0" w14:textId="77777777" w:rsidR="007B59C6" w:rsidRPr="00BD4812" w:rsidRDefault="007B59C6" w:rsidP="00BD4812">
            <w:pPr>
              <w:pStyle w:val="Tabletext"/>
              <w:keepNext/>
              <w:keepLines/>
              <w:jc w:val="right"/>
              <w:rPr>
                <w:b/>
                <w:bCs/>
                <w:szCs w:val="22"/>
              </w:rPr>
            </w:pPr>
            <w:r w:rsidRPr="00BD4812">
              <w:rPr>
                <w:b/>
                <w:bCs/>
                <w:szCs w:val="22"/>
              </w:rPr>
              <w:t>93,2</w:t>
            </w:r>
          </w:p>
        </w:tc>
      </w:tr>
    </w:tbl>
    <w:p w14:paraId="520AC18F" w14:textId="77777777" w:rsidR="00A979BB" w:rsidRPr="00BD4812" w:rsidRDefault="00A979BB" w:rsidP="00BD4812">
      <w:pPr>
        <w:spacing w:before="360"/>
        <w:jc w:val="center"/>
      </w:pPr>
      <w:r w:rsidRPr="00BD4812">
        <w:t>______________</w:t>
      </w:r>
    </w:p>
    <w:sectPr w:rsidR="00A979BB" w:rsidRPr="00BD4812" w:rsidSect="00640E7B">
      <w:headerReference w:type="even" r:id="rId11"/>
      <w:headerReference w:type="default" r:id="rId12"/>
      <w:footerReference w:type="even" r:id="rId13"/>
      <w:footerReference w:type="default" r:id="rId14"/>
      <w:footerReference w:type="first" r:id="rId15"/>
      <w:type w:val="continuous"/>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032D" w14:textId="77777777" w:rsidR="006E069A" w:rsidRDefault="006E069A">
      <w:r>
        <w:separator/>
      </w:r>
    </w:p>
  </w:endnote>
  <w:endnote w:type="continuationSeparator" w:id="0">
    <w:p w14:paraId="42C75C1D" w14:textId="77777777" w:rsidR="006E069A" w:rsidRDefault="006E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1EB8" w14:textId="5E944F26"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8147C9">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957126">
      <w:t>22.03.24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8147C9">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F340" w14:textId="2CF2B688" w:rsidR="00847AAC" w:rsidRPr="009A7B90" w:rsidRDefault="009A7B90" w:rsidP="009A7B90">
    <w:pPr>
      <w:pStyle w:val="Footer"/>
      <w:rPr>
        <w:lang w:val="en-GB"/>
      </w:rPr>
    </w:pPr>
    <w:r>
      <w:fldChar w:fldCharType="begin"/>
    </w:r>
    <w:r w:rsidRPr="009A7B90">
      <w:rPr>
        <w:lang w:val="en-GB"/>
      </w:rPr>
      <w:instrText xml:space="preserve"> FILENAME \p  \* MERGEFORMAT </w:instrText>
    </w:r>
    <w:r>
      <w:fldChar w:fldCharType="separate"/>
    </w:r>
    <w:r w:rsidRPr="009A7B90">
      <w:rPr>
        <w:lang w:val="en-GB"/>
      </w:rPr>
      <w:t>P:\FRA\ITU-R\AG\RAG\RAG24\000\005F.docx</w:t>
    </w:r>
    <w:r>
      <w:fldChar w:fldCharType="end"/>
    </w:r>
    <w:r w:rsidRPr="009A7B90">
      <w:rPr>
        <w:lang w:val="en-GB"/>
      </w:rPr>
      <w:t xml:space="preserve"> (53</w:t>
    </w:r>
    <w:r>
      <w:rPr>
        <w:lang w:val="en-GB"/>
      </w:rPr>
      <w:t>4043</w:t>
    </w:r>
    <w:r w:rsidRPr="009A7B90">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E1FA" w14:textId="1C5AFE8F" w:rsidR="00847AAC" w:rsidRDefault="009A7B90" w:rsidP="009A7B90">
    <w:pPr>
      <w:pStyle w:val="Footer"/>
      <w:rPr>
        <w:lang w:val="en-US"/>
      </w:rPr>
    </w:pPr>
    <w:r>
      <w:fldChar w:fldCharType="begin"/>
    </w:r>
    <w:r w:rsidRPr="009A7B90">
      <w:rPr>
        <w:lang w:val="en-GB"/>
      </w:rPr>
      <w:instrText xml:space="preserve"> FILENAME \p  \* MERGEFORMAT </w:instrText>
    </w:r>
    <w:r>
      <w:fldChar w:fldCharType="separate"/>
    </w:r>
    <w:r w:rsidRPr="009A7B90">
      <w:rPr>
        <w:lang w:val="en-GB"/>
      </w:rPr>
      <w:t>P:\FRA\ITU-R\AG\RAG\RAG24\000\005F.docx</w:t>
    </w:r>
    <w:r>
      <w:fldChar w:fldCharType="end"/>
    </w:r>
    <w:r w:rsidRPr="009A7B90">
      <w:rPr>
        <w:lang w:val="en-GB"/>
      </w:rPr>
      <w:t xml:space="preserve"> (53</w:t>
    </w:r>
    <w:r>
      <w:rPr>
        <w:lang w:val="en-GB"/>
      </w:rPr>
      <w:t>4043</w:t>
    </w:r>
    <w:r w:rsidRPr="009A7B90">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B4A0" w14:textId="77777777" w:rsidR="006E069A" w:rsidRDefault="006E069A">
      <w:r>
        <w:t>____________________</w:t>
      </w:r>
    </w:p>
  </w:footnote>
  <w:footnote w:type="continuationSeparator" w:id="0">
    <w:p w14:paraId="04469ED2" w14:textId="77777777" w:rsidR="006E069A" w:rsidRDefault="006E0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5D49"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CD47"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35AC482" w14:textId="4553E911" w:rsidR="00847AAC" w:rsidRDefault="0097156E" w:rsidP="007711EA">
    <w:pPr>
      <w:pStyle w:val="Header"/>
      <w:rPr>
        <w:lang w:val="es-ES"/>
      </w:rPr>
    </w:pPr>
    <w:r>
      <w:rPr>
        <w:lang w:val="es-ES"/>
      </w:rPr>
      <w:t>RAG</w:t>
    </w:r>
    <w:r w:rsidR="00847AAC">
      <w:rPr>
        <w:lang w:val="es-ES"/>
      </w:rPr>
      <w:t>/</w:t>
    </w:r>
    <w:r w:rsidR="008D41B2">
      <w:rPr>
        <w:lang w:val="es-ES"/>
      </w:rPr>
      <w:t>5</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468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004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2043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723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CA82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D6E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163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05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C4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670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635D0"/>
    <w:multiLevelType w:val="hybridMultilevel"/>
    <w:tmpl w:val="4FD61AF8"/>
    <w:lvl w:ilvl="0" w:tplc="7490220A">
      <w:start w:val="2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B017D"/>
    <w:multiLevelType w:val="hybridMultilevel"/>
    <w:tmpl w:val="1A9642E4"/>
    <w:lvl w:ilvl="0" w:tplc="40067D36">
      <w:start w:val="29"/>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023888">
    <w:abstractNumId w:val="10"/>
  </w:num>
  <w:num w:numId="2" w16cid:durableId="963199471">
    <w:abstractNumId w:val="11"/>
  </w:num>
  <w:num w:numId="3" w16cid:durableId="1703432419">
    <w:abstractNumId w:val="9"/>
  </w:num>
  <w:num w:numId="4" w16cid:durableId="71974485">
    <w:abstractNumId w:val="7"/>
  </w:num>
  <w:num w:numId="5" w16cid:durableId="311954440">
    <w:abstractNumId w:val="6"/>
  </w:num>
  <w:num w:numId="6" w16cid:durableId="47265524">
    <w:abstractNumId w:val="5"/>
  </w:num>
  <w:num w:numId="7" w16cid:durableId="738637">
    <w:abstractNumId w:val="4"/>
  </w:num>
  <w:num w:numId="8" w16cid:durableId="486408770">
    <w:abstractNumId w:val="8"/>
  </w:num>
  <w:num w:numId="9" w16cid:durableId="1208182850">
    <w:abstractNumId w:val="3"/>
  </w:num>
  <w:num w:numId="10" w16cid:durableId="504438562">
    <w:abstractNumId w:val="2"/>
  </w:num>
  <w:num w:numId="11" w16cid:durableId="940837494">
    <w:abstractNumId w:val="1"/>
  </w:num>
  <w:num w:numId="12" w16cid:durableId="58780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C9"/>
    <w:rsid w:val="00000845"/>
    <w:rsid w:val="00006505"/>
    <w:rsid w:val="00013008"/>
    <w:rsid w:val="0001674D"/>
    <w:rsid w:val="00025607"/>
    <w:rsid w:val="00030E3F"/>
    <w:rsid w:val="00037804"/>
    <w:rsid w:val="000425EB"/>
    <w:rsid w:val="0004296F"/>
    <w:rsid w:val="00053560"/>
    <w:rsid w:val="00060BA2"/>
    <w:rsid w:val="000659E4"/>
    <w:rsid w:val="00065A9C"/>
    <w:rsid w:val="00082584"/>
    <w:rsid w:val="00084C0D"/>
    <w:rsid w:val="00085723"/>
    <w:rsid w:val="00086BBD"/>
    <w:rsid w:val="00091026"/>
    <w:rsid w:val="0009602A"/>
    <w:rsid w:val="000A0C8C"/>
    <w:rsid w:val="000A17A0"/>
    <w:rsid w:val="000A7D8A"/>
    <w:rsid w:val="000B7444"/>
    <w:rsid w:val="000C06D8"/>
    <w:rsid w:val="000C268E"/>
    <w:rsid w:val="000C33BE"/>
    <w:rsid w:val="000D1DB1"/>
    <w:rsid w:val="000D35A0"/>
    <w:rsid w:val="000D7ADE"/>
    <w:rsid w:val="000E129F"/>
    <w:rsid w:val="000E44EA"/>
    <w:rsid w:val="00105EF6"/>
    <w:rsid w:val="0011300D"/>
    <w:rsid w:val="001270B0"/>
    <w:rsid w:val="00127E17"/>
    <w:rsid w:val="00130C3F"/>
    <w:rsid w:val="00132C6F"/>
    <w:rsid w:val="00136E97"/>
    <w:rsid w:val="0013783F"/>
    <w:rsid w:val="00140AE6"/>
    <w:rsid w:val="00150876"/>
    <w:rsid w:val="001547CE"/>
    <w:rsid w:val="0016162A"/>
    <w:rsid w:val="00162AAB"/>
    <w:rsid w:val="001644D1"/>
    <w:rsid w:val="00164998"/>
    <w:rsid w:val="00165286"/>
    <w:rsid w:val="00167BAD"/>
    <w:rsid w:val="00174C97"/>
    <w:rsid w:val="0017681A"/>
    <w:rsid w:val="00181DA5"/>
    <w:rsid w:val="00184305"/>
    <w:rsid w:val="00184C84"/>
    <w:rsid w:val="00184DD6"/>
    <w:rsid w:val="00195DE4"/>
    <w:rsid w:val="001A2E68"/>
    <w:rsid w:val="001A4A4D"/>
    <w:rsid w:val="001B084E"/>
    <w:rsid w:val="001B1B54"/>
    <w:rsid w:val="001C2F47"/>
    <w:rsid w:val="001C4539"/>
    <w:rsid w:val="001D33E7"/>
    <w:rsid w:val="001D70CA"/>
    <w:rsid w:val="001E0944"/>
    <w:rsid w:val="001F3D92"/>
    <w:rsid w:val="00207FF9"/>
    <w:rsid w:val="002131FC"/>
    <w:rsid w:val="0021669C"/>
    <w:rsid w:val="00222A1C"/>
    <w:rsid w:val="00224BC1"/>
    <w:rsid w:val="0022760B"/>
    <w:rsid w:val="002356CE"/>
    <w:rsid w:val="00235B2F"/>
    <w:rsid w:val="00237A1B"/>
    <w:rsid w:val="00247872"/>
    <w:rsid w:val="00253FAE"/>
    <w:rsid w:val="00254A03"/>
    <w:rsid w:val="00254E84"/>
    <w:rsid w:val="00255747"/>
    <w:rsid w:val="00262D33"/>
    <w:rsid w:val="00262EA9"/>
    <w:rsid w:val="0026789D"/>
    <w:rsid w:val="00271B75"/>
    <w:rsid w:val="00275FC5"/>
    <w:rsid w:val="002804AE"/>
    <w:rsid w:val="00280C92"/>
    <w:rsid w:val="002868DF"/>
    <w:rsid w:val="00287773"/>
    <w:rsid w:val="00291E96"/>
    <w:rsid w:val="00292D6E"/>
    <w:rsid w:val="00297F0E"/>
    <w:rsid w:val="002A05CF"/>
    <w:rsid w:val="002A7E28"/>
    <w:rsid w:val="002B1F08"/>
    <w:rsid w:val="002B3734"/>
    <w:rsid w:val="002B4F24"/>
    <w:rsid w:val="002D110A"/>
    <w:rsid w:val="002D238A"/>
    <w:rsid w:val="002D2C8A"/>
    <w:rsid w:val="002E0F82"/>
    <w:rsid w:val="002E14D8"/>
    <w:rsid w:val="002E1EFD"/>
    <w:rsid w:val="002E7072"/>
    <w:rsid w:val="003036E9"/>
    <w:rsid w:val="0030445C"/>
    <w:rsid w:val="0030632D"/>
    <w:rsid w:val="00310A76"/>
    <w:rsid w:val="003167DF"/>
    <w:rsid w:val="003204F4"/>
    <w:rsid w:val="0032180A"/>
    <w:rsid w:val="00343679"/>
    <w:rsid w:val="003439DE"/>
    <w:rsid w:val="00345C1F"/>
    <w:rsid w:val="0034633C"/>
    <w:rsid w:val="00347AC8"/>
    <w:rsid w:val="00352F32"/>
    <w:rsid w:val="003553E3"/>
    <w:rsid w:val="00357887"/>
    <w:rsid w:val="00364DB9"/>
    <w:rsid w:val="003654B1"/>
    <w:rsid w:val="00365B07"/>
    <w:rsid w:val="00370D7A"/>
    <w:rsid w:val="003751CE"/>
    <w:rsid w:val="00375D85"/>
    <w:rsid w:val="003764B6"/>
    <w:rsid w:val="00383B87"/>
    <w:rsid w:val="00384855"/>
    <w:rsid w:val="00384A59"/>
    <w:rsid w:val="00395F60"/>
    <w:rsid w:val="003A12A9"/>
    <w:rsid w:val="003A51F8"/>
    <w:rsid w:val="003A566A"/>
    <w:rsid w:val="003A57BB"/>
    <w:rsid w:val="003A690A"/>
    <w:rsid w:val="003A6CEE"/>
    <w:rsid w:val="003B2E15"/>
    <w:rsid w:val="003B336B"/>
    <w:rsid w:val="003B76B1"/>
    <w:rsid w:val="003C1AAE"/>
    <w:rsid w:val="003C514B"/>
    <w:rsid w:val="003C62B3"/>
    <w:rsid w:val="003C6B1A"/>
    <w:rsid w:val="003C6C5F"/>
    <w:rsid w:val="003C795C"/>
    <w:rsid w:val="003D0190"/>
    <w:rsid w:val="003E2748"/>
    <w:rsid w:val="003E73A5"/>
    <w:rsid w:val="003E7AFE"/>
    <w:rsid w:val="003F67BF"/>
    <w:rsid w:val="003F685F"/>
    <w:rsid w:val="00401696"/>
    <w:rsid w:val="00402EC7"/>
    <w:rsid w:val="004051C8"/>
    <w:rsid w:val="00405FBE"/>
    <w:rsid w:val="0040651D"/>
    <w:rsid w:val="004069D5"/>
    <w:rsid w:val="00412E7D"/>
    <w:rsid w:val="00414A03"/>
    <w:rsid w:val="00426EFD"/>
    <w:rsid w:val="0042738C"/>
    <w:rsid w:val="00427E0C"/>
    <w:rsid w:val="00436DC7"/>
    <w:rsid w:val="004370E5"/>
    <w:rsid w:val="00437308"/>
    <w:rsid w:val="00437BE9"/>
    <w:rsid w:val="00442672"/>
    <w:rsid w:val="00443261"/>
    <w:rsid w:val="004456D6"/>
    <w:rsid w:val="00452CA9"/>
    <w:rsid w:val="00452F45"/>
    <w:rsid w:val="004539AE"/>
    <w:rsid w:val="0046069C"/>
    <w:rsid w:val="00460A3B"/>
    <w:rsid w:val="0046606D"/>
    <w:rsid w:val="00472012"/>
    <w:rsid w:val="00473230"/>
    <w:rsid w:val="00474ABB"/>
    <w:rsid w:val="00475A19"/>
    <w:rsid w:val="00476FD0"/>
    <w:rsid w:val="00490C87"/>
    <w:rsid w:val="00497160"/>
    <w:rsid w:val="004B272F"/>
    <w:rsid w:val="004B4BD8"/>
    <w:rsid w:val="004C2242"/>
    <w:rsid w:val="004C42D9"/>
    <w:rsid w:val="004C4472"/>
    <w:rsid w:val="004C7CB4"/>
    <w:rsid w:val="004D1034"/>
    <w:rsid w:val="004D4C43"/>
    <w:rsid w:val="004E1CCF"/>
    <w:rsid w:val="004E76DF"/>
    <w:rsid w:val="004F5C0B"/>
    <w:rsid w:val="004F78AB"/>
    <w:rsid w:val="005004E2"/>
    <w:rsid w:val="005031C8"/>
    <w:rsid w:val="00504101"/>
    <w:rsid w:val="0050544E"/>
    <w:rsid w:val="00507887"/>
    <w:rsid w:val="005207F5"/>
    <w:rsid w:val="00523865"/>
    <w:rsid w:val="00526BFF"/>
    <w:rsid w:val="005406EA"/>
    <w:rsid w:val="00541343"/>
    <w:rsid w:val="005430E4"/>
    <w:rsid w:val="005445AD"/>
    <w:rsid w:val="0054633C"/>
    <w:rsid w:val="005508E1"/>
    <w:rsid w:val="00560E47"/>
    <w:rsid w:val="00567096"/>
    <w:rsid w:val="00572387"/>
    <w:rsid w:val="005730CF"/>
    <w:rsid w:val="00585D41"/>
    <w:rsid w:val="00593E61"/>
    <w:rsid w:val="00595A2F"/>
    <w:rsid w:val="005A057C"/>
    <w:rsid w:val="005A13BB"/>
    <w:rsid w:val="005A36DF"/>
    <w:rsid w:val="005A37E8"/>
    <w:rsid w:val="005B2750"/>
    <w:rsid w:val="005B7EF6"/>
    <w:rsid w:val="005C064B"/>
    <w:rsid w:val="005C0EDB"/>
    <w:rsid w:val="005C7D80"/>
    <w:rsid w:val="005D0A29"/>
    <w:rsid w:val="005D4862"/>
    <w:rsid w:val="005E1D29"/>
    <w:rsid w:val="005E4964"/>
    <w:rsid w:val="005F1C80"/>
    <w:rsid w:val="005F542E"/>
    <w:rsid w:val="005F67EB"/>
    <w:rsid w:val="005F7330"/>
    <w:rsid w:val="00607253"/>
    <w:rsid w:val="00607448"/>
    <w:rsid w:val="00620270"/>
    <w:rsid w:val="006261E0"/>
    <w:rsid w:val="00627843"/>
    <w:rsid w:val="006314D6"/>
    <w:rsid w:val="006321E5"/>
    <w:rsid w:val="00632CEB"/>
    <w:rsid w:val="00634D9B"/>
    <w:rsid w:val="00635B95"/>
    <w:rsid w:val="00640E7B"/>
    <w:rsid w:val="00643C4F"/>
    <w:rsid w:val="006462CA"/>
    <w:rsid w:val="00646FE6"/>
    <w:rsid w:val="00655E2A"/>
    <w:rsid w:val="00662F2A"/>
    <w:rsid w:val="00663890"/>
    <w:rsid w:val="006643F1"/>
    <w:rsid w:val="00667EA5"/>
    <w:rsid w:val="00670164"/>
    <w:rsid w:val="0067019B"/>
    <w:rsid w:val="00670C96"/>
    <w:rsid w:val="006732A9"/>
    <w:rsid w:val="00674844"/>
    <w:rsid w:val="00677EE5"/>
    <w:rsid w:val="006822AF"/>
    <w:rsid w:val="00683BD2"/>
    <w:rsid w:val="00694DEF"/>
    <w:rsid w:val="006A24FB"/>
    <w:rsid w:val="006A2BEF"/>
    <w:rsid w:val="006C1BBF"/>
    <w:rsid w:val="006C5768"/>
    <w:rsid w:val="006D2343"/>
    <w:rsid w:val="006D464E"/>
    <w:rsid w:val="006D5FD2"/>
    <w:rsid w:val="006E069A"/>
    <w:rsid w:val="006E302E"/>
    <w:rsid w:val="006E3B0A"/>
    <w:rsid w:val="006E60DA"/>
    <w:rsid w:val="006E686A"/>
    <w:rsid w:val="006F0EDF"/>
    <w:rsid w:val="007043B5"/>
    <w:rsid w:val="00712299"/>
    <w:rsid w:val="007126AB"/>
    <w:rsid w:val="00712F3E"/>
    <w:rsid w:val="00712FC0"/>
    <w:rsid w:val="00713327"/>
    <w:rsid w:val="00715277"/>
    <w:rsid w:val="007258E1"/>
    <w:rsid w:val="00731020"/>
    <w:rsid w:val="007324DA"/>
    <w:rsid w:val="007376B0"/>
    <w:rsid w:val="00742591"/>
    <w:rsid w:val="007450C5"/>
    <w:rsid w:val="00752A15"/>
    <w:rsid w:val="00755857"/>
    <w:rsid w:val="00757E98"/>
    <w:rsid w:val="00763A04"/>
    <w:rsid w:val="0076439A"/>
    <w:rsid w:val="00764A4A"/>
    <w:rsid w:val="00767046"/>
    <w:rsid w:val="007671D2"/>
    <w:rsid w:val="007711EA"/>
    <w:rsid w:val="00771FF4"/>
    <w:rsid w:val="007728A4"/>
    <w:rsid w:val="00772BC4"/>
    <w:rsid w:val="00773E5E"/>
    <w:rsid w:val="007775B4"/>
    <w:rsid w:val="007846A7"/>
    <w:rsid w:val="00785E18"/>
    <w:rsid w:val="00786214"/>
    <w:rsid w:val="0078753C"/>
    <w:rsid w:val="00794376"/>
    <w:rsid w:val="00797E1E"/>
    <w:rsid w:val="007A31FA"/>
    <w:rsid w:val="007B59C6"/>
    <w:rsid w:val="007C5CE0"/>
    <w:rsid w:val="007D26D6"/>
    <w:rsid w:val="007D6E9C"/>
    <w:rsid w:val="007D7501"/>
    <w:rsid w:val="007E1EDC"/>
    <w:rsid w:val="007F426B"/>
    <w:rsid w:val="007F533B"/>
    <w:rsid w:val="00803A81"/>
    <w:rsid w:val="008069E9"/>
    <w:rsid w:val="00811495"/>
    <w:rsid w:val="008147C9"/>
    <w:rsid w:val="00816F55"/>
    <w:rsid w:val="00832422"/>
    <w:rsid w:val="008328FE"/>
    <w:rsid w:val="00834FC2"/>
    <w:rsid w:val="00837088"/>
    <w:rsid w:val="00844470"/>
    <w:rsid w:val="00845468"/>
    <w:rsid w:val="00847AAC"/>
    <w:rsid w:val="00852820"/>
    <w:rsid w:val="00852ADB"/>
    <w:rsid w:val="00853040"/>
    <w:rsid w:val="00857AFE"/>
    <w:rsid w:val="00861491"/>
    <w:rsid w:val="00862C4F"/>
    <w:rsid w:val="00864A6C"/>
    <w:rsid w:val="008661A6"/>
    <w:rsid w:val="00871BEF"/>
    <w:rsid w:val="00873B97"/>
    <w:rsid w:val="00885951"/>
    <w:rsid w:val="00894C0B"/>
    <w:rsid w:val="008964B1"/>
    <w:rsid w:val="008A77D1"/>
    <w:rsid w:val="008C3063"/>
    <w:rsid w:val="008C3E02"/>
    <w:rsid w:val="008C4392"/>
    <w:rsid w:val="008D07FE"/>
    <w:rsid w:val="008D41B2"/>
    <w:rsid w:val="008E2630"/>
    <w:rsid w:val="009016F9"/>
    <w:rsid w:val="00902253"/>
    <w:rsid w:val="00915298"/>
    <w:rsid w:val="00922C10"/>
    <w:rsid w:val="00925627"/>
    <w:rsid w:val="0092607C"/>
    <w:rsid w:val="0093063A"/>
    <w:rsid w:val="0093101F"/>
    <w:rsid w:val="00934DE9"/>
    <w:rsid w:val="00941D09"/>
    <w:rsid w:val="0095518E"/>
    <w:rsid w:val="00957126"/>
    <w:rsid w:val="0096183E"/>
    <w:rsid w:val="00963EAE"/>
    <w:rsid w:val="0097156E"/>
    <w:rsid w:val="009759C8"/>
    <w:rsid w:val="009862C7"/>
    <w:rsid w:val="00993166"/>
    <w:rsid w:val="00994574"/>
    <w:rsid w:val="00994B68"/>
    <w:rsid w:val="009A2F04"/>
    <w:rsid w:val="009A7B90"/>
    <w:rsid w:val="009B58A5"/>
    <w:rsid w:val="009B70EE"/>
    <w:rsid w:val="009B756B"/>
    <w:rsid w:val="009D3E11"/>
    <w:rsid w:val="009D72B7"/>
    <w:rsid w:val="009E371A"/>
    <w:rsid w:val="009E4E52"/>
    <w:rsid w:val="009F6A08"/>
    <w:rsid w:val="00A01384"/>
    <w:rsid w:val="00A017BC"/>
    <w:rsid w:val="00A02EDB"/>
    <w:rsid w:val="00A05B7A"/>
    <w:rsid w:val="00A0670F"/>
    <w:rsid w:val="00A253D0"/>
    <w:rsid w:val="00A26E73"/>
    <w:rsid w:val="00A35C1A"/>
    <w:rsid w:val="00A35C73"/>
    <w:rsid w:val="00A35DF3"/>
    <w:rsid w:val="00A41B8F"/>
    <w:rsid w:val="00A432AA"/>
    <w:rsid w:val="00A4365A"/>
    <w:rsid w:val="00A51E71"/>
    <w:rsid w:val="00A5362A"/>
    <w:rsid w:val="00A56EA8"/>
    <w:rsid w:val="00A70E55"/>
    <w:rsid w:val="00A730C6"/>
    <w:rsid w:val="00A83741"/>
    <w:rsid w:val="00A85643"/>
    <w:rsid w:val="00A862C5"/>
    <w:rsid w:val="00A875F4"/>
    <w:rsid w:val="00A877F1"/>
    <w:rsid w:val="00A9055C"/>
    <w:rsid w:val="00A916E6"/>
    <w:rsid w:val="00A979BB"/>
    <w:rsid w:val="00AA36E3"/>
    <w:rsid w:val="00AA7550"/>
    <w:rsid w:val="00AB2CBF"/>
    <w:rsid w:val="00AB7F92"/>
    <w:rsid w:val="00AC228F"/>
    <w:rsid w:val="00AC39EE"/>
    <w:rsid w:val="00AD015C"/>
    <w:rsid w:val="00AD0EBB"/>
    <w:rsid w:val="00AD66E9"/>
    <w:rsid w:val="00AE5B95"/>
    <w:rsid w:val="00AF00D3"/>
    <w:rsid w:val="00AF2EDC"/>
    <w:rsid w:val="00AF72DB"/>
    <w:rsid w:val="00B008C1"/>
    <w:rsid w:val="00B023C5"/>
    <w:rsid w:val="00B02FD0"/>
    <w:rsid w:val="00B067EE"/>
    <w:rsid w:val="00B10E2A"/>
    <w:rsid w:val="00B269A4"/>
    <w:rsid w:val="00B31A20"/>
    <w:rsid w:val="00B37084"/>
    <w:rsid w:val="00B376EE"/>
    <w:rsid w:val="00B37F92"/>
    <w:rsid w:val="00B41D84"/>
    <w:rsid w:val="00B450C0"/>
    <w:rsid w:val="00B53FBC"/>
    <w:rsid w:val="00B5408F"/>
    <w:rsid w:val="00B55FEA"/>
    <w:rsid w:val="00B71E64"/>
    <w:rsid w:val="00B80BDA"/>
    <w:rsid w:val="00B86319"/>
    <w:rsid w:val="00BA0C7B"/>
    <w:rsid w:val="00BA1CF6"/>
    <w:rsid w:val="00BA2F90"/>
    <w:rsid w:val="00BB1485"/>
    <w:rsid w:val="00BB1A01"/>
    <w:rsid w:val="00BB60F0"/>
    <w:rsid w:val="00BC4591"/>
    <w:rsid w:val="00BD4812"/>
    <w:rsid w:val="00BE5B89"/>
    <w:rsid w:val="00BE7226"/>
    <w:rsid w:val="00BF0515"/>
    <w:rsid w:val="00BF1F07"/>
    <w:rsid w:val="00C05D4D"/>
    <w:rsid w:val="00C121E8"/>
    <w:rsid w:val="00C224EE"/>
    <w:rsid w:val="00C32BDC"/>
    <w:rsid w:val="00C340C4"/>
    <w:rsid w:val="00C35457"/>
    <w:rsid w:val="00C36805"/>
    <w:rsid w:val="00C52A3F"/>
    <w:rsid w:val="00C53B1B"/>
    <w:rsid w:val="00C60B85"/>
    <w:rsid w:val="00C61967"/>
    <w:rsid w:val="00C63014"/>
    <w:rsid w:val="00C66500"/>
    <w:rsid w:val="00C72A86"/>
    <w:rsid w:val="00C74879"/>
    <w:rsid w:val="00C76119"/>
    <w:rsid w:val="00C81479"/>
    <w:rsid w:val="00C85550"/>
    <w:rsid w:val="00CA29F2"/>
    <w:rsid w:val="00CA47A2"/>
    <w:rsid w:val="00CA6180"/>
    <w:rsid w:val="00CB1C27"/>
    <w:rsid w:val="00CB58FE"/>
    <w:rsid w:val="00CB7CEB"/>
    <w:rsid w:val="00CC1AD9"/>
    <w:rsid w:val="00CC345B"/>
    <w:rsid w:val="00CC5B9E"/>
    <w:rsid w:val="00CC7146"/>
    <w:rsid w:val="00CC7208"/>
    <w:rsid w:val="00CC7757"/>
    <w:rsid w:val="00CC7B10"/>
    <w:rsid w:val="00CD254B"/>
    <w:rsid w:val="00CD48A3"/>
    <w:rsid w:val="00CD76CB"/>
    <w:rsid w:val="00CD7F9A"/>
    <w:rsid w:val="00CE18B7"/>
    <w:rsid w:val="00CE28B9"/>
    <w:rsid w:val="00CE6184"/>
    <w:rsid w:val="00CE6DC5"/>
    <w:rsid w:val="00CF7456"/>
    <w:rsid w:val="00D0709E"/>
    <w:rsid w:val="00D12935"/>
    <w:rsid w:val="00D228F7"/>
    <w:rsid w:val="00D228FB"/>
    <w:rsid w:val="00D25110"/>
    <w:rsid w:val="00D300BA"/>
    <w:rsid w:val="00D301C4"/>
    <w:rsid w:val="00D34E1C"/>
    <w:rsid w:val="00D4512F"/>
    <w:rsid w:val="00D45BC0"/>
    <w:rsid w:val="00D4799E"/>
    <w:rsid w:val="00D545B4"/>
    <w:rsid w:val="00D61B71"/>
    <w:rsid w:val="00D639B2"/>
    <w:rsid w:val="00D712D3"/>
    <w:rsid w:val="00D72997"/>
    <w:rsid w:val="00D7614C"/>
    <w:rsid w:val="00D8664F"/>
    <w:rsid w:val="00D95965"/>
    <w:rsid w:val="00D96256"/>
    <w:rsid w:val="00D977A9"/>
    <w:rsid w:val="00DB2576"/>
    <w:rsid w:val="00DD0E9F"/>
    <w:rsid w:val="00DD0FA7"/>
    <w:rsid w:val="00DD142F"/>
    <w:rsid w:val="00DD55EB"/>
    <w:rsid w:val="00DE14EE"/>
    <w:rsid w:val="00DE4946"/>
    <w:rsid w:val="00DE636E"/>
    <w:rsid w:val="00DF4D08"/>
    <w:rsid w:val="00E01C3F"/>
    <w:rsid w:val="00E0502F"/>
    <w:rsid w:val="00E0728E"/>
    <w:rsid w:val="00E167A2"/>
    <w:rsid w:val="00E20930"/>
    <w:rsid w:val="00E21B07"/>
    <w:rsid w:val="00E2659D"/>
    <w:rsid w:val="00E276FA"/>
    <w:rsid w:val="00E33184"/>
    <w:rsid w:val="00E42A94"/>
    <w:rsid w:val="00E452F7"/>
    <w:rsid w:val="00E522B5"/>
    <w:rsid w:val="00E70FA0"/>
    <w:rsid w:val="00E8051E"/>
    <w:rsid w:val="00E83563"/>
    <w:rsid w:val="00E90892"/>
    <w:rsid w:val="00E90B31"/>
    <w:rsid w:val="00EA1C67"/>
    <w:rsid w:val="00EA3E3F"/>
    <w:rsid w:val="00EA3E64"/>
    <w:rsid w:val="00EA59C9"/>
    <w:rsid w:val="00EB5DC0"/>
    <w:rsid w:val="00EC0F12"/>
    <w:rsid w:val="00EC186E"/>
    <w:rsid w:val="00EC5063"/>
    <w:rsid w:val="00ED1E3F"/>
    <w:rsid w:val="00ED3A40"/>
    <w:rsid w:val="00ED5939"/>
    <w:rsid w:val="00ED59FA"/>
    <w:rsid w:val="00EE37FA"/>
    <w:rsid w:val="00EE4778"/>
    <w:rsid w:val="00EF0A7C"/>
    <w:rsid w:val="00F038C9"/>
    <w:rsid w:val="00F07E14"/>
    <w:rsid w:val="00F12614"/>
    <w:rsid w:val="00F13057"/>
    <w:rsid w:val="00F1708A"/>
    <w:rsid w:val="00F248D4"/>
    <w:rsid w:val="00F268FA"/>
    <w:rsid w:val="00F35148"/>
    <w:rsid w:val="00F356D6"/>
    <w:rsid w:val="00F43E78"/>
    <w:rsid w:val="00F61513"/>
    <w:rsid w:val="00F61662"/>
    <w:rsid w:val="00F62868"/>
    <w:rsid w:val="00F709A5"/>
    <w:rsid w:val="00F737D4"/>
    <w:rsid w:val="00F75A53"/>
    <w:rsid w:val="00F7682B"/>
    <w:rsid w:val="00F775D5"/>
    <w:rsid w:val="00F77E01"/>
    <w:rsid w:val="00F811DA"/>
    <w:rsid w:val="00F846FA"/>
    <w:rsid w:val="00F926BA"/>
    <w:rsid w:val="00F92AE9"/>
    <w:rsid w:val="00FA3E48"/>
    <w:rsid w:val="00FB06F3"/>
    <w:rsid w:val="00FB183C"/>
    <w:rsid w:val="00FB3B15"/>
    <w:rsid w:val="00FC151C"/>
    <w:rsid w:val="00FC3E03"/>
    <w:rsid w:val="00FD51BD"/>
    <w:rsid w:val="00FE09DC"/>
    <w:rsid w:val="00FE30E0"/>
    <w:rsid w:val="00FF04C4"/>
    <w:rsid w:val="00FF08CC"/>
    <w:rsid w:val="00FF52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A409B"/>
  <w15:docId w15:val="{98FD97AD-DAB6-4E32-BFF2-61D927D9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DC5"/>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link w:val="FootnoteTextChar"/>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A51E71"/>
    <w:pPr>
      <w:tabs>
        <w:tab w:val="clear" w:pos="794"/>
        <w:tab w:val="clear" w:pos="1191"/>
        <w:tab w:val="clear" w:pos="1588"/>
        <w:tab w:val="clear" w:pos="1985"/>
      </w:tabs>
      <w:overflowPunct/>
      <w:autoSpaceDE/>
      <w:autoSpaceDN/>
      <w:adjustRightInd/>
      <w:spacing w:before="0"/>
      <w:textAlignment w:val="auto"/>
    </w:pPr>
    <w:rPr>
      <w:lang w:val="en-US"/>
    </w:rPr>
  </w:style>
  <w:style w:type="character" w:styleId="CommentReference">
    <w:name w:val="annotation reference"/>
    <w:basedOn w:val="DefaultParagraphFont"/>
    <w:semiHidden/>
    <w:unhideWhenUsed/>
    <w:rsid w:val="00AB2CBF"/>
    <w:rPr>
      <w:sz w:val="16"/>
      <w:szCs w:val="16"/>
    </w:rPr>
  </w:style>
  <w:style w:type="paragraph" w:styleId="CommentText">
    <w:name w:val="annotation text"/>
    <w:basedOn w:val="Normal"/>
    <w:link w:val="CommentTextChar"/>
    <w:unhideWhenUsed/>
    <w:rsid w:val="00AB2CBF"/>
    <w:rPr>
      <w:sz w:val="20"/>
    </w:rPr>
  </w:style>
  <w:style w:type="character" w:customStyle="1" w:styleId="CommentTextChar">
    <w:name w:val="Comment Text Char"/>
    <w:basedOn w:val="DefaultParagraphFont"/>
    <w:link w:val="CommentText"/>
    <w:rsid w:val="00AB2CBF"/>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AB2CBF"/>
    <w:rPr>
      <w:b/>
      <w:bCs/>
    </w:rPr>
  </w:style>
  <w:style w:type="character" w:customStyle="1" w:styleId="CommentSubjectChar">
    <w:name w:val="Comment Subject Char"/>
    <w:basedOn w:val="CommentTextChar"/>
    <w:link w:val="CommentSubject"/>
    <w:semiHidden/>
    <w:rsid w:val="00AB2CBF"/>
    <w:rPr>
      <w:rFonts w:ascii="Times New Roman" w:hAnsi="Times New Roman"/>
      <w:b/>
      <w:bCs/>
      <w:lang w:val="fr-FR" w:eastAsia="en-US"/>
    </w:rPr>
  </w:style>
  <w:style w:type="paragraph" w:styleId="ListParagraph">
    <w:name w:val="List Paragraph"/>
    <w:basedOn w:val="Normal"/>
    <w:uiPriority w:val="34"/>
    <w:qFormat/>
    <w:rsid w:val="007126AB"/>
    <w:pPr>
      <w:ind w:left="720"/>
      <w:contextualSpacing/>
    </w:pPr>
  </w:style>
  <w:style w:type="paragraph" w:styleId="Revision">
    <w:name w:val="Revision"/>
    <w:hidden/>
    <w:uiPriority w:val="99"/>
    <w:semiHidden/>
    <w:rsid w:val="00A01384"/>
    <w:rPr>
      <w:rFonts w:ascii="Times New Roman" w:hAnsi="Times New Roman"/>
      <w:sz w:val="24"/>
      <w:lang w:val="fr-FR" w:eastAsia="en-US"/>
    </w:rPr>
  </w:style>
  <w:style w:type="paragraph" w:customStyle="1" w:styleId="Table">
    <w:name w:val="Table"/>
    <w:basedOn w:val="Normal"/>
    <w:rsid w:val="007D26D6"/>
    <w:pPr>
      <w:spacing w:before="0"/>
      <w:jc w:val="center"/>
    </w:pPr>
    <w:rPr>
      <w:b/>
      <w:bCs/>
      <w:color w:val="FFFFFF"/>
      <w:sz w:val="22"/>
      <w:szCs w:val="22"/>
    </w:rPr>
  </w:style>
  <w:style w:type="paragraph" w:customStyle="1" w:styleId="Talehead">
    <w:name w:val="Tale_head"/>
    <w:basedOn w:val="Normal"/>
    <w:rsid w:val="007D26D6"/>
    <w:pPr>
      <w:spacing w:before="0"/>
      <w:jc w:val="center"/>
    </w:pPr>
    <w:rPr>
      <w:b/>
      <w:bCs/>
      <w:color w:val="FFFFFF"/>
      <w:sz w:val="22"/>
      <w:szCs w:val="22"/>
    </w:rPr>
  </w:style>
  <w:style w:type="character" w:customStyle="1" w:styleId="Heading1Char">
    <w:name w:val="Heading 1 Char"/>
    <w:basedOn w:val="DefaultParagraphFont"/>
    <w:link w:val="Heading1"/>
    <w:rsid w:val="007B59C6"/>
    <w:rPr>
      <w:rFonts w:ascii="Times New Roman" w:hAnsi="Times New Roman"/>
      <w:b/>
      <w:sz w:val="24"/>
      <w:lang w:val="fr-FR" w:eastAsia="en-US"/>
    </w:rPr>
  </w:style>
  <w:style w:type="character" w:customStyle="1" w:styleId="Heading2Char">
    <w:name w:val="Heading 2 Char"/>
    <w:basedOn w:val="DefaultParagraphFont"/>
    <w:link w:val="Heading2"/>
    <w:rsid w:val="007B59C6"/>
    <w:rPr>
      <w:rFonts w:ascii="Times New Roman" w:hAnsi="Times New Roman"/>
      <w:b/>
      <w:sz w:val="24"/>
      <w:lang w:val="fr-FR" w:eastAsia="en-US"/>
    </w:rPr>
  </w:style>
  <w:style w:type="character" w:customStyle="1" w:styleId="Heading3Char">
    <w:name w:val="Heading 3 Char"/>
    <w:basedOn w:val="DefaultParagraphFont"/>
    <w:link w:val="Heading3"/>
    <w:rsid w:val="007B59C6"/>
    <w:rPr>
      <w:rFonts w:ascii="Times New Roman" w:hAnsi="Times New Roman"/>
      <w:b/>
      <w:sz w:val="24"/>
      <w:lang w:val="fr-FR" w:eastAsia="en-US"/>
    </w:rPr>
  </w:style>
  <w:style w:type="character" w:customStyle="1" w:styleId="Heading4Char">
    <w:name w:val="Heading 4 Char"/>
    <w:basedOn w:val="DefaultParagraphFont"/>
    <w:link w:val="Heading4"/>
    <w:rsid w:val="007B59C6"/>
    <w:rPr>
      <w:rFonts w:ascii="Times New Roman" w:hAnsi="Times New Roman"/>
      <w:b/>
      <w:sz w:val="24"/>
      <w:lang w:val="fr-FR" w:eastAsia="en-US"/>
    </w:rPr>
  </w:style>
  <w:style w:type="character" w:customStyle="1" w:styleId="Heading5Char">
    <w:name w:val="Heading 5 Char"/>
    <w:basedOn w:val="DefaultParagraphFont"/>
    <w:link w:val="Heading5"/>
    <w:rsid w:val="007B59C6"/>
    <w:rPr>
      <w:rFonts w:ascii="Times New Roman" w:hAnsi="Times New Roman"/>
      <w:b/>
      <w:sz w:val="24"/>
      <w:lang w:val="fr-FR" w:eastAsia="en-US"/>
    </w:rPr>
  </w:style>
  <w:style w:type="character" w:customStyle="1" w:styleId="Heading6Char">
    <w:name w:val="Heading 6 Char"/>
    <w:basedOn w:val="DefaultParagraphFont"/>
    <w:link w:val="Heading6"/>
    <w:rsid w:val="007B59C6"/>
    <w:rPr>
      <w:rFonts w:ascii="Times New Roman" w:hAnsi="Times New Roman"/>
      <w:b/>
      <w:sz w:val="24"/>
      <w:lang w:val="fr-FR" w:eastAsia="en-US"/>
    </w:rPr>
  </w:style>
  <w:style w:type="character" w:customStyle="1" w:styleId="Heading7Char">
    <w:name w:val="Heading 7 Char"/>
    <w:basedOn w:val="DefaultParagraphFont"/>
    <w:link w:val="Heading7"/>
    <w:rsid w:val="007B59C6"/>
    <w:rPr>
      <w:rFonts w:ascii="Times New Roman" w:hAnsi="Times New Roman"/>
      <w:b/>
      <w:sz w:val="24"/>
      <w:lang w:val="fr-FR" w:eastAsia="en-US"/>
    </w:rPr>
  </w:style>
  <w:style w:type="character" w:customStyle="1" w:styleId="Heading8Char">
    <w:name w:val="Heading 8 Char"/>
    <w:basedOn w:val="DefaultParagraphFont"/>
    <w:link w:val="Heading8"/>
    <w:rsid w:val="007B59C6"/>
    <w:rPr>
      <w:rFonts w:ascii="Times New Roman" w:hAnsi="Times New Roman"/>
      <w:b/>
      <w:sz w:val="24"/>
      <w:lang w:val="fr-FR" w:eastAsia="en-US"/>
    </w:rPr>
  </w:style>
  <w:style w:type="character" w:customStyle="1" w:styleId="Heading9Char">
    <w:name w:val="Heading 9 Char"/>
    <w:basedOn w:val="DefaultParagraphFont"/>
    <w:link w:val="Heading9"/>
    <w:rsid w:val="007B59C6"/>
    <w:rPr>
      <w:rFonts w:ascii="Times New Roman" w:hAnsi="Times New Roman"/>
      <w:b/>
      <w:sz w:val="24"/>
      <w:lang w:val="fr-FR" w:eastAsia="en-US"/>
    </w:rPr>
  </w:style>
  <w:style w:type="character" w:customStyle="1" w:styleId="FooterChar">
    <w:name w:val="Footer Char"/>
    <w:basedOn w:val="DefaultParagraphFont"/>
    <w:link w:val="Footer"/>
    <w:rsid w:val="007B59C6"/>
    <w:rPr>
      <w:rFonts w:ascii="Times New Roman" w:hAnsi="Times New Roman"/>
      <w:caps/>
      <w:noProof/>
      <w:sz w:val="16"/>
      <w:lang w:val="fr-FR" w:eastAsia="en-US"/>
    </w:rPr>
  </w:style>
  <w:style w:type="character" w:customStyle="1" w:styleId="FootnoteTextChar">
    <w:name w:val="Footnote Text Char"/>
    <w:basedOn w:val="DefaultParagraphFont"/>
    <w:link w:val="FootnoteText"/>
    <w:semiHidden/>
    <w:rsid w:val="007B59C6"/>
    <w:rPr>
      <w:rFonts w:ascii="Times New Roman" w:hAnsi="Times New Roman"/>
      <w:sz w:val="24"/>
      <w:lang w:val="fr-FR" w:eastAsia="en-US"/>
    </w:rPr>
  </w:style>
  <w:style w:type="character" w:customStyle="1" w:styleId="HeaderChar">
    <w:name w:val="Header Char"/>
    <w:basedOn w:val="DefaultParagraphFont"/>
    <w:link w:val="Header"/>
    <w:rsid w:val="007B59C6"/>
    <w:rPr>
      <w:rFonts w:ascii="Times New Roman" w:hAnsi="Times New Roman"/>
      <w:sz w:val="18"/>
      <w:lang w:val="fr-FR" w:eastAsia="en-US"/>
    </w:rPr>
  </w:style>
  <w:style w:type="paragraph" w:styleId="ListBullet">
    <w:name w:val="List Bullet"/>
    <w:basedOn w:val="Normal"/>
    <w:unhideWhenUsed/>
    <w:rsid w:val="007B59C6"/>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027">
      <w:bodyDiv w:val="1"/>
      <w:marLeft w:val="0"/>
      <w:marRight w:val="0"/>
      <w:marTop w:val="0"/>
      <w:marBottom w:val="0"/>
      <w:divBdr>
        <w:top w:val="none" w:sz="0" w:space="0" w:color="auto"/>
        <w:left w:val="none" w:sz="0" w:space="0" w:color="auto"/>
        <w:bottom w:val="none" w:sz="0" w:space="0" w:color="auto"/>
        <w:right w:val="none" w:sz="0" w:space="0" w:color="auto"/>
      </w:divBdr>
    </w:div>
    <w:div w:id="55394464">
      <w:bodyDiv w:val="1"/>
      <w:marLeft w:val="0"/>
      <w:marRight w:val="0"/>
      <w:marTop w:val="0"/>
      <w:marBottom w:val="0"/>
      <w:divBdr>
        <w:top w:val="none" w:sz="0" w:space="0" w:color="auto"/>
        <w:left w:val="none" w:sz="0" w:space="0" w:color="auto"/>
        <w:bottom w:val="none" w:sz="0" w:space="0" w:color="auto"/>
        <w:right w:val="none" w:sz="0" w:space="0" w:color="auto"/>
      </w:divBdr>
    </w:div>
    <w:div w:id="124127465">
      <w:bodyDiv w:val="1"/>
      <w:marLeft w:val="0"/>
      <w:marRight w:val="0"/>
      <w:marTop w:val="0"/>
      <w:marBottom w:val="0"/>
      <w:divBdr>
        <w:top w:val="none" w:sz="0" w:space="0" w:color="auto"/>
        <w:left w:val="none" w:sz="0" w:space="0" w:color="auto"/>
        <w:bottom w:val="none" w:sz="0" w:space="0" w:color="auto"/>
        <w:right w:val="none" w:sz="0" w:space="0" w:color="auto"/>
      </w:divBdr>
    </w:div>
    <w:div w:id="139152852">
      <w:bodyDiv w:val="1"/>
      <w:marLeft w:val="0"/>
      <w:marRight w:val="0"/>
      <w:marTop w:val="0"/>
      <w:marBottom w:val="0"/>
      <w:divBdr>
        <w:top w:val="none" w:sz="0" w:space="0" w:color="auto"/>
        <w:left w:val="none" w:sz="0" w:space="0" w:color="auto"/>
        <w:bottom w:val="none" w:sz="0" w:space="0" w:color="auto"/>
        <w:right w:val="none" w:sz="0" w:space="0" w:color="auto"/>
      </w:divBdr>
    </w:div>
    <w:div w:id="197086561">
      <w:bodyDiv w:val="1"/>
      <w:marLeft w:val="0"/>
      <w:marRight w:val="0"/>
      <w:marTop w:val="0"/>
      <w:marBottom w:val="0"/>
      <w:divBdr>
        <w:top w:val="none" w:sz="0" w:space="0" w:color="auto"/>
        <w:left w:val="none" w:sz="0" w:space="0" w:color="auto"/>
        <w:bottom w:val="none" w:sz="0" w:space="0" w:color="auto"/>
        <w:right w:val="none" w:sz="0" w:space="0" w:color="auto"/>
      </w:divBdr>
    </w:div>
    <w:div w:id="250937982">
      <w:bodyDiv w:val="1"/>
      <w:marLeft w:val="0"/>
      <w:marRight w:val="0"/>
      <w:marTop w:val="0"/>
      <w:marBottom w:val="0"/>
      <w:divBdr>
        <w:top w:val="none" w:sz="0" w:space="0" w:color="auto"/>
        <w:left w:val="none" w:sz="0" w:space="0" w:color="auto"/>
        <w:bottom w:val="none" w:sz="0" w:space="0" w:color="auto"/>
        <w:right w:val="none" w:sz="0" w:space="0" w:color="auto"/>
      </w:divBdr>
    </w:div>
    <w:div w:id="320084658">
      <w:bodyDiv w:val="1"/>
      <w:marLeft w:val="0"/>
      <w:marRight w:val="0"/>
      <w:marTop w:val="0"/>
      <w:marBottom w:val="0"/>
      <w:divBdr>
        <w:top w:val="none" w:sz="0" w:space="0" w:color="auto"/>
        <w:left w:val="none" w:sz="0" w:space="0" w:color="auto"/>
        <w:bottom w:val="none" w:sz="0" w:space="0" w:color="auto"/>
        <w:right w:val="none" w:sz="0" w:space="0" w:color="auto"/>
      </w:divBdr>
    </w:div>
    <w:div w:id="360323768">
      <w:bodyDiv w:val="1"/>
      <w:marLeft w:val="0"/>
      <w:marRight w:val="0"/>
      <w:marTop w:val="0"/>
      <w:marBottom w:val="0"/>
      <w:divBdr>
        <w:top w:val="none" w:sz="0" w:space="0" w:color="auto"/>
        <w:left w:val="none" w:sz="0" w:space="0" w:color="auto"/>
        <w:bottom w:val="none" w:sz="0" w:space="0" w:color="auto"/>
        <w:right w:val="none" w:sz="0" w:space="0" w:color="auto"/>
      </w:divBdr>
    </w:div>
    <w:div w:id="441806160">
      <w:bodyDiv w:val="1"/>
      <w:marLeft w:val="0"/>
      <w:marRight w:val="0"/>
      <w:marTop w:val="0"/>
      <w:marBottom w:val="0"/>
      <w:divBdr>
        <w:top w:val="none" w:sz="0" w:space="0" w:color="auto"/>
        <w:left w:val="none" w:sz="0" w:space="0" w:color="auto"/>
        <w:bottom w:val="none" w:sz="0" w:space="0" w:color="auto"/>
        <w:right w:val="none" w:sz="0" w:space="0" w:color="auto"/>
      </w:divBdr>
    </w:div>
    <w:div w:id="472405179">
      <w:bodyDiv w:val="1"/>
      <w:marLeft w:val="0"/>
      <w:marRight w:val="0"/>
      <w:marTop w:val="0"/>
      <w:marBottom w:val="0"/>
      <w:divBdr>
        <w:top w:val="none" w:sz="0" w:space="0" w:color="auto"/>
        <w:left w:val="none" w:sz="0" w:space="0" w:color="auto"/>
        <w:bottom w:val="none" w:sz="0" w:space="0" w:color="auto"/>
        <w:right w:val="none" w:sz="0" w:space="0" w:color="auto"/>
      </w:divBdr>
    </w:div>
    <w:div w:id="508525606">
      <w:bodyDiv w:val="1"/>
      <w:marLeft w:val="0"/>
      <w:marRight w:val="0"/>
      <w:marTop w:val="0"/>
      <w:marBottom w:val="0"/>
      <w:divBdr>
        <w:top w:val="none" w:sz="0" w:space="0" w:color="auto"/>
        <w:left w:val="none" w:sz="0" w:space="0" w:color="auto"/>
        <w:bottom w:val="none" w:sz="0" w:space="0" w:color="auto"/>
        <w:right w:val="none" w:sz="0" w:space="0" w:color="auto"/>
      </w:divBdr>
    </w:div>
    <w:div w:id="510682163">
      <w:bodyDiv w:val="1"/>
      <w:marLeft w:val="0"/>
      <w:marRight w:val="0"/>
      <w:marTop w:val="0"/>
      <w:marBottom w:val="0"/>
      <w:divBdr>
        <w:top w:val="none" w:sz="0" w:space="0" w:color="auto"/>
        <w:left w:val="none" w:sz="0" w:space="0" w:color="auto"/>
        <w:bottom w:val="none" w:sz="0" w:space="0" w:color="auto"/>
        <w:right w:val="none" w:sz="0" w:space="0" w:color="auto"/>
      </w:divBdr>
    </w:div>
    <w:div w:id="511721958">
      <w:bodyDiv w:val="1"/>
      <w:marLeft w:val="0"/>
      <w:marRight w:val="0"/>
      <w:marTop w:val="0"/>
      <w:marBottom w:val="0"/>
      <w:divBdr>
        <w:top w:val="none" w:sz="0" w:space="0" w:color="auto"/>
        <w:left w:val="none" w:sz="0" w:space="0" w:color="auto"/>
        <w:bottom w:val="none" w:sz="0" w:space="0" w:color="auto"/>
        <w:right w:val="none" w:sz="0" w:space="0" w:color="auto"/>
      </w:divBdr>
    </w:div>
    <w:div w:id="515193862">
      <w:bodyDiv w:val="1"/>
      <w:marLeft w:val="0"/>
      <w:marRight w:val="0"/>
      <w:marTop w:val="0"/>
      <w:marBottom w:val="0"/>
      <w:divBdr>
        <w:top w:val="none" w:sz="0" w:space="0" w:color="auto"/>
        <w:left w:val="none" w:sz="0" w:space="0" w:color="auto"/>
        <w:bottom w:val="none" w:sz="0" w:space="0" w:color="auto"/>
        <w:right w:val="none" w:sz="0" w:space="0" w:color="auto"/>
      </w:divBdr>
    </w:div>
    <w:div w:id="521549379">
      <w:bodyDiv w:val="1"/>
      <w:marLeft w:val="0"/>
      <w:marRight w:val="0"/>
      <w:marTop w:val="0"/>
      <w:marBottom w:val="0"/>
      <w:divBdr>
        <w:top w:val="none" w:sz="0" w:space="0" w:color="auto"/>
        <w:left w:val="none" w:sz="0" w:space="0" w:color="auto"/>
        <w:bottom w:val="none" w:sz="0" w:space="0" w:color="auto"/>
        <w:right w:val="none" w:sz="0" w:space="0" w:color="auto"/>
      </w:divBdr>
    </w:div>
    <w:div w:id="528644769">
      <w:bodyDiv w:val="1"/>
      <w:marLeft w:val="0"/>
      <w:marRight w:val="0"/>
      <w:marTop w:val="0"/>
      <w:marBottom w:val="0"/>
      <w:divBdr>
        <w:top w:val="none" w:sz="0" w:space="0" w:color="auto"/>
        <w:left w:val="none" w:sz="0" w:space="0" w:color="auto"/>
        <w:bottom w:val="none" w:sz="0" w:space="0" w:color="auto"/>
        <w:right w:val="none" w:sz="0" w:space="0" w:color="auto"/>
      </w:divBdr>
    </w:div>
    <w:div w:id="545945105">
      <w:bodyDiv w:val="1"/>
      <w:marLeft w:val="0"/>
      <w:marRight w:val="0"/>
      <w:marTop w:val="0"/>
      <w:marBottom w:val="0"/>
      <w:divBdr>
        <w:top w:val="none" w:sz="0" w:space="0" w:color="auto"/>
        <w:left w:val="none" w:sz="0" w:space="0" w:color="auto"/>
        <w:bottom w:val="none" w:sz="0" w:space="0" w:color="auto"/>
        <w:right w:val="none" w:sz="0" w:space="0" w:color="auto"/>
      </w:divBdr>
    </w:div>
    <w:div w:id="621881866">
      <w:bodyDiv w:val="1"/>
      <w:marLeft w:val="0"/>
      <w:marRight w:val="0"/>
      <w:marTop w:val="0"/>
      <w:marBottom w:val="0"/>
      <w:divBdr>
        <w:top w:val="none" w:sz="0" w:space="0" w:color="auto"/>
        <w:left w:val="none" w:sz="0" w:space="0" w:color="auto"/>
        <w:bottom w:val="none" w:sz="0" w:space="0" w:color="auto"/>
        <w:right w:val="none" w:sz="0" w:space="0" w:color="auto"/>
      </w:divBdr>
    </w:div>
    <w:div w:id="622809534">
      <w:bodyDiv w:val="1"/>
      <w:marLeft w:val="0"/>
      <w:marRight w:val="0"/>
      <w:marTop w:val="0"/>
      <w:marBottom w:val="0"/>
      <w:divBdr>
        <w:top w:val="none" w:sz="0" w:space="0" w:color="auto"/>
        <w:left w:val="none" w:sz="0" w:space="0" w:color="auto"/>
        <w:bottom w:val="none" w:sz="0" w:space="0" w:color="auto"/>
        <w:right w:val="none" w:sz="0" w:space="0" w:color="auto"/>
      </w:divBdr>
    </w:div>
    <w:div w:id="651979937">
      <w:bodyDiv w:val="1"/>
      <w:marLeft w:val="0"/>
      <w:marRight w:val="0"/>
      <w:marTop w:val="0"/>
      <w:marBottom w:val="0"/>
      <w:divBdr>
        <w:top w:val="none" w:sz="0" w:space="0" w:color="auto"/>
        <w:left w:val="none" w:sz="0" w:space="0" w:color="auto"/>
        <w:bottom w:val="none" w:sz="0" w:space="0" w:color="auto"/>
        <w:right w:val="none" w:sz="0" w:space="0" w:color="auto"/>
      </w:divBdr>
    </w:div>
    <w:div w:id="669915206">
      <w:bodyDiv w:val="1"/>
      <w:marLeft w:val="0"/>
      <w:marRight w:val="0"/>
      <w:marTop w:val="0"/>
      <w:marBottom w:val="0"/>
      <w:divBdr>
        <w:top w:val="none" w:sz="0" w:space="0" w:color="auto"/>
        <w:left w:val="none" w:sz="0" w:space="0" w:color="auto"/>
        <w:bottom w:val="none" w:sz="0" w:space="0" w:color="auto"/>
        <w:right w:val="none" w:sz="0" w:space="0" w:color="auto"/>
      </w:divBdr>
    </w:div>
    <w:div w:id="719132188">
      <w:bodyDiv w:val="1"/>
      <w:marLeft w:val="0"/>
      <w:marRight w:val="0"/>
      <w:marTop w:val="0"/>
      <w:marBottom w:val="0"/>
      <w:divBdr>
        <w:top w:val="none" w:sz="0" w:space="0" w:color="auto"/>
        <w:left w:val="none" w:sz="0" w:space="0" w:color="auto"/>
        <w:bottom w:val="none" w:sz="0" w:space="0" w:color="auto"/>
        <w:right w:val="none" w:sz="0" w:space="0" w:color="auto"/>
      </w:divBdr>
    </w:div>
    <w:div w:id="727385645">
      <w:bodyDiv w:val="1"/>
      <w:marLeft w:val="0"/>
      <w:marRight w:val="0"/>
      <w:marTop w:val="0"/>
      <w:marBottom w:val="0"/>
      <w:divBdr>
        <w:top w:val="none" w:sz="0" w:space="0" w:color="auto"/>
        <w:left w:val="none" w:sz="0" w:space="0" w:color="auto"/>
        <w:bottom w:val="none" w:sz="0" w:space="0" w:color="auto"/>
        <w:right w:val="none" w:sz="0" w:space="0" w:color="auto"/>
      </w:divBdr>
    </w:div>
    <w:div w:id="742872762">
      <w:bodyDiv w:val="1"/>
      <w:marLeft w:val="0"/>
      <w:marRight w:val="0"/>
      <w:marTop w:val="0"/>
      <w:marBottom w:val="0"/>
      <w:divBdr>
        <w:top w:val="none" w:sz="0" w:space="0" w:color="auto"/>
        <w:left w:val="none" w:sz="0" w:space="0" w:color="auto"/>
        <w:bottom w:val="none" w:sz="0" w:space="0" w:color="auto"/>
        <w:right w:val="none" w:sz="0" w:space="0" w:color="auto"/>
      </w:divBdr>
    </w:div>
    <w:div w:id="756176475">
      <w:bodyDiv w:val="1"/>
      <w:marLeft w:val="0"/>
      <w:marRight w:val="0"/>
      <w:marTop w:val="0"/>
      <w:marBottom w:val="0"/>
      <w:divBdr>
        <w:top w:val="none" w:sz="0" w:space="0" w:color="auto"/>
        <w:left w:val="none" w:sz="0" w:space="0" w:color="auto"/>
        <w:bottom w:val="none" w:sz="0" w:space="0" w:color="auto"/>
        <w:right w:val="none" w:sz="0" w:space="0" w:color="auto"/>
      </w:divBdr>
    </w:div>
    <w:div w:id="820775392">
      <w:bodyDiv w:val="1"/>
      <w:marLeft w:val="0"/>
      <w:marRight w:val="0"/>
      <w:marTop w:val="0"/>
      <w:marBottom w:val="0"/>
      <w:divBdr>
        <w:top w:val="none" w:sz="0" w:space="0" w:color="auto"/>
        <w:left w:val="none" w:sz="0" w:space="0" w:color="auto"/>
        <w:bottom w:val="none" w:sz="0" w:space="0" w:color="auto"/>
        <w:right w:val="none" w:sz="0" w:space="0" w:color="auto"/>
      </w:divBdr>
    </w:div>
    <w:div w:id="904414870">
      <w:bodyDiv w:val="1"/>
      <w:marLeft w:val="0"/>
      <w:marRight w:val="0"/>
      <w:marTop w:val="0"/>
      <w:marBottom w:val="0"/>
      <w:divBdr>
        <w:top w:val="none" w:sz="0" w:space="0" w:color="auto"/>
        <w:left w:val="none" w:sz="0" w:space="0" w:color="auto"/>
        <w:bottom w:val="none" w:sz="0" w:space="0" w:color="auto"/>
        <w:right w:val="none" w:sz="0" w:space="0" w:color="auto"/>
      </w:divBdr>
    </w:div>
    <w:div w:id="911738604">
      <w:bodyDiv w:val="1"/>
      <w:marLeft w:val="0"/>
      <w:marRight w:val="0"/>
      <w:marTop w:val="0"/>
      <w:marBottom w:val="0"/>
      <w:divBdr>
        <w:top w:val="none" w:sz="0" w:space="0" w:color="auto"/>
        <w:left w:val="none" w:sz="0" w:space="0" w:color="auto"/>
        <w:bottom w:val="none" w:sz="0" w:space="0" w:color="auto"/>
        <w:right w:val="none" w:sz="0" w:space="0" w:color="auto"/>
      </w:divBdr>
    </w:div>
    <w:div w:id="950018925">
      <w:bodyDiv w:val="1"/>
      <w:marLeft w:val="0"/>
      <w:marRight w:val="0"/>
      <w:marTop w:val="0"/>
      <w:marBottom w:val="0"/>
      <w:divBdr>
        <w:top w:val="none" w:sz="0" w:space="0" w:color="auto"/>
        <w:left w:val="none" w:sz="0" w:space="0" w:color="auto"/>
        <w:bottom w:val="none" w:sz="0" w:space="0" w:color="auto"/>
        <w:right w:val="none" w:sz="0" w:space="0" w:color="auto"/>
      </w:divBdr>
    </w:div>
    <w:div w:id="1000892027">
      <w:bodyDiv w:val="1"/>
      <w:marLeft w:val="0"/>
      <w:marRight w:val="0"/>
      <w:marTop w:val="0"/>
      <w:marBottom w:val="0"/>
      <w:divBdr>
        <w:top w:val="none" w:sz="0" w:space="0" w:color="auto"/>
        <w:left w:val="none" w:sz="0" w:space="0" w:color="auto"/>
        <w:bottom w:val="none" w:sz="0" w:space="0" w:color="auto"/>
        <w:right w:val="none" w:sz="0" w:space="0" w:color="auto"/>
      </w:divBdr>
    </w:div>
    <w:div w:id="1035734769">
      <w:bodyDiv w:val="1"/>
      <w:marLeft w:val="0"/>
      <w:marRight w:val="0"/>
      <w:marTop w:val="0"/>
      <w:marBottom w:val="0"/>
      <w:divBdr>
        <w:top w:val="none" w:sz="0" w:space="0" w:color="auto"/>
        <w:left w:val="none" w:sz="0" w:space="0" w:color="auto"/>
        <w:bottom w:val="none" w:sz="0" w:space="0" w:color="auto"/>
        <w:right w:val="none" w:sz="0" w:space="0" w:color="auto"/>
      </w:divBdr>
    </w:div>
    <w:div w:id="1089548068">
      <w:bodyDiv w:val="1"/>
      <w:marLeft w:val="0"/>
      <w:marRight w:val="0"/>
      <w:marTop w:val="0"/>
      <w:marBottom w:val="0"/>
      <w:divBdr>
        <w:top w:val="none" w:sz="0" w:space="0" w:color="auto"/>
        <w:left w:val="none" w:sz="0" w:space="0" w:color="auto"/>
        <w:bottom w:val="none" w:sz="0" w:space="0" w:color="auto"/>
        <w:right w:val="none" w:sz="0" w:space="0" w:color="auto"/>
      </w:divBdr>
    </w:div>
    <w:div w:id="1093279100">
      <w:bodyDiv w:val="1"/>
      <w:marLeft w:val="0"/>
      <w:marRight w:val="0"/>
      <w:marTop w:val="0"/>
      <w:marBottom w:val="0"/>
      <w:divBdr>
        <w:top w:val="none" w:sz="0" w:space="0" w:color="auto"/>
        <w:left w:val="none" w:sz="0" w:space="0" w:color="auto"/>
        <w:bottom w:val="none" w:sz="0" w:space="0" w:color="auto"/>
        <w:right w:val="none" w:sz="0" w:space="0" w:color="auto"/>
      </w:divBdr>
    </w:div>
    <w:div w:id="1141926317">
      <w:bodyDiv w:val="1"/>
      <w:marLeft w:val="0"/>
      <w:marRight w:val="0"/>
      <w:marTop w:val="0"/>
      <w:marBottom w:val="0"/>
      <w:divBdr>
        <w:top w:val="none" w:sz="0" w:space="0" w:color="auto"/>
        <w:left w:val="none" w:sz="0" w:space="0" w:color="auto"/>
        <w:bottom w:val="none" w:sz="0" w:space="0" w:color="auto"/>
        <w:right w:val="none" w:sz="0" w:space="0" w:color="auto"/>
      </w:divBdr>
    </w:div>
    <w:div w:id="1176699181">
      <w:bodyDiv w:val="1"/>
      <w:marLeft w:val="0"/>
      <w:marRight w:val="0"/>
      <w:marTop w:val="0"/>
      <w:marBottom w:val="0"/>
      <w:divBdr>
        <w:top w:val="none" w:sz="0" w:space="0" w:color="auto"/>
        <w:left w:val="none" w:sz="0" w:space="0" w:color="auto"/>
        <w:bottom w:val="none" w:sz="0" w:space="0" w:color="auto"/>
        <w:right w:val="none" w:sz="0" w:space="0" w:color="auto"/>
      </w:divBdr>
    </w:div>
    <w:div w:id="1199510587">
      <w:bodyDiv w:val="1"/>
      <w:marLeft w:val="0"/>
      <w:marRight w:val="0"/>
      <w:marTop w:val="0"/>
      <w:marBottom w:val="0"/>
      <w:divBdr>
        <w:top w:val="none" w:sz="0" w:space="0" w:color="auto"/>
        <w:left w:val="none" w:sz="0" w:space="0" w:color="auto"/>
        <w:bottom w:val="none" w:sz="0" w:space="0" w:color="auto"/>
        <w:right w:val="none" w:sz="0" w:space="0" w:color="auto"/>
      </w:divBdr>
    </w:div>
    <w:div w:id="1216624408">
      <w:bodyDiv w:val="1"/>
      <w:marLeft w:val="0"/>
      <w:marRight w:val="0"/>
      <w:marTop w:val="0"/>
      <w:marBottom w:val="0"/>
      <w:divBdr>
        <w:top w:val="none" w:sz="0" w:space="0" w:color="auto"/>
        <w:left w:val="none" w:sz="0" w:space="0" w:color="auto"/>
        <w:bottom w:val="none" w:sz="0" w:space="0" w:color="auto"/>
        <w:right w:val="none" w:sz="0" w:space="0" w:color="auto"/>
      </w:divBdr>
    </w:div>
    <w:div w:id="1217358123">
      <w:bodyDiv w:val="1"/>
      <w:marLeft w:val="0"/>
      <w:marRight w:val="0"/>
      <w:marTop w:val="0"/>
      <w:marBottom w:val="0"/>
      <w:divBdr>
        <w:top w:val="none" w:sz="0" w:space="0" w:color="auto"/>
        <w:left w:val="none" w:sz="0" w:space="0" w:color="auto"/>
        <w:bottom w:val="none" w:sz="0" w:space="0" w:color="auto"/>
        <w:right w:val="none" w:sz="0" w:space="0" w:color="auto"/>
      </w:divBdr>
    </w:div>
    <w:div w:id="1226180586">
      <w:bodyDiv w:val="1"/>
      <w:marLeft w:val="0"/>
      <w:marRight w:val="0"/>
      <w:marTop w:val="0"/>
      <w:marBottom w:val="0"/>
      <w:divBdr>
        <w:top w:val="none" w:sz="0" w:space="0" w:color="auto"/>
        <w:left w:val="none" w:sz="0" w:space="0" w:color="auto"/>
        <w:bottom w:val="none" w:sz="0" w:space="0" w:color="auto"/>
        <w:right w:val="none" w:sz="0" w:space="0" w:color="auto"/>
      </w:divBdr>
    </w:div>
    <w:div w:id="1240677207">
      <w:bodyDiv w:val="1"/>
      <w:marLeft w:val="0"/>
      <w:marRight w:val="0"/>
      <w:marTop w:val="0"/>
      <w:marBottom w:val="0"/>
      <w:divBdr>
        <w:top w:val="none" w:sz="0" w:space="0" w:color="auto"/>
        <w:left w:val="none" w:sz="0" w:space="0" w:color="auto"/>
        <w:bottom w:val="none" w:sz="0" w:space="0" w:color="auto"/>
        <w:right w:val="none" w:sz="0" w:space="0" w:color="auto"/>
      </w:divBdr>
    </w:div>
    <w:div w:id="1252398369">
      <w:bodyDiv w:val="1"/>
      <w:marLeft w:val="0"/>
      <w:marRight w:val="0"/>
      <w:marTop w:val="0"/>
      <w:marBottom w:val="0"/>
      <w:divBdr>
        <w:top w:val="none" w:sz="0" w:space="0" w:color="auto"/>
        <w:left w:val="none" w:sz="0" w:space="0" w:color="auto"/>
        <w:bottom w:val="none" w:sz="0" w:space="0" w:color="auto"/>
        <w:right w:val="none" w:sz="0" w:space="0" w:color="auto"/>
      </w:divBdr>
    </w:div>
    <w:div w:id="1312321841">
      <w:bodyDiv w:val="1"/>
      <w:marLeft w:val="0"/>
      <w:marRight w:val="0"/>
      <w:marTop w:val="0"/>
      <w:marBottom w:val="0"/>
      <w:divBdr>
        <w:top w:val="none" w:sz="0" w:space="0" w:color="auto"/>
        <w:left w:val="none" w:sz="0" w:space="0" w:color="auto"/>
        <w:bottom w:val="none" w:sz="0" w:space="0" w:color="auto"/>
        <w:right w:val="none" w:sz="0" w:space="0" w:color="auto"/>
      </w:divBdr>
    </w:div>
    <w:div w:id="1318146816">
      <w:bodyDiv w:val="1"/>
      <w:marLeft w:val="0"/>
      <w:marRight w:val="0"/>
      <w:marTop w:val="0"/>
      <w:marBottom w:val="0"/>
      <w:divBdr>
        <w:top w:val="none" w:sz="0" w:space="0" w:color="auto"/>
        <w:left w:val="none" w:sz="0" w:space="0" w:color="auto"/>
        <w:bottom w:val="none" w:sz="0" w:space="0" w:color="auto"/>
        <w:right w:val="none" w:sz="0" w:space="0" w:color="auto"/>
      </w:divBdr>
    </w:div>
    <w:div w:id="1336374463">
      <w:bodyDiv w:val="1"/>
      <w:marLeft w:val="0"/>
      <w:marRight w:val="0"/>
      <w:marTop w:val="0"/>
      <w:marBottom w:val="0"/>
      <w:divBdr>
        <w:top w:val="none" w:sz="0" w:space="0" w:color="auto"/>
        <w:left w:val="none" w:sz="0" w:space="0" w:color="auto"/>
        <w:bottom w:val="none" w:sz="0" w:space="0" w:color="auto"/>
        <w:right w:val="none" w:sz="0" w:space="0" w:color="auto"/>
      </w:divBdr>
    </w:div>
    <w:div w:id="1368798660">
      <w:bodyDiv w:val="1"/>
      <w:marLeft w:val="0"/>
      <w:marRight w:val="0"/>
      <w:marTop w:val="0"/>
      <w:marBottom w:val="0"/>
      <w:divBdr>
        <w:top w:val="none" w:sz="0" w:space="0" w:color="auto"/>
        <w:left w:val="none" w:sz="0" w:space="0" w:color="auto"/>
        <w:bottom w:val="none" w:sz="0" w:space="0" w:color="auto"/>
        <w:right w:val="none" w:sz="0" w:space="0" w:color="auto"/>
      </w:divBdr>
    </w:div>
    <w:div w:id="1450659535">
      <w:bodyDiv w:val="1"/>
      <w:marLeft w:val="0"/>
      <w:marRight w:val="0"/>
      <w:marTop w:val="0"/>
      <w:marBottom w:val="0"/>
      <w:divBdr>
        <w:top w:val="none" w:sz="0" w:space="0" w:color="auto"/>
        <w:left w:val="none" w:sz="0" w:space="0" w:color="auto"/>
        <w:bottom w:val="none" w:sz="0" w:space="0" w:color="auto"/>
        <w:right w:val="none" w:sz="0" w:space="0" w:color="auto"/>
      </w:divBdr>
    </w:div>
    <w:div w:id="1599824199">
      <w:bodyDiv w:val="1"/>
      <w:marLeft w:val="0"/>
      <w:marRight w:val="0"/>
      <w:marTop w:val="0"/>
      <w:marBottom w:val="0"/>
      <w:divBdr>
        <w:top w:val="none" w:sz="0" w:space="0" w:color="auto"/>
        <w:left w:val="none" w:sz="0" w:space="0" w:color="auto"/>
        <w:bottom w:val="none" w:sz="0" w:space="0" w:color="auto"/>
        <w:right w:val="none" w:sz="0" w:space="0" w:color="auto"/>
      </w:divBdr>
    </w:div>
    <w:div w:id="1600287217">
      <w:bodyDiv w:val="1"/>
      <w:marLeft w:val="0"/>
      <w:marRight w:val="0"/>
      <w:marTop w:val="0"/>
      <w:marBottom w:val="0"/>
      <w:divBdr>
        <w:top w:val="none" w:sz="0" w:space="0" w:color="auto"/>
        <w:left w:val="none" w:sz="0" w:space="0" w:color="auto"/>
        <w:bottom w:val="none" w:sz="0" w:space="0" w:color="auto"/>
        <w:right w:val="none" w:sz="0" w:space="0" w:color="auto"/>
      </w:divBdr>
    </w:div>
    <w:div w:id="1602059174">
      <w:bodyDiv w:val="1"/>
      <w:marLeft w:val="0"/>
      <w:marRight w:val="0"/>
      <w:marTop w:val="0"/>
      <w:marBottom w:val="0"/>
      <w:divBdr>
        <w:top w:val="none" w:sz="0" w:space="0" w:color="auto"/>
        <w:left w:val="none" w:sz="0" w:space="0" w:color="auto"/>
        <w:bottom w:val="none" w:sz="0" w:space="0" w:color="auto"/>
        <w:right w:val="none" w:sz="0" w:space="0" w:color="auto"/>
      </w:divBdr>
    </w:div>
    <w:div w:id="1615625175">
      <w:bodyDiv w:val="1"/>
      <w:marLeft w:val="0"/>
      <w:marRight w:val="0"/>
      <w:marTop w:val="0"/>
      <w:marBottom w:val="0"/>
      <w:divBdr>
        <w:top w:val="none" w:sz="0" w:space="0" w:color="auto"/>
        <w:left w:val="none" w:sz="0" w:space="0" w:color="auto"/>
        <w:bottom w:val="none" w:sz="0" w:space="0" w:color="auto"/>
        <w:right w:val="none" w:sz="0" w:space="0" w:color="auto"/>
      </w:divBdr>
    </w:div>
    <w:div w:id="1702516087">
      <w:bodyDiv w:val="1"/>
      <w:marLeft w:val="0"/>
      <w:marRight w:val="0"/>
      <w:marTop w:val="0"/>
      <w:marBottom w:val="0"/>
      <w:divBdr>
        <w:top w:val="none" w:sz="0" w:space="0" w:color="auto"/>
        <w:left w:val="none" w:sz="0" w:space="0" w:color="auto"/>
        <w:bottom w:val="none" w:sz="0" w:space="0" w:color="auto"/>
        <w:right w:val="none" w:sz="0" w:space="0" w:color="auto"/>
      </w:divBdr>
    </w:div>
    <w:div w:id="1721662839">
      <w:bodyDiv w:val="1"/>
      <w:marLeft w:val="0"/>
      <w:marRight w:val="0"/>
      <w:marTop w:val="0"/>
      <w:marBottom w:val="0"/>
      <w:divBdr>
        <w:top w:val="none" w:sz="0" w:space="0" w:color="auto"/>
        <w:left w:val="none" w:sz="0" w:space="0" w:color="auto"/>
        <w:bottom w:val="none" w:sz="0" w:space="0" w:color="auto"/>
        <w:right w:val="none" w:sz="0" w:space="0" w:color="auto"/>
      </w:divBdr>
    </w:div>
    <w:div w:id="1726373268">
      <w:bodyDiv w:val="1"/>
      <w:marLeft w:val="0"/>
      <w:marRight w:val="0"/>
      <w:marTop w:val="0"/>
      <w:marBottom w:val="0"/>
      <w:divBdr>
        <w:top w:val="none" w:sz="0" w:space="0" w:color="auto"/>
        <w:left w:val="none" w:sz="0" w:space="0" w:color="auto"/>
        <w:bottom w:val="none" w:sz="0" w:space="0" w:color="auto"/>
        <w:right w:val="none" w:sz="0" w:space="0" w:color="auto"/>
      </w:divBdr>
    </w:div>
    <w:div w:id="1888100599">
      <w:bodyDiv w:val="1"/>
      <w:marLeft w:val="0"/>
      <w:marRight w:val="0"/>
      <w:marTop w:val="0"/>
      <w:marBottom w:val="0"/>
      <w:divBdr>
        <w:top w:val="none" w:sz="0" w:space="0" w:color="auto"/>
        <w:left w:val="none" w:sz="0" w:space="0" w:color="auto"/>
        <w:bottom w:val="none" w:sz="0" w:space="0" w:color="auto"/>
        <w:right w:val="none" w:sz="0" w:space="0" w:color="auto"/>
      </w:divBdr>
    </w:div>
    <w:div w:id="1912813389">
      <w:bodyDiv w:val="1"/>
      <w:marLeft w:val="0"/>
      <w:marRight w:val="0"/>
      <w:marTop w:val="0"/>
      <w:marBottom w:val="0"/>
      <w:divBdr>
        <w:top w:val="none" w:sz="0" w:space="0" w:color="auto"/>
        <w:left w:val="none" w:sz="0" w:space="0" w:color="auto"/>
        <w:bottom w:val="none" w:sz="0" w:space="0" w:color="auto"/>
        <w:right w:val="none" w:sz="0" w:space="0" w:color="auto"/>
      </w:divBdr>
    </w:div>
    <w:div w:id="1933776499">
      <w:bodyDiv w:val="1"/>
      <w:marLeft w:val="0"/>
      <w:marRight w:val="0"/>
      <w:marTop w:val="0"/>
      <w:marBottom w:val="0"/>
      <w:divBdr>
        <w:top w:val="none" w:sz="0" w:space="0" w:color="auto"/>
        <w:left w:val="none" w:sz="0" w:space="0" w:color="auto"/>
        <w:bottom w:val="none" w:sz="0" w:space="0" w:color="auto"/>
        <w:right w:val="none" w:sz="0" w:space="0" w:color="auto"/>
      </w:divBdr>
    </w:div>
    <w:div w:id="1949501209">
      <w:bodyDiv w:val="1"/>
      <w:marLeft w:val="0"/>
      <w:marRight w:val="0"/>
      <w:marTop w:val="0"/>
      <w:marBottom w:val="0"/>
      <w:divBdr>
        <w:top w:val="none" w:sz="0" w:space="0" w:color="auto"/>
        <w:left w:val="none" w:sz="0" w:space="0" w:color="auto"/>
        <w:bottom w:val="none" w:sz="0" w:space="0" w:color="auto"/>
        <w:right w:val="none" w:sz="0" w:space="0" w:color="auto"/>
      </w:divBdr>
    </w:div>
    <w:div w:id="2017490731">
      <w:bodyDiv w:val="1"/>
      <w:marLeft w:val="0"/>
      <w:marRight w:val="0"/>
      <w:marTop w:val="0"/>
      <w:marBottom w:val="0"/>
      <w:divBdr>
        <w:top w:val="none" w:sz="0" w:space="0" w:color="auto"/>
        <w:left w:val="none" w:sz="0" w:space="0" w:color="auto"/>
        <w:bottom w:val="none" w:sz="0" w:space="0" w:color="auto"/>
        <w:right w:val="none" w:sz="0" w:space="0" w:color="auto"/>
      </w:divBdr>
    </w:div>
    <w:div w:id="2043630749">
      <w:bodyDiv w:val="1"/>
      <w:marLeft w:val="0"/>
      <w:marRight w:val="0"/>
      <w:marTop w:val="0"/>
      <w:marBottom w:val="0"/>
      <w:divBdr>
        <w:top w:val="none" w:sz="0" w:space="0" w:color="auto"/>
        <w:left w:val="none" w:sz="0" w:space="0" w:color="auto"/>
        <w:bottom w:val="none" w:sz="0" w:space="0" w:color="auto"/>
        <w:right w:val="none" w:sz="0" w:space="0" w:color="auto"/>
      </w:divBdr>
    </w:div>
    <w:div w:id="2044282589">
      <w:bodyDiv w:val="1"/>
      <w:marLeft w:val="0"/>
      <w:marRight w:val="0"/>
      <w:marTop w:val="0"/>
      <w:marBottom w:val="0"/>
      <w:divBdr>
        <w:top w:val="none" w:sz="0" w:space="0" w:color="auto"/>
        <w:left w:val="none" w:sz="0" w:space="0" w:color="auto"/>
        <w:bottom w:val="none" w:sz="0" w:space="0" w:color="auto"/>
        <w:right w:val="none" w:sz="0" w:space="0" w:color="auto"/>
      </w:divBdr>
    </w:div>
    <w:div w:id="2048750880">
      <w:bodyDiv w:val="1"/>
      <w:marLeft w:val="0"/>
      <w:marRight w:val="0"/>
      <w:marTop w:val="0"/>
      <w:marBottom w:val="0"/>
      <w:divBdr>
        <w:top w:val="none" w:sz="0" w:space="0" w:color="auto"/>
        <w:left w:val="none" w:sz="0" w:space="0" w:color="auto"/>
        <w:bottom w:val="none" w:sz="0" w:space="0" w:color="auto"/>
        <w:right w:val="none" w:sz="0" w:space="0" w:color="auto"/>
      </w:divBdr>
    </w:div>
    <w:div w:id="2050762072">
      <w:bodyDiv w:val="1"/>
      <w:marLeft w:val="0"/>
      <w:marRight w:val="0"/>
      <w:marTop w:val="0"/>
      <w:marBottom w:val="0"/>
      <w:divBdr>
        <w:top w:val="none" w:sz="0" w:space="0" w:color="auto"/>
        <w:left w:val="none" w:sz="0" w:space="0" w:color="auto"/>
        <w:bottom w:val="none" w:sz="0" w:space="0" w:color="auto"/>
        <w:right w:val="none" w:sz="0" w:space="0" w:color="auto"/>
      </w:divBdr>
    </w:div>
    <w:div w:id="2089576547">
      <w:bodyDiv w:val="1"/>
      <w:marLeft w:val="0"/>
      <w:marRight w:val="0"/>
      <w:marTop w:val="0"/>
      <w:marBottom w:val="0"/>
      <w:divBdr>
        <w:top w:val="none" w:sz="0" w:space="0" w:color="auto"/>
        <w:left w:val="none" w:sz="0" w:space="0" w:color="auto"/>
        <w:bottom w:val="none" w:sz="0" w:space="0" w:color="auto"/>
        <w:right w:val="none" w:sz="0" w:space="0" w:color="auto"/>
      </w:divBdr>
    </w:div>
    <w:div w:id="2103068748">
      <w:bodyDiv w:val="1"/>
      <w:marLeft w:val="0"/>
      <w:marRight w:val="0"/>
      <w:marTop w:val="0"/>
      <w:marBottom w:val="0"/>
      <w:divBdr>
        <w:top w:val="none" w:sz="0" w:space="0" w:color="auto"/>
        <w:left w:val="none" w:sz="0" w:space="0" w:color="auto"/>
        <w:bottom w:val="none" w:sz="0" w:space="0" w:color="auto"/>
        <w:right w:val="none" w:sz="0" w:space="0" w:color="auto"/>
      </w:divBdr>
    </w:div>
    <w:div w:id="2113894695">
      <w:bodyDiv w:val="1"/>
      <w:marLeft w:val="0"/>
      <w:marRight w:val="0"/>
      <w:marTop w:val="0"/>
      <w:marBottom w:val="0"/>
      <w:divBdr>
        <w:top w:val="none" w:sz="0" w:space="0" w:color="auto"/>
        <w:left w:val="none" w:sz="0" w:space="0" w:color="auto"/>
        <w:bottom w:val="none" w:sz="0" w:space="0" w:color="auto"/>
        <w:right w:val="none" w:sz="0" w:space="0" w:color="auto"/>
      </w:divBdr>
    </w:div>
    <w:div w:id="2136560413">
      <w:bodyDiv w:val="1"/>
      <w:marLeft w:val="0"/>
      <w:marRight w:val="0"/>
      <w:marTop w:val="0"/>
      <w:marBottom w:val="0"/>
      <w:divBdr>
        <w:top w:val="none" w:sz="0" w:space="0" w:color="auto"/>
        <w:left w:val="none" w:sz="0" w:space="0" w:color="auto"/>
        <w:bottom w:val="none" w:sz="0" w:space="0" w:color="auto"/>
        <w:right w:val="none" w:sz="0" w:space="0" w:color="auto"/>
      </w:divBdr>
    </w:div>
    <w:div w:id="2140369384">
      <w:bodyDiv w:val="1"/>
      <w:marLeft w:val="0"/>
      <w:marRight w:val="0"/>
      <w:marTop w:val="0"/>
      <w:marBottom w:val="0"/>
      <w:divBdr>
        <w:top w:val="none" w:sz="0" w:space="0" w:color="auto"/>
        <w:left w:val="none" w:sz="0" w:space="0" w:color="auto"/>
        <w:bottom w:val="none" w:sz="0" w:space="0" w:color="auto"/>
        <w:right w:val="none" w:sz="0" w:space="0" w:color="auto"/>
      </w:divBdr>
    </w:div>
    <w:div w:id="2144077612">
      <w:bodyDiv w:val="1"/>
      <w:marLeft w:val="0"/>
      <w:marRight w:val="0"/>
      <w:marTop w:val="0"/>
      <w:marBottom w:val="0"/>
      <w:divBdr>
        <w:top w:val="none" w:sz="0" w:space="0" w:color="auto"/>
        <w:left w:val="none" w:sz="0" w:space="0" w:color="auto"/>
        <w:bottom w:val="none" w:sz="0" w:space="0" w:color="auto"/>
        <w:right w:val="none" w:sz="0" w:space="0" w:color="auto"/>
      </w:divBdr>
    </w:div>
    <w:div w:id="21445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71DB-CC4A-46B7-9867-6A0DD48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11043</Words>
  <Characters>61263</Characters>
  <Application>Microsoft Office Word</Application>
  <DocSecurity>0</DocSecurity>
  <Lines>510</Lines>
  <Paragraphs>144</Paragraphs>
  <ScaleCrop>false</ScaleCrop>
  <HeadingPairs>
    <vt:vector size="2" baseType="variant">
      <vt:variant>
        <vt:lpstr>Title</vt:lpstr>
      </vt:variant>
      <vt:variant>
        <vt:i4>1</vt:i4>
      </vt:variant>
    </vt:vector>
  </HeadingPairs>
  <TitlesOfParts>
    <vt:vector size="1" baseType="lpstr">
      <vt:lpstr>PROJET DE PLAN OPÉRATIONNEL DE L'UIT-R POUR LA PÉRIODE 2025-2028 ET RAPPORT D'ACTIVITÉ POUR 2023</vt:lpstr>
    </vt:vector>
  </TitlesOfParts>
  <Manager>General Secretariat - Pool</Manager>
  <Company>International Telecommunication Union (ITU)</Company>
  <LinksUpToDate>false</LinksUpToDate>
  <CharactersWithSpaces>72162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OPÉRATIONNEL DE L'UIT-R POUR LA PÉRIODE 2025-2028 ET RAPPORT D'ACTIVITÉ POUR 2023</dc:title>
  <dc:subject>GROUPE CONSULTATIF DES RADIOCOMMUNICATIONS</dc:subject>
  <dc:creator>Directeur du Bureau des radiocommunications</dc:creator>
  <cp:keywords>RAG03-1</cp:keywords>
  <dc:description>Document RAG/5-F  For: _x000d_Document date: 13 mars 2024_x000d_Saved by ITU51016906 at 17:42:43 on 18.03.2024</dc:description>
  <cp:lastModifiedBy>French</cp:lastModifiedBy>
  <cp:revision>4</cp:revision>
  <cp:lastPrinted>1999-10-11T14:58:00Z</cp:lastPrinted>
  <dcterms:created xsi:type="dcterms:W3CDTF">2024-03-22T10:49:00Z</dcterms:created>
  <dcterms:modified xsi:type="dcterms:W3CDTF">2024-03-22T10:54:00Z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RAG/5-F</vt:lpwstr>
  </property>
  <property fmtid="{D5CDD505-2E9C-101B-9397-08002B2CF9AE}" pid="3" name="Docdate">
    <vt:lpwstr>13 mars 2024</vt:lpwstr>
  </property>
  <property fmtid="{D5CDD505-2E9C-101B-9397-08002B2CF9AE}" pid="4" name="Docorlang">
    <vt:lpwstr>Original: anglais</vt:lpwstr>
  </property>
  <property fmtid="{D5CDD505-2E9C-101B-9397-08002B2CF9AE}" pid="5" name="Docauthor">
    <vt:lpwstr>Directeur du Bureau des radiocommunications</vt:lpwstr>
  </property>
</Properties>
</file>