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6D2272" w14:paraId="6303E16F" w14:textId="77777777" w:rsidTr="00443261">
        <w:trPr>
          <w:cantSplit/>
        </w:trPr>
        <w:tc>
          <w:tcPr>
            <w:tcW w:w="6771" w:type="dxa"/>
            <w:vAlign w:val="center"/>
          </w:tcPr>
          <w:p w14:paraId="7C035070" w14:textId="77777777" w:rsidR="00443261" w:rsidRPr="006D2272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6D2272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6D2272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2631E3FB" w14:textId="77777777" w:rsidR="00443261" w:rsidRPr="006D2272" w:rsidRDefault="007711EA" w:rsidP="004E76DF">
            <w:pPr>
              <w:shd w:val="solid" w:color="FFFFFF" w:fill="FFFFFF"/>
              <w:spacing w:before="0" w:line="240" w:lineRule="atLeast"/>
            </w:pPr>
            <w:r w:rsidRPr="006D2272">
              <w:rPr>
                <w:lang w:eastAsia="zh-CN"/>
              </w:rPr>
              <w:drawing>
                <wp:inline distT="0" distB="0" distL="0" distR="0" wp14:anchorId="5F14C0B0" wp14:editId="3A31065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6D2272" w14:paraId="2412EFA8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6EC4395" w14:textId="77777777" w:rsidR="002D238A" w:rsidRPr="006D2272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0E95FF4" w14:textId="77777777" w:rsidR="002D238A" w:rsidRPr="006D2272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2D238A" w:rsidRPr="006D2272" w14:paraId="341A0CE2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580B59C" w14:textId="77777777" w:rsidR="002D238A" w:rsidRPr="006D2272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5C3D047" w14:textId="77777777" w:rsidR="002D238A" w:rsidRPr="006D2272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6D2272" w14:paraId="68E0EDBC" w14:textId="77777777">
        <w:trPr>
          <w:cantSplit/>
        </w:trPr>
        <w:tc>
          <w:tcPr>
            <w:tcW w:w="6771" w:type="dxa"/>
            <w:vMerge w:val="restart"/>
          </w:tcPr>
          <w:p w14:paraId="666D12D1" w14:textId="77777777" w:rsidR="002D238A" w:rsidRPr="006D2272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177B82B" w14:textId="505C35BD" w:rsidR="002D238A" w:rsidRPr="006D2272" w:rsidRDefault="001E6974" w:rsidP="001E697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6D2272">
              <w:rPr>
                <w:rFonts w:ascii="Verdana" w:hAnsi="Verdana"/>
                <w:b/>
                <w:sz w:val="20"/>
              </w:rPr>
              <w:t>Document RAG/4-F</w:t>
            </w:r>
          </w:p>
        </w:tc>
      </w:tr>
      <w:tr w:rsidR="002D238A" w:rsidRPr="006D2272" w14:paraId="4D8447BC" w14:textId="77777777">
        <w:trPr>
          <w:cantSplit/>
        </w:trPr>
        <w:tc>
          <w:tcPr>
            <w:tcW w:w="6771" w:type="dxa"/>
            <w:vMerge/>
          </w:tcPr>
          <w:p w14:paraId="180D3445" w14:textId="77777777" w:rsidR="002D238A" w:rsidRPr="006D2272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4D9AFA61" w14:textId="7C866986" w:rsidR="002D238A" w:rsidRPr="006D2272" w:rsidRDefault="001E6974" w:rsidP="001E697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6D2272">
              <w:rPr>
                <w:rFonts w:ascii="Verdana" w:hAnsi="Verdana"/>
                <w:b/>
                <w:sz w:val="20"/>
              </w:rPr>
              <w:t>30 janvier 2024</w:t>
            </w:r>
          </w:p>
        </w:tc>
      </w:tr>
      <w:tr w:rsidR="002D238A" w:rsidRPr="006D2272" w14:paraId="07EFE77C" w14:textId="77777777">
        <w:trPr>
          <w:cantSplit/>
        </w:trPr>
        <w:tc>
          <w:tcPr>
            <w:tcW w:w="6771" w:type="dxa"/>
            <w:vMerge/>
          </w:tcPr>
          <w:p w14:paraId="66C0D1BC" w14:textId="77777777" w:rsidR="002D238A" w:rsidRPr="006D2272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E3AFC5B" w14:textId="4B8B4007" w:rsidR="002D238A" w:rsidRPr="006D2272" w:rsidRDefault="001E6974" w:rsidP="001E6974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6D2272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1E6974" w:rsidRPr="006D2272" w14:paraId="4ACADC39" w14:textId="77777777">
        <w:trPr>
          <w:cantSplit/>
        </w:trPr>
        <w:tc>
          <w:tcPr>
            <w:tcW w:w="9889" w:type="dxa"/>
            <w:gridSpan w:val="2"/>
          </w:tcPr>
          <w:p w14:paraId="19902AE9" w14:textId="7011B7D2" w:rsidR="001E6974" w:rsidRPr="006D2272" w:rsidRDefault="001E6974" w:rsidP="001E6974">
            <w:pPr>
              <w:pStyle w:val="Source"/>
            </w:pPr>
            <w:bookmarkStart w:id="3" w:name="dsource" w:colFirst="0" w:colLast="0"/>
            <w:bookmarkEnd w:id="2"/>
            <w:r w:rsidRPr="006D2272">
              <w:t>Directeur du Bureau des radiocommunications</w:t>
            </w:r>
          </w:p>
        </w:tc>
      </w:tr>
      <w:tr w:rsidR="001E6974" w:rsidRPr="006D2272" w14:paraId="4268E5E6" w14:textId="77777777">
        <w:trPr>
          <w:cantSplit/>
        </w:trPr>
        <w:tc>
          <w:tcPr>
            <w:tcW w:w="9889" w:type="dxa"/>
            <w:gridSpan w:val="2"/>
          </w:tcPr>
          <w:p w14:paraId="636F5DA8" w14:textId="72C5E541" w:rsidR="001E6974" w:rsidRPr="006D2272" w:rsidRDefault="001E6974" w:rsidP="006D2272">
            <w:pPr>
              <w:pStyle w:val="Title1"/>
              <w:spacing w:after="120"/>
            </w:pPr>
            <w:bookmarkStart w:id="4" w:name="dtitle1" w:colFirst="0" w:colLast="0"/>
            <w:bookmarkEnd w:id="3"/>
            <w:r w:rsidRPr="006D2272">
              <w:t>LISTE DES VICE-PRÉSIDENTS proposÉs DU GCR</w:t>
            </w:r>
          </w:p>
        </w:tc>
      </w:tr>
      <w:bookmarkEnd w:id="4"/>
    </w:tbl>
    <w:p w14:paraId="4D4889A9" w14:textId="77777777" w:rsidR="00AF2EDC" w:rsidRPr="006D2272" w:rsidRDefault="00AF2EDC" w:rsidP="001E6974"/>
    <w:p w14:paraId="1514ACA2" w14:textId="77777777" w:rsidR="001E6974" w:rsidRPr="001E6974" w:rsidRDefault="001E6974" w:rsidP="001E6974">
      <w:r w:rsidRPr="001E6974">
        <w:t xml:space="preserve">Conformément aux décisions de l'Assemblée des radiocommunications de 2023 (AR-23), la liste des Vice-Présidents proposés pour le Groupe consultatif des radiocommunications (GCR) est indiquée ci-après, telle qu'elle figure dans le Document </w:t>
      </w:r>
      <w:hyperlink r:id="rId7" w:history="1">
        <w:r w:rsidRPr="001E6974">
          <w:rPr>
            <w:rStyle w:val="Hyperlink"/>
          </w:rPr>
          <w:t>RA23/</w:t>
        </w:r>
        <w:r w:rsidRPr="001E6974">
          <w:rPr>
            <w:rStyle w:val="Hyperlink"/>
          </w:rPr>
          <w:t>9</w:t>
        </w:r>
        <w:r w:rsidRPr="001E6974">
          <w:rPr>
            <w:rStyle w:val="Hyperlink"/>
          </w:rPr>
          <w:t>1(Rév.1)</w:t>
        </w:r>
      </w:hyperlink>
      <w:r w:rsidRPr="001E6974">
        <w:t xml:space="preserve">. </w:t>
      </w:r>
    </w:p>
    <w:p w14:paraId="552F7427" w14:textId="77777777" w:rsidR="001E6974" w:rsidRPr="001E6974" w:rsidRDefault="001E6974" w:rsidP="001E6974">
      <w:r w:rsidRPr="001E6974">
        <w:t xml:space="preserve">Le GCR est invité à examiner les candidatures suivantes en vue de désigner les Vice-Présidents du GCR. </w:t>
      </w:r>
    </w:p>
    <w:p w14:paraId="2C23155D" w14:textId="77777777" w:rsidR="001E6974" w:rsidRPr="001E6974" w:rsidRDefault="001E6974" w:rsidP="006D2272">
      <w:pPr>
        <w:spacing w:before="1000"/>
      </w:pPr>
      <w:r w:rsidRPr="001E6974">
        <w:rPr>
          <w:b/>
          <w:bCs/>
        </w:rPr>
        <w:t>Annexe:</w:t>
      </w:r>
      <w:r w:rsidRPr="001E6974">
        <w:t xml:space="preserve"> 1</w:t>
      </w:r>
    </w:p>
    <w:p w14:paraId="17109E92" w14:textId="77777777" w:rsidR="00AF2EDC" w:rsidRPr="006D2272" w:rsidRDefault="00AF2EDC" w:rsidP="006D2272">
      <w:r w:rsidRPr="006D2272">
        <w:rPr>
          <w:rtl/>
        </w:rPr>
        <w:br w:type="page"/>
      </w:r>
    </w:p>
    <w:p w14:paraId="44478BCE" w14:textId="77777777" w:rsidR="001E6974" w:rsidRPr="006D2272" w:rsidRDefault="001E6974" w:rsidP="001E6974">
      <w:pPr>
        <w:pStyle w:val="AnnexNotitle"/>
        <w:rPr>
          <w:b w:val="0"/>
          <w:bCs/>
        </w:rPr>
      </w:pPr>
      <w:r w:rsidRPr="006D2272">
        <w:rPr>
          <w:b w:val="0"/>
          <w:bCs/>
        </w:rPr>
        <w:lastRenderedPageBreak/>
        <w:t>ANNEXE</w:t>
      </w:r>
    </w:p>
    <w:p w14:paraId="73A01363" w14:textId="07CB2AF6" w:rsidR="008069E9" w:rsidRPr="006D2272" w:rsidRDefault="001E6974" w:rsidP="006D2272">
      <w:pPr>
        <w:pStyle w:val="AnnexNotitle"/>
        <w:spacing w:before="240" w:after="240"/>
      </w:pPr>
      <w:r w:rsidRPr="006D2272">
        <w:t>Liste des Vice-Présidents proposés du Groupe consultatif des radiocommunications (GCR)</w:t>
      </w:r>
    </w:p>
    <w:tbl>
      <w:tblPr>
        <w:tblStyle w:val="TableGrid"/>
        <w:tblW w:w="5003" w:type="pct"/>
        <w:jc w:val="center"/>
        <w:tblLook w:val="04A0" w:firstRow="1" w:lastRow="0" w:firstColumn="1" w:lastColumn="0" w:noHBand="0" w:noVBand="1"/>
      </w:tblPr>
      <w:tblGrid>
        <w:gridCol w:w="2419"/>
        <w:gridCol w:w="4157"/>
        <w:gridCol w:w="3064"/>
      </w:tblGrid>
      <w:tr w:rsidR="001E6974" w:rsidRPr="006D2272" w14:paraId="5BF80D0F" w14:textId="77777777" w:rsidTr="001B5159">
        <w:trPr>
          <w:trHeight w:val="288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A207" w14:textId="77777777" w:rsidR="001E6974" w:rsidRPr="006D2272" w:rsidRDefault="001E6974" w:rsidP="001E6974">
            <w:pPr>
              <w:pStyle w:val="Tablehead"/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EDEE1" w14:textId="77777777" w:rsidR="001E6974" w:rsidRPr="006D2272" w:rsidRDefault="001E6974" w:rsidP="001E6974">
            <w:pPr>
              <w:pStyle w:val="Tablehead"/>
            </w:pPr>
            <w:r w:rsidRPr="006D2272">
              <w:rPr>
                <w:rFonts w:asciiTheme="majorBidi" w:hAnsiTheme="majorBidi" w:cstheme="majorBidi"/>
                <w:bCs/>
              </w:rPr>
              <w:t>Nom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92CC9" w14:textId="77777777" w:rsidR="001E6974" w:rsidRPr="006D2272" w:rsidRDefault="001E6974" w:rsidP="001E6974">
            <w:pPr>
              <w:pStyle w:val="Tablehead"/>
            </w:pPr>
            <w:r w:rsidRPr="006D2272">
              <w:rPr>
                <w:rFonts w:asciiTheme="majorBidi" w:hAnsiTheme="majorBidi" w:cstheme="majorBidi"/>
                <w:bCs/>
              </w:rPr>
              <w:t>Pays/Organisation</w:t>
            </w:r>
          </w:p>
        </w:tc>
      </w:tr>
      <w:tr w:rsidR="001E6974" w:rsidRPr="006D2272" w14:paraId="065016E7" w14:textId="77777777" w:rsidTr="001B5159">
        <w:trPr>
          <w:trHeight w:val="288"/>
          <w:jc w:val="center"/>
        </w:trPr>
        <w:tc>
          <w:tcPr>
            <w:tcW w:w="1255" w:type="pct"/>
            <w:vMerge w:val="restart"/>
          </w:tcPr>
          <w:p w14:paraId="5619E3F8" w14:textId="77777777" w:rsidR="001E6974" w:rsidRPr="006D2272" w:rsidRDefault="001E6974" w:rsidP="001E6974">
            <w:pPr>
              <w:pStyle w:val="Tabletext"/>
              <w:rPr>
                <w:b/>
                <w:bCs/>
              </w:rPr>
            </w:pPr>
            <w:r w:rsidRPr="006D2272">
              <w:t>Vice-Présidents</w:t>
            </w:r>
          </w:p>
        </w:tc>
        <w:tc>
          <w:tcPr>
            <w:tcW w:w="2156" w:type="pct"/>
            <w:noWrap/>
          </w:tcPr>
          <w:p w14:paraId="3A4B9409" w14:textId="77777777" w:rsidR="001E6974" w:rsidRPr="006D2272" w:rsidRDefault="001E6974" w:rsidP="001E6974">
            <w:pPr>
              <w:pStyle w:val="Tabletext"/>
            </w:pPr>
            <w:r w:rsidRPr="006D2272">
              <w:t>M. S. Al Balooshi</w:t>
            </w:r>
          </w:p>
        </w:tc>
        <w:tc>
          <w:tcPr>
            <w:tcW w:w="1589" w:type="pct"/>
            <w:noWrap/>
          </w:tcPr>
          <w:p w14:paraId="007AE92D" w14:textId="77777777" w:rsidR="001E6974" w:rsidRPr="006D2272" w:rsidRDefault="001E6974" w:rsidP="001E6974">
            <w:pPr>
              <w:pStyle w:val="Tabletext"/>
            </w:pPr>
            <w:r w:rsidRPr="006D2272">
              <w:t>Émirats arabes unis</w:t>
            </w:r>
          </w:p>
        </w:tc>
      </w:tr>
      <w:tr w:rsidR="001E6974" w:rsidRPr="006D2272" w14:paraId="2BBBAAE4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498B4E32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0043B4EF" w14:textId="77777777" w:rsidR="001E6974" w:rsidRPr="006D2272" w:rsidRDefault="001E6974" w:rsidP="001E6974">
            <w:pPr>
              <w:pStyle w:val="Tabletext"/>
            </w:pPr>
            <w:r w:rsidRPr="006D2272">
              <w:t>M. T.A. Bakaus</w:t>
            </w:r>
          </w:p>
        </w:tc>
        <w:tc>
          <w:tcPr>
            <w:tcW w:w="1589" w:type="pct"/>
            <w:noWrap/>
          </w:tcPr>
          <w:p w14:paraId="4080E41B" w14:textId="77777777" w:rsidR="001E6974" w:rsidRPr="006D2272" w:rsidRDefault="001E6974" w:rsidP="001E6974">
            <w:pPr>
              <w:pStyle w:val="Tabletext"/>
            </w:pPr>
            <w:r w:rsidRPr="006D2272">
              <w:t>Brésil</w:t>
            </w:r>
          </w:p>
        </w:tc>
      </w:tr>
      <w:tr w:rsidR="001E6974" w:rsidRPr="006D2272" w14:paraId="537F1476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5997AED7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2B1B48EC" w14:textId="77777777" w:rsidR="001E6974" w:rsidRPr="006D2272" w:rsidRDefault="001E6974" w:rsidP="001E6974">
            <w:pPr>
              <w:pStyle w:val="Tabletext"/>
            </w:pPr>
            <w:r w:rsidRPr="006D2272">
              <w:t>M. M.A. El-Bashary</w:t>
            </w:r>
          </w:p>
        </w:tc>
        <w:tc>
          <w:tcPr>
            <w:tcW w:w="1589" w:type="pct"/>
            <w:noWrap/>
          </w:tcPr>
          <w:p w14:paraId="50C93EE7" w14:textId="77777777" w:rsidR="001E6974" w:rsidRPr="006D2272" w:rsidRDefault="001E6974" w:rsidP="001E6974">
            <w:pPr>
              <w:pStyle w:val="Tabletext"/>
            </w:pPr>
            <w:r w:rsidRPr="006D2272">
              <w:t>Égypte</w:t>
            </w:r>
          </w:p>
        </w:tc>
      </w:tr>
      <w:tr w:rsidR="001E6974" w:rsidRPr="006D2272" w14:paraId="04B970E4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4D40C5F6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48F75911" w14:textId="77777777" w:rsidR="001E6974" w:rsidRPr="006D2272" w:rsidRDefault="001E6974" w:rsidP="001E6974">
            <w:pPr>
              <w:pStyle w:val="Tabletext"/>
            </w:pPr>
            <w:r w:rsidRPr="006D2272">
              <w:t>M. W. Gababo</w:t>
            </w:r>
          </w:p>
        </w:tc>
        <w:tc>
          <w:tcPr>
            <w:tcW w:w="1589" w:type="pct"/>
            <w:noWrap/>
          </w:tcPr>
          <w:p w14:paraId="5420ADD4" w14:textId="77777777" w:rsidR="001E6974" w:rsidRPr="006D2272" w:rsidRDefault="001E6974" w:rsidP="001E6974">
            <w:pPr>
              <w:pStyle w:val="Tabletext"/>
            </w:pPr>
            <w:r w:rsidRPr="006D2272">
              <w:t>Kenya</w:t>
            </w:r>
          </w:p>
        </w:tc>
      </w:tr>
      <w:tr w:rsidR="001E6974" w:rsidRPr="006D2272" w14:paraId="236A082D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592C8A42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1CC0DEFE" w14:textId="77777777" w:rsidR="001E6974" w:rsidRPr="006D2272" w:rsidRDefault="001E6974" w:rsidP="001E6974">
            <w:pPr>
              <w:pStyle w:val="Tabletext"/>
            </w:pPr>
            <w:r w:rsidRPr="006D2272">
              <w:t>M. S. Harutunyan</w:t>
            </w:r>
          </w:p>
        </w:tc>
        <w:tc>
          <w:tcPr>
            <w:tcW w:w="1589" w:type="pct"/>
            <w:noWrap/>
          </w:tcPr>
          <w:p w14:paraId="2E378806" w14:textId="77777777" w:rsidR="001E6974" w:rsidRPr="006D2272" w:rsidRDefault="001E6974" w:rsidP="001E6974">
            <w:pPr>
              <w:pStyle w:val="Tabletext"/>
            </w:pPr>
            <w:r w:rsidRPr="006D2272">
              <w:t>Arménie</w:t>
            </w:r>
          </w:p>
        </w:tc>
      </w:tr>
      <w:tr w:rsidR="001E6974" w:rsidRPr="006D2272" w14:paraId="3A3371F5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35C87074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658EDE44" w14:textId="77777777" w:rsidR="001E6974" w:rsidRPr="006D2272" w:rsidRDefault="001E6974" w:rsidP="001E6974">
            <w:pPr>
              <w:pStyle w:val="Tabletext"/>
            </w:pPr>
            <w:r w:rsidRPr="006D2272">
              <w:t>Mme L.L. La Franceschina</w:t>
            </w:r>
          </w:p>
        </w:tc>
        <w:tc>
          <w:tcPr>
            <w:tcW w:w="1589" w:type="pct"/>
            <w:noWrap/>
          </w:tcPr>
          <w:p w14:paraId="34F1C586" w14:textId="77777777" w:rsidR="001E6974" w:rsidRPr="006D2272" w:rsidRDefault="001E6974" w:rsidP="001E6974">
            <w:pPr>
              <w:pStyle w:val="Tabletext"/>
            </w:pPr>
            <w:r w:rsidRPr="006D2272">
              <w:t>Italie</w:t>
            </w:r>
          </w:p>
        </w:tc>
      </w:tr>
      <w:tr w:rsidR="001E6974" w:rsidRPr="006D2272" w14:paraId="5815A77E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62A79A65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52DAFF17" w14:textId="77777777" w:rsidR="001E6974" w:rsidRPr="006D2272" w:rsidRDefault="001E6974" w:rsidP="001E6974">
            <w:pPr>
              <w:pStyle w:val="Tabletext"/>
            </w:pPr>
            <w:r w:rsidRPr="006D2272">
              <w:t>M. J. Lim</w:t>
            </w:r>
          </w:p>
        </w:tc>
        <w:tc>
          <w:tcPr>
            <w:tcW w:w="1589" w:type="pct"/>
            <w:noWrap/>
          </w:tcPr>
          <w:p w14:paraId="3678EC7F" w14:textId="77777777" w:rsidR="001E6974" w:rsidRPr="006D2272" w:rsidRDefault="001E6974" w:rsidP="001E6974">
            <w:pPr>
              <w:pStyle w:val="Tabletext"/>
            </w:pPr>
            <w:r w:rsidRPr="006D2272">
              <w:t>Corée (Rép. de)</w:t>
            </w:r>
          </w:p>
        </w:tc>
      </w:tr>
      <w:tr w:rsidR="001E6974" w:rsidRPr="006D2272" w14:paraId="3294B5AA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51C76111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68E3B046" w14:textId="77777777" w:rsidR="001E6974" w:rsidRPr="006D2272" w:rsidRDefault="001E6974" w:rsidP="001E6974">
            <w:pPr>
              <w:pStyle w:val="Tabletext"/>
            </w:pPr>
            <w:r w:rsidRPr="006D2272">
              <w:t>M. A. Oshadami</w:t>
            </w:r>
          </w:p>
        </w:tc>
        <w:tc>
          <w:tcPr>
            <w:tcW w:w="1589" w:type="pct"/>
            <w:noWrap/>
          </w:tcPr>
          <w:p w14:paraId="01EE6B3D" w14:textId="77777777" w:rsidR="001E6974" w:rsidRPr="006D2272" w:rsidRDefault="001E6974" w:rsidP="001E6974">
            <w:pPr>
              <w:pStyle w:val="Tabletext"/>
            </w:pPr>
            <w:r w:rsidRPr="006D2272">
              <w:t>Nigéria</w:t>
            </w:r>
          </w:p>
        </w:tc>
      </w:tr>
      <w:tr w:rsidR="001E6974" w:rsidRPr="006D2272" w14:paraId="175F0B69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0E09FE93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30780048" w14:textId="77777777" w:rsidR="001E6974" w:rsidRPr="006D2272" w:rsidRDefault="001E6974" w:rsidP="001E6974">
            <w:pPr>
              <w:pStyle w:val="Tabletext"/>
            </w:pPr>
            <w:r w:rsidRPr="006D2272">
              <w:t>M. S.Y. Pastukh</w:t>
            </w:r>
          </w:p>
        </w:tc>
        <w:tc>
          <w:tcPr>
            <w:tcW w:w="1589" w:type="pct"/>
            <w:noWrap/>
          </w:tcPr>
          <w:p w14:paraId="06AF8A73" w14:textId="77777777" w:rsidR="001E6974" w:rsidRPr="006D2272" w:rsidRDefault="001E6974" w:rsidP="001E6974">
            <w:pPr>
              <w:pStyle w:val="Tabletext"/>
            </w:pPr>
            <w:r w:rsidRPr="006D2272">
              <w:t>Fédération de Russie</w:t>
            </w:r>
          </w:p>
        </w:tc>
      </w:tr>
      <w:tr w:rsidR="001E6974" w:rsidRPr="006D2272" w14:paraId="5080ECFB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34458660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6A40D26F" w14:textId="77777777" w:rsidR="001E6974" w:rsidRPr="006D2272" w:rsidRDefault="001E6974" w:rsidP="001E6974">
            <w:pPr>
              <w:pStyle w:val="Tabletext"/>
            </w:pPr>
            <w:r w:rsidRPr="006D2272">
              <w:t>M. B. Patten</w:t>
            </w:r>
          </w:p>
        </w:tc>
        <w:tc>
          <w:tcPr>
            <w:tcW w:w="1589" w:type="pct"/>
            <w:noWrap/>
          </w:tcPr>
          <w:p w14:paraId="53D5EA0E" w14:textId="77777777" w:rsidR="001E6974" w:rsidRPr="006D2272" w:rsidRDefault="001E6974" w:rsidP="001E6974">
            <w:pPr>
              <w:pStyle w:val="Tabletext"/>
            </w:pPr>
            <w:r w:rsidRPr="006D2272">
              <w:t>États-Unis</w:t>
            </w:r>
          </w:p>
        </w:tc>
      </w:tr>
      <w:tr w:rsidR="001E6974" w:rsidRPr="006D2272" w14:paraId="49B15205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7D10477A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7492FB8B" w14:textId="77777777" w:rsidR="001E6974" w:rsidRPr="006D2272" w:rsidRDefault="001E6974" w:rsidP="001E6974">
            <w:pPr>
              <w:pStyle w:val="Tabletext"/>
            </w:pPr>
            <w:r w:rsidRPr="006D2272">
              <w:t>M. T.R. Vieyra Mejía</w:t>
            </w:r>
          </w:p>
        </w:tc>
        <w:tc>
          <w:tcPr>
            <w:tcW w:w="1589" w:type="pct"/>
            <w:noWrap/>
          </w:tcPr>
          <w:p w14:paraId="45C8F6D0" w14:textId="77777777" w:rsidR="001E6974" w:rsidRPr="006D2272" w:rsidRDefault="001E6974" w:rsidP="001E6974">
            <w:pPr>
              <w:pStyle w:val="Tabletext"/>
            </w:pPr>
            <w:r w:rsidRPr="006D2272">
              <w:t>Mexique</w:t>
            </w:r>
          </w:p>
        </w:tc>
      </w:tr>
      <w:tr w:rsidR="001E6974" w:rsidRPr="006D2272" w14:paraId="6FC1B92E" w14:textId="77777777" w:rsidTr="001B5159">
        <w:trPr>
          <w:trHeight w:val="288"/>
          <w:jc w:val="center"/>
        </w:trPr>
        <w:tc>
          <w:tcPr>
            <w:tcW w:w="1255" w:type="pct"/>
            <w:vMerge/>
          </w:tcPr>
          <w:p w14:paraId="32A45618" w14:textId="77777777" w:rsidR="001E6974" w:rsidRPr="006D2272" w:rsidRDefault="001E6974" w:rsidP="001E6974">
            <w:pPr>
              <w:pStyle w:val="Tabletext"/>
            </w:pPr>
          </w:p>
        </w:tc>
        <w:tc>
          <w:tcPr>
            <w:tcW w:w="2156" w:type="pct"/>
            <w:noWrap/>
          </w:tcPr>
          <w:p w14:paraId="6587AD1C" w14:textId="77777777" w:rsidR="001E6974" w:rsidRPr="006D2272" w:rsidRDefault="001E6974" w:rsidP="001E6974">
            <w:pPr>
              <w:pStyle w:val="Tabletext"/>
            </w:pPr>
            <w:r w:rsidRPr="006D2272">
              <w:t>M. Y. Xie</w:t>
            </w:r>
          </w:p>
        </w:tc>
        <w:tc>
          <w:tcPr>
            <w:tcW w:w="1589" w:type="pct"/>
            <w:noWrap/>
          </w:tcPr>
          <w:p w14:paraId="2108F592" w14:textId="77777777" w:rsidR="001E6974" w:rsidRPr="006D2272" w:rsidRDefault="001E6974" w:rsidP="001E6974">
            <w:pPr>
              <w:pStyle w:val="Tabletext"/>
            </w:pPr>
            <w:r w:rsidRPr="006D2272">
              <w:t>Chine</w:t>
            </w:r>
          </w:p>
        </w:tc>
      </w:tr>
    </w:tbl>
    <w:p w14:paraId="02ADA8E4" w14:textId="77777777" w:rsidR="001E6974" w:rsidRPr="006D2272" w:rsidRDefault="001E6974" w:rsidP="001E6974"/>
    <w:p w14:paraId="5EF6A4F6" w14:textId="77777777" w:rsidR="001E6974" w:rsidRPr="006D2272" w:rsidRDefault="001E6974" w:rsidP="00411C49">
      <w:pPr>
        <w:pStyle w:val="Reasons"/>
        <w:rPr>
          <w:lang w:val="fr-FR"/>
        </w:rPr>
      </w:pPr>
    </w:p>
    <w:p w14:paraId="3723588B" w14:textId="77777777" w:rsidR="001E6974" w:rsidRPr="006D2272" w:rsidRDefault="001E6974">
      <w:pPr>
        <w:jc w:val="center"/>
      </w:pPr>
      <w:r w:rsidRPr="006D2272">
        <w:t>______________</w:t>
      </w:r>
    </w:p>
    <w:p w14:paraId="1A0EF202" w14:textId="77777777" w:rsidR="001E6974" w:rsidRPr="006D2272" w:rsidRDefault="001E6974" w:rsidP="001E6974"/>
    <w:sectPr w:rsidR="001E6974" w:rsidRPr="006D227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36C7" w14:textId="77777777" w:rsidR="001E6974" w:rsidRDefault="001E6974">
      <w:r>
        <w:separator/>
      </w:r>
    </w:p>
  </w:endnote>
  <w:endnote w:type="continuationSeparator" w:id="0">
    <w:p w14:paraId="224A6465" w14:textId="77777777" w:rsidR="001E6974" w:rsidRDefault="001E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73C5" w14:textId="77777777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1E6974">
      <w:rPr>
        <w:lang w:val="en-US"/>
      </w:rPr>
      <w:t>Document1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1E6974">
      <w:t>00.00.00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1E6974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8A84" w14:textId="77777777" w:rsidR="006D2272" w:rsidRDefault="006D2272" w:rsidP="006D2272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P:\FRA\ITU-R\AG\RAG\RAG24\000\004F.docx</w:t>
    </w:r>
    <w:r>
      <w:rPr>
        <w:lang w:val="en-US"/>
      </w:rPr>
      <w:fldChar w:fldCharType="end"/>
    </w:r>
    <w:r>
      <w:rPr>
        <w:lang w:val="en-US"/>
      </w:rPr>
      <w:t xml:space="preserve"> (533673)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EEAD" w14:textId="6756B8A4" w:rsidR="00847AAC" w:rsidRDefault="00A9055C" w:rsidP="007711EA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6D2272">
      <w:rPr>
        <w:lang w:val="en-US"/>
      </w:rPr>
      <w:t>P:\FRA\ITU-R\AG\RAG\RAG24\000\004F.docx</w:t>
    </w:r>
    <w:r>
      <w:rPr>
        <w:lang w:val="en-US"/>
      </w:rPr>
      <w:fldChar w:fldCharType="end"/>
    </w:r>
    <w:r w:rsidR="006D2272">
      <w:rPr>
        <w:lang w:val="en-US"/>
      </w:rPr>
      <w:t xml:space="preserve"> (533673)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12C0" w14:textId="77777777" w:rsidR="001E6974" w:rsidRDefault="001E6974">
      <w:r>
        <w:t>____________________</w:t>
      </w:r>
    </w:p>
  </w:footnote>
  <w:footnote w:type="continuationSeparator" w:id="0">
    <w:p w14:paraId="74BCA127" w14:textId="77777777" w:rsidR="001E6974" w:rsidRDefault="001E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BA3B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F9F6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4FA02EC1" w14:textId="3E6411E2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1E6974">
      <w:rPr>
        <w:lang w:val="es-ES"/>
      </w:rPr>
      <w:t>4</w:t>
    </w:r>
    <w:r w:rsidR="00AF2EDC">
      <w:rPr>
        <w:lang w:val="es-ES"/>
      </w:rPr>
      <w:t>-</w:t>
    </w:r>
    <w:r w:rsidR="00847AAC">
      <w:rPr>
        <w:lang w:val="es-ES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74"/>
    <w:rsid w:val="000C06D8"/>
    <w:rsid w:val="00140AE6"/>
    <w:rsid w:val="001E6974"/>
    <w:rsid w:val="00222A1C"/>
    <w:rsid w:val="002D238A"/>
    <w:rsid w:val="00386AC8"/>
    <w:rsid w:val="003A6CEE"/>
    <w:rsid w:val="00405FBE"/>
    <w:rsid w:val="00443261"/>
    <w:rsid w:val="004E1CCF"/>
    <w:rsid w:val="004E76DF"/>
    <w:rsid w:val="005031C8"/>
    <w:rsid w:val="005207F5"/>
    <w:rsid w:val="005430E4"/>
    <w:rsid w:val="0067019B"/>
    <w:rsid w:val="00677EE5"/>
    <w:rsid w:val="00694DEF"/>
    <w:rsid w:val="006D2272"/>
    <w:rsid w:val="007711EA"/>
    <w:rsid w:val="00773E5E"/>
    <w:rsid w:val="008069E9"/>
    <w:rsid w:val="00847AAC"/>
    <w:rsid w:val="00902253"/>
    <w:rsid w:val="00925627"/>
    <w:rsid w:val="0093101F"/>
    <w:rsid w:val="0097156E"/>
    <w:rsid w:val="00A9055C"/>
    <w:rsid w:val="00AB7F92"/>
    <w:rsid w:val="00AC39EE"/>
    <w:rsid w:val="00AF2EDC"/>
    <w:rsid w:val="00B41D84"/>
    <w:rsid w:val="00BA0C7B"/>
    <w:rsid w:val="00BC4591"/>
    <w:rsid w:val="00C72A86"/>
    <w:rsid w:val="00CC5B9E"/>
    <w:rsid w:val="00CC7208"/>
    <w:rsid w:val="00CE6184"/>
    <w:rsid w:val="00D228F7"/>
    <w:rsid w:val="00D34E1C"/>
    <w:rsid w:val="00D95965"/>
    <w:rsid w:val="00DD55EB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58DC8"/>
  <w15:docId w15:val="{5F9C1F3F-EBD7-4F0C-8D7E-03CD68A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1E6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974"/>
    <w:rPr>
      <w:color w:val="605E5C"/>
      <w:shd w:val="clear" w:color="auto" w:fill="E1DFDD"/>
    </w:rPr>
  </w:style>
  <w:style w:type="table" w:styleId="TableGrid">
    <w:name w:val="Table Grid"/>
    <w:basedOn w:val="TableNormal"/>
    <w:rsid w:val="001E69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1E69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6D2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23-RA23-C-0091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PF_RAG.dotm</Template>
  <TotalTime>7</TotalTime>
  <Pages>2</Pages>
  <Words>145</Words>
  <Characters>867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VICE-PRÉSIDENTS PROPOSÉS DU GCR</dc:title>
  <dc:subject>GROUPE CONSULTATIF DES RADIOCOMMUNICATIONS</dc:subject>
  <dc:creator>Directeur du Bureau des radiocommunications</dc:creator>
  <cp:keywords>RAG03-1</cp:keywords>
  <dc:description>Document RAG/4-F  For: _x000d_Document date: 30 janvier 2024_x000d_Saved by ITU51017650 at 09:47:32 on 31.01.24</dc:description>
  <cp:lastModifiedBy>French</cp:lastModifiedBy>
  <cp:revision>3</cp:revision>
  <cp:lastPrinted>1999-10-11T14:58:00Z</cp:lastPrinted>
  <dcterms:created xsi:type="dcterms:W3CDTF">2024-01-31T08:40:00Z</dcterms:created>
  <dcterms:modified xsi:type="dcterms:W3CDTF">2024-01-31T08:47:00Z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RAG/4-F</vt:lpwstr>
  </property>
  <property fmtid="{D5CDD505-2E9C-101B-9397-08002B2CF9AE}" pid="3" name="Docdate">
    <vt:lpwstr>30 janvier 2024</vt:lpwstr>
  </property>
  <property fmtid="{D5CDD505-2E9C-101B-9397-08002B2CF9AE}" pid="4" name="Docorlang">
    <vt:lpwstr>Original: anglais</vt:lpwstr>
  </property>
  <property fmtid="{D5CDD505-2E9C-101B-9397-08002B2CF9AE}" pid="5" name="Docauthor">
    <vt:lpwstr>Directeur du Bureau des radiocommunications</vt:lpwstr>
  </property>
</Properties>
</file>