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05"/>
        <w:tblW w:w="9889" w:type="dxa"/>
        <w:tblLayout w:type="fixed"/>
        <w:tblLook w:val="0000" w:firstRow="0" w:lastRow="0" w:firstColumn="0" w:lastColumn="0" w:noHBand="0" w:noVBand="0"/>
      </w:tblPr>
      <w:tblGrid>
        <w:gridCol w:w="6771"/>
        <w:gridCol w:w="3118"/>
      </w:tblGrid>
      <w:tr w:rsidR="0020275A" w:rsidRPr="007F1EFA" w14:paraId="428E9ECA" w14:textId="77777777" w:rsidTr="0020275A">
        <w:trPr>
          <w:cantSplit/>
        </w:trPr>
        <w:tc>
          <w:tcPr>
            <w:tcW w:w="6771" w:type="dxa"/>
            <w:vAlign w:val="center"/>
          </w:tcPr>
          <w:p w14:paraId="302C0E49" w14:textId="1F9B7993" w:rsidR="0020275A" w:rsidRPr="007F1EFA" w:rsidRDefault="0020275A" w:rsidP="00032498">
            <w:pPr>
              <w:shd w:val="solid" w:color="FFFFFF" w:fill="FFFFFF"/>
              <w:tabs>
                <w:tab w:val="left" w:pos="601"/>
              </w:tabs>
              <w:spacing w:before="360" w:after="240"/>
              <w:rPr>
                <w:rFonts w:ascii="Verdana" w:hAnsi="Verdana" w:cs="Times New Roman Bold"/>
                <w:b/>
                <w:bCs/>
              </w:rPr>
            </w:pPr>
            <w:r w:rsidRPr="007F1EFA">
              <w:rPr>
                <w:rFonts w:ascii="Verdana" w:hAnsi="Verdana" w:cs="Times New Roman Bold"/>
                <w:b/>
                <w:sz w:val="24"/>
                <w:szCs w:val="24"/>
              </w:rPr>
              <w:t>Консультативная группа по радиосвязи</w:t>
            </w:r>
          </w:p>
        </w:tc>
        <w:tc>
          <w:tcPr>
            <w:tcW w:w="3118" w:type="dxa"/>
            <w:vAlign w:val="center"/>
          </w:tcPr>
          <w:p w14:paraId="252CCBAE" w14:textId="77777777" w:rsidR="0020275A" w:rsidRPr="007F1EFA" w:rsidRDefault="00B239A0" w:rsidP="00083244">
            <w:pPr>
              <w:shd w:val="solid" w:color="FFFFFF" w:fill="FFFFFF"/>
              <w:spacing w:before="0"/>
              <w:jc w:val="right"/>
            </w:pPr>
            <w:r w:rsidRPr="007F1EFA">
              <w:rPr>
                <w:noProof/>
                <w:lang w:eastAsia="zh-CN"/>
              </w:rPr>
              <w:drawing>
                <wp:inline distT="0" distB="0" distL="0" distR="0" wp14:anchorId="60E045AD" wp14:editId="16DDDA3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7F1EFA" w14:paraId="3C544BF7" w14:textId="77777777" w:rsidTr="00675D35">
        <w:trPr>
          <w:cantSplit/>
        </w:trPr>
        <w:tc>
          <w:tcPr>
            <w:tcW w:w="6771" w:type="dxa"/>
            <w:tcBorders>
              <w:bottom w:val="single" w:sz="12" w:space="0" w:color="auto"/>
            </w:tcBorders>
          </w:tcPr>
          <w:p w14:paraId="746E7748" w14:textId="77777777" w:rsidR="0051782D" w:rsidRPr="007F1EFA" w:rsidRDefault="0051782D" w:rsidP="00675D35">
            <w:pPr>
              <w:shd w:val="solid" w:color="FFFFFF" w:fill="FFFFFF"/>
              <w:spacing w:before="0" w:after="48"/>
              <w:rPr>
                <w:rFonts w:ascii="Verdana" w:hAnsi="Verdana" w:cs="Times New Roman Bold"/>
                <w:b/>
                <w:szCs w:val="22"/>
              </w:rPr>
            </w:pPr>
          </w:p>
        </w:tc>
        <w:tc>
          <w:tcPr>
            <w:tcW w:w="3118" w:type="dxa"/>
            <w:tcBorders>
              <w:bottom w:val="single" w:sz="12" w:space="0" w:color="auto"/>
            </w:tcBorders>
          </w:tcPr>
          <w:p w14:paraId="4CE3056F" w14:textId="77777777" w:rsidR="0051782D" w:rsidRPr="007F1EFA" w:rsidRDefault="0051782D" w:rsidP="00675D35">
            <w:pPr>
              <w:shd w:val="solid" w:color="FFFFFF" w:fill="FFFFFF"/>
              <w:spacing w:before="0" w:after="48"/>
              <w:rPr>
                <w:szCs w:val="22"/>
              </w:rPr>
            </w:pPr>
          </w:p>
        </w:tc>
      </w:tr>
      <w:tr w:rsidR="0051782D" w:rsidRPr="007F1EFA" w14:paraId="3CF48A2D" w14:textId="77777777" w:rsidTr="000365C9">
        <w:trPr>
          <w:cantSplit/>
          <w:trHeight w:val="98"/>
        </w:trPr>
        <w:tc>
          <w:tcPr>
            <w:tcW w:w="6771" w:type="dxa"/>
            <w:tcBorders>
              <w:top w:val="single" w:sz="12" w:space="0" w:color="auto"/>
            </w:tcBorders>
          </w:tcPr>
          <w:p w14:paraId="08F31801" w14:textId="77777777" w:rsidR="0051782D" w:rsidRPr="007F1EFA" w:rsidRDefault="0051782D" w:rsidP="000365C9">
            <w:pPr>
              <w:shd w:val="solid" w:color="FFFFFF" w:fill="FFFFFF"/>
              <w:spacing w:before="0" w:after="48"/>
              <w:rPr>
                <w:rFonts w:ascii="Verdana" w:hAnsi="Verdana" w:cs="Times New Roman Bold"/>
                <w:bCs/>
                <w:szCs w:val="22"/>
              </w:rPr>
            </w:pPr>
          </w:p>
        </w:tc>
        <w:tc>
          <w:tcPr>
            <w:tcW w:w="3118" w:type="dxa"/>
            <w:tcBorders>
              <w:top w:val="single" w:sz="12" w:space="0" w:color="auto"/>
            </w:tcBorders>
          </w:tcPr>
          <w:p w14:paraId="70EC8699" w14:textId="77777777" w:rsidR="0051782D" w:rsidRPr="007F1EFA" w:rsidRDefault="0051782D" w:rsidP="000365C9">
            <w:pPr>
              <w:shd w:val="solid" w:color="FFFFFF" w:fill="FFFFFF"/>
              <w:spacing w:before="0" w:after="48"/>
            </w:pPr>
          </w:p>
        </w:tc>
      </w:tr>
      <w:tr w:rsidR="0051782D" w:rsidRPr="007F1EFA" w14:paraId="6C46AEE0" w14:textId="77777777" w:rsidTr="00675D35">
        <w:trPr>
          <w:cantSplit/>
        </w:trPr>
        <w:tc>
          <w:tcPr>
            <w:tcW w:w="6771" w:type="dxa"/>
            <w:vMerge w:val="restart"/>
          </w:tcPr>
          <w:p w14:paraId="0C65BE16" w14:textId="77777777" w:rsidR="0051782D" w:rsidRPr="007F1EFA" w:rsidRDefault="0051782D" w:rsidP="00675D35">
            <w:pPr>
              <w:shd w:val="solid" w:color="FFFFFF" w:fill="FFFFFF"/>
              <w:spacing w:after="240"/>
              <w:rPr>
                <w:sz w:val="20"/>
              </w:rPr>
            </w:pPr>
            <w:bookmarkStart w:id="0" w:name="dnum" w:colFirst="1" w:colLast="1"/>
          </w:p>
        </w:tc>
        <w:tc>
          <w:tcPr>
            <w:tcW w:w="3118" w:type="dxa"/>
          </w:tcPr>
          <w:p w14:paraId="363A0E63" w14:textId="00056007" w:rsidR="0051782D" w:rsidRPr="007F1EFA" w:rsidRDefault="002C5080" w:rsidP="00032498">
            <w:pPr>
              <w:shd w:val="solid" w:color="FFFFFF" w:fill="FFFFFF"/>
              <w:spacing w:before="0"/>
              <w:rPr>
                <w:rFonts w:ascii="Verdana" w:hAnsi="Verdana"/>
                <w:sz w:val="18"/>
                <w:szCs w:val="18"/>
              </w:rPr>
            </w:pPr>
            <w:r w:rsidRPr="007F1EFA">
              <w:rPr>
                <w:rFonts w:ascii="Verdana" w:hAnsi="Verdana"/>
                <w:b/>
                <w:sz w:val="18"/>
                <w:szCs w:val="18"/>
              </w:rPr>
              <w:t xml:space="preserve">Исправление 1 </w:t>
            </w:r>
            <w:r w:rsidR="007F1EFA" w:rsidRPr="007F1EFA">
              <w:rPr>
                <w:rFonts w:ascii="Verdana" w:hAnsi="Verdana"/>
                <w:b/>
                <w:sz w:val="18"/>
                <w:szCs w:val="18"/>
              </w:rPr>
              <w:br/>
            </w:r>
            <w:r w:rsidRPr="007F1EFA">
              <w:rPr>
                <w:rFonts w:ascii="Verdana" w:hAnsi="Verdana"/>
                <w:b/>
                <w:sz w:val="18"/>
                <w:szCs w:val="18"/>
              </w:rPr>
              <w:t>к</w:t>
            </w:r>
            <w:r w:rsidR="007F1EFA" w:rsidRPr="007F1EFA">
              <w:rPr>
                <w:rFonts w:ascii="Verdana" w:hAnsi="Verdana"/>
                <w:b/>
                <w:sz w:val="18"/>
                <w:szCs w:val="18"/>
              </w:rPr>
              <w:t xml:space="preserve"> </w:t>
            </w:r>
            <w:r w:rsidR="00A56F0E" w:rsidRPr="007F1EFA">
              <w:rPr>
                <w:rFonts w:ascii="Verdana" w:hAnsi="Verdana"/>
                <w:b/>
                <w:sz w:val="18"/>
                <w:szCs w:val="18"/>
              </w:rPr>
              <w:t>П</w:t>
            </w:r>
            <w:r w:rsidR="0064415E">
              <w:rPr>
                <w:rFonts w:ascii="Verdana" w:hAnsi="Verdana"/>
                <w:b/>
                <w:sz w:val="18"/>
                <w:szCs w:val="18"/>
              </w:rPr>
              <w:t>е</w:t>
            </w:r>
            <w:r w:rsidR="00A56F0E" w:rsidRPr="007F1EFA">
              <w:rPr>
                <w:rFonts w:ascii="Verdana" w:hAnsi="Verdana"/>
                <w:b/>
                <w:sz w:val="18"/>
                <w:szCs w:val="18"/>
              </w:rPr>
              <w:t>р</w:t>
            </w:r>
            <w:r w:rsidR="0064415E">
              <w:rPr>
                <w:rFonts w:ascii="Verdana" w:hAnsi="Verdana"/>
                <w:b/>
                <w:sz w:val="18"/>
                <w:szCs w:val="18"/>
              </w:rPr>
              <w:t>ес</w:t>
            </w:r>
            <w:r w:rsidR="00A56F0E" w:rsidRPr="007F1EFA">
              <w:rPr>
                <w:rFonts w:ascii="Verdana" w:hAnsi="Verdana"/>
                <w:b/>
                <w:sz w:val="18"/>
                <w:szCs w:val="18"/>
              </w:rPr>
              <w:t>мотр</w:t>
            </w:r>
            <w:r w:rsidRPr="007F1EFA">
              <w:rPr>
                <w:rFonts w:ascii="Verdana" w:hAnsi="Verdana"/>
                <w:b/>
                <w:sz w:val="18"/>
                <w:szCs w:val="18"/>
              </w:rPr>
              <w:t>у</w:t>
            </w:r>
            <w:r w:rsidR="00A56F0E" w:rsidRPr="007F1EFA">
              <w:rPr>
                <w:rFonts w:ascii="Verdana" w:hAnsi="Verdana"/>
                <w:b/>
                <w:sz w:val="18"/>
                <w:szCs w:val="18"/>
              </w:rPr>
              <w:t xml:space="preserve"> 1</w:t>
            </w:r>
            <w:r w:rsidR="00A56F0E" w:rsidRPr="007F1EFA">
              <w:rPr>
                <w:rFonts w:ascii="Verdana" w:hAnsi="Verdana"/>
                <w:b/>
                <w:sz w:val="18"/>
                <w:szCs w:val="18"/>
              </w:rPr>
              <w:br/>
            </w:r>
            <w:r w:rsidR="006262A3" w:rsidRPr="007F1EFA">
              <w:rPr>
                <w:rFonts w:ascii="Verdana" w:hAnsi="Verdana"/>
                <w:b/>
                <w:sz w:val="18"/>
                <w:szCs w:val="18"/>
              </w:rPr>
              <w:t>Документ</w:t>
            </w:r>
            <w:r w:rsidR="00A56F0E" w:rsidRPr="007F1EFA">
              <w:rPr>
                <w:rFonts w:ascii="Verdana" w:hAnsi="Verdana"/>
                <w:b/>
                <w:sz w:val="18"/>
                <w:szCs w:val="18"/>
              </w:rPr>
              <w:t>а</w:t>
            </w:r>
            <w:r w:rsidR="00BD7223" w:rsidRPr="007F1EFA">
              <w:rPr>
                <w:rFonts w:ascii="Verdana" w:hAnsi="Verdana"/>
                <w:b/>
                <w:sz w:val="18"/>
                <w:szCs w:val="18"/>
              </w:rPr>
              <w:t xml:space="preserve"> </w:t>
            </w:r>
            <w:proofErr w:type="spellStart"/>
            <w:r w:rsidR="00BD7223" w:rsidRPr="007F1EFA">
              <w:rPr>
                <w:rFonts w:ascii="Verdana" w:hAnsi="Verdana"/>
                <w:b/>
                <w:sz w:val="18"/>
                <w:szCs w:val="18"/>
              </w:rPr>
              <w:t>RAG</w:t>
            </w:r>
            <w:proofErr w:type="spellEnd"/>
            <w:r w:rsidR="00BD7223" w:rsidRPr="007F1EFA">
              <w:rPr>
                <w:rFonts w:ascii="Verdana" w:hAnsi="Verdana"/>
                <w:b/>
                <w:sz w:val="18"/>
                <w:szCs w:val="18"/>
              </w:rPr>
              <w:t>/</w:t>
            </w:r>
            <w:r w:rsidR="00A56F0E" w:rsidRPr="007F1EFA">
              <w:rPr>
                <w:rFonts w:ascii="Verdana" w:hAnsi="Verdana"/>
                <w:b/>
                <w:sz w:val="18"/>
                <w:szCs w:val="18"/>
              </w:rPr>
              <w:t>1</w:t>
            </w:r>
            <w:r w:rsidR="00BD7223" w:rsidRPr="007F1EFA">
              <w:rPr>
                <w:rFonts w:ascii="Verdana" w:hAnsi="Verdana"/>
                <w:b/>
                <w:sz w:val="18"/>
                <w:szCs w:val="18"/>
              </w:rPr>
              <w:t>-</w:t>
            </w:r>
            <w:r w:rsidR="008E282B" w:rsidRPr="007F1EFA">
              <w:rPr>
                <w:rFonts w:ascii="Verdana" w:hAnsi="Verdana"/>
                <w:b/>
                <w:sz w:val="18"/>
                <w:szCs w:val="18"/>
              </w:rPr>
              <w:t>R</w:t>
            </w:r>
          </w:p>
        </w:tc>
      </w:tr>
      <w:tr w:rsidR="0051782D" w:rsidRPr="007F1EFA" w14:paraId="7DAA2AA6" w14:textId="77777777" w:rsidTr="00675D35">
        <w:trPr>
          <w:cantSplit/>
        </w:trPr>
        <w:tc>
          <w:tcPr>
            <w:tcW w:w="6771" w:type="dxa"/>
            <w:vMerge/>
          </w:tcPr>
          <w:p w14:paraId="6EAFA914" w14:textId="77777777" w:rsidR="0051782D" w:rsidRPr="007F1EFA" w:rsidRDefault="0051782D" w:rsidP="00675D35">
            <w:pPr>
              <w:spacing w:before="60"/>
              <w:jc w:val="center"/>
              <w:rPr>
                <w:b/>
                <w:smallCaps/>
                <w:sz w:val="32"/>
              </w:rPr>
            </w:pPr>
            <w:bookmarkStart w:id="1" w:name="ddate" w:colFirst="1" w:colLast="1"/>
            <w:bookmarkEnd w:id="0"/>
          </w:p>
        </w:tc>
        <w:tc>
          <w:tcPr>
            <w:tcW w:w="3118" w:type="dxa"/>
          </w:tcPr>
          <w:p w14:paraId="63F65F12" w14:textId="3890AE85" w:rsidR="0051782D" w:rsidRPr="007F1EFA" w:rsidRDefault="002C5080" w:rsidP="00032498">
            <w:pPr>
              <w:shd w:val="solid" w:color="FFFFFF" w:fill="FFFFFF"/>
              <w:spacing w:before="0"/>
              <w:rPr>
                <w:rFonts w:ascii="Verdana" w:hAnsi="Verdana"/>
                <w:sz w:val="18"/>
                <w:szCs w:val="18"/>
              </w:rPr>
            </w:pPr>
            <w:r w:rsidRPr="007F1EFA">
              <w:rPr>
                <w:rFonts w:ascii="Verdana" w:hAnsi="Verdana"/>
                <w:b/>
                <w:sz w:val="18"/>
                <w:szCs w:val="18"/>
              </w:rPr>
              <w:t>18</w:t>
            </w:r>
            <w:r w:rsidR="00A56F0E" w:rsidRPr="007F1EFA">
              <w:rPr>
                <w:rFonts w:ascii="Verdana" w:hAnsi="Verdana"/>
                <w:b/>
                <w:sz w:val="18"/>
                <w:szCs w:val="18"/>
              </w:rPr>
              <w:t xml:space="preserve"> </w:t>
            </w:r>
            <w:r w:rsidR="004D11CC" w:rsidRPr="007F1EFA">
              <w:rPr>
                <w:rFonts w:ascii="Verdana" w:hAnsi="Verdana"/>
                <w:b/>
                <w:sz w:val="18"/>
                <w:szCs w:val="18"/>
              </w:rPr>
              <w:t>марта</w:t>
            </w:r>
            <w:r w:rsidR="0085215C" w:rsidRPr="007F1EFA">
              <w:rPr>
                <w:rFonts w:ascii="Verdana" w:hAnsi="Verdana"/>
                <w:b/>
                <w:sz w:val="18"/>
                <w:szCs w:val="18"/>
              </w:rPr>
              <w:t xml:space="preserve"> </w:t>
            </w:r>
            <w:r w:rsidR="001B00F1" w:rsidRPr="007F1EFA">
              <w:rPr>
                <w:rFonts w:ascii="Verdana" w:hAnsi="Verdana"/>
                <w:b/>
                <w:sz w:val="18"/>
                <w:szCs w:val="18"/>
              </w:rPr>
              <w:t>20</w:t>
            </w:r>
            <w:r w:rsidR="00032498" w:rsidRPr="007F1EFA">
              <w:rPr>
                <w:rFonts w:ascii="Verdana" w:hAnsi="Verdana"/>
                <w:b/>
                <w:sz w:val="18"/>
                <w:szCs w:val="18"/>
              </w:rPr>
              <w:t>2</w:t>
            </w:r>
            <w:r w:rsidR="00AB35DD" w:rsidRPr="007F1EFA">
              <w:rPr>
                <w:rFonts w:ascii="Verdana" w:hAnsi="Verdana"/>
                <w:b/>
                <w:sz w:val="18"/>
                <w:szCs w:val="18"/>
              </w:rPr>
              <w:t>4</w:t>
            </w:r>
            <w:r w:rsidR="006262A3" w:rsidRPr="007F1EFA">
              <w:rPr>
                <w:rFonts w:ascii="Verdana" w:hAnsi="Verdana"/>
                <w:b/>
                <w:sz w:val="18"/>
                <w:szCs w:val="18"/>
              </w:rPr>
              <w:t xml:space="preserve"> года</w:t>
            </w:r>
          </w:p>
        </w:tc>
      </w:tr>
      <w:tr w:rsidR="0051782D" w:rsidRPr="007F1EFA" w14:paraId="0FFE1A0C" w14:textId="77777777" w:rsidTr="00675D35">
        <w:trPr>
          <w:cantSplit/>
        </w:trPr>
        <w:tc>
          <w:tcPr>
            <w:tcW w:w="6771" w:type="dxa"/>
            <w:vMerge/>
          </w:tcPr>
          <w:p w14:paraId="04331ED7" w14:textId="77777777" w:rsidR="0051782D" w:rsidRPr="007F1EFA" w:rsidRDefault="0051782D" w:rsidP="00675D35">
            <w:pPr>
              <w:spacing w:before="60"/>
              <w:jc w:val="center"/>
              <w:rPr>
                <w:b/>
                <w:smallCaps/>
                <w:sz w:val="32"/>
              </w:rPr>
            </w:pPr>
            <w:bookmarkStart w:id="2" w:name="dorlang" w:colFirst="1" w:colLast="1"/>
            <w:bookmarkEnd w:id="1"/>
          </w:p>
        </w:tc>
        <w:tc>
          <w:tcPr>
            <w:tcW w:w="3118" w:type="dxa"/>
          </w:tcPr>
          <w:p w14:paraId="3832CD63" w14:textId="6821B39F" w:rsidR="0051782D" w:rsidRPr="007F1EFA" w:rsidRDefault="006262A3" w:rsidP="00FB6D5F">
            <w:pPr>
              <w:shd w:val="solid" w:color="FFFFFF" w:fill="FFFFFF"/>
              <w:spacing w:before="0"/>
              <w:rPr>
                <w:rFonts w:ascii="Verdana" w:hAnsi="Verdana"/>
                <w:sz w:val="18"/>
                <w:szCs w:val="18"/>
              </w:rPr>
            </w:pPr>
            <w:r w:rsidRPr="007F1EFA">
              <w:rPr>
                <w:rFonts w:ascii="Verdana" w:hAnsi="Verdana"/>
                <w:b/>
                <w:sz w:val="18"/>
                <w:szCs w:val="18"/>
              </w:rPr>
              <w:t xml:space="preserve">Оригинал: </w:t>
            </w:r>
            <w:r w:rsidR="007626F2" w:rsidRPr="007F1EFA">
              <w:rPr>
                <w:rFonts w:ascii="Verdana" w:hAnsi="Verdana"/>
                <w:b/>
                <w:sz w:val="18"/>
                <w:szCs w:val="18"/>
              </w:rPr>
              <w:t>английский</w:t>
            </w:r>
          </w:p>
        </w:tc>
      </w:tr>
      <w:tr w:rsidR="00093C73" w:rsidRPr="007F1EFA" w14:paraId="24053028" w14:textId="77777777" w:rsidTr="00675D35">
        <w:trPr>
          <w:cantSplit/>
        </w:trPr>
        <w:tc>
          <w:tcPr>
            <w:tcW w:w="9889" w:type="dxa"/>
            <w:gridSpan w:val="2"/>
          </w:tcPr>
          <w:p w14:paraId="2239F1FD" w14:textId="315FEBFD" w:rsidR="00093C73" w:rsidRPr="007F1EFA" w:rsidRDefault="007626F2" w:rsidP="000252AA">
            <w:pPr>
              <w:pStyle w:val="Source"/>
            </w:pPr>
            <w:bookmarkStart w:id="3" w:name="dsource" w:colFirst="0" w:colLast="0"/>
            <w:bookmarkEnd w:id="2"/>
            <w:r w:rsidRPr="007F1EFA">
              <w:t>Директор Бюро радиосвязи</w:t>
            </w:r>
          </w:p>
        </w:tc>
      </w:tr>
      <w:tr w:rsidR="00093C73" w:rsidRPr="007F1EFA" w14:paraId="2838C530" w14:textId="77777777" w:rsidTr="0085215C">
        <w:trPr>
          <w:cantSplit/>
          <w:trHeight w:val="533"/>
        </w:trPr>
        <w:tc>
          <w:tcPr>
            <w:tcW w:w="9889" w:type="dxa"/>
            <w:gridSpan w:val="2"/>
          </w:tcPr>
          <w:p w14:paraId="76153FAD" w14:textId="62E5C9A7" w:rsidR="00093C73" w:rsidRPr="007F1EFA" w:rsidRDefault="00A56F0E" w:rsidP="008B42D6">
            <w:pPr>
              <w:pStyle w:val="Title1"/>
            </w:pPr>
            <w:bookmarkStart w:id="4" w:name="dtitle1" w:colFirst="0" w:colLast="0"/>
            <w:bookmarkEnd w:id="3"/>
            <w:r w:rsidRPr="007F1EFA">
              <w:t xml:space="preserve">ОТЧЕТ ТРИДЦАТЬ ПЕРВОМУ СОБРАНИЮ </w:t>
            </w:r>
            <w:r w:rsidR="00C444D4" w:rsidRPr="007F1EFA">
              <w:br/>
            </w:r>
            <w:r w:rsidRPr="007F1EFA">
              <w:t>КОНСУЛЬТАТИВНОЙ ГРУППЫ ПО РАДИОСВЯЗИ</w:t>
            </w:r>
          </w:p>
        </w:tc>
      </w:tr>
      <w:tr w:rsidR="00F928EC" w:rsidRPr="007F1EFA" w14:paraId="61FCCE4A" w14:textId="77777777" w:rsidTr="0085215C">
        <w:trPr>
          <w:cantSplit/>
          <w:trHeight w:val="533"/>
        </w:trPr>
        <w:tc>
          <w:tcPr>
            <w:tcW w:w="9889" w:type="dxa"/>
            <w:gridSpan w:val="2"/>
          </w:tcPr>
          <w:p w14:paraId="1A91AF3F" w14:textId="77777777" w:rsidR="00F928EC" w:rsidRPr="007F1EFA" w:rsidRDefault="00F928EC" w:rsidP="000252AA">
            <w:pPr>
              <w:pStyle w:val="Title1"/>
            </w:pPr>
          </w:p>
        </w:tc>
      </w:tr>
    </w:tbl>
    <w:p w14:paraId="4DEAE8D2" w14:textId="1DE46EB5" w:rsidR="00A56F0E" w:rsidRPr="007F1EFA" w:rsidRDefault="002C5080" w:rsidP="007F1EFA">
      <w:pPr>
        <w:pStyle w:val="Normalaftertitle"/>
      </w:pPr>
      <w:bookmarkStart w:id="5" w:name="lt_pId013"/>
      <w:bookmarkEnd w:id="4"/>
      <w:r w:rsidRPr="007F1EFA">
        <w:t xml:space="preserve">Просьба заменить раздел </w:t>
      </w:r>
      <w:r w:rsidRPr="007F1EFA">
        <w:rPr>
          <w:b/>
          <w:bCs/>
        </w:rPr>
        <w:t>8.7.2.1</w:t>
      </w:r>
      <w:r w:rsidRPr="007F1EFA">
        <w:t xml:space="preserve"> на стр. 46 Документа 1(</w:t>
      </w:r>
      <w:proofErr w:type="spellStart"/>
      <w:r w:rsidRPr="007F1EFA">
        <w:t>Rev.1</w:t>
      </w:r>
      <w:proofErr w:type="spellEnd"/>
      <w:r w:rsidRPr="007F1EFA">
        <w:t>) следующим текстом:</w:t>
      </w:r>
      <w:bookmarkEnd w:id="5"/>
    </w:p>
    <w:p w14:paraId="22A34D86" w14:textId="77777777" w:rsidR="00224985" w:rsidRPr="007F1EFA" w:rsidRDefault="00224985" w:rsidP="00D144A1">
      <w:pPr>
        <w:pStyle w:val="Heading4"/>
        <w:rPr>
          <w:color w:val="374151"/>
        </w:rPr>
      </w:pPr>
      <w:r w:rsidRPr="007F1EFA">
        <w:t>8.7.2.1</w:t>
      </w:r>
      <w:r w:rsidRPr="007F1EFA">
        <w:tab/>
      </w:r>
      <w:bookmarkStart w:id="6" w:name="lt_pId1607"/>
      <w:r w:rsidRPr="007F1EFA">
        <w:t xml:space="preserve">Мероприятия </w:t>
      </w:r>
      <w:proofErr w:type="spellStart"/>
      <w:r w:rsidRPr="007F1EFA">
        <w:t>NOW4WRC23</w:t>
      </w:r>
      <w:bookmarkEnd w:id="6"/>
      <w:proofErr w:type="spellEnd"/>
    </w:p>
    <w:p w14:paraId="6DE1E1F9" w14:textId="77777777" w:rsidR="00224985" w:rsidRPr="007F1EFA" w:rsidRDefault="00224985" w:rsidP="00D144A1">
      <w:pPr>
        <w:rPr>
          <w:rFonts w:eastAsia="Calibri"/>
        </w:rPr>
      </w:pPr>
      <w:r w:rsidRPr="007F1EFA">
        <w:rPr>
          <w:rFonts w:eastAsia="Calibri"/>
        </w:rPr>
        <w:t xml:space="preserve">Мероприятия </w:t>
      </w:r>
      <w:proofErr w:type="spellStart"/>
      <w:r w:rsidRPr="007F1EFA">
        <w:rPr>
          <w:rFonts w:eastAsia="Calibri"/>
        </w:rPr>
        <w:t>NOW4WRC23</w:t>
      </w:r>
      <w:proofErr w:type="spellEnd"/>
      <w:r w:rsidRPr="007F1EFA">
        <w:rPr>
          <w:rFonts w:eastAsia="Calibri"/>
        </w:rPr>
        <w:t xml:space="preserve"> проводились на различных региональных подготовительных собраниях, на межрегиональных семинарах-практикумах МСЭ по подготовке к ВКР-23 и во время ВКР-23. Одна сессия была проведена для женщин-делегатов на ВКР-23 с целью оценки достижений, выявления извлеченных уроков и сбора идей для последующей инициативы – </w:t>
      </w:r>
      <w:proofErr w:type="spellStart"/>
      <w:r w:rsidRPr="007F1EFA">
        <w:rPr>
          <w:rFonts w:eastAsia="Calibri"/>
        </w:rPr>
        <w:t>NOW4WRC27</w:t>
      </w:r>
      <w:proofErr w:type="spellEnd"/>
      <w:r w:rsidRPr="007F1EFA">
        <w:rPr>
          <w:rFonts w:eastAsia="Calibri"/>
        </w:rPr>
        <w:t xml:space="preserve">. В качестве принимающей страны ОАЭ организовали во время конференции обед </w:t>
      </w:r>
      <w:proofErr w:type="spellStart"/>
      <w:r w:rsidRPr="007F1EFA">
        <w:rPr>
          <w:rFonts w:eastAsia="Calibri"/>
        </w:rPr>
        <w:t>NOW4WRC23</w:t>
      </w:r>
      <w:proofErr w:type="spellEnd"/>
      <w:r w:rsidRPr="007F1EFA">
        <w:rPr>
          <w:rFonts w:eastAsia="Calibri"/>
        </w:rPr>
        <w:t xml:space="preserve"> для установления контактов.</w:t>
      </w:r>
    </w:p>
    <w:p w14:paraId="0DA6F490" w14:textId="6D1D1100" w:rsidR="00224985" w:rsidRPr="007F1EFA" w:rsidRDefault="00224985" w:rsidP="00D144A1">
      <w:pPr>
        <w:rPr>
          <w:rFonts w:eastAsia="Calibri"/>
        </w:rPr>
      </w:pPr>
      <w:r w:rsidRPr="007F1EFA">
        <w:t xml:space="preserve">Во время </w:t>
      </w:r>
      <w:r w:rsidR="00561689" w:rsidRPr="007F1EFA">
        <w:t>второй сессии Подготовительного собрания к Конференции (</w:t>
      </w:r>
      <w:proofErr w:type="spellStart"/>
      <w:r w:rsidRPr="007F1EFA">
        <w:t>ПСК23</w:t>
      </w:r>
      <w:proofErr w:type="spellEnd"/>
      <w:r w:rsidRPr="007F1EFA">
        <w:t>-2</w:t>
      </w:r>
      <w:r w:rsidR="00561689" w:rsidRPr="007F1EFA">
        <w:t>)</w:t>
      </w:r>
      <w:r w:rsidRPr="007F1EFA">
        <w:t xml:space="preserve"> и второго межрегионального семинара-практикума МСЭ по подготовке к ВКР-23 были организованы дополнительные сессии </w:t>
      </w:r>
      <w:proofErr w:type="spellStart"/>
      <w:r w:rsidRPr="007F1EFA">
        <w:t>NOW4WRC23</w:t>
      </w:r>
      <w:proofErr w:type="spellEnd"/>
      <w:r w:rsidRPr="007F1EFA">
        <w:t xml:space="preserve"> по установлению контактов, которые получили положительные отклики. На этих сессиях были представлены региональные виды деятельности.</w:t>
      </w:r>
    </w:p>
    <w:p w14:paraId="5900E964" w14:textId="13BDDE56" w:rsidR="00224985" w:rsidRPr="007F1EFA" w:rsidRDefault="00561689" w:rsidP="00D144A1">
      <w:pPr>
        <w:rPr>
          <w:rFonts w:eastAsia="Calibri"/>
        </w:rPr>
      </w:pPr>
      <w:bookmarkStart w:id="7" w:name="lt_pId1613"/>
      <w:r w:rsidRPr="007F1EFA">
        <w:rPr>
          <w:rFonts w:eastAsia="Calibri"/>
        </w:rPr>
        <w:t xml:space="preserve">Во время </w:t>
      </w:r>
      <w:proofErr w:type="spellStart"/>
      <w:r w:rsidRPr="007F1EFA">
        <w:rPr>
          <w:rFonts w:eastAsia="Calibri"/>
        </w:rPr>
        <w:t>ПСК23</w:t>
      </w:r>
      <w:proofErr w:type="spellEnd"/>
      <w:r w:rsidRPr="007F1EFA">
        <w:rPr>
          <w:rFonts w:eastAsia="Calibri"/>
        </w:rPr>
        <w:t xml:space="preserve">-2 и ВКР-23 </w:t>
      </w:r>
      <w:r w:rsidR="00224985" w:rsidRPr="007F1EFA">
        <w:rPr>
          <w:rFonts w:eastAsia="Calibri"/>
        </w:rPr>
        <w:t xml:space="preserve">СЕПТ провела </w:t>
      </w:r>
      <w:r w:rsidR="004D11CC" w:rsidRPr="007F1EFA">
        <w:rPr>
          <w:rFonts w:eastAsia="Calibri"/>
        </w:rPr>
        <w:t xml:space="preserve">для всех женщин-делегатов </w:t>
      </w:r>
      <w:r w:rsidR="00224985" w:rsidRPr="007F1EFA">
        <w:rPr>
          <w:rFonts w:eastAsia="Calibri"/>
        </w:rPr>
        <w:t xml:space="preserve">день открытых дверей </w:t>
      </w:r>
      <w:proofErr w:type="spellStart"/>
      <w:r w:rsidR="002C5080" w:rsidRPr="007F1EFA">
        <w:rPr>
          <w:rFonts w:eastAsia="Calibri"/>
        </w:rPr>
        <w:t>NOW4WRC23</w:t>
      </w:r>
      <w:proofErr w:type="spellEnd"/>
      <w:r w:rsidR="00224985" w:rsidRPr="007F1EFA">
        <w:rPr>
          <w:rFonts w:eastAsia="Calibri"/>
        </w:rPr>
        <w:t>.</w:t>
      </w:r>
      <w:bookmarkEnd w:id="7"/>
    </w:p>
    <w:p w14:paraId="13067A32" w14:textId="13560023" w:rsidR="00224985" w:rsidRPr="007F1EFA" w:rsidRDefault="00561689" w:rsidP="00D144A1">
      <w:pPr>
        <w:rPr>
          <w:rFonts w:eastAsia="Calibri"/>
          <w:highlight w:val="yellow"/>
        </w:rPr>
      </w:pPr>
      <w:r w:rsidRPr="007F1EFA">
        <w:rPr>
          <w:rFonts w:eastAsia="Calibri"/>
        </w:rPr>
        <w:t xml:space="preserve">Г-жа Сандра Райт, Председатель Рабочей группы </w:t>
      </w:r>
      <w:proofErr w:type="spellStart"/>
      <w:r w:rsidRPr="007F1EFA">
        <w:rPr>
          <w:rFonts w:eastAsia="Calibri"/>
        </w:rPr>
        <w:t>4B</w:t>
      </w:r>
      <w:proofErr w:type="spellEnd"/>
      <w:r w:rsidRPr="007F1EFA">
        <w:rPr>
          <w:rFonts w:eastAsia="Calibri"/>
        </w:rPr>
        <w:t xml:space="preserve"> ВКР-23</w:t>
      </w:r>
      <w:r w:rsidR="004D11CC" w:rsidRPr="007F1EFA">
        <w:rPr>
          <w:rFonts w:eastAsia="Calibri"/>
        </w:rPr>
        <w:t>,</w:t>
      </w:r>
      <w:r w:rsidRPr="007F1EFA">
        <w:rPr>
          <w:rFonts w:eastAsia="Calibri"/>
        </w:rPr>
        <w:t xml:space="preserve"> возглавила инициативу</w:t>
      </w:r>
      <w:r w:rsidR="00224985" w:rsidRPr="007F1EFA">
        <w:rPr>
          <w:rFonts w:eastAsia="Calibri"/>
        </w:rPr>
        <w:t xml:space="preserve">, </w:t>
      </w:r>
      <w:r w:rsidRPr="007F1EFA">
        <w:rPr>
          <w:rFonts w:eastAsia="Calibri"/>
        </w:rPr>
        <w:t xml:space="preserve">в рамках которой женщинам была предоставлена </w:t>
      </w:r>
      <w:r w:rsidR="00224985" w:rsidRPr="007F1EFA">
        <w:rPr>
          <w:rFonts w:eastAsia="Calibri"/>
        </w:rPr>
        <w:t>возможност</w:t>
      </w:r>
      <w:r w:rsidRPr="007F1EFA">
        <w:rPr>
          <w:rFonts w:eastAsia="Calibri"/>
        </w:rPr>
        <w:t>ь</w:t>
      </w:r>
      <w:r w:rsidR="00224985" w:rsidRPr="007F1EFA">
        <w:rPr>
          <w:rFonts w:eastAsia="Calibri"/>
        </w:rPr>
        <w:t xml:space="preserve"> </w:t>
      </w:r>
      <w:r w:rsidRPr="007F1EFA">
        <w:rPr>
          <w:rFonts w:eastAsia="Calibri"/>
        </w:rPr>
        <w:t>присоединиться к председателю и секретарю в президиуме в ходе собрания рабочей группы.</w:t>
      </w:r>
      <w:r w:rsidR="00224985" w:rsidRPr="007F1EFA">
        <w:rPr>
          <w:rFonts w:eastAsia="Calibri"/>
        </w:rPr>
        <w:t xml:space="preserve"> </w:t>
      </w:r>
      <w:r w:rsidRPr="007F1EFA">
        <w:rPr>
          <w:rFonts w:eastAsia="Calibri"/>
        </w:rPr>
        <w:t xml:space="preserve">Данная возможность позволила </w:t>
      </w:r>
      <w:r w:rsidR="00224985" w:rsidRPr="007F1EFA">
        <w:rPr>
          <w:rFonts w:eastAsia="Calibri"/>
        </w:rPr>
        <w:t>ознаком</w:t>
      </w:r>
      <w:r w:rsidRPr="007F1EFA">
        <w:rPr>
          <w:rFonts w:eastAsia="Calibri"/>
        </w:rPr>
        <w:t xml:space="preserve">иться </w:t>
      </w:r>
      <w:r w:rsidR="00224985" w:rsidRPr="007F1EFA">
        <w:rPr>
          <w:rFonts w:eastAsia="Calibri"/>
        </w:rPr>
        <w:t xml:space="preserve">с функциями председателя и секретаря, </w:t>
      </w:r>
      <w:r w:rsidRPr="007F1EFA">
        <w:rPr>
          <w:rFonts w:eastAsia="Calibri"/>
        </w:rPr>
        <w:t>способств</w:t>
      </w:r>
      <w:r w:rsidR="004D11CC" w:rsidRPr="007F1EFA">
        <w:rPr>
          <w:rFonts w:eastAsia="Calibri"/>
        </w:rPr>
        <w:t xml:space="preserve">овав </w:t>
      </w:r>
      <w:r w:rsidRPr="007F1EFA">
        <w:rPr>
          <w:rFonts w:eastAsia="Calibri"/>
        </w:rPr>
        <w:t xml:space="preserve">полезному обучению и </w:t>
      </w:r>
      <w:r w:rsidR="00224985" w:rsidRPr="007F1EFA">
        <w:rPr>
          <w:rFonts w:eastAsia="Calibri"/>
        </w:rPr>
        <w:t>созда</w:t>
      </w:r>
      <w:r w:rsidR="004D11CC" w:rsidRPr="007F1EFA">
        <w:rPr>
          <w:rFonts w:eastAsia="Calibri"/>
        </w:rPr>
        <w:t xml:space="preserve">нию </w:t>
      </w:r>
      <w:r w:rsidR="00224985" w:rsidRPr="007F1EFA">
        <w:rPr>
          <w:rFonts w:eastAsia="Calibri"/>
        </w:rPr>
        <w:t>услови</w:t>
      </w:r>
      <w:r w:rsidR="004D11CC" w:rsidRPr="007F1EFA">
        <w:rPr>
          <w:rFonts w:eastAsia="Calibri"/>
        </w:rPr>
        <w:t>й</w:t>
      </w:r>
      <w:r w:rsidR="00224985" w:rsidRPr="007F1EFA">
        <w:rPr>
          <w:rFonts w:eastAsia="Calibri"/>
        </w:rPr>
        <w:t xml:space="preserve"> для будущих женщин-лидеров в деятельности, на собраниях и конференциях МСЭ-R.</w:t>
      </w:r>
    </w:p>
    <w:p w14:paraId="247C203C" w14:textId="44D9F254" w:rsidR="00A56F0E" w:rsidRPr="007F1EFA" w:rsidRDefault="00224985" w:rsidP="00224985">
      <w:pPr>
        <w:spacing w:before="720"/>
        <w:jc w:val="center"/>
      </w:pPr>
      <w:r w:rsidRPr="007F1EFA">
        <w:t>______________</w:t>
      </w:r>
    </w:p>
    <w:sectPr w:rsidR="00A56F0E" w:rsidRPr="007F1EFA" w:rsidSect="00A56F0E">
      <w:headerReference w:type="default" r:id="rId8"/>
      <w:footerReference w:type="default" r:id="rId9"/>
      <w:footerReference w:type="first" r:id="rId10"/>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E56C" w14:textId="77777777" w:rsidR="005F70DE" w:rsidRDefault="005F70DE">
      <w:r>
        <w:separator/>
      </w:r>
    </w:p>
  </w:endnote>
  <w:endnote w:type="continuationSeparator" w:id="0">
    <w:p w14:paraId="741C941C" w14:textId="77777777" w:rsidR="005F70DE" w:rsidRDefault="005F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AA9B" w14:textId="5B607AAA" w:rsidR="00633D6D" w:rsidRPr="00AD7BFA" w:rsidRDefault="00AD7BFA" w:rsidP="00AD7BFA">
    <w:pPr>
      <w:pStyle w:val="Footer"/>
      <w:rPr>
        <w:lang w:val="sv-SE"/>
      </w:rPr>
    </w:pPr>
    <w:r>
      <w:fldChar w:fldCharType="begin"/>
    </w:r>
    <w:r w:rsidRPr="00F36FFF">
      <w:rPr>
        <w:lang w:val="sv-SE"/>
      </w:rPr>
      <w:instrText xml:space="preserve"> FILENAME \p \* MERGEFORMAT </w:instrText>
    </w:r>
    <w:r>
      <w:fldChar w:fldCharType="separate"/>
    </w:r>
    <w:r>
      <w:rPr>
        <w:lang w:val="sv-SE"/>
      </w:rPr>
      <w:t>P:\RUS\ITU-R\AG\RAG\RAG24\000\001REV1R.docx</w:t>
    </w:r>
    <w:r>
      <w:fldChar w:fldCharType="end"/>
    </w:r>
    <w:r w:rsidRPr="00254F06">
      <w:rPr>
        <w:lang w:val="en-US"/>
      </w:rPr>
      <w:t xml:space="preserve"> (</w:t>
    </w:r>
    <w:r w:rsidRPr="00454A47">
      <w:rPr>
        <w:lang w:val="en-US"/>
      </w:rPr>
      <w:t>534454</w:t>
    </w:r>
    <w:r w:rsidRPr="00254F06">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092" w14:textId="14A42D47" w:rsidR="00633D6D" w:rsidRPr="00AD7BFA" w:rsidRDefault="00AD7BFA" w:rsidP="00AD7BFA">
    <w:pPr>
      <w:pStyle w:val="Footer"/>
      <w:rPr>
        <w:lang w:val="sv-SE"/>
      </w:rPr>
    </w:pPr>
    <w:r>
      <w:fldChar w:fldCharType="begin"/>
    </w:r>
    <w:r w:rsidRPr="00F36FFF">
      <w:rPr>
        <w:lang w:val="sv-SE"/>
      </w:rPr>
      <w:instrText xml:space="preserve"> FILENAME \p \* MERGEFORMAT </w:instrText>
    </w:r>
    <w:r>
      <w:fldChar w:fldCharType="separate"/>
    </w:r>
    <w:r w:rsidR="007F1EFA">
      <w:rPr>
        <w:lang w:val="sv-SE"/>
      </w:rPr>
      <w:t>P:\RUS\ITU-R\AG\RAG\RAG24\000\001REV1COR1R.docx</w:t>
    </w:r>
    <w:r>
      <w:fldChar w:fldCharType="end"/>
    </w:r>
    <w:r w:rsidRPr="00254F06">
      <w:rPr>
        <w:lang w:val="en-US"/>
      </w:rPr>
      <w:t xml:space="preserve"> (</w:t>
    </w:r>
    <w:r w:rsidR="007F1EFA" w:rsidRPr="007F1EFA">
      <w:rPr>
        <w:lang w:val="en-US"/>
      </w:rPr>
      <w:t>535392</w:t>
    </w:r>
    <w:r w:rsidRPr="00254F06">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E763" w14:textId="77777777" w:rsidR="005F70DE" w:rsidRDefault="005F70DE">
      <w:r>
        <w:t>____________________</w:t>
      </w:r>
    </w:p>
  </w:footnote>
  <w:footnote w:type="continuationSeparator" w:id="0">
    <w:p w14:paraId="03EFFEB4" w14:textId="77777777" w:rsidR="005F70DE" w:rsidRDefault="005F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5C93" w14:textId="3EF501F0"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r>
    <w:proofErr w:type="spellStart"/>
    <w:r>
      <w:rPr>
        <w:lang w:val="es-ES"/>
      </w:rPr>
      <w:t>RAG</w:t>
    </w:r>
    <w:proofErr w:type="spellEnd"/>
    <w:r>
      <w:rPr>
        <w:lang w:val="es-ES"/>
      </w:rPr>
      <w:t>/</w:t>
    </w:r>
    <w:r w:rsidR="009776FA">
      <w:rPr>
        <w:lang w:val="es-ES"/>
      </w:rPr>
      <w:t>1</w:t>
    </w:r>
    <w:r w:rsidR="00A56F0E">
      <w:rPr>
        <w:lang w:val="fr-CH"/>
      </w:rPr>
      <w:t>(</w:t>
    </w:r>
    <w:proofErr w:type="spellStart"/>
    <w:r w:rsidR="00A56F0E">
      <w:rPr>
        <w:lang w:val="fr-CH"/>
      </w:rPr>
      <w:t>Rev.1</w:t>
    </w:r>
    <w:proofErr w:type="spellEnd"/>
    <w:r w:rsidR="00A56F0E">
      <w:rPr>
        <w:lang w:val="fr-CH"/>
      </w:rPr>
      <w:t>)</w:t>
    </w:r>
    <w:r>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E71"/>
    <w:multiLevelType w:val="hybridMultilevel"/>
    <w:tmpl w:val="C62AC8C4"/>
    <w:lvl w:ilvl="0" w:tplc="637CE5B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B31A5"/>
    <w:multiLevelType w:val="hybridMultilevel"/>
    <w:tmpl w:val="97869984"/>
    <w:lvl w:ilvl="0" w:tplc="62D04CA8">
      <w:start w:val="1"/>
      <w:numFmt w:val="bullet"/>
      <w:lvlText w:val=""/>
      <w:lvlJc w:val="left"/>
      <w:pPr>
        <w:ind w:left="720" w:hanging="360"/>
      </w:pPr>
      <w:rPr>
        <w:rFonts w:ascii="Symbol" w:hAnsi="Symbol" w:hint="default"/>
      </w:rPr>
    </w:lvl>
    <w:lvl w:ilvl="1" w:tplc="1814F980">
      <w:start w:val="1"/>
      <w:numFmt w:val="bullet"/>
      <w:lvlText w:val="o"/>
      <w:lvlJc w:val="left"/>
      <w:pPr>
        <w:ind w:left="1440" w:hanging="360"/>
      </w:pPr>
      <w:rPr>
        <w:rFonts w:ascii="Courier New" w:hAnsi="Courier New" w:cs="Courier New" w:hint="default"/>
      </w:rPr>
    </w:lvl>
    <w:lvl w:ilvl="2" w:tplc="42123294" w:tentative="1">
      <w:start w:val="1"/>
      <w:numFmt w:val="bullet"/>
      <w:lvlText w:val=""/>
      <w:lvlJc w:val="left"/>
      <w:pPr>
        <w:ind w:left="2160" w:hanging="360"/>
      </w:pPr>
      <w:rPr>
        <w:rFonts w:ascii="Wingdings" w:hAnsi="Wingdings" w:hint="default"/>
      </w:rPr>
    </w:lvl>
    <w:lvl w:ilvl="3" w:tplc="C20CCD62" w:tentative="1">
      <w:start w:val="1"/>
      <w:numFmt w:val="bullet"/>
      <w:lvlText w:val=""/>
      <w:lvlJc w:val="left"/>
      <w:pPr>
        <w:ind w:left="2880" w:hanging="360"/>
      </w:pPr>
      <w:rPr>
        <w:rFonts w:ascii="Symbol" w:hAnsi="Symbol" w:hint="default"/>
      </w:rPr>
    </w:lvl>
    <w:lvl w:ilvl="4" w:tplc="D15E8020" w:tentative="1">
      <w:start w:val="1"/>
      <w:numFmt w:val="bullet"/>
      <w:lvlText w:val="o"/>
      <w:lvlJc w:val="left"/>
      <w:pPr>
        <w:ind w:left="3600" w:hanging="360"/>
      </w:pPr>
      <w:rPr>
        <w:rFonts w:ascii="Courier New" w:hAnsi="Courier New" w:cs="Courier New" w:hint="default"/>
      </w:rPr>
    </w:lvl>
    <w:lvl w:ilvl="5" w:tplc="CB6202C8" w:tentative="1">
      <w:start w:val="1"/>
      <w:numFmt w:val="bullet"/>
      <w:lvlText w:val=""/>
      <w:lvlJc w:val="left"/>
      <w:pPr>
        <w:ind w:left="4320" w:hanging="360"/>
      </w:pPr>
      <w:rPr>
        <w:rFonts w:ascii="Wingdings" w:hAnsi="Wingdings" w:hint="default"/>
      </w:rPr>
    </w:lvl>
    <w:lvl w:ilvl="6" w:tplc="30B0441C" w:tentative="1">
      <w:start w:val="1"/>
      <w:numFmt w:val="bullet"/>
      <w:lvlText w:val=""/>
      <w:lvlJc w:val="left"/>
      <w:pPr>
        <w:ind w:left="5040" w:hanging="360"/>
      </w:pPr>
      <w:rPr>
        <w:rFonts w:ascii="Symbol" w:hAnsi="Symbol" w:hint="default"/>
      </w:rPr>
    </w:lvl>
    <w:lvl w:ilvl="7" w:tplc="5DAE6AD0" w:tentative="1">
      <w:start w:val="1"/>
      <w:numFmt w:val="bullet"/>
      <w:lvlText w:val="o"/>
      <w:lvlJc w:val="left"/>
      <w:pPr>
        <w:ind w:left="5760" w:hanging="360"/>
      </w:pPr>
      <w:rPr>
        <w:rFonts w:ascii="Courier New" w:hAnsi="Courier New" w:cs="Courier New" w:hint="default"/>
      </w:rPr>
    </w:lvl>
    <w:lvl w:ilvl="8" w:tplc="0C126680" w:tentative="1">
      <w:start w:val="1"/>
      <w:numFmt w:val="bullet"/>
      <w:lvlText w:val=""/>
      <w:lvlJc w:val="left"/>
      <w:pPr>
        <w:ind w:left="6480" w:hanging="360"/>
      </w:pPr>
      <w:rPr>
        <w:rFonts w:ascii="Wingdings" w:hAnsi="Wingdings" w:hint="default"/>
      </w:rPr>
    </w:lvl>
  </w:abstractNum>
  <w:abstractNum w:abstractNumId="2" w15:restartNumberingAfterBreak="0">
    <w:nsid w:val="0C6B0AD1"/>
    <w:multiLevelType w:val="hybridMultilevel"/>
    <w:tmpl w:val="83D4CA30"/>
    <w:lvl w:ilvl="0" w:tplc="32BA66D6">
      <w:start w:val="1"/>
      <w:numFmt w:val="bullet"/>
      <w:lvlText w:val=""/>
      <w:lvlJc w:val="left"/>
      <w:pPr>
        <w:ind w:left="720" w:hanging="360"/>
      </w:pPr>
      <w:rPr>
        <w:rFonts w:ascii="Symbol" w:hAnsi="Symbol" w:hint="default"/>
      </w:rPr>
    </w:lvl>
    <w:lvl w:ilvl="1" w:tplc="AADC4914">
      <w:start w:val="1"/>
      <w:numFmt w:val="bullet"/>
      <w:lvlText w:val="o"/>
      <w:lvlJc w:val="left"/>
      <w:pPr>
        <w:ind w:left="1440" w:hanging="360"/>
      </w:pPr>
      <w:rPr>
        <w:rFonts w:ascii="Courier New" w:hAnsi="Courier New" w:hint="default"/>
      </w:rPr>
    </w:lvl>
    <w:lvl w:ilvl="2" w:tplc="D390C1FE">
      <w:start w:val="1"/>
      <w:numFmt w:val="bullet"/>
      <w:lvlText w:val=""/>
      <w:lvlJc w:val="left"/>
      <w:pPr>
        <w:ind w:left="2160" w:hanging="360"/>
      </w:pPr>
      <w:rPr>
        <w:rFonts w:ascii="Wingdings" w:hAnsi="Wingdings" w:hint="default"/>
      </w:rPr>
    </w:lvl>
    <w:lvl w:ilvl="3" w:tplc="C09A54D6">
      <w:start w:val="1"/>
      <w:numFmt w:val="bullet"/>
      <w:lvlText w:val=""/>
      <w:lvlJc w:val="left"/>
      <w:pPr>
        <w:ind w:left="2880" w:hanging="360"/>
      </w:pPr>
      <w:rPr>
        <w:rFonts w:ascii="Symbol" w:hAnsi="Symbol" w:hint="default"/>
      </w:rPr>
    </w:lvl>
    <w:lvl w:ilvl="4" w:tplc="2266196A">
      <w:start w:val="1"/>
      <w:numFmt w:val="bullet"/>
      <w:lvlText w:val="o"/>
      <w:lvlJc w:val="left"/>
      <w:pPr>
        <w:ind w:left="3600" w:hanging="360"/>
      </w:pPr>
      <w:rPr>
        <w:rFonts w:ascii="Courier New" w:hAnsi="Courier New" w:hint="default"/>
      </w:rPr>
    </w:lvl>
    <w:lvl w:ilvl="5" w:tplc="36723482">
      <w:start w:val="1"/>
      <w:numFmt w:val="bullet"/>
      <w:lvlText w:val=""/>
      <w:lvlJc w:val="left"/>
      <w:pPr>
        <w:ind w:left="4320" w:hanging="360"/>
      </w:pPr>
      <w:rPr>
        <w:rFonts w:ascii="Wingdings" w:hAnsi="Wingdings" w:hint="default"/>
      </w:rPr>
    </w:lvl>
    <w:lvl w:ilvl="6" w:tplc="D4A07FC8">
      <w:start w:val="1"/>
      <w:numFmt w:val="bullet"/>
      <w:lvlText w:val=""/>
      <w:lvlJc w:val="left"/>
      <w:pPr>
        <w:ind w:left="5040" w:hanging="360"/>
      </w:pPr>
      <w:rPr>
        <w:rFonts w:ascii="Symbol" w:hAnsi="Symbol" w:hint="default"/>
      </w:rPr>
    </w:lvl>
    <w:lvl w:ilvl="7" w:tplc="838E4F84">
      <w:start w:val="1"/>
      <w:numFmt w:val="bullet"/>
      <w:lvlText w:val="o"/>
      <w:lvlJc w:val="left"/>
      <w:pPr>
        <w:ind w:left="5760" w:hanging="360"/>
      </w:pPr>
      <w:rPr>
        <w:rFonts w:ascii="Courier New" w:hAnsi="Courier New" w:hint="default"/>
      </w:rPr>
    </w:lvl>
    <w:lvl w:ilvl="8" w:tplc="146CE376">
      <w:start w:val="1"/>
      <w:numFmt w:val="bullet"/>
      <w:lvlText w:val=""/>
      <w:lvlJc w:val="left"/>
      <w:pPr>
        <w:ind w:left="6480" w:hanging="360"/>
      </w:pPr>
      <w:rPr>
        <w:rFonts w:ascii="Wingdings" w:hAnsi="Wingdings" w:hint="default"/>
      </w:rPr>
    </w:lvl>
  </w:abstractNum>
  <w:abstractNum w:abstractNumId="3" w15:restartNumberingAfterBreak="0">
    <w:nsid w:val="288821BF"/>
    <w:multiLevelType w:val="hybridMultilevel"/>
    <w:tmpl w:val="9BEC2C9A"/>
    <w:lvl w:ilvl="0" w:tplc="D7208DC6">
      <w:start w:val="1"/>
      <w:numFmt w:val="bullet"/>
      <w:lvlText w:val=""/>
      <w:lvlJc w:val="left"/>
      <w:pPr>
        <w:ind w:left="720" w:hanging="360"/>
      </w:pPr>
      <w:rPr>
        <w:rFonts w:ascii="Symbol" w:hAnsi="Symbol" w:hint="default"/>
      </w:rPr>
    </w:lvl>
    <w:lvl w:ilvl="1" w:tplc="60B4374C">
      <w:start w:val="1"/>
      <w:numFmt w:val="bullet"/>
      <w:lvlText w:val="o"/>
      <w:lvlJc w:val="left"/>
      <w:pPr>
        <w:ind w:left="1440" w:hanging="360"/>
      </w:pPr>
      <w:rPr>
        <w:rFonts w:ascii="Courier New" w:hAnsi="Courier New" w:cs="Courier New" w:hint="default"/>
      </w:rPr>
    </w:lvl>
    <w:lvl w:ilvl="2" w:tplc="D166D996">
      <w:start w:val="1"/>
      <w:numFmt w:val="bullet"/>
      <w:lvlText w:val=""/>
      <w:lvlJc w:val="left"/>
      <w:pPr>
        <w:ind w:left="2160" w:hanging="360"/>
      </w:pPr>
      <w:rPr>
        <w:rFonts w:ascii="Wingdings" w:hAnsi="Wingdings" w:hint="default"/>
      </w:rPr>
    </w:lvl>
    <w:lvl w:ilvl="3" w:tplc="C84C8C30">
      <w:start w:val="1"/>
      <w:numFmt w:val="bullet"/>
      <w:lvlText w:val=""/>
      <w:lvlJc w:val="left"/>
      <w:pPr>
        <w:ind w:left="2880" w:hanging="360"/>
      </w:pPr>
      <w:rPr>
        <w:rFonts w:ascii="Symbol" w:hAnsi="Symbol" w:hint="default"/>
      </w:rPr>
    </w:lvl>
    <w:lvl w:ilvl="4" w:tplc="AE265B60">
      <w:start w:val="1"/>
      <w:numFmt w:val="bullet"/>
      <w:lvlText w:val="o"/>
      <w:lvlJc w:val="left"/>
      <w:pPr>
        <w:ind w:left="3600" w:hanging="360"/>
      </w:pPr>
      <w:rPr>
        <w:rFonts w:ascii="Courier New" w:hAnsi="Courier New" w:cs="Courier New" w:hint="default"/>
      </w:rPr>
    </w:lvl>
    <w:lvl w:ilvl="5" w:tplc="C86C5A30">
      <w:start w:val="1"/>
      <w:numFmt w:val="bullet"/>
      <w:lvlText w:val=""/>
      <w:lvlJc w:val="left"/>
      <w:pPr>
        <w:ind w:left="4320" w:hanging="360"/>
      </w:pPr>
      <w:rPr>
        <w:rFonts w:ascii="Wingdings" w:hAnsi="Wingdings" w:hint="default"/>
      </w:rPr>
    </w:lvl>
    <w:lvl w:ilvl="6" w:tplc="4F46A2FC">
      <w:start w:val="1"/>
      <w:numFmt w:val="bullet"/>
      <w:lvlText w:val=""/>
      <w:lvlJc w:val="left"/>
      <w:pPr>
        <w:ind w:left="5040" w:hanging="360"/>
      </w:pPr>
      <w:rPr>
        <w:rFonts w:ascii="Symbol" w:hAnsi="Symbol" w:hint="default"/>
      </w:rPr>
    </w:lvl>
    <w:lvl w:ilvl="7" w:tplc="4558C7E0">
      <w:start w:val="1"/>
      <w:numFmt w:val="bullet"/>
      <w:lvlText w:val="o"/>
      <w:lvlJc w:val="left"/>
      <w:pPr>
        <w:ind w:left="5760" w:hanging="360"/>
      </w:pPr>
      <w:rPr>
        <w:rFonts w:ascii="Courier New" w:hAnsi="Courier New" w:cs="Courier New" w:hint="default"/>
      </w:rPr>
    </w:lvl>
    <w:lvl w:ilvl="8" w:tplc="99829B26">
      <w:start w:val="1"/>
      <w:numFmt w:val="bullet"/>
      <w:lvlText w:val=""/>
      <w:lvlJc w:val="left"/>
      <w:pPr>
        <w:ind w:left="6480" w:hanging="360"/>
      </w:pPr>
      <w:rPr>
        <w:rFonts w:ascii="Wingdings" w:hAnsi="Wingdings" w:hint="default"/>
      </w:rPr>
    </w:lvl>
  </w:abstractNum>
  <w:abstractNum w:abstractNumId="4" w15:restartNumberingAfterBreak="0">
    <w:nsid w:val="29FB3FAB"/>
    <w:multiLevelType w:val="hybridMultilevel"/>
    <w:tmpl w:val="9D24E084"/>
    <w:lvl w:ilvl="0" w:tplc="B75CCB1E">
      <w:start w:val="1"/>
      <w:numFmt w:val="bullet"/>
      <w:lvlText w:val=""/>
      <w:lvlJc w:val="left"/>
      <w:pPr>
        <w:ind w:left="720" w:hanging="360"/>
      </w:pPr>
      <w:rPr>
        <w:rFonts w:ascii="Symbol" w:hAnsi="Symbol" w:hint="default"/>
      </w:rPr>
    </w:lvl>
    <w:lvl w:ilvl="1" w:tplc="B9A45916" w:tentative="1">
      <w:start w:val="1"/>
      <w:numFmt w:val="bullet"/>
      <w:lvlText w:val="o"/>
      <w:lvlJc w:val="left"/>
      <w:pPr>
        <w:ind w:left="1440" w:hanging="360"/>
      </w:pPr>
      <w:rPr>
        <w:rFonts w:ascii="Courier New" w:hAnsi="Courier New" w:cs="Courier New" w:hint="default"/>
      </w:rPr>
    </w:lvl>
    <w:lvl w:ilvl="2" w:tplc="31C24408" w:tentative="1">
      <w:start w:val="1"/>
      <w:numFmt w:val="bullet"/>
      <w:lvlText w:val=""/>
      <w:lvlJc w:val="left"/>
      <w:pPr>
        <w:ind w:left="2160" w:hanging="360"/>
      </w:pPr>
      <w:rPr>
        <w:rFonts w:ascii="Wingdings" w:hAnsi="Wingdings" w:hint="default"/>
      </w:rPr>
    </w:lvl>
    <w:lvl w:ilvl="3" w:tplc="31829BBE" w:tentative="1">
      <w:start w:val="1"/>
      <w:numFmt w:val="bullet"/>
      <w:lvlText w:val=""/>
      <w:lvlJc w:val="left"/>
      <w:pPr>
        <w:ind w:left="2880" w:hanging="360"/>
      </w:pPr>
      <w:rPr>
        <w:rFonts w:ascii="Symbol" w:hAnsi="Symbol" w:hint="default"/>
      </w:rPr>
    </w:lvl>
    <w:lvl w:ilvl="4" w:tplc="76228F7A" w:tentative="1">
      <w:start w:val="1"/>
      <w:numFmt w:val="bullet"/>
      <w:lvlText w:val="o"/>
      <w:lvlJc w:val="left"/>
      <w:pPr>
        <w:ind w:left="3600" w:hanging="360"/>
      </w:pPr>
      <w:rPr>
        <w:rFonts w:ascii="Courier New" w:hAnsi="Courier New" w:cs="Courier New" w:hint="default"/>
      </w:rPr>
    </w:lvl>
    <w:lvl w:ilvl="5" w:tplc="AAAAB1E0" w:tentative="1">
      <w:start w:val="1"/>
      <w:numFmt w:val="bullet"/>
      <w:lvlText w:val=""/>
      <w:lvlJc w:val="left"/>
      <w:pPr>
        <w:ind w:left="4320" w:hanging="360"/>
      </w:pPr>
      <w:rPr>
        <w:rFonts w:ascii="Wingdings" w:hAnsi="Wingdings" w:hint="default"/>
      </w:rPr>
    </w:lvl>
    <w:lvl w:ilvl="6" w:tplc="5BD42CCE" w:tentative="1">
      <w:start w:val="1"/>
      <w:numFmt w:val="bullet"/>
      <w:lvlText w:val=""/>
      <w:lvlJc w:val="left"/>
      <w:pPr>
        <w:ind w:left="5040" w:hanging="360"/>
      </w:pPr>
      <w:rPr>
        <w:rFonts w:ascii="Symbol" w:hAnsi="Symbol" w:hint="default"/>
      </w:rPr>
    </w:lvl>
    <w:lvl w:ilvl="7" w:tplc="1FB01B26" w:tentative="1">
      <w:start w:val="1"/>
      <w:numFmt w:val="bullet"/>
      <w:lvlText w:val="o"/>
      <w:lvlJc w:val="left"/>
      <w:pPr>
        <w:ind w:left="5760" w:hanging="360"/>
      </w:pPr>
      <w:rPr>
        <w:rFonts w:ascii="Courier New" w:hAnsi="Courier New" w:cs="Courier New" w:hint="default"/>
      </w:rPr>
    </w:lvl>
    <w:lvl w:ilvl="8" w:tplc="091CB81C" w:tentative="1">
      <w:start w:val="1"/>
      <w:numFmt w:val="bullet"/>
      <w:lvlText w:val=""/>
      <w:lvlJc w:val="left"/>
      <w:pPr>
        <w:ind w:left="6480" w:hanging="360"/>
      </w:pPr>
      <w:rPr>
        <w:rFonts w:ascii="Wingdings" w:hAnsi="Wingdings" w:hint="default"/>
      </w:rPr>
    </w:lvl>
  </w:abstractNum>
  <w:abstractNum w:abstractNumId="5" w15:restartNumberingAfterBreak="0">
    <w:nsid w:val="2AD26EBC"/>
    <w:multiLevelType w:val="hybridMultilevel"/>
    <w:tmpl w:val="EC3408DA"/>
    <w:lvl w:ilvl="0" w:tplc="81E00E8C">
      <w:start w:val="1"/>
      <w:numFmt w:val="lowerLetter"/>
      <w:lvlText w:val="%1."/>
      <w:lvlJc w:val="left"/>
      <w:pPr>
        <w:ind w:left="720" w:hanging="360"/>
      </w:pPr>
    </w:lvl>
    <w:lvl w:ilvl="1" w:tplc="52CE2C44" w:tentative="1">
      <w:start w:val="1"/>
      <w:numFmt w:val="lowerLetter"/>
      <w:lvlText w:val="%2."/>
      <w:lvlJc w:val="left"/>
      <w:pPr>
        <w:ind w:left="1440" w:hanging="360"/>
      </w:pPr>
    </w:lvl>
    <w:lvl w:ilvl="2" w:tplc="80ACDF7C" w:tentative="1">
      <w:start w:val="1"/>
      <w:numFmt w:val="lowerRoman"/>
      <w:lvlText w:val="%3."/>
      <w:lvlJc w:val="right"/>
      <w:pPr>
        <w:ind w:left="2160" w:hanging="180"/>
      </w:pPr>
    </w:lvl>
    <w:lvl w:ilvl="3" w:tplc="56EC2AEE" w:tentative="1">
      <w:start w:val="1"/>
      <w:numFmt w:val="decimal"/>
      <w:lvlText w:val="%4."/>
      <w:lvlJc w:val="left"/>
      <w:pPr>
        <w:ind w:left="2880" w:hanging="360"/>
      </w:pPr>
    </w:lvl>
    <w:lvl w:ilvl="4" w:tplc="34889EA4" w:tentative="1">
      <w:start w:val="1"/>
      <w:numFmt w:val="lowerLetter"/>
      <w:lvlText w:val="%5."/>
      <w:lvlJc w:val="left"/>
      <w:pPr>
        <w:ind w:left="3600" w:hanging="360"/>
      </w:pPr>
    </w:lvl>
    <w:lvl w:ilvl="5" w:tplc="88885110" w:tentative="1">
      <w:start w:val="1"/>
      <w:numFmt w:val="lowerRoman"/>
      <w:lvlText w:val="%6."/>
      <w:lvlJc w:val="right"/>
      <w:pPr>
        <w:ind w:left="4320" w:hanging="180"/>
      </w:pPr>
    </w:lvl>
    <w:lvl w:ilvl="6" w:tplc="4E9C09EA" w:tentative="1">
      <w:start w:val="1"/>
      <w:numFmt w:val="decimal"/>
      <w:lvlText w:val="%7."/>
      <w:lvlJc w:val="left"/>
      <w:pPr>
        <w:ind w:left="5040" w:hanging="360"/>
      </w:pPr>
    </w:lvl>
    <w:lvl w:ilvl="7" w:tplc="D722ECD4" w:tentative="1">
      <w:start w:val="1"/>
      <w:numFmt w:val="lowerLetter"/>
      <w:lvlText w:val="%8."/>
      <w:lvlJc w:val="left"/>
      <w:pPr>
        <w:ind w:left="5760" w:hanging="360"/>
      </w:pPr>
    </w:lvl>
    <w:lvl w:ilvl="8" w:tplc="1ACEAFDA" w:tentative="1">
      <w:start w:val="1"/>
      <w:numFmt w:val="lowerRoman"/>
      <w:lvlText w:val="%9."/>
      <w:lvlJc w:val="right"/>
      <w:pPr>
        <w:ind w:left="6480" w:hanging="180"/>
      </w:pPr>
    </w:lvl>
  </w:abstractNum>
  <w:abstractNum w:abstractNumId="6" w15:restartNumberingAfterBreak="0">
    <w:nsid w:val="3D9D771D"/>
    <w:multiLevelType w:val="hybridMultilevel"/>
    <w:tmpl w:val="4F140742"/>
    <w:lvl w:ilvl="0" w:tplc="B6F2D194">
      <w:start w:val="1"/>
      <w:numFmt w:val="bullet"/>
      <w:lvlText w:val=""/>
      <w:lvlJc w:val="left"/>
      <w:pPr>
        <w:ind w:left="720" w:hanging="360"/>
      </w:pPr>
      <w:rPr>
        <w:rFonts w:ascii="Symbol" w:hAnsi="Symbol" w:hint="default"/>
        <w:lang w:val="ru-RU"/>
      </w:rPr>
    </w:lvl>
    <w:lvl w:ilvl="1" w:tplc="A0626DF0">
      <w:start w:val="1"/>
      <w:numFmt w:val="bullet"/>
      <w:lvlText w:val="o"/>
      <w:lvlJc w:val="left"/>
      <w:pPr>
        <w:ind w:left="1440" w:hanging="360"/>
      </w:pPr>
      <w:rPr>
        <w:rFonts w:ascii="Courier New" w:hAnsi="Courier New" w:cs="Courier New" w:hint="default"/>
      </w:rPr>
    </w:lvl>
    <w:lvl w:ilvl="2" w:tplc="259663EA">
      <w:start w:val="1"/>
      <w:numFmt w:val="bullet"/>
      <w:lvlText w:val=""/>
      <w:lvlJc w:val="left"/>
      <w:pPr>
        <w:ind w:left="2160" w:hanging="360"/>
      </w:pPr>
      <w:rPr>
        <w:rFonts w:ascii="Wingdings" w:hAnsi="Wingdings" w:hint="default"/>
      </w:rPr>
    </w:lvl>
    <w:lvl w:ilvl="3" w:tplc="98A2FFEA">
      <w:start w:val="1"/>
      <w:numFmt w:val="bullet"/>
      <w:lvlText w:val=""/>
      <w:lvlJc w:val="left"/>
      <w:pPr>
        <w:ind w:left="2880" w:hanging="360"/>
      </w:pPr>
      <w:rPr>
        <w:rFonts w:ascii="Symbol" w:hAnsi="Symbol" w:hint="default"/>
      </w:rPr>
    </w:lvl>
    <w:lvl w:ilvl="4" w:tplc="4F48DC70">
      <w:start w:val="1"/>
      <w:numFmt w:val="bullet"/>
      <w:lvlText w:val="o"/>
      <w:lvlJc w:val="left"/>
      <w:pPr>
        <w:ind w:left="3600" w:hanging="360"/>
      </w:pPr>
      <w:rPr>
        <w:rFonts w:ascii="Courier New" w:hAnsi="Courier New" w:cs="Courier New" w:hint="default"/>
      </w:rPr>
    </w:lvl>
    <w:lvl w:ilvl="5" w:tplc="4E52F4C4">
      <w:start w:val="1"/>
      <w:numFmt w:val="bullet"/>
      <w:lvlText w:val=""/>
      <w:lvlJc w:val="left"/>
      <w:pPr>
        <w:ind w:left="4320" w:hanging="360"/>
      </w:pPr>
      <w:rPr>
        <w:rFonts w:ascii="Wingdings" w:hAnsi="Wingdings" w:hint="default"/>
      </w:rPr>
    </w:lvl>
    <w:lvl w:ilvl="6" w:tplc="8EAE308A">
      <w:start w:val="1"/>
      <w:numFmt w:val="bullet"/>
      <w:lvlText w:val=""/>
      <w:lvlJc w:val="left"/>
      <w:pPr>
        <w:ind w:left="5040" w:hanging="360"/>
      </w:pPr>
      <w:rPr>
        <w:rFonts w:ascii="Symbol" w:hAnsi="Symbol" w:hint="default"/>
      </w:rPr>
    </w:lvl>
    <w:lvl w:ilvl="7" w:tplc="6636AB20">
      <w:start w:val="1"/>
      <w:numFmt w:val="bullet"/>
      <w:lvlText w:val="o"/>
      <w:lvlJc w:val="left"/>
      <w:pPr>
        <w:ind w:left="5760" w:hanging="360"/>
      </w:pPr>
      <w:rPr>
        <w:rFonts w:ascii="Courier New" w:hAnsi="Courier New" w:cs="Courier New" w:hint="default"/>
      </w:rPr>
    </w:lvl>
    <w:lvl w:ilvl="8" w:tplc="688E7DBC">
      <w:start w:val="1"/>
      <w:numFmt w:val="bullet"/>
      <w:lvlText w:val=""/>
      <w:lvlJc w:val="left"/>
      <w:pPr>
        <w:ind w:left="6480" w:hanging="360"/>
      </w:pPr>
      <w:rPr>
        <w:rFonts w:ascii="Wingdings" w:hAnsi="Wingdings" w:hint="default"/>
      </w:rPr>
    </w:lvl>
  </w:abstractNum>
  <w:abstractNum w:abstractNumId="7" w15:restartNumberingAfterBreak="0">
    <w:nsid w:val="3F0C6E3A"/>
    <w:multiLevelType w:val="hybridMultilevel"/>
    <w:tmpl w:val="08A6104C"/>
    <w:lvl w:ilvl="0" w:tplc="637CE5B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9E721"/>
    <w:multiLevelType w:val="hybridMultilevel"/>
    <w:tmpl w:val="4588D21E"/>
    <w:lvl w:ilvl="0" w:tplc="7FB23A14">
      <w:start w:val="1"/>
      <w:numFmt w:val="bullet"/>
      <w:lvlText w:val=""/>
      <w:lvlJc w:val="left"/>
      <w:pPr>
        <w:ind w:left="720" w:hanging="360"/>
      </w:pPr>
      <w:rPr>
        <w:rFonts w:ascii="Symbol" w:hAnsi="Symbol" w:hint="default"/>
      </w:rPr>
    </w:lvl>
    <w:lvl w:ilvl="1" w:tplc="7BB411F6">
      <w:start w:val="1"/>
      <w:numFmt w:val="bullet"/>
      <w:lvlText w:val="o"/>
      <w:lvlJc w:val="left"/>
      <w:pPr>
        <w:ind w:left="1440" w:hanging="360"/>
      </w:pPr>
      <w:rPr>
        <w:rFonts w:ascii="Courier New" w:hAnsi="Courier New" w:hint="default"/>
      </w:rPr>
    </w:lvl>
    <w:lvl w:ilvl="2" w:tplc="4B02FCC8">
      <w:start w:val="1"/>
      <w:numFmt w:val="bullet"/>
      <w:lvlText w:val=""/>
      <w:lvlJc w:val="left"/>
      <w:pPr>
        <w:ind w:left="2160" w:hanging="360"/>
      </w:pPr>
      <w:rPr>
        <w:rFonts w:ascii="Wingdings" w:hAnsi="Wingdings" w:hint="default"/>
      </w:rPr>
    </w:lvl>
    <w:lvl w:ilvl="3" w:tplc="4460A5B0">
      <w:start w:val="1"/>
      <w:numFmt w:val="bullet"/>
      <w:lvlText w:val=""/>
      <w:lvlJc w:val="left"/>
      <w:pPr>
        <w:ind w:left="2880" w:hanging="360"/>
      </w:pPr>
      <w:rPr>
        <w:rFonts w:ascii="Symbol" w:hAnsi="Symbol" w:hint="default"/>
      </w:rPr>
    </w:lvl>
    <w:lvl w:ilvl="4" w:tplc="C71E4C4C">
      <w:start w:val="1"/>
      <w:numFmt w:val="bullet"/>
      <w:lvlText w:val="o"/>
      <w:lvlJc w:val="left"/>
      <w:pPr>
        <w:ind w:left="3600" w:hanging="360"/>
      </w:pPr>
      <w:rPr>
        <w:rFonts w:ascii="Courier New" w:hAnsi="Courier New" w:hint="default"/>
      </w:rPr>
    </w:lvl>
    <w:lvl w:ilvl="5" w:tplc="55006A9E">
      <w:start w:val="1"/>
      <w:numFmt w:val="bullet"/>
      <w:lvlText w:val=""/>
      <w:lvlJc w:val="left"/>
      <w:pPr>
        <w:ind w:left="4320" w:hanging="360"/>
      </w:pPr>
      <w:rPr>
        <w:rFonts w:ascii="Wingdings" w:hAnsi="Wingdings" w:hint="default"/>
      </w:rPr>
    </w:lvl>
    <w:lvl w:ilvl="6" w:tplc="B20CF93E">
      <w:start w:val="1"/>
      <w:numFmt w:val="bullet"/>
      <w:lvlText w:val=""/>
      <w:lvlJc w:val="left"/>
      <w:pPr>
        <w:ind w:left="5040" w:hanging="360"/>
      </w:pPr>
      <w:rPr>
        <w:rFonts w:ascii="Symbol" w:hAnsi="Symbol" w:hint="default"/>
      </w:rPr>
    </w:lvl>
    <w:lvl w:ilvl="7" w:tplc="5254F252">
      <w:start w:val="1"/>
      <w:numFmt w:val="bullet"/>
      <w:lvlText w:val="o"/>
      <w:lvlJc w:val="left"/>
      <w:pPr>
        <w:ind w:left="5760" w:hanging="360"/>
      </w:pPr>
      <w:rPr>
        <w:rFonts w:ascii="Courier New" w:hAnsi="Courier New" w:hint="default"/>
      </w:rPr>
    </w:lvl>
    <w:lvl w:ilvl="8" w:tplc="CAE41ED0">
      <w:start w:val="1"/>
      <w:numFmt w:val="bullet"/>
      <w:lvlText w:val=""/>
      <w:lvlJc w:val="left"/>
      <w:pPr>
        <w:ind w:left="6480" w:hanging="360"/>
      </w:pPr>
      <w:rPr>
        <w:rFonts w:ascii="Wingdings" w:hAnsi="Wingdings" w:hint="default"/>
      </w:rPr>
    </w:lvl>
  </w:abstractNum>
  <w:abstractNum w:abstractNumId="9" w15:restartNumberingAfterBreak="0">
    <w:nsid w:val="6AA93635"/>
    <w:multiLevelType w:val="hybridMultilevel"/>
    <w:tmpl w:val="9AA06462"/>
    <w:lvl w:ilvl="0" w:tplc="FA10FD90">
      <w:start w:val="1"/>
      <w:numFmt w:val="bullet"/>
      <w:lvlText w:val=""/>
      <w:lvlJc w:val="left"/>
      <w:pPr>
        <w:ind w:left="643" w:hanging="360"/>
      </w:pPr>
      <w:rPr>
        <w:rFonts w:ascii="Symbol" w:hAnsi="Symbol" w:hint="default"/>
        <w:color w:val="000000" w:themeColor="text1"/>
      </w:rPr>
    </w:lvl>
    <w:lvl w:ilvl="1" w:tplc="44142198" w:tentative="1">
      <w:start w:val="1"/>
      <w:numFmt w:val="bullet"/>
      <w:lvlText w:val="o"/>
      <w:lvlJc w:val="left"/>
      <w:pPr>
        <w:ind w:left="1440" w:hanging="360"/>
      </w:pPr>
      <w:rPr>
        <w:rFonts w:ascii="Courier New" w:hAnsi="Courier New" w:cs="Courier New" w:hint="default"/>
      </w:rPr>
    </w:lvl>
    <w:lvl w:ilvl="2" w:tplc="3AFE7892" w:tentative="1">
      <w:start w:val="1"/>
      <w:numFmt w:val="bullet"/>
      <w:lvlText w:val=""/>
      <w:lvlJc w:val="left"/>
      <w:pPr>
        <w:ind w:left="2160" w:hanging="360"/>
      </w:pPr>
      <w:rPr>
        <w:rFonts w:ascii="Wingdings" w:hAnsi="Wingdings" w:hint="default"/>
      </w:rPr>
    </w:lvl>
    <w:lvl w:ilvl="3" w:tplc="F9E2DDF2" w:tentative="1">
      <w:start w:val="1"/>
      <w:numFmt w:val="bullet"/>
      <w:lvlText w:val=""/>
      <w:lvlJc w:val="left"/>
      <w:pPr>
        <w:ind w:left="2880" w:hanging="360"/>
      </w:pPr>
      <w:rPr>
        <w:rFonts w:ascii="Symbol" w:hAnsi="Symbol" w:hint="default"/>
      </w:rPr>
    </w:lvl>
    <w:lvl w:ilvl="4" w:tplc="4810EA30" w:tentative="1">
      <w:start w:val="1"/>
      <w:numFmt w:val="bullet"/>
      <w:lvlText w:val="o"/>
      <w:lvlJc w:val="left"/>
      <w:pPr>
        <w:ind w:left="3600" w:hanging="360"/>
      </w:pPr>
      <w:rPr>
        <w:rFonts w:ascii="Courier New" w:hAnsi="Courier New" w:cs="Courier New" w:hint="default"/>
      </w:rPr>
    </w:lvl>
    <w:lvl w:ilvl="5" w:tplc="CD68B548" w:tentative="1">
      <w:start w:val="1"/>
      <w:numFmt w:val="bullet"/>
      <w:lvlText w:val=""/>
      <w:lvlJc w:val="left"/>
      <w:pPr>
        <w:ind w:left="4320" w:hanging="360"/>
      </w:pPr>
      <w:rPr>
        <w:rFonts w:ascii="Wingdings" w:hAnsi="Wingdings" w:hint="default"/>
      </w:rPr>
    </w:lvl>
    <w:lvl w:ilvl="6" w:tplc="12ACA440" w:tentative="1">
      <w:start w:val="1"/>
      <w:numFmt w:val="bullet"/>
      <w:lvlText w:val=""/>
      <w:lvlJc w:val="left"/>
      <w:pPr>
        <w:ind w:left="5040" w:hanging="360"/>
      </w:pPr>
      <w:rPr>
        <w:rFonts w:ascii="Symbol" w:hAnsi="Symbol" w:hint="default"/>
      </w:rPr>
    </w:lvl>
    <w:lvl w:ilvl="7" w:tplc="D25E19EA" w:tentative="1">
      <w:start w:val="1"/>
      <w:numFmt w:val="bullet"/>
      <w:lvlText w:val="o"/>
      <w:lvlJc w:val="left"/>
      <w:pPr>
        <w:ind w:left="5760" w:hanging="360"/>
      </w:pPr>
      <w:rPr>
        <w:rFonts w:ascii="Courier New" w:hAnsi="Courier New" w:cs="Courier New" w:hint="default"/>
      </w:rPr>
    </w:lvl>
    <w:lvl w:ilvl="8" w:tplc="716A6D4C" w:tentative="1">
      <w:start w:val="1"/>
      <w:numFmt w:val="bullet"/>
      <w:lvlText w:val=""/>
      <w:lvlJc w:val="left"/>
      <w:pPr>
        <w:ind w:left="6480" w:hanging="360"/>
      </w:pPr>
      <w:rPr>
        <w:rFonts w:ascii="Wingdings" w:hAnsi="Wingdings" w:hint="default"/>
      </w:rPr>
    </w:lvl>
  </w:abstractNum>
  <w:abstractNum w:abstractNumId="10" w15:restartNumberingAfterBreak="0">
    <w:nsid w:val="78702989"/>
    <w:multiLevelType w:val="hybridMultilevel"/>
    <w:tmpl w:val="09D2417C"/>
    <w:lvl w:ilvl="0" w:tplc="B0089EF6">
      <w:start w:val="1"/>
      <w:numFmt w:val="bullet"/>
      <w:lvlText w:val=""/>
      <w:lvlJc w:val="left"/>
      <w:pPr>
        <w:ind w:left="1077" w:hanging="360"/>
      </w:pPr>
      <w:rPr>
        <w:rFonts w:ascii="Symbol" w:hAnsi="Symbol" w:hint="default"/>
      </w:rPr>
    </w:lvl>
    <w:lvl w:ilvl="1" w:tplc="C0227E8A">
      <w:start w:val="1"/>
      <w:numFmt w:val="bullet"/>
      <w:lvlText w:val="o"/>
      <w:lvlJc w:val="left"/>
      <w:pPr>
        <w:ind w:left="1797" w:hanging="360"/>
      </w:pPr>
      <w:rPr>
        <w:rFonts w:ascii="Courier New" w:hAnsi="Courier New" w:cs="Courier New" w:hint="default"/>
      </w:rPr>
    </w:lvl>
    <w:lvl w:ilvl="2" w:tplc="FDC061D6">
      <w:start w:val="1"/>
      <w:numFmt w:val="bullet"/>
      <w:lvlText w:val=""/>
      <w:lvlJc w:val="left"/>
      <w:pPr>
        <w:ind w:left="2517" w:hanging="360"/>
      </w:pPr>
      <w:rPr>
        <w:rFonts w:ascii="Wingdings" w:hAnsi="Wingdings" w:hint="default"/>
      </w:rPr>
    </w:lvl>
    <w:lvl w:ilvl="3" w:tplc="E7845604">
      <w:start w:val="1"/>
      <w:numFmt w:val="bullet"/>
      <w:lvlText w:val=""/>
      <w:lvlJc w:val="left"/>
      <w:pPr>
        <w:ind w:left="3237" w:hanging="360"/>
      </w:pPr>
      <w:rPr>
        <w:rFonts w:ascii="Symbol" w:hAnsi="Symbol" w:hint="default"/>
      </w:rPr>
    </w:lvl>
    <w:lvl w:ilvl="4" w:tplc="4E100B46">
      <w:start w:val="1"/>
      <w:numFmt w:val="bullet"/>
      <w:lvlText w:val="o"/>
      <w:lvlJc w:val="left"/>
      <w:pPr>
        <w:ind w:left="3957" w:hanging="360"/>
      </w:pPr>
      <w:rPr>
        <w:rFonts w:ascii="Courier New" w:hAnsi="Courier New" w:cs="Courier New" w:hint="default"/>
      </w:rPr>
    </w:lvl>
    <w:lvl w:ilvl="5" w:tplc="FF2A924C">
      <w:start w:val="1"/>
      <w:numFmt w:val="bullet"/>
      <w:lvlText w:val=""/>
      <w:lvlJc w:val="left"/>
      <w:pPr>
        <w:ind w:left="4677" w:hanging="360"/>
      </w:pPr>
      <w:rPr>
        <w:rFonts w:ascii="Wingdings" w:hAnsi="Wingdings" w:hint="default"/>
      </w:rPr>
    </w:lvl>
    <w:lvl w:ilvl="6" w:tplc="F8381C5E">
      <w:start w:val="1"/>
      <w:numFmt w:val="bullet"/>
      <w:lvlText w:val=""/>
      <w:lvlJc w:val="left"/>
      <w:pPr>
        <w:ind w:left="5397" w:hanging="360"/>
      </w:pPr>
      <w:rPr>
        <w:rFonts w:ascii="Symbol" w:hAnsi="Symbol" w:hint="default"/>
      </w:rPr>
    </w:lvl>
    <w:lvl w:ilvl="7" w:tplc="82E4E426">
      <w:start w:val="1"/>
      <w:numFmt w:val="bullet"/>
      <w:lvlText w:val="o"/>
      <w:lvlJc w:val="left"/>
      <w:pPr>
        <w:ind w:left="6117" w:hanging="360"/>
      </w:pPr>
      <w:rPr>
        <w:rFonts w:ascii="Courier New" w:hAnsi="Courier New" w:cs="Courier New" w:hint="default"/>
      </w:rPr>
    </w:lvl>
    <w:lvl w:ilvl="8" w:tplc="3B42C9E4">
      <w:start w:val="1"/>
      <w:numFmt w:val="bullet"/>
      <w:lvlText w:val=""/>
      <w:lvlJc w:val="left"/>
      <w:pPr>
        <w:ind w:left="6837" w:hanging="360"/>
      </w:pPr>
      <w:rPr>
        <w:rFonts w:ascii="Wingdings" w:hAnsi="Wingdings" w:hint="default"/>
      </w:rPr>
    </w:lvl>
  </w:abstractNum>
  <w:num w:numId="1" w16cid:durableId="1055277405">
    <w:abstractNumId w:val="5"/>
  </w:num>
  <w:num w:numId="2" w16cid:durableId="215708128">
    <w:abstractNumId w:val="1"/>
  </w:num>
  <w:num w:numId="3" w16cid:durableId="1271813455">
    <w:abstractNumId w:val="9"/>
  </w:num>
  <w:num w:numId="4" w16cid:durableId="1679964144">
    <w:abstractNumId w:val="4"/>
  </w:num>
  <w:num w:numId="5" w16cid:durableId="254362392">
    <w:abstractNumId w:val="8"/>
  </w:num>
  <w:num w:numId="6" w16cid:durableId="1553619484">
    <w:abstractNumId w:val="10"/>
  </w:num>
  <w:num w:numId="7" w16cid:durableId="1031682598">
    <w:abstractNumId w:val="3"/>
  </w:num>
  <w:num w:numId="8" w16cid:durableId="317266663">
    <w:abstractNumId w:val="6"/>
  </w:num>
  <w:num w:numId="9" w16cid:durableId="1329139708">
    <w:abstractNumId w:val="2"/>
  </w:num>
  <w:num w:numId="10" w16cid:durableId="1968124272">
    <w:abstractNumId w:val="7"/>
  </w:num>
  <w:num w:numId="11" w16cid:durableId="153727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1"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5C"/>
    <w:rsid w:val="00006439"/>
    <w:rsid w:val="00006FE0"/>
    <w:rsid w:val="0000725B"/>
    <w:rsid w:val="00010232"/>
    <w:rsid w:val="000115DA"/>
    <w:rsid w:val="0001212D"/>
    <w:rsid w:val="00013688"/>
    <w:rsid w:val="000138D4"/>
    <w:rsid w:val="00015F0B"/>
    <w:rsid w:val="0001724C"/>
    <w:rsid w:val="00020106"/>
    <w:rsid w:val="00021007"/>
    <w:rsid w:val="000252AA"/>
    <w:rsid w:val="000311CF"/>
    <w:rsid w:val="00032498"/>
    <w:rsid w:val="000365C9"/>
    <w:rsid w:val="00047081"/>
    <w:rsid w:val="00050979"/>
    <w:rsid w:val="00055FEE"/>
    <w:rsid w:val="00060A29"/>
    <w:rsid w:val="000653E0"/>
    <w:rsid w:val="0006614B"/>
    <w:rsid w:val="00066577"/>
    <w:rsid w:val="000736F4"/>
    <w:rsid w:val="0007689D"/>
    <w:rsid w:val="00083135"/>
    <w:rsid w:val="00083244"/>
    <w:rsid w:val="00083378"/>
    <w:rsid w:val="00083ACC"/>
    <w:rsid w:val="00084871"/>
    <w:rsid w:val="00084C05"/>
    <w:rsid w:val="000850DA"/>
    <w:rsid w:val="00086DD7"/>
    <w:rsid w:val="0009096D"/>
    <w:rsid w:val="00093C73"/>
    <w:rsid w:val="00096A5C"/>
    <w:rsid w:val="00097E01"/>
    <w:rsid w:val="000B15E2"/>
    <w:rsid w:val="000B3C3A"/>
    <w:rsid w:val="000B4D42"/>
    <w:rsid w:val="000B5DA3"/>
    <w:rsid w:val="000B6377"/>
    <w:rsid w:val="000B769B"/>
    <w:rsid w:val="000C064A"/>
    <w:rsid w:val="000C0FEC"/>
    <w:rsid w:val="000C33C1"/>
    <w:rsid w:val="000C3407"/>
    <w:rsid w:val="000C40C0"/>
    <w:rsid w:val="000D738C"/>
    <w:rsid w:val="000E036E"/>
    <w:rsid w:val="000E2292"/>
    <w:rsid w:val="000E2C05"/>
    <w:rsid w:val="000F275A"/>
    <w:rsid w:val="000F438F"/>
    <w:rsid w:val="000F47E9"/>
    <w:rsid w:val="000F5F8B"/>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39FF"/>
    <w:rsid w:val="00147382"/>
    <w:rsid w:val="00147B5C"/>
    <w:rsid w:val="00150712"/>
    <w:rsid w:val="00152B3F"/>
    <w:rsid w:val="00152C2B"/>
    <w:rsid w:val="001539C7"/>
    <w:rsid w:val="001575F8"/>
    <w:rsid w:val="00163B42"/>
    <w:rsid w:val="00164043"/>
    <w:rsid w:val="00165C4C"/>
    <w:rsid w:val="00165EAA"/>
    <w:rsid w:val="00167FF8"/>
    <w:rsid w:val="001722B2"/>
    <w:rsid w:val="001725F1"/>
    <w:rsid w:val="00173D75"/>
    <w:rsid w:val="00180A3A"/>
    <w:rsid w:val="001842A5"/>
    <w:rsid w:val="00184DF4"/>
    <w:rsid w:val="00185093"/>
    <w:rsid w:val="00185346"/>
    <w:rsid w:val="0019463F"/>
    <w:rsid w:val="00194AD3"/>
    <w:rsid w:val="001A5A4C"/>
    <w:rsid w:val="001A5D06"/>
    <w:rsid w:val="001B00F1"/>
    <w:rsid w:val="001B425E"/>
    <w:rsid w:val="001C04A2"/>
    <w:rsid w:val="001D071A"/>
    <w:rsid w:val="001D1E45"/>
    <w:rsid w:val="001D2334"/>
    <w:rsid w:val="001D4F90"/>
    <w:rsid w:val="001D513A"/>
    <w:rsid w:val="001D6E77"/>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4985"/>
    <w:rsid w:val="002254EA"/>
    <w:rsid w:val="00234515"/>
    <w:rsid w:val="00235207"/>
    <w:rsid w:val="002352F3"/>
    <w:rsid w:val="00240A6E"/>
    <w:rsid w:val="0024623E"/>
    <w:rsid w:val="002511AD"/>
    <w:rsid w:val="00252B08"/>
    <w:rsid w:val="00254F06"/>
    <w:rsid w:val="00255BE1"/>
    <w:rsid w:val="002605E6"/>
    <w:rsid w:val="00260F13"/>
    <w:rsid w:val="002644F7"/>
    <w:rsid w:val="00265AF2"/>
    <w:rsid w:val="002679FD"/>
    <w:rsid w:val="00272B41"/>
    <w:rsid w:val="00274F95"/>
    <w:rsid w:val="00276ED4"/>
    <w:rsid w:val="0028191B"/>
    <w:rsid w:val="002864D7"/>
    <w:rsid w:val="0029307E"/>
    <w:rsid w:val="002963EF"/>
    <w:rsid w:val="002A0B6D"/>
    <w:rsid w:val="002A42BA"/>
    <w:rsid w:val="002A6FC3"/>
    <w:rsid w:val="002A7323"/>
    <w:rsid w:val="002A78EC"/>
    <w:rsid w:val="002B09B0"/>
    <w:rsid w:val="002B224F"/>
    <w:rsid w:val="002C5080"/>
    <w:rsid w:val="002C7355"/>
    <w:rsid w:val="002D04A3"/>
    <w:rsid w:val="002D53B7"/>
    <w:rsid w:val="002D5588"/>
    <w:rsid w:val="002D7FEB"/>
    <w:rsid w:val="002E0179"/>
    <w:rsid w:val="002E25C5"/>
    <w:rsid w:val="002E2FAB"/>
    <w:rsid w:val="002E6592"/>
    <w:rsid w:val="002F0408"/>
    <w:rsid w:val="002F340E"/>
    <w:rsid w:val="002F3B90"/>
    <w:rsid w:val="002F5FD6"/>
    <w:rsid w:val="002F7456"/>
    <w:rsid w:val="00300E02"/>
    <w:rsid w:val="003011A3"/>
    <w:rsid w:val="00303349"/>
    <w:rsid w:val="00311633"/>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E056B"/>
    <w:rsid w:val="003E4819"/>
    <w:rsid w:val="003E4E3F"/>
    <w:rsid w:val="003E578C"/>
    <w:rsid w:val="003F2683"/>
    <w:rsid w:val="0040461A"/>
    <w:rsid w:val="00404D37"/>
    <w:rsid w:val="00405539"/>
    <w:rsid w:val="00406282"/>
    <w:rsid w:val="004064BF"/>
    <w:rsid w:val="00410C2C"/>
    <w:rsid w:val="00410DC4"/>
    <w:rsid w:val="00411DE5"/>
    <w:rsid w:val="004124E3"/>
    <w:rsid w:val="00420A6B"/>
    <w:rsid w:val="00421632"/>
    <w:rsid w:val="0042612F"/>
    <w:rsid w:val="004305B9"/>
    <w:rsid w:val="00431081"/>
    <w:rsid w:val="00434B89"/>
    <w:rsid w:val="0043586E"/>
    <w:rsid w:val="004425CD"/>
    <w:rsid w:val="004426AF"/>
    <w:rsid w:val="00443165"/>
    <w:rsid w:val="004431E5"/>
    <w:rsid w:val="00445B14"/>
    <w:rsid w:val="0045253D"/>
    <w:rsid w:val="00452E85"/>
    <w:rsid w:val="0045496A"/>
    <w:rsid w:val="004575B4"/>
    <w:rsid w:val="00457FA2"/>
    <w:rsid w:val="004607AB"/>
    <w:rsid w:val="004618D6"/>
    <w:rsid w:val="004644CD"/>
    <w:rsid w:val="00472847"/>
    <w:rsid w:val="004733D4"/>
    <w:rsid w:val="00473479"/>
    <w:rsid w:val="00474CCC"/>
    <w:rsid w:val="00475F29"/>
    <w:rsid w:val="0048197F"/>
    <w:rsid w:val="00483763"/>
    <w:rsid w:val="0048584C"/>
    <w:rsid w:val="004B358C"/>
    <w:rsid w:val="004B468C"/>
    <w:rsid w:val="004B5692"/>
    <w:rsid w:val="004C01AA"/>
    <w:rsid w:val="004C1CE6"/>
    <w:rsid w:val="004C6851"/>
    <w:rsid w:val="004C6B2A"/>
    <w:rsid w:val="004D11CC"/>
    <w:rsid w:val="004D1784"/>
    <w:rsid w:val="004D5597"/>
    <w:rsid w:val="004D5B60"/>
    <w:rsid w:val="004D5FED"/>
    <w:rsid w:val="004D6A72"/>
    <w:rsid w:val="004E209D"/>
    <w:rsid w:val="004E2B28"/>
    <w:rsid w:val="004E5818"/>
    <w:rsid w:val="004E61D4"/>
    <w:rsid w:val="004E66D6"/>
    <w:rsid w:val="004E731A"/>
    <w:rsid w:val="004F425A"/>
    <w:rsid w:val="004F454E"/>
    <w:rsid w:val="004F46C5"/>
    <w:rsid w:val="004F6F3D"/>
    <w:rsid w:val="00502695"/>
    <w:rsid w:val="005039D9"/>
    <w:rsid w:val="005047D3"/>
    <w:rsid w:val="00504EBB"/>
    <w:rsid w:val="00505CAF"/>
    <w:rsid w:val="00507C57"/>
    <w:rsid w:val="005110E8"/>
    <w:rsid w:val="0051204C"/>
    <w:rsid w:val="00512C8F"/>
    <w:rsid w:val="00513BEA"/>
    <w:rsid w:val="0051782D"/>
    <w:rsid w:val="00521064"/>
    <w:rsid w:val="00526B4A"/>
    <w:rsid w:val="0053462E"/>
    <w:rsid w:val="00536070"/>
    <w:rsid w:val="005407A6"/>
    <w:rsid w:val="005409F7"/>
    <w:rsid w:val="00552474"/>
    <w:rsid w:val="00552F81"/>
    <w:rsid w:val="0055408A"/>
    <w:rsid w:val="0055452F"/>
    <w:rsid w:val="00555376"/>
    <w:rsid w:val="00556907"/>
    <w:rsid w:val="00561689"/>
    <w:rsid w:val="005624C2"/>
    <w:rsid w:val="0056406C"/>
    <w:rsid w:val="00565763"/>
    <w:rsid w:val="00567628"/>
    <w:rsid w:val="00567C41"/>
    <w:rsid w:val="00572887"/>
    <w:rsid w:val="00576A0F"/>
    <w:rsid w:val="00577FAD"/>
    <w:rsid w:val="00584B91"/>
    <w:rsid w:val="00585978"/>
    <w:rsid w:val="00587134"/>
    <w:rsid w:val="00587219"/>
    <w:rsid w:val="00587D68"/>
    <w:rsid w:val="005916ED"/>
    <w:rsid w:val="00591E9F"/>
    <w:rsid w:val="00595966"/>
    <w:rsid w:val="00597414"/>
    <w:rsid w:val="005A2C08"/>
    <w:rsid w:val="005C08C0"/>
    <w:rsid w:val="005C1745"/>
    <w:rsid w:val="005C190E"/>
    <w:rsid w:val="005C1B2D"/>
    <w:rsid w:val="005C1B82"/>
    <w:rsid w:val="005C6338"/>
    <w:rsid w:val="005C6906"/>
    <w:rsid w:val="005D0F3F"/>
    <w:rsid w:val="005D3374"/>
    <w:rsid w:val="005D4564"/>
    <w:rsid w:val="005D6AB1"/>
    <w:rsid w:val="005D6EC1"/>
    <w:rsid w:val="005D7FF8"/>
    <w:rsid w:val="005E1C6A"/>
    <w:rsid w:val="005E3A4B"/>
    <w:rsid w:val="005E5BEE"/>
    <w:rsid w:val="005F188A"/>
    <w:rsid w:val="005F4A85"/>
    <w:rsid w:val="005F5075"/>
    <w:rsid w:val="005F6E04"/>
    <w:rsid w:val="005F70DE"/>
    <w:rsid w:val="00604016"/>
    <w:rsid w:val="0060773B"/>
    <w:rsid w:val="00611199"/>
    <w:rsid w:val="00616C43"/>
    <w:rsid w:val="0061785E"/>
    <w:rsid w:val="00620255"/>
    <w:rsid w:val="006202DD"/>
    <w:rsid w:val="00624E06"/>
    <w:rsid w:val="006262A3"/>
    <w:rsid w:val="00632DDD"/>
    <w:rsid w:val="00633D6D"/>
    <w:rsid w:val="006427A8"/>
    <w:rsid w:val="0064415E"/>
    <w:rsid w:val="00645289"/>
    <w:rsid w:val="006476FF"/>
    <w:rsid w:val="0065517E"/>
    <w:rsid w:val="00662CAA"/>
    <w:rsid w:val="00666A4C"/>
    <w:rsid w:val="0066731E"/>
    <w:rsid w:val="00667B8C"/>
    <w:rsid w:val="00667E3A"/>
    <w:rsid w:val="006707FC"/>
    <w:rsid w:val="006719A5"/>
    <w:rsid w:val="00675D35"/>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C0595"/>
    <w:rsid w:val="006C6CC6"/>
    <w:rsid w:val="006D36FE"/>
    <w:rsid w:val="006D3CED"/>
    <w:rsid w:val="006E3368"/>
    <w:rsid w:val="006E4886"/>
    <w:rsid w:val="006E6364"/>
    <w:rsid w:val="006E7A1F"/>
    <w:rsid w:val="006F1BE6"/>
    <w:rsid w:val="006F5F4C"/>
    <w:rsid w:val="006F72DF"/>
    <w:rsid w:val="007029A5"/>
    <w:rsid w:val="00702E90"/>
    <w:rsid w:val="00710EB4"/>
    <w:rsid w:val="00712E3F"/>
    <w:rsid w:val="00717B14"/>
    <w:rsid w:val="00723977"/>
    <w:rsid w:val="00725BEA"/>
    <w:rsid w:val="0073010A"/>
    <w:rsid w:val="007331B2"/>
    <w:rsid w:val="00743DFA"/>
    <w:rsid w:val="007459BF"/>
    <w:rsid w:val="00745BF9"/>
    <w:rsid w:val="00747DE4"/>
    <w:rsid w:val="0075704C"/>
    <w:rsid w:val="0076044E"/>
    <w:rsid w:val="007626F2"/>
    <w:rsid w:val="00763088"/>
    <w:rsid w:val="00767A29"/>
    <w:rsid w:val="007712F8"/>
    <w:rsid w:val="00772533"/>
    <w:rsid w:val="00776BF6"/>
    <w:rsid w:val="00782384"/>
    <w:rsid w:val="00782996"/>
    <w:rsid w:val="00782AEA"/>
    <w:rsid w:val="007873EB"/>
    <w:rsid w:val="007955F2"/>
    <w:rsid w:val="007A0A02"/>
    <w:rsid w:val="007A299C"/>
    <w:rsid w:val="007C1EBA"/>
    <w:rsid w:val="007C3994"/>
    <w:rsid w:val="007C4F8B"/>
    <w:rsid w:val="007D1EFB"/>
    <w:rsid w:val="007E0C37"/>
    <w:rsid w:val="007E206B"/>
    <w:rsid w:val="007E730A"/>
    <w:rsid w:val="007F087F"/>
    <w:rsid w:val="007F1EFA"/>
    <w:rsid w:val="007F28FE"/>
    <w:rsid w:val="007F42B2"/>
    <w:rsid w:val="007F4426"/>
    <w:rsid w:val="007F502F"/>
    <w:rsid w:val="008024F9"/>
    <w:rsid w:val="00804750"/>
    <w:rsid w:val="008051C9"/>
    <w:rsid w:val="00806C44"/>
    <w:rsid w:val="0080716C"/>
    <w:rsid w:val="008136D8"/>
    <w:rsid w:val="008138D7"/>
    <w:rsid w:val="00815C63"/>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215C"/>
    <w:rsid w:val="008558A1"/>
    <w:rsid w:val="00855B4C"/>
    <w:rsid w:val="0085719C"/>
    <w:rsid w:val="008579F2"/>
    <w:rsid w:val="00861A6D"/>
    <w:rsid w:val="00861C2D"/>
    <w:rsid w:val="0086284F"/>
    <w:rsid w:val="0087115D"/>
    <w:rsid w:val="00875C5A"/>
    <w:rsid w:val="0088755C"/>
    <w:rsid w:val="00891006"/>
    <w:rsid w:val="0089511D"/>
    <w:rsid w:val="008954AA"/>
    <w:rsid w:val="008960A0"/>
    <w:rsid w:val="008A0906"/>
    <w:rsid w:val="008A29F6"/>
    <w:rsid w:val="008A56A5"/>
    <w:rsid w:val="008B06FC"/>
    <w:rsid w:val="008B42D6"/>
    <w:rsid w:val="008C1346"/>
    <w:rsid w:val="008C34A4"/>
    <w:rsid w:val="008C3808"/>
    <w:rsid w:val="008C7E12"/>
    <w:rsid w:val="008D7DE1"/>
    <w:rsid w:val="008E1D3D"/>
    <w:rsid w:val="008E282B"/>
    <w:rsid w:val="008E63AD"/>
    <w:rsid w:val="008F1F07"/>
    <w:rsid w:val="008F4D8C"/>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40C3"/>
    <w:rsid w:val="0095722A"/>
    <w:rsid w:val="009622F4"/>
    <w:rsid w:val="009650D7"/>
    <w:rsid w:val="009670B0"/>
    <w:rsid w:val="009776FA"/>
    <w:rsid w:val="0098015B"/>
    <w:rsid w:val="00981E62"/>
    <w:rsid w:val="00982915"/>
    <w:rsid w:val="0098698E"/>
    <w:rsid w:val="00990B31"/>
    <w:rsid w:val="009A0EE0"/>
    <w:rsid w:val="009B0131"/>
    <w:rsid w:val="009B113A"/>
    <w:rsid w:val="009B33EA"/>
    <w:rsid w:val="009B4770"/>
    <w:rsid w:val="009C0DC9"/>
    <w:rsid w:val="009C16F8"/>
    <w:rsid w:val="009C29B2"/>
    <w:rsid w:val="009C521B"/>
    <w:rsid w:val="009C5EEF"/>
    <w:rsid w:val="009C7F84"/>
    <w:rsid w:val="009D10D0"/>
    <w:rsid w:val="009D1E49"/>
    <w:rsid w:val="009D36FD"/>
    <w:rsid w:val="009D79B4"/>
    <w:rsid w:val="009E3FB0"/>
    <w:rsid w:val="009E763E"/>
    <w:rsid w:val="009F2C16"/>
    <w:rsid w:val="009F4691"/>
    <w:rsid w:val="009F64E5"/>
    <w:rsid w:val="009F7E74"/>
    <w:rsid w:val="00A0023F"/>
    <w:rsid w:val="00A022C8"/>
    <w:rsid w:val="00A038FA"/>
    <w:rsid w:val="00A04487"/>
    <w:rsid w:val="00A05E32"/>
    <w:rsid w:val="00A0606D"/>
    <w:rsid w:val="00A0632E"/>
    <w:rsid w:val="00A06654"/>
    <w:rsid w:val="00A16CB2"/>
    <w:rsid w:val="00A202CB"/>
    <w:rsid w:val="00A21ECC"/>
    <w:rsid w:val="00A23258"/>
    <w:rsid w:val="00A23E26"/>
    <w:rsid w:val="00A27ECF"/>
    <w:rsid w:val="00A31978"/>
    <w:rsid w:val="00A326CD"/>
    <w:rsid w:val="00A3455E"/>
    <w:rsid w:val="00A34BB7"/>
    <w:rsid w:val="00A43ACF"/>
    <w:rsid w:val="00A45950"/>
    <w:rsid w:val="00A466C8"/>
    <w:rsid w:val="00A47E56"/>
    <w:rsid w:val="00A50605"/>
    <w:rsid w:val="00A50E68"/>
    <w:rsid w:val="00A56060"/>
    <w:rsid w:val="00A56CFB"/>
    <w:rsid w:val="00A56F0E"/>
    <w:rsid w:val="00A620A1"/>
    <w:rsid w:val="00A6373C"/>
    <w:rsid w:val="00A66E4C"/>
    <w:rsid w:val="00A71784"/>
    <w:rsid w:val="00A7469A"/>
    <w:rsid w:val="00A84AEC"/>
    <w:rsid w:val="00A9373B"/>
    <w:rsid w:val="00A93DC8"/>
    <w:rsid w:val="00A941E2"/>
    <w:rsid w:val="00A9776C"/>
    <w:rsid w:val="00AA0C11"/>
    <w:rsid w:val="00AA38D3"/>
    <w:rsid w:val="00AA4079"/>
    <w:rsid w:val="00AA456A"/>
    <w:rsid w:val="00AA47A7"/>
    <w:rsid w:val="00AA504B"/>
    <w:rsid w:val="00AA7564"/>
    <w:rsid w:val="00AA7BBD"/>
    <w:rsid w:val="00AB35DD"/>
    <w:rsid w:val="00AB50C4"/>
    <w:rsid w:val="00AB71A7"/>
    <w:rsid w:val="00AC2193"/>
    <w:rsid w:val="00AD21E9"/>
    <w:rsid w:val="00AD3A2D"/>
    <w:rsid w:val="00AD5D1A"/>
    <w:rsid w:val="00AD6EBC"/>
    <w:rsid w:val="00AD7BFA"/>
    <w:rsid w:val="00AE40E0"/>
    <w:rsid w:val="00AE4747"/>
    <w:rsid w:val="00AF0307"/>
    <w:rsid w:val="00AF0A5A"/>
    <w:rsid w:val="00AF35CB"/>
    <w:rsid w:val="00AF575D"/>
    <w:rsid w:val="00AF6B02"/>
    <w:rsid w:val="00AF7953"/>
    <w:rsid w:val="00B11BA5"/>
    <w:rsid w:val="00B13131"/>
    <w:rsid w:val="00B14F67"/>
    <w:rsid w:val="00B1508A"/>
    <w:rsid w:val="00B16424"/>
    <w:rsid w:val="00B207FF"/>
    <w:rsid w:val="00B239A0"/>
    <w:rsid w:val="00B25A3A"/>
    <w:rsid w:val="00B277C7"/>
    <w:rsid w:val="00B326CB"/>
    <w:rsid w:val="00B40AB3"/>
    <w:rsid w:val="00B45BEE"/>
    <w:rsid w:val="00B52992"/>
    <w:rsid w:val="00B530A8"/>
    <w:rsid w:val="00B53E66"/>
    <w:rsid w:val="00B55F5F"/>
    <w:rsid w:val="00B57898"/>
    <w:rsid w:val="00B602EB"/>
    <w:rsid w:val="00B64A0E"/>
    <w:rsid w:val="00B65DBA"/>
    <w:rsid w:val="00B66008"/>
    <w:rsid w:val="00B72EF3"/>
    <w:rsid w:val="00B73097"/>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E7311"/>
    <w:rsid w:val="00BF4ECD"/>
    <w:rsid w:val="00BF5D79"/>
    <w:rsid w:val="00BF7382"/>
    <w:rsid w:val="00C06656"/>
    <w:rsid w:val="00C07CB6"/>
    <w:rsid w:val="00C102CC"/>
    <w:rsid w:val="00C226F4"/>
    <w:rsid w:val="00C23957"/>
    <w:rsid w:val="00C25047"/>
    <w:rsid w:val="00C251DA"/>
    <w:rsid w:val="00C30A3C"/>
    <w:rsid w:val="00C3184E"/>
    <w:rsid w:val="00C444D4"/>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6AC3"/>
    <w:rsid w:val="00CA784A"/>
    <w:rsid w:val="00CB007C"/>
    <w:rsid w:val="00CB2312"/>
    <w:rsid w:val="00CB5A5C"/>
    <w:rsid w:val="00CB7F4E"/>
    <w:rsid w:val="00CC0991"/>
    <w:rsid w:val="00CC0F47"/>
    <w:rsid w:val="00CC3661"/>
    <w:rsid w:val="00CD107B"/>
    <w:rsid w:val="00CD7876"/>
    <w:rsid w:val="00CE1DEC"/>
    <w:rsid w:val="00CE20C1"/>
    <w:rsid w:val="00CE6FDB"/>
    <w:rsid w:val="00CF6EFF"/>
    <w:rsid w:val="00D0037A"/>
    <w:rsid w:val="00D00939"/>
    <w:rsid w:val="00D01572"/>
    <w:rsid w:val="00D02852"/>
    <w:rsid w:val="00D030CF"/>
    <w:rsid w:val="00D03E6D"/>
    <w:rsid w:val="00D04DD1"/>
    <w:rsid w:val="00D105D6"/>
    <w:rsid w:val="00D12C28"/>
    <w:rsid w:val="00D14247"/>
    <w:rsid w:val="00D16119"/>
    <w:rsid w:val="00D20CD4"/>
    <w:rsid w:val="00D22D5C"/>
    <w:rsid w:val="00D2593D"/>
    <w:rsid w:val="00D26E22"/>
    <w:rsid w:val="00D27D74"/>
    <w:rsid w:val="00D33717"/>
    <w:rsid w:val="00D33A41"/>
    <w:rsid w:val="00D42892"/>
    <w:rsid w:val="00D42BEE"/>
    <w:rsid w:val="00D45252"/>
    <w:rsid w:val="00D45618"/>
    <w:rsid w:val="00D476FB"/>
    <w:rsid w:val="00D510CA"/>
    <w:rsid w:val="00D57D8C"/>
    <w:rsid w:val="00D63CD7"/>
    <w:rsid w:val="00D7083A"/>
    <w:rsid w:val="00D769B3"/>
    <w:rsid w:val="00D805D1"/>
    <w:rsid w:val="00D80A4C"/>
    <w:rsid w:val="00D8149F"/>
    <w:rsid w:val="00D83773"/>
    <w:rsid w:val="00D83981"/>
    <w:rsid w:val="00D872CB"/>
    <w:rsid w:val="00D913A9"/>
    <w:rsid w:val="00D91C7F"/>
    <w:rsid w:val="00D9666E"/>
    <w:rsid w:val="00D97BAD"/>
    <w:rsid w:val="00DA1982"/>
    <w:rsid w:val="00DA1DC0"/>
    <w:rsid w:val="00DA593F"/>
    <w:rsid w:val="00DA6EFE"/>
    <w:rsid w:val="00DB489B"/>
    <w:rsid w:val="00DC5051"/>
    <w:rsid w:val="00DE27E2"/>
    <w:rsid w:val="00DE6419"/>
    <w:rsid w:val="00DF3182"/>
    <w:rsid w:val="00DF3D87"/>
    <w:rsid w:val="00E04D9B"/>
    <w:rsid w:val="00E123C0"/>
    <w:rsid w:val="00E13D80"/>
    <w:rsid w:val="00E1699D"/>
    <w:rsid w:val="00E17DF4"/>
    <w:rsid w:val="00E218B9"/>
    <w:rsid w:val="00E253F9"/>
    <w:rsid w:val="00E2683D"/>
    <w:rsid w:val="00E27750"/>
    <w:rsid w:val="00E301FE"/>
    <w:rsid w:val="00E32DE7"/>
    <w:rsid w:val="00E34DC8"/>
    <w:rsid w:val="00E37220"/>
    <w:rsid w:val="00E37793"/>
    <w:rsid w:val="00E41191"/>
    <w:rsid w:val="00E528E0"/>
    <w:rsid w:val="00E5332A"/>
    <w:rsid w:val="00E54DCD"/>
    <w:rsid w:val="00E57B2A"/>
    <w:rsid w:val="00E71103"/>
    <w:rsid w:val="00E742EE"/>
    <w:rsid w:val="00E75D79"/>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E06FF"/>
    <w:rsid w:val="00EE44D4"/>
    <w:rsid w:val="00EF0781"/>
    <w:rsid w:val="00EF5D90"/>
    <w:rsid w:val="00EF6791"/>
    <w:rsid w:val="00EF6E54"/>
    <w:rsid w:val="00F07E56"/>
    <w:rsid w:val="00F10CEC"/>
    <w:rsid w:val="00F12444"/>
    <w:rsid w:val="00F13BA3"/>
    <w:rsid w:val="00F15FFB"/>
    <w:rsid w:val="00F17801"/>
    <w:rsid w:val="00F179DC"/>
    <w:rsid w:val="00F17AA1"/>
    <w:rsid w:val="00F25FF5"/>
    <w:rsid w:val="00F30153"/>
    <w:rsid w:val="00F30F45"/>
    <w:rsid w:val="00F349E0"/>
    <w:rsid w:val="00F34F9C"/>
    <w:rsid w:val="00F36FFF"/>
    <w:rsid w:val="00F477B8"/>
    <w:rsid w:val="00F50FD6"/>
    <w:rsid w:val="00F517D3"/>
    <w:rsid w:val="00F52782"/>
    <w:rsid w:val="00F529DA"/>
    <w:rsid w:val="00F53331"/>
    <w:rsid w:val="00F55E16"/>
    <w:rsid w:val="00F56BE0"/>
    <w:rsid w:val="00F5795F"/>
    <w:rsid w:val="00F6788A"/>
    <w:rsid w:val="00F67A4D"/>
    <w:rsid w:val="00F75042"/>
    <w:rsid w:val="00F818E8"/>
    <w:rsid w:val="00F84FB7"/>
    <w:rsid w:val="00F85331"/>
    <w:rsid w:val="00F9051F"/>
    <w:rsid w:val="00F90561"/>
    <w:rsid w:val="00F90829"/>
    <w:rsid w:val="00F928EC"/>
    <w:rsid w:val="00F9582A"/>
    <w:rsid w:val="00F95A2A"/>
    <w:rsid w:val="00F97513"/>
    <w:rsid w:val="00FA433B"/>
    <w:rsid w:val="00FB0B89"/>
    <w:rsid w:val="00FB1E59"/>
    <w:rsid w:val="00FB62A3"/>
    <w:rsid w:val="00FB6D5F"/>
    <w:rsid w:val="00FC3D94"/>
    <w:rsid w:val="00FC42B3"/>
    <w:rsid w:val="00FD6111"/>
    <w:rsid w:val="00FE0B76"/>
    <w:rsid w:val="00FE43AB"/>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525D"/>
  <w15:docId w15:val="{417FFBCE-5523-4E63-ABE8-3F947C17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260F13"/>
    <w:pPr>
      <w:tabs>
        <w:tab w:val="left" w:pos="794"/>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F928EC"/>
    <w:pPr>
      <w:keepNext/>
      <w:keepLines/>
      <w:spacing w:before="280"/>
      <w:ind w:left="1134" w:hanging="1134"/>
      <w:outlineLvl w:val="0"/>
    </w:pPr>
    <w:rPr>
      <w:b/>
    </w:rPr>
  </w:style>
  <w:style w:type="paragraph" w:styleId="Heading2">
    <w:name w:val="heading 2"/>
    <w:basedOn w:val="Heading1"/>
    <w:next w:val="Normal"/>
    <w:link w:val="Heading2Char"/>
    <w:qFormat/>
    <w:rsid w:val="009622F4"/>
    <w:pPr>
      <w:spacing w:before="200"/>
      <w:ind w:left="794" w:hanging="794"/>
      <w:outlineLvl w:val="1"/>
    </w:pPr>
  </w:style>
  <w:style w:type="paragraph" w:styleId="Heading3">
    <w:name w:val="heading 3"/>
    <w:basedOn w:val="Heading1"/>
    <w:next w:val="Normal"/>
    <w:link w:val="Heading3Char"/>
    <w:qFormat/>
    <w:rsid w:val="009622F4"/>
    <w:pPr>
      <w:spacing w:before="200"/>
      <w:ind w:left="794" w:hanging="794"/>
      <w:outlineLvl w:val="2"/>
    </w:pPr>
  </w:style>
  <w:style w:type="paragraph" w:styleId="Heading4">
    <w:name w:val="heading 4"/>
    <w:basedOn w:val="Heading3"/>
    <w:next w:val="Normal"/>
    <w:link w:val="Heading4Char"/>
    <w:qFormat/>
    <w:rsid w:val="009622F4"/>
    <w:pPr>
      <w:outlineLvl w:val="3"/>
    </w:pPr>
  </w:style>
  <w:style w:type="paragraph" w:styleId="Heading5">
    <w:name w:val="heading 5"/>
    <w:basedOn w:val="Heading4"/>
    <w:next w:val="Normal"/>
    <w:link w:val="Heading5Char"/>
    <w:qFormat/>
    <w:rsid w:val="00C444D4"/>
    <w:pPr>
      <w:tabs>
        <w:tab w:val="clear" w:pos="794"/>
        <w:tab w:val="left" w:pos="1134"/>
      </w:tabs>
      <w:ind w:left="1134" w:hanging="1134"/>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qFormat/>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qFormat/>
    <w:rsid w:val="00260F13"/>
    <w:pPr>
      <w:tabs>
        <w:tab w:val="left" w:pos="2608"/>
        <w:tab w:val="left" w:pos="3345"/>
      </w:tabs>
      <w:spacing w:before="80"/>
      <w:ind w:left="794" w:hanging="794"/>
    </w:pPr>
  </w:style>
  <w:style w:type="character" w:customStyle="1" w:styleId="enumlev1Char">
    <w:name w:val="enumlev1 Char"/>
    <w:link w:val="enumlev1"/>
    <w:locked/>
    <w:rsid w:val="00260F13"/>
    <w:rPr>
      <w:rFonts w:ascii="Times New Roman" w:hAnsi="Times New Roman"/>
      <w:sz w:val="22"/>
      <w:lang w:val="ru-RU" w:eastAsia="en-US"/>
    </w:rPr>
  </w:style>
  <w:style w:type="paragraph" w:customStyle="1" w:styleId="enumlev2">
    <w:name w:val="enumlev2"/>
    <w:basedOn w:val="enumlev1"/>
    <w:link w:val="enumlev2Char"/>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254F06"/>
    <w:pPr>
      <w:keepNext/>
      <w:keepLines/>
      <w:spacing w:before="480" w:after="120"/>
      <w:jc w:val="center"/>
    </w:pPr>
    <w:rPr>
      <w:caps/>
      <w:sz w:val="20"/>
    </w:rPr>
  </w:style>
  <w:style w:type="character" w:customStyle="1" w:styleId="FigureNoChar">
    <w:name w:val="Figure_No Char"/>
    <w:link w:val="FigureNo"/>
    <w:locked/>
    <w:rsid w:val="00254F06"/>
    <w:rPr>
      <w:rFonts w:ascii="Times New Roman" w:hAnsi="Times New Roman"/>
      <w:caps/>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EF0781"/>
    <w:pPr>
      <w:spacing w:after="480"/>
    </w:pPr>
    <w:rPr>
      <w:rFonts w:ascii="Times New Roman" w:hAnsi="Times New Roman"/>
      <w:sz w:val="22"/>
    </w:rPr>
  </w:style>
  <w:style w:type="character" w:customStyle="1" w:styleId="FiguretitleChar">
    <w:name w:val="Figure_title Char"/>
    <w:link w:val="Figuretitle"/>
    <w:locked/>
    <w:rsid w:val="00EF0781"/>
    <w:rPr>
      <w:rFonts w:ascii="Times New Roman" w:hAnsi="Times New Roman"/>
      <w:b/>
      <w:sz w:val="22"/>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basedOn w:val="Normal"/>
    <w:link w:val="FooterChar"/>
    <w:rsid w:val="00254F06"/>
    <w:pPr>
      <w:tabs>
        <w:tab w:val="left" w:pos="5954"/>
        <w:tab w:val="right" w:pos="9639"/>
      </w:tabs>
      <w:spacing w:before="0"/>
    </w:pPr>
    <w:rPr>
      <w:caps/>
      <w:noProof/>
      <w:sz w:val="16"/>
      <w:lang w:val="en-GB"/>
    </w:rPr>
  </w:style>
  <w:style w:type="character" w:customStyle="1" w:styleId="FooterChar">
    <w:name w:val="Footer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NECG) Footnote Reference,Appel note de bas de p,Exposant 3 Point,FR,Footnote,Footnote Reference/,Footnote symbol,Fuكnotenzeichen diss neu,Style 12,Style 124,Style 13,Style 3,Times 10 Point,Voetnootverwijzing,footnote ref,fr,o"/>
    <w:uiPriority w:val="99"/>
    <w:rsid w:val="00254F06"/>
    <w:rPr>
      <w:position w:val="6"/>
      <w:sz w:val="16"/>
    </w:rPr>
  </w:style>
  <w:style w:type="paragraph" w:styleId="FootnoteText">
    <w:name w:val="footnote text"/>
    <w:aliases w:val="ALTS FOOTNOTE,Char,Footnote Text Char Char1,Footnote Text Char Char1 Char1 Char Char,Footnote Text Char1,Footnote Text Char1 Char1 Char1 Char,Footnote Text Char1 Char1 Char1 Char Char Char1,Footnote Text Char4 Char Char,fn,footnote text"/>
    <w:basedOn w:val="Normal"/>
    <w:link w:val="FootnoteTextChar"/>
    <w:uiPriority w:val="99"/>
    <w:rsid w:val="00254F06"/>
    <w:pPr>
      <w:keepLines/>
      <w:tabs>
        <w:tab w:val="left" w:pos="284"/>
      </w:tabs>
      <w:spacing w:before="60"/>
    </w:pPr>
    <w:rPr>
      <w:lang w:val="en-GB"/>
    </w:rPr>
  </w:style>
  <w:style w:type="character" w:customStyle="1" w:styleId="FootnoteTextChar">
    <w:name w:val="Footnote Text Char"/>
    <w:aliases w:val="ALTS FOOTNOTE Char,Char Char,Footnote Text Char Char1 Char,Footnote Text Char Char1 Char1 Char Char Char,Footnote Text Char1 Char,Footnote Text Char1 Char1 Char1 Char Char,Footnote Text Char1 Char1 Char1 Char Char Char1 Char,fn Char"/>
    <w:link w:val="FootnoteText"/>
    <w:uiPriority w:val="99"/>
    <w:rsid w:val="00254F06"/>
    <w:rPr>
      <w:rFonts w:ascii="Times New Roman" w:hAnsi="Times New Roman"/>
      <w:sz w:val="22"/>
      <w:lang w:val="en-GB" w:eastAsia="en-US"/>
    </w:rPr>
  </w:style>
  <w:style w:type="paragraph" w:customStyle="1" w:styleId="Formal">
    <w:name w:val="Formal"/>
    <w:basedOn w:val="Normal"/>
    <w:rsid w:val="00254F06"/>
    <w:pPr>
      <w:tabs>
        <w:tab w:val="left" w:pos="567"/>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aliases w:val="encabezado,he"/>
    <w:basedOn w:val="Normal"/>
    <w:link w:val="HeaderChar"/>
    <w:uiPriority w:val="99"/>
    <w:rsid w:val="00254F06"/>
    <w:pPr>
      <w:spacing w:before="0"/>
      <w:jc w:val="center"/>
    </w:pPr>
    <w:rPr>
      <w:sz w:val="18"/>
      <w:lang w:val="en-GB"/>
    </w:rPr>
  </w:style>
  <w:style w:type="character" w:customStyle="1" w:styleId="HeaderChar">
    <w:name w:val="Header Char"/>
    <w:aliases w:val="encabezado Char,he Char"/>
    <w:link w:val="Header"/>
    <w:uiPriority w:val="99"/>
    <w:rsid w:val="00254F06"/>
    <w:rPr>
      <w:rFonts w:ascii="Times New Roman" w:hAnsi="Times New Roman"/>
      <w:sz w:val="18"/>
      <w:lang w:val="en-GB" w:eastAsia="en-US"/>
    </w:rPr>
  </w:style>
  <w:style w:type="character" w:customStyle="1" w:styleId="Heading1Char">
    <w:name w:val="Heading 1 Char"/>
    <w:link w:val="Heading1"/>
    <w:locked/>
    <w:rsid w:val="00F928EC"/>
    <w:rPr>
      <w:rFonts w:ascii="Times New Roman" w:hAnsi="Times New Roman"/>
      <w:b/>
      <w:sz w:val="22"/>
      <w:lang w:val="ru-RU" w:eastAsia="en-US"/>
    </w:rPr>
  </w:style>
  <w:style w:type="character" w:customStyle="1" w:styleId="Heading2Char">
    <w:name w:val="Heading 2 Char"/>
    <w:link w:val="Heading2"/>
    <w:locked/>
    <w:rsid w:val="009622F4"/>
    <w:rPr>
      <w:rFonts w:ascii="Times New Roman" w:hAnsi="Times New Roman"/>
      <w:b/>
      <w:sz w:val="22"/>
      <w:lang w:val="ru-RU" w:eastAsia="en-US"/>
    </w:rPr>
  </w:style>
  <w:style w:type="character" w:customStyle="1" w:styleId="Heading4Char">
    <w:name w:val="Heading 4 Char"/>
    <w:link w:val="Heading4"/>
    <w:locked/>
    <w:rsid w:val="009622F4"/>
    <w:rPr>
      <w:rFonts w:ascii="Times New Roman" w:hAnsi="Times New Roman"/>
      <w:b/>
      <w:sz w:val="22"/>
      <w:lang w:val="ru-RU" w:eastAsia="en-US"/>
    </w:rPr>
  </w:style>
  <w:style w:type="character" w:customStyle="1" w:styleId="Heading5Char">
    <w:name w:val="Heading 5 Char"/>
    <w:link w:val="Heading5"/>
    <w:locked/>
    <w:rsid w:val="00C444D4"/>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qFormat/>
    <w:rsid w:val="00254F06"/>
    <w:pPr>
      <w:tabs>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254F06"/>
    <w:rPr>
      <w:rFonts w:ascii="Times New Roman Bold" w:hAnsi="Times New Roman Bold"/>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uiPriority w:val="99"/>
    <w:rsid w:val="00254F06"/>
    <w:pPr>
      <w:ind w:left="849"/>
    </w:pPr>
  </w:style>
  <w:style w:type="paragraph" w:styleId="Index5">
    <w:name w:val="index 5"/>
    <w:basedOn w:val="Normal"/>
    <w:next w:val="Normal"/>
    <w:uiPriority w:val="99"/>
    <w:rsid w:val="00254F06"/>
    <w:pPr>
      <w:ind w:left="1132"/>
    </w:pPr>
  </w:style>
  <w:style w:type="paragraph" w:styleId="Index6">
    <w:name w:val="index 6"/>
    <w:basedOn w:val="Normal"/>
    <w:next w:val="Normal"/>
    <w:uiPriority w:val="99"/>
    <w:rsid w:val="00254F06"/>
    <w:pPr>
      <w:ind w:left="1415"/>
    </w:pPr>
  </w:style>
  <w:style w:type="paragraph" w:styleId="Index7">
    <w:name w:val="index 7"/>
    <w:basedOn w:val="Normal"/>
    <w:next w:val="Normal"/>
    <w:uiPriority w:val="99"/>
    <w:rsid w:val="00254F06"/>
    <w:pPr>
      <w:ind w:left="1698"/>
    </w:pPr>
  </w:style>
  <w:style w:type="paragraph" w:styleId="IndexHeading">
    <w:name w:val="index heading"/>
    <w:basedOn w:val="Normal"/>
    <w:next w:val="Index1"/>
    <w:uiPriority w:val="99"/>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uiPriority w:val="99"/>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9622F4"/>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uiPriority w:val="59"/>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uiPriority w:val="99"/>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uiPriority w:val="99"/>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qFormat/>
    <w:rsid w:val="00254F06"/>
    <w:pPr>
      <w:tabs>
        <w:tab w:val="left" w:pos="567"/>
        <w:tab w:val="left" w:pos="1701"/>
        <w:tab w:val="left" w:pos="2835"/>
      </w:tabs>
      <w:spacing w:before="240"/>
    </w:pPr>
    <w:rPr>
      <w:b w:val="0"/>
      <w:caps/>
    </w:rPr>
  </w:style>
  <w:style w:type="character" w:customStyle="1" w:styleId="Title1Char">
    <w:name w:val="Title 1 Char"/>
    <w:link w:val="Title1"/>
    <w:qFormat/>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right" w:pos="9781"/>
      </w:tabs>
    </w:pPr>
    <w:rPr>
      <w:b/>
    </w:rPr>
  </w:style>
  <w:style w:type="paragraph" w:styleId="TOC1">
    <w:name w:val="toc 1"/>
    <w:basedOn w:val="Normal"/>
    <w:uiPriority w:val="39"/>
    <w:rsid w:val="00254F06"/>
    <w:pPr>
      <w:keepLines/>
      <w:tabs>
        <w:tab w:val="left" w:pos="567"/>
        <w:tab w:val="left" w:leader="dot" w:pos="7938"/>
        <w:tab w:val="center" w:pos="9526"/>
      </w:tabs>
      <w:spacing w:before="240"/>
      <w:ind w:left="567" w:hanging="567"/>
    </w:pPr>
  </w:style>
  <w:style w:type="paragraph" w:styleId="TOC2">
    <w:name w:val="toc 2"/>
    <w:basedOn w:val="TOC1"/>
    <w:uiPriority w:val="39"/>
    <w:rsid w:val="00254F06"/>
    <w:pPr>
      <w:spacing w:before="120"/>
    </w:pPr>
  </w:style>
  <w:style w:type="paragraph" w:styleId="TOC3">
    <w:name w:val="toc 3"/>
    <w:basedOn w:val="TOC2"/>
    <w:uiPriority w:val="39"/>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 w:type="character" w:styleId="Hyperlink">
    <w:name w:val="Hyperlink"/>
    <w:basedOn w:val="DefaultParagraphFont"/>
    <w:uiPriority w:val="99"/>
    <w:unhideWhenUsed/>
    <w:qFormat/>
    <w:rsid w:val="007626F2"/>
    <w:rPr>
      <w:color w:val="0000FF" w:themeColor="hyperlink"/>
      <w:u w:val="single"/>
    </w:rPr>
  </w:style>
  <w:style w:type="paragraph" w:customStyle="1" w:styleId="Normalaftertitle0">
    <w:name w:val="Normal_after_title"/>
    <w:basedOn w:val="Normal"/>
    <w:next w:val="Normal"/>
    <w:rsid w:val="007626F2"/>
    <w:pPr>
      <w:tabs>
        <w:tab w:val="left" w:pos="1191"/>
        <w:tab w:val="left" w:pos="1588"/>
        <w:tab w:val="left" w:pos="1985"/>
      </w:tabs>
      <w:spacing w:before="360"/>
    </w:pPr>
    <w:rPr>
      <w:sz w:val="24"/>
      <w:lang w:val="en-GB"/>
    </w:rPr>
  </w:style>
  <w:style w:type="character" w:styleId="FollowedHyperlink">
    <w:name w:val="FollowedHyperlink"/>
    <w:basedOn w:val="DefaultParagraphFont"/>
    <w:unhideWhenUsed/>
    <w:rsid w:val="00BF7382"/>
    <w:rPr>
      <w:color w:val="800080" w:themeColor="followedHyperlink"/>
      <w:u w:val="single"/>
    </w:rPr>
  </w:style>
  <w:style w:type="paragraph" w:customStyle="1" w:styleId="AnnexNotitle">
    <w:name w:val="Annex_No &amp; title"/>
    <w:basedOn w:val="Normal"/>
    <w:next w:val="Normal"/>
    <w:rsid w:val="00A56F0E"/>
    <w:pPr>
      <w:keepNext/>
      <w:keepLines/>
      <w:tabs>
        <w:tab w:val="left" w:pos="1191"/>
        <w:tab w:val="left" w:pos="1588"/>
        <w:tab w:val="left" w:pos="1985"/>
      </w:tabs>
      <w:spacing w:before="480"/>
      <w:jc w:val="center"/>
    </w:pPr>
    <w:rPr>
      <w:b/>
      <w:sz w:val="28"/>
      <w:lang w:val="en-GB"/>
    </w:rPr>
  </w:style>
  <w:style w:type="paragraph" w:customStyle="1" w:styleId="AppendixNotitle">
    <w:name w:val="Appendix_No &amp; title"/>
    <w:basedOn w:val="AnnexNotitle"/>
    <w:next w:val="Normal"/>
    <w:rsid w:val="00A56F0E"/>
  </w:style>
  <w:style w:type="paragraph" w:customStyle="1" w:styleId="FigureNotitle">
    <w:name w:val="Figure_No &amp; title"/>
    <w:basedOn w:val="Normal"/>
    <w:next w:val="Normal"/>
    <w:rsid w:val="00A56F0E"/>
    <w:pPr>
      <w:keepLines/>
      <w:tabs>
        <w:tab w:val="left" w:pos="1191"/>
        <w:tab w:val="left" w:pos="1588"/>
        <w:tab w:val="left" w:pos="1985"/>
      </w:tabs>
      <w:spacing w:before="240" w:after="120"/>
      <w:jc w:val="center"/>
    </w:pPr>
    <w:rPr>
      <w:b/>
      <w:sz w:val="24"/>
      <w:lang w:val="en-GB"/>
    </w:rPr>
  </w:style>
  <w:style w:type="paragraph" w:customStyle="1" w:styleId="FigureNoBR">
    <w:name w:val="Figure_No_BR"/>
    <w:basedOn w:val="Normal"/>
    <w:next w:val="Normal"/>
    <w:rsid w:val="00A56F0E"/>
    <w:pPr>
      <w:keepNext/>
      <w:keepLines/>
      <w:tabs>
        <w:tab w:val="left" w:pos="1191"/>
        <w:tab w:val="left" w:pos="1588"/>
        <w:tab w:val="left" w:pos="1985"/>
      </w:tabs>
      <w:spacing w:before="480" w:after="120"/>
      <w:jc w:val="center"/>
    </w:pPr>
    <w:rPr>
      <w:sz w:val="24"/>
      <w:lang w:val="en-GB"/>
    </w:rPr>
  </w:style>
  <w:style w:type="paragraph" w:customStyle="1" w:styleId="TabletitleBR">
    <w:name w:val="Table_title_BR"/>
    <w:basedOn w:val="Normal"/>
    <w:next w:val="Normal"/>
    <w:rsid w:val="00A56F0E"/>
    <w:pPr>
      <w:keepNext/>
      <w:keepLines/>
      <w:tabs>
        <w:tab w:val="left" w:pos="1191"/>
        <w:tab w:val="left" w:pos="1588"/>
        <w:tab w:val="left" w:pos="1985"/>
      </w:tabs>
      <w:spacing w:before="0" w:after="120"/>
      <w:jc w:val="center"/>
    </w:pPr>
    <w:rPr>
      <w:b/>
      <w:sz w:val="24"/>
      <w:lang w:val="en-GB"/>
    </w:rPr>
  </w:style>
  <w:style w:type="paragraph" w:customStyle="1" w:styleId="FiguretitleBR">
    <w:name w:val="Figure_title_BR"/>
    <w:basedOn w:val="TabletitleBR"/>
    <w:next w:val="Normal"/>
    <w:rsid w:val="00A56F0E"/>
    <w:pPr>
      <w:keepNext w:val="0"/>
      <w:spacing w:after="480"/>
    </w:pPr>
  </w:style>
  <w:style w:type="paragraph" w:customStyle="1" w:styleId="RecNoBR">
    <w:name w:val="Rec_No_BR"/>
    <w:basedOn w:val="Normal"/>
    <w:next w:val="Normal"/>
    <w:rsid w:val="00A56F0E"/>
    <w:pPr>
      <w:keepNext/>
      <w:keepLines/>
      <w:tabs>
        <w:tab w:val="left" w:pos="1191"/>
        <w:tab w:val="left" w:pos="1588"/>
        <w:tab w:val="left" w:pos="1985"/>
      </w:tabs>
      <w:spacing w:before="480"/>
      <w:jc w:val="center"/>
    </w:pPr>
    <w:rPr>
      <w:sz w:val="28"/>
      <w:lang w:val="en-GB"/>
    </w:rPr>
  </w:style>
  <w:style w:type="paragraph" w:customStyle="1" w:styleId="QuestionNoBR">
    <w:name w:val="Question_No_BR"/>
    <w:basedOn w:val="RecNoBR"/>
    <w:next w:val="Normal"/>
    <w:rsid w:val="00A56F0E"/>
  </w:style>
  <w:style w:type="paragraph" w:customStyle="1" w:styleId="RepNoBR">
    <w:name w:val="Rep_No_BR"/>
    <w:basedOn w:val="RecNoBR"/>
    <w:next w:val="Normal"/>
    <w:rsid w:val="00A56F0E"/>
  </w:style>
  <w:style w:type="paragraph" w:customStyle="1" w:styleId="ResNoBR">
    <w:name w:val="Res_No_BR"/>
    <w:basedOn w:val="RecNoBR"/>
    <w:next w:val="Normal"/>
    <w:rsid w:val="00A56F0E"/>
  </w:style>
  <w:style w:type="paragraph" w:customStyle="1" w:styleId="TableNotitle">
    <w:name w:val="Table_No &amp; title"/>
    <w:basedOn w:val="Normal"/>
    <w:next w:val="Tablehead"/>
    <w:rsid w:val="00A56F0E"/>
    <w:pPr>
      <w:keepNext/>
      <w:keepLines/>
      <w:tabs>
        <w:tab w:val="left" w:pos="1191"/>
        <w:tab w:val="left" w:pos="1588"/>
        <w:tab w:val="left" w:pos="1985"/>
      </w:tabs>
      <w:spacing w:before="360" w:after="120"/>
      <w:jc w:val="center"/>
    </w:pPr>
    <w:rPr>
      <w:b/>
      <w:sz w:val="24"/>
      <w:lang w:val="en-GB"/>
    </w:rPr>
  </w:style>
  <w:style w:type="paragraph" w:customStyle="1" w:styleId="TableNoBR">
    <w:name w:val="Table_No_BR"/>
    <w:basedOn w:val="Normal"/>
    <w:next w:val="TabletitleBR"/>
    <w:rsid w:val="00A56F0E"/>
    <w:pPr>
      <w:keepNext/>
      <w:tabs>
        <w:tab w:val="left" w:pos="1191"/>
        <w:tab w:val="left" w:pos="1588"/>
        <w:tab w:val="left" w:pos="1985"/>
      </w:tabs>
      <w:spacing w:before="560" w:after="120"/>
      <w:jc w:val="center"/>
    </w:pPr>
    <w:rPr>
      <w:sz w:val="24"/>
      <w:lang w:val="en-GB"/>
    </w:rPr>
  </w:style>
  <w:style w:type="paragraph" w:customStyle="1" w:styleId="Docnumber">
    <w:name w:val="Docnumber"/>
    <w:basedOn w:val="Normal"/>
    <w:link w:val="DocnumberChar"/>
    <w:qFormat/>
    <w:rsid w:val="00A56F0E"/>
    <w:pPr>
      <w:tabs>
        <w:tab w:val="left" w:pos="1191"/>
        <w:tab w:val="left" w:pos="1588"/>
        <w:tab w:val="left" w:pos="1985"/>
      </w:tabs>
      <w:jc w:val="right"/>
    </w:pPr>
    <w:rPr>
      <w:rFonts w:eastAsia="SimSun"/>
      <w:b/>
      <w:sz w:val="32"/>
      <w:lang w:val="en-GB"/>
    </w:rPr>
  </w:style>
  <w:style w:type="character" w:customStyle="1" w:styleId="DocnumberChar">
    <w:name w:val="Docnumber Char"/>
    <w:link w:val="Docnumber"/>
    <w:rsid w:val="00A56F0E"/>
    <w:rPr>
      <w:rFonts w:ascii="Times New Roman" w:eastAsia="SimSun" w:hAnsi="Times New Roman"/>
      <w:b/>
      <w:sz w:val="32"/>
      <w:lang w:val="en-GB" w:eastAsia="en-US"/>
    </w:rPr>
  </w:style>
  <w:style w:type="paragraph" w:customStyle="1" w:styleId="LSDeadline">
    <w:name w:val="LSDeadline"/>
    <w:basedOn w:val="Normal"/>
    <w:next w:val="Normal"/>
    <w:rsid w:val="00A56F0E"/>
    <w:pPr>
      <w:overflowPunct/>
      <w:autoSpaceDE/>
      <w:autoSpaceDN/>
      <w:adjustRightInd/>
      <w:textAlignment w:val="auto"/>
    </w:pPr>
    <w:rPr>
      <w:rFonts w:eastAsiaTheme="minorHAnsi"/>
      <w:sz w:val="24"/>
      <w:szCs w:val="24"/>
      <w:lang w:val="en-GB" w:eastAsia="ja-JP"/>
    </w:rPr>
  </w:style>
  <w:style w:type="paragraph" w:customStyle="1" w:styleId="LSForAction">
    <w:name w:val="LSForAction"/>
    <w:basedOn w:val="Normal"/>
    <w:next w:val="Normal"/>
    <w:rsid w:val="00A56F0E"/>
    <w:pPr>
      <w:tabs>
        <w:tab w:val="left" w:pos="1191"/>
        <w:tab w:val="left" w:pos="1588"/>
        <w:tab w:val="left" w:pos="1985"/>
      </w:tabs>
    </w:pPr>
    <w:rPr>
      <w:sz w:val="24"/>
      <w:lang w:val="en-GB"/>
    </w:rPr>
  </w:style>
  <w:style w:type="paragraph" w:customStyle="1" w:styleId="LSForInfo">
    <w:name w:val="LSForInfo"/>
    <w:basedOn w:val="Normal"/>
    <w:next w:val="Normal"/>
    <w:rsid w:val="00A56F0E"/>
    <w:pPr>
      <w:overflowPunct/>
      <w:autoSpaceDE/>
      <w:autoSpaceDN/>
      <w:adjustRightInd/>
      <w:textAlignment w:val="auto"/>
    </w:pPr>
    <w:rPr>
      <w:rFonts w:eastAsiaTheme="minorHAnsi"/>
      <w:bCs/>
      <w:sz w:val="24"/>
      <w:szCs w:val="24"/>
      <w:lang w:val="en-GB" w:eastAsia="ja-JP"/>
    </w:rPr>
  </w:style>
  <w:style w:type="paragraph" w:customStyle="1" w:styleId="VenueDate">
    <w:name w:val="VenueDate"/>
    <w:basedOn w:val="Normal"/>
    <w:qFormat/>
    <w:rsid w:val="00A56F0E"/>
    <w:pPr>
      <w:jc w:val="right"/>
    </w:pPr>
    <w:rPr>
      <w:sz w:val="24"/>
      <w:lang w:val="en-GB"/>
    </w:rPr>
  </w:style>
  <w:style w:type="paragraph" w:customStyle="1" w:styleId="TSBHeaderQuestion">
    <w:name w:val="TSBHeaderQuestion"/>
    <w:basedOn w:val="Normal"/>
    <w:qFormat/>
    <w:rsid w:val="00A56F0E"/>
    <w:pPr>
      <w:overflowPunct/>
      <w:autoSpaceDE/>
      <w:autoSpaceDN/>
      <w:adjustRightInd/>
      <w:textAlignment w:val="auto"/>
    </w:pPr>
    <w:rPr>
      <w:rFonts w:eastAsiaTheme="minorEastAsia"/>
      <w:sz w:val="24"/>
      <w:szCs w:val="24"/>
      <w:lang w:val="en-GB" w:eastAsia="ja-JP"/>
    </w:rPr>
  </w:style>
  <w:style w:type="paragraph" w:customStyle="1" w:styleId="TSBHeaderSource">
    <w:name w:val="TSBHeaderSource"/>
    <w:basedOn w:val="Normal"/>
    <w:qFormat/>
    <w:rsid w:val="00A56F0E"/>
    <w:pPr>
      <w:overflowPunct/>
      <w:autoSpaceDE/>
      <w:autoSpaceDN/>
      <w:adjustRightInd/>
      <w:textAlignment w:val="auto"/>
    </w:pPr>
    <w:rPr>
      <w:rFonts w:eastAsiaTheme="minorEastAsia"/>
      <w:sz w:val="24"/>
      <w:szCs w:val="24"/>
      <w:lang w:val="en-GB" w:eastAsia="ja-JP"/>
    </w:rPr>
  </w:style>
  <w:style w:type="paragraph" w:customStyle="1" w:styleId="TSBHeaderTitle">
    <w:name w:val="TSBHeaderTitle"/>
    <w:basedOn w:val="Normal"/>
    <w:qFormat/>
    <w:rsid w:val="00A56F0E"/>
    <w:pPr>
      <w:overflowPunct/>
      <w:autoSpaceDE/>
      <w:autoSpaceDN/>
      <w:adjustRightInd/>
      <w:textAlignment w:val="auto"/>
    </w:pPr>
    <w:rPr>
      <w:rFonts w:eastAsiaTheme="minorEastAsia"/>
      <w:sz w:val="24"/>
      <w:szCs w:val="24"/>
      <w:lang w:val="en-GB" w:eastAsia="ja-JP"/>
    </w:rPr>
  </w:style>
  <w:style w:type="paragraph" w:customStyle="1" w:styleId="TSBHeaderSummary">
    <w:name w:val="TSBHeaderSummary"/>
    <w:basedOn w:val="Normal"/>
    <w:rsid w:val="00A56F0E"/>
    <w:pPr>
      <w:overflowPunct/>
      <w:autoSpaceDE/>
      <w:autoSpaceDN/>
      <w:adjustRightInd/>
      <w:textAlignment w:val="auto"/>
    </w:pPr>
    <w:rPr>
      <w:rFonts w:eastAsiaTheme="minorEastAsia"/>
      <w:sz w:val="24"/>
      <w:szCs w:val="24"/>
      <w:lang w:val="en-GB" w:eastAsia="ja-JP"/>
    </w:rPr>
  </w:style>
  <w:style w:type="paragraph" w:customStyle="1" w:styleId="LSApproval">
    <w:name w:val="LSApproval"/>
    <w:basedOn w:val="Normal"/>
    <w:rsid w:val="00A56F0E"/>
    <w:pPr>
      <w:overflowPunct/>
      <w:autoSpaceDE/>
      <w:autoSpaceDN/>
      <w:adjustRightInd/>
      <w:textAlignment w:val="auto"/>
    </w:pPr>
    <w:rPr>
      <w:rFonts w:eastAsiaTheme="minorEastAsia"/>
      <w:b/>
      <w:bCs/>
      <w:sz w:val="24"/>
      <w:szCs w:val="24"/>
      <w:lang w:val="en-GB" w:eastAsia="ja-JP"/>
    </w:rPr>
  </w:style>
  <w:style w:type="paragraph" w:customStyle="1" w:styleId="TSBHeaderRight14">
    <w:name w:val="TSBHeaderRight14"/>
    <w:basedOn w:val="Normal"/>
    <w:qFormat/>
    <w:rsid w:val="00A56F0E"/>
    <w:pPr>
      <w:tabs>
        <w:tab w:val="left" w:pos="1191"/>
        <w:tab w:val="left" w:pos="1588"/>
        <w:tab w:val="left" w:pos="1985"/>
      </w:tabs>
      <w:jc w:val="right"/>
    </w:pPr>
    <w:rPr>
      <w:b/>
      <w:bCs/>
      <w:sz w:val="28"/>
      <w:szCs w:val="28"/>
      <w:lang w:val="en-GB"/>
    </w:rPr>
  </w:style>
  <w:style w:type="paragraph" w:styleId="ListParagraph">
    <w:name w:val="List Paragraph"/>
    <w:aliases w:val="- Bullets,List Paragraph11,O5,Para_sk,Recommendation,Resume Title"/>
    <w:basedOn w:val="Normal"/>
    <w:link w:val="ListParagraphChar"/>
    <w:uiPriority w:val="34"/>
    <w:qFormat/>
    <w:rsid w:val="00A56F0E"/>
    <w:pPr>
      <w:overflowPunct/>
      <w:autoSpaceDE/>
      <w:autoSpaceDN/>
      <w:adjustRightInd/>
      <w:ind w:left="720"/>
      <w:contextualSpacing/>
      <w:textAlignment w:val="auto"/>
    </w:pPr>
    <w:rPr>
      <w:rFonts w:eastAsiaTheme="minorEastAsia"/>
      <w:sz w:val="24"/>
      <w:szCs w:val="24"/>
      <w:lang w:val="en-GB" w:eastAsia="ja-JP"/>
    </w:rPr>
  </w:style>
  <w:style w:type="character" w:customStyle="1" w:styleId="ListParagraphChar">
    <w:name w:val="List Paragraph Char"/>
    <w:aliases w:val="- Bullets Char,List Paragraph11 Char,O5 Char,Para_sk Char,Recommendation Char,Resume Title Char"/>
    <w:basedOn w:val="DefaultParagraphFont"/>
    <w:link w:val="ListParagraph"/>
    <w:uiPriority w:val="34"/>
    <w:locked/>
    <w:rsid w:val="00A56F0E"/>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A56F0E"/>
    <w:rPr>
      <w:color w:val="808080"/>
    </w:rPr>
  </w:style>
  <w:style w:type="paragraph" w:customStyle="1" w:styleId="ASN1">
    <w:name w:val="ASN.1"/>
    <w:basedOn w:val="Normal"/>
    <w:rsid w:val="00A56F0E"/>
    <w:pPr>
      <w:tabs>
        <w:tab w:val="left" w:pos="567"/>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b/>
      <w:noProof/>
      <w:sz w:val="20"/>
      <w:lang w:val="en-GB"/>
    </w:rPr>
  </w:style>
  <w:style w:type="character" w:styleId="EndnoteReference">
    <w:name w:val="endnote reference"/>
    <w:basedOn w:val="DefaultParagraphFont"/>
    <w:uiPriority w:val="99"/>
    <w:rsid w:val="00A56F0E"/>
    <w:rPr>
      <w:vertAlign w:val="superscript"/>
    </w:rPr>
  </w:style>
  <w:style w:type="paragraph" w:customStyle="1" w:styleId="FooterQP">
    <w:name w:val="Footer_QP"/>
    <w:basedOn w:val="Normal"/>
    <w:rsid w:val="00A56F0E"/>
    <w:pPr>
      <w:tabs>
        <w:tab w:val="left" w:pos="907"/>
        <w:tab w:val="right" w:pos="8789"/>
        <w:tab w:val="right" w:pos="9639"/>
      </w:tabs>
      <w:spacing w:before="0"/>
    </w:pPr>
    <w:rPr>
      <w:b/>
      <w:lang w:val="en-GB"/>
    </w:rPr>
  </w:style>
  <w:style w:type="paragraph" w:styleId="BalloonText">
    <w:name w:val="Balloon Text"/>
    <w:basedOn w:val="Normal"/>
    <w:link w:val="BalloonTextChar"/>
    <w:rsid w:val="00A56F0E"/>
    <w:pPr>
      <w:tabs>
        <w:tab w:val="left" w:pos="1191"/>
        <w:tab w:val="left" w:pos="1588"/>
        <w:tab w:val="left" w:pos="1985"/>
      </w:tabs>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A56F0E"/>
    <w:rPr>
      <w:rFonts w:ascii="Tahoma" w:hAnsi="Tahoma" w:cs="Tahoma"/>
      <w:sz w:val="16"/>
      <w:szCs w:val="16"/>
      <w:lang w:val="en-GB" w:eastAsia="en-US"/>
    </w:rPr>
  </w:style>
  <w:style w:type="paragraph" w:customStyle="1" w:styleId="headingb0">
    <w:name w:val="heading_b"/>
    <w:basedOn w:val="Heading3"/>
    <w:next w:val="Normal"/>
    <w:rsid w:val="00A56F0E"/>
    <w:pPr>
      <w:tabs>
        <w:tab w:val="left" w:pos="1134"/>
        <w:tab w:val="left" w:pos="2127"/>
        <w:tab w:val="left" w:pos="2410"/>
        <w:tab w:val="left" w:pos="2921"/>
        <w:tab w:val="left" w:pos="3261"/>
      </w:tabs>
      <w:spacing w:before="160"/>
      <w:ind w:left="0" w:firstLine="0"/>
      <w:textAlignment w:val="auto"/>
      <w:outlineLvl w:val="9"/>
    </w:pPr>
    <w:rPr>
      <w:b w:val="0"/>
      <w:sz w:val="24"/>
      <w:lang w:val="en-GB"/>
    </w:rPr>
  </w:style>
  <w:style w:type="paragraph" w:styleId="PlainText">
    <w:name w:val="Plain Text"/>
    <w:basedOn w:val="Normal"/>
    <w:link w:val="PlainTextChar"/>
    <w:uiPriority w:val="99"/>
    <w:unhideWhenUsed/>
    <w:rsid w:val="00A56F0E"/>
    <w:pPr>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A56F0E"/>
    <w:rPr>
      <w:rFonts w:ascii="Consolas" w:eastAsiaTheme="minorEastAsia" w:hAnsi="Consolas" w:cstheme="minorBidi"/>
      <w:sz w:val="21"/>
      <w:szCs w:val="21"/>
    </w:rPr>
  </w:style>
  <w:style w:type="paragraph" w:styleId="NoSpacing">
    <w:name w:val="No Spacing"/>
    <w:uiPriority w:val="1"/>
    <w:qFormat/>
    <w:rsid w:val="00A56F0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56F0E"/>
  </w:style>
  <w:style w:type="table" w:customStyle="1" w:styleId="TableGrid1">
    <w:name w:val="Table Grid1"/>
    <w:basedOn w:val="TableNormal"/>
    <w:next w:val="TableGrid"/>
    <w:rsid w:val="00A56F0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6F0E"/>
    <w:rPr>
      <w:b/>
      <w:bCs/>
    </w:rPr>
  </w:style>
  <w:style w:type="paragraph" w:styleId="NormalWeb">
    <w:name w:val="Normal (Web)"/>
    <w:basedOn w:val="Normal"/>
    <w:uiPriority w:val="99"/>
    <w:unhideWhenUsed/>
    <w:rsid w:val="00A56F0E"/>
    <w:pPr>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A56F0E"/>
    <w:pPr>
      <w:tabs>
        <w:tab w:val="left" w:pos="1191"/>
        <w:tab w:val="left" w:pos="1588"/>
        <w:tab w:val="left" w:pos="1985"/>
      </w:tabs>
      <w:spacing w:before="0"/>
      <w:textAlignment w:val="auto"/>
    </w:pPr>
    <w:rPr>
      <w:sz w:val="20"/>
      <w:lang w:val="en-GB"/>
    </w:rPr>
  </w:style>
  <w:style w:type="character" w:customStyle="1" w:styleId="EndnoteTextChar">
    <w:name w:val="Endnote Text Char"/>
    <w:basedOn w:val="DefaultParagraphFont"/>
    <w:link w:val="EndnoteText"/>
    <w:uiPriority w:val="99"/>
    <w:rsid w:val="00A56F0E"/>
    <w:rPr>
      <w:rFonts w:ascii="Times New Roman" w:hAnsi="Times New Roman"/>
      <w:lang w:val="en-GB" w:eastAsia="en-US"/>
    </w:rPr>
  </w:style>
  <w:style w:type="paragraph" w:styleId="Title">
    <w:name w:val="Title"/>
    <w:basedOn w:val="Normal"/>
    <w:next w:val="Normal"/>
    <w:link w:val="TitleChar"/>
    <w:qFormat/>
    <w:rsid w:val="00A56F0E"/>
    <w:pPr>
      <w:pBdr>
        <w:bottom w:val="single" w:sz="8" w:space="4" w:color="4F81BD" w:themeColor="accent1"/>
      </w:pBdr>
      <w:tabs>
        <w:tab w:val="left" w:pos="1191"/>
        <w:tab w:val="left" w:pos="1588"/>
        <w:tab w:val="left" w:pos="1985"/>
      </w:tabs>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A56F0E"/>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A56F0E"/>
    <w:pPr>
      <w:tabs>
        <w:tab w:val="left" w:pos="1191"/>
        <w:tab w:val="left" w:pos="1588"/>
        <w:tab w:val="left" w:pos="1985"/>
      </w:tabs>
      <w:textAlignment w:val="auto"/>
    </w:pPr>
    <w:rPr>
      <w:b/>
      <w:bCs/>
      <w:i/>
      <w:iCs/>
      <w:sz w:val="24"/>
      <w:szCs w:val="24"/>
      <w:lang w:val="en-GB"/>
    </w:rPr>
  </w:style>
  <w:style w:type="character" w:customStyle="1" w:styleId="BodyTextChar">
    <w:name w:val="Body Text Char"/>
    <w:basedOn w:val="DefaultParagraphFont"/>
    <w:link w:val="BodyText"/>
    <w:rsid w:val="00A56F0E"/>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A56F0E"/>
    <w:pPr>
      <w:tabs>
        <w:tab w:val="left" w:pos="1191"/>
        <w:tab w:val="left" w:pos="1588"/>
        <w:tab w:val="left" w:pos="1985"/>
      </w:tabs>
      <w:spacing w:after="120"/>
      <w:ind w:left="360"/>
      <w:textAlignment w:val="auto"/>
    </w:pPr>
    <w:rPr>
      <w:sz w:val="24"/>
      <w:lang w:val="en-GB"/>
    </w:rPr>
  </w:style>
  <w:style w:type="character" w:customStyle="1" w:styleId="BodyTextIndentChar">
    <w:name w:val="Body Text Indent Char"/>
    <w:basedOn w:val="DefaultParagraphFont"/>
    <w:link w:val="BodyTextIndent"/>
    <w:rsid w:val="00A56F0E"/>
    <w:rPr>
      <w:rFonts w:ascii="Times New Roman" w:hAnsi="Times New Roman"/>
      <w:sz w:val="24"/>
      <w:lang w:val="en-GB" w:eastAsia="en-US"/>
    </w:rPr>
  </w:style>
  <w:style w:type="paragraph" w:styleId="Subtitle">
    <w:name w:val="Subtitle"/>
    <w:basedOn w:val="Normal"/>
    <w:next w:val="Normal"/>
    <w:link w:val="SubtitleChar"/>
    <w:uiPriority w:val="11"/>
    <w:qFormat/>
    <w:rsid w:val="00A56F0E"/>
    <w:pPr>
      <w:overflowPunct/>
      <w:autoSpaceDE/>
      <w:autoSpaceDN/>
      <w:adjustRightInd/>
      <w:spacing w:before="0" w:after="200" w:line="276" w:lineRule="auto"/>
      <w:textAlignment w:val="auto"/>
    </w:pPr>
    <w:rPr>
      <w:rFonts w:ascii="Cambria" w:eastAsia="SimSun" w:hAnsi="Cambria"/>
      <w:i/>
      <w:iCs/>
      <w:color w:val="4F81BD"/>
      <w:spacing w:val="15"/>
      <w:sz w:val="24"/>
      <w:szCs w:val="24"/>
      <w:lang w:val="en-US" w:eastAsia="zh-CN"/>
    </w:rPr>
  </w:style>
  <w:style w:type="character" w:customStyle="1" w:styleId="SubtitleChar">
    <w:name w:val="Subtitle Char"/>
    <w:basedOn w:val="DefaultParagraphFont"/>
    <w:link w:val="Subtitle"/>
    <w:uiPriority w:val="11"/>
    <w:rsid w:val="00A56F0E"/>
    <w:rPr>
      <w:rFonts w:ascii="Cambria" w:eastAsia="SimSun" w:hAnsi="Cambria"/>
      <w:i/>
      <w:iCs/>
      <w:color w:val="4F81BD"/>
      <w:spacing w:val="15"/>
      <w:sz w:val="24"/>
      <w:szCs w:val="24"/>
    </w:rPr>
  </w:style>
  <w:style w:type="paragraph" w:styleId="BodyText2">
    <w:name w:val="Body Text 2"/>
    <w:basedOn w:val="Normal"/>
    <w:link w:val="BodyText2Char"/>
    <w:unhideWhenUsed/>
    <w:rsid w:val="00A56F0E"/>
    <w:pPr>
      <w:tabs>
        <w:tab w:val="left" w:pos="1191"/>
        <w:tab w:val="left" w:pos="1588"/>
        <w:tab w:val="left" w:pos="1985"/>
      </w:tabs>
      <w:spacing w:after="120" w:line="480" w:lineRule="auto"/>
      <w:textAlignment w:val="auto"/>
    </w:pPr>
    <w:rPr>
      <w:sz w:val="24"/>
      <w:lang w:val="en-GB"/>
    </w:rPr>
  </w:style>
  <w:style w:type="character" w:customStyle="1" w:styleId="BodyText2Char">
    <w:name w:val="Body Text 2 Char"/>
    <w:basedOn w:val="DefaultParagraphFont"/>
    <w:link w:val="BodyText2"/>
    <w:rsid w:val="00A56F0E"/>
    <w:rPr>
      <w:rFonts w:ascii="Times New Roman" w:hAnsi="Times New Roman"/>
      <w:sz w:val="24"/>
      <w:lang w:val="en-GB" w:eastAsia="en-US"/>
    </w:rPr>
  </w:style>
  <w:style w:type="character" w:styleId="CommentReference">
    <w:name w:val="annotation reference"/>
    <w:basedOn w:val="DefaultParagraphFont"/>
    <w:semiHidden/>
    <w:unhideWhenUsed/>
    <w:rsid w:val="00A56F0E"/>
    <w:rPr>
      <w:sz w:val="16"/>
      <w:szCs w:val="16"/>
    </w:rPr>
  </w:style>
  <w:style w:type="paragraph" w:styleId="CommentText">
    <w:name w:val="annotation text"/>
    <w:basedOn w:val="Normal"/>
    <w:link w:val="CommentTextChar"/>
    <w:unhideWhenUsed/>
    <w:rsid w:val="00A56F0E"/>
    <w:pPr>
      <w:tabs>
        <w:tab w:val="left" w:pos="1191"/>
        <w:tab w:val="left" w:pos="1588"/>
        <w:tab w:val="left" w:pos="1985"/>
      </w:tabs>
    </w:pPr>
    <w:rPr>
      <w:sz w:val="20"/>
      <w:lang w:val="en-GB"/>
    </w:rPr>
  </w:style>
  <w:style w:type="character" w:customStyle="1" w:styleId="CommentTextChar">
    <w:name w:val="Comment Text Char"/>
    <w:basedOn w:val="DefaultParagraphFont"/>
    <w:link w:val="CommentText"/>
    <w:rsid w:val="00A56F0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56F0E"/>
    <w:rPr>
      <w:b/>
      <w:bCs/>
    </w:rPr>
  </w:style>
  <w:style w:type="character" w:customStyle="1" w:styleId="CommentSubjectChar">
    <w:name w:val="Comment Subject Char"/>
    <w:basedOn w:val="CommentTextChar"/>
    <w:link w:val="CommentSubject"/>
    <w:semiHidden/>
    <w:rsid w:val="00A56F0E"/>
    <w:rPr>
      <w:rFonts w:ascii="Times New Roman" w:hAnsi="Times New Roman"/>
      <w:b/>
      <w:bCs/>
      <w:lang w:val="en-GB" w:eastAsia="en-US"/>
    </w:rPr>
  </w:style>
  <w:style w:type="table" w:customStyle="1" w:styleId="GridTable1Light-Accent512">
    <w:name w:val="Grid Table 1 Light - Accent 512"/>
    <w:basedOn w:val="TableNormal"/>
    <w:uiPriority w:val="46"/>
    <w:rsid w:val="00A56F0E"/>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A56F0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A56F0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Index8">
    <w:name w:val="index 8"/>
    <w:basedOn w:val="Normal"/>
    <w:next w:val="Normal"/>
    <w:autoRedefine/>
    <w:uiPriority w:val="99"/>
    <w:unhideWhenUsed/>
    <w:rsid w:val="00A56F0E"/>
    <w:pPr>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A56F0E"/>
    <w:pPr>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TOC9">
    <w:name w:val="toc 9"/>
    <w:basedOn w:val="Normal"/>
    <w:next w:val="Normal"/>
    <w:autoRedefine/>
    <w:uiPriority w:val="39"/>
    <w:unhideWhenUsed/>
    <w:rsid w:val="00A56F0E"/>
    <w:pPr>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A56F0E"/>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6F0E"/>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A56F0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A56F0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A56F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A56F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A56F0E"/>
    <w:pPr>
      <w:tabs>
        <w:tab w:val="left" w:pos="1191"/>
        <w:tab w:val="left" w:pos="1588"/>
        <w:tab w:val="left" w:pos="1985"/>
      </w:tabs>
    </w:pPr>
    <w:rPr>
      <w:sz w:val="24"/>
      <w:lang w:val="en-GB"/>
    </w:rPr>
  </w:style>
  <w:style w:type="character" w:customStyle="1" w:styleId="DateChar">
    <w:name w:val="Date Char"/>
    <w:basedOn w:val="DefaultParagraphFont"/>
    <w:link w:val="Date"/>
    <w:rsid w:val="00A56F0E"/>
    <w:rPr>
      <w:rFonts w:ascii="Times New Roman" w:hAnsi="Times New Roman"/>
      <w:sz w:val="24"/>
      <w:lang w:val="en-GB" w:eastAsia="en-US"/>
    </w:rPr>
  </w:style>
  <w:style w:type="table" w:customStyle="1" w:styleId="ListTable1Light-Accent11">
    <w:name w:val="List Table 1 Light - Accent 11"/>
    <w:basedOn w:val="TableNormal"/>
    <w:next w:val="ListTable1Light-Accent1"/>
    <w:uiPriority w:val="46"/>
    <w:rsid w:val="00A56F0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A56F0E"/>
    <w:rPr>
      <w:color w:val="605E5C"/>
      <w:shd w:val="clear" w:color="auto" w:fill="E1DFDD"/>
    </w:rPr>
  </w:style>
  <w:style w:type="paragraph" w:customStyle="1" w:styleId="paragraph">
    <w:name w:val="paragraph"/>
    <w:basedOn w:val="Normal"/>
    <w:rsid w:val="00A56F0E"/>
    <w:pPr>
      <w:overflowPunct/>
      <w:autoSpaceDE/>
      <w:autoSpaceDN/>
      <w:adjustRightInd/>
      <w:spacing w:before="100" w:beforeAutospacing="1" w:after="100" w:afterAutospacing="1"/>
      <w:textAlignment w:val="auto"/>
    </w:pPr>
    <w:rPr>
      <w:sz w:val="24"/>
      <w:szCs w:val="24"/>
      <w:lang w:val="en-GB" w:eastAsia="en-GB"/>
    </w:rPr>
  </w:style>
  <w:style w:type="character" w:customStyle="1" w:styleId="normaltextrun">
    <w:name w:val="normaltextrun"/>
    <w:basedOn w:val="DefaultParagraphFont"/>
    <w:rsid w:val="00A56F0E"/>
  </w:style>
  <w:style w:type="character" w:customStyle="1" w:styleId="eop">
    <w:name w:val="eop"/>
    <w:basedOn w:val="DefaultParagraphFont"/>
    <w:rsid w:val="00A56F0E"/>
  </w:style>
  <w:style w:type="character" w:styleId="UnresolvedMention">
    <w:name w:val="Unresolved Mention"/>
    <w:basedOn w:val="DefaultParagraphFont"/>
    <w:rsid w:val="00A56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1677</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Sinitsyn, Nikita</dc:creator>
  <cp:keywords>RAG03-1</cp:keywords>
  <dc:description>Document RAG08-1/1-E  For: _x000d_Document date: 12 December 2007_x000d_Saved by JJF44233 at 15:38:46 on 18/12/2007</dc:description>
  <cp:lastModifiedBy>Maloletkova, Svetlana</cp:lastModifiedBy>
  <cp:revision>4</cp:revision>
  <cp:lastPrinted>2011-05-23T08:58:00Z</cp:lastPrinted>
  <dcterms:created xsi:type="dcterms:W3CDTF">2024-03-19T13:25:00Z</dcterms:created>
  <dcterms:modified xsi:type="dcterms:W3CDTF">2024-03-19T14:19:00Z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