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0BDF9DE2" w:rsidR="0051782D" w:rsidRPr="001A0041" w:rsidRDefault="003A7B7A" w:rsidP="001A0041">
            <w:pPr>
              <w:shd w:val="solid" w:color="FFFFFF" w:fill="FFFFFF"/>
              <w:spacing w:before="0" w:line="240" w:lineRule="atLeast"/>
              <w:rPr>
                <w:rFonts w:ascii="Verdana" w:hAnsi="Verdana"/>
                <w:sz w:val="20"/>
              </w:rPr>
            </w:pPr>
            <w:r>
              <w:rPr>
                <w:rFonts w:ascii="Verdana" w:hAnsi="Verdana"/>
                <w:b/>
                <w:sz w:val="20"/>
              </w:rPr>
              <w:t xml:space="preserve">Addendum </w:t>
            </w:r>
            <w:r w:rsidR="00FA4BF3">
              <w:rPr>
                <w:rFonts w:ascii="Verdana" w:hAnsi="Verdana"/>
                <w:b/>
                <w:sz w:val="20"/>
              </w:rPr>
              <w:t>2</w:t>
            </w:r>
            <w:r>
              <w:rPr>
                <w:rFonts w:ascii="Verdana" w:hAnsi="Verdana"/>
                <w:b/>
                <w:sz w:val="20"/>
              </w:rPr>
              <w:t xml:space="preserve"> to </w:t>
            </w:r>
            <w:r>
              <w:rPr>
                <w:rFonts w:ascii="Verdana" w:hAnsi="Verdana"/>
                <w:b/>
                <w:sz w:val="20"/>
              </w:rPr>
              <w:br/>
            </w:r>
            <w:r w:rsidR="001A0041">
              <w:rPr>
                <w:rFonts w:ascii="Verdana" w:hAnsi="Verdana"/>
                <w:b/>
                <w:sz w:val="20"/>
              </w:rPr>
              <w:t>Document RAG/</w:t>
            </w:r>
            <w:r w:rsidR="007D23B9">
              <w:rPr>
                <w:rFonts w:ascii="Verdana" w:hAnsi="Verdana"/>
                <w:b/>
                <w:sz w:val="20"/>
              </w:rPr>
              <w:t>1</w:t>
            </w:r>
            <w:r w:rsidR="001A0041">
              <w:rPr>
                <w:rFonts w:ascii="Verdana" w:hAnsi="Verdana"/>
                <w:b/>
                <w:sz w:val="20"/>
              </w:rPr>
              <w:t>-E</w:t>
            </w:r>
          </w:p>
        </w:tc>
      </w:tr>
      <w:tr w:rsidR="0051782D" w14:paraId="73C3C199" w14:textId="77777777" w:rsidTr="00B35BE4">
        <w:trPr>
          <w:cantSplit/>
        </w:trPr>
        <w:tc>
          <w:tcPr>
            <w:tcW w:w="6487" w:type="dxa"/>
            <w:gridSpan w:val="2"/>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6EF8497D" w:rsidR="0051782D" w:rsidRPr="001A0041" w:rsidRDefault="00FA4BF3" w:rsidP="001A0041">
            <w:pPr>
              <w:shd w:val="solid" w:color="FFFFFF" w:fill="FFFFFF"/>
              <w:spacing w:before="0" w:line="240" w:lineRule="atLeast"/>
              <w:rPr>
                <w:rFonts w:ascii="Verdana" w:hAnsi="Verdana"/>
                <w:sz w:val="20"/>
              </w:rPr>
            </w:pPr>
            <w:r>
              <w:rPr>
                <w:rFonts w:ascii="Verdana" w:hAnsi="Verdana"/>
                <w:b/>
                <w:sz w:val="20"/>
              </w:rPr>
              <w:t>2</w:t>
            </w:r>
            <w:r w:rsidR="0057592F">
              <w:rPr>
                <w:rFonts w:ascii="Verdana" w:hAnsi="Verdana"/>
                <w:b/>
                <w:sz w:val="20"/>
              </w:rPr>
              <w:t>3</w:t>
            </w:r>
            <w:r w:rsidR="00C17522">
              <w:rPr>
                <w:rFonts w:ascii="Verdana" w:hAnsi="Verdana"/>
                <w:b/>
                <w:sz w:val="20"/>
              </w:rPr>
              <w:t xml:space="preserve"> February </w:t>
            </w:r>
            <w:r w:rsidR="00762732">
              <w:rPr>
                <w:rFonts w:ascii="Verdana" w:hAnsi="Verdana"/>
                <w:b/>
                <w:sz w:val="20"/>
              </w:rPr>
              <w:t>202</w:t>
            </w:r>
            <w:r w:rsidR="00C17522">
              <w:rPr>
                <w:rFonts w:ascii="Verdana" w:hAnsi="Verdana"/>
                <w:b/>
                <w:sz w:val="20"/>
              </w:rPr>
              <w:t>4</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0BC24AA7"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Original: E</w:t>
            </w:r>
            <w:r w:rsidR="00762732">
              <w:rPr>
                <w:rFonts w:ascii="Verdana" w:hAnsi="Verdana"/>
                <w:b/>
                <w:sz w:val="20"/>
              </w:rPr>
              <w:t>nglish</w:t>
            </w:r>
          </w:p>
        </w:tc>
      </w:tr>
      <w:tr w:rsidR="00093C73" w14:paraId="67CF20AF" w14:textId="77777777" w:rsidTr="00B35BE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E757EA">
              <w:trPr>
                <w:cantSplit/>
              </w:trPr>
              <w:tc>
                <w:tcPr>
                  <w:tcW w:w="9889" w:type="dxa"/>
                </w:tcPr>
                <w:p w14:paraId="259F3C61" w14:textId="1CDB2DF8" w:rsidR="00762732" w:rsidRPr="00254FAC" w:rsidRDefault="0069388B" w:rsidP="00762732">
                  <w:pPr>
                    <w:pStyle w:val="Source"/>
                  </w:pPr>
                  <w:bookmarkStart w:id="3" w:name="dsource" w:colFirst="0" w:colLast="0"/>
                  <w:bookmarkEnd w:id="2"/>
                  <w:r w:rsidRPr="0069388B">
                    <w:t>Director, Radiocommunication Bureau</w:t>
                  </w:r>
                </w:p>
              </w:tc>
            </w:tr>
            <w:tr w:rsidR="00CA4427" w14:paraId="7F8F9ADC" w14:textId="77777777" w:rsidTr="00E757EA">
              <w:trPr>
                <w:cantSplit/>
              </w:trPr>
              <w:tc>
                <w:tcPr>
                  <w:tcW w:w="9889" w:type="dxa"/>
                </w:tcPr>
                <w:p w14:paraId="0996F708" w14:textId="709CC5BF" w:rsidR="00CA4427" w:rsidRPr="00F46533" w:rsidRDefault="00CA4427" w:rsidP="00762732">
                  <w:pPr>
                    <w:pStyle w:val="Title1"/>
                  </w:pPr>
                  <w:r w:rsidRPr="00F46533">
                    <w:t>report TO the tHIRT</w:t>
                  </w:r>
                  <w:r>
                    <w:t>Y-FIRST</w:t>
                  </w:r>
                  <w:r w:rsidRPr="00F46533">
                    <w:t xml:space="preserve"> meeting </w:t>
                  </w:r>
                  <w:r w:rsidRPr="00F46533">
                    <w:br/>
                    <w:t>of the radiocommunication advisory group</w:t>
                  </w:r>
                </w:p>
              </w:tc>
            </w:tr>
            <w:tr w:rsidR="00762732" w14:paraId="3CCAA1A5" w14:textId="77777777" w:rsidTr="00E757EA">
              <w:trPr>
                <w:cantSplit/>
              </w:trPr>
              <w:tc>
                <w:tcPr>
                  <w:tcW w:w="9889" w:type="dxa"/>
                </w:tcPr>
                <w:p w14:paraId="5FEFA068" w14:textId="3E8F4D03" w:rsidR="00CA4427" w:rsidRPr="00CA4427" w:rsidRDefault="0048439A" w:rsidP="00CA4427">
                  <w:pPr>
                    <w:jc w:val="center"/>
                    <w:rPr>
                      <w:caps/>
                      <w:sz w:val="28"/>
                    </w:rPr>
                  </w:pPr>
                  <w:r w:rsidRPr="0048439A">
                    <w:rPr>
                      <w:caps/>
                      <w:sz w:val="28"/>
                    </w:rPr>
                    <w:t>TRANSLATION STATUS</w:t>
                  </w:r>
                </w:p>
                <w:p w14:paraId="6B51D0F8" w14:textId="77777777" w:rsidR="00762732" w:rsidRPr="00CA4427" w:rsidRDefault="00762732" w:rsidP="00762732">
                  <w:pPr>
                    <w:rPr>
                      <w:caps/>
                      <w:sz w:val="28"/>
                    </w:rPr>
                  </w:pPr>
                </w:p>
              </w:tc>
            </w:tr>
          </w:tbl>
          <w:p w14:paraId="48EDD9F3" w14:textId="77777777" w:rsidR="00093C73" w:rsidRDefault="00093C73" w:rsidP="005B2C58">
            <w:pPr>
              <w:pStyle w:val="Source"/>
            </w:pPr>
          </w:p>
        </w:tc>
      </w:tr>
      <w:bookmarkEnd w:id="3"/>
    </w:tbl>
    <w:p w14:paraId="2C795854" w14:textId="77777777" w:rsidR="00C04B16" w:rsidRDefault="00C04B16">
      <w:pPr>
        <w:tabs>
          <w:tab w:val="clear" w:pos="794"/>
          <w:tab w:val="clear" w:pos="1191"/>
          <w:tab w:val="clear" w:pos="1588"/>
          <w:tab w:val="clear" w:pos="1985"/>
        </w:tabs>
        <w:overflowPunct/>
        <w:autoSpaceDE/>
        <w:autoSpaceDN/>
        <w:adjustRightInd/>
        <w:spacing w:before="0"/>
        <w:textAlignment w:val="auto"/>
      </w:pPr>
    </w:p>
    <w:p w14:paraId="3CC0A57D" w14:textId="77777777" w:rsidR="00151E16" w:rsidRPr="00FD3CBB" w:rsidRDefault="00151E16" w:rsidP="00151E16">
      <w:pPr>
        <w:pStyle w:val="Heading1"/>
        <w:numPr>
          <w:ilvl w:val="0"/>
          <w:numId w:val="2"/>
        </w:numPr>
        <w:rPr>
          <w:szCs w:val="24"/>
        </w:rPr>
      </w:pPr>
      <w:r w:rsidRPr="00FD3CBB">
        <w:rPr>
          <w:bCs/>
          <w:szCs w:val="24"/>
          <w:lang w:val="en-US" w:eastAsia="en-GB"/>
        </w:rPr>
        <w:t>Corporate website under SharePoint</w:t>
      </w:r>
    </w:p>
    <w:p w14:paraId="45998187" w14:textId="77777777" w:rsidR="00151E16" w:rsidRPr="00FE3BC4" w:rsidRDefault="00151E16" w:rsidP="00151E16">
      <w:pPr>
        <w:spacing w:before="240"/>
        <w:rPr>
          <w:szCs w:val="24"/>
          <w:lang w:val="en-US" w:eastAsia="en-GB"/>
        </w:rPr>
      </w:pPr>
      <w:r w:rsidRPr="00FE3BC4">
        <w:rPr>
          <w:szCs w:val="24"/>
          <w:lang w:val="en-US" w:eastAsia="en-GB"/>
        </w:rPr>
        <w:t>Availability status in the six ITU official languages refers to the landing pages of the various departments and topics (level 0) and the pages accessible via one click only (level 1).</w:t>
      </w:r>
    </w:p>
    <w:p w14:paraId="2D0AFF12" w14:textId="77777777" w:rsidR="00151E16" w:rsidRPr="00FE3BC4" w:rsidRDefault="00151E16" w:rsidP="00151E16">
      <w:pPr>
        <w:spacing w:before="240"/>
        <w:rPr>
          <w:szCs w:val="24"/>
          <w:lang w:val="en-US" w:eastAsia="en-GB"/>
        </w:rPr>
      </w:pPr>
      <w:r w:rsidRPr="00FE3BC4">
        <w:rPr>
          <w:szCs w:val="24"/>
          <w:lang w:val="en-US" w:eastAsia="en-GB"/>
        </w:rPr>
        <w:t>This status is still approximately 70%, taking into consideration the 30% left is mainly due to:</w:t>
      </w:r>
    </w:p>
    <w:p w14:paraId="19E82604" w14:textId="77777777" w:rsidR="00151E16" w:rsidRPr="00FE3BC4" w:rsidRDefault="00151E16" w:rsidP="00151E16">
      <w:pPr>
        <w:pStyle w:val="ListParagraph"/>
        <w:numPr>
          <w:ilvl w:val="0"/>
          <w:numId w:val="3"/>
        </w:numPr>
        <w:spacing w:before="240"/>
        <w:rPr>
          <w:lang w:val="en-US" w:eastAsia="en-GB"/>
        </w:rPr>
      </w:pPr>
      <w:r w:rsidRPr="00FE3BC4">
        <w:rPr>
          <w:lang w:val="en-US" w:eastAsia="en-GB"/>
        </w:rPr>
        <w:t>SG activities/sessions (commonly in English only)</w:t>
      </w:r>
    </w:p>
    <w:p w14:paraId="7A071E13" w14:textId="77777777" w:rsidR="00151E16" w:rsidRPr="00FE3BC4" w:rsidRDefault="00151E16" w:rsidP="00151E16">
      <w:pPr>
        <w:pStyle w:val="ListParagraph"/>
        <w:numPr>
          <w:ilvl w:val="0"/>
          <w:numId w:val="3"/>
        </w:numPr>
        <w:spacing w:before="240"/>
        <w:rPr>
          <w:lang w:val="en-US" w:eastAsia="en-GB"/>
        </w:rPr>
      </w:pPr>
      <w:r w:rsidRPr="00FE3BC4">
        <w:rPr>
          <w:lang w:val="en-US" w:eastAsia="en-GB"/>
        </w:rPr>
        <w:t>Workshops and regional events like RRS (in the regional language(s))</w:t>
      </w:r>
    </w:p>
    <w:p w14:paraId="7E19A8B3" w14:textId="77777777" w:rsidR="00151E16" w:rsidRPr="00FE3BC4" w:rsidRDefault="00151E16" w:rsidP="00151E16">
      <w:pPr>
        <w:pStyle w:val="ListParagraph"/>
        <w:numPr>
          <w:ilvl w:val="0"/>
          <w:numId w:val="3"/>
        </w:numPr>
        <w:spacing w:before="240"/>
        <w:rPr>
          <w:lang w:val="en-US" w:eastAsia="en-GB"/>
        </w:rPr>
      </w:pPr>
      <w:r w:rsidRPr="00FE3BC4">
        <w:rPr>
          <w:lang w:val="en-US" w:eastAsia="en-GB"/>
        </w:rPr>
        <w:t>SSD webpages (formerly available only in English, French and Spanish)</w:t>
      </w:r>
    </w:p>
    <w:p w14:paraId="3969C726" w14:textId="77777777" w:rsidR="00151E16" w:rsidRPr="00FE3BC4" w:rsidRDefault="00151E16" w:rsidP="00151E16">
      <w:pPr>
        <w:pStyle w:val="ListParagraph"/>
        <w:numPr>
          <w:ilvl w:val="0"/>
          <w:numId w:val="3"/>
        </w:numPr>
        <w:spacing w:before="240"/>
        <w:rPr>
          <w:lang w:val="en-US" w:eastAsia="en-GB"/>
        </w:rPr>
      </w:pPr>
      <w:r w:rsidRPr="00FE3BC4">
        <w:rPr>
          <w:lang w:val="en-US" w:eastAsia="en-GB"/>
        </w:rPr>
        <w:t>ITU-R Publications pages (see note below) on DMS (English, French and Spanish)</w:t>
      </w:r>
    </w:p>
    <w:p w14:paraId="2A09DAD7" w14:textId="77777777" w:rsidR="00151E16" w:rsidRDefault="00151E16" w:rsidP="00151E16">
      <w:pPr>
        <w:spacing w:before="240"/>
        <w:rPr>
          <w:szCs w:val="24"/>
          <w:lang w:val="en-US"/>
        </w:rPr>
      </w:pPr>
      <w:r w:rsidRPr="00FE3BC4">
        <w:rPr>
          <w:szCs w:val="24"/>
          <w:lang w:val="en-US"/>
        </w:rPr>
        <w:t>Note: The ITU Hub (under WordPress) will replace the DMS pages for Publications and has automated translation process from English to all other languages. For operational reasons BR decided to stay on DMS for the time being, as well as TSB and SG. Only BDT is partially under the Hub for their publications.</w:t>
      </w:r>
    </w:p>
    <w:p w14:paraId="03FADE20" w14:textId="77777777" w:rsidR="00785D78" w:rsidRPr="00FE3BC4" w:rsidRDefault="00785D78" w:rsidP="00785D78">
      <w:pPr>
        <w:pStyle w:val="Heading1"/>
        <w:numPr>
          <w:ilvl w:val="0"/>
          <w:numId w:val="2"/>
        </w:numPr>
        <w:rPr>
          <w:szCs w:val="24"/>
        </w:rPr>
      </w:pPr>
      <w:r w:rsidRPr="00FE3BC4">
        <w:rPr>
          <w:szCs w:val="24"/>
        </w:rPr>
        <w:t>Working methods</w:t>
      </w:r>
    </w:p>
    <w:p w14:paraId="4A28155E" w14:textId="77777777" w:rsidR="00785D78" w:rsidRPr="00FE3BC4" w:rsidRDefault="00785D78" w:rsidP="00785D78">
      <w:pPr>
        <w:spacing w:before="240"/>
        <w:rPr>
          <w:szCs w:val="24"/>
          <w:lang w:val="en-US"/>
        </w:rPr>
      </w:pPr>
      <w:r w:rsidRPr="00FE3BC4">
        <w:rPr>
          <w:szCs w:val="24"/>
          <w:lang w:val="en-US"/>
        </w:rPr>
        <w:t>Concerning the sites running under WordPress, an automated translation process is available (for pages that doesn’t require human translations that are more accurate). The translation status is higher, but pertinence/quality of translations is sometimes less of course.</w:t>
      </w:r>
    </w:p>
    <w:p w14:paraId="7EC88346" w14:textId="77777777" w:rsidR="00785D78" w:rsidRDefault="00785D78" w:rsidP="00785D78">
      <w:pPr>
        <w:spacing w:before="240"/>
        <w:rPr>
          <w:szCs w:val="24"/>
          <w:lang w:val="en-US"/>
        </w:rPr>
      </w:pPr>
      <w:r w:rsidRPr="00FE3BC4">
        <w:rPr>
          <w:szCs w:val="24"/>
          <w:lang w:val="en-US"/>
        </w:rPr>
        <w:t>Sites currently on production under WordPress (not illustrated above for Corporate SharePoint because too many sites and pages):</w:t>
      </w:r>
    </w:p>
    <w:p w14:paraId="4FC3CA25" w14:textId="77777777" w:rsidR="009F600F" w:rsidRPr="009F600F" w:rsidRDefault="009F600F" w:rsidP="00C7775E">
      <w:pPr>
        <w:keepNext/>
        <w:keepLines/>
        <w:numPr>
          <w:ilvl w:val="0"/>
          <w:numId w:val="4"/>
        </w:numPr>
        <w:spacing w:before="240"/>
        <w:rPr>
          <w:szCs w:val="24"/>
          <w:lang w:val="en-US"/>
        </w:rPr>
      </w:pPr>
      <w:hyperlink r:id="rId11" w:tgtFrame="_blank" w:tooltip="https://www.itu.int/bestofwrs/" w:history="1">
        <w:r w:rsidRPr="009F600F">
          <w:rPr>
            <w:rStyle w:val="Hyperlink"/>
            <w:szCs w:val="24"/>
            <w:lang w:val="en-US"/>
          </w:rPr>
          <w:t>Best of WRS 20 – The Best of the 2020 World Radiocommunication Seminar (itu.int)</w:t>
        </w:r>
      </w:hyperlink>
      <w:r w:rsidRPr="009F600F">
        <w:rPr>
          <w:szCs w:val="24"/>
          <w:lang w:val="en-US"/>
        </w:rPr>
        <w:br/>
        <w:t>Number of pages translated: 5/12 = 42%</w:t>
      </w:r>
    </w:p>
    <w:p w14:paraId="252EE089" w14:textId="77777777" w:rsidR="009F600F" w:rsidRPr="009F600F" w:rsidRDefault="009F600F" w:rsidP="00C7775E">
      <w:pPr>
        <w:keepNext/>
        <w:keepLines/>
        <w:spacing w:before="240"/>
        <w:rPr>
          <w:szCs w:val="24"/>
        </w:rPr>
      </w:pPr>
      <w:r w:rsidRPr="009F600F">
        <w:rPr>
          <w:szCs w:val="24"/>
        </w:rPr>
        <w:drawing>
          <wp:inline distT="0" distB="0" distL="0" distR="0" wp14:anchorId="51E86166" wp14:editId="025260EB">
            <wp:extent cx="5731510" cy="1895475"/>
            <wp:effectExtent l="0" t="0" r="2540" b="9525"/>
            <wp:docPr id="703660723" name="Picture 6" descr="A diagram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60723" name="Picture 6" descr="A diagram with text and word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95475"/>
                    </a:xfrm>
                    <a:prstGeom prst="rect">
                      <a:avLst/>
                    </a:prstGeom>
                    <a:noFill/>
                    <a:ln>
                      <a:noFill/>
                    </a:ln>
                  </pic:spPr>
                </pic:pic>
              </a:graphicData>
            </a:graphic>
          </wp:inline>
        </w:drawing>
      </w:r>
      <w:r w:rsidRPr="009F600F">
        <w:rPr>
          <w:szCs w:val="24"/>
        </w:rPr>
        <w:br/>
      </w:r>
    </w:p>
    <w:p w14:paraId="12689B40" w14:textId="77777777" w:rsidR="009F600F" w:rsidRPr="009F600F" w:rsidRDefault="009F600F" w:rsidP="009F600F">
      <w:pPr>
        <w:numPr>
          <w:ilvl w:val="0"/>
          <w:numId w:val="4"/>
        </w:numPr>
        <w:spacing w:before="240"/>
        <w:rPr>
          <w:szCs w:val="24"/>
        </w:rPr>
      </w:pPr>
      <w:hyperlink r:id="rId13" w:tgtFrame="_blank" w:history="1">
        <w:r w:rsidRPr="009F600F">
          <w:rPr>
            <w:rStyle w:val="Hyperlink"/>
            <w:szCs w:val="24"/>
            <w:lang w:val="en-US"/>
          </w:rPr>
          <w:t>WRS-22 – World Radiocommunication Seminar 2022 (itu.int)</w:t>
        </w:r>
      </w:hyperlink>
      <w:r w:rsidRPr="009F600F">
        <w:rPr>
          <w:szCs w:val="24"/>
        </w:rPr>
        <w:t> </w:t>
      </w:r>
      <w:r w:rsidRPr="009F600F">
        <w:rPr>
          <w:szCs w:val="24"/>
        </w:rPr>
        <w:br/>
      </w:r>
      <w:r w:rsidRPr="009F600F">
        <w:rPr>
          <w:szCs w:val="24"/>
          <w:lang w:val="en-US"/>
        </w:rPr>
        <w:t xml:space="preserve">Number of pages translated: 14/14 (all automatically) </w:t>
      </w:r>
      <w:r w:rsidRPr="009F600F">
        <w:rPr>
          <w:szCs w:val="24"/>
          <w:lang w:val="en-US"/>
        </w:rPr>
        <w:sym w:font="Wingdings" w:char="F0E0"/>
      </w:r>
      <w:r w:rsidRPr="009F600F">
        <w:rPr>
          <w:szCs w:val="24"/>
          <w:lang w:val="en-US"/>
        </w:rPr>
        <w:t xml:space="preserve"> 100% (auto)</w:t>
      </w:r>
    </w:p>
    <w:p w14:paraId="5218918F" w14:textId="77777777" w:rsidR="009F600F" w:rsidRPr="009F600F" w:rsidRDefault="009F600F" w:rsidP="009F600F">
      <w:pPr>
        <w:spacing w:before="240"/>
        <w:rPr>
          <w:szCs w:val="24"/>
        </w:rPr>
      </w:pPr>
      <w:r w:rsidRPr="009F600F">
        <w:rPr>
          <w:szCs w:val="24"/>
        </w:rPr>
        <w:drawing>
          <wp:inline distT="0" distB="0" distL="0" distR="0" wp14:anchorId="5EB88F0B" wp14:editId="69548A6F">
            <wp:extent cx="5731510" cy="2012950"/>
            <wp:effectExtent l="0" t="0" r="0" b="0"/>
            <wp:docPr id="1425004804"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ompany&#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012950"/>
                    </a:xfrm>
                    <a:prstGeom prst="rect">
                      <a:avLst/>
                    </a:prstGeom>
                    <a:noFill/>
                    <a:ln>
                      <a:noFill/>
                    </a:ln>
                  </pic:spPr>
                </pic:pic>
              </a:graphicData>
            </a:graphic>
          </wp:inline>
        </w:drawing>
      </w:r>
      <w:r w:rsidRPr="009F600F">
        <w:rPr>
          <w:szCs w:val="24"/>
        </w:rPr>
        <w:t> </w:t>
      </w:r>
    </w:p>
    <w:p w14:paraId="1394F457" w14:textId="77777777" w:rsidR="009F600F" w:rsidRPr="009F600F" w:rsidRDefault="009F600F" w:rsidP="009F600F">
      <w:pPr>
        <w:spacing w:before="240"/>
        <w:rPr>
          <w:szCs w:val="24"/>
        </w:rPr>
      </w:pPr>
    </w:p>
    <w:p w14:paraId="546E7BD4" w14:textId="77777777" w:rsidR="009F600F" w:rsidRPr="009F600F" w:rsidRDefault="009F600F" w:rsidP="009F600F">
      <w:pPr>
        <w:numPr>
          <w:ilvl w:val="0"/>
          <w:numId w:val="4"/>
        </w:numPr>
        <w:spacing w:before="240"/>
        <w:rPr>
          <w:szCs w:val="24"/>
        </w:rPr>
      </w:pPr>
      <w:hyperlink r:id="rId15" w:tgtFrame="_blank" w:history="1">
        <w:r w:rsidRPr="009F600F">
          <w:rPr>
            <w:rStyle w:val="Hyperlink"/>
            <w:szCs w:val="24"/>
            <w:lang w:val="en-US"/>
          </w:rPr>
          <w:t>NOW4WRC23 – a forum for networking, mentoring, and knowledge sharing (itu.int)</w:t>
        </w:r>
      </w:hyperlink>
      <w:r w:rsidRPr="009F600F">
        <w:rPr>
          <w:szCs w:val="24"/>
        </w:rPr>
        <w:t> </w:t>
      </w:r>
      <w:r w:rsidRPr="009F600F">
        <w:rPr>
          <w:szCs w:val="24"/>
        </w:rPr>
        <w:br/>
      </w:r>
      <w:r w:rsidRPr="009F600F">
        <w:rPr>
          <w:szCs w:val="24"/>
          <w:lang w:val="en-US"/>
        </w:rPr>
        <w:t xml:space="preserve">Number of pages translated: 5/6 </w:t>
      </w:r>
      <w:r w:rsidRPr="009F600F">
        <w:rPr>
          <w:szCs w:val="24"/>
          <w:lang w:val="en-US"/>
        </w:rPr>
        <w:sym w:font="Wingdings" w:char="F0E0"/>
      </w:r>
      <w:r w:rsidRPr="009F600F">
        <w:rPr>
          <w:szCs w:val="24"/>
          <w:lang w:val="en-US"/>
        </w:rPr>
        <w:t xml:space="preserve"> 83%</w:t>
      </w:r>
    </w:p>
    <w:p w14:paraId="2D916622" w14:textId="77777777" w:rsidR="009F600F" w:rsidRPr="009F600F" w:rsidRDefault="009F600F" w:rsidP="009F600F">
      <w:pPr>
        <w:spacing w:before="240"/>
        <w:rPr>
          <w:szCs w:val="24"/>
          <w:lang w:val="fr-FR"/>
        </w:rPr>
      </w:pPr>
      <w:r w:rsidRPr="009F600F">
        <w:rPr>
          <w:szCs w:val="24"/>
        </w:rPr>
        <w:drawing>
          <wp:inline distT="0" distB="0" distL="0" distR="0" wp14:anchorId="6B4FC4AD" wp14:editId="6E390074">
            <wp:extent cx="5731510" cy="2461260"/>
            <wp:effectExtent l="0" t="0" r="0" b="0"/>
            <wp:docPr id="104489279" name="Picture 4" descr="A diagram with text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with text and a few words&#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461260"/>
                    </a:xfrm>
                    <a:prstGeom prst="rect">
                      <a:avLst/>
                    </a:prstGeom>
                    <a:noFill/>
                    <a:ln>
                      <a:noFill/>
                    </a:ln>
                  </pic:spPr>
                </pic:pic>
              </a:graphicData>
            </a:graphic>
          </wp:inline>
        </w:drawing>
      </w:r>
      <w:r w:rsidRPr="009F600F">
        <w:rPr>
          <w:szCs w:val="24"/>
          <w:lang w:val="fr-FR"/>
        </w:rPr>
        <w:t> </w:t>
      </w:r>
    </w:p>
    <w:p w14:paraId="3E07F254" w14:textId="77777777" w:rsidR="009F600F" w:rsidRPr="009F600F" w:rsidRDefault="009F600F" w:rsidP="009F600F">
      <w:pPr>
        <w:spacing w:before="240"/>
        <w:rPr>
          <w:szCs w:val="24"/>
          <w:lang w:val="fr-FR"/>
        </w:rPr>
      </w:pPr>
    </w:p>
    <w:p w14:paraId="5B7BBB16" w14:textId="77777777" w:rsidR="001977CD" w:rsidRPr="001977CD" w:rsidRDefault="001977CD" w:rsidP="001977CD">
      <w:pPr>
        <w:numPr>
          <w:ilvl w:val="0"/>
          <w:numId w:val="4"/>
        </w:numPr>
        <w:spacing w:before="240"/>
        <w:rPr>
          <w:szCs w:val="24"/>
        </w:rPr>
      </w:pPr>
      <w:hyperlink r:id="rId17" w:tgtFrame="_blank" w:history="1">
        <w:r w:rsidRPr="001977CD">
          <w:rPr>
            <w:rStyle w:val="Hyperlink"/>
            <w:szCs w:val="24"/>
          </w:rPr>
          <w:t>RA-23 – Radiocommunication Assemblies (RA) (itu.int)</w:t>
        </w:r>
      </w:hyperlink>
      <w:r w:rsidRPr="001977CD">
        <w:rPr>
          <w:szCs w:val="24"/>
        </w:rPr>
        <w:t> </w:t>
      </w:r>
      <w:r w:rsidRPr="001977CD">
        <w:rPr>
          <w:szCs w:val="24"/>
        </w:rPr>
        <w:br/>
      </w:r>
      <w:r w:rsidRPr="001977CD">
        <w:rPr>
          <w:szCs w:val="24"/>
          <w:lang w:val="en-US"/>
        </w:rPr>
        <w:t xml:space="preserve">Number of pages translated: 22/24 (incl. 5 automatically) </w:t>
      </w:r>
      <w:r w:rsidRPr="001977CD">
        <w:rPr>
          <w:szCs w:val="24"/>
          <w:lang w:val="en-US"/>
        </w:rPr>
        <w:sym w:font="Wingdings" w:char="F0E0"/>
      </w:r>
      <w:r w:rsidRPr="001977CD">
        <w:rPr>
          <w:szCs w:val="24"/>
          <w:lang w:val="en-US"/>
        </w:rPr>
        <w:t xml:space="preserve"> 92% (incl. 23% auto)</w:t>
      </w:r>
    </w:p>
    <w:p w14:paraId="34C52D8F" w14:textId="77777777" w:rsidR="001977CD" w:rsidRPr="001977CD" w:rsidRDefault="001977CD" w:rsidP="001977CD">
      <w:pPr>
        <w:spacing w:before="240"/>
        <w:rPr>
          <w:szCs w:val="24"/>
        </w:rPr>
      </w:pPr>
      <w:r w:rsidRPr="001977CD">
        <w:rPr>
          <w:szCs w:val="24"/>
        </w:rPr>
        <w:drawing>
          <wp:inline distT="0" distB="0" distL="0" distR="0" wp14:anchorId="3E3B6EAC" wp14:editId="0911A35D">
            <wp:extent cx="5731510" cy="2819400"/>
            <wp:effectExtent l="0" t="0" r="0" b="0"/>
            <wp:docPr id="960765259"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any&#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819400"/>
                    </a:xfrm>
                    <a:prstGeom prst="rect">
                      <a:avLst/>
                    </a:prstGeom>
                    <a:noFill/>
                    <a:ln>
                      <a:noFill/>
                    </a:ln>
                  </pic:spPr>
                </pic:pic>
              </a:graphicData>
            </a:graphic>
          </wp:inline>
        </w:drawing>
      </w:r>
      <w:r w:rsidRPr="001977CD">
        <w:rPr>
          <w:szCs w:val="24"/>
        </w:rPr>
        <w:t> </w:t>
      </w:r>
    </w:p>
    <w:p w14:paraId="0B719660" w14:textId="77777777" w:rsidR="001977CD" w:rsidRPr="001977CD" w:rsidRDefault="001977CD" w:rsidP="001977CD">
      <w:pPr>
        <w:numPr>
          <w:ilvl w:val="0"/>
          <w:numId w:val="4"/>
        </w:numPr>
        <w:spacing w:before="240"/>
        <w:rPr>
          <w:szCs w:val="24"/>
        </w:rPr>
      </w:pPr>
      <w:hyperlink r:id="rId19" w:tgtFrame="_blank" w:history="1">
        <w:r w:rsidRPr="001977CD">
          <w:rPr>
            <w:rStyle w:val="Hyperlink"/>
            <w:szCs w:val="24"/>
            <w:lang w:val="en-US"/>
          </w:rPr>
          <w:t>WRC-23 – World Radiocommunication Conferences (WRC) (itu.int)</w:t>
        </w:r>
      </w:hyperlink>
      <w:r w:rsidRPr="001977CD">
        <w:rPr>
          <w:szCs w:val="24"/>
        </w:rPr>
        <w:t> </w:t>
      </w:r>
      <w:r w:rsidRPr="001977CD">
        <w:rPr>
          <w:szCs w:val="24"/>
          <w:lang w:val="en-US"/>
        </w:rPr>
        <w:br/>
        <w:t xml:space="preserve">Number of pages translated: 33/42 (incl. 9 automatically) </w:t>
      </w:r>
      <w:r w:rsidRPr="001977CD">
        <w:rPr>
          <w:szCs w:val="24"/>
          <w:lang w:val="en-US"/>
        </w:rPr>
        <w:sym w:font="Wingdings" w:char="F0E0"/>
      </w:r>
      <w:r w:rsidRPr="001977CD">
        <w:rPr>
          <w:szCs w:val="24"/>
          <w:lang w:val="en-US"/>
        </w:rPr>
        <w:t xml:space="preserve"> 79% (incl. 27% auto)</w:t>
      </w:r>
    </w:p>
    <w:p w14:paraId="1FA2A909" w14:textId="77777777" w:rsidR="001977CD" w:rsidRPr="001977CD" w:rsidRDefault="001977CD" w:rsidP="001977CD">
      <w:pPr>
        <w:spacing w:before="240"/>
        <w:rPr>
          <w:szCs w:val="24"/>
        </w:rPr>
      </w:pPr>
      <w:r w:rsidRPr="001977CD">
        <w:rPr>
          <w:szCs w:val="24"/>
        </w:rPr>
        <w:drawing>
          <wp:inline distT="0" distB="0" distL="0" distR="0" wp14:anchorId="04B4E953" wp14:editId="2B67D405">
            <wp:extent cx="5731510" cy="2647315"/>
            <wp:effectExtent l="0" t="0" r="0" b="0"/>
            <wp:docPr id="722586087" name="Picture 2"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company&#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647315"/>
                    </a:xfrm>
                    <a:prstGeom prst="rect">
                      <a:avLst/>
                    </a:prstGeom>
                    <a:noFill/>
                    <a:ln>
                      <a:noFill/>
                    </a:ln>
                  </pic:spPr>
                </pic:pic>
              </a:graphicData>
            </a:graphic>
          </wp:inline>
        </w:drawing>
      </w:r>
      <w:r w:rsidRPr="001977CD">
        <w:rPr>
          <w:szCs w:val="24"/>
        </w:rPr>
        <w:t> </w:t>
      </w:r>
    </w:p>
    <w:p w14:paraId="33B29B62" w14:textId="77777777" w:rsidR="00202FE2" w:rsidRPr="00202FE2" w:rsidRDefault="00202FE2" w:rsidP="00C7775E">
      <w:pPr>
        <w:keepNext/>
        <w:keepLines/>
        <w:numPr>
          <w:ilvl w:val="0"/>
          <w:numId w:val="4"/>
        </w:numPr>
        <w:spacing w:before="240"/>
        <w:rPr>
          <w:szCs w:val="24"/>
        </w:rPr>
      </w:pPr>
      <w:hyperlink r:id="rId21" w:tgtFrame="_blank" w:history="1">
        <w:r w:rsidRPr="00202FE2">
          <w:rPr>
            <w:rStyle w:val="Hyperlink"/>
            <w:szCs w:val="24"/>
            <w:lang w:val="en-US"/>
          </w:rPr>
          <w:t>RAG – Radiocommunication Advisory Group (itu.int)</w:t>
        </w:r>
      </w:hyperlink>
      <w:r w:rsidRPr="00202FE2">
        <w:rPr>
          <w:szCs w:val="24"/>
        </w:rPr>
        <w:t> </w:t>
      </w:r>
      <w:r w:rsidRPr="00202FE2">
        <w:rPr>
          <w:szCs w:val="24"/>
        </w:rPr>
        <w:br/>
      </w:r>
      <w:r w:rsidRPr="00202FE2">
        <w:rPr>
          <w:szCs w:val="24"/>
          <w:lang w:val="en-US"/>
        </w:rPr>
        <w:t xml:space="preserve">Number of pages translated: 11/11 (all automatically) </w:t>
      </w:r>
      <w:r w:rsidRPr="00202FE2">
        <w:rPr>
          <w:szCs w:val="24"/>
          <w:lang w:val="en-US"/>
        </w:rPr>
        <w:sym w:font="Wingdings" w:char="F0E0"/>
      </w:r>
      <w:r w:rsidRPr="00202FE2">
        <w:rPr>
          <w:szCs w:val="24"/>
          <w:lang w:val="en-US"/>
        </w:rPr>
        <w:t xml:space="preserve"> 100% (auto)</w:t>
      </w:r>
    </w:p>
    <w:p w14:paraId="65FFCD93" w14:textId="77777777" w:rsidR="00202FE2" w:rsidRPr="00202FE2" w:rsidRDefault="00202FE2" w:rsidP="00C7775E">
      <w:pPr>
        <w:keepNext/>
        <w:keepLines/>
        <w:spacing w:before="240"/>
        <w:rPr>
          <w:szCs w:val="24"/>
        </w:rPr>
      </w:pPr>
      <w:r w:rsidRPr="00202FE2">
        <w:rPr>
          <w:szCs w:val="24"/>
        </w:rPr>
        <w:drawing>
          <wp:inline distT="0" distB="0" distL="0" distR="0" wp14:anchorId="513D0503" wp14:editId="2CF611DF">
            <wp:extent cx="5731510" cy="2099310"/>
            <wp:effectExtent l="0" t="0" r="0" b="0"/>
            <wp:docPr id="1651065953"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company&#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2099310"/>
                    </a:xfrm>
                    <a:prstGeom prst="rect">
                      <a:avLst/>
                    </a:prstGeom>
                    <a:noFill/>
                    <a:ln>
                      <a:noFill/>
                    </a:ln>
                  </pic:spPr>
                </pic:pic>
              </a:graphicData>
            </a:graphic>
          </wp:inline>
        </w:drawing>
      </w:r>
    </w:p>
    <w:p w14:paraId="217E6B7A" w14:textId="77777777" w:rsidR="00202FE2" w:rsidRPr="00202FE2" w:rsidRDefault="00202FE2" w:rsidP="00202FE2">
      <w:pPr>
        <w:spacing w:before="240"/>
        <w:rPr>
          <w:szCs w:val="24"/>
        </w:rPr>
      </w:pPr>
    </w:p>
    <w:p w14:paraId="082E5069" w14:textId="3AEE33B3" w:rsidR="00202FE2" w:rsidRPr="00202FE2" w:rsidRDefault="00202FE2" w:rsidP="00202FE2">
      <w:pPr>
        <w:numPr>
          <w:ilvl w:val="0"/>
          <w:numId w:val="4"/>
        </w:numPr>
        <w:spacing w:before="240"/>
        <w:rPr>
          <w:szCs w:val="24"/>
        </w:rPr>
      </w:pPr>
      <w:r w:rsidRPr="00202FE2">
        <w:rPr>
          <w:szCs w:val="24"/>
        </w:rPr>
        <w:t xml:space="preserve">And 4 additional pages (microsites): 4/4 (incl. 3 auto) </w:t>
      </w:r>
      <w:r w:rsidRPr="00202FE2">
        <w:rPr>
          <w:szCs w:val="24"/>
        </w:rPr>
        <w:sym w:font="Wingdings" w:char="F0E0"/>
      </w:r>
      <w:r w:rsidRPr="00202FE2">
        <w:rPr>
          <w:szCs w:val="24"/>
        </w:rPr>
        <w:t xml:space="preserve"> 100% (incl. 75% auto)</w:t>
      </w:r>
    </w:p>
    <w:p w14:paraId="186ED96B" w14:textId="77777777" w:rsidR="00C31863" w:rsidRDefault="00202FE2" w:rsidP="00C31863">
      <w:pPr>
        <w:spacing w:before="240"/>
        <w:rPr>
          <w:szCs w:val="24"/>
        </w:rPr>
      </w:pPr>
      <w:r w:rsidRPr="00202FE2">
        <w:rPr>
          <w:szCs w:val="24"/>
        </w:rPr>
        <w:t xml:space="preserve">The total </w:t>
      </w:r>
      <w:r w:rsidRPr="00202FE2">
        <w:rPr>
          <w:szCs w:val="24"/>
          <w:lang w:val="en-US"/>
        </w:rPr>
        <w:t>number of pages translated under WordPress</w:t>
      </w:r>
      <w:r w:rsidRPr="00202FE2">
        <w:rPr>
          <w:szCs w:val="24"/>
        </w:rPr>
        <w:t>:</w:t>
      </w:r>
    </w:p>
    <w:p w14:paraId="499F24F6" w14:textId="1F845831" w:rsidR="00202FE2" w:rsidRPr="00C31863" w:rsidRDefault="00202FE2" w:rsidP="00C31863">
      <w:pPr>
        <w:pStyle w:val="ListParagraph"/>
        <w:numPr>
          <w:ilvl w:val="0"/>
          <w:numId w:val="5"/>
        </w:numPr>
        <w:spacing w:before="240"/>
      </w:pPr>
      <w:r w:rsidRPr="00C31863">
        <w:t xml:space="preserve">94/113 (incl. 42 automatically) </w:t>
      </w:r>
      <w:r w:rsidRPr="00202FE2">
        <w:sym w:font="Wingdings" w:char="F0E0"/>
      </w:r>
      <w:r w:rsidRPr="00C31863">
        <w:t xml:space="preserve"> 83% (incl. 45% auto)</w:t>
      </w:r>
    </w:p>
    <w:p w14:paraId="7959BBC5" w14:textId="77777777" w:rsidR="00202FE2" w:rsidRPr="00202FE2" w:rsidRDefault="00202FE2" w:rsidP="00202FE2">
      <w:pPr>
        <w:spacing w:before="240"/>
        <w:rPr>
          <w:szCs w:val="24"/>
        </w:rPr>
      </w:pPr>
    </w:p>
    <w:p w14:paraId="44A4BC64" w14:textId="77777777" w:rsidR="00C04B16" w:rsidRDefault="00C04B16" w:rsidP="00E757EA">
      <w:pPr>
        <w:jc w:val="center"/>
      </w:pPr>
      <w:r w:rsidRPr="00FA67AE">
        <w:t>______________</w:t>
      </w:r>
    </w:p>
    <w:p w14:paraId="7EDC2144" w14:textId="77777777" w:rsidR="00C04B16" w:rsidRPr="009D0532" w:rsidRDefault="00C04B16" w:rsidP="00E757EA">
      <w:pPr>
        <w:spacing w:before="0"/>
        <w:jc w:val="both"/>
        <w:rPr>
          <w:rFonts w:eastAsia="SimSun"/>
        </w:rPr>
      </w:pPr>
    </w:p>
    <w:p w14:paraId="53B7DA75" w14:textId="401C369C" w:rsidR="00762732" w:rsidRDefault="00762732" w:rsidP="00C04B16">
      <w:pPr>
        <w:spacing w:before="240" w:after="240"/>
      </w:pPr>
    </w:p>
    <w:sectPr w:rsidR="00762732" w:rsidSect="0086779E">
      <w:headerReference w:type="even" r:id="rId23"/>
      <w:headerReference w:type="default" r:id="rId24"/>
      <w:footerReference w:type="even" r:id="rId25"/>
      <w:footerReference w:type="default" r:id="rId26"/>
      <w:headerReference w:type="first" r:id="rId27"/>
      <w:footerReference w:type="first" r:id="rId28"/>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3C9C" w14:textId="77777777" w:rsidR="0086779E" w:rsidRDefault="0086779E">
      <w:r>
        <w:separator/>
      </w:r>
    </w:p>
  </w:endnote>
  <w:endnote w:type="continuationSeparator" w:id="0">
    <w:p w14:paraId="2770F455" w14:textId="77777777" w:rsidR="0086779E" w:rsidRDefault="0086779E">
      <w:r>
        <w:continuationSeparator/>
      </w:r>
    </w:p>
  </w:endnote>
  <w:endnote w:type="continuationNotice" w:id="1">
    <w:p w14:paraId="2652249D" w14:textId="77777777" w:rsidR="0086779E" w:rsidRDefault="008677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5BF8" w14:textId="77777777" w:rsidR="00CA521D" w:rsidRDefault="00CA5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DA89" w14:textId="77777777" w:rsidR="00CA521D" w:rsidRDefault="00CA5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3ED8" w14:textId="77777777" w:rsidR="00CA521D" w:rsidRDefault="00CA5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0798" w14:textId="77777777" w:rsidR="0086779E" w:rsidRDefault="0086779E">
      <w:r>
        <w:t>____________________</w:t>
      </w:r>
    </w:p>
  </w:footnote>
  <w:footnote w:type="continuationSeparator" w:id="0">
    <w:p w14:paraId="49E0369E" w14:textId="77777777" w:rsidR="0086779E" w:rsidRDefault="0086779E">
      <w:r>
        <w:continuationSeparator/>
      </w:r>
    </w:p>
  </w:footnote>
  <w:footnote w:type="continuationNotice" w:id="1">
    <w:p w14:paraId="3802532D" w14:textId="77777777" w:rsidR="0086779E" w:rsidRDefault="0086779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F083" w14:textId="77777777" w:rsidR="00CA521D" w:rsidRDefault="00CA5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198450"/>
      <w:docPartObj>
        <w:docPartGallery w:val="Page Numbers (Top of Page)"/>
        <w:docPartUnique/>
      </w:docPartObj>
    </w:sdtPr>
    <w:sdtEndPr/>
    <w:sdtContent>
      <w:p w14:paraId="488923B9" w14:textId="69BB37AD" w:rsidR="00773DF4" w:rsidRPr="00773DF4" w:rsidRDefault="00773DF4" w:rsidP="00773DF4">
        <w:pPr>
          <w:pStyle w:val="Header"/>
        </w:pPr>
        <w:r w:rsidRPr="00773DF4">
          <w:fldChar w:fldCharType="begin"/>
        </w:r>
        <w:r w:rsidRPr="00773DF4">
          <w:instrText xml:space="preserve"> PAGE   \* MERGEFORMAT </w:instrText>
        </w:r>
        <w:r w:rsidRPr="00773DF4">
          <w:fldChar w:fldCharType="separate"/>
        </w:r>
        <w:r>
          <w:t>1</w:t>
        </w:r>
        <w:r w:rsidRPr="00773DF4">
          <w:fldChar w:fldCharType="end"/>
        </w:r>
      </w:p>
      <w:p w14:paraId="502C5D27" w14:textId="4BCDBAD8" w:rsidR="00773DF4" w:rsidRPr="00773DF4" w:rsidRDefault="00773DF4" w:rsidP="00773DF4">
        <w:pPr>
          <w:pStyle w:val="Header"/>
        </w:pPr>
        <w:r w:rsidRPr="00773DF4">
          <w:rPr>
            <w:lang w:val="es-ES"/>
          </w:rPr>
          <w:t>RAG/</w:t>
        </w:r>
        <w:r w:rsidR="001B2389">
          <w:rPr>
            <w:lang w:val="es-ES"/>
          </w:rPr>
          <w:t>1</w:t>
        </w:r>
        <w:r>
          <w:rPr>
            <w:lang w:val="es-ES"/>
          </w:rPr>
          <w:t>(Add.</w:t>
        </w:r>
        <w:r w:rsidR="00CA521D">
          <w:rPr>
            <w:lang w:val="es-ES"/>
          </w:rPr>
          <w:t>2</w:t>
        </w:r>
        <w:r>
          <w:rPr>
            <w:lang w:val="es-ES"/>
          </w:rPr>
          <w:t>)</w:t>
        </w:r>
        <w:r w:rsidRPr="00773DF4">
          <w:rPr>
            <w:lang w:val="es-ES"/>
          </w:rPr>
          <w:t>-E</w:t>
        </w:r>
      </w:p>
    </w:sdtContent>
  </w:sdt>
  <w:p w14:paraId="61E7C102" w14:textId="77777777" w:rsidR="00773DF4" w:rsidRDefault="00773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D58D" w14:textId="77777777" w:rsidR="00CA521D" w:rsidRDefault="00CA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4E829B0"/>
    <w:multiLevelType w:val="hybridMultilevel"/>
    <w:tmpl w:val="0C765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94E33"/>
    <w:multiLevelType w:val="hybridMultilevel"/>
    <w:tmpl w:val="54B637A8"/>
    <w:lvl w:ilvl="0" w:tplc="3B3CEA40">
      <w:start w:val="1"/>
      <w:numFmt w:val="decimal"/>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C94271"/>
    <w:multiLevelType w:val="hybridMultilevel"/>
    <w:tmpl w:val="6AA4A3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F2D7F10"/>
    <w:multiLevelType w:val="hybridMultilevel"/>
    <w:tmpl w:val="20AC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282337">
    <w:abstractNumId w:val="0"/>
  </w:num>
  <w:num w:numId="2" w16cid:durableId="55781488">
    <w:abstractNumId w:val="2"/>
  </w:num>
  <w:num w:numId="3" w16cid:durableId="1410694602">
    <w:abstractNumId w:val="1"/>
  </w:num>
  <w:num w:numId="4" w16cid:durableId="1551456894">
    <w:abstractNumId w:val="4"/>
  </w:num>
  <w:num w:numId="5" w16cid:durableId="15402365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6387"/>
    <w:rsid w:val="00093C73"/>
    <w:rsid w:val="000B6416"/>
    <w:rsid w:val="000F2431"/>
    <w:rsid w:val="00132ADB"/>
    <w:rsid w:val="001377D6"/>
    <w:rsid w:val="00151E16"/>
    <w:rsid w:val="001632FD"/>
    <w:rsid w:val="001977CD"/>
    <w:rsid w:val="001A0041"/>
    <w:rsid w:val="001B2389"/>
    <w:rsid w:val="001E41A0"/>
    <w:rsid w:val="001E5DC3"/>
    <w:rsid w:val="00202FE2"/>
    <w:rsid w:val="00207A74"/>
    <w:rsid w:val="002308AD"/>
    <w:rsid w:val="0023494C"/>
    <w:rsid w:val="00237E22"/>
    <w:rsid w:val="00246146"/>
    <w:rsid w:val="00247A18"/>
    <w:rsid w:val="0025739A"/>
    <w:rsid w:val="00260409"/>
    <w:rsid w:val="002774E4"/>
    <w:rsid w:val="002A70F8"/>
    <w:rsid w:val="002B7EEE"/>
    <w:rsid w:val="002C094F"/>
    <w:rsid w:val="002F4DA3"/>
    <w:rsid w:val="00324C82"/>
    <w:rsid w:val="00333175"/>
    <w:rsid w:val="003727E6"/>
    <w:rsid w:val="003A7B7A"/>
    <w:rsid w:val="003B3A06"/>
    <w:rsid w:val="003C1373"/>
    <w:rsid w:val="003D068D"/>
    <w:rsid w:val="003D4F32"/>
    <w:rsid w:val="003E2CE2"/>
    <w:rsid w:val="003E7D96"/>
    <w:rsid w:val="00414C38"/>
    <w:rsid w:val="00420F57"/>
    <w:rsid w:val="004358DF"/>
    <w:rsid w:val="00443CB4"/>
    <w:rsid w:val="00460139"/>
    <w:rsid w:val="00474781"/>
    <w:rsid w:val="00481551"/>
    <w:rsid w:val="0048439A"/>
    <w:rsid w:val="004855FF"/>
    <w:rsid w:val="004B148A"/>
    <w:rsid w:val="004B6F40"/>
    <w:rsid w:val="004D3DEF"/>
    <w:rsid w:val="004D76E4"/>
    <w:rsid w:val="004F0848"/>
    <w:rsid w:val="00507DA3"/>
    <w:rsid w:val="0051782D"/>
    <w:rsid w:val="005269D4"/>
    <w:rsid w:val="005302D8"/>
    <w:rsid w:val="0057592F"/>
    <w:rsid w:val="00576E87"/>
    <w:rsid w:val="00586D51"/>
    <w:rsid w:val="00597657"/>
    <w:rsid w:val="005A5619"/>
    <w:rsid w:val="005B2C58"/>
    <w:rsid w:val="005F30CD"/>
    <w:rsid w:val="00656189"/>
    <w:rsid w:val="00673252"/>
    <w:rsid w:val="00683F34"/>
    <w:rsid w:val="00691ECC"/>
    <w:rsid w:val="006925FC"/>
    <w:rsid w:val="00692EA3"/>
    <w:rsid w:val="0069388B"/>
    <w:rsid w:val="006A3B20"/>
    <w:rsid w:val="006B4CFB"/>
    <w:rsid w:val="006B64E7"/>
    <w:rsid w:val="006D7355"/>
    <w:rsid w:val="006E4E32"/>
    <w:rsid w:val="00730D90"/>
    <w:rsid w:val="00745775"/>
    <w:rsid w:val="00746923"/>
    <w:rsid w:val="00751E88"/>
    <w:rsid w:val="00762732"/>
    <w:rsid w:val="00766EB4"/>
    <w:rsid w:val="00772952"/>
    <w:rsid w:val="00773DF4"/>
    <w:rsid w:val="00773FEA"/>
    <w:rsid w:val="00785D78"/>
    <w:rsid w:val="00786385"/>
    <w:rsid w:val="007934C9"/>
    <w:rsid w:val="007C1AD2"/>
    <w:rsid w:val="007D0F10"/>
    <w:rsid w:val="007D23B9"/>
    <w:rsid w:val="007F55BA"/>
    <w:rsid w:val="007F5C6A"/>
    <w:rsid w:val="00806E63"/>
    <w:rsid w:val="0081028D"/>
    <w:rsid w:val="00815753"/>
    <w:rsid w:val="0086779E"/>
    <w:rsid w:val="00874993"/>
    <w:rsid w:val="0089391B"/>
    <w:rsid w:val="008A004A"/>
    <w:rsid w:val="008B3F50"/>
    <w:rsid w:val="00906598"/>
    <w:rsid w:val="00936D88"/>
    <w:rsid w:val="0095426A"/>
    <w:rsid w:val="00971BF2"/>
    <w:rsid w:val="009751A6"/>
    <w:rsid w:val="00983D12"/>
    <w:rsid w:val="0098521B"/>
    <w:rsid w:val="0099022C"/>
    <w:rsid w:val="009D27EC"/>
    <w:rsid w:val="009E2178"/>
    <w:rsid w:val="009F600F"/>
    <w:rsid w:val="00A14461"/>
    <w:rsid w:val="00A16CB2"/>
    <w:rsid w:val="00A24461"/>
    <w:rsid w:val="00A42D46"/>
    <w:rsid w:val="00A60DDF"/>
    <w:rsid w:val="00A7443B"/>
    <w:rsid w:val="00AB2F36"/>
    <w:rsid w:val="00AB788A"/>
    <w:rsid w:val="00AC628A"/>
    <w:rsid w:val="00AE65D9"/>
    <w:rsid w:val="00AF7CE7"/>
    <w:rsid w:val="00B35067"/>
    <w:rsid w:val="00B35BE4"/>
    <w:rsid w:val="00B37444"/>
    <w:rsid w:val="00B409FB"/>
    <w:rsid w:val="00B476FB"/>
    <w:rsid w:val="00B52992"/>
    <w:rsid w:val="00B536C3"/>
    <w:rsid w:val="00B70E14"/>
    <w:rsid w:val="00BB6D87"/>
    <w:rsid w:val="00BE3570"/>
    <w:rsid w:val="00BF7781"/>
    <w:rsid w:val="00C04B16"/>
    <w:rsid w:val="00C126C1"/>
    <w:rsid w:val="00C17522"/>
    <w:rsid w:val="00C2188B"/>
    <w:rsid w:val="00C31863"/>
    <w:rsid w:val="00C322C4"/>
    <w:rsid w:val="00C41A83"/>
    <w:rsid w:val="00C7775E"/>
    <w:rsid w:val="00CA4427"/>
    <w:rsid w:val="00CA521D"/>
    <w:rsid w:val="00CB623F"/>
    <w:rsid w:val="00CC1D49"/>
    <w:rsid w:val="00CC5CD3"/>
    <w:rsid w:val="00CD4D80"/>
    <w:rsid w:val="00CE366B"/>
    <w:rsid w:val="00CF7532"/>
    <w:rsid w:val="00D03E43"/>
    <w:rsid w:val="00D211BC"/>
    <w:rsid w:val="00D66C84"/>
    <w:rsid w:val="00D95F54"/>
    <w:rsid w:val="00D961F7"/>
    <w:rsid w:val="00DA78B6"/>
    <w:rsid w:val="00DB1850"/>
    <w:rsid w:val="00DC3B29"/>
    <w:rsid w:val="00DD3BF8"/>
    <w:rsid w:val="00E5271E"/>
    <w:rsid w:val="00E757EA"/>
    <w:rsid w:val="00E91389"/>
    <w:rsid w:val="00EA5488"/>
    <w:rsid w:val="00EB4D2D"/>
    <w:rsid w:val="00EC0BE3"/>
    <w:rsid w:val="00ED17EB"/>
    <w:rsid w:val="00F176DA"/>
    <w:rsid w:val="00F325B7"/>
    <w:rsid w:val="00F3742B"/>
    <w:rsid w:val="00F46533"/>
    <w:rsid w:val="00F652AD"/>
    <w:rsid w:val="00F749FF"/>
    <w:rsid w:val="00F96B5F"/>
    <w:rsid w:val="00FA4BF3"/>
    <w:rsid w:val="00FA67AE"/>
    <w:rsid w:val="00FB4919"/>
    <w:rsid w:val="00FC1E29"/>
    <w:rsid w:val="00FC5D34"/>
    <w:rsid w:val="00FE56BC"/>
    <w:rsid w:val="00FF1290"/>
    <w:rsid w:val="00FF4085"/>
    <w:rsid w:val="22C21BAD"/>
    <w:rsid w:val="325AB7FF"/>
    <w:rsid w:val="4CB85965"/>
    <w:rsid w:val="55D4FECE"/>
    <w:rsid w:val="6BA0A565"/>
    <w:rsid w:val="789260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7AB457"/>
  <w15:docId w15:val="{53F03D5C-6BA0-49C4-BDD9-213EF322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 w:type="paragraph" w:customStyle="1" w:styleId="Figuretitle">
    <w:name w:val="Figure_title"/>
    <w:basedOn w:val="Normal"/>
    <w:next w:val="Normal"/>
    <w:rsid w:val="00F96B5F"/>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F96B5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character" w:customStyle="1" w:styleId="ui-provider">
    <w:name w:val="ui-provider"/>
    <w:basedOn w:val="DefaultParagraphFont"/>
    <w:rsid w:val="002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wrs-22/"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tu.int/rag/"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itu.int/ra-2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bestofwr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itu.int/now4wrc2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www.itu.int/wrc-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43784-35B5-498B-A894-395A89A0F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16</TotalTime>
  <Pages>4</Pages>
  <Words>366</Words>
  <Characters>2144</Characters>
  <Application>Microsoft Office Word</Application>
  <DocSecurity>0</DocSecurity>
  <Lines>67</Lines>
  <Paragraphs>28</Paragraphs>
  <ScaleCrop>false</ScaleCrop>
  <Manager>General Secretariat - Pool</Manager>
  <Company>International Telecommunication Union (ITU)</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18</cp:revision>
  <cp:lastPrinted>1999-10-01T00:03:00Z</cp:lastPrinted>
  <dcterms:created xsi:type="dcterms:W3CDTF">2024-02-26T09:26:00Z</dcterms:created>
  <dcterms:modified xsi:type="dcterms:W3CDTF">2024-02-26T09:43:00Z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y fmtid="{D5CDD505-2E9C-101B-9397-08002B2CF9AE}" pid="8" name="GrammarlyDocumentId">
    <vt:lpwstr>e715e6192d2a0debf96d6a18a5aa28d1c1941c18db6fc3c219f2200910832df3</vt:lpwstr>
  </property>
</Properties>
</file>