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A3105C" w14:paraId="3EB62280" w14:textId="77777777" w:rsidTr="00443261">
        <w:trPr>
          <w:cantSplit/>
        </w:trPr>
        <w:tc>
          <w:tcPr>
            <w:tcW w:w="6771" w:type="dxa"/>
            <w:vAlign w:val="center"/>
          </w:tcPr>
          <w:p w14:paraId="07CF7D0F" w14:textId="77777777" w:rsidR="00443261" w:rsidRPr="00A3105C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A3105C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A3105C">
              <w:rPr>
                <w:rFonts w:ascii="Verdana" w:hAnsi="Verdana"/>
                <w:b/>
                <w:sz w:val="25"/>
                <w:szCs w:val="25"/>
              </w:rPr>
              <w:br/>
            </w:r>
            <w:r w:rsidRPr="00A3105C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A3105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A3105C">
              <w:rPr>
                <w:rFonts w:ascii="Verdana" w:hAnsi="Verdana"/>
                <w:b/>
                <w:bCs/>
                <w:sz w:val="20"/>
              </w:rPr>
              <w:t>25</w:t>
            </w:r>
            <w:r w:rsidRPr="00A3105C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A3105C">
              <w:rPr>
                <w:rFonts w:ascii="Verdana" w:hAnsi="Verdana"/>
                <w:b/>
                <w:bCs/>
                <w:sz w:val="20"/>
              </w:rPr>
              <w:t>27</w:t>
            </w:r>
            <w:r w:rsidRPr="00A3105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A3105C">
              <w:rPr>
                <w:rFonts w:ascii="Verdana" w:hAnsi="Verdana"/>
                <w:b/>
                <w:bCs/>
                <w:sz w:val="20"/>
              </w:rPr>
              <w:t>mai</w:t>
            </w:r>
            <w:r w:rsidRPr="00A3105C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A3105C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3DFD6FC8" w14:textId="77777777" w:rsidR="00443261" w:rsidRPr="00A3105C" w:rsidRDefault="007711EA" w:rsidP="004E76DF">
            <w:pPr>
              <w:shd w:val="solid" w:color="FFFFFF" w:fill="FFFFFF"/>
              <w:spacing w:before="0" w:line="240" w:lineRule="atLeast"/>
            </w:pPr>
            <w:r w:rsidRPr="00A3105C">
              <w:rPr>
                <w:noProof/>
                <w:lang w:eastAsia="zh-CN"/>
              </w:rPr>
              <w:drawing>
                <wp:inline distT="0" distB="0" distL="0" distR="0" wp14:anchorId="2A0B1C01" wp14:editId="073E1D7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A3105C" w14:paraId="34C7A70C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C564FFB" w14:textId="77777777" w:rsidR="002D238A" w:rsidRPr="00A3105C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64734F6" w14:textId="77777777" w:rsidR="002D238A" w:rsidRPr="00A3105C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2D238A" w:rsidRPr="00A3105C" w14:paraId="411D2BAC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A603D7D" w14:textId="77777777" w:rsidR="002D238A" w:rsidRPr="00A3105C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923E537" w14:textId="77777777" w:rsidR="002D238A" w:rsidRPr="00A3105C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A3105C" w14:paraId="744DCCAE" w14:textId="77777777">
        <w:trPr>
          <w:cantSplit/>
        </w:trPr>
        <w:tc>
          <w:tcPr>
            <w:tcW w:w="6771" w:type="dxa"/>
            <w:vMerge w:val="restart"/>
          </w:tcPr>
          <w:p w14:paraId="17214445" w14:textId="77777777" w:rsidR="002D238A" w:rsidRPr="00A3105C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261FDAE" w14:textId="5B8B786E" w:rsidR="002D238A" w:rsidRPr="00A3105C" w:rsidRDefault="00FF3369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A3105C">
              <w:rPr>
                <w:rFonts w:ascii="Verdana" w:hAnsi="Verdana"/>
                <w:b/>
                <w:sz w:val="20"/>
              </w:rPr>
              <w:t>Document RAG20/18-F</w:t>
            </w:r>
          </w:p>
        </w:tc>
      </w:tr>
      <w:tr w:rsidR="002D238A" w:rsidRPr="00A3105C" w14:paraId="57634861" w14:textId="77777777">
        <w:trPr>
          <w:cantSplit/>
        </w:trPr>
        <w:tc>
          <w:tcPr>
            <w:tcW w:w="6771" w:type="dxa"/>
            <w:vMerge/>
          </w:tcPr>
          <w:p w14:paraId="67B2328F" w14:textId="77777777" w:rsidR="002D238A" w:rsidRPr="00A3105C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3A4A81D3" w14:textId="33B342F7" w:rsidR="002D238A" w:rsidRPr="00A3105C" w:rsidRDefault="00FF3369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A3105C">
              <w:rPr>
                <w:rFonts w:ascii="Verdana" w:hAnsi="Verdana"/>
                <w:b/>
                <w:sz w:val="20"/>
              </w:rPr>
              <w:t>11 mai 2020</w:t>
            </w:r>
          </w:p>
        </w:tc>
      </w:tr>
      <w:tr w:rsidR="002D238A" w:rsidRPr="00A3105C" w14:paraId="43978394" w14:textId="77777777">
        <w:trPr>
          <w:cantSplit/>
        </w:trPr>
        <w:tc>
          <w:tcPr>
            <w:tcW w:w="6771" w:type="dxa"/>
            <w:vMerge/>
          </w:tcPr>
          <w:p w14:paraId="16DC8B15" w14:textId="77777777" w:rsidR="002D238A" w:rsidRPr="00A3105C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5D04FF0" w14:textId="1170DBF6" w:rsidR="002D238A" w:rsidRPr="00A3105C" w:rsidRDefault="00FF3369" w:rsidP="00773E5E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A3105C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:rsidRPr="00A3105C" w14:paraId="52D6E606" w14:textId="77777777">
        <w:trPr>
          <w:cantSplit/>
        </w:trPr>
        <w:tc>
          <w:tcPr>
            <w:tcW w:w="9889" w:type="dxa"/>
            <w:gridSpan w:val="2"/>
          </w:tcPr>
          <w:p w14:paraId="269F92FE" w14:textId="0E03C2FA" w:rsidR="002D238A" w:rsidRPr="00A3105C" w:rsidRDefault="00FF3369" w:rsidP="00773E5E">
            <w:pPr>
              <w:pStyle w:val="Source"/>
            </w:pPr>
            <w:bookmarkStart w:id="3" w:name="dsource" w:colFirst="0" w:colLast="0"/>
            <w:bookmarkEnd w:id="2"/>
            <w:r w:rsidRPr="00A3105C">
              <w:t>Japon</w:t>
            </w:r>
          </w:p>
        </w:tc>
      </w:tr>
      <w:tr w:rsidR="002D238A" w:rsidRPr="00A3105C" w14:paraId="49C0DD33" w14:textId="77777777">
        <w:trPr>
          <w:cantSplit/>
        </w:trPr>
        <w:tc>
          <w:tcPr>
            <w:tcW w:w="9889" w:type="dxa"/>
            <w:gridSpan w:val="2"/>
          </w:tcPr>
          <w:p w14:paraId="19436686" w14:textId="63D07AD9" w:rsidR="002D238A" w:rsidRPr="00A3105C" w:rsidRDefault="00FF3369" w:rsidP="00773E5E">
            <w:pPr>
              <w:pStyle w:val="Title1"/>
            </w:pPr>
            <w:bookmarkStart w:id="4" w:name="dtitle1" w:colFirst="0" w:colLast="0"/>
            <w:bookmarkEnd w:id="3"/>
            <w:r w:rsidRPr="00A3105C">
              <w:t xml:space="preserve">Examen des références à des normes extérieures </w:t>
            </w:r>
            <w:r w:rsidR="00C77BF8" w:rsidRPr="00A3105C">
              <w:br/>
            </w:r>
            <w:r w:rsidRPr="00A3105C">
              <w:t>dans une</w:t>
            </w:r>
            <w:r w:rsidR="00054E95" w:rsidRPr="00A3105C">
              <w:t xml:space="preserve"> </w:t>
            </w:r>
            <w:r w:rsidRPr="00A3105C">
              <w:t>Recommandation de l</w:t>
            </w:r>
            <w:r w:rsidR="00054E95" w:rsidRPr="00A3105C">
              <w:t>'</w:t>
            </w:r>
            <w:r w:rsidRPr="00A3105C">
              <w:t>UIT-R</w:t>
            </w:r>
          </w:p>
        </w:tc>
      </w:tr>
    </w:tbl>
    <w:bookmarkEnd w:id="4"/>
    <w:p w14:paraId="5B632060" w14:textId="77777777" w:rsidR="00FF3369" w:rsidRPr="00A3105C" w:rsidRDefault="00FF3369" w:rsidP="00054E95">
      <w:pPr>
        <w:pStyle w:val="Heading1"/>
      </w:pPr>
      <w:r w:rsidRPr="00A3105C">
        <w:t>1</w:t>
      </w:r>
      <w:r w:rsidRPr="00A3105C">
        <w:tab/>
        <w:t>Introduction</w:t>
      </w:r>
    </w:p>
    <w:p w14:paraId="04DDF837" w14:textId="1A04B6EF" w:rsidR="00FF3369" w:rsidRPr="00A3105C" w:rsidRDefault="00FF3369" w:rsidP="00054E95">
      <w:r w:rsidRPr="00A3105C">
        <w:t>Conformément au</w:t>
      </w:r>
      <w:r w:rsidR="00054E95" w:rsidRPr="00A3105C">
        <w:t xml:space="preserve"> </w:t>
      </w:r>
      <w:r w:rsidRPr="00A3105C">
        <w:rPr>
          <w:iCs/>
        </w:rPr>
        <w:t>point</w:t>
      </w:r>
      <w:r w:rsidRPr="00A3105C">
        <w:rPr>
          <w:i/>
        </w:rPr>
        <w:t xml:space="preserve"> </w:t>
      </w:r>
      <w:r w:rsidRPr="00A3105C">
        <w:t xml:space="preserve">2 du </w:t>
      </w:r>
      <w:r w:rsidRPr="00A3105C">
        <w:rPr>
          <w:i/>
          <w:iCs/>
        </w:rPr>
        <w:t>décide</w:t>
      </w:r>
      <w:r w:rsidRPr="00A3105C">
        <w:t xml:space="preserve"> de la Résolution UIT-R 9-6</w:t>
      </w:r>
      <w:r w:rsidR="00C77BF8" w:rsidRPr="00A3105C">
        <w:t>,</w:t>
      </w:r>
      <w:r w:rsidR="00054E95" w:rsidRPr="00A3105C">
        <w:t xml:space="preserve"> </w:t>
      </w:r>
      <w:r w:rsidRPr="00A3105C">
        <w:rPr>
          <w:i/>
          <w:iCs/>
        </w:rPr>
        <w:t xml:space="preserve">les Recommandations et les </w:t>
      </w:r>
      <w:r w:rsidR="00A3105C">
        <w:rPr>
          <w:i/>
          <w:iCs/>
        </w:rPr>
        <w:t>R</w:t>
      </w:r>
      <w:r w:rsidRPr="00A3105C">
        <w:rPr>
          <w:i/>
          <w:iCs/>
        </w:rPr>
        <w:t>apports de l'UIT-R, tels qu'ils auront été déterminés par la commission d'études concernée, pourraient faire mention des normes approuvées qui sont tenues à jour par d'autres organisations</w:t>
      </w:r>
      <w:r w:rsidRPr="00A3105C">
        <w:t>.</w:t>
      </w:r>
      <w:r w:rsidR="00054E95" w:rsidRPr="00A3105C">
        <w:rPr>
          <w:i/>
        </w:rPr>
        <w:t xml:space="preserve"> </w:t>
      </w:r>
      <w:r w:rsidRPr="00A3105C">
        <w:t>Cette possibilité faciliterait les travaux des commissions d</w:t>
      </w:r>
      <w:r w:rsidR="00054E95" w:rsidRPr="00A3105C">
        <w:t>'</w:t>
      </w:r>
      <w:r w:rsidRPr="00A3105C">
        <w:t>études lors de l</w:t>
      </w:r>
      <w:r w:rsidR="00054E95" w:rsidRPr="00A3105C">
        <w:t>'</w:t>
      </w:r>
      <w:r w:rsidRPr="00A3105C">
        <w:t>élaboration des textes de</w:t>
      </w:r>
      <w:r w:rsidR="00054E95" w:rsidRPr="00A3105C">
        <w:t xml:space="preserve"> </w:t>
      </w:r>
      <w:r w:rsidRPr="00A3105C">
        <w:t>l</w:t>
      </w:r>
      <w:r w:rsidR="00054E95" w:rsidRPr="00A3105C">
        <w:t>'</w:t>
      </w:r>
      <w:r w:rsidRPr="00A3105C">
        <w:t>UIT-R. Cependant, l</w:t>
      </w:r>
      <w:r w:rsidR="00054E95" w:rsidRPr="00A3105C">
        <w:t>'</w:t>
      </w:r>
      <w:r w:rsidRPr="00A3105C">
        <w:t>inclusion de références à</w:t>
      </w:r>
      <w:r w:rsidR="00054E95" w:rsidRPr="00A3105C">
        <w:t xml:space="preserve"> </w:t>
      </w:r>
      <w:r w:rsidRPr="00A3105C">
        <w:t>des documents d</w:t>
      </w:r>
      <w:r w:rsidR="00054E95" w:rsidRPr="00A3105C">
        <w:t>'</w:t>
      </w:r>
      <w:r w:rsidRPr="00A3105C">
        <w:t>organisations extérieures ne signifie pas simplement citer</w:t>
      </w:r>
      <w:r w:rsidR="00054E95" w:rsidRPr="00A3105C">
        <w:t xml:space="preserve"> </w:t>
      </w:r>
      <w:r w:rsidRPr="00A3105C">
        <w:t>en référence une ou plusieurs normes externes données</w:t>
      </w:r>
      <w:r w:rsidR="00054E95" w:rsidRPr="00A3105C">
        <w:t>.</w:t>
      </w:r>
    </w:p>
    <w:p w14:paraId="52881AB0" w14:textId="424380A0" w:rsidR="00FF3369" w:rsidRPr="00A3105C" w:rsidRDefault="00FF3369" w:rsidP="00054E95">
      <w:r w:rsidRPr="00A3105C">
        <w:t>Il est possible d</w:t>
      </w:r>
      <w:r w:rsidR="00054E95" w:rsidRPr="00A3105C">
        <w:t>'</w:t>
      </w:r>
      <w:r w:rsidRPr="00A3105C">
        <w:t>adopter différentes approches lors de l</w:t>
      </w:r>
      <w:r w:rsidR="00054E95" w:rsidRPr="00A3105C">
        <w:t>'</w:t>
      </w:r>
      <w:r w:rsidRPr="00A3105C">
        <w:t>élaboration d</w:t>
      </w:r>
      <w:r w:rsidR="00054E95" w:rsidRPr="00A3105C">
        <w:t>'</w:t>
      </w:r>
      <w:r w:rsidRPr="00A3105C">
        <w:t>une</w:t>
      </w:r>
      <w:r w:rsidR="00054E95" w:rsidRPr="00A3105C">
        <w:t xml:space="preserve"> </w:t>
      </w:r>
      <w:r w:rsidRPr="00A3105C">
        <w:t>Recommandation de l</w:t>
      </w:r>
      <w:r w:rsidR="00054E95" w:rsidRPr="00A3105C">
        <w:t>'</w:t>
      </w:r>
      <w:r w:rsidRPr="00A3105C">
        <w:t>UIT</w:t>
      </w:r>
      <w:r w:rsidR="00054E95" w:rsidRPr="00A3105C">
        <w:noBreakHyphen/>
      </w:r>
      <w:r w:rsidRPr="00A3105C">
        <w:t>R, dont les spécifications sont conformes à des normes externes</w:t>
      </w:r>
      <w:r w:rsidR="00054E95" w:rsidRPr="00A3105C">
        <w:t xml:space="preserve"> </w:t>
      </w:r>
      <w:r w:rsidRPr="00A3105C">
        <w:t>et harmonisées avec ces normes. Ces approches sont les suivantes:</w:t>
      </w:r>
    </w:p>
    <w:p w14:paraId="4A74C16E" w14:textId="7CBEFC4B" w:rsidR="00FF3369" w:rsidRPr="00A3105C" w:rsidRDefault="00054E95" w:rsidP="00054E95">
      <w:pPr>
        <w:pStyle w:val="enumlev1"/>
      </w:pPr>
      <w:r w:rsidRPr="00A3105C">
        <w:t>a)</w:t>
      </w:r>
      <w:r w:rsidRPr="00A3105C">
        <w:tab/>
        <w:t>C</w:t>
      </w:r>
      <w:r w:rsidR="00FF3369" w:rsidRPr="00A3105C">
        <w:t xml:space="preserve">itations simples de normes externes dans la partie </w:t>
      </w:r>
      <w:r w:rsidR="00FF3369" w:rsidRPr="00A3105C">
        <w:rPr>
          <w:i/>
          <w:iCs/>
        </w:rPr>
        <w:t>recommande</w:t>
      </w:r>
      <w:r w:rsidRPr="00A3105C">
        <w:t>.</w:t>
      </w:r>
    </w:p>
    <w:p w14:paraId="7C2D7D96" w14:textId="46918CCE" w:rsidR="00FF3369" w:rsidRPr="00A3105C" w:rsidRDefault="00054E95" w:rsidP="00054E95">
      <w:pPr>
        <w:pStyle w:val="enumlev1"/>
      </w:pPr>
      <w:r w:rsidRPr="00A3105C">
        <w:t>b)</w:t>
      </w:r>
      <w:r w:rsidRPr="00A3105C">
        <w:tab/>
        <w:t>C</w:t>
      </w:r>
      <w:r w:rsidR="00FF3369" w:rsidRPr="00A3105C">
        <w:t>itations</w:t>
      </w:r>
      <w:r w:rsidRPr="00A3105C">
        <w:t xml:space="preserve"> </w:t>
      </w:r>
      <w:r w:rsidR="00FF3369" w:rsidRPr="00A3105C">
        <w:t xml:space="preserve">de normes externes dans la partie </w:t>
      </w:r>
      <w:r w:rsidR="00FF3369" w:rsidRPr="00A3105C">
        <w:rPr>
          <w:i/>
          <w:iCs/>
        </w:rPr>
        <w:t>recommande</w:t>
      </w:r>
      <w:r w:rsidR="00FF3369" w:rsidRPr="00A3105C">
        <w:t>, les spécifications figurant dans ces normes externes étant reproduites</w:t>
      </w:r>
      <w:r w:rsidRPr="00A3105C">
        <w:t xml:space="preserve"> </w:t>
      </w:r>
      <w:r w:rsidR="00FF3369" w:rsidRPr="00A3105C">
        <w:t>sous une forme appropriée</w:t>
      </w:r>
      <w:r w:rsidRPr="00A3105C">
        <w:t xml:space="preserve"> </w:t>
      </w:r>
      <w:r w:rsidR="00FF3369" w:rsidRPr="00A3105C">
        <w:t>dans une ou plusieurs Annexes</w:t>
      </w:r>
      <w:r w:rsidRPr="00A3105C">
        <w:t xml:space="preserve"> </w:t>
      </w:r>
      <w:r w:rsidR="00FF3369" w:rsidRPr="00A3105C">
        <w:t>d</w:t>
      </w:r>
      <w:r w:rsidRPr="00A3105C">
        <w:t>'</w:t>
      </w:r>
      <w:r w:rsidR="00FF3369" w:rsidRPr="00A3105C">
        <w:t>une</w:t>
      </w:r>
      <w:r w:rsidRPr="00A3105C">
        <w:t xml:space="preserve"> </w:t>
      </w:r>
      <w:r w:rsidR="00FF3369" w:rsidRPr="00A3105C">
        <w:t>Recommandation de l</w:t>
      </w:r>
      <w:r w:rsidRPr="00A3105C">
        <w:t>'</w:t>
      </w:r>
      <w:r w:rsidR="00FF3369" w:rsidRPr="00A3105C">
        <w:t>UIT-R</w:t>
      </w:r>
      <w:r w:rsidRPr="00A3105C">
        <w:t>.</w:t>
      </w:r>
    </w:p>
    <w:p w14:paraId="7837E185" w14:textId="4ABEA2B4" w:rsidR="00FF3369" w:rsidRPr="00A3105C" w:rsidRDefault="00054E95" w:rsidP="00054E95">
      <w:pPr>
        <w:pStyle w:val="enumlev1"/>
      </w:pPr>
      <w:r w:rsidRPr="00A3105C">
        <w:t>c)</w:t>
      </w:r>
      <w:r w:rsidRPr="00A3105C">
        <w:tab/>
        <w:t>L</w:t>
      </w:r>
      <w:r w:rsidR="00FF3369" w:rsidRPr="00A3105C">
        <w:t xml:space="preserve">es normes externes ne sont pas citées en référence dans la partie </w:t>
      </w:r>
      <w:r w:rsidRPr="00A3105C">
        <w:rPr>
          <w:i/>
          <w:iCs/>
        </w:rPr>
        <w:t>r</w:t>
      </w:r>
      <w:r w:rsidR="00FF3369" w:rsidRPr="00A3105C">
        <w:rPr>
          <w:i/>
          <w:iCs/>
        </w:rPr>
        <w:t>ecommande</w:t>
      </w:r>
      <w:r w:rsidR="00FF3369" w:rsidRPr="00A3105C">
        <w:t>, mais les spécifications figurant dans ces normes externes sont reproduites sous une forme appropriée dans une</w:t>
      </w:r>
      <w:r w:rsidRPr="00A3105C">
        <w:t xml:space="preserve"> </w:t>
      </w:r>
      <w:r w:rsidR="00FF3369" w:rsidRPr="00A3105C">
        <w:t>Recommandation de l</w:t>
      </w:r>
      <w:r w:rsidRPr="00A3105C">
        <w:t>'</w:t>
      </w:r>
      <w:r w:rsidR="00FF3369" w:rsidRPr="00A3105C">
        <w:t>UIT-R.</w:t>
      </w:r>
    </w:p>
    <w:p w14:paraId="12D3993D" w14:textId="202C55AB" w:rsidR="00FF3369" w:rsidRPr="00A3105C" w:rsidRDefault="00FF3369" w:rsidP="00054E95">
      <w:pPr>
        <w:pStyle w:val="Heading1"/>
      </w:pPr>
      <w:r w:rsidRPr="00A3105C">
        <w:t>2</w:t>
      </w:r>
      <w:r w:rsidRPr="00A3105C">
        <w:tab/>
        <w:t>Exigences applicables à une</w:t>
      </w:r>
      <w:r w:rsidR="00054E95" w:rsidRPr="00A3105C">
        <w:t xml:space="preserve"> </w:t>
      </w:r>
      <w:r w:rsidRPr="00A3105C">
        <w:t>Recommandation de l</w:t>
      </w:r>
      <w:r w:rsidR="00054E95" w:rsidRPr="00A3105C">
        <w:t>'</w:t>
      </w:r>
      <w:r w:rsidRPr="00A3105C">
        <w:t>UIT-R</w:t>
      </w:r>
    </w:p>
    <w:p w14:paraId="5AAA7E9E" w14:textId="0D1C7588" w:rsidR="00FF3369" w:rsidRPr="00A3105C" w:rsidRDefault="00054E95" w:rsidP="00054E95">
      <w:pPr>
        <w:pStyle w:val="enumlev1"/>
      </w:pPr>
      <w:r w:rsidRPr="00A3105C">
        <w:t>1)</w:t>
      </w:r>
      <w:r w:rsidRPr="00A3105C">
        <w:tab/>
      </w:r>
      <w:r w:rsidR="00FF3369" w:rsidRPr="00A3105C">
        <w:t>Une Recommandation de l</w:t>
      </w:r>
      <w:r w:rsidRPr="00A3105C">
        <w:t>'</w:t>
      </w:r>
      <w:r w:rsidR="00FF3369" w:rsidRPr="00A3105C">
        <w:t>UIT-R ne devrait pas être un simple produit approuvé sans discussion, mais un produit apportant une</w:t>
      </w:r>
      <w:r w:rsidRPr="00A3105C">
        <w:t xml:space="preserve"> </w:t>
      </w:r>
      <w:r w:rsidR="00FF3369" w:rsidRPr="00A3105C">
        <w:t>valeur ajoutée</w:t>
      </w:r>
      <w:r w:rsidRPr="00A3105C">
        <w:t>.</w:t>
      </w:r>
    </w:p>
    <w:p w14:paraId="59C85BD9" w14:textId="30625CDC" w:rsidR="00FF3369" w:rsidRPr="00A3105C" w:rsidRDefault="00FF3369" w:rsidP="00054E95">
      <w:r w:rsidRPr="00A3105C">
        <w:t xml:space="preserve">Une simple citation de normes externes dans la partie </w:t>
      </w:r>
      <w:r w:rsidRPr="00A3105C">
        <w:rPr>
          <w:i/>
          <w:iCs/>
        </w:rPr>
        <w:t>recommande</w:t>
      </w:r>
      <w:r w:rsidR="00054E95" w:rsidRPr="00A3105C">
        <w:t xml:space="preserve"> </w:t>
      </w:r>
      <w:r w:rsidRPr="00A3105C">
        <w:t>n</w:t>
      </w:r>
      <w:r w:rsidR="00054E95" w:rsidRPr="00A3105C">
        <w:t>'</w:t>
      </w:r>
      <w:r w:rsidRPr="00A3105C">
        <w:t>apporte aucune valeur ajoutée. On trouvera ci-après quelques exemples de Recommandations de l</w:t>
      </w:r>
      <w:r w:rsidR="00054E95" w:rsidRPr="00A3105C">
        <w:t>'</w:t>
      </w:r>
      <w:r w:rsidRPr="00A3105C">
        <w:t>UIT-R à valeur ajoutée qui font mention de normes externes:</w:t>
      </w:r>
    </w:p>
    <w:p w14:paraId="7678759C" w14:textId="792888D6" w:rsidR="00FF3369" w:rsidRPr="00A3105C" w:rsidRDefault="00054E95" w:rsidP="00054E95">
      <w:pPr>
        <w:pStyle w:val="enumlev1"/>
      </w:pPr>
      <w:bookmarkStart w:id="5" w:name="_Hlk34663587"/>
      <w:r w:rsidRPr="00A3105C">
        <w:t>–</w:t>
      </w:r>
      <w:r w:rsidRPr="00A3105C">
        <w:tab/>
      </w:r>
      <w:r w:rsidR="009A6E04" w:rsidRPr="00A3105C">
        <w:t>L</w:t>
      </w:r>
      <w:r w:rsidR="00FF3369" w:rsidRPr="00A3105C">
        <w:t>orsqu</w:t>
      </w:r>
      <w:r w:rsidRPr="00A3105C">
        <w:t>'</w:t>
      </w:r>
      <w:r w:rsidR="00FF3369" w:rsidRPr="00A3105C">
        <w:t>il est nécessaire d</w:t>
      </w:r>
      <w:r w:rsidRPr="00A3105C">
        <w:t>'</w:t>
      </w:r>
      <w:r w:rsidR="00FF3369" w:rsidRPr="00A3105C">
        <w:t>utiliser plusieurs normes externes</w:t>
      </w:r>
      <w:r w:rsidRPr="00A3105C">
        <w:t xml:space="preserve"> </w:t>
      </w:r>
      <w:r w:rsidR="00FF3369" w:rsidRPr="00A3105C">
        <w:t>pour mener à bien une tâche donnée, ou</w:t>
      </w:r>
      <w:r w:rsidRPr="00A3105C">
        <w:t xml:space="preserve"> </w:t>
      </w:r>
      <w:r w:rsidR="00FF3369" w:rsidRPr="00A3105C">
        <w:t>pour mettre en œuvre telle ou telle application de radiocommunication,</w:t>
      </w:r>
      <w:bookmarkEnd w:id="5"/>
      <w:r w:rsidRPr="00A3105C">
        <w:t xml:space="preserve"> </w:t>
      </w:r>
      <w:r w:rsidR="00FF3369" w:rsidRPr="00A3105C">
        <w:t>une Recommandation de l</w:t>
      </w:r>
      <w:r w:rsidRPr="00A3105C">
        <w:t>'</w:t>
      </w:r>
      <w:r w:rsidR="00FF3369" w:rsidRPr="00A3105C">
        <w:t>UIT-R peut fournir les informations et les orientations nécessaires</w:t>
      </w:r>
      <w:r w:rsidRPr="00A3105C">
        <w:t>.</w:t>
      </w:r>
    </w:p>
    <w:p w14:paraId="05C5035F" w14:textId="77777777" w:rsidR="00C77BF8" w:rsidRPr="00A3105C" w:rsidRDefault="00C77BF8" w:rsidP="00054E95">
      <w:pPr>
        <w:pStyle w:val="enumlev1"/>
      </w:pPr>
      <w:r w:rsidRPr="00A3105C">
        <w:br w:type="page"/>
      </w:r>
    </w:p>
    <w:p w14:paraId="0644E374" w14:textId="1C731A4E" w:rsidR="00FF3369" w:rsidRPr="00A3105C" w:rsidRDefault="00054E95" w:rsidP="00054E95">
      <w:pPr>
        <w:pStyle w:val="enumlev1"/>
      </w:pPr>
      <w:r w:rsidRPr="00A3105C">
        <w:lastRenderedPageBreak/>
        <w:t>–</w:t>
      </w:r>
      <w:r w:rsidRPr="00A3105C">
        <w:tab/>
      </w:r>
      <w:r w:rsidR="00FF3369" w:rsidRPr="00A3105C">
        <w:t>Une</w:t>
      </w:r>
      <w:r w:rsidRPr="00A3105C">
        <w:t xml:space="preserve"> </w:t>
      </w:r>
      <w:r w:rsidR="00A3105C">
        <w:t>r</w:t>
      </w:r>
      <w:r w:rsidR="00FF3369" w:rsidRPr="00A3105C">
        <w:t>ecommandation</w:t>
      </w:r>
      <w:r w:rsidRPr="00A3105C">
        <w:t xml:space="preserve"> </w:t>
      </w:r>
      <w:r w:rsidR="00FF3369" w:rsidRPr="00A3105C">
        <w:t>comprenant des informations sur divers systèmes associés à une application radioélectrique donnée qui est</w:t>
      </w:r>
      <w:r w:rsidRPr="00A3105C">
        <w:t xml:space="preserve"> </w:t>
      </w:r>
      <w:r w:rsidR="00FF3369" w:rsidRPr="00A3105C">
        <w:t>établie sur la base</w:t>
      </w:r>
      <w:r w:rsidRPr="00A3105C">
        <w:t xml:space="preserve"> </w:t>
      </w:r>
      <w:r w:rsidR="00FF3369" w:rsidRPr="00A3105C">
        <w:t>de normes externes devrait</w:t>
      </w:r>
      <w:r w:rsidRPr="00A3105C">
        <w:t xml:space="preserve"> </w:t>
      </w:r>
      <w:r w:rsidR="00FF3369" w:rsidRPr="00A3105C">
        <w:t>si possible comprendre une évaluation des systèmes recommandés, conformément à la</w:t>
      </w:r>
      <w:r w:rsidRPr="00A3105C">
        <w:t xml:space="preserve"> </w:t>
      </w:r>
      <w:r w:rsidR="00FF3369" w:rsidRPr="00A3105C">
        <w:t>NOTE</w:t>
      </w:r>
      <w:r w:rsidR="009A6E04" w:rsidRPr="00A3105C">
        <w:t> </w:t>
      </w:r>
      <w:r w:rsidR="00FF3369" w:rsidRPr="00A3105C">
        <w:t xml:space="preserve">1 relative au </w:t>
      </w:r>
      <w:r w:rsidR="00A657D5">
        <w:t>§ </w:t>
      </w:r>
      <w:r w:rsidR="00FF3369" w:rsidRPr="00A3105C">
        <w:t>A.2.6.1</w:t>
      </w:r>
      <w:r w:rsidRPr="00A3105C">
        <w:t xml:space="preserve"> </w:t>
      </w:r>
      <w:r w:rsidR="00FF3369" w:rsidRPr="00A3105C">
        <w:t>de la Résolution UIT-R 1-8.</w:t>
      </w:r>
    </w:p>
    <w:p w14:paraId="1BD67D55" w14:textId="1BC13480" w:rsidR="00FF3369" w:rsidRPr="00A3105C" w:rsidRDefault="00054E95" w:rsidP="00054E95">
      <w:pPr>
        <w:pStyle w:val="enumlev1"/>
      </w:pPr>
      <w:r w:rsidRPr="00A3105C">
        <w:t>–</w:t>
      </w:r>
      <w:r w:rsidRPr="00A3105C">
        <w:tab/>
      </w:r>
      <w:r w:rsidR="00FF3369" w:rsidRPr="00A3105C">
        <w:t>Lorsque le champ d'application d'une norme externe est large ou que son applicabilité est évolutive</w:t>
      </w:r>
      <w:r w:rsidR="00C77BF8" w:rsidRPr="00A3105C">
        <w:t>,</w:t>
      </w:r>
      <w:r w:rsidRPr="00A3105C">
        <w:t xml:space="preserve"> </w:t>
      </w:r>
      <w:r w:rsidR="00FF3369" w:rsidRPr="00A3105C">
        <w:t>une Recommandation de l</w:t>
      </w:r>
      <w:r w:rsidRPr="00A3105C">
        <w:t>'</w:t>
      </w:r>
      <w:r w:rsidR="00FF3369" w:rsidRPr="00A3105C">
        <w:t>UIT-R</w:t>
      </w:r>
      <w:r w:rsidRPr="00A3105C">
        <w:t xml:space="preserve"> </w:t>
      </w:r>
      <w:r w:rsidR="00FF3369" w:rsidRPr="00A3105C">
        <w:t>peut fournir les informations et orientations nécessaires à l'utilisation de</w:t>
      </w:r>
      <w:r w:rsidRPr="00A3105C">
        <w:t xml:space="preserve"> </w:t>
      </w:r>
      <w:r w:rsidR="00FF3369" w:rsidRPr="00A3105C">
        <w:t>cette norme externe dans une application de radiocommunication donnée.</w:t>
      </w:r>
    </w:p>
    <w:p w14:paraId="0E92F575" w14:textId="64183832" w:rsidR="00FF3369" w:rsidRPr="00A3105C" w:rsidRDefault="009A6E04" w:rsidP="009A6E04">
      <w:pPr>
        <w:pStyle w:val="enumlev1"/>
      </w:pPr>
      <w:r w:rsidRPr="00A3105C">
        <w:t>2)</w:t>
      </w:r>
      <w:r w:rsidRPr="00A3105C">
        <w:tab/>
      </w:r>
      <w:r w:rsidR="00FF3369" w:rsidRPr="00A3105C">
        <w:t>Une Recommandation de l</w:t>
      </w:r>
      <w:r w:rsidR="00054E95" w:rsidRPr="00A3105C">
        <w:t>'</w:t>
      </w:r>
      <w:r w:rsidR="00FF3369" w:rsidRPr="00A3105C">
        <w:t>UIT-R devrait autant que possible</w:t>
      </w:r>
      <w:r w:rsidR="00054E95" w:rsidRPr="00A3105C">
        <w:t xml:space="preserve"> </w:t>
      </w:r>
      <w:r w:rsidR="00FF3369" w:rsidRPr="00A3105C">
        <w:t>former un tout</w:t>
      </w:r>
      <w:r w:rsidRPr="00A3105C">
        <w:t>.</w:t>
      </w:r>
    </w:p>
    <w:p w14:paraId="36DF393C" w14:textId="6D51DB3C" w:rsidR="00FF3369" w:rsidRPr="00A3105C" w:rsidRDefault="00FF3369" w:rsidP="009A6E04">
      <w:r w:rsidRPr="00A3105C">
        <w:t>Les Recommandations de l</w:t>
      </w:r>
      <w:r w:rsidR="00054E95" w:rsidRPr="00A3105C">
        <w:t>'</w:t>
      </w:r>
      <w:r w:rsidRPr="00A3105C">
        <w:t>UIT-R qui forment un tout ne posent pas les problèmes qui surgiraient en présence de simples citations de normes externes, à savoir:</w:t>
      </w:r>
    </w:p>
    <w:p w14:paraId="2CA38153" w14:textId="2553878F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FF3369" w:rsidRPr="00A3105C">
        <w:t>Les normes externes peuvent contenir des références normatives à d</w:t>
      </w:r>
      <w:r w:rsidR="00054E95" w:rsidRPr="00A3105C">
        <w:t>'</w:t>
      </w:r>
      <w:r w:rsidR="00FF3369" w:rsidRPr="00A3105C">
        <w:t>autres</w:t>
      </w:r>
      <w:r w:rsidR="00054E95" w:rsidRPr="00A3105C">
        <w:t xml:space="preserve"> </w:t>
      </w:r>
      <w:r w:rsidR="00FF3369" w:rsidRPr="00A3105C">
        <w:t>normes. Il n</w:t>
      </w:r>
      <w:r w:rsidR="00054E95" w:rsidRPr="00A3105C">
        <w:t>'</w:t>
      </w:r>
      <w:r w:rsidR="00FF3369" w:rsidRPr="00A3105C">
        <w:t>est pas facile d</w:t>
      </w:r>
      <w:r w:rsidR="00054E95" w:rsidRPr="00A3105C">
        <w:t>'</w:t>
      </w:r>
      <w:r w:rsidR="00FF3369" w:rsidRPr="00A3105C">
        <w:t>examiner ces normes à caractère normatif</w:t>
      </w:r>
      <w:r w:rsidRPr="00A3105C">
        <w:t>.</w:t>
      </w:r>
    </w:p>
    <w:p w14:paraId="17A50E6B" w14:textId="686C7EE3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FF3369" w:rsidRPr="00A3105C">
        <w:t>Les normes externes citées en référence dans une</w:t>
      </w:r>
      <w:r w:rsidR="00054E95" w:rsidRPr="00A3105C">
        <w:t xml:space="preserve"> </w:t>
      </w:r>
      <w:r w:rsidR="00FF3369" w:rsidRPr="00A3105C">
        <w:t>Recommandation de l</w:t>
      </w:r>
      <w:r w:rsidR="00054E95" w:rsidRPr="00A3105C">
        <w:t>'</w:t>
      </w:r>
      <w:r w:rsidR="00FF3369" w:rsidRPr="00A3105C">
        <w:t>UIT-R pourront être révisées à terme, et ce sans l</w:t>
      </w:r>
      <w:r w:rsidR="00054E95" w:rsidRPr="00A3105C">
        <w:t>'</w:t>
      </w:r>
      <w:r w:rsidR="00FF3369" w:rsidRPr="00A3105C">
        <w:t xml:space="preserve">accord de la </w:t>
      </w:r>
      <w:r w:rsidR="00CB6E85" w:rsidRPr="00A3105C">
        <w:t>C</w:t>
      </w:r>
      <w:r w:rsidR="00FF3369" w:rsidRPr="00A3105C">
        <w:t>ommission d</w:t>
      </w:r>
      <w:r w:rsidR="00054E95" w:rsidRPr="00A3105C">
        <w:t>'</w:t>
      </w:r>
      <w:r w:rsidR="00FF3369" w:rsidRPr="00A3105C">
        <w:t>études concernée</w:t>
      </w:r>
      <w:r w:rsidR="00054E95" w:rsidRPr="00A3105C">
        <w:t xml:space="preserve"> </w:t>
      </w:r>
      <w:r w:rsidR="00FF3369" w:rsidRPr="00A3105C">
        <w:t>de l</w:t>
      </w:r>
      <w:r w:rsidR="00054E95" w:rsidRPr="00A3105C">
        <w:t>'</w:t>
      </w:r>
      <w:r w:rsidR="00FF3369" w:rsidRPr="00A3105C">
        <w:t>UIT-R</w:t>
      </w:r>
      <w:r w:rsidR="00054E95" w:rsidRPr="00A3105C">
        <w:t xml:space="preserve"> </w:t>
      </w:r>
      <w:r w:rsidR="00FF3369" w:rsidRPr="00A3105C">
        <w:t>qui a élaboré la Recommandation</w:t>
      </w:r>
      <w:r w:rsidRPr="00A3105C">
        <w:t>.</w:t>
      </w:r>
    </w:p>
    <w:p w14:paraId="3226DA5E" w14:textId="2054CF76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FF3369" w:rsidRPr="00A3105C">
        <w:t xml:space="preserve">La </w:t>
      </w:r>
      <w:r w:rsidR="00CB6E85" w:rsidRPr="00A3105C">
        <w:t>C</w:t>
      </w:r>
      <w:r w:rsidR="00FF3369" w:rsidRPr="00A3105C">
        <w:t>ommission d</w:t>
      </w:r>
      <w:r w:rsidR="00054E95" w:rsidRPr="00A3105C">
        <w:t>'</w:t>
      </w:r>
      <w:r w:rsidR="00FF3369" w:rsidRPr="00A3105C">
        <w:t>études de</w:t>
      </w:r>
      <w:r w:rsidR="00054E95" w:rsidRPr="00A3105C">
        <w:t xml:space="preserve"> </w:t>
      </w:r>
      <w:r w:rsidR="00FF3369" w:rsidRPr="00A3105C">
        <w:t>l</w:t>
      </w:r>
      <w:r w:rsidR="00054E95" w:rsidRPr="00A3105C">
        <w:t>'</w:t>
      </w:r>
      <w:r w:rsidR="00FF3369" w:rsidRPr="00A3105C">
        <w:t>UIT-R envisagera peut-être de réviser une</w:t>
      </w:r>
      <w:r w:rsidR="00054E95" w:rsidRPr="00A3105C">
        <w:t xml:space="preserve"> </w:t>
      </w:r>
      <w:r w:rsidR="00FF3369" w:rsidRPr="00A3105C">
        <w:t>Recommandation de l</w:t>
      </w:r>
      <w:r w:rsidR="00054E95" w:rsidRPr="00A3105C">
        <w:t>'</w:t>
      </w:r>
      <w:r w:rsidR="00FF3369" w:rsidRPr="00A3105C">
        <w:t>UIT-R qui fait mention de normes externes.</w:t>
      </w:r>
      <w:r w:rsidR="00054E95" w:rsidRPr="00A3105C">
        <w:t xml:space="preserve"> </w:t>
      </w:r>
      <w:r w:rsidR="00FF3369" w:rsidRPr="00A3105C">
        <w:t>Il est difficile de procéder à une révision de la Recommandation</w:t>
      </w:r>
      <w:r w:rsidR="00054E95" w:rsidRPr="00A3105C">
        <w:t xml:space="preserve"> </w:t>
      </w:r>
      <w:r w:rsidR="00FF3369" w:rsidRPr="00A3105C">
        <w:t>tant que les normes externes citées</w:t>
      </w:r>
      <w:r w:rsidR="00054E95" w:rsidRPr="00A3105C">
        <w:t xml:space="preserve"> </w:t>
      </w:r>
      <w:r w:rsidR="00FF3369" w:rsidRPr="00A3105C">
        <w:t>en référence n</w:t>
      </w:r>
      <w:r w:rsidR="00054E95" w:rsidRPr="00A3105C">
        <w:t>'</w:t>
      </w:r>
      <w:r w:rsidR="00FF3369" w:rsidRPr="00A3105C">
        <w:t>ont pas été révisées selon les besoins de la commission d</w:t>
      </w:r>
      <w:r w:rsidR="00054E95" w:rsidRPr="00A3105C">
        <w:t>'</w:t>
      </w:r>
      <w:r w:rsidR="00FF3369" w:rsidRPr="00A3105C">
        <w:t>études</w:t>
      </w:r>
      <w:r w:rsidRPr="00A3105C">
        <w:t>.</w:t>
      </w:r>
    </w:p>
    <w:p w14:paraId="1794042B" w14:textId="5944D861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FF3369" w:rsidRPr="00A3105C">
        <w:t>Les normes externes</w:t>
      </w:r>
      <w:r w:rsidR="00054E95" w:rsidRPr="00A3105C">
        <w:t xml:space="preserve"> </w:t>
      </w:r>
      <w:r w:rsidR="00FF3369" w:rsidRPr="00A3105C">
        <w:t>citées</w:t>
      </w:r>
      <w:r w:rsidR="00054E95" w:rsidRPr="00A3105C">
        <w:t xml:space="preserve"> </w:t>
      </w:r>
      <w:r w:rsidR="00FF3369" w:rsidRPr="00A3105C">
        <w:t>en référence sont généralement publiées en anglais seulement.</w:t>
      </w:r>
      <w:r w:rsidR="00054E95" w:rsidRPr="00A3105C">
        <w:t xml:space="preserve"> </w:t>
      </w:r>
      <w:r w:rsidR="00FF3369" w:rsidRPr="00A3105C">
        <w:t>En conséquence, la partie</w:t>
      </w:r>
      <w:r w:rsidR="00054E95" w:rsidRPr="00A3105C">
        <w:t xml:space="preserve"> </w:t>
      </w:r>
      <w:r w:rsidR="00FF3369" w:rsidRPr="00A3105C">
        <w:t>principale d</w:t>
      </w:r>
      <w:r w:rsidR="00054E95" w:rsidRPr="00A3105C">
        <w:t>'</w:t>
      </w:r>
      <w:r w:rsidR="00FF3369" w:rsidRPr="00A3105C">
        <w:t>une</w:t>
      </w:r>
      <w:r w:rsidR="00054E95" w:rsidRPr="00A3105C">
        <w:t xml:space="preserve"> </w:t>
      </w:r>
      <w:r w:rsidR="00FF3369" w:rsidRPr="00A3105C">
        <w:t>Recommandation de l</w:t>
      </w:r>
      <w:r w:rsidR="00054E95" w:rsidRPr="00A3105C">
        <w:t>'</w:t>
      </w:r>
      <w:r w:rsidR="00FF3369" w:rsidRPr="00A3105C">
        <w:t>UIT-R sera mise à disposition en anglais seulement, sans être traduite dans les cinq autres langues officielles</w:t>
      </w:r>
      <w:r w:rsidRPr="00A3105C">
        <w:t>.</w:t>
      </w:r>
    </w:p>
    <w:p w14:paraId="2470AC0E" w14:textId="4ADFBBF6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CB6E85" w:rsidRPr="00A3105C">
        <w:t>L</w:t>
      </w:r>
      <w:r w:rsidR="00FF3369" w:rsidRPr="00A3105C">
        <w:t>es normes externes ne sont pas toutes élaborées</w:t>
      </w:r>
      <w:r w:rsidR="00054E95" w:rsidRPr="00A3105C">
        <w:t xml:space="preserve"> </w:t>
      </w:r>
      <w:r w:rsidR="00FF3369" w:rsidRPr="00A3105C">
        <w:t xml:space="preserve">dans le respect du principe d'une </w:t>
      </w:r>
      <w:r w:rsidR="00CB6E85" w:rsidRPr="00A3105C">
        <w:t>«</w:t>
      </w:r>
      <w:r w:rsidR="00FF3369" w:rsidRPr="00A3105C">
        <w:t>procédure régulière</w:t>
      </w:r>
      <w:r w:rsidR="00CB6E85" w:rsidRPr="00A3105C">
        <w:t>»</w:t>
      </w:r>
      <w:r w:rsidRPr="00A3105C">
        <w:t>.</w:t>
      </w:r>
    </w:p>
    <w:p w14:paraId="1185650A" w14:textId="77777777" w:rsidR="00FF3369" w:rsidRPr="00A3105C" w:rsidRDefault="00FF3369" w:rsidP="009A6E04">
      <w:pPr>
        <w:pStyle w:val="Heading1"/>
      </w:pPr>
      <w:r w:rsidRPr="00A3105C">
        <w:t>3</w:t>
      </w:r>
      <w:r w:rsidRPr="00A3105C">
        <w:tab/>
        <w:t>Proposition</w:t>
      </w:r>
    </w:p>
    <w:p w14:paraId="4581DCD7" w14:textId="02397551" w:rsidR="00FF3369" w:rsidRPr="00A3105C" w:rsidRDefault="00FF3369" w:rsidP="009A6E04">
      <w:bookmarkStart w:id="6" w:name="_Hlk35502449"/>
      <w:r w:rsidRPr="00A3105C">
        <w:t>Le Japon propose que le GCR fournisse les orientations ci-après aux commissions d</w:t>
      </w:r>
      <w:r w:rsidR="00054E95" w:rsidRPr="00A3105C">
        <w:t>'</w:t>
      </w:r>
      <w:r w:rsidRPr="00A3105C">
        <w:t>études, dans le cadre de leurs travaux visant à élaborer une</w:t>
      </w:r>
      <w:r w:rsidR="00054E95" w:rsidRPr="00A3105C">
        <w:t xml:space="preserve"> </w:t>
      </w:r>
      <w:r w:rsidRPr="00A3105C">
        <w:t>Recommandation de l</w:t>
      </w:r>
      <w:r w:rsidR="00054E95" w:rsidRPr="00A3105C">
        <w:t>'</w:t>
      </w:r>
      <w:r w:rsidRPr="00A3105C">
        <w:t>UIT-R qui fait mention de normes externes, en se fondant sur l</w:t>
      </w:r>
      <w:r w:rsidR="00054E95" w:rsidRPr="00A3105C">
        <w:t>'</w:t>
      </w:r>
      <w:r w:rsidRPr="00A3105C">
        <w:t xml:space="preserve">examen ci-dessus. Les lignes directrices élaborées par le Directeur conformément au point 1 du </w:t>
      </w:r>
      <w:r w:rsidRPr="00A3105C">
        <w:rPr>
          <w:i/>
          <w:iCs/>
        </w:rPr>
        <w:t>charge le Directeur</w:t>
      </w:r>
      <w:r w:rsidR="00054E95" w:rsidRPr="00A3105C">
        <w:t xml:space="preserve"> </w:t>
      </w:r>
      <w:r w:rsidRPr="00A3105C">
        <w:t>de la Résolution UIT-R 9-6 devraient également être mises à jour pour tenir compte de cet examen:</w:t>
      </w:r>
    </w:p>
    <w:bookmarkEnd w:id="6"/>
    <w:p w14:paraId="22020464" w14:textId="4BC90E80" w:rsidR="00FF3369" w:rsidRPr="00A3105C" w:rsidRDefault="009A6E04" w:rsidP="009A6E04">
      <w:pPr>
        <w:pStyle w:val="enumlev1"/>
      </w:pPr>
      <w:r w:rsidRPr="00A3105C">
        <w:t>–</w:t>
      </w:r>
      <w:r w:rsidRPr="00A3105C">
        <w:tab/>
        <w:t>U</w:t>
      </w:r>
      <w:r w:rsidR="00FF3369" w:rsidRPr="00A3105C">
        <w:t>ne simple</w:t>
      </w:r>
      <w:r w:rsidR="00054E95" w:rsidRPr="00A3105C">
        <w:t xml:space="preserve"> </w:t>
      </w:r>
      <w:r w:rsidR="00FF3369" w:rsidRPr="00A3105C">
        <w:t xml:space="preserve">citation de normes externes dans la partie </w:t>
      </w:r>
      <w:r w:rsidR="00FF3369" w:rsidRPr="00A3105C">
        <w:rPr>
          <w:i/>
          <w:iCs/>
        </w:rPr>
        <w:t>recommande</w:t>
      </w:r>
      <w:r w:rsidRPr="00A3105C">
        <w:t xml:space="preserve"> </w:t>
      </w:r>
      <w:r w:rsidR="00FF3369" w:rsidRPr="00A3105C">
        <w:t xml:space="preserve">devrait être évitée et des </w:t>
      </w:r>
      <w:r w:rsidR="00A3105C">
        <w:t>r</w:t>
      </w:r>
      <w:r w:rsidR="00FF3369" w:rsidRPr="00A3105C">
        <w:t>ecommandations apportant une valeur ajoutée devraient être élaborées</w:t>
      </w:r>
      <w:r w:rsidRPr="00A3105C">
        <w:t>.</w:t>
      </w:r>
    </w:p>
    <w:p w14:paraId="3F162C7B" w14:textId="267C2211" w:rsidR="00FF3369" w:rsidRPr="00A3105C" w:rsidRDefault="009A6E04" w:rsidP="009A6E04">
      <w:pPr>
        <w:pStyle w:val="enumlev1"/>
      </w:pPr>
      <w:r w:rsidRPr="00A3105C">
        <w:t>–</w:t>
      </w:r>
      <w:r w:rsidRPr="00A3105C">
        <w:tab/>
      </w:r>
      <w:r w:rsidR="00FF3369" w:rsidRPr="00A3105C">
        <w:t>Une Recommandation de l</w:t>
      </w:r>
      <w:r w:rsidR="00054E95" w:rsidRPr="00A3105C">
        <w:t>'</w:t>
      </w:r>
      <w:r w:rsidR="00FF3369" w:rsidRPr="00A3105C">
        <w:t>UIT-R devrait autant que possible</w:t>
      </w:r>
      <w:r w:rsidR="00054E95" w:rsidRPr="00A3105C">
        <w:t xml:space="preserve"> </w:t>
      </w:r>
      <w:r w:rsidR="00FF3369" w:rsidRPr="00A3105C">
        <w:t>former un tout</w:t>
      </w:r>
      <w:r w:rsidRPr="00A3105C">
        <w:t>.</w:t>
      </w:r>
    </w:p>
    <w:p w14:paraId="50B532C4" w14:textId="70D57877" w:rsidR="00FF3369" w:rsidRPr="00A3105C" w:rsidRDefault="009A6E04" w:rsidP="009A6E04">
      <w:pPr>
        <w:pStyle w:val="enumlev1"/>
      </w:pPr>
      <w:r w:rsidRPr="00A3105C">
        <w:t>–</w:t>
      </w:r>
      <w:r w:rsidRPr="00A3105C">
        <w:tab/>
        <w:t>L</w:t>
      </w:r>
      <w:r w:rsidR="00FF3369" w:rsidRPr="00A3105C">
        <w:t>orsqu</w:t>
      </w:r>
      <w:r w:rsidR="00054E95" w:rsidRPr="00A3105C">
        <w:t>'</w:t>
      </w:r>
      <w:r w:rsidR="00FF3369" w:rsidRPr="00A3105C">
        <w:t>aucune</w:t>
      </w:r>
      <w:r w:rsidR="00054E95" w:rsidRPr="00A3105C">
        <w:t xml:space="preserve"> </w:t>
      </w:r>
      <w:r w:rsidR="00FF3369" w:rsidRPr="00A3105C">
        <w:t>Recommandation de l</w:t>
      </w:r>
      <w:r w:rsidR="00054E95" w:rsidRPr="00A3105C">
        <w:t>'</w:t>
      </w:r>
      <w:r w:rsidR="00FF3369" w:rsidRPr="00A3105C">
        <w:t>UIT-R ne peut être utilisée pour des références normatives, il sera possible d</w:t>
      </w:r>
      <w:r w:rsidR="00054E95" w:rsidRPr="00A3105C">
        <w:t>'</w:t>
      </w:r>
      <w:r w:rsidR="00FF3369" w:rsidRPr="00A3105C">
        <w:t xml:space="preserve">utiliser en lieu et place de ces </w:t>
      </w:r>
      <w:r w:rsidR="00A3105C">
        <w:t>r</w:t>
      </w:r>
      <w:r w:rsidR="00FF3369" w:rsidRPr="00A3105C">
        <w:t>ecommandations des versions spécifiques de normes externes</w:t>
      </w:r>
      <w:r w:rsidR="00C77BF8" w:rsidRPr="00A3105C">
        <w:t>,</w:t>
      </w:r>
      <w:r w:rsidR="00FF3369" w:rsidRPr="00A3105C">
        <w:t xml:space="preserve"> en veillant</w:t>
      </w:r>
      <w:r w:rsidR="00054E95" w:rsidRPr="00A3105C">
        <w:t xml:space="preserve"> </w:t>
      </w:r>
      <w:r w:rsidR="00FF3369" w:rsidRPr="00A3105C">
        <w:t>tout spécialement à ce qu</w:t>
      </w:r>
      <w:r w:rsidR="00054E95" w:rsidRPr="00A3105C">
        <w:t>'</w:t>
      </w:r>
      <w:r w:rsidR="00FF3369" w:rsidRPr="00A3105C">
        <w:t>aucune contradiction n</w:t>
      </w:r>
      <w:r w:rsidR="00054E95" w:rsidRPr="00A3105C">
        <w:t>'</w:t>
      </w:r>
      <w:r w:rsidR="00FF3369" w:rsidRPr="00A3105C">
        <w:t>apparaisse</w:t>
      </w:r>
      <w:r w:rsidRPr="00A3105C">
        <w:t>.</w:t>
      </w:r>
    </w:p>
    <w:p w14:paraId="52695900" w14:textId="79A2562A" w:rsidR="00FF3369" w:rsidRPr="00A3105C" w:rsidRDefault="00FF3369" w:rsidP="009A6E04">
      <w:r w:rsidRPr="00A3105C">
        <w:t>En outre, le Japon note que l</w:t>
      </w:r>
      <w:r w:rsidR="00054E95" w:rsidRPr="00A3105C">
        <w:t>'</w:t>
      </w:r>
      <w:r w:rsidRPr="00A3105C">
        <w:t>élaboration de textes communs entre</w:t>
      </w:r>
      <w:r w:rsidR="00054E95" w:rsidRPr="00A3105C">
        <w:t xml:space="preserve"> </w:t>
      </w:r>
      <w:r w:rsidRPr="00A3105C">
        <w:t>l</w:t>
      </w:r>
      <w:r w:rsidR="00054E95" w:rsidRPr="00A3105C">
        <w:t>'</w:t>
      </w:r>
      <w:r w:rsidRPr="00A3105C">
        <w:t>UIT-T et l</w:t>
      </w:r>
      <w:r w:rsidR="00054E95" w:rsidRPr="00A3105C">
        <w:t>'</w:t>
      </w:r>
      <w:r w:rsidRPr="00A3105C">
        <w:t>ISO/CEI est désormais une pratique courante</w:t>
      </w:r>
      <w:r w:rsidR="00C77BF8" w:rsidRPr="00A3105C">
        <w:t>.</w:t>
      </w:r>
      <w:r w:rsidRPr="00A3105C">
        <w:t xml:space="preserve"> L</w:t>
      </w:r>
      <w:r w:rsidR="00054E95" w:rsidRPr="00A3105C">
        <w:t>'</w:t>
      </w:r>
      <w:r w:rsidRPr="00A3105C">
        <w:t>UIT-R pourrait envisager de suivre une pratique analogue</w:t>
      </w:r>
      <w:r w:rsidR="00054E95" w:rsidRPr="00A3105C">
        <w:t xml:space="preserve"> </w:t>
      </w:r>
      <w:r w:rsidR="009A6E04" w:rsidRPr="00A3105C">
        <w:t xml:space="preserve">– </w:t>
      </w:r>
      <w:r w:rsidRPr="00A3105C">
        <w:t>non seulement avec l</w:t>
      </w:r>
      <w:r w:rsidR="00054E95" w:rsidRPr="00A3105C">
        <w:t>'</w:t>
      </w:r>
      <w:r w:rsidRPr="00A3105C">
        <w:t>ISO/CEI, mais aussi avec d</w:t>
      </w:r>
      <w:r w:rsidR="00054E95" w:rsidRPr="00A3105C">
        <w:t>'</w:t>
      </w:r>
      <w:r w:rsidRPr="00A3105C">
        <w:t>autres organisations de normalisation qui élaborent des normes dans le respect d</w:t>
      </w:r>
      <w:r w:rsidR="00054E95" w:rsidRPr="00A3105C">
        <w:t>'</w:t>
      </w:r>
      <w:r w:rsidRPr="00A3105C">
        <w:t>une procédure régulière.</w:t>
      </w:r>
    </w:p>
    <w:p w14:paraId="2CDC7769" w14:textId="77777777" w:rsidR="009A6E04" w:rsidRPr="00A3105C" w:rsidRDefault="009A6E04" w:rsidP="009A6E04">
      <w:pPr>
        <w:spacing w:before="360"/>
        <w:jc w:val="center"/>
      </w:pPr>
      <w:r w:rsidRPr="00A3105C">
        <w:t>______________</w:t>
      </w:r>
    </w:p>
    <w:sectPr w:rsidR="009A6E04" w:rsidRPr="00A3105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E04D8" w14:textId="77777777" w:rsidR="00FF3369" w:rsidRDefault="00FF3369">
      <w:r>
        <w:separator/>
      </w:r>
    </w:p>
  </w:endnote>
  <w:endnote w:type="continuationSeparator" w:id="0">
    <w:p w14:paraId="20162153" w14:textId="77777777" w:rsidR="00FF3369" w:rsidRDefault="00FF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5715" w14:textId="64C2878D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286488">
      <w:rPr>
        <w:lang w:val="en-US"/>
      </w:rPr>
      <w:t>P:\FRA\ITU-R\AG\RAG\RAG20\000\018F.docx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A657D5">
      <w:t>12.05.20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286488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5479" w14:textId="359EDC29" w:rsidR="00847AAC" w:rsidRPr="00C77BF8" w:rsidRDefault="00A9055C">
    <w:pPr>
      <w:pStyle w:val="Footer"/>
      <w:rPr>
        <w:lang w:val="en-GB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286488">
      <w:rPr>
        <w:lang w:val="en-US"/>
      </w:rPr>
      <w:t>P:\FRA\ITU-R\AG\RAG\RAG20\000\018F.docx</w:t>
    </w:r>
    <w:r>
      <w:rPr>
        <w:lang w:val="en-US"/>
      </w:rPr>
      <w:fldChar w:fldCharType="end"/>
    </w:r>
    <w:r w:rsidR="00C77BF8" w:rsidRPr="00C77BF8">
      <w:rPr>
        <w:lang w:val="en-GB"/>
      </w:rPr>
      <w:t xml:space="preserve"> </w:t>
    </w:r>
    <w:r w:rsidR="00C77BF8">
      <w:rPr>
        <w:lang w:val="en-GB"/>
      </w:rPr>
      <w:t>(471067)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C9EB0" w14:textId="4763118F" w:rsidR="00847AAC" w:rsidRDefault="00A9055C" w:rsidP="007711EA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286488">
      <w:rPr>
        <w:lang w:val="en-US"/>
      </w:rPr>
      <w:t>P:\FRA\ITU-R\AG\RAG\RAG20\000\018F.docx</w:t>
    </w:r>
    <w:r>
      <w:rPr>
        <w:lang w:val="en-US"/>
      </w:rPr>
      <w:fldChar w:fldCharType="end"/>
    </w:r>
    <w:r w:rsidR="00C77BF8">
      <w:rPr>
        <w:lang w:val="en-US"/>
      </w:rPr>
      <w:t xml:space="preserve"> (471067)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99575" w14:textId="77777777" w:rsidR="00FF3369" w:rsidRDefault="00FF3369">
      <w:r>
        <w:t>____________________</w:t>
      </w:r>
    </w:p>
  </w:footnote>
  <w:footnote w:type="continuationSeparator" w:id="0">
    <w:p w14:paraId="14DBBAF9" w14:textId="77777777" w:rsidR="00FF3369" w:rsidRDefault="00FF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3817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451C9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3CA275E5" w14:textId="3347D53A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C77BF8">
      <w:rPr>
        <w:lang w:val="es-ES"/>
      </w:rPr>
      <w:t>18</w:t>
    </w:r>
    <w:r w:rsidR="00847AAC">
      <w:rPr>
        <w:lang w:val="es-ES"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1591E"/>
    <w:multiLevelType w:val="hybridMultilevel"/>
    <w:tmpl w:val="558AF57A"/>
    <w:lvl w:ilvl="0" w:tplc="42786F90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69"/>
    <w:rsid w:val="00054E95"/>
    <w:rsid w:val="000C06D8"/>
    <w:rsid w:val="000C5E36"/>
    <w:rsid w:val="00140AE6"/>
    <w:rsid w:val="00222A1C"/>
    <w:rsid w:val="00286488"/>
    <w:rsid w:val="002D238A"/>
    <w:rsid w:val="003A6CEE"/>
    <w:rsid w:val="00405FBE"/>
    <w:rsid w:val="00443261"/>
    <w:rsid w:val="004D1F92"/>
    <w:rsid w:val="004E1CCF"/>
    <w:rsid w:val="004E76DF"/>
    <w:rsid w:val="005031C8"/>
    <w:rsid w:val="005207F5"/>
    <w:rsid w:val="005430E4"/>
    <w:rsid w:val="006617C5"/>
    <w:rsid w:val="0067019B"/>
    <w:rsid w:val="00677EE5"/>
    <w:rsid w:val="00694DEF"/>
    <w:rsid w:val="007711EA"/>
    <w:rsid w:val="00773E5E"/>
    <w:rsid w:val="008069E9"/>
    <w:rsid w:val="00847AAC"/>
    <w:rsid w:val="00902253"/>
    <w:rsid w:val="00925627"/>
    <w:rsid w:val="0093101F"/>
    <w:rsid w:val="0097156E"/>
    <w:rsid w:val="009A6E04"/>
    <w:rsid w:val="00A3105C"/>
    <w:rsid w:val="00A46A2D"/>
    <w:rsid w:val="00A657D5"/>
    <w:rsid w:val="00A9055C"/>
    <w:rsid w:val="00AB7F92"/>
    <w:rsid w:val="00AC39EE"/>
    <w:rsid w:val="00B41D84"/>
    <w:rsid w:val="00BA0C7B"/>
    <w:rsid w:val="00BC4591"/>
    <w:rsid w:val="00C72A86"/>
    <w:rsid w:val="00C77BF8"/>
    <w:rsid w:val="00CB6E85"/>
    <w:rsid w:val="00CC5B9E"/>
    <w:rsid w:val="00CC7208"/>
    <w:rsid w:val="00CE6184"/>
    <w:rsid w:val="00D228F7"/>
    <w:rsid w:val="00D34E1C"/>
    <w:rsid w:val="00D95965"/>
    <w:rsid w:val="00DD55EB"/>
    <w:rsid w:val="00E2659D"/>
    <w:rsid w:val="00EC0F12"/>
    <w:rsid w:val="00ED59FA"/>
    <w:rsid w:val="00F775D5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D83C0"/>
  <w15:docId w15:val="{92EF93DD-5578-4E8E-A44A-DFE6446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9A6E0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44</TotalTime>
  <Pages>2</Pages>
  <Words>783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DES RÉFÉRENCES À DES NORMES EXTÉRIEURES DANS UNE RECOMMANDATION DE L'UIT-R</dc:title>
  <dc:subject>GROUPE CONSULTATIF DES RADIOCOMMUNICATIONS</dc:subject>
  <dc:creator>Japon</dc:creator>
  <cp:keywords>RAG03-1</cp:keywords>
  <dc:description>Document RAG20/18-F  For: _x000d_Document date: 11 mai 2020_x000d_Saved by ITU51014352 at 11:29:47 on 12.05.2020</dc:description>
  <cp:lastModifiedBy>French</cp:lastModifiedBy>
  <cp:revision>10</cp:revision>
  <cp:lastPrinted>1999-10-11T14:58:00Z</cp:lastPrinted>
  <dcterms:created xsi:type="dcterms:W3CDTF">2020-05-12T08:56:00Z</dcterms:created>
  <dcterms:modified xsi:type="dcterms:W3CDTF">2020-05-12T10:56:00Z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RAG20/18-F</vt:lpwstr>
  </property>
  <property fmtid="{D5CDD505-2E9C-101B-9397-08002B2CF9AE}" pid="3" name="Docdate">
    <vt:lpwstr>11 mai 2020</vt:lpwstr>
  </property>
  <property fmtid="{D5CDD505-2E9C-101B-9397-08002B2CF9AE}" pid="4" name="Docorlang">
    <vt:lpwstr>Original: anglais</vt:lpwstr>
  </property>
  <property fmtid="{D5CDD505-2E9C-101B-9397-08002B2CF9AE}" pid="5" name="Docauthor">
    <vt:lpwstr>Japon</vt:lpwstr>
  </property>
</Properties>
</file>