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67D1FAE1" w14:textId="77777777" w:rsidTr="00EC0BE3">
        <w:trPr>
          <w:cantSplit/>
        </w:trPr>
        <w:tc>
          <w:tcPr>
            <w:tcW w:w="6477" w:type="dxa"/>
            <w:vAlign w:val="center"/>
          </w:tcPr>
          <w:p w14:paraId="695855D2"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7CE13C44"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555BCB5B" wp14:editId="3D95421E">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6507F6CE" w14:textId="77777777" w:rsidTr="00B35BE4">
        <w:trPr>
          <w:cantSplit/>
        </w:trPr>
        <w:tc>
          <w:tcPr>
            <w:tcW w:w="6487" w:type="dxa"/>
            <w:gridSpan w:val="2"/>
            <w:tcBorders>
              <w:bottom w:val="single" w:sz="12" w:space="0" w:color="auto"/>
            </w:tcBorders>
          </w:tcPr>
          <w:p w14:paraId="7D92857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9163BFB"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B08012E" w14:textId="77777777" w:rsidTr="001B503D">
        <w:trPr>
          <w:cantSplit/>
          <w:trHeight w:val="165"/>
        </w:trPr>
        <w:tc>
          <w:tcPr>
            <w:tcW w:w="6487" w:type="dxa"/>
            <w:gridSpan w:val="2"/>
            <w:tcBorders>
              <w:top w:val="single" w:sz="12" w:space="0" w:color="auto"/>
            </w:tcBorders>
          </w:tcPr>
          <w:p w14:paraId="7D9428F4"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F41CF7" w14:textId="77777777" w:rsidR="0051782D" w:rsidRPr="00710D66" w:rsidRDefault="0051782D" w:rsidP="00B35BE4">
            <w:pPr>
              <w:shd w:val="solid" w:color="FFFFFF" w:fill="FFFFFF"/>
              <w:spacing w:before="0" w:after="48" w:line="240" w:lineRule="atLeast"/>
              <w:rPr>
                <w:lang w:val="en-US"/>
              </w:rPr>
            </w:pPr>
          </w:p>
        </w:tc>
      </w:tr>
      <w:tr w:rsidR="0051782D" w:rsidRPr="0046792C" w14:paraId="3EC264D1" w14:textId="77777777" w:rsidTr="00B35BE4">
        <w:trPr>
          <w:cantSplit/>
        </w:trPr>
        <w:tc>
          <w:tcPr>
            <w:tcW w:w="6487" w:type="dxa"/>
            <w:gridSpan w:val="2"/>
            <w:vMerge w:val="restart"/>
          </w:tcPr>
          <w:p w14:paraId="6D220631" w14:textId="77777777" w:rsidR="0051782D" w:rsidRDefault="0051782D" w:rsidP="00B35BE4">
            <w:pPr>
              <w:shd w:val="solid" w:color="FFFFFF" w:fill="FFFFFF"/>
              <w:spacing w:after="240"/>
              <w:rPr>
                <w:sz w:val="20"/>
              </w:rPr>
            </w:pPr>
            <w:bookmarkStart w:id="0" w:name="dnum" w:colFirst="1" w:colLast="1"/>
          </w:p>
        </w:tc>
        <w:tc>
          <w:tcPr>
            <w:tcW w:w="3402" w:type="dxa"/>
          </w:tcPr>
          <w:p w14:paraId="4D5486C0" w14:textId="5413D918" w:rsidR="0051782D" w:rsidRPr="001B503D" w:rsidRDefault="001B503D" w:rsidP="00301F05">
            <w:pPr>
              <w:shd w:val="solid" w:color="FFFFFF" w:fill="FFFFFF"/>
              <w:spacing w:before="0" w:line="240" w:lineRule="atLeast"/>
              <w:rPr>
                <w:rFonts w:ascii="Verdana" w:hAnsi="Verdana"/>
                <w:sz w:val="18"/>
                <w:szCs w:val="18"/>
              </w:rPr>
            </w:pPr>
            <w:r w:rsidRPr="001B503D">
              <w:rPr>
                <w:rFonts w:ascii="Verdana" w:hAnsi="Verdana"/>
                <w:b/>
                <w:sz w:val="18"/>
                <w:szCs w:val="18"/>
              </w:rPr>
              <w:t>Corri</w:t>
            </w:r>
            <w:r>
              <w:rPr>
                <w:rFonts w:ascii="Verdana" w:hAnsi="Verdana"/>
                <w:b/>
                <w:sz w:val="18"/>
                <w:szCs w:val="18"/>
              </w:rPr>
              <w:t>g</w:t>
            </w:r>
            <w:r w:rsidRPr="001B503D">
              <w:rPr>
                <w:rFonts w:ascii="Verdana" w:hAnsi="Verdana"/>
                <w:b/>
                <w:sz w:val="18"/>
                <w:szCs w:val="18"/>
              </w:rPr>
              <w:t xml:space="preserve">endum 1 to </w:t>
            </w:r>
            <w:r w:rsidR="0046792C" w:rsidRPr="001B503D">
              <w:rPr>
                <w:rFonts w:ascii="Verdana" w:hAnsi="Verdana"/>
                <w:b/>
                <w:sz w:val="18"/>
                <w:szCs w:val="18"/>
              </w:rPr>
              <w:t xml:space="preserve">Revision </w:t>
            </w:r>
            <w:r>
              <w:rPr>
                <w:rFonts w:ascii="Verdana" w:hAnsi="Verdana"/>
                <w:b/>
                <w:sz w:val="18"/>
                <w:szCs w:val="18"/>
              </w:rPr>
              <w:t>3</w:t>
            </w:r>
            <w:r w:rsidR="0046792C" w:rsidRPr="001B503D">
              <w:rPr>
                <w:rFonts w:ascii="Verdana" w:hAnsi="Verdana"/>
                <w:b/>
                <w:sz w:val="18"/>
                <w:szCs w:val="18"/>
              </w:rPr>
              <w:t xml:space="preserve"> to</w:t>
            </w:r>
            <w:r w:rsidR="0046792C" w:rsidRPr="001B503D">
              <w:rPr>
                <w:rFonts w:ascii="Verdana" w:hAnsi="Verdana"/>
                <w:b/>
                <w:sz w:val="18"/>
                <w:szCs w:val="18"/>
              </w:rPr>
              <w:br/>
            </w:r>
            <w:r w:rsidR="00301F05" w:rsidRPr="001B503D">
              <w:rPr>
                <w:rFonts w:ascii="Verdana" w:hAnsi="Verdana"/>
                <w:b/>
                <w:sz w:val="18"/>
                <w:szCs w:val="18"/>
              </w:rPr>
              <w:t>Document RAG/</w:t>
            </w:r>
            <w:r w:rsidR="00C553F6" w:rsidRPr="001B503D">
              <w:rPr>
                <w:rFonts w:ascii="Verdana" w:hAnsi="Verdana"/>
                <w:b/>
                <w:sz w:val="18"/>
                <w:szCs w:val="18"/>
              </w:rPr>
              <w:t>TEMP/10</w:t>
            </w:r>
            <w:r w:rsidR="00301F05" w:rsidRPr="001B503D">
              <w:rPr>
                <w:rFonts w:ascii="Verdana" w:hAnsi="Verdana"/>
                <w:b/>
                <w:sz w:val="18"/>
                <w:szCs w:val="18"/>
              </w:rPr>
              <w:t>-E</w:t>
            </w:r>
          </w:p>
        </w:tc>
      </w:tr>
      <w:tr w:rsidR="0051782D" w14:paraId="6274D668" w14:textId="77777777" w:rsidTr="00B35BE4">
        <w:trPr>
          <w:cantSplit/>
        </w:trPr>
        <w:tc>
          <w:tcPr>
            <w:tcW w:w="6487" w:type="dxa"/>
            <w:gridSpan w:val="2"/>
            <w:vMerge/>
          </w:tcPr>
          <w:p w14:paraId="42A28370" w14:textId="77777777" w:rsidR="0051782D" w:rsidRPr="0046792C" w:rsidRDefault="0051782D" w:rsidP="00B35BE4">
            <w:pPr>
              <w:spacing w:before="60"/>
              <w:jc w:val="center"/>
              <w:rPr>
                <w:b/>
                <w:smallCaps/>
                <w:sz w:val="32"/>
              </w:rPr>
            </w:pPr>
            <w:bookmarkStart w:id="1" w:name="ddate" w:colFirst="1" w:colLast="1"/>
            <w:bookmarkEnd w:id="0"/>
          </w:p>
        </w:tc>
        <w:tc>
          <w:tcPr>
            <w:tcW w:w="3402" w:type="dxa"/>
          </w:tcPr>
          <w:p w14:paraId="6F992D89" w14:textId="28090A6C" w:rsidR="0051782D" w:rsidRPr="001B503D" w:rsidRDefault="001B503D" w:rsidP="00301F05">
            <w:pPr>
              <w:shd w:val="solid" w:color="FFFFFF" w:fill="FFFFFF"/>
              <w:spacing w:before="0" w:line="240" w:lineRule="atLeast"/>
              <w:rPr>
                <w:rFonts w:ascii="Verdana" w:hAnsi="Verdana"/>
                <w:sz w:val="18"/>
                <w:szCs w:val="18"/>
              </w:rPr>
            </w:pPr>
            <w:r>
              <w:rPr>
                <w:rFonts w:ascii="Verdana" w:hAnsi="Verdana"/>
                <w:b/>
                <w:sz w:val="18"/>
                <w:szCs w:val="18"/>
              </w:rPr>
              <w:t>10</w:t>
            </w:r>
            <w:r w:rsidR="00C553F6" w:rsidRPr="001B503D">
              <w:rPr>
                <w:rFonts w:ascii="Verdana" w:hAnsi="Verdana"/>
                <w:b/>
                <w:sz w:val="18"/>
                <w:szCs w:val="18"/>
              </w:rPr>
              <w:t xml:space="preserve"> May</w:t>
            </w:r>
            <w:r w:rsidR="00301F05" w:rsidRPr="001B503D">
              <w:rPr>
                <w:rFonts w:ascii="Verdana" w:hAnsi="Verdana"/>
                <w:b/>
                <w:sz w:val="18"/>
                <w:szCs w:val="18"/>
              </w:rPr>
              <w:t xml:space="preserve"> 2023</w:t>
            </w:r>
          </w:p>
        </w:tc>
      </w:tr>
      <w:tr w:rsidR="0051782D" w14:paraId="36F7CFA8" w14:textId="77777777" w:rsidTr="00B35BE4">
        <w:trPr>
          <w:cantSplit/>
        </w:trPr>
        <w:tc>
          <w:tcPr>
            <w:tcW w:w="6487" w:type="dxa"/>
            <w:gridSpan w:val="2"/>
            <w:vMerge/>
          </w:tcPr>
          <w:p w14:paraId="37523484" w14:textId="77777777" w:rsidR="0051782D" w:rsidRDefault="0051782D" w:rsidP="00B35BE4">
            <w:pPr>
              <w:spacing w:before="60"/>
              <w:jc w:val="center"/>
              <w:rPr>
                <w:b/>
                <w:smallCaps/>
                <w:sz w:val="32"/>
              </w:rPr>
            </w:pPr>
            <w:bookmarkStart w:id="2" w:name="dorlang" w:colFirst="1" w:colLast="1"/>
            <w:bookmarkEnd w:id="1"/>
          </w:p>
        </w:tc>
        <w:tc>
          <w:tcPr>
            <w:tcW w:w="3402" w:type="dxa"/>
          </w:tcPr>
          <w:p w14:paraId="67B57289" w14:textId="2E17916C" w:rsidR="0051782D" w:rsidRPr="001B503D" w:rsidRDefault="00C553F6" w:rsidP="001B503D">
            <w:pPr>
              <w:shd w:val="solid" w:color="FFFFFF" w:fill="FFFFFF"/>
              <w:spacing w:before="0" w:after="120" w:line="240" w:lineRule="atLeast"/>
              <w:ind w:left="-504" w:firstLine="504"/>
              <w:rPr>
                <w:rFonts w:ascii="Verdana" w:hAnsi="Verdana"/>
                <w:sz w:val="18"/>
                <w:szCs w:val="18"/>
              </w:rPr>
            </w:pPr>
            <w:r w:rsidRPr="001B503D">
              <w:rPr>
                <w:rFonts w:ascii="Verdana" w:hAnsi="Verdana"/>
                <w:b/>
                <w:sz w:val="18"/>
                <w:szCs w:val="18"/>
              </w:rPr>
              <w:t>English only</w:t>
            </w:r>
          </w:p>
        </w:tc>
      </w:tr>
      <w:tr w:rsidR="00093C73" w14:paraId="27F3EC75" w14:textId="77777777" w:rsidTr="00B35BE4">
        <w:trPr>
          <w:cantSplit/>
        </w:trPr>
        <w:tc>
          <w:tcPr>
            <w:tcW w:w="9889" w:type="dxa"/>
            <w:gridSpan w:val="3"/>
          </w:tcPr>
          <w:p w14:paraId="5BE62A5C" w14:textId="3BBBE77C" w:rsidR="00093C73" w:rsidRDefault="003D7DC3" w:rsidP="005B2C58">
            <w:pPr>
              <w:pStyle w:val="Source"/>
            </w:pPr>
            <w:bookmarkStart w:id="3" w:name="dsource" w:colFirst="0" w:colLast="0"/>
            <w:bookmarkEnd w:id="2"/>
            <w:r w:rsidRPr="003D7DC3">
              <w:rPr>
                <w:lang w:val="en-US"/>
              </w:rPr>
              <w:t>Chairman, RAG Correspondence Group 2 (RAG CG-2)</w:t>
            </w:r>
          </w:p>
        </w:tc>
      </w:tr>
      <w:tr w:rsidR="00093C73" w14:paraId="7AFABAFB" w14:textId="77777777" w:rsidTr="00B35BE4">
        <w:trPr>
          <w:cantSplit/>
        </w:trPr>
        <w:tc>
          <w:tcPr>
            <w:tcW w:w="9889" w:type="dxa"/>
            <w:gridSpan w:val="3"/>
          </w:tcPr>
          <w:p w14:paraId="53C30098" w14:textId="6A669256" w:rsidR="00093C73" w:rsidRDefault="00810837" w:rsidP="005B2C58">
            <w:pPr>
              <w:pStyle w:val="Title1"/>
            </w:pPr>
            <w:bookmarkStart w:id="4" w:name="dtitle1" w:colFirst="0" w:colLast="0"/>
            <w:bookmarkEnd w:id="3"/>
            <w:r w:rsidRPr="00A631B8">
              <w:rPr>
                <w:lang w:val="en-US"/>
              </w:rPr>
              <w:t xml:space="preserve">Working document towards a revision of </w:t>
            </w:r>
            <w:r w:rsidRPr="00A631B8">
              <w:t>resolution ITU-R 1</w:t>
            </w:r>
            <w:r w:rsidRPr="002D2EC5">
              <w:t>-8</w:t>
            </w:r>
          </w:p>
        </w:tc>
      </w:tr>
    </w:tbl>
    <w:bookmarkEnd w:id="4"/>
    <w:p w14:paraId="443AE3DA" w14:textId="46A7D96D" w:rsidR="007F2F09" w:rsidRPr="00A631B8" w:rsidRDefault="007F2F09" w:rsidP="007F2F09">
      <w:pPr>
        <w:keepNext/>
        <w:keepLines/>
        <w:spacing w:before="240"/>
        <w:jc w:val="center"/>
        <w:rPr>
          <w:rFonts w:ascii="Times New Roman Bold" w:hAnsi="Times New Roman Bold"/>
          <w:b/>
          <w:sz w:val="28"/>
        </w:rPr>
      </w:pPr>
      <w:r w:rsidRPr="00A631B8">
        <w:rPr>
          <w:rFonts w:ascii="Times New Roman Bold" w:hAnsi="Times New Roman Bold"/>
          <w:b/>
          <w:sz w:val="28"/>
        </w:rPr>
        <w:t>Working methods for the Radiocommunication Assembly, the Radiocommunication Study Groups, the</w:t>
      </w:r>
      <w:r w:rsidR="005400F3">
        <w:rPr>
          <w:rFonts w:ascii="Times New Roman Bold" w:hAnsi="Times New Roman Bold"/>
          <w:b/>
          <w:sz w:val="28"/>
        </w:rPr>
        <w:t xml:space="preserve"> </w:t>
      </w:r>
      <w:r w:rsidRPr="00A631B8">
        <w:rPr>
          <w:rFonts w:ascii="Times New Roman Bold" w:hAnsi="Times New Roman Bold"/>
          <w:b/>
          <w:sz w:val="28"/>
        </w:rPr>
        <w:t>Radiocommunication Advisory Group and other groups of the Radiocommunication Sector</w:t>
      </w:r>
    </w:p>
    <w:p w14:paraId="2243ED47" w14:textId="7E3D7593" w:rsidR="007F2F09" w:rsidRDefault="007F2F09" w:rsidP="007F2F09">
      <w:pPr>
        <w:keepNext/>
        <w:keepLines/>
        <w:jc w:val="right"/>
        <w:rPr>
          <w:sz w:val="22"/>
        </w:rPr>
      </w:pPr>
      <w:r w:rsidRPr="00A631B8">
        <w:rPr>
          <w:sz w:val="22"/>
        </w:rPr>
        <w:t>(1993-1995-1997-2000-2003-2007-2012-2015-2019)</w:t>
      </w:r>
    </w:p>
    <w:p w14:paraId="16D493FF" w14:textId="09AC5254" w:rsidR="001B503D" w:rsidRDefault="001B503D" w:rsidP="007F2F09">
      <w:pPr>
        <w:keepNext/>
        <w:keepLines/>
        <w:jc w:val="right"/>
        <w:rPr>
          <w:sz w:val="22"/>
        </w:rPr>
      </w:pPr>
    </w:p>
    <w:p w14:paraId="32DF19FD" w14:textId="33F4BE9A" w:rsidR="001B503D" w:rsidRDefault="001B503D" w:rsidP="007F2F09">
      <w:pPr>
        <w:keepNext/>
        <w:keepLines/>
        <w:jc w:val="right"/>
        <w:rPr>
          <w:sz w:val="22"/>
        </w:rPr>
      </w:pPr>
    </w:p>
    <w:p w14:paraId="4F40DC8E" w14:textId="044A37A0" w:rsidR="001B503D" w:rsidRDefault="001B503D" w:rsidP="001B503D">
      <w:pPr>
        <w:keepNext/>
        <w:keepLines/>
        <w:rPr>
          <w:sz w:val="22"/>
        </w:rPr>
      </w:pPr>
    </w:p>
    <w:p w14:paraId="23F37564" w14:textId="620CC0C9" w:rsidR="001B503D" w:rsidRDefault="001B503D" w:rsidP="001B503D">
      <w:r>
        <w:t xml:space="preserve">In Annex 2 of Revision 3 </w:t>
      </w:r>
      <w:r w:rsidR="007A6E1D">
        <w:t>to</w:t>
      </w:r>
      <w:r>
        <w:t xml:space="preserve"> Document RAG/TEMP/10, please replace section A2.5.2.3.5.3 as follows:</w:t>
      </w:r>
    </w:p>
    <w:p w14:paraId="28B91280" w14:textId="77777777" w:rsidR="001B503D" w:rsidRPr="001B503D" w:rsidRDefault="001B503D" w:rsidP="001B503D"/>
    <w:p w14:paraId="0C9D889C" w14:textId="1E4CDD20" w:rsidR="001B503D" w:rsidRPr="001B503D" w:rsidRDefault="001B503D" w:rsidP="001B503D">
      <w:pPr>
        <w:rPr>
          <w:szCs w:val="24"/>
          <w:lang w:eastAsia="en-GB"/>
        </w:rPr>
      </w:pPr>
      <w:r w:rsidRPr="001B503D">
        <w:t>A2.5.2.3.5.3</w:t>
      </w:r>
      <w:r w:rsidRPr="001B503D">
        <w:tab/>
        <w:t>If 70 per cent or more of the replies from Member States indicate approval, the proposal shall be accepted. If the proposal is not accepted, it shall be referred back to the SG.</w:t>
      </w:r>
    </w:p>
    <w:p w14:paraId="21DA5108" w14:textId="4862702B" w:rsidR="001B503D" w:rsidRDefault="001B503D" w:rsidP="001B503D">
      <w:pPr>
        <w:rPr>
          <w:color w:val="1F4E79"/>
        </w:rPr>
      </w:pPr>
      <w:r w:rsidRPr="001B503D">
        <w:t>Any comments received along with responses to the consultation shall be collected by the Director and submitted to the SG for consideration.</w:t>
      </w:r>
    </w:p>
    <w:p w14:paraId="03EE4CE9" w14:textId="77777777" w:rsidR="001B503D" w:rsidRDefault="001B503D" w:rsidP="00411C49">
      <w:pPr>
        <w:pStyle w:val="Reasons"/>
      </w:pPr>
    </w:p>
    <w:p w14:paraId="68092716" w14:textId="77777777" w:rsidR="001B503D" w:rsidRDefault="001B503D">
      <w:pPr>
        <w:jc w:val="center"/>
      </w:pPr>
      <w:r>
        <w:t>______________</w:t>
      </w:r>
    </w:p>
    <w:p w14:paraId="77ACD5E0" w14:textId="77777777" w:rsidR="001B503D" w:rsidRPr="00A631B8" w:rsidRDefault="001B503D" w:rsidP="001B503D">
      <w:pPr>
        <w:rPr>
          <w:sz w:val="22"/>
        </w:rPr>
      </w:pPr>
    </w:p>
    <w:sectPr w:rsidR="001B503D" w:rsidRPr="00A631B8" w:rsidSect="0025122D">
      <w:headerReference w:type="default" r:id="rId11"/>
      <w:head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318A" w14:textId="77777777" w:rsidR="00047E71" w:rsidRDefault="00047E71">
      <w:r>
        <w:separator/>
      </w:r>
    </w:p>
  </w:endnote>
  <w:endnote w:type="continuationSeparator" w:id="0">
    <w:p w14:paraId="1BA6FA0C" w14:textId="77777777" w:rsidR="00047E71" w:rsidRDefault="00047E71">
      <w:r>
        <w:continuationSeparator/>
      </w:r>
    </w:p>
  </w:endnote>
  <w:endnote w:type="continuationNotice" w:id="1">
    <w:p w14:paraId="345603BF" w14:textId="77777777" w:rsidR="00B537E6" w:rsidRDefault="00B537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1840" w14:textId="77777777" w:rsidR="00047E71" w:rsidRDefault="00047E71">
      <w:r>
        <w:t>____________________</w:t>
      </w:r>
    </w:p>
  </w:footnote>
  <w:footnote w:type="continuationSeparator" w:id="0">
    <w:p w14:paraId="36158C5A" w14:textId="77777777" w:rsidR="00047E71" w:rsidRDefault="00047E71">
      <w:r>
        <w:continuationSeparator/>
      </w:r>
    </w:p>
  </w:footnote>
  <w:footnote w:type="continuationNotice" w:id="1">
    <w:p w14:paraId="47888ADC" w14:textId="77777777" w:rsidR="00B537E6" w:rsidRDefault="00B537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4389" w14:textId="418AC518" w:rsidR="00C126C1" w:rsidRDefault="00C126C1" w:rsidP="001E41A0">
    <w:pPr>
      <w:pStyle w:val="Header"/>
      <w:rPr>
        <w:noProof/>
      </w:rPr>
    </w:pPr>
    <w:r>
      <w:fldChar w:fldCharType="begin"/>
    </w:r>
    <w:r>
      <w:instrText xml:space="preserve"> PAGE </w:instrText>
    </w:r>
    <w:r>
      <w:fldChar w:fldCharType="separate"/>
    </w:r>
    <w:r w:rsidR="00237E22">
      <w:rPr>
        <w:noProof/>
      </w:rPr>
      <w:t>2</w:t>
    </w:r>
    <w:r>
      <w:rPr>
        <w:noProof/>
      </w:rPr>
      <w:fldChar w:fldCharType="end"/>
    </w:r>
  </w:p>
  <w:p w14:paraId="03B80968" w14:textId="140A2F85" w:rsidR="0046792C" w:rsidRDefault="0046792C" w:rsidP="001E41A0">
    <w:pPr>
      <w:pStyle w:val="Header"/>
      <w:rPr>
        <w:lang w:val="es-ES"/>
      </w:rPr>
    </w:pPr>
    <w:r>
      <w:rPr>
        <w:noProof/>
      </w:rPr>
      <w:t>RAG/TEMP/10(Rev.</w:t>
    </w:r>
    <w:r w:rsidR="0025122D">
      <w:rPr>
        <w:noProof/>
      </w:rPr>
      <w:t>2</w:t>
    </w:r>
    <w:r>
      <w:rPr>
        <w:noProof/>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35F" w14:textId="79146B70" w:rsidR="003D7DC3" w:rsidRDefault="003D7DC3" w:rsidP="003D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1590374">
    <w:abstractNumId w:val="1"/>
  </w:num>
  <w:num w:numId="2" w16cid:durableId="77556665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05"/>
    <w:rsid w:val="00014D5B"/>
    <w:rsid w:val="00047E71"/>
    <w:rsid w:val="000932B5"/>
    <w:rsid w:val="000939A0"/>
    <w:rsid w:val="00093C73"/>
    <w:rsid w:val="000A5A7C"/>
    <w:rsid w:val="000F2431"/>
    <w:rsid w:val="001310FF"/>
    <w:rsid w:val="001377D6"/>
    <w:rsid w:val="001632FD"/>
    <w:rsid w:val="001B503D"/>
    <w:rsid w:val="001C2333"/>
    <w:rsid w:val="001E0134"/>
    <w:rsid w:val="001E41A0"/>
    <w:rsid w:val="001E5957"/>
    <w:rsid w:val="001E716A"/>
    <w:rsid w:val="002065CB"/>
    <w:rsid w:val="00237E22"/>
    <w:rsid w:val="0025122D"/>
    <w:rsid w:val="00264202"/>
    <w:rsid w:val="002774E4"/>
    <w:rsid w:val="00292082"/>
    <w:rsid w:val="002F4DA3"/>
    <w:rsid w:val="00301CA3"/>
    <w:rsid w:val="00301F05"/>
    <w:rsid w:val="00314527"/>
    <w:rsid w:val="003B251B"/>
    <w:rsid w:val="003B7662"/>
    <w:rsid w:val="003D068D"/>
    <w:rsid w:val="003D7DC3"/>
    <w:rsid w:val="003E2CE2"/>
    <w:rsid w:val="00402958"/>
    <w:rsid w:val="00420F57"/>
    <w:rsid w:val="00424046"/>
    <w:rsid w:val="00454429"/>
    <w:rsid w:val="0046792C"/>
    <w:rsid w:val="00481551"/>
    <w:rsid w:val="004F0848"/>
    <w:rsid w:val="005004A7"/>
    <w:rsid w:val="00507DA3"/>
    <w:rsid w:val="0051782D"/>
    <w:rsid w:val="00523610"/>
    <w:rsid w:val="00534394"/>
    <w:rsid w:val="005400F3"/>
    <w:rsid w:val="00554BE1"/>
    <w:rsid w:val="00571AE7"/>
    <w:rsid w:val="0059233C"/>
    <w:rsid w:val="00597657"/>
    <w:rsid w:val="005B2C58"/>
    <w:rsid w:val="006011F0"/>
    <w:rsid w:val="00656189"/>
    <w:rsid w:val="00686585"/>
    <w:rsid w:val="006B4CFB"/>
    <w:rsid w:val="006D7B2A"/>
    <w:rsid w:val="006E7B14"/>
    <w:rsid w:val="006F11A0"/>
    <w:rsid w:val="00701ADA"/>
    <w:rsid w:val="00746923"/>
    <w:rsid w:val="007648CF"/>
    <w:rsid w:val="007934C9"/>
    <w:rsid w:val="007A6E1D"/>
    <w:rsid w:val="007E0FE8"/>
    <w:rsid w:val="007F26BA"/>
    <w:rsid w:val="007F2F09"/>
    <w:rsid w:val="007F55BA"/>
    <w:rsid w:val="00800DFC"/>
    <w:rsid w:val="00806E63"/>
    <w:rsid w:val="008076C9"/>
    <w:rsid w:val="0081028D"/>
    <w:rsid w:val="00810837"/>
    <w:rsid w:val="00883DD9"/>
    <w:rsid w:val="00891BF2"/>
    <w:rsid w:val="008A52E2"/>
    <w:rsid w:val="008B3F50"/>
    <w:rsid w:val="00906598"/>
    <w:rsid w:val="00920225"/>
    <w:rsid w:val="0095426A"/>
    <w:rsid w:val="00964647"/>
    <w:rsid w:val="00971BF2"/>
    <w:rsid w:val="00971C06"/>
    <w:rsid w:val="009A31CB"/>
    <w:rsid w:val="009B26CB"/>
    <w:rsid w:val="009B5104"/>
    <w:rsid w:val="009D27EC"/>
    <w:rsid w:val="009E5E2D"/>
    <w:rsid w:val="00A07E74"/>
    <w:rsid w:val="00A16CB2"/>
    <w:rsid w:val="00A33724"/>
    <w:rsid w:val="00A4187A"/>
    <w:rsid w:val="00A77B6C"/>
    <w:rsid w:val="00AA1C77"/>
    <w:rsid w:val="00AC1D2F"/>
    <w:rsid w:val="00AF7CE7"/>
    <w:rsid w:val="00B35BE4"/>
    <w:rsid w:val="00B409FB"/>
    <w:rsid w:val="00B52992"/>
    <w:rsid w:val="00B537E6"/>
    <w:rsid w:val="00B62629"/>
    <w:rsid w:val="00B70E14"/>
    <w:rsid w:val="00BA7112"/>
    <w:rsid w:val="00BE07B4"/>
    <w:rsid w:val="00C017FE"/>
    <w:rsid w:val="00C126C1"/>
    <w:rsid w:val="00C2188B"/>
    <w:rsid w:val="00C322C4"/>
    <w:rsid w:val="00C50E93"/>
    <w:rsid w:val="00C545CD"/>
    <w:rsid w:val="00C553F6"/>
    <w:rsid w:val="00C66279"/>
    <w:rsid w:val="00CC1D49"/>
    <w:rsid w:val="00CD1572"/>
    <w:rsid w:val="00CD4D80"/>
    <w:rsid w:val="00CD6776"/>
    <w:rsid w:val="00CE366B"/>
    <w:rsid w:val="00CF7532"/>
    <w:rsid w:val="00D16080"/>
    <w:rsid w:val="00D211BC"/>
    <w:rsid w:val="00D7473F"/>
    <w:rsid w:val="00DA4076"/>
    <w:rsid w:val="00DC3B29"/>
    <w:rsid w:val="00DC6652"/>
    <w:rsid w:val="00DD3BF8"/>
    <w:rsid w:val="00DF15B2"/>
    <w:rsid w:val="00E341C0"/>
    <w:rsid w:val="00E60646"/>
    <w:rsid w:val="00E67252"/>
    <w:rsid w:val="00EB2D4E"/>
    <w:rsid w:val="00EC0BE3"/>
    <w:rsid w:val="00F176DA"/>
    <w:rsid w:val="00F33EB0"/>
    <w:rsid w:val="00F41162"/>
    <w:rsid w:val="00F439F2"/>
    <w:rsid w:val="00F749FF"/>
    <w:rsid w:val="00F84050"/>
    <w:rsid w:val="00F94649"/>
    <w:rsid w:val="00FA2E7D"/>
    <w:rsid w:val="00FC1E29"/>
    <w:rsid w:val="00FC3541"/>
    <w:rsid w:val="00FE41C9"/>
    <w:rsid w:val="00FE56BC"/>
    <w:rsid w:val="00FF1290"/>
    <w:rsid w:val="00FF56C0"/>
    <w:rsid w:val="00FF7A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5CFDA"/>
  <w15:docId w15:val="{5394CE99-00B1-4E8E-A4A7-A295C685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qFormat/>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h,Header/Footer,header odd,header entry,HE,页眉,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qFormat/>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rsid w:val="00301F05"/>
    <w:rPr>
      <w:rFonts w:ascii="Times New Roman" w:hAnsi="Times New Roman"/>
      <w:b/>
      <w:sz w:val="24"/>
      <w:lang w:val="en-GB" w:eastAsia="en-US"/>
    </w:rPr>
  </w:style>
  <w:style w:type="character" w:customStyle="1" w:styleId="Heading2Char">
    <w:name w:val="Heading 2 Char"/>
    <w:basedOn w:val="DefaultParagraphFont"/>
    <w:link w:val="Heading2"/>
    <w:rsid w:val="00301F05"/>
    <w:rPr>
      <w:rFonts w:ascii="Times New Roman" w:hAnsi="Times New Roman"/>
      <w:b/>
      <w:sz w:val="24"/>
      <w:lang w:val="en-GB" w:eastAsia="en-US"/>
    </w:rPr>
  </w:style>
  <w:style w:type="character" w:customStyle="1" w:styleId="Heading3Char">
    <w:name w:val="Heading 3 Char"/>
    <w:basedOn w:val="DefaultParagraphFont"/>
    <w:link w:val="Heading3"/>
    <w:rsid w:val="007F2F09"/>
    <w:rPr>
      <w:rFonts w:ascii="Times New Roman" w:hAnsi="Times New Roman"/>
      <w:b/>
      <w:sz w:val="24"/>
      <w:lang w:val="en-GB" w:eastAsia="en-US"/>
    </w:rPr>
  </w:style>
  <w:style w:type="character" w:customStyle="1" w:styleId="Heading4Char">
    <w:name w:val="Heading 4 Char"/>
    <w:basedOn w:val="DefaultParagraphFont"/>
    <w:link w:val="Heading4"/>
    <w:rsid w:val="007F2F09"/>
    <w:rPr>
      <w:rFonts w:ascii="Times New Roman" w:hAnsi="Times New Roman"/>
      <w:b/>
      <w:sz w:val="24"/>
      <w:lang w:val="en-GB" w:eastAsia="en-US"/>
    </w:rPr>
  </w:style>
  <w:style w:type="character" w:customStyle="1" w:styleId="Heading5Char">
    <w:name w:val="Heading 5 Char"/>
    <w:basedOn w:val="DefaultParagraphFont"/>
    <w:link w:val="Heading5"/>
    <w:rsid w:val="007F2F09"/>
    <w:rPr>
      <w:rFonts w:ascii="Times New Roman" w:hAnsi="Times New Roman"/>
      <w:b/>
      <w:sz w:val="24"/>
      <w:lang w:val="en-GB" w:eastAsia="en-US"/>
    </w:rPr>
  </w:style>
  <w:style w:type="character" w:customStyle="1" w:styleId="Heading6Char">
    <w:name w:val="Heading 6 Char"/>
    <w:basedOn w:val="DefaultParagraphFont"/>
    <w:link w:val="Heading6"/>
    <w:rsid w:val="007F2F09"/>
    <w:rPr>
      <w:rFonts w:ascii="Times New Roman" w:hAnsi="Times New Roman"/>
      <w:b/>
      <w:sz w:val="24"/>
      <w:lang w:val="en-GB" w:eastAsia="en-US"/>
    </w:rPr>
  </w:style>
  <w:style w:type="character" w:customStyle="1" w:styleId="Heading7Char">
    <w:name w:val="Heading 7 Char"/>
    <w:basedOn w:val="DefaultParagraphFont"/>
    <w:link w:val="Heading7"/>
    <w:rsid w:val="007F2F09"/>
    <w:rPr>
      <w:rFonts w:ascii="Times New Roman" w:hAnsi="Times New Roman"/>
      <w:b/>
      <w:sz w:val="24"/>
      <w:lang w:val="en-GB" w:eastAsia="en-US"/>
    </w:rPr>
  </w:style>
  <w:style w:type="character" w:customStyle="1" w:styleId="Heading8Char">
    <w:name w:val="Heading 8 Char"/>
    <w:basedOn w:val="DefaultParagraphFont"/>
    <w:link w:val="Heading8"/>
    <w:rsid w:val="007F2F09"/>
    <w:rPr>
      <w:rFonts w:ascii="Times New Roman" w:hAnsi="Times New Roman"/>
      <w:b/>
      <w:sz w:val="24"/>
      <w:lang w:val="en-GB" w:eastAsia="en-US"/>
    </w:rPr>
  </w:style>
  <w:style w:type="character" w:customStyle="1" w:styleId="Heading9Char">
    <w:name w:val="Heading 9 Char"/>
    <w:basedOn w:val="DefaultParagraphFont"/>
    <w:link w:val="Heading9"/>
    <w:rsid w:val="007F2F09"/>
    <w:rPr>
      <w:rFonts w:ascii="Times New Roman" w:hAnsi="Times New Roman"/>
      <w:b/>
      <w:sz w:val="24"/>
      <w:lang w:val="en-GB" w:eastAsia="en-US"/>
    </w:rPr>
  </w:style>
  <w:style w:type="paragraph" w:customStyle="1" w:styleId="Agendaitem">
    <w:name w:val="Agenda_item"/>
    <w:basedOn w:val="Normal"/>
    <w:next w:val="Normal"/>
    <w:qFormat/>
    <w:rsid w:val="007F2F0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s-ES_tradnl"/>
    </w:rPr>
  </w:style>
  <w:style w:type="paragraph" w:customStyle="1" w:styleId="AnnexNo">
    <w:name w:val="Annex_No"/>
    <w:basedOn w:val="Normal"/>
    <w:next w:val="Normal"/>
    <w:rsid w:val="007F2F0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aps/>
      <w:sz w:val="28"/>
    </w:rPr>
  </w:style>
  <w:style w:type="paragraph" w:customStyle="1" w:styleId="Annexref">
    <w:name w:val="Annex_ref"/>
    <w:basedOn w:val="Normal"/>
    <w:next w:val="Normal"/>
    <w:rsid w:val="007F2F09"/>
    <w:pPr>
      <w:keepNext/>
      <w:keepLines/>
      <w:tabs>
        <w:tab w:val="clear" w:pos="794"/>
        <w:tab w:val="clear" w:pos="1191"/>
        <w:tab w:val="clear" w:pos="1588"/>
        <w:tab w:val="clear" w:pos="1985"/>
        <w:tab w:val="left" w:pos="1134"/>
        <w:tab w:val="left" w:pos="1871"/>
        <w:tab w:val="left" w:pos="2268"/>
      </w:tabs>
      <w:spacing w:after="280"/>
      <w:jc w:val="center"/>
    </w:pPr>
    <w:rPr>
      <w:rFonts w:asciiTheme="minorHAnsi" w:hAnsiTheme="minorHAnsi"/>
    </w:rPr>
  </w:style>
  <w:style w:type="paragraph" w:customStyle="1" w:styleId="Annextitle">
    <w:name w:val="Annex_title"/>
    <w:basedOn w:val="Normal"/>
    <w:next w:val="Normal"/>
    <w:rsid w:val="007F2F0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b/>
      <w:sz w:val="28"/>
    </w:rPr>
  </w:style>
  <w:style w:type="paragraph" w:customStyle="1" w:styleId="AppendixNo">
    <w:name w:val="Appendix_No"/>
    <w:basedOn w:val="AnnexNo"/>
    <w:next w:val="Annexref"/>
    <w:rsid w:val="007F2F09"/>
  </w:style>
  <w:style w:type="paragraph" w:customStyle="1" w:styleId="ApptoAnnex">
    <w:name w:val="App_to_Annex"/>
    <w:basedOn w:val="AppendixNo"/>
    <w:next w:val="Normal"/>
    <w:qFormat/>
    <w:rsid w:val="007F2F09"/>
  </w:style>
  <w:style w:type="paragraph" w:customStyle="1" w:styleId="Appendixref">
    <w:name w:val="Appendix_ref"/>
    <w:basedOn w:val="Annexref"/>
    <w:next w:val="Annextitle"/>
    <w:rsid w:val="007F2F09"/>
  </w:style>
  <w:style w:type="paragraph" w:customStyle="1" w:styleId="Appendixtitle">
    <w:name w:val="Appendix_title"/>
    <w:basedOn w:val="Annextitle"/>
    <w:next w:val="Normal"/>
    <w:rsid w:val="007F2F09"/>
  </w:style>
  <w:style w:type="paragraph" w:styleId="NormalIndent">
    <w:name w:val="Normal Indent"/>
    <w:basedOn w:val="Normal"/>
    <w:rsid w:val="007F2F09"/>
    <w:pPr>
      <w:tabs>
        <w:tab w:val="clear" w:pos="794"/>
        <w:tab w:val="clear" w:pos="1191"/>
        <w:tab w:val="clear" w:pos="1588"/>
        <w:tab w:val="clear" w:pos="1985"/>
        <w:tab w:val="left" w:pos="1134"/>
        <w:tab w:val="left" w:pos="1871"/>
        <w:tab w:val="left" w:pos="2268"/>
      </w:tabs>
      <w:ind w:left="1134"/>
    </w:pPr>
    <w:rPr>
      <w:rFonts w:asciiTheme="minorHAnsi" w:hAnsiTheme="minorHAnsi"/>
    </w:rPr>
  </w:style>
  <w:style w:type="paragraph" w:customStyle="1" w:styleId="FigureNo">
    <w:name w:val="Figure_No"/>
    <w:basedOn w:val="Normal"/>
    <w:next w:val="Normal"/>
    <w:link w:val="FigureNoChar"/>
    <w:rsid w:val="007F2F09"/>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rPr>
  </w:style>
  <w:style w:type="paragraph" w:customStyle="1" w:styleId="Figuretitle">
    <w:name w:val="Figure_title"/>
    <w:basedOn w:val="Normal"/>
    <w:next w:val="Normal"/>
    <w:link w:val="FiguretitleChar"/>
    <w:rsid w:val="007F2F09"/>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rPr>
  </w:style>
  <w:style w:type="paragraph" w:customStyle="1" w:styleId="Normalaftertitle0">
    <w:name w:val="Normal after title"/>
    <w:basedOn w:val="Normal"/>
    <w:next w:val="Normal"/>
    <w:link w:val="NormalaftertitleChar0"/>
    <w:rsid w:val="007F2F09"/>
    <w:pPr>
      <w:tabs>
        <w:tab w:val="clear" w:pos="794"/>
        <w:tab w:val="clear" w:pos="1191"/>
        <w:tab w:val="clear" w:pos="1588"/>
        <w:tab w:val="clear" w:pos="1985"/>
        <w:tab w:val="left" w:pos="1134"/>
        <w:tab w:val="left" w:pos="1871"/>
        <w:tab w:val="left" w:pos="2268"/>
      </w:tabs>
      <w:spacing w:before="280"/>
    </w:pPr>
    <w:rPr>
      <w:rFonts w:asciiTheme="minorHAnsi" w:hAnsiTheme="minorHAnsi"/>
    </w:rPr>
  </w:style>
  <w:style w:type="paragraph" w:customStyle="1" w:styleId="Section3">
    <w:name w:val="Section_3"/>
    <w:basedOn w:val="Section1"/>
    <w:rsid w:val="007F2F09"/>
    <w:pPr>
      <w:tabs>
        <w:tab w:val="left" w:pos="1871"/>
        <w:tab w:val="center" w:pos="4820"/>
      </w:tabs>
      <w:spacing w:before="360"/>
    </w:pPr>
    <w:rPr>
      <w:rFonts w:asciiTheme="minorHAnsi" w:hAnsiTheme="minorHAnsi"/>
      <w:b w:val="0"/>
    </w:rPr>
  </w:style>
  <w:style w:type="paragraph" w:customStyle="1" w:styleId="Subsection1">
    <w:name w:val="Subsection_1"/>
    <w:basedOn w:val="Section1"/>
    <w:next w:val="Normalaftertitle0"/>
    <w:qFormat/>
    <w:rsid w:val="007F2F09"/>
    <w:pPr>
      <w:tabs>
        <w:tab w:val="left" w:pos="1871"/>
        <w:tab w:val="center" w:pos="4820"/>
      </w:tabs>
      <w:spacing w:before="360"/>
    </w:pPr>
    <w:rPr>
      <w:rFonts w:asciiTheme="minorHAnsi" w:hAnsiTheme="minorHAnsi"/>
    </w:rPr>
  </w:style>
  <w:style w:type="paragraph" w:customStyle="1" w:styleId="TableNo">
    <w:name w:val="Table_No"/>
    <w:basedOn w:val="Normal"/>
    <w:next w:val="Normal"/>
    <w:link w:val="TableNoChar"/>
    <w:rsid w:val="007F2F09"/>
    <w:pPr>
      <w:keepNext/>
      <w:tabs>
        <w:tab w:val="clear" w:pos="794"/>
        <w:tab w:val="clear" w:pos="1191"/>
        <w:tab w:val="clear" w:pos="1588"/>
        <w:tab w:val="clear" w:pos="1985"/>
        <w:tab w:val="left" w:pos="1134"/>
        <w:tab w:val="left" w:pos="1871"/>
        <w:tab w:val="left" w:pos="2268"/>
      </w:tabs>
      <w:spacing w:before="560" w:after="120"/>
      <w:jc w:val="center"/>
    </w:pPr>
    <w:rPr>
      <w:rFonts w:asciiTheme="minorHAnsi" w:hAnsiTheme="minorHAnsi"/>
      <w:caps/>
      <w:sz w:val="20"/>
    </w:rPr>
  </w:style>
  <w:style w:type="paragraph" w:customStyle="1" w:styleId="Normalend">
    <w:name w:val="Normal_end"/>
    <w:basedOn w:val="Normal"/>
    <w:next w:val="Normal"/>
    <w:qFormat/>
    <w:rsid w:val="007F2F09"/>
    <w:pPr>
      <w:tabs>
        <w:tab w:val="clear" w:pos="794"/>
        <w:tab w:val="clear" w:pos="1191"/>
        <w:tab w:val="clear" w:pos="1588"/>
        <w:tab w:val="clear" w:pos="1985"/>
        <w:tab w:val="left" w:pos="1134"/>
        <w:tab w:val="left" w:pos="1871"/>
        <w:tab w:val="left" w:pos="2268"/>
      </w:tabs>
    </w:pPr>
    <w:rPr>
      <w:rFonts w:asciiTheme="minorHAnsi" w:hAnsiTheme="minorHAnsi"/>
      <w:lang w:val="en-US"/>
    </w:rPr>
  </w:style>
  <w:style w:type="paragraph" w:customStyle="1" w:styleId="Proposal">
    <w:name w:val="Proposal"/>
    <w:basedOn w:val="Normal"/>
    <w:next w:val="Normal"/>
    <w:rsid w:val="007F2F09"/>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rPr>
  </w:style>
  <w:style w:type="paragraph" w:customStyle="1" w:styleId="Reasons">
    <w:name w:val="Reasons"/>
    <w:basedOn w:val="Normal"/>
    <w:qFormat/>
    <w:rsid w:val="007F2F09"/>
    <w:pPr>
      <w:tabs>
        <w:tab w:val="clear" w:pos="794"/>
        <w:tab w:val="clear" w:pos="1191"/>
        <w:tab w:val="left" w:pos="1134"/>
        <w:tab w:val="left" w:pos="1871"/>
      </w:tabs>
    </w:pPr>
    <w:rPr>
      <w:rFonts w:asciiTheme="minorHAnsi" w:hAnsiTheme="minorHAnsi"/>
    </w:rPr>
  </w:style>
  <w:style w:type="paragraph" w:customStyle="1" w:styleId="Tabletitle">
    <w:name w:val="Table_title"/>
    <w:basedOn w:val="Normal"/>
    <w:next w:val="Tabletext"/>
    <w:link w:val="TabletitleChar"/>
    <w:rsid w:val="007F2F09"/>
    <w:pPr>
      <w:keepNext/>
      <w:keepLines/>
      <w:tabs>
        <w:tab w:val="clear" w:pos="794"/>
        <w:tab w:val="clear" w:pos="1191"/>
        <w:tab w:val="clear" w:pos="1588"/>
        <w:tab w:val="clear" w:pos="1985"/>
        <w:tab w:val="left" w:pos="1134"/>
        <w:tab w:val="left" w:pos="1871"/>
        <w:tab w:val="left" w:pos="2268"/>
      </w:tabs>
      <w:spacing w:before="0" w:after="120"/>
      <w:jc w:val="center"/>
    </w:pPr>
    <w:rPr>
      <w:rFonts w:asciiTheme="minorHAnsi" w:hAnsiTheme="minorHAnsi"/>
      <w:b/>
      <w:sz w:val="20"/>
    </w:rPr>
  </w:style>
  <w:style w:type="paragraph" w:customStyle="1" w:styleId="Part1">
    <w:name w:val="Part_1"/>
    <w:basedOn w:val="Section1"/>
    <w:next w:val="Section1"/>
    <w:qFormat/>
    <w:rsid w:val="007F2F09"/>
    <w:pPr>
      <w:tabs>
        <w:tab w:val="left" w:pos="1871"/>
        <w:tab w:val="center" w:pos="4820"/>
      </w:tabs>
      <w:spacing w:before="360"/>
    </w:pPr>
    <w:rPr>
      <w:rFonts w:asciiTheme="minorHAnsi" w:hAnsiTheme="minorHAnsi"/>
    </w:rPr>
  </w:style>
  <w:style w:type="paragraph" w:customStyle="1" w:styleId="AppArtNo">
    <w:name w:val="App_Art_No"/>
    <w:basedOn w:val="ArtNo"/>
    <w:qFormat/>
    <w:rsid w:val="007F2F09"/>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7F2F09"/>
    <w:pPr>
      <w:tabs>
        <w:tab w:val="clear" w:pos="794"/>
        <w:tab w:val="clear" w:pos="1191"/>
        <w:tab w:val="clear" w:pos="1588"/>
        <w:tab w:val="clear" w:pos="1985"/>
        <w:tab w:val="left" w:pos="1134"/>
        <w:tab w:val="left" w:pos="1871"/>
        <w:tab w:val="left" w:pos="2268"/>
      </w:tabs>
    </w:pPr>
    <w:rPr>
      <w:rFonts w:asciiTheme="minorHAnsi" w:hAnsiTheme="minorHAnsi"/>
    </w:rPr>
  </w:style>
  <w:style w:type="paragraph" w:styleId="ListParagraph">
    <w:name w:val="List Paragraph"/>
    <w:aliases w:val="Recommendation,List Paragraph11,O5,Para_sk,Resume Title,- Bullets"/>
    <w:basedOn w:val="Normal"/>
    <w:link w:val="ListParagraphChar"/>
    <w:uiPriority w:val="34"/>
    <w:qFormat/>
    <w:rsid w:val="007F2F09"/>
    <w:pPr>
      <w:tabs>
        <w:tab w:val="clear" w:pos="794"/>
        <w:tab w:val="clear" w:pos="1191"/>
        <w:tab w:val="clear" w:pos="1588"/>
        <w:tab w:val="clear" w:pos="1985"/>
        <w:tab w:val="left" w:pos="1134"/>
        <w:tab w:val="left" w:pos="1871"/>
        <w:tab w:val="left" w:pos="2268"/>
      </w:tabs>
      <w:ind w:left="720"/>
      <w:contextualSpacing/>
    </w:pPr>
    <w:rPr>
      <w:rFonts w:asciiTheme="minorHAnsi" w:hAnsiTheme="minorHAnsi"/>
    </w:rPr>
  </w:style>
  <w:style w:type="paragraph" w:customStyle="1" w:styleId="Opiniontitle">
    <w:name w:val="Opinion_title"/>
    <w:basedOn w:val="Rectitle"/>
    <w:next w:val="Normalaftertitle0"/>
    <w:qFormat/>
    <w:rsid w:val="007F2F09"/>
    <w:pPr>
      <w:tabs>
        <w:tab w:val="clear" w:pos="794"/>
        <w:tab w:val="clear" w:pos="1191"/>
        <w:tab w:val="clear" w:pos="1588"/>
        <w:tab w:val="clear" w:pos="1985"/>
        <w:tab w:val="left" w:pos="1134"/>
        <w:tab w:val="left" w:pos="1871"/>
        <w:tab w:val="left" w:pos="2268"/>
      </w:tabs>
      <w:spacing w:before="240"/>
    </w:pPr>
    <w:rPr>
      <w:rFonts w:asciiTheme="minorHAnsi" w:hAnsiTheme="minorHAnsi"/>
    </w:rPr>
  </w:style>
  <w:style w:type="paragraph" w:customStyle="1" w:styleId="OpinionNo">
    <w:name w:val="Opinion_No"/>
    <w:basedOn w:val="RecNo"/>
    <w:next w:val="Opiniontitle"/>
    <w:qFormat/>
    <w:rsid w:val="007F2F09"/>
    <w:pPr>
      <w:tabs>
        <w:tab w:val="clear" w:pos="794"/>
        <w:tab w:val="clear" w:pos="1191"/>
        <w:tab w:val="clear" w:pos="1588"/>
        <w:tab w:val="clear" w:pos="1985"/>
        <w:tab w:val="left" w:pos="1134"/>
        <w:tab w:val="left" w:pos="1871"/>
        <w:tab w:val="left" w:pos="2268"/>
      </w:tabs>
      <w:spacing w:before="480"/>
      <w:jc w:val="center"/>
    </w:pPr>
    <w:rPr>
      <w:rFonts w:asciiTheme="minorHAnsi" w:hAnsiTheme="minorHAnsi"/>
      <w:b w:val="0"/>
      <w:caps/>
    </w:rPr>
  </w:style>
  <w:style w:type="paragraph" w:customStyle="1" w:styleId="Volumetitle">
    <w:name w:val="Volume_title"/>
    <w:basedOn w:val="Normal"/>
    <w:qFormat/>
    <w:rsid w:val="007F2F09"/>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 w:type="paragraph" w:styleId="BalloonText">
    <w:name w:val="Balloon Text"/>
    <w:basedOn w:val="Normal"/>
    <w:link w:val="BalloonTextChar"/>
    <w:uiPriority w:val="99"/>
    <w:rsid w:val="007F2F09"/>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7F2F09"/>
    <w:rPr>
      <w:rFonts w:ascii="Tahoma" w:hAnsi="Tahoma" w:cs="Tahoma"/>
      <w:sz w:val="16"/>
      <w:szCs w:val="16"/>
      <w:lang w:val="en-GB" w:eastAsia="en-US"/>
    </w:rPr>
  </w:style>
  <w:style w:type="paragraph" w:customStyle="1" w:styleId="Committee">
    <w:name w:val="Committee"/>
    <w:basedOn w:val="Normal"/>
    <w:qFormat/>
    <w:rsid w:val="007F2F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uiPriority w:val="99"/>
    <w:qFormat/>
    <w:rsid w:val="007F2F09"/>
    <w:rPr>
      <w:color w:val="0000FF"/>
      <w:u w:val="single"/>
    </w:rPr>
  </w:style>
  <w:style w:type="character" w:customStyle="1" w:styleId="NormalaftertitleChar0">
    <w:name w:val="Normal after title Char"/>
    <w:basedOn w:val="DefaultParagraphFont"/>
    <w:link w:val="Normalaftertitle0"/>
    <w:locked/>
    <w:rsid w:val="007F2F09"/>
    <w:rPr>
      <w:rFonts w:asciiTheme="minorHAnsi" w:hAnsiTheme="minorHAnsi"/>
      <w:sz w:val="24"/>
      <w:lang w:val="en-GB" w:eastAsia="en-US"/>
    </w:rPr>
  </w:style>
  <w:style w:type="table" w:styleId="TableGrid">
    <w:name w:val="Table Grid"/>
    <w:basedOn w:val="TableNormal"/>
    <w:uiPriority w:val="59"/>
    <w:rsid w:val="007F2F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7F2F09"/>
    <w:rPr>
      <w:rFonts w:asciiTheme="minorHAnsi" w:hAnsiTheme="minorHAnsi"/>
      <w:sz w:val="24"/>
      <w:lang w:val="en-GB" w:eastAsia="en-US"/>
    </w:rPr>
  </w:style>
  <w:style w:type="character" w:styleId="Strong">
    <w:name w:val="Strong"/>
    <w:basedOn w:val="DefaultParagraphFont"/>
    <w:qFormat/>
    <w:rsid w:val="007F2F09"/>
    <w:rPr>
      <w:b/>
      <w:bCs/>
    </w:rPr>
  </w:style>
  <w:style w:type="paragraph" w:styleId="NormalWeb">
    <w:name w:val="Normal (Web)"/>
    <w:basedOn w:val="Normal"/>
    <w:uiPriority w:val="99"/>
    <w:unhideWhenUsed/>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character" w:customStyle="1" w:styleId="ms-rtethemeforecolor-2-0">
    <w:name w:val="ms-rtethemeforecolor-2-0"/>
    <w:basedOn w:val="DefaultParagraphFont"/>
    <w:rsid w:val="007F2F09"/>
  </w:style>
  <w:style w:type="character" w:customStyle="1" w:styleId="SourceChar">
    <w:name w:val="Source Char"/>
    <w:link w:val="Source"/>
    <w:locked/>
    <w:rsid w:val="007F2F09"/>
    <w:rPr>
      <w:rFonts w:ascii="Times New Roman" w:hAnsi="Times New Roman"/>
      <w:b/>
      <w:sz w:val="28"/>
      <w:lang w:val="en-GB" w:eastAsia="en-US"/>
    </w:rPr>
  </w:style>
  <w:style w:type="character" w:customStyle="1" w:styleId="Title1Char">
    <w:name w:val="Title 1 Char"/>
    <w:link w:val="Title1"/>
    <w:qFormat/>
    <w:locked/>
    <w:rsid w:val="007F2F09"/>
    <w:rPr>
      <w:rFonts w:ascii="Times New Roman" w:hAnsi="Times New Roman"/>
      <w:caps/>
      <w:sz w:val="28"/>
      <w:lang w:val="en-GB" w:eastAsia="en-US"/>
    </w:rPr>
  </w:style>
  <w:style w:type="character" w:styleId="FollowedHyperlink">
    <w:name w:val="FollowedHyperlink"/>
    <w:basedOn w:val="DefaultParagraphFont"/>
    <w:uiPriority w:val="99"/>
    <w:unhideWhenUsed/>
    <w:rsid w:val="007F2F09"/>
    <w:rPr>
      <w:color w:val="800080" w:themeColor="followedHyperlink"/>
      <w:u w:val="single"/>
    </w:rPr>
  </w:style>
  <w:style w:type="paragraph" w:customStyle="1" w:styleId="Docnumber">
    <w:name w:val="Docnumber"/>
    <w:basedOn w:val="Normal"/>
    <w:link w:val="DocnumberChar"/>
    <w:qFormat/>
    <w:rsid w:val="007F2F09"/>
    <w:pPr>
      <w:jc w:val="right"/>
    </w:pPr>
    <w:rPr>
      <w:rFonts w:eastAsia="SimSun"/>
      <w:b/>
      <w:sz w:val="40"/>
    </w:rPr>
  </w:style>
  <w:style w:type="character" w:customStyle="1" w:styleId="DocnumberChar">
    <w:name w:val="Docnumber Char"/>
    <w:link w:val="Docnumber"/>
    <w:rsid w:val="007F2F09"/>
    <w:rPr>
      <w:rFonts w:ascii="Times New Roman" w:eastAsia="SimSun" w:hAnsi="Times New Roman"/>
      <w:b/>
      <w:sz w:val="40"/>
      <w:lang w:val="en-GB" w:eastAsia="en-US"/>
    </w:rPr>
  </w:style>
  <w:style w:type="paragraph" w:styleId="Index7">
    <w:name w:val="index 7"/>
    <w:basedOn w:val="Normal"/>
    <w:next w:val="Normal"/>
    <w:rsid w:val="007F2F09"/>
    <w:pPr>
      <w:ind w:left="1698"/>
    </w:pPr>
    <w:rPr>
      <w:rFonts w:ascii="Calibri" w:eastAsia="SimSun" w:hAnsi="Calibri"/>
    </w:rPr>
  </w:style>
  <w:style w:type="paragraph" w:styleId="Index6">
    <w:name w:val="index 6"/>
    <w:basedOn w:val="Normal"/>
    <w:next w:val="Normal"/>
    <w:rsid w:val="007F2F09"/>
    <w:pPr>
      <w:ind w:left="1415"/>
    </w:pPr>
    <w:rPr>
      <w:rFonts w:ascii="Calibri" w:eastAsia="SimSun" w:hAnsi="Calibri"/>
    </w:rPr>
  </w:style>
  <w:style w:type="paragraph" w:styleId="Index5">
    <w:name w:val="index 5"/>
    <w:basedOn w:val="Normal"/>
    <w:next w:val="Normal"/>
    <w:rsid w:val="007F2F09"/>
    <w:pPr>
      <w:ind w:left="1132"/>
    </w:pPr>
    <w:rPr>
      <w:rFonts w:ascii="Calibri" w:eastAsia="SimSun" w:hAnsi="Calibri"/>
    </w:rPr>
  </w:style>
  <w:style w:type="paragraph" w:styleId="Index4">
    <w:name w:val="index 4"/>
    <w:basedOn w:val="Normal"/>
    <w:next w:val="Normal"/>
    <w:rsid w:val="007F2F09"/>
    <w:pPr>
      <w:ind w:left="849"/>
    </w:pPr>
    <w:rPr>
      <w:rFonts w:ascii="Calibri" w:eastAsia="SimSun" w:hAnsi="Calibri"/>
    </w:rPr>
  </w:style>
  <w:style w:type="character" w:styleId="LineNumber">
    <w:name w:val="line number"/>
    <w:basedOn w:val="DefaultParagraphFont"/>
    <w:rsid w:val="007F2F09"/>
  </w:style>
  <w:style w:type="paragraph" w:styleId="IndexHeading">
    <w:name w:val="index heading"/>
    <w:basedOn w:val="Normal"/>
    <w:next w:val="Index1"/>
    <w:rsid w:val="007F2F09"/>
    <w:rPr>
      <w:rFonts w:ascii="Calibri" w:eastAsia="SimSun" w:hAnsi="Calibri"/>
    </w:rPr>
  </w:style>
  <w:style w:type="character" w:customStyle="1" w:styleId="enumlev1Char">
    <w:name w:val="enumlev1 Char"/>
    <w:link w:val="enumlev1"/>
    <w:rsid w:val="007F2F09"/>
    <w:rPr>
      <w:rFonts w:ascii="Times New Roman" w:hAnsi="Times New Roman"/>
      <w:sz w:val="24"/>
      <w:lang w:val="en-GB" w:eastAsia="en-US"/>
    </w:rPr>
  </w:style>
  <w:style w:type="paragraph" w:customStyle="1" w:styleId="ASN1">
    <w:name w:val="ASN.1"/>
    <w:basedOn w:val="Normal"/>
    <w:rsid w:val="007F2F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7F2F09"/>
    <w:pPr>
      <w:tabs>
        <w:tab w:val="clear" w:pos="8789"/>
        <w:tab w:val="clear" w:pos="9639"/>
        <w:tab w:val="left" w:leader="dot" w:pos="8647"/>
        <w:tab w:val="center" w:pos="9526"/>
      </w:tabs>
      <w:spacing w:before="120"/>
      <w:ind w:left="964" w:right="0" w:hanging="964"/>
    </w:pPr>
    <w:rPr>
      <w:rFonts w:ascii="Calibri" w:eastAsia="SimSun" w:hAnsi="Calibri"/>
    </w:rPr>
  </w:style>
  <w:style w:type="paragraph" w:customStyle="1" w:styleId="ddate">
    <w:name w:val="ddate"/>
    <w:basedOn w:val="Normal"/>
    <w:rsid w:val="007F2F0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paragraph" w:customStyle="1" w:styleId="dnum">
    <w:name w:val="dnum"/>
    <w:basedOn w:val="Normal"/>
    <w:rsid w:val="007F2F0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eastAsia="SimSun" w:hAnsi="Calibri"/>
      <w:b/>
      <w:bCs/>
    </w:rPr>
  </w:style>
  <w:style w:type="paragraph" w:customStyle="1" w:styleId="dorlang">
    <w:name w:val="dorlang"/>
    <w:basedOn w:val="Normal"/>
    <w:rsid w:val="007F2F0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eastAsia="SimSun" w:hAnsi="Calibri"/>
      <w:b/>
      <w:bCs/>
    </w:rPr>
  </w:style>
  <w:style w:type="character" w:styleId="EndnoteReference">
    <w:name w:val="endnote reference"/>
    <w:rsid w:val="007F2F09"/>
    <w:rPr>
      <w:vertAlign w:val="superscript"/>
    </w:rPr>
  </w:style>
  <w:style w:type="character" w:customStyle="1" w:styleId="TabletextChar">
    <w:name w:val="Table_text Char"/>
    <w:link w:val="Tabletext"/>
    <w:locked/>
    <w:rsid w:val="007F2F09"/>
    <w:rPr>
      <w:rFonts w:ascii="Times New Roman" w:hAnsi="Times New Roman"/>
      <w:sz w:val="22"/>
      <w:lang w:val="en-GB" w:eastAsia="en-US"/>
    </w:rPr>
  </w:style>
  <w:style w:type="paragraph" w:customStyle="1" w:styleId="CEOcontributionStart">
    <w:name w:val="CEO_contributionStart"/>
    <w:basedOn w:val="Normal"/>
    <w:rsid w:val="007F2F09"/>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7F2F09"/>
    <w:rPr>
      <w:color w:val="0000FF"/>
      <w:u w:val="single"/>
    </w:rPr>
  </w:style>
  <w:style w:type="table" w:customStyle="1" w:styleId="TableGrid1">
    <w:name w:val="Table Grid1"/>
    <w:basedOn w:val="TableNormal"/>
    <w:next w:val="TableGrid"/>
    <w:uiPriority w:val="59"/>
    <w:rsid w:val="007F2F09"/>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7F2F09"/>
    <w:rPr>
      <w:rFonts w:ascii="Verdana" w:hAnsi="Verdana"/>
      <w:sz w:val="18"/>
      <w:szCs w:val="19"/>
      <w:lang w:val="en-GB" w:eastAsia="en-US"/>
    </w:rPr>
  </w:style>
  <w:style w:type="paragraph" w:customStyle="1" w:styleId="CEOChairName">
    <w:name w:val="CEO_ChairName"/>
    <w:basedOn w:val="Normal"/>
    <w:link w:val="CEOChairNameChar"/>
    <w:rsid w:val="007F2F09"/>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7F2F09"/>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7F2F09"/>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7F2F09"/>
    <w:rPr>
      <w:rFonts w:ascii="Calibri" w:eastAsia="SimSun" w:hAnsi="Calibri"/>
    </w:rPr>
  </w:style>
  <w:style w:type="character" w:customStyle="1" w:styleId="DateChar">
    <w:name w:val="Date Char"/>
    <w:basedOn w:val="DefaultParagraphFont"/>
    <w:link w:val="Date"/>
    <w:rsid w:val="007F2F09"/>
    <w:rPr>
      <w:rFonts w:ascii="Calibri" w:eastAsia="SimSun" w:hAnsi="Calibri"/>
      <w:sz w:val="24"/>
      <w:lang w:val="en-GB" w:eastAsia="en-US"/>
    </w:rPr>
  </w:style>
  <w:style w:type="character" w:customStyle="1" w:styleId="InternetLink">
    <w:name w:val="Internet Link"/>
    <w:rsid w:val="007F2F09"/>
    <w:rPr>
      <w:color w:val="0000FF"/>
      <w:u w:val="single"/>
    </w:rPr>
  </w:style>
  <w:style w:type="character" w:styleId="CommentReference">
    <w:name w:val="annotation reference"/>
    <w:unhideWhenUsed/>
    <w:rsid w:val="007F2F09"/>
    <w:rPr>
      <w:sz w:val="16"/>
      <w:szCs w:val="16"/>
    </w:rPr>
  </w:style>
  <w:style w:type="paragraph" w:styleId="CommentText">
    <w:name w:val="annotation text"/>
    <w:basedOn w:val="Normal"/>
    <w:link w:val="CommentTextChar"/>
    <w:unhideWhenUsed/>
    <w:qFormat/>
    <w:rsid w:val="007F2F09"/>
    <w:rPr>
      <w:rFonts w:ascii="Calibri" w:eastAsia="SimSun" w:hAnsi="Calibri"/>
      <w:sz w:val="20"/>
    </w:rPr>
  </w:style>
  <w:style w:type="character" w:customStyle="1" w:styleId="CommentTextChar">
    <w:name w:val="Comment Text Char"/>
    <w:basedOn w:val="DefaultParagraphFont"/>
    <w:link w:val="CommentText"/>
    <w:rsid w:val="007F2F09"/>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7F2F09"/>
    <w:rPr>
      <w:b/>
      <w:bCs/>
    </w:rPr>
  </w:style>
  <w:style w:type="character" w:customStyle="1" w:styleId="CommentSubjectChar">
    <w:name w:val="Comment Subject Char"/>
    <w:basedOn w:val="CommentTextChar"/>
    <w:link w:val="CommentSubject"/>
    <w:uiPriority w:val="99"/>
    <w:semiHidden/>
    <w:rsid w:val="007F2F09"/>
    <w:rPr>
      <w:rFonts w:ascii="Calibri" w:eastAsia="SimSun" w:hAnsi="Calibri"/>
      <w:b/>
      <w:bCs/>
      <w:lang w:val="en-GB" w:eastAsia="en-US"/>
    </w:rPr>
  </w:style>
  <w:style w:type="paragraph" w:customStyle="1" w:styleId="CEOindent-abc">
    <w:name w:val="CEO_indent-abc"/>
    <w:basedOn w:val="Normal"/>
    <w:rsid w:val="007F2F09"/>
    <w:pPr>
      <w:numPr>
        <w:ilvl w:val="1"/>
        <w:numId w:val="1"/>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7F2F09"/>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nhideWhenUsed/>
    <w:rsid w:val="007F2F09"/>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rsid w:val="007F2F09"/>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7F2F0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7F2F09"/>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7F2F09"/>
    <w:rPr>
      <w:color w:val="808080"/>
      <w:shd w:val="clear" w:color="auto" w:fill="E6E6E6"/>
    </w:rPr>
  </w:style>
  <w:style w:type="paragraph" w:styleId="DocumentMap">
    <w:name w:val="Document Map"/>
    <w:basedOn w:val="Normal"/>
    <w:link w:val="DocumentMapChar"/>
    <w:semiHidden/>
    <w:unhideWhenUsed/>
    <w:rsid w:val="007F2F09"/>
    <w:rPr>
      <w:rFonts w:ascii="SimSun" w:eastAsia="SimSun" w:hAnsi="Calibri"/>
      <w:sz w:val="18"/>
      <w:szCs w:val="18"/>
    </w:rPr>
  </w:style>
  <w:style w:type="character" w:customStyle="1" w:styleId="DocumentMapChar">
    <w:name w:val="Document Map Char"/>
    <w:basedOn w:val="DefaultParagraphFont"/>
    <w:link w:val="DocumentMap"/>
    <w:semiHidden/>
    <w:rsid w:val="007F2F09"/>
    <w:rPr>
      <w:rFonts w:ascii="SimSun" w:eastAsia="SimSun" w:hAnsi="Calibri"/>
      <w:sz w:val="18"/>
      <w:szCs w:val="18"/>
      <w:lang w:val="en-GB" w:eastAsia="en-US"/>
    </w:rPr>
  </w:style>
  <w:style w:type="character" w:customStyle="1" w:styleId="apple-converted-space">
    <w:name w:val="apple-converted-space"/>
    <w:rsid w:val="007F2F09"/>
  </w:style>
  <w:style w:type="character" w:customStyle="1" w:styleId="a">
    <w:name w:val="未处理的提及"/>
    <w:uiPriority w:val="99"/>
    <w:semiHidden/>
    <w:unhideWhenUsed/>
    <w:rsid w:val="007F2F09"/>
    <w:rPr>
      <w:color w:val="605E5C"/>
      <w:shd w:val="clear" w:color="auto" w:fill="E1DFDD"/>
    </w:rPr>
  </w:style>
  <w:style w:type="character" w:styleId="Emphasis">
    <w:name w:val="Emphasis"/>
    <w:basedOn w:val="DefaultParagraphFont"/>
    <w:uiPriority w:val="20"/>
    <w:qFormat/>
    <w:rsid w:val="007F2F09"/>
    <w:rPr>
      <w:i/>
      <w:iCs/>
    </w:rPr>
  </w:style>
  <w:style w:type="paragraph" w:customStyle="1" w:styleId="Default">
    <w:name w:val="Default"/>
    <w:rsid w:val="007F2F09"/>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7F2F09"/>
    <w:rPr>
      <w:rFonts w:ascii="Times New Roman" w:hAnsi="Times New Roman"/>
      <w:i/>
      <w:sz w:val="24"/>
      <w:lang w:val="en-GB" w:eastAsia="en-US"/>
    </w:rPr>
  </w:style>
  <w:style w:type="character" w:customStyle="1" w:styleId="href">
    <w:name w:val="href"/>
    <w:basedOn w:val="DefaultParagraphFont"/>
    <w:rsid w:val="007F2F09"/>
    <w:rPr>
      <w:color w:val="auto"/>
    </w:rPr>
  </w:style>
  <w:style w:type="character" w:customStyle="1" w:styleId="RestitleChar">
    <w:name w:val="Res_title Char"/>
    <w:link w:val="Restitle"/>
    <w:rsid w:val="007F2F09"/>
    <w:rPr>
      <w:rFonts w:ascii="Times New Roman" w:hAnsi="Times New Roman"/>
      <w:b/>
      <w:sz w:val="28"/>
      <w:lang w:val="en-GB" w:eastAsia="en-US"/>
    </w:rPr>
  </w:style>
  <w:style w:type="character" w:customStyle="1" w:styleId="ResNoChar">
    <w:name w:val="Res_No Char"/>
    <w:basedOn w:val="DefaultParagraphFont"/>
    <w:link w:val="ResNo"/>
    <w:rsid w:val="007F2F09"/>
    <w:rPr>
      <w:rFonts w:ascii="Times New Roman" w:hAnsi="Times New Roman"/>
      <w:b/>
      <w:sz w:val="28"/>
      <w:lang w:val="en-GB" w:eastAsia="en-US"/>
    </w:rPr>
  </w:style>
  <w:style w:type="paragraph" w:customStyle="1" w:styleId="Res">
    <w:name w:val="Res_#"/>
    <w:basedOn w:val="Normal"/>
    <w:next w:val="Restitle"/>
    <w:rsid w:val="007F2F09"/>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sz w:val="28"/>
    </w:rPr>
  </w:style>
  <w:style w:type="paragraph" w:customStyle="1" w:styleId="Dectitle">
    <w:name w:val="Dec_title"/>
    <w:basedOn w:val="Normal"/>
    <w:next w:val="Normal"/>
    <w:qFormat/>
    <w:rsid w:val="007F2F09"/>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7F2F09"/>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7F2F09"/>
    <w:rPr>
      <w:rFonts w:ascii="Calibri" w:hAnsi="Calibri" w:cs="Calibri" w:hint="default"/>
      <w:sz w:val="16"/>
      <w:szCs w:val="16"/>
      <w:shd w:val="clear" w:color="auto" w:fill="FFFFFF"/>
    </w:rPr>
  </w:style>
  <w:style w:type="table" w:styleId="PlainTable1">
    <w:name w:val="Plain Table 1"/>
    <w:basedOn w:val="TableNormal"/>
    <w:uiPriority w:val="41"/>
    <w:rsid w:val="007F2F09"/>
    <w:rPr>
      <w:rFonts w:ascii="Times" w:hAnsi="Tim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7F2F09"/>
    <w:rPr>
      <w:color w:val="605E5C"/>
      <w:shd w:val="clear" w:color="auto" w:fill="E1DFDD"/>
    </w:rPr>
  </w:style>
  <w:style w:type="numbering" w:customStyle="1" w:styleId="Style1">
    <w:name w:val="Style1"/>
    <w:uiPriority w:val="99"/>
    <w:rsid w:val="007F2F09"/>
    <w:pPr>
      <w:numPr>
        <w:numId w:val="2"/>
      </w:numPr>
    </w:pPr>
  </w:style>
  <w:style w:type="character" w:styleId="PlaceholderText">
    <w:name w:val="Placeholder Text"/>
    <w:basedOn w:val="DefaultParagraphFont"/>
    <w:uiPriority w:val="99"/>
    <w:semiHidden/>
    <w:rsid w:val="007F2F09"/>
    <w:rPr>
      <w:rFonts w:ascii="Times New Roman" w:hAnsi="Times New Roman"/>
      <w:color w:val="808080"/>
    </w:rPr>
  </w:style>
  <w:style w:type="paragraph" w:customStyle="1" w:styleId="LSDeadline">
    <w:name w:val="LSDeadline"/>
    <w:basedOn w:val="Normal"/>
    <w:next w:val="Normal"/>
    <w:rsid w:val="007F2F09"/>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F2F09"/>
  </w:style>
  <w:style w:type="paragraph" w:customStyle="1" w:styleId="LSForInfo">
    <w:name w:val="LSForInfo"/>
    <w:basedOn w:val="Normal"/>
    <w:next w:val="Normal"/>
    <w:rsid w:val="007F2F0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LSForComment">
    <w:name w:val="LSForComment"/>
    <w:basedOn w:val="Normal"/>
    <w:next w:val="Normal"/>
    <w:rsid w:val="007F2F0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numbering" w:customStyle="1" w:styleId="NoList1">
    <w:name w:val="No List1"/>
    <w:next w:val="NoList"/>
    <w:uiPriority w:val="99"/>
    <w:semiHidden/>
    <w:unhideWhenUsed/>
    <w:rsid w:val="007F2F09"/>
  </w:style>
  <w:style w:type="paragraph" w:customStyle="1" w:styleId="Border">
    <w:name w:val="Border"/>
    <w:basedOn w:val="Tabletext"/>
    <w:rsid w:val="007F2F0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7F2F09"/>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7F2F09"/>
    <w:pPr>
      <w:keepNext w:val="0"/>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7F2F09"/>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7F2F09"/>
    <w:rPr>
      <w:rFonts w:ascii="Times New Roman" w:hAnsi="Times New Roman"/>
      <w:b w:val="0"/>
    </w:rPr>
  </w:style>
  <w:style w:type="paragraph" w:customStyle="1" w:styleId="Tablesplit">
    <w:name w:val="Table_split"/>
    <w:basedOn w:val="Tabletext"/>
    <w:qFormat/>
    <w:rsid w:val="007F2F0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numbering" w:customStyle="1" w:styleId="NoList11">
    <w:name w:val="No List11"/>
    <w:next w:val="NoList"/>
    <w:uiPriority w:val="99"/>
    <w:semiHidden/>
    <w:unhideWhenUsed/>
    <w:rsid w:val="007F2F09"/>
  </w:style>
  <w:style w:type="character" w:customStyle="1" w:styleId="FigureNoChar">
    <w:name w:val="Figure_No Char"/>
    <w:link w:val="FigureNo"/>
    <w:locked/>
    <w:rsid w:val="007F2F09"/>
    <w:rPr>
      <w:rFonts w:asciiTheme="minorHAnsi" w:hAnsiTheme="minorHAnsi"/>
      <w:caps/>
      <w:lang w:val="en-GB" w:eastAsia="en-US"/>
    </w:rPr>
  </w:style>
  <w:style w:type="character" w:customStyle="1" w:styleId="TabletitleChar">
    <w:name w:val="Table_title Char"/>
    <w:basedOn w:val="DefaultParagraphFont"/>
    <w:link w:val="Tabletitle"/>
    <w:locked/>
    <w:rsid w:val="007F2F09"/>
    <w:rPr>
      <w:rFonts w:asciiTheme="minorHAnsi" w:hAnsiTheme="minorHAnsi"/>
      <w:b/>
      <w:lang w:val="en-GB" w:eastAsia="en-US"/>
    </w:rPr>
  </w:style>
  <w:style w:type="character" w:customStyle="1" w:styleId="FiguretitleChar">
    <w:name w:val="Figure_title Char"/>
    <w:link w:val="Figuretitle"/>
    <w:locked/>
    <w:rsid w:val="007F2F09"/>
    <w:rPr>
      <w:rFonts w:asciiTheme="minorHAnsi" w:hAnsiTheme="minorHAnsi"/>
      <w:b/>
      <w:lang w:val="en-GB" w:eastAsia="en-US"/>
    </w:rPr>
  </w:style>
  <w:style w:type="character" w:customStyle="1" w:styleId="TableNoChar">
    <w:name w:val="Table_No Char"/>
    <w:link w:val="TableNo"/>
    <w:locked/>
    <w:rsid w:val="007F2F09"/>
    <w:rPr>
      <w:rFonts w:asciiTheme="minorHAnsi" w:hAnsiTheme="minorHAnsi"/>
      <w:caps/>
      <w:lang w:val="en-GB" w:eastAsia="en-US"/>
    </w:rPr>
  </w:style>
  <w:style w:type="character" w:customStyle="1" w:styleId="NormalaftertitleChar">
    <w:name w:val="Normal_after_title Char"/>
    <w:basedOn w:val="DefaultParagraphFont"/>
    <w:link w:val="Normalaftertitle"/>
    <w:locked/>
    <w:rsid w:val="007F2F09"/>
    <w:rPr>
      <w:rFonts w:ascii="Times New Roman" w:hAnsi="Times New Roman"/>
      <w:sz w:val="24"/>
      <w:lang w:val="en-GB" w:eastAsia="en-US"/>
    </w:rPr>
  </w:style>
  <w:style w:type="table" w:customStyle="1" w:styleId="TableGrid2">
    <w:name w:val="Table Grid2"/>
    <w:basedOn w:val="TableNormal"/>
    <w:next w:val="TableGrid"/>
    <w:uiPriority w:val="39"/>
    <w:rsid w:val="007F2F0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7F2F09"/>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7F2F09"/>
    <w:pPr>
      <w:keepNext/>
      <w:overflowPunct/>
      <w:autoSpaceDE/>
      <w:autoSpaceDN/>
      <w:adjustRightInd/>
      <w:spacing w:before="0" w:after="240"/>
      <w:jc w:val="center"/>
      <w:textAlignment w:val="auto"/>
    </w:pPr>
    <w:rPr>
      <w:b/>
      <w:sz w:val="22"/>
      <w:lang w:eastAsia="ru-RU"/>
    </w:rPr>
  </w:style>
  <w:style w:type="paragraph" w:customStyle="1" w:styleId="AnnexNoTitle0">
    <w:name w:val="Annex_NoTitle"/>
    <w:basedOn w:val="Normal"/>
    <w:next w:val="Normalaftertitle"/>
    <w:rsid w:val="007F2F09"/>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7F2F09"/>
  </w:style>
  <w:style w:type="paragraph" w:customStyle="1" w:styleId="FigureNoTitle0">
    <w:name w:val="Figure_NoTitle"/>
    <w:basedOn w:val="Normal"/>
    <w:next w:val="Normalaftertitle"/>
    <w:rsid w:val="007F2F09"/>
    <w:pPr>
      <w:keepLines/>
      <w:spacing w:before="240" w:after="120" w:line="280" w:lineRule="exact"/>
      <w:jc w:val="center"/>
    </w:pPr>
    <w:rPr>
      <w:rFonts w:ascii="Calibri" w:hAnsi="Calibri" w:cs="Calibri"/>
      <w:b/>
      <w:szCs w:val="22"/>
      <w:lang w:val="en-US"/>
    </w:rPr>
  </w:style>
  <w:style w:type="paragraph" w:customStyle="1" w:styleId="FooterQP">
    <w:name w:val="Footer_QP"/>
    <w:basedOn w:val="Normal"/>
    <w:rsid w:val="007F2F09"/>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7F2F09"/>
    <w:pPr>
      <w:keepNext/>
      <w:keepLines/>
      <w:spacing w:before="360" w:after="120" w:line="240" w:lineRule="exact"/>
      <w:jc w:val="center"/>
    </w:pPr>
    <w:rPr>
      <w:rFonts w:ascii="Calibri" w:hAnsi="Calibri" w:cs="Calibri"/>
      <w:b/>
      <w:sz w:val="20"/>
      <w:szCs w:val="22"/>
      <w:lang w:val="en-US"/>
    </w:rPr>
  </w:style>
  <w:style w:type="paragraph" w:customStyle="1" w:styleId="NormalIndent0">
    <w:name w:val="Normal_Indent"/>
    <w:basedOn w:val="Normal"/>
    <w:rsid w:val="007F2F09"/>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7F2F09"/>
    <w:pPr>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7F2F09"/>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7F2F09"/>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7F2F09"/>
  </w:style>
  <w:style w:type="paragraph" w:customStyle="1" w:styleId="2">
    <w:name w:val="2"/>
    <w:basedOn w:val="Heading1"/>
    <w:rsid w:val="007F2F09"/>
  </w:style>
  <w:style w:type="paragraph" w:styleId="ListBullet">
    <w:name w:val="List Bullet"/>
    <w:basedOn w:val="Normal"/>
    <w:rsid w:val="007F2F09"/>
    <w:pPr>
      <w:tabs>
        <w:tab w:val="num" w:pos="360"/>
      </w:tabs>
      <w:ind w:left="360" w:hanging="360"/>
      <w:contextualSpacing/>
    </w:pPr>
  </w:style>
  <w:style w:type="character" w:customStyle="1" w:styleId="EndnoteTextChar">
    <w:name w:val="Endnote Text Char"/>
    <w:basedOn w:val="DefaultParagraphFont"/>
    <w:link w:val="EndnoteText"/>
    <w:semiHidden/>
    <w:rsid w:val="007F2F09"/>
    <w:rPr>
      <w:rFonts w:ascii="Times New Roman" w:hAnsi="Times New Roman"/>
      <w:lang w:val="en-GB" w:eastAsia="en-US"/>
    </w:rPr>
  </w:style>
  <w:style w:type="paragraph" w:styleId="EndnoteText">
    <w:name w:val="endnote text"/>
    <w:basedOn w:val="Normal"/>
    <w:link w:val="EndnoteTextChar"/>
    <w:semiHidden/>
    <w:unhideWhenUsed/>
    <w:rsid w:val="007F2F09"/>
    <w:pPr>
      <w:spacing w:before="0"/>
    </w:pPr>
    <w:rPr>
      <w:sz w:val="20"/>
    </w:rPr>
  </w:style>
  <w:style w:type="character" w:customStyle="1" w:styleId="EndnoteTextChar1">
    <w:name w:val="Endnote Text Char1"/>
    <w:basedOn w:val="DefaultParagraphFont"/>
    <w:semiHidden/>
    <w:rsid w:val="007F2F09"/>
    <w:rPr>
      <w:rFonts w:ascii="Times New Roman" w:hAnsi="Times New Roman"/>
      <w:lang w:val="en-GB" w:eastAsia="en-US"/>
    </w:rPr>
  </w:style>
  <w:style w:type="paragraph" w:customStyle="1" w:styleId="NoteannexappBR">
    <w:name w:val="Note_annex_app_BR"/>
    <w:basedOn w:val="Note"/>
    <w:rsid w:val="007F2F09"/>
    <w:rPr>
      <w:sz w:val="22"/>
    </w:rPr>
  </w:style>
  <w:style w:type="paragraph" w:styleId="BlockText">
    <w:name w:val="Block Text"/>
    <w:basedOn w:val="Normal"/>
    <w:rsid w:val="007F2F09"/>
    <w:pPr>
      <w:spacing w:before="0" w:after="60"/>
      <w:ind w:left="567" w:right="567"/>
    </w:pPr>
    <w:rPr>
      <w:bCs/>
      <w:i/>
      <w:iCs/>
    </w:rPr>
  </w:style>
  <w:style w:type="paragraph" w:styleId="BodyText">
    <w:name w:val="Body Text"/>
    <w:basedOn w:val="Normal"/>
    <w:link w:val="BodyTextChar"/>
    <w:rsid w:val="007F2F09"/>
    <w:pPr>
      <w:jc w:val="both"/>
    </w:pPr>
  </w:style>
  <w:style w:type="character" w:customStyle="1" w:styleId="BodyTextChar">
    <w:name w:val="Body Text Char"/>
    <w:basedOn w:val="DefaultParagraphFont"/>
    <w:link w:val="BodyText"/>
    <w:rsid w:val="007F2F09"/>
    <w:rPr>
      <w:rFonts w:ascii="Times New Roman" w:hAnsi="Times New Roman"/>
      <w:sz w:val="24"/>
      <w:lang w:val="en-GB" w:eastAsia="en-US"/>
    </w:rPr>
  </w:style>
  <w:style w:type="paragraph" w:customStyle="1" w:styleId="Line">
    <w:name w:val="Line"/>
    <w:basedOn w:val="Normal"/>
    <w:next w:val="Normal"/>
    <w:rsid w:val="007F2F09"/>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7F2F09"/>
    <w:pPr>
      <w:ind w:left="360"/>
    </w:pPr>
  </w:style>
  <w:style w:type="character" w:customStyle="1" w:styleId="BodyTextIndentChar">
    <w:name w:val="Body Text Indent Char"/>
    <w:basedOn w:val="DefaultParagraphFont"/>
    <w:link w:val="BodyTextIndent"/>
    <w:rsid w:val="007F2F09"/>
    <w:rPr>
      <w:rFonts w:ascii="Times New Roman" w:hAnsi="Times New Roman"/>
      <w:sz w:val="24"/>
      <w:lang w:val="en-GB" w:eastAsia="en-US"/>
    </w:rPr>
  </w:style>
  <w:style w:type="paragraph" w:styleId="BodyTextIndent2">
    <w:name w:val="Body Text Indent 2"/>
    <w:basedOn w:val="Normal"/>
    <w:link w:val="BodyTextIndent2Char"/>
    <w:rsid w:val="007F2F09"/>
    <w:pPr>
      <w:ind w:left="357"/>
    </w:pPr>
  </w:style>
  <w:style w:type="character" w:customStyle="1" w:styleId="BodyTextIndent2Char">
    <w:name w:val="Body Text Indent 2 Char"/>
    <w:basedOn w:val="DefaultParagraphFont"/>
    <w:link w:val="BodyTextIndent2"/>
    <w:rsid w:val="007F2F09"/>
    <w:rPr>
      <w:rFonts w:ascii="Times New Roman" w:hAnsi="Times New Roman"/>
      <w:sz w:val="24"/>
      <w:lang w:val="en-GB" w:eastAsia="en-US"/>
    </w:rPr>
  </w:style>
  <w:style w:type="paragraph" w:customStyle="1" w:styleId="call0">
    <w:name w:val="call"/>
    <w:basedOn w:val="Normal"/>
    <w:next w:val="Normal"/>
    <w:rsid w:val="007F2F09"/>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7F2F09"/>
    <w:pPr>
      <w:tabs>
        <w:tab w:val="clear" w:pos="794"/>
        <w:tab w:val="clear" w:pos="1191"/>
        <w:tab w:val="clear" w:pos="1588"/>
        <w:tab w:val="clear" w:pos="1985"/>
      </w:tabs>
      <w:spacing w:before="0"/>
      <w:jc w:val="both"/>
    </w:pPr>
    <w:rPr>
      <w:color w:val="FFFFFF"/>
      <w:sz w:val="8"/>
      <w:lang w:val="es-ES_tradnl"/>
    </w:rPr>
  </w:style>
  <w:style w:type="paragraph" w:customStyle="1" w:styleId="TableHead0">
    <w:name w:val="Table_Head"/>
    <w:basedOn w:val="TableText0"/>
    <w:rsid w:val="007F2F0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F2F09"/>
    <w:rPr>
      <w:sz w:val="22"/>
      <w:lang w:val="en-GB" w:eastAsia="en-US" w:bidi="ar-SA"/>
    </w:rPr>
  </w:style>
  <w:style w:type="paragraph" w:customStyle="1" w:styleId="toctemp">
    <w:name w:val="toctemp"/>
    <w:basedOn w:val="Normal"/>
    <w:next w:val="FootnoteText"/>
    <w:rsid w:val="007F2F09"/>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7F2F0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F2F0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F2F0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7F2F0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7F2F09"/>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7F2F0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7F2F09"/>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7F2F09"/>
    <w:pPr>
      <w:pBdr>
        <w:top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7F2F09"/>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7F2F09"/>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7F2F09"/>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7F2F09"/>
    <w:pPr>
      <w:pBdr>
        <w:top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7F2F09"/>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7F2F09"/>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7F2F09"/>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7F2F09"/>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7F2F09"/>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7F2F09"/>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7F2F09"/>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7F2F09"/>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7F2F09"/>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7F2F09"/>
    <w:pPr>
      <w:pBdr>
        <w:top w:val="single" w:sz="4" w:space="0" w:color="auto"/>
        <w:left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1">
    <w:name w:val="No List111"/>
    <w:next w:val="NoList"/>
    <w:uiPriority w:val="99"/>
    <w:semiHidden/>
    <w:unhideWhenUsed/>
    <w:rsid w:val="007F2F09"/>
  </w:style>
  <w:style w:type="table" w:customStyle="1" w:styleId="TableGrid11">
    <w:name w:val="Table Grid11"/>
    <w:basedOn w:val="TableNormal"/>
    <w:next w:val="TableGrid"/>
    <w:uiPriority w:val="39"/>
    <w:rsid w:val="007F2F09"/>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i-styledtext">
    <w:name w:val="fui-styledtext"/>
    <w:basedOn w:val="DefaultParagraphFont"/>
    <w:rsid w:val="007F2F09"/>
  </w:style>
  <w:style w:type="paragraph" w:customStyle="1" w:styleId="fui-styledtext1">
    <w:name w:val="fui-styledtext1"/>
    <w:basedOn w:val="Normal"/>
    <w:rsid w:val="007F2F0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6865">
      <w:bodyDiv w:val="1"/>
      <w:marLeft w:val="0"/>
      <w:marRight w:val="0"/>
      <w:marTop w:val="0"/>
      <w:marBottom w:val="0"/>
      <w:divBdr>
        <w:top w:val="none" w:sz="0" w:space="0" w:color="auto"/>
        <w:left w:val="none" w:sz="0" w:space="0" w:color="auto"/>
        <w:bottom w:val="none" w:sz="0" w:space="0" w:color="auto"/>
        <w:right w:val="none" w:sz="0" w:space="0" w:color="auto"/>
      </w:divBdr>
    </w:div>
    <w:div w:id="17395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2" ma:contentTypeDescription="Create a new document." ma:contentTypeScope="" ma:versionID="b386486dd3caa90d1697961fcdae7643">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43e4203b99a8caad78c412548567db9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2B684-92B9-4BB6-8DD5-681B530BA4B1}">
  <ds:schemaRefs>
    <ds:schemaRef ds:uri="http://schemas.microsoft.com/office/2006/metadata/properties"/>
    <ds:schemaRef ds:uri="http://schemas.microsoft.com/office/infopath/2007/PartnerControls"/>
    <ds:schemaRef ds:uri="http://schemas.microsoft.com/sharepoint/v3"/>
    <ds:schemaRef ds:uri="8dd44d20-27a5-467e-8d28-61bfbf9313d8"/>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0A7E6EEF-C462-4960-8515-F85BC38B7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DD14-2F6E-4F4E-B61E-64654247C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PE_RAG21.dotm</Template>
  <TotalTime>9</TotalTime>
  <Pages>1</Pages>
  <Words>126</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914</CharactersWithSpaces>
  <SharedDoc>false</SharedDoc>
  <HLinks>
    <vt:vector size="282" baseType="variant">
      <vt:variant>
        <vt:i4>1310774</vt:i4>
      </vt:variant>
      <vt:variant>
        <vt:i4>281</vt:i4>
      </vt:variant>
      <vt:variant>
        <vt:i4>0</vt:i4>
      </vt:variant>
      <vt:variant>
        <vt:i4>5</vt:i4>
      </vt:variant>
      <vt:variant>
        <vt:lpwstr/>
      </vt:variant>
      <vt:variant>
        <vt:lpwstr>_Toc433787906</vt:lpwstr>
      </vt:variant>
      <vt:variant>
        <vt:i4>1310774</vt:i4>
      </vt:variant>
      <vt:variant>
        <vt:i4>275</vt:i4>
      </vt:variant>
      <vt:variant>
        <vt:i4>0</vt:i4>
      </vt:variant>
      <vt:variant>
        <vt:i4>5</vt:i4>
      </vt:variant>
      <vt:variant>
        <vt:lpwstr/>
      </vt:variant>
      <vt:variant>
        <vt:lpwstr>_Toc433787905</vt:lpwstr>
      </vt:variant>
      <vt:variant>
        <vt:i4>1310774</vt:i4>
      </vt:variant>
      <vt:variant>
        <vt:i4>269</vt:i4>
      </vt:variant>
      <vt:variant>
        <vt:i4>0</vt:i4>
      </vt:variant>
      <vt:variant>
        <vt:i4>5</vt:i4>
      </vt:variant>
      <vt:variant>
        <vt:lpwstr/>
      </vt:variant>
      <vt:variant>
        <vt:lpwstr>_Toc433787904</vt:lpwstr>
      </vt:variant>
      <vt:variant>
        <vt:i4>1310774</vt:i4>
      </vt:variant>
      <vt:variant>
        <vt:i4>263</vt:i4>
      </vt:variant>
      <vt:variant>
        <vt:i4>0</vt:i4>
      </vt:variant>
      <vt:variant>
        <vt:i4>5</vt:i4>
      </vt:variant>
      <vt:variant>
        <vt:lpwstr/>
      </vt:variant>
      <vt:variant>
        <vt:lpwstr>_Toc433787903</vt:lpwstr>
      </vt:variant>
      <vt:variant>
        <vt:i4>1310774</vt:i4>
      </vt:variant>
      <vt:variant>
        <vt:i4>257</vt:i4>
      </vt:variant>
      <vt:variant>
        <vt:i4>0</vt:i4>
      </vt:variant>
      <vt:variant>
        <vt:i4>5</vt:i4>
      </vt:variant>
      <vt:variant>
        <vt:lpwstr/>
      </vt:variant>
      <vt:variant>
        <vt:lpwstr>_Toc433787902</vt:lpwstr>
      </vt:variant>
      <vt:variant>
        <vt:i4>1310774</vt:i4>
      </vt:variant>
      <vt:variant>
        <vt:i4>251</vt:i4>
      </vt:variant>
      <vt:variant>
        <vt:i4>0</vt:i4>
      </vt:variant>
      <vt:variant>
        <vt:i4>5</vt:i4>
      </vt:variant>
      <vt:variant>
        <vt:lpwstr/>
      </vt:variant>
      <vt:variant>
        <vt:lpwstr>_Toc433787901</vt:lpwstr>
      </vt:variant>
      <vt:variant>
        <vt:i4>1310774</vt:i4>
      </vt:variant>
      <vt:variant>
        <vt:i4>245</vt:i4>
      </vt:variant>
      <vt:variant>
        <vt:i4>0</vt:i4>
      </vt:variant>
      <vt:variant>
        <vt:i4>5</vt:i4>
      </vt:variant>
      <vt:variant>
        <vt:lpwstr/>
      </vt:variant>
      <vt:variant>
        <vt:lpwstr>_Toc433787900</vt:lpwstr>
      </vt:variant>
      <vt:variant>
        <vt:i4>1900599</vt:i4>
      </vt:variant>
      <vt:variant>
        <vt:i4>239</vt:i4>
      </vt:variant>
      <vt:variant>
        <vt:i4>0</vt:i4>
      </vt:variant>
      <vt:variant>
        <vt:i4>5</vt:i4>
      </vt:variant>
      <vt:variant>
        <vt:lpwstr/>
      </vt:variant>
      <vt:variant>
        <vt:lpwstr>_Toc433787899</vt:lpwstr>
      </vt:variant>
      <vt:variant>
        <vt:i4>1900599</vt:i4>
      </vt:variant>
      <vt:variant>
        <vt:i4>233</vt:i4>
      </vt:variant>
      <vt:variant>
        <vt:i4>0</vt:i4>
      </vt:variant>
      <vt:variant>
        <vt:i4>5</vt:i4>
      </vt:variant>
      <vt:variant>
        <vt:lpwstr/>
      </vt:variant>
      <vt:variant>
        <vt:lpwstr>_Toc433787898</vt:lpwstr>
      </vt:variant>
      <vt:variant>
        <vt:i4>1900599</vt:i4>
      </vt:variant>
      <vt:variant>
        <vt:i4>227</vt:i4>
      </vt:variant>
      <vt:variant>
        <vt:i4>0</vt:i4>
      </vt:variant>
      <vt:variant>
        <vt:i4>5</vt:i4>
      </vt:variant>
      <vt:variant>
        <vt:lpwstr/>
      </vt:variant>
      <vt:variant>
        <vt:lpwstr>_Toc433787897</vt:lpwstr>
      </vt:variant>
      <vt:variant>
        <vt:i4>1900599</vt:i4>
      </vt:variant>
      <vt:variant>
        <vt:i4>221</vt:i4>
      </vt:variant>
      <vt:variant>
        <vt:i4>0</vt:i4>
      </vt:variant>
      <vt:variant>
        <vt:i4>5</vt:i4>
      </vt:variant>
      <vt:variant>
        <vt:lpwstr/>
      </vt:variant>
      <vt:variant>
        <vt:lpwstr>_Toc433787896</vt:lpwstr>
      </vt:variant>
      <vt:variant>
        <vt:i4>1900599</vt:i4>
      </vt:variant>
      <vt:variant>
        <vt:i4>215</vt:i4>
      </vt:variant>
      <vt:variant>
        <vt:i4>0</vt:i4>
      </vt:variant>
      <vt:variant>
        <vt:i4>5</vt:i4>
      </vt:variant>
      <vt:variant>
        <vt:lpwstr/>
      </vt:variant>
      <vt:variant>
        <vt:lpwstr>_Toc433787895</vt:lpwstr>
      </vt:variant>
      <vt:variant>
        <vt:i4>1900599</vt:i4>
      </vt:variant>
      <vt:variant>
        <vt:i4>209</vt:i4>
      </vt:variant>
      <vt:variant>
        <vt:i4>0</vt:i4>
      </vt:variant>
      <vt:variant>
        <vt:i4>5</vt:i4>
      </vt:variant>
      <vt:variant>
        <vt:lpwstr/>
      </vt:variant>
      <vt:variant>
        <vt:lpwstr>_Toc433787894</vt:lpwstr>
      </vt:variant>
      <vt:variant>
        <vt:i4>1900599</vt:i4>
      </vt:variant>
      <vt:variant>
        <vt:i4>203</vt:i4>
      </vt:variant>
      <vt:variant>
        <vt:i4>0</vt:i4>
      </vt:variant>
      <vt:variant>
        <vt:i4>5</vt:i4>
      </vt:variant>
      <vt:variant>
        <vt:lpwstr/>
      </vt:variant>
      <vt:variant>
        <vt:lpwstr>_Toc433787893</vt:lpwstr>
      </vt:variant>
      <vt:variant>
        <vt:i4>1900599</vt:i4>
      </vt:variant>
      <vt:variant>
        <vt:i4>197</vt:i4>
      </vt:variant>
      <vt:variant>
        <vt:i4>0</vt:i4>
      </vt:variant>
      <vt:variant>
        <vt:i4>5</vt:i4>
      </vt:variant>
      <vt:variant>
        <vt:lpwstr/>
      </vt:variant>
      <vt:variant>
        <vt:lpwstr>_Toc433787892</vt:lpwstr>
      </vt:variant>
      <vt:variant>
        <vt:i4>1900599</vt:i4>
      </vt:variant>
      <vt:variant>
        <vt:i4>191</vt:i4>
      </vt:variant>
      <vt:variant>
        <vt:i4>0</vt:i4>
      </vt:variant>
      <vt:variant>
        <vt:i4>5</vt:i4>
      </vt:variant>
      <vt:variant>
        <vt:lpwstr/>
      </vt:variant>
      <vt:variant>
        <vt:lpwstr>_Toc433787891</vt:lpwstr>
      </vt:variant>
      <vt:variant>
        <vt:i4>1900599</vt:i4>
      </vt:variant>
      <vt:variant>
        <vt:i4>185</vt:i4>
      </vt:variant>
      <vt:variant>
        <vt:i4>0</vt:i4>
      </vt:variant>
      <vt:variant>
        <vt:i4>5</vt:i4>
      </vt:variant>
      <vt:variant>
        <vt:lpwstr/>
      </vt:variant>
      <vt:variant>
        <vt:lpwstr>_Toc433787890</vt:lpwstr>
      </vt:variant>
      <vt:variant>
        <vt:i4>1835063</vt:i4>
      </vt:variant>
      <vt:variant>
        <vt:i4>179</vt:i4>
      </vt:variant>
      <vt:variant>
        <vt:i4>0</vt:i4>
      </vt:variant>
      <vt:variant>
        <vt:i4>5</vt:i4>
      </vt:variant>
      <vt:variant>
        <vt:lpwstr/>
      </vt:variant>
      <vt:variant>
        <vt:lpwstr>_Toc433787889</vt:lpwstr>
      </vt:variant>
      <vt:variant>
        <vt:i4>1835063</vt:i4>
      </vt:variant>
      <vt:variant>
        <vt:i4>173</vt:i4>
      </vt:variant>
      <vt:variant>
        <vt:i4>0</vt:i4>
      </vt:variant>
      <vt:variant>
        <vt:i4>5</vt:i4>
      </vt:variant>
      <vt:variant>
        <vt:lpwstr/>
      </vt:variant>
      <vt:variant>
        <vt:lpwstr>_Toc433787888</vt:lpwstr>
      </vt:variant>
      <vt:variant>
        <vt:i4>1835063</vt:i4>
      </vt:variant>
      <vt:variant>
        <vt:i4>167</vt:i4>
      </vt:variant>
      <vt:variant>
        <vt:i4>0</vt:i4>
      </vt:variant>
      <vt:variant>
        <vt:i4>5</vt:i4>
      </vt:variant>
      <vt:variant>
        <vt:lpwstr/>
      </vt:variant>
      <vt:variant>
        <vt:lpwstr>_Toc433787887</vt:lpwstr>
      </vt:variant>
      <vt:variant>
        <vt:i4>1835063</vt:i4>
      </vt:variant>
      <vt:variant>
        <vt:i4>161</vt:i4>
      </vt:variant>
      <vt:variant>
        <vt:i4>0</vt:i4>
      </vt:variant>
      <vt:variant>
        <vt:i4>5</vt:i4>
      </vt:variant>
      <vt:variant>
        <vt:lpwstr/>
      </vt:variant>
      <vt:variant>
        <vt:lpwstr>_Toc433787886</vt:lpwstr>
      </vt:variant>
      <vt:variant>
        <vt:i4>1835063</vt:i4>
      </vt:variant>
      <vt:variant>
        <vt:i4>155</vt:i4>
      </vt:variant>
      <vt:variant>
        <vt:i4>0</vt:i4>
      </vt:variant>
      <vt:variant>
        <vt:i4>5</vt:i4>
      </vt:variant>
      <vt:variant>
        <vt:lpwstr/>
      </vt:variant>
      <vt:variant>
        <vt:lpwstr>_Toc433787885</vt:lpwstr>
      </vt:variant>
      <vt:variant>
        <vt:i4>1835063</vt:i4>
      </vt:variant>
      <vt:variant>
        <vt:i4>149</vt:i4>
      </vt:variant>
      <vt:variant>
        <vt:i4>0</vt:i4>
      </vt:variant>
      <vt:variant>
        <vt:i4>5</vt:i4>
      </vt:variant>
      <vt:variant>
        <vt:lpwstr/>
      </vt:variant>
      <vt:variant>
        <vt:lpwstr>_Toc433787884</vt:lpwstr>
      </vt:variant>
      <vt:variant>
        <vt:i4>1835063</vt:i4>
      </vt:variant>
      <vt:variant>
        <vt:i4>143</vt:i4>
      </vt:variant>
      <vt:variant>
        <vt:i4>0</vt:i4>
      </vt:variant>
      <vt:variant>
        <vt:i4>5</vt:i4>
      </vt:variant>
      <vt:variant>
        <vt:lpwstr/>
      </vt:variant>
      <vt:variant>
        <vt:lpwstr>_Toc433787883</vt:lpwstr>
      </vt:variant>
      <vt:variant>
        <vt:i4>1835063</vt:i4>
      </vt:variant>
      <vt:variant>
        <vt:i4>137</vt:i4>
      </vt:variant>
      <vt:variant>
        <vt:i4>0</vt:i4>
      </vt:variant>
      <vt:variant>
        <vt:i4>5</vt:i4>
      </vt:variant>
      <vt:variant>
        <vt:lpwstr/>
      </vt:variant>
      <vt:variant>
        <vt:lpwstr>_Toc433787882</vt:lpwstr>
      </vt:variant>
      <vt:variant>
        <vt:i4>1835063</vt:i4>
      </vt:variant>
      <vt:variant>
        <vt:i4>131</vt:i4>
      </vt:variant>
      <vt:variant>
        <vt:i4>0</vt:i4>
      </vt:variant>
      <vt:variant>
        <vt:i4>5</vt:i4>
      </vt:variant>
      <vt:variant>
        <vt:lpwstr/>
      </vt:variant>
      <vt:variant>
        <vt:lpwstr>_Toc433787881</vt:lpwstr>
      </vt:variant>
      <vt:variant>
        <vt:i4>1835063</vt:i4>
      </vt:variant>
      <vt:variant>
        <vt:i4>125</vt:i4>
      </vt:variant>
      <vt:variant>
        <vt:i4>0</vt:i4>
      </vt:variant>
      <vt:variant>
        <vt:i4>5</vt:i4>
      </vt:variant>
      <vt:variant>
        <vt:lpwstr/>
      </vt:variant>
      <vt:variant>
        <vt:lpwstr>_Toc433787880</vt:lpwstr>
      </vt:variant>
      <vt:variant>
        <vt:i4>1245239</vt:i4>
      </vt:variant>
      <vt:variant>
        <vt:i4>119</vt:i4>
      </vt:variant>
      <vt:variant>
        <vt:i4>0</vt:i4>
      </vt:variant>
      <vt:variant>
        <vt:i4>5</vt:i4>
      </vt:variant>
      <vt:variant>
        <vt:lpwstr/>
      </vt:variant>
      <vt:variant>
        <vt:lpwstr>_Toc433787879</vt:lpwstr>
      </vt:variant>
      <vt:variant>
        <vt:i4>1245239</vt:i4>
      </vt:variant>
      <vt:variant>
        <vt:i4>113</vt:i4>
      </vt:variant>
      <vt:variant>
        <vt:i4>0</vt:i4>
      </vt:variant>
      <vt:variant>
        <vt:i4>5</vt:i4>
      </vt:variant>
      <vt:variant>
        <vt:lpwstr/>
      </vt:variant>
      <vt:variant>
        <vt:lpwstr>_Toc433787878</vt:lpwstr>
      </vt:variant>
      <vt:variant>
        <vt:i4>1245239</vt:i4>
      </vt:variant>
      <vt:variant>
        <vt:i4>107</vt:i4>
      </vt:variant>
      <vt:variant>
        <vt:i4>0</vt:i4>
      </vt:variant>
      <vt:variant>
        <vt:i4>5</vt:i4>
      </vt:variant>
      <vt:variant>
        <vt:lpwstr/>
      </vt:variant>
      <vt:variant>
        <vt:lpwstr>_Toc433787877</vt:lpwstr>
      </vt:variant>
      <vt:variant>
        <vt:i4>1245239</vt:i4>
      </vt:variant>
      <vt:variant>
        <vt:i4>98</vt:i4>
      </vt:variant>
      <vt:variant>
        <vt:i4>0</vt:i4>
      </vt:variant>
      <vt:variant>
        <vt:i4>5</vt:i4>
      </vt:variant>
      <vt:variant>
        <vt:lpwstr/>
      </vt:variant>
      <vt:variant>
        <vt:lpwstr>_Toc433787876</vt:lpwstr>
      </vt:variant>
      <vt:variant>
        <vt:i4>1245239</vt:i4>
      </vt:variant>
      <vt:variant>
        <vt:i4>92</vt:i4>
      </vt:variant>
      <vt:variant>
        <vt:i4>0</vt:i4>
      </vt:variant>
      <vt:variant>
        <vt:i4>5</vt:i4>
      </vt:variant>
      <vt:variant>
        <vt:lpwstr/>
      </vt:variant>
      <vt:variant>
        <vt:lpwstr>_Toc433787875</vt:lpwstr>
      </vt:variant>
      <vt:variant>
        <vt:i4>1245239</vt:i4>
      </vt:variant>
      <vt:variant>
        <vt:i4>86</vt:i4>
      </vt:variant>
      <vt:variant>
        <vt:i4>0</vt:i4>
      </vt:variant>
      <vt:variant>
        <vt:i4>5</vt:i4>
      </vt:variant>
      <vt:variant>
        <vt:lpwstr/>
      </vt:variant>
      <vt:variant>
        <vt:lpwstr>_Toc433787874</vt:lpwstr>
      </vt:variant>
      <vt:variant>
        <vt:i4>1245239</vt:i4>
      </vt:variant>
      <vt:variant>
        <vt:i4>80</vt:i4>
      </vt:variant>
      <vt:variant>
        <vt:i4>0</vt:i4>
      </vt:variant>
      <vt:variant>
        <vt:i4>5</vt:i4>
      </vt:variant>
      <vt:variant>
        <vt:lpwstr/>
      </vt:variant>
      <vt:variant>
        <vt:lpwstr>_Toc433787873</vt:lpwstr>
      </vt:variant>
      <vt:variant>
        <vt:i4>1245239</vt:i4>
      </vt:variant>
      <vt:variant>
        <vt:i4>74</vt:i4>
      </vt:variant>
      <vt:variant>
        <vt:i4>0</vt:i4>
      </vt:variant>
      <vt:variant>
        <vt:i4>5</vt:i4>
      </vt:variant>
      <vt:variant>
        <vt:lpwstr/>
      </vt:variant>
      <vt:variant>
        <vt:lpwstr>_Toc433787872</vt:lpwstr>
      </vt:variant>
      <vt:variant>
        <vt:i4>1048632</vt:i4>
      </vt:variant>
      <vt:variant>
        <vt:i4>65</vt:i4>
      </vt:variant>
      <vt:variant>
        <vt:i4>0</vt:i4>
      </vt:variant>
      <vt:variant>
        <vt:i4>5</vt:i4>
      </vt:variant>
      <vt:variant>
        <vt:lpwstr/>
      </vt:variant>
      <vt:variant>
        <vt:lpwstr>_Toc433787749</vt:lpwstr>
      </vt:variant>
      <vt:variant>
        <vt:i4>1048632</vt:i4>
      </vt:variant>
      <vt:variant>
        <vt:i4>59</vt:i4>
      </vt:variant>
      <vt:variant>
        <vt:i4>0</vt:i4>
      </vt:variant>
      <vt:variant>
        <vt:i4>5</vt:i4>
      </vt:variant>
      <vt:variant>
        <vt:lpwstr/>
      </vt:variant>
      <vt:variant>
        <vt:lpwstr>_Toc433787748</vt:lpwstr>
      </vt:variant>
      <vt:variant>
        <vt:i4>1048632</vt:i4>
      </vt:variant>
      <vt:variant>
        <vt:i4>53</vt:i4>
      </vt:variant>
      <vt:variant>
        <vt:i4>0</vt:i4>
      </vt:variant>
      <vt:variant>
        <vt:i4>5</vt:i4>
      </vt:variant>
      <vt:variant>
        <vt:lpwstr/>
      </vt:variant>
      <vt:variant>
        <vt:lpwstr>_Toc433787747</vt:lpwstr>
      </vt:variant>
      <vt:variant>
        <vt:i4>1048632</vt:i4>
      </vt:variant>
      <vt:variant>
        <vt:i4>47</vt:i4>
      </vt:variant>
      <vt:variant>
        <vt:i4>0</vt:i4>
      </vt:variant>
      <vt:variant>
        <vt:i4>5</vt:i4>
      </vt:variant>
      <vt:variant>
        <vt:lpwstr/>
      </vt:variant>
      <vt:variant>
        <vt:lpwstr>_Toc433787746</vt:lpwstr>
      </vt:variant>
      <vt:variant>
        <vt:i4>1048632</vt:i4>
      </vt:variant>
      <vt:variant>
        <vt:i4>41</vt:i4>
      </vt:variant>
      <vt:variant>
        <vt:i4>0</vt:i4>
      </vt:variant>
      <vt:variant>
        <vt:i4>5</vt:i4>
      </vt:variant>
      <vt:variant>
        <vt:lpwstr/>
      </vt:variant>
      <vt:variant>
        <vt:lpwstr>_Toc433787745</vt:lpwstr>
      </vt:variant>
      <vt:variant>
        <vt:i4>1048632</vt:i4>
      </vt:variant>
      <vt:variant>
        <vt:i4>38</vt:i4>
      </vt:variant>
      <vt:variant>
        <vt:i4>0</vt:i4>
      </vt:variant>
      <vt:variant>
        <vt:i4>5</vt:i4>
      </vt:variant>
      <vt:variant>
        <vt:lpwstr/>
      </vt:variant>
      <vt:variant>
        <vt:lpwstr>_Toc433787744</vt:lpwstr>
      </vt:variant>
      <vt:variant>
        <vt:i4>1048632</vt:i4>
      </vt:variant>
      <vt:variant>
        <vt:i4>32</vt:i4>
      </vt:variant>
      <vt:variant>
        <vt:i4>0</vt:i4>
      </vt:variant>
      <vt:variant>
        <vt:i4>5</vt:i4>
      </vt:variant>
      <vt:variant>
        <vt:lpwstr/>
      </vt:variant>
      <vt:variant>
        <vt:lpwstr>_Toc433787743</vt:lpwstr>
      </vt:variant>
      <vt:variant>
        <vt:i4>1048632</vt:i4>
      </vt:variant>
      <vt:variant>
        <vt:i4>26</vt:i4>
      </vt:variant>
      <vt:variant>
        <vt:i4>0</vt:i4>
      </vt:variant>
      <vt:variant>
        <vt:i4>5</vt:i4>
      </vt:variant>
      <vt:variant>
        <vt:lpwstr/>
      </vt:variant>
      <vt:variant>
        <vt:lpwstr>_Toc433787742</vt:lpwstr>
      </vt:variant>
      <vt:variant>
        <vt:i4>1048632</vt:i4>
      </vt:variant>
      <vt:variant>
        <vt:i4>20</vt:i4>
      </vt:variant>
      <vt:variant>
        <vt:i4>0</vt:i4>
      </vt:variant>
      <vt:variant>
        <vt:i4>5</vt:i4>
      </vt:variant>
      <vt:variant>
        <vt:lpwstr/>
      </vt:variant>
      <vt:variant>
        <vt:lpwstr>_Toc433787741</vt:lpwstr>
      </vt:variant>
      <vt:variant>
        <vt:i4>1048632</vt:i4>
      </vt:variant>
      <vt:variant>
        <vt:i4>14</vt:i4>
      </vt:variant>
      <vt:variant>
        <vt:i4>0</vt:i4>
      </vt:variant>
      <vt:variant>
        <vt:i4>5</vt:i4>
      </vt:variant>
      <vt:variant>
        <vt:lpwstr/>
      </vt:variant>
      <vt:variant>
        <vt:lpwstr>_Toc433787740</vt:lpwstr>
      </vt:variant>
      <vt:variant>
        <vt:i4>1507384</vt:i4>
      </vt:variant>
      <vt:variant>
        <vt:i4>8</vt:i4>
      </vt:variant>
      <vt:variant>
        <vt:i4>0</vt:i4>
      </vt:variant>
      <vt:variant>
        <vt:i4>5</vt:i4>
      </vt:variant>
      <vt:variant>
        <vt:lpwstr/>
      </vt:variant>
      <vt:variant>
        <vt:lpwstr>_Toc433787739</vt:lpwstr>
      </vt:variant>
      <vt:variant>
        <vt:i4>1507384</vt:i4>
      </vt:variant>
      <vt:variant>
        <vt:i4>2</vt:i4>
      </vt:variant>
      <vt:variant>
        <vt:i4>0</vt:i4>
      </vt:variant>
      <vt:variant>
        <vt:i4>5</vt:i4>
      </vt:variant>
      <vt:variant>
        <vt:lpwstr/>
      </vt:variant>
      <vt:variant>
        <vt:lpwstr>_Toc433787738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
  <dc:description>RAG21</dc:description>
  <cp:lastModifiedBy>Bonnici, Adrienne</cp:lastModifiedBy>
  <cp:revision>5</cp:revision>
  <cp:lastPrinted>1999-09-30T15:03:00Z</cp:lastPrinted>
  <dcterms:created xsi:type="dcterms:W3CDTF">2023-05-10T09:06:00Z</dcterms:created>
  <dcterms:modified xsi:type="dcterms:W3CDTF">2023-05-10T09:20:00Z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