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11755D" w:rsidRPr="007F7577" w14:paraId="1C03500F" w14:textId="77777777" w:rsidTr="0098669A">
        <w:trPr>
          <w:cantSplit/>
        </w:trPr>
        <w:tc>
          <w:tcPr>
            <w:tcW w:w="6771" w:type="dxa"/>
            <w:vAlign w:val="center"/>
          </w:tcPr>
          <w:p w14:paraId="66EC00E8" w14:textId="77777777" w:rsidR="0011755D" w:rsidRPr="007F7577" w:rsidRDefault="0011755D" w:rsidP="0098669A">
            <w:pPr>
              <w:shd w:val="solid" w:color="FFFFFF" w:fill="FFFFFF"/>
              <w:tabs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7F7577">
              <w:rPr>
                <w:rFonts w:ascii="Verdana" w:hAnsi="Verdana" w:cs="Times New Roman Bold"/>
                <w:b/>
                <w:szCs w:val="24"/>
                <w:lang w:val="ru-RU"/>
              </w:rPr>
              <w:t>Консультативная группа по радиосвязи</w:t>
            </w:r>
            <w:r w:rsidRPr="007F7577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</w:p>
        </w:tc>
        <w:tc>
          <w:tcPr>
            <w:tcW w:w="3118" w:type="dxa"/>
            <w:vAlign w:val="center"/>
          </w:tcPr>
          <w:p w14:paraId="06EBB820" w14:textId="77777777" w:rsidR="0011755D" w:rsidRPr="007F7577" w:rsidRDefault="0011755D" w:rsidP="0098669A">
            <w:pPr>
              <w:shd w:val="solid" w:color="FFFFFF" w:fill="FFFFFF"/>
              <w:spacing w:before="0"/>
              <w:jc w:val="right"/>
              <w:rPr>
                <w:lang w:val="ru-RU"/>
              </w:rPr>
            </w:pPr>
            <w:r w:rsidRPr="007F7577">
              <w:rPr>
                <w:lang w:val="ru-RU" w:eastAsia="ru-RU"/>
              </w:rPr>
              <w:drawing>
                <wp:inline distT="0" distB="0" distL="0" distR="0" wp14:anchorId="034DCC58" wp14:editId="5AA4FFF8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55D" w:rsidRPr="007F7577" w14:paraId="4AB2CC0C" w14:textId="77777777" w:rsidTr="0098669A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6231E46" w14:textId="77777777" w:rsidR="0011755D" w:rsidRPr="007F7577" w:rsidRDefault="0011755D" w:rsidP="0098669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C4D4091" w14:textId="77777777" w:rsidR="0011755D" w:rsidRPr="007F7577" w:rsidRDefault="0011755D" w:rsidP="0098669A">
            <w:pPr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11755D" w:rsidRPr="007F7577" w14:paraId="65CF1B44" w14:textId="77777777" w:rsidTr="0098669A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484ACC3D" w14:textId="77777777" w:rsidR="0011755D" w:rsidRPr="007F7577" w:rsidRDefault="0011755D" w:rsidP="0098669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88A1EDE" w14:textId="77777777" w:rsidR="0011755D" w:rsidRPr="007F7577" w:rsidRDefault="0011755D" w:rsidP="0098669A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11755D" w:rsidRPr="007F7577" w14:paraId="76A6A192" w14:textId="77777777" w:rsidTr="0098669A">
        <w:trPr>
          <w:cantSplit/>
        </w:trPr>
        <w:tc>
          <w:tcPr>
            <w:tcW w:w="6771" w:type="dxa"/>
            <w:vMerge w:val="restart"/>
          </w:tcPr>
          <w:p w14:paraId="5555D9D7" w14:textId="77777777" w:rsidR="0011755D" w:rsidRPr="007F7577" w:rsidRDefault="0011755D" w:rsidP="0098669A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5992FAA6" w14:textId="53637750" w:rsidR="0011755D" w:rsidRPr="007F7577" w:rsidRDefault="0011755D" w:rsidP="0098669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7F7577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 RAG/</w:t>
            </w:r>
            <w:r w:rsidR="005D4CC2" w:rsidRPr="007F7577">
              <w:rPr>
                <w:rFonts w:ascii="Verdana" w:hAnsi="Verdana"/>
                <w:b/>
                <w:sz w:val="18"/>
                <w:szCs w:val="18"/>
                <w:lang w:val="ru-RU"/>
              </w:rPr>
              <w:t>60</w:t>
            </w:r>
            <w:r w:rsidRPr="007F7577">
              <w:rPr>
                <w:rFonts w:ascii="Verdana" w:hAnsi="Verdana"/>
                <w:b/>
                <w:sz w:val="18"/>
                <w:szCs w:val="18"/>
                <w:lang w:val="ru-RU"/>
              </w:rPr>
              <w:t>-R</w:t>
            </w:r>
          </w:p>
        </w:tc>
      </w:tr>
      <w:tr w:rsidR="0011755D" w:rsidRPr="007F7577" w14:paraId="32AB7A64" w14:textId="77777777" w:rsidTr="0098669A">
        <w:trPr>
          <w:cantSplit/>
        </w:trPr>
        <w:tc>
          <w:tcPr>
            <w:tcW w:w="6771" w:type="dxa"/>
            <w:vMerge/>
          </w:tcPr>
          <w:p w14:paraId="71915420" w14:textId="77777777" w:rsidR="0011755D" w:rsidRPr="007F7577" w:rsidRDefault="0011755D" w:rsidP="0098669A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6F5533A7" w14:textId="60C555F9" w:rsidR="0011755D" w:rsidRPr="007F7577" w:rsidRDefault="005D4CC2" w:rsidP="0098669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7F7577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11755D" w:rsidRPr="007F7577">
              <w:rPr>
                <w:rFonts w:ascii="Verdana" w:hAnsi="Verdana"/>
                <w:b/>
                <w:sz w:val="18"/>
                <w:szCs w:val="18"/>
                <w:lang w:val="ru-RU"/>
              </w:rPr>
              <w:t>7 марта 202</w:t>
            </w:r>
            <w:r w:rsidRPr="007F7577">
              <w:rPr>
                <w:rFonts w:ascii="Verdana" w:hAnsi="Verdana"/>
                <w:b/>
                <w:sz w:val="18"/>
                <w:szCs w:val="18"/>
                <w:lang w:val="ru-RU"/>
              </w:rPr>
              <w:t>3</w:t>
            </w:r>
            <w:r w:rsidR="0011755D" w:rsidRPr="007F7577">
              <w:rPr>
                <w:rFonts w:ascii="Verdana" w:hAnsi="Verdana"/>
                <w:b/>
                <w:sz w:val="18"/>
                <w:szCs w:val="18"/>
                <w:lang w:val="ru-RU"/>
              </w:rPr>
              <w:t> года</w:t>
            </w:r>
          </w:p>
        </w:tc>
      </w:tr>
      <w:tr w:rsidR="0011755D" w:rsidRPr="007F7577" w14:paraId="51EF2E47" w14:textId="77777777" w:rsidTr="0098669A">
        <w:trPr>
          <w:cantSplit/>
        </w:trPr>
        <w:tc>
          <w:tcPr>
            <w:tcW w:w="6771" w:type="dxa"/>
            <w:vMerge/>
          </w:tcPr>
          <w:p w14:paraId="77831761" w14:textId="77777777" w:rsidR="0011755D" w:rsidRPr="007F7577" w:rsidRDefault="0011755D" w:rsidP="0098669A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7B24E842" w14:textId="1B410815" w:rsidR="0011755D" w:rsidRPr="007F7577" w:rsidRDefault="0011755D" w:rsidP="0011755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7F7577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11755D" w:rsidRPr="007F7577" w14:paraId="2A44A7CD" w14:textId="77777777" w:rsidTr="0098669A">
        <w:trPr>
          <w:cantSplit/>
        </w:trPr>
        <w:tc>
          <w:tcPr>
            <w:tcW w:w="9889" w:type="dxa"/>
            <w:gridSpan w:val="2"/>
          </w:tcPr>
          <w:p w14:paraId="5FCF2ED6" w14:textId="7BD4B179" w:rsidR="005D4CC2" w:rsidRPr="007F7577" w:rsidRDefault="0011755D" w:rsidP="00232EFA">
            <w:pPr>
              <w:pStyle w:val="Source"/>
              <w:rPr>
                <w:lang w:val="ru-RU"/>
              </w:rPr>
            </w:pPr>
            <w:bookmarkStart w:id="3" w:name="dsource" w:colFirst="0" w:colLast="0"/>
            <w:bookmarkEnd w:id="2"/>
            <w:r w:rsidRPr="007F7577">
              <w:rPr>
                <w:lang w:val="ru-RU"/>
              </w:rPr>
              <w:t>Группа, работающая по переписке, по выполнению Декларации ВКР-19 о гендерном равенстве</w:t>
            </w:r>
            <w:r w:rsidR="00232EFA" w:rsidRPr="007F7577">
              <w:rPr>
                <w:lang w:val="ru-RU"/>
              </w:rPr>
              <w:br/>
            </w:r>
            <w:r w:rsidR="005D4CC2" w:rsidRPr="007F7577">
              <w:rPr>
                <w:lang w:val="ru-RU"/>
              </w:rPr>
              <w:t>(ГП</w:t>
            </w:r>
            <w:r w:rsidR="00523A83" w:rsidRPr="007F7577">
              <w:rPr>
                <w:lang w:val="ru-RU"/>
              </w:rPr>
              <w:t>-</w:t>
            </w:r>
            <w:r w:rsidR="005D4CC2" w:rsidRPr="007F7577">
              <w:rPr>
                <w:lang w:val="ru-RU"/>
              </w:rPr>
              <w:t>1 КГР)</w:t>
            </w:r>
          </w:p>
        </w:tc>
      </w:tr>
      <w:tr w:rsidR="0011755D" w:rsidRPr="007F7577" w14:paraId="6901C0C9" w14:textId="77777777" w:rsidTr="0098669A">
        <w:trPr>
          <w:cantSplit/>
        </w:trPr>
        <w:tc>
          <w:tcPr>
            <w:tcW w:w="9889" w:type="dxa"/>
            <w:gridSpan w:val="2"/>
          </w:tcPr>
          <w:p w14:paraId="26E63812" w14:textId="2B684333" w:rsidR="0011755D" w:rsidRPr="007F7577" w:rsidRDefault="0011755D" w:rsidP="0098669A">
            <w:pPr>
              <w:pStyle w:val="Title1"/>
              <w:rPr>
                <w:szCs w:val="26"/>
                <w:lang w:val="ru-RU"/>
              </w:rPr>
            </w:pPr>
            <w:bookmarkStart w:id="4" w:name="dtitle1" w:colFirst="0" w:colLast="0"/>
            <w:bookmarkEnd w:id="3"/>
            <w:r w:rsidRPr="007F7577">
              <w:rPr>
                <w:szCs w:val="26"/>
                <w:lang w:val="ru-RU"/>
              </w:rPr>
              <w:t>отчет о деятельности Группы, работающей по переписке</w:t>
            </w:r>
            <w:r w:rsidR="005D4CC2" w:rsidRPr="007F7577">
              <w:rPr>
                <w:szCs w:val="26"/>
                <w:lang w:val="ru-RU"/>
              </w:rPr>
              <w:t>,</w:t>
            </w:r>
            <w:r w:rsidR="005D4CC2" w:rsidRPr="007F7577">
              <w:rPr>
                <w:szCs w:val="26"/>
                <w:lang w:val="ru-RU"/>
              </w:rPr>
              <w:br/>
              <w:t>И ПРЕДВАРИТЕЛЬНЫЙ ПРОЕКТ НОВОЙ РЕЗОЛЮЦИИ</w:t>
            </w:r>
          </w:p>
        </w:tc>
      </w:tr>
      <w:tr w:rsidR="00232EFA" w:rsidRPr="007F7577" w14:paraId="5140B74F" w14:textId="77777777" w:rsidTr="0098669A">
        <w:trPr>
          <w:cantSplit/>
        </w:trPr>
        <w:tc>
          <w:tcPr>
            <w:tcW w:w="9889" w:type="dxa"/>
            <w:gridSpan w:val="2"/>
          </w:tcPr>
          <w:p w14:paraId="23355D15" w14:textId="77777777" w:rsidR="00232EFA" w:rsidRPr="007F7577" w:rsidRDefault="00232EFA" w:rsidP="00232EFA">
            <w:pPr>
              <w:pStyle w:val="Title2"/>
              <w:rPr>
                <w:lang w:val="ru-RU"/>
              </w:rPr>
            </w:pPr>
          </w:p>
        </w:tc>
      </w:tr>
    </w:tbl>
    <w:bookmarkEnd w:id="4"/>
    <w:p w14:paraId="68CC2E58" w14:textId="2EA15EA5" w:rsidR="00874AAB" w:rsidRPr="007F7577" w:rsidRDefault="0011755D" w:rsidP="00A32363">
      <w:pPr>
        <w:pStyle w:val="Headingb"/>
        <w:rPr>
          <w:szCs w:val="22"/>
          <w:lang w:val="ru-RU"/>
        </w:rPr>
      </w:pPr>
      <w:r w:rsidRPr="007F7577">
        <w:rPr>
          <w:szCs w:val="22"/>
          <w:lang w:val="ru-RU" w:eastAsia="zh-CN"/>
        </w:rPr>
        <w:t>Введение</w:t>
      </w:r>
    </w:p>
    <w:p w14:paraId="7C1AD0D0" w14:textId="212E5AF8" w:rsidR="00874AAB" w:rsidRPr="007F7577" w:rsidRDefault="007E1268" w:rsidP="00A32363">
      <w:pPr>
        <w:rPr>
          <w:lang w:val="ru-RU"/>
        </w:rPr>
      </w:pPr>
      <w:r w:rsidRPr="007F7577">
        <w:rPr>
          <w:lang w:val="ru-RU" w:eastAsia="zh-CN"/>
        </w:rPr>
        <w:t>На своем 27</w:t>
      </w:r>
      <w:r w:rsidRPr="007F7577">
        <w:rPr>
          <w:lang w:val="ru-RU" w:eastAsia="zh-CN"/>
        </w:rPr>
        <w:noBreakHyphen/>
        <w:t>м собрании Консультативная группа по радиосвязи (КГР) приняла решение о создании Группы 1 КГР, работающей по переписке, по гендерным вопросам (ГП-1 КГР) на основании поручений, данных КГР АР</w:t>
      </w:r>
      <w:r w:rsidRPr="007F7577">
        <w:rPr>
          <w:lang w:val="ru-RU" w:eastAsia="zh-CN"/>
        </w:rPr>
        <w:noBreakHyphen/>
        <w:t>19 и ВКР</w:t>
      </w:r>
      <w:r w:rsidRPr="007F7577">
        <w:rPr>
          <w:lang w:val="ru-RU" w:eastAsia="zh-CN"/>
        </w:rPr>
        <w:noBreakHyphen/>
        <w:t>19, со следующим кругом ведения:</w:t>
      </w:r>
    </w:p>
    <w:p w14:paraId="2BC9BC84" w14:textId="6E26CE15" w:rsidR="00874AAB" w:rsidRPr="007F7577" w:rsidRDefault="007E1268" w:rsidP="00D6239D">
      <w:pPr>
        <w:pStyle w:val="enumlev1"/>
        <w:rPr>
          <w:lang w:val="ru-RU"/>
        </w:rPr>
      </w:pPr>
      <w:r w:rsidRPr="007F7577">
        <w:rPr>
          <w:lang w:val="ru-RU" w:eastAsia="zh-CN"/>
        </w:rPr>
        <w:t>•</w:t>
      </w:r>
      <w:r w:rsidRPr="007F7577">
        <w:rPr>
          <w:lang w:val="ru-RU" w:eastAsia="zh-CN"/>
        </w:rPr>
        <w:tab/>
        <w:t xml:space="preserve">предоставление руководящих указаний и оказание поддержки в вопросах справедливого с точки </w:t>
      </w:r>
      <w:r w:rsidRPr="007F7577">
        <w:rPr>
          <w:lang w:val="ru-RU"/>
        </w:rPr>
        <w:t>зрения</w:t>
      </w:r>
      <w:r w:rsidRPr="007F7577">
        <w:rPr>
          <w:lang w:val="ru-RU" w:eastAsia="zh-CN"/>
        </w:rPr>
        <w:t xml:space="preserve"> гендерного баланса отбора председателей, заместителей председателей и докладчиков в исследовательских комиссиях МСЭ-R, на ПСК и в рамках самой КГР;</w:t>
      </w:r>
    </w:p>
    <w:p w14:paraId="7551DEA7" w14:textId="67BECD72" w:rsidR="00874AAB" w:rsidRPr="007F7577" w:rsidRDefault="007E1268" w:rsidP="00D6239D">
      <w:pPr>
        <w:pStyle w:val="enumlev1"/>
        <w:rPr>
          <w:lang w:val="ru-RU" w:eastAsia="zh-CN"/>
        </w:rPr>
      </w:pPr>
      <w:r w:rsidRPr="007F7577">
        <w:rPr>
          <w:lang w:val="ru-RU" w:eastAsia="zh-CN"/>
        </w:rPr>
        <w:t>•</w:t>
      </w:r>
      <w:r w:rsidRPr="007F7577">
        <w:rPr>
          <w:lang w:val="ru-RU" w:eastAsia="zh-CN"/>
        </w:rPr>
        <w:tab/>
        <w:t xml:space="preserve">содействие текущей работе Сети женщин и внесение в эту работу своего вклада для повышения и </w:t>
      </w:r>
      <w:r w:rsidRPr="007F7577">
        <w:rPr>
          <w:lang w:val="ru-RU"/>
        </w:rPr>
        <w:t>максимизации</w:t>
      </w:r>
      <w:r w:rsidRPr="007F7577">
        <w:rPr>
          <w:lang w:val="ru-RU" w:eastAsia="zh-CN"/>
        </w:rPr>
        <w:t xml:space="preserve"> эффективности этой инициативы;</w:t>
      </w:r>
    </w:p>
    <w:p w14:paraId="60D7B08A" w14:textId="3441D87B" w:rsidR="00874AAB" w:rsidRPr="007F7577" w:rsidRDefault="007E1268" w:rsidP="00D6239D">
      <w:pPr>
        <w:pStyle w:val="enumlev1"/>
        <w:rPr>
          <w:lang w:val="ru-RU" w:eastAsia="zh-CN"/>
        </w:rPr>
      </w:pPr>
      <w:r w:rsidRPr="007F7577">
        <w:rPr>
          <w:lang w:val="ru-RU" w:eastAsia="zh-CN"/>
        </w:rPr>
        <w:t>•</w:t>
      </w:r>
      <w:r w:rsidRPr="007F7577">
        <w:rPr>
          <w:lang w:val="ru-RU" w:eastAsia="zh-CN"/>
        </w:rPr>
        <w:tab/>
        <w:t xml:space="preserve">предоставление, по мере возможности, рекомендаций в отношении деятельности МСЭ-R, </w:t>
      </w:r>
      <w:r w:rsidRPr="007F7577">
        <w:rPr>
          <w:lang w:val="ru-RU"/>
        </w:rPr>
        <w:t>нацеленных</w:t>
      </w:r>
      <w:r w:rsidRPr="007F7577">
        <w:rPr>
          <w:lang w:val="ru-RU" w:eastAsia="zh-CN"/>
        </w:rPr>
        <w:t xml:space="preserve"> на обеспечение гендерного равенства, равноправия и равного соотношения мужчин и женщин в работе Сектора.</w:t>
      </w:r>
    </w:p>
    <w:p w14:paraId="4D9C9259" w14:textId="1339BE29" w:rsidR="00874AAB" w:rsidRPr="007F7577" w:rsidRDefault="00035034" w:rsidP="00D6239D">
      <w:pPr>
        <w:rPr>
          <w:lang w:val="ru-RU"/>
        </w:rPr>
      </w:pPr>
      <w:r w:rsidRPr="007F7577">
        <w:rPr>
          <w:lang w:val="ru-RU" w:eastAsia="zh-CN"/>
        </w:rPr>
        <w:t>Наряду с этим (ГП-1 КГР) следует подготовить возможную новую Резолюцию МСЭ</w:t>
      </w:r>
      <w:bookmarkStart w:id="5" w:name="_Hlk41234744"/>
      <w:r w:rsidRPr="007F7577">
        <w:rPr>
          <w:lang w:val="ru-RU" w:eastAsia="zh-CN"/>
        </w:rPr>
        <w:t xml:space="preserve">-R </w:t>
      </w:r>
      <w:bookmarkEnd w:id="5"/>
      <w:r w:rsidRPr="007F7577">
        <w:rPr>
          <w:lang w:val="ru-RU" w:eastAsia="zh-CN"/>
        </w:rPr>
        <w:t>"Поощрение гендерного равенства, равноправия и равного соотношения мужчин и женщин в Секторе радиосвязи МСЭ" для рассмотрения председателем КГР и последующего представления Ассамблее радиосвязи 2023 года с учетом положений Декларации ВКР-19 о поощрении гендерного равенства, равноправия и равного соотношения мужчин и женщин в Секторе радиосвязи МСЭ, а также любых иных предложений, представленных (ГП-1 КГР).</w:t>
      </w:r>
    </w:p>
    <w:p w14:paraId="0AA72F9C" w14:textId="2F841302" w:rsidR="00874AAB" w:rsidRPr="007F7577" w:rsidRDefault="00793DD1" w:rsidP="00A32363">
      <w:pPr>
        <w:pStyle w:val="Headingb"/>
        <w:rPr>
          <w:lang w:val="ru-RU"/>
        </w:rPr>
      </w:pPr>
      <w:r w:rsidRPr="007F7577">
        <w:rPr>
          <w:lang w:val="ru-RU" w:eastAsia="zh-CN"/>
        </w:rPr>
        <w:t>Отчет о деятельности</w:t>
      </w:r>
    </w:p>
    <w:p w14:paraId="51E2841E" w14:textId="1ACB3F07" w:rsidR="00793DD1" w:rsidRPr="007F7577" w:rsidRDefault="00793DD1" w:rsidP="00A32363">
      <w:pPr>
        <w:rPr>
          <w:lang w:val="ru-RU"/>
        </w:rPr>
      </w:pPr>
      <w:r w:rsidRPr="007F7577">
        <w:rPr>
          <w:lang w:val="ru-RU" w:eastAsia="zh-CN"/>
        </w:rPr>
        <w:t>В период с момента последнего собрания КГР в апреле 202</w:t>
      </w:r>
      <w:r w:rsidR="00616308" w:rsidRPr="007F7577">
        <w:rPr>
          <w:lang w:val="ru-RU" w:eastAsia="zh-CN"/>
        </w:rPr>
        <w:t>2</w:t>
      </w:r>
      <w:r w:rsidRPr="007F7577">
        <w:rPr>
          <w:lang w:val="ru-RU" w:eastAsia="zh-CN"/>
        </w:rPr>
        <w:t> года ГП-Гендер КГР продолжала работу с помощью отражателя электронной почты</w:t>
      </w:r>
      <w:r w:rsidR="00616308" w:rsidRPr="007F7577">
        <w:rPr>
          <w:lang w:val="ru-RU" w:eastAsia="zh-CN"/>
        </w:rPr>
        <w:t xml:space="preserve">, </w:t>
      </w:r>
      <w:r w:rsidR="00CB2D1C" w:rsidRPr="007F7577">
        <w:rPr>
          <w:lang w:val="ru-RU" w:eastAsia="zh-CN"/>
        </w:rPr>
        <w:t>а</w:t>
      </w:r>
      <w:r w:rsidR="00616308" w:rsidRPr="007F7577">
        <w:rPr>
          <w:lang w:val="ru-RU" w:eastAsia="zh-CN"/>
        </w:rPr>
        <w:t xml:space="preserve"> в ее списке рассылк</w:t>
      </w:r>
      <w:r w:rsidR="002E0C68" w:rsidRPr="007F7577">
        <w:rPr>
          <w:lang w:val="ru-RU" w:eastAsia="zh-CN"/>
        </w:rPr>
        <w:t>и</w:t>
      </w:r>
      <w:r w:rsidR="00616308" w:rsidRPr="007F7577">
        <w:rPr>
          <w:lang w:val="ru-RU" w:eastAsia="zh-CN"/>
        </w:rPr>
        <w:t xml:space="preserve"> </w:t>
      </w:r>
      <w:r w:rsidR="00CB2D1C" w:rsidRPr="007F7577">
        <w:rPr>
          <w:lang w:val="ru-RU" w:eastAsia="zh-CN"/>
        </w:rPr>
        <w:t xml:space="preserve">на настоящий момент </w:t>
      </w:r>
      <w:r w:rsidR="00616308" w:rsidRPr="007F7577">
        <w:rPr>
          <w:lang w:val="ru-RU" w:eastAsia="zh-CN"/>
        </w:rPr>
        <w:t>состоит 99</w:t>
      </w:r>
      <w:r w:rsidR="00CB2D1C" w:rsidRPr="007F7577">
        <w:rPr>
          <w:lang w:val="ru-RU" w:eastAsia="zh-CN"/>
        </w:rPr>
        <w:t> </w:t>
      </w:r>
      <w:r w:rsidR="00616308" w:rsidRPr="007F7577">
        <w:rPr>
          <w:lang w:val="ru-RU" w:eastAsia="zh-CN"/>
        </w:rPr>
        <w:t>человек</w:t>
      </w:r>
      <w:r w:rsidRPr="007F7577">
        <w:rPr>
          <w:lang w:val="ru-RU" w:eastAsia="zh-CN"/>
        </w:rPr>
        <w:t>.</w:t>
      </w:r>
      <w:r w:rsidRPr="007F7577">
        <w:rPr>
          <w:lang w:val="ru-RU"/>
        </w:rPr>
        <w:t xml:space="preserve"> </w:t>
      </w:r>
    </w:p>
    <w:p w14:paraId="79F34B33" w14:textId="4DC8E07F" w:rsidR="00793DD1" w:rsidRPr="007F7577" w:rsidRDefault="00793DD1" w:rsidP="00A32363">
      <w:pPr>
        <w:rPr>
          <w:lang w:val="ru-RU" w:eastAsia="zh-CN"/>
        </w:rPr>
      </w:pPr>
      <w:r w:rsidRPr="007F7577">
        <w:rPr>
          <w:lang w:val="ru-RU" w:eastAsia="zh-CN"/>
        </w:rPr>
        <w:t xml:space="preserve">В </w:t>
      </w:r>
      <w:r w:rsidR="00F9024C" w:rsidRPr="007F7577">
        <w:rPr>
          <w:lang w:val="ru-RU" w:eastAsia="zh-CN"/>
        </w:rPr>
        <w:t>ноябре</w:t>
      </w:r>
      <w:r w:rsidRPr="007F7577">
        <w:rPr>
          <w:lang w:val="ru-RU" w:eastAsia="zh-CN"/>
        </w:rPr>
        <w:t xml:space="preserve"> 202</w:t>
      </w:r>
      <w:r w:rsidR="00F9024C" w:rsidRPr="007F7577">
        <w:rPr>
          <w:lang w:val="ru-RU" w:eastAsia="zh-CN"/>
        </w:rPr>
        <w:t>2</w:t>
      </w:r>
      <w:r w:rsidRPr="007F7577">
        <w:rPr>
          <w:lang w:val="ru-RU" w:eastAsia="zh-CN"/>
        </w:rPr>
        <w:t> года</w:t>
      </w:r>
      <w:r w:rsidR="00F9024C" w:rsidRPr="007F7577">
        <w:rPr>
          <w:lang w:val="ru-RU" w:eastAsia="zh-CN"/>
        </w:rPr>
        <w:t>, после окончания Полномочной конференции,</w:t>
      </w:r>
      <w:r w:rsidRPr="007F7577">
        <w:rPr>
          <w:lang w:val="ru-RU" w:eastAsia="zh-CN"/>
        </w:rPr>
        <w:t xml:space="preserve"> </w:t>
      </w:r>
      <w:r w:rsidR="00F9024C" w:rsidRPr="007F7577">
        <w:rPr>
          <w:lang w:val="ru-RU" w:eastAsia="zh-CN"/>
        </w:rPr>
        <w:t>ГП-Гендер КГР возобновила работу по</w:t>
      </w:r>
      <w:r w:rsidRPr="007F7577">
        <w:rPr>
          <w:lang w:val="ru-RU" w:eastAsia="zh-CN"/>
        </w:rPr>
        <w:t xml:space="preserve"> подготовке Резолюции МСЭ-R "Поощрение гендерного равенства, равноправия и равного соотношения мужчин и женщин в Секторе радиосвязи МСЭ". </w:t>
      </w:r>
      <w:r w:rsidR="00A24E8C" w:rsidRPr="007F7577">
        <w:rPr>
          <w:lang w:val="ru-RU" w:eastAsia="zh-CN"/>
        </w:rPr>
        <w:t>Так, о</w:t>
      </w:r>
      <w:r w:rsidR="00207BFA" w:rsidRPr="007F7577">
        <w:rPr>
          <w:lang w:val="ru-RU" w:eastAsia="zh-CN"/>
        </w:rPr>
        <w:t>дним из указаний, полученных на собрании КГР 2022 г</w:t>
      </w:r>
      <w:r w:rsidR="002E0C68" w:rsidRPr="007F7577">
        <w:rPr>
          <w:lang w:val="ru-RU" w:eastAsia="zh-CN"/>
        </w:rPr>
        <w:t>ода</w:t>
      </w:r>
      <w:r w:rsidR="00207BFA" w:rsidRPr="007F7577">
        <w:rPr>
          <w:lang w:val="ru-RU" w:eastAsia="zh-CN"/>
        </w:rPr>
        <w:t xml:space="preserve">, было рассмотрение всех существующих </w:t>
      </w:r>
      <w:r w:rsidR="0056491E" w:rsidRPr="007F7577">
        <w:rPr>
          <w:lang w:val="ru-RU" w:eastAsia="zh-CN"/>
        </w:rPr>
        <w:t>Р</w:t>
      </w:r>
      <w:r w:rsidR="00207BFA" w:rsidRPr="007F7577">
        <w:rPr>
          <w:lang w:val="ru-RU" w:eastAsia="zh-CN"/>
        </w:rPr>
        <w:t>езолюций по этому вопросу и</w:t>
      </w:r>
      <w:r w:rsidR="0056491E" w:rsidRPr="007F7577">
        <w:rPr>
          <w:lang w:val="ru-RU" w:eastAsia="zh-CN"/>
        </w:rPr>
        <w:t>,</w:t>
      </w:r>
      <w:r w:rsidR="00207BFA" w:rsidRPr="007F7577">
        <w:rPr>
          <w:lang w:val="ru-RU" w:eastAsia="zh-CN"/>
        </w:rPr>
        <w:t xml:space="preserve"> </w:t>
      </w:r>
      <w:r w:rsidR="0056491E" w:rsidRPr="007F7577">
        <w:rPr>
          <w:lang w:val="ru-RU" w:eastAsia="zh-CN"/>
        </w:rPr>
        <w:t xml:space="preserve">прежде всего, </w:t>
      </w:r>
      <w:r w:rsidR="00207BFA" w:rsidRPr="007F7577">
        <w:rPr>
          <w:lang w:val="ru-RU" w:eastAsia="zh-CN"/>
        </w:rPr>
        <w:t xml:space="preserve">Резолюции 70 (Пересм. Бухарест, 2022 г.). </w:t>
      </w:r>
    </w:p>
    <w:p w14:paraId="68DF385D" w14:textId="566E7E78" w:rsidR="00164001" w:rsidRPr="007F7577" w:rsidRDefault="0056491E" w:rsidP="00207BFA">
      <w:pPr>
        <w:rPr>
          <w:highlight w:val="lightGray"/>
          <w:lang w:val="ru-RU" w:eastAsia="zh-CN"/>
        </w:rPr>
      </w:pPr>
      <w:r w:rsidRPr="007F7577">
        <w:rPr>
          <w:lang w:val="ru-RU" w:eastAsia="zh-CN"/>
        </w:rPr>
        <w:t>ГП</w:t>
      </w:r>
      <w:r w:rsidR="00164001" w:rsidRPr="007F7577">
        <w:rPr>
          <w:lang w:val="ru-RU" w:eastAsia="zh-CN"/>
        </w:rPr>
        <w:t xml:space="preserve"> </w:t>
      </w:r>
      <w:r w:rsidRPr="007F7577">
        <w:rPr>
          <w:lang w:val="ru-RU" w:eastAsia="zh-CN"/>
        </w:rPr>
        <w:t xml:space="preserve">провела </w:t>
      </w:r>
      <w:r w:rsidR="00164001" w:rsidRPr="007F7577">
        <w:rPr>
          <w:lang w:val="ru-RU" w:eastAsia="zh-CN"/>
        </w:rPr>
        <w:t>эффективн</w:t>
      </w:r>
      <w:r w:rsidRPr="007F7577">
        <w:rPr>
          <w:lang w:val="ru-RU" w:eastAsia="zh-CN"/>
        </w:rPr>
        <w:t>ую работу</w:t>
      </w:r>
      <w:r w:rsidR="00164001" w:rsidRPr="007F7577">
        <w:rPr>
          <w:lang w:val="ru-RU" w:eastAsia="zh-CN"/>
        </w:rPr>
        <w:t>. Сначала было рассмотрено содержание Резолюции</w:t>
      </w:r>
      <w:r w:rsidR="00D6239D" w:rsidRPr="007F7577">
        <w:rPr>
          <w:lang w:val="ru-RU" w:eastAsia="zh-CN"/>
        </w:rPr>
        <w:t> </w:t>
      </w:r>
      <w:r w:rsidR="00164001" w:rsidRPr="007F7577">
        <w:rPr>
          <w:lang w:val="ru-RU" w:eastAsia="zh-CN"/>
        </w:rPr>
        <w:t>70</w:t>
      </w:r>
      <w:r w:rsidR="00D6239D" w:rsidRPr="007F7577">
        <w:rPr>
          <w:lang w:val="ru-RU" w:eastAsia="zh-CN"/>
        </w:rPr>
        <w:t> </w:t>
      </w:r>
      <w:r w:rsidR="00164001" w:rsidRPr="007F7577">
        <w:rPr>
          <w:lang w:val="ru-RU" w:eastAsia="zh-CN"/>
        </w:rPr>
        <w:t>(Пересм.</w:t>
      </w:r>
      <w:r w:rsidR="00D6239D" w:rsidRPr="007F7577">
        <w:rPr>
          <w:lang w:val="ru-RU" w:eastAsia="zh-CN"/>
        </w:rPr>
        <w:t> </w:t>
      </w:r>
      <w:r w:rsidR="00164001" w:rsidRPr="007F7577">
        <w:rPr>
          <w:lang w:val="ru-RU" w:eastAsia="zh-CN"/>
        </w:rPr>
        <w:t xml:space="preserve">Бухарест, 2022 г.), Декларации ВКР о гендерном равенстве </w:t>
      </w:r>
      <w:r w:rsidR="00164001" w:rsidRPr="007F7577">
        <w:rPr>
          <w:lang w:val="ru-RU" w:eastAsia="zh-CN"/>
        </w:rPr>
        <w:lastRenderedPageBreak/>
        <w:t>(Шарм</w:t>
      </w:r>
      <w:r w:rsidR="00D6239D" w:rsidRPr="007F7577">
        <w:rPr>
          <w:lang w:val="ru-RU" w:eastAsia="zh-CN"/>
        </w:rPr>
        <w:noBreakHyphen/>
      </w:r>
      <w:r w:rsidR="00164001" w:rsidRPr="007F7577">
        <w:rPr>
          <w:lang w:val="ru-RU" w:eastAsia="zh-CN"/>
        </w:rPr>
        <w:t>эль</w:t>
      </w:r>
      <w:r w:rsidR="00D6239D" w:rsidRPr="007F7577">
        <w:rPr>
          <w:lang w:val="ru-RU" w:eastAsia="zh-CN"/>
        </w:rPr>
        <w:noBreakHyphen/>
      </w:r>
      <w:r w:rsidR="00164001" w:rsidRPr="007F7577">
        <w:rPr>
          <w:lang w:val="ru-RU" w:eastAsia="zh-CN"/>
        </w:rPr>
        <w:t>Шейх,</w:t>
      </w:r>
      <w:r w:rsidR="00D6239D" w:rsidRPr="007F7577">
        <w:rPr>
          <w:lang w:val="ru-RU" w:eastAsia="zh-CN"/>
        </w:rPr>
        <w:t> </w:t>
      </w:r>
      <w:r w:rsidR="00164001" w:rsidRPr="007F7577">
        <w:rPr>
          <w:lang w:val="ru-RU" w:eastAsia="zh-CN"/>
        </w:rPr>
        <w:t>2019 г.) и всех существующих Резолюций по этому вопросу. Затем был подготовлен проект Резолюции, соответствующий целям и потребностям Сектора МСЭ-R.</w:t>
      </w:r>
    </w:p>
    <w:p w14:paraId="4EF9EA6B" w14:textId="5A53A76C" w:rsidR="00164001" w:rsidRPr="007F7577" w:rsidRDefault="00164001" w:rsidP="00164001">
      <w:pPr>
        <w:rPr>
          <w:lang w:val="ru-RU" w:eastAsia="zh-CN"/>
        </w:rPr>
      </w:pPr>
      <w:r w:rsidRPr="007F7577">
        <w:rPr>
          <w:lang w:val="ru-RU" w:eastAsia="zh-CN"/>
        </w:rPr>
        <w:t xml:space="preserve">Предварительный проект новой </w:t>
      </w:r>
      <w:r w:rsidR="0056491E" w:rsidRPr="007F7577">
        <w:rPr>
          <w:lang w:val="ru-RU" w:eastAsia="zh-CN"/>
        </w:rPr>
        <w:t>Р</w:t>
      </w:r>
      <w:r w:rsidRPr="007F7577">
        <w:rPr>
          <w:lang w:val="ru-RU" w:eastAsia="zh-CN"/>
        </w:rPr>
        <w:t xml:space="preserve">езолюции </w:t>
      </w:r>
      <w:r w:rsidR="0056491E" w:rsidRPr="007F7577">
        <w:rPr>
          <w:lang w:val="ru-RU" w:eastAsia="zh-CN"/>
        </w:rPr>
        <w:t>представляется на рассмотрение КГР в виде Прилагаемого документа к настоящему документу</w:t>
      </w:r>
      <w:r w:rsidRPr="007F7577">
        <w:rPr>
          <w:lang w:val="ru-RU" w:eastAsia="zh-CN"/>
        </w:rPr>
        <w:t>.</w:t>
      </w:r>
    </w:p>
    <w:p w14:paraId="00B81B17" w14:textId="492369E4" w:rsidR="00164001" w:rsidRPr="007F7577" w:rsidRDefault="00164001" w:rsidP="00164001">
      <w:pPr>
        <w:rPr>
          <w:highlight w:val="lightGray"/>
          <w:lang w:val="ru-RU" w:eastAsia="zh-CN"/>
        </w:rPr>
      </w:pPr>
      <w:r w:rsidRPr="007F7577">
        <w:rPr>
          <w:lang w:val="ru-RU" w:eastAsia="zh-CN"/>
        </w:rPr>
        <w:t xml:space="preserve">Председатель </w:t>
      </w:r>
      <w:r w:rsidR="0056491E" w:rsidRPr="007F7577">
        <w:rPr>
          <w:lang w:val="ru-RU" w:eastAsia="zh-CN"/>
        </w:rPr>
        <w:t>Группы, работающей по переписке,</w:t>
      </w:r>
      <w:r w:rsidRPr="007F7577">
        <w:rPr>
          <w:lang w:val="ru-RU" w:eastAsia="zh-CN"/>
        </w:rPr>
        <w:t xml:space="preserve"> также </w:t>
      </w:r>
      <w:r w:rsidR="00A24E8C" w:rsidRPr="007F7577">
        <w:rPr>
          <w:lang w:val="ru-RU" w:eastAsia="zh-CN"/>
        </w:rPr>
        <w:t>участвовал</w:t>
      </w:r>
      <w:r w:rsidRPr="007F7577">
        <w:rPr>
          <w:lang w:val="ru-RU" w:eastAsia="zh-CN"/>
        </w:rPr>
        <w:t xml:space="preserve"> </w:t>
      </w:r>
      <w:r w:rsidR="00A24E8C" w:rsidRPr="007F7577">
        <w:rPr>
          <w:lang w:val="ru-RU" w:eastAsia="zh-CN"/>
        </w:rPr>
        <w:t>в</w:t>
      </w:r>
      <w:r w:rsidRPr="007F7577">
        <w:rPr>
          <w:lang w:val="ru-RU" w:eastAsia="zh-CN"/>
        </w:rPr>
        <w:t xml:space="preserve"> инициатива</w:t>
      </w:r>
      <w:r w:rsidR="00A24E8C" w:rsidRPr="007F7577">
        <w:rPr>
          <w:lang w:val="ru-RU" w:eastAsia="zh-CN"/>
        </w:rPr>
        <w:t>х</w:t>
      </w:r>
      <w:r w:rsidRPr="007F7577">
        <w:rPr>
          <w:lang w:val="ru-RU" w:eastAsia="zh-CN"/>
        </w:rPr>
        <w:t xml:space="preserve"> </w:t>
      </w:r>
      <w:r w:rsidR="00193683" w:rsidRPr="007F7577">
        <w:rPr>
          <w:lang w:val="ru-RU" w:eastAsia="zh-CN"/>
        </w:rPr>
        <w:t>руководящего состава</w:t>
      </w:r>
      <w:r w:rsidRPr="007F7577">
        <w:rPr>
          <w:lang w:val="ru-RU" w:eastAsia="zh-CN"/>
        </w:rPr>
        <w:t xml:space="preserve"> </w:t>
      </w:r>
      <w:r w:rsidR="0076743F" w:rsidRPr="007F7577">
        <w:rPr>
          <w:lang w:val="ru-RU" w:eastAsia="zh-CN"/>
        </w:rPr>
        <w:t>Сети женщин в интересах ВКР-23 (</w:t>
      </w:r>
      <w:r w:rsidRPr="007F7577">
        <w:rPr>
          <w:lang w:val="ru-RU" w:eastAsia="zh-CN"/>
        </w:rPr>
        <w:t>NOW4WRC23</w:t>
      </w:r>
      <w:r w:rsidR="0076743F" w:rsidRPr="007F7577">
        <w:rPr>
          <w:lang w:val="ru-RU" w:eastAsia="zh-CN"/>
        </w:rPr>
        <w:t>)</w:t>
      </w:r>
      <w:r w:rsidRPr="007F7577">
        <w:rPr>
          <w:lang w:val="ru-RU" w:eastAsia="zh-CN"/>
        </w:rPr>
        <w:t xml:space="preserve">, </w:t>
      </w:r>
      <w:r w:rsidR="004128F2" w:rsidRPr="007F7577">
        <w:rPr>
          <w:lang w:val="ru-RU" w:eastAsia="zh-CN"/>
        </w:rPr>
        <w:t>продвигая</w:t>
      </w:r>
      <w:r w:rsidR="00193683" w:rsidRPr="007F7577">
        <w:rPr>
          <w:lang w:val="ru-RU" w:eastAsia="zh-CN"/>
        </w:rPr>
        <w:t xml:space="preserve"> работ</w:t>
      </w:r>
      <w:r w:rsidR="004128F2" w:rsidRPr="007F7577">
        <w:rPr>
          <w:lang w:val="ru-RU" w:eastAsia="zh-CN"/>
        </w:rPr>
        <w:t>у</w:t>
      </w:r>
      <w:r w:rsidR="00193683" w:rsidRPr="007F7577">
        <w:rPr>
          <w:lang w:val="ru-RU" w:eastAsia="zh-CN"/>
        </w:rPr>
        <w:t xml:space="preserve"> над новой Резолюцией и </w:t>
      </w:r>
      <w:r w:rsidRPr="007F7577">
        <w:rPr>
          <w:lang w:val="ru-RU" w:eastAsia="zh-CN"/>
        </w:rPr>
        <w:t xml:space="preserve">максимально распространяя </w:t>
      </w:r>
      <w:r w:rsidR="00193683" w:rsidRPr="007F7577">
        <w:rPr>
          <w:lang w:val="ru-RU" w:eastAsia="zh-CN"/>
        </w:rPr>
        <w:t>информацию о ней</w:t>
      </w:r>
      <w:r w:rsidRPr="007F7577">
        <w:rPr>
          <w:lang w:val="ru-RU" w:eastAsia="zh-CN"/>
        </w:rPr>
        <w:t>.</w:t>
      </w:r>
    </w:p>
    <w:p w14:paraId="1EFC28BB" w14:textId="72A12A86" w:rsidR="00874AAB" w:rsidRPr="007F7577" w:rsidRDefault="00793DD1" w:rsidP="00A32363">
      <w:pPr>
        <w:rPr>
          <w:lang w:val="ru-RU"/>
        </w:rPr>
      </w:pPr>
      <w:r w:rsidRPr="007F7577">
        <w:rPr>
          <w:lang w:val="ru-RU" w:eastAsia="zh-CN"/>
        </w:rPr>
        <w:t xml:space="preserve">Бюро МСЭ-R выражается благодарность </w:t>
      </w:r>
      <w:r w:rsidR="000F400A" w:rsidRPr="007F7577">
        <w:rPr>
          <w:lang w:val="ru-RU" w:eastAsia="zh-CN"/>
        </w:rPr>
        <w:t>з</w:t>
      </w:r>
      <w:r w:rsidRPr="007F7577">
        <w:rPr>
          <w:lang w:val="ru-RU" w:eastAsia="zh-CN"/>
        </w:rPr>
        <w:t>а помощь и поддержку.</w:t>
      </w:r>
    </w:p>
    <w:p w14:paraId="5CDDC48D" w14:textId="123FBAA0" w:rsidR="00874AAB" w:rsidRPr="007F7577" w:rsidRDefault="00793DD1" w:rsidP="00C44B40">
      <w:pPr>
        <w:spacing w:before="1440"/>
        <w:rPr>
          <w:lang w:val="ru-RU"/>
        </w:rPr>
      </w:pPr>
      <w:r w:rsidRPr="007F7577">
        <w:rPr>
          <w:b/>
          <w:bCs/>
          <w:lang w:val="ru-RU" w:eastAsia="zh-CN"/>
        </w:rPr>
        <w:t>Прилагаемый документ</w:t>
      </w:r>
      <w:r w:rsidR="00FA021D" w:rsidRPr="007F7577">
        <w:rPr>
          <w:lang w:val="ru-RU" w:eastAsia="zh-CN"/>
        </w:rPr>
        <w:t>:</w:t>
      </w:r>
      <w:r w:rsidRPr="007F7577">
        <w:rPr>
          <w:lang w:val="ru-RU" w:eastAsia="zh-CN"/>
        </w:rPr>
        <w:tab/>
      </w:r>
      <w:r w:rsidR="00207BFA" w:rsidRPr="007F7577">
        <w:rPr>
          <w:lang w:val="ru-RU" w:eastAsia="zh-CN"/>
        </w:rPr>
        <w:t>П</w:t>
      </w:r>
      <w:r w:rsidR="00F76B83" w:rsidRPr="007F7577">
        <w:rPr>
          <w:lang w:val="ru-RU" w:eastAsia="zh-CN"/>
        </w:rPr>
        <w:t>редварительн</w:t>
      </w:r>
      <w:r w:rsidR="00207BFA" w:rsidRPr="007F7577">
        <w:rPr>
          <w:lang w:val="ru-RU" w:eastAsia="zh-CN"/>
        </w:rPr>
        <w:t>ый</w:t>
      </w:r>
      <w:r w:rsidR="00F76B83" w:rsidRPr="007F7577">
        <w:rPr>
          <w:lang w:val="ru-RU" w:eastAsia="zh-CN"/>
        </w:rPr>
        <w:t xml:space="preserve"> проект новой Резолюции "Поощрение гендерного равенства, равноправия и равного соотношения мужчин и женщин в Секторе радиосвязи МСЭ"</w:t>
      </w:r>
    </w:p>
    <w:p w14:paraId="143BDC3B" w14:textId="5010D991" w:rsidR="00782C3E" w:rsidRPr="007F7577" w:rsidRDefault="00782C3E" w:rsidP="00300BC3">
      <w:pPr>
        <w:rPr>
          <w:lang w:val="ru-RU"/>
        </w:rPr>
      </w:pPr>
    </w:p>
    <w:p w14:paraId="193C0955" w14:textId="77777777" w:rsidR="00782C3E" w:rsidRPr="007F7577" w:rsidRDefault="00782C3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F7577">
        <w:rPr>
          <w:lang w:val="ru-RU"/>
        </w:rPr>
        <w:br w:type="page"/>
      </w:r>
    </w:p>
    <w:p w14:paraId="4F39E677" w14:textId="0FD1F8E0" w:rsidR="00140341" w:rsidRPr="007F7577" w:rsidRDefault="00E53EF3" w:rsidP="00CC64A0">
      <w:pPr>
        <w:pStyle w:val="AnnexNo"/>
        <w:rPr>
          <w:lang w:val="ru-RU"/>
        </w:rPr>
      </w:pPr>
      <w:r w:rsidRPr="007F7577">
        <w:rPr>
          <w:lang w:val="ru-RU"/>
        </w:rPr>
        <w:lastRenderedPageBreak/>
        <w:t>Прилагаемый документ</w:t>
      </w:r>
    </w:p>
    <w:p w14:paraId="5118F834" w14:textId="2619FFC6" w:rsidR="000422AE" w:rsidRPr="007F7577" w:rsidRDefault="000328EA" w:rsidP="00CC64A0">
      <w:pPr>
        <w:pStyle w:val="AnnexNo"/>
        <w:rPr>
          <w:lang w:val="ru-RU"/>
        </w:rPr>
      </w:pPr>
      <w:r w:rsidRPr="007F7577">
        <w:rPr>
          <w:lang w:val="ru-RU"/>
        </w:rPr>
        <w:t>П</w:t>
      </w:r>
      <w:r w:rsidR="00E53EF3" w:rsidRPr="007F7577">
        <w:rPr>
          <w:lang w:val="ru-RU"/>
        </w:rPr>
        <w:t>РЕДВАРИТЕЛЬН</w:t>
      </w:r>
      <w:r w:rsidRPr="007F7577">
        <w:rPr>
          <w:lang w:val="ru-RU"/>
        </w:rPr>
        <w:t>ый</w:t>
      </w:r>
      <w:r w:rsidR="00E53EF3" w:rsidRPr="007F7577">
        <w:rPr>
          <w:lang w:val="ru-RU"/>
        </w:rPr>
        <w:t xml:space="preserve"> ПРОЕКТ НОВОЙ</w:t>
      </w:r>
      <w:r w:rsidRPr="007F7577">
        <w:rPr>
          <w:lang w:val="ru-RU"/>
        </w:rPr>
        <w:t xml:space="preserve"> </w:t>
      </w:r>
      <w:r w:rsidR="00E53EF3" w:rsidRPr="007F7577">
        <w:rPr>
          <w:lang w:val="ru-RU"/>
        </w:rPr>
        <w:t>РЕЗОЛЮЦИИ</w:t>
      </w:r>
    </w:p>
    <w:p w14:paraId="45F6CAF7" w14:textId="1DCF558C" w:rsidR="000422AE" w:rsidRPr="007F7577" w:rsidRDefault="00E53EF3" w:rsidP="00CC64A0">
      <w:pPr>
        <w:pStyle w:val="Annextitle"/>
        <w:rPr>
          <w:lang w:eastAsia="zh-CN"/>
        </w:rPr>
      </w:pPr>
      <w:r w:rsidRPr="007F7577">
        <w:rPr>
          <w:lang w:eastAsia="zh-CN"/>
        </w:rPr>
        <w:t xml:space="preserve">Поощрение </w:t>
      </w:r>
      <w:r w:rsidRPr="007F7577">
        <w:t>гендерного</w:t>
      </w:r>
      <w:r w:rsidRPr="007F7577">
        <w:rPr>
          <w:lang w:eastAsia="zh-CN"/>
        </w:rPr>
        <w:t xml:space="preserve"> равенства, равноправия и равного соотношения</w:t>
      </w:r>
      <w:r w:rsidR="00B92B9D">
        <w:rPr>
          <w:lang w:val="en-GB" w:eastAsia="zh-CN"/>
        </w:rPr>
        <w:t xml:space="preserve"> </w:t>
      </w:r>
      <w:r w:rsidR="00B92B9D">
        <w:rPr>
          <w:lang w:eastAsia="zh-CN"/>
        </w:rPr>
        <w:br/>
      </w:r>
      <w:r w:rsidRPr="007F7577">
        <w:rPr>
          <w:lang w:eastAsia="zh-CN"/>
        </w:rPr>
        <w:t>мужчин и женщин в Секторе радиосвязи МСЭ</w:t>
      </w:r>
    </w:p>
    <w:p w14:paraId="0B199852" w14:textId="6EDDC357" w:rsidR="0054342B" w:rsidRPr="007F7577" w:rsidRDefault="00E53EF3" w:rsidP="00A32363">
      <w:pPr>
        <w:pStyle w:val="Normalaftertitle"/>
        <w:rPr>
          <w:lang w:val="ru-RU"/>
        </w:rPr>
      </w:pPr>
      <w:r w:rsidRPr="007F7577">
        <w:rPr>
          <w:lang w:val="ru-RU"/>
        </w:rPr>
        <w:t>Ассамблея радиосвязи МСЭ,</w:t>
      </w:r>
    </w:p>
    <w:p w14:paraId="69A3CCB4" w14:textId="04E6D43B" w:rsidR="000328EA" w:rsidRPr="007F7577" w:rsidRDefault="00193683" w:rsidP="000328EA">
      <w:pPr>
        <w:pStyle w:val="Call"/>
        <w:rPr>
          <w:szCs w:val="22"/>
          <w:lang w:val="ru-RU"/>
        </w:rPr>
      </w:pPr>
      <w:r w:rsidRPr="007F7577">
        <w:rPr>
          <w:szCs w:val="22"/>
          <w:lang w:val="ru-RU"/>
        </w:rPr>
        <w:t>напоминая</w:t>
      </w:r>
    </w:p>
    <w:p w14:paraId="4BF0FFDD" w14:textId="43DC0087" w:rsidR="000328EA" w:rsidRPr="007F7577" w:rsidRDefault="000328EA" w:rsidP="000328EA">
      <w:pPr>
        <w:rPr>
          <w:szCs w:val="22"/>
          <w:lang w:val="ru-RU"/>
        </w:rPr>
      </w:pPr>
      <w:r w:rsidRPr="007F7577">
        <w:rPr>
          <w:i/>
          <w:iCs/>
          <w:szCs w:val="22"/>
          <w:lang w:val="ru-RU"/>
        </w:rPr>
        <w:t>a)</w:t>
      </w:r>
      <w:r w:rsidRPr="007F7577">
        <w:rPr>
          <w:i/>
          <w:iCs/>
          <w:szCs w:val="22"/>
          <w:lang w:val="ru-RU"/>
        </w:rPr>
        <w:tab/>
      </w:r>
      <w:r w:rsidR="00193683" w:rsidRPr="007F7577">
        <w:rPr>
          <w:szCs w:val="22"/>
          <w:lang w:val="ru-RU"/>
        </w:rPr>
        <w:t xml:space="preserve">о </w:t>
      </w:r>
      <w:r w:rsidR="00164001" w:rsidRPr="007F7577">
        <w:rPr>
          <w:szCs w:val="22"/>
          <w:lang w:val="ru-RU"/>
        </w:rPr>
        <w:t>Резолюци</w:t>
      </w:r>
      <w:r w:rsidR="00193683" w:rsidRPr="007F7577">
        <w:rPr>
          <w:szCs w:val="22"/>
          <w:lang w:val="ru-RU"/>
        </w:rPr>
        <w:t>и</w:t>
      </w:r>
      <w:r w:rsidR="00164001" w:rsidRPr="007F7577">
        <w:rPr>
          <w:szCs w:val="22"/>
          <w:lang w:val="ru-RU"/>
        </w:rPr>
        <w:t xml:space="preserve"> 70 (Пересм. Бухарест, 2022 г.) </w:t>
      </w:r>
      <w:r w:rsidR="00193683" w:rsidRPr="007F7577">
        <w:rPr>
          <w:szCs w:val="22"/>
          <w:lang w:val="ru-RU"/>
        </w:rPr>
        <w:t>Полномочной конференции об учете гендерных аспектов в деятельности МСЭ и содействии обеспечению гендерного равенства и расширению прав и возможностей женщин посредством ИКТ</w:t>
      </w:r>
      <w:r w:rsidR="00164001" w:rsidRPr="007F7577">
        <w:rPr>
          <w:szCs w:val="22"/>
          <w:lang w:val="ru-RU"/>
        </w:rPr>
        <w:t>;</w:t>
      </w:r>
    </w:p>
    <w:p w14:paraId="77949F64" w14:textId="3F424A6C" w:rsidR="000328EA" w:rsidRPr="007F7577" w:rsidRDefault="000328EA" w:rsidP="000328EA">
      <w:pPr>
        <w:rPr>
          <w:szCs w:val="22"/>
          <w:lang w:val="ru-RU"/>
        </w:rPr>
      </w:pPr>
      <w:r w:rsidRPr="007F7577">
        <w:rPr>
          <w:i/>
          <w:iCs/>
          <w:szCs w:val="22"/>
          <w:lang w:val="ru-RU"/>
        </w:rPr>
        <w:t>b)</w:t>
      </w:r>
      <w:r w:rsidRPr="007F7577">
        <w:rPr>
          <w:i/>
          <w:iCs/>
          <w:szCs w:val="22"/>
          <w:lang w:val="ru-RU"/>
        </w:rPr>
        <w:tab/>
      </w:r>
      <w:r w:rsidR="00193683" w:rsidRPr="007F7577">
        <w:rPr>
          <w:szCs w:val="22"/>
          <w:lang w:val="ru-RU"/>
        </w:rPr>
        <w:t xml:space="preserve">о </w:t>
      </w:r>
      <w:r w:rsidR="00164001" w:rsidRPr="007F7577">
        <w:rPr>
          <w:szCs w:val="22"/>
          <w:lang w:val="ru-RU"/>
        </w:rPr>
        <w:t>Резолюци</w:t>
      </w:r>
      <w:r w:rsidR="00193683" w:rsidRPr="007F7577">
        <w:rPr>
          <w:szCs w:val="22"/>
          <w:lang w:val="ru-RU"/>
        </w:rPr>
        <w:t>и</w:t>
      </w:r>
      <w:r w:rsidR="00164001" w:rsidRPr="007F7577">
        <w:rPr>
          <w:szCs w:val="22"/>
          <w:lang w:val="ru-RU"/>
        </w:rPr>
        <w:t xml:space="preserve"> 48 (Пересм. Бухарест, 2022 г.) </w:t>
      </w:r>
      <w:r w:rsidR="00193683" w:rsidRPr="007F7577">
        <w:rPr>
          <w:szCs w:val="22"/>
          <w:lang w:val="ru-RU"/>
        </w:rPr>
        <w:t xml:space="preserve">Полномочной конференции об управлении людскими ресурсами и их развитии, и, в частности, о пункте 10 раздела </w:t>
      </w:r>
      <w:r w:rsidR="00193683" w:rsidRPr="007F7577">
        <w:rPr>
          <w:i/>
          <w:iCs/>
          <w:szCs w:val="22"/>
          <w:lang w:val="ru-RU"/>
        </w:rPr>
        <w:t>решает</w:t>
      </w:r>
      <w:r w:rsidR="00164001" w:rsidRPr="007F7577">
        <w:rPr>
          <w:szCs w:val="22"/>
          <w:lang w:val="ru-RU"/>
        </w:rPr>
        <w:t>, в которо</w:t>
      </w:r>
      <w:r w:rsidR="00A02F51" w:rsidRPr="007F7577">
        <w:rPr>
          <w:szCs w:val="22"/>
          <w:lang w:val="ru-RU"/>
        </w:rPr>
        <w:t>м</w:t>
      </w:r>
      <w:r w:rsidR="00164001" w:rsidRPr="007F7577">
        <w:rPr>
          <w:szCs w:val="22"/>
          <w:lang w:val="ru-RU"/>
        </w:rPr>
        <w:t xml:space="preserve"> </w:t>
      </w:r>
      <w:r w:rsidR="00A02F51" w:rsidRPr="007F7577">
        <w:rPr>
          <w:szCs w:val="22"/>
          <w:lang w:val="ru-RU"/>
        </w:rPr>
        <w:t>указано</w:t>
      </w:r>
      <w:r w:rsidR="00164001" w:rsidRPr="007F7577">
        <w:rPr>
          <w:szCs w:val="22"/>
          <w:lang w:val="ru-RU"/>
        </w:rPr>
        <w:t xml:space="preserve">, что </w:t>
      </w:r>
      <w:r w:rsidR="00DA55AB" w:rsidRPr="007F7577">
        <w:rPr>
          <w:szCs w:val="22"/>
          <w:lang w:val="ru-RU"/>
        </w:rPr>
        <w:t>Союз должен стремиться к тому, чтобы стать организацией, которая служит примером в области гендерного равенства</w:t>
      </w:r>
      <w:r w:rsidR="00164001" w:rsidRPr="007F7577">
        <w:rPr>
          <w:szCs w:val="22"/>
          <w:lang w:val="ru-RU"/>
        </w:rPr>
        <w:t>; и</w:t>
      </w:r>
    </w:p>
    <w:p w14:paraId="4C9BC2D6" w14:textId="4796142B" w:rsidR="000328EA" w:rsidRPr="007F7577" w:rsidRDefault="000328EA" w:rsidP="000328EA">
      <w:pPr>
        <w:rPr>
          <w:szCs w:val="22"/>
          <w:lang w:val="ru-RU"/>
        </w:rPr>
      </w:pPr>
      <w:r w:rsidRPr="007F7577">
        <w:rPr>
          <w:i/>
          <w:iCs/>
          <w:szCs w:val="22"/>
          <w:lang w:val="ru-RU"/>
        </w:rPr>
        <w:t>c)</w:t>
      </w:r>
      <w:r w:rsidRPr="007F7577">
        <w:rPr>
          <w:szCs w:val="22"/>
          <w:lang w:val="ru-RU"/>
        </w:rPr>
        <w:tab/>
      </w:r>
      <w:r w:rsidR="00DA55AB" w:rsidRPr="007F7577">
        <w:rPr>
          <w:szCs w:val="22"/>
          <w:lang w:val="ru-RU"/>
        </w:rPr>
        <w:t xml:space="preserve">о </w:t>
      </w:r>
      <w:r w:rsidR="00164001" w:rsidRPr="007F7577">
        <w:rPr>
          <w:szCs w:val="22"/>
          <w:lang w:val="ru-RU"/>
        </w:rPr>
        <w:t>Деклараци</w:t>
      </w:r>
      <w:r w:rsidR="00DA55AB" w:rsidRPr="007F7577">
        <w:rPr>
          <w:szCs w:val="22"/>
          <w:lang w:val="ru-RU"/>
        </w:rPr>
        <w:t xml:space="preserve">и </w:t>
      </w:r>
      <w:r w:rsidR="00164001" w:rsidRPr="007F7577">
        <w:rPr>
          <w:szCs w:val="22"/>
          <w:lang w:val="ru-RU"/>
        </w:rPr>
        <w:t>ВКР о гендерном равенстве (Шарм-эль-Шейх, 2019 г.),</w:t>
      </w:r>
    </w:p>
    <w:p w14:paraId="6FF54080" w14:textId="4205A9D1" w:rsidR="0054342B" w:rsidRPr="007F7577" w:rsidRDefault="00E53EF3" w:rsidP="00A32363">
      <w:pPr>
        <w:pStyle w:val="Call"/>
        <w:rPr>
          <w:lang w:val="ru-RU"/>
        </w:rPr>
      </w:pPr>
      <w:r w:rsidRPr="007F7577">
        <w:rPr>
          <w:lang w:val="ru-RU"/>
        </w:rPr>
        <w:t>признавая</w:t>
      </w:r>
      <w:r w:rsidRPr="007F7577">
        <w:rPr>
          <w:i w:val="0"/>
          <w:iCs/>
          <w:lang w:val="ru-RU"/>
        </w:rPr>
        <w:t>,</w:t>
      </w:r>
    </w:p>
    <w:p w14:paraId="343471F4" w14:textId="3448D1F2" w:rsidR="00E53EF3" w:rsidRPr="007F7577" w:rsidRDefault="006E40A5" w:rsidP="00A32363">
      <w:pPr>
        <w:rPr>
          <w:lang w:val="ru-RU"/>
        </w:rPr>
      </w:pPr>
      <w:r w:rsidRPr="007F7577">
        <w:rPr>
          <w:i/>
          <w:iCs/>
          <w:lang w:val="ru-RU"/>
        </w:rPr>
        <w:t>a)</w:t>
      </w:r>
      <w:r w:rsidRPr="007F7577">
        <w:rPr>
          <w:lang w:val="ru-RU"/>
        </w:rPr>
        <w:tab/>
      </w:r>
      <w:r w:rsidR="00E53EF3" w:rsidRPr="007F7577">
        <w:rPr>
          <w:lang w:val="ru-RU"/>
        </w:rPr>
        <w:t>что хотя радиосвязь играет важную роль в глобализации и эффективном развитии информационно-коммуникационных технологий (ИКТ), по статистике женщины недостаточно представлены в процессах международной радиосвязи</w:t>
      </w:r>
      <w:r w:rsidR="00216F75" w:rsidRPr="007F7577">
        <w:rPr>
          <w:lang w:val="ru-RU"/>
        </w:rPr>
        <w:t>, в том числе на всех уровнях работы Сектора радиосвязи МСЭ (МСЭ-R)</w:t>
      </w:r>
      <w:r w:rsidR="00E53EF3" w:rsidRPr="007F7577">
        <w:rPr>
          <w:lang w:val="ru-RU"/>
        </w:rPr>
        <w:t>;</w:t>
      </w:r>
    </w:p>
    <w:p w14:paraId="5B045FF3" w14:textId="41508AEE" w:rsidR="00E53EF3" w:rsidRPr="007F7577" w:rsidRDefault="00E53EF3" w:rsidP="00A32363">
      <w:pPr>
        <w:rPr>
          <w:lang w:val="ru-RU"/>
        </w:rPr>
      </w:pPr>
      <w:r w:rsidRPr="007F7577">
        <w:rPr>
          <w:i/>
          <w:iCs/>
          <w:lang w:val="ru-RU"/>
        </w:rPr>
        <w:t>b)</w:t>
      </w:r>
      <w:r w:rsidRPr="007F7577">
        <w:rPr>
          <w:lang w:val="ru-RU"/>
        </w:rPr>
        <w:tab/>
        <w:t xml:space="preserve">что наиболее эффективная работа МСЭ-R возможна при привлечении </w:t>
      </w:r>
      <w:r w:rsidR="00216F75" w:rsidRPr="007F7577">
        <w:rPr>
          <w:lang w:val="ru-RU"/>
        </w:rPr>
        <w:t>к активному и конструктивному участию большего числа женщин из всех регионов МСЭ-R</w:t>
      </w:r>
      <w:r w:rsidRPr="007F7577">
        <w:rPr>
          <w:lang w:val="ru-RU"/>
        </w:rPr>
        <w:t xml:space="preserve">; </w:t>
      </w:r>
    </w:p>
    <w:p w14:paraId="51E1E3F7" w14:textId="159E028B" w:rsidR="00E53EF3" w:rsidRPr="007F7577" w:rsidRDefault="00E53EF3" w:rsidP="00A32363">
      <w:pPr>
        <w:rPr>
          <w:lang w:val="ru-RU"/>
        </w:rPr>
      </w:pPr>
      <w:r w:rsidRPr="007F7577">
        <w:rPr>
          <w:i/>
          <w:iCs/>
          <w:lang w:val="ru-RU"/>
        </w:rPr>
        <w:t>c)</w:t>
      </w:r>
      <w:r w:rsidRPr="007F7577">
        <w:rPr>
          <w:lang w:val="ru-RU"/>
        </w:rPr>
        <w:tab/>
        <w:t xml:space="preserve">что необходимо обеспечивать </w:t>
      </w:r>
      <w:r w:rsidR="008B40C1" w:rsidRPr="007F7577">
        <w:rPr>
          <w:lang w:val="ru-RU"/>
        </w:rPr>
        <w:t xml:space="preserve">равное соотношение мужчин и женщин </w:t>
      </w:r>
      <w:r w:rsidRPr="007F7577">
        <w:rPr>
          <w:lang w:val="ru-RU"/>
        </w:rPr>
        <w:t>в</w:t>
      </w:r>
      <w:r w:rsidR="00216F75" w:rsidRPr="007F7577">
        <w:rPr>
          <w:lang w:val="ru-RU"/>
        </w:rPr>
        <w:t xml:space="preserve"> </w:t>
      </w:r>
      <w:r w:rsidRPr="007F7577">
        <w:rPr>
          <w:lang w:val="ru-RU"/>
        </w:rPr>
        <w:t>деятельности МСЭ</w:t>
      </w:r>
      <w:r w:rsidR="00CC64A0" w:rsidRPr="007F7577">
        <w:rPr>
          <w:lang w:val="ru-RU"/>
        </w:rPr>
        <w:noBreakHyphen/>
      </w:r>
      <w:r w:rsidRPr="007F7577">
        <w:rPr>
          <w:lang w:val="ru-RU"/>
        </w:rPr>
        <w:t xml:space="preserve">R, </w:t>
      </w:r>
      <w:r w:rsidR="00216F75" w:rsidRPr="007F7577">
        <w:rPr>
          <w:lang w:val="ru-RU"/>
        </w:rPr>
        <w:t>в том числе во всех регионах МСЭ-R</w:t>
      </w:r>
      <w:r w:rsidR="003D40CD" w:rsidRPr="007F7577">
        <w:rPr>
          <w:lang w:val="ru-RU"/>
        </w:rPr>
        <w:t xml:space="preserve"> и на межрегиональном уровне</w:t>
      </w:r>
      <w:r w:rsidRPr="007F7577">
        <w:rPr>
          <w:lang w:val="ru-RU"/>
        </w:rPr>
        <w:t>;</w:t>
      </w:r>
    </w:p>
    <w:p w14:paraId="61F349C7" w14:textId="2F2E5120" w:rsidR="00E53EF3" w:rsidRPr="007F7577" w:rsidRDefault="00E53EF3" w:rsidP="00A32363">
      <w:pPr>
        <w:rPr>
          <w:lang w:val="ru-RU"/>
        </w:rPr>
      </w:pPr>
      <w:r w:rsidRPr="007F7577">
        <w:rPr>
          <w:i/>
          <w:iCs/>
          <w:lang w:val="ru-RU"/>
        </w:rPr>
        <w:t>d)</w:t>
      </w:r>
      <w:r w:rsidRPr="007F7577">
        <w:rPr>
          <w:lang w:val="ru-RU"/>
        </w:rPr>
        <w:tab/>
        <w:t>что Бюро радиосвязи (БР) учредило инициативу "Сеть женщин" МСЭ, которая была объявлена в ходе Всемирного семинара по радиосвязи 2016 года; эта инициатива призвана содействовать продвижению женщин в сфере радиосвязи, электросвязи/ИКТ и смежных областях;</w:t>
      </w:r>
    </w:p>
    <w:p w14:paraId="4D624955" w14:textId="2377CE6D" w:rsidR="00E53EF3" w:rsidRPr="007F7577" w:rsidRDefault="00E53EF3" w:rsidP="00A32363">
      <w:pPr>
        <w:rPr>
          <w:lang w:val="ru-RU"/>
        </w:rPr>
      </w:pPr>
      <w:r w:rsidRPr="007F7577">
        <w:rPr>
          <w:i/>
          <w:iCs/>
          <w:lang w:val="ru-RU"/>
        </w:rPr>
        <w:t>e)</w:t>
      </w:r>
      <w:r w:rsidRPr="007F7577">
        <w:rPr>
          <w:lang w:val="ru-RU"/>
        </w:rPr>
        <w:tab/>
        <w:t xml:space="preserve">что МСЭ принял политику в области гендерного равенства и учета гендерных аспектов (GEM), стремясь стать </w:t>
      </w:r>
      <w:r w:rsidR="00B513CB" w:rsidRPr="007F7577">
        <w:rPr>
          <w:lang w:val="ru-RU"/>
        </w:rPr>
        <w:t>организацией, которая служит примером в области гендерного равенства</w:t>
      </w:r>
      <w:r w:rsidRPr="007F7577">
        <w:rPr>
          <w:lang w:val="ru-RU"/>
        </w:rPr>
        <w:t xml:space="preserve">; </w:t>
      </w:r>
    </w:p>
    <w:p w14:paraId="4EA42D40" w14:textId="77777777" w:rsidR="00E53EF3" w:rsidRPr="007F7577" w:rsidRDefault="00E53EF3" w:rsidP="00A32363">
      <w:pPr>
        <w:rPr>
          <w:lang w:val="ru-RU"/>
        </w:rPr>
      </w:pPr>
      <w:r w:rsidRPr="007F7577">
        <w:rPr>
          <w:i/>
          <w:iCs/>
          <w:lang w:val="ru-RU"/>
        </w:rPr>
        <w:t>f)</w:t>
      </w:r>
      <w:r w:rsidRPr="007F7577">
        <w:rPr>
          <w:lang w:val="ru-RU"/>
        </w:rPr>
        <w:tab/>
        <w:t xml:space="preserve">прогресс, достигнутый МСЭ в повышении осведомленности по гендерным вопросам, в особенности за последнее десятилетие, применительно к расширению участия женщин и их вклада в работу международных форумов, в исследованиях, проектах и профессиональной подготовке, как и в создании внутренней Целевой группы по гендерным вопросам, а также успешное учреждение МСЭ международного дня "Девушки в ИКТ", который проводится ежегодно в четвертый четверг апреля; </w:t>
      </w:r>
    </w:p>
    <w:p w14:paraId="0B68D542" w14:textId="1EFF2BBD" w:rsidR="000328EA" w:rsidRPr="007F7577" w:rsidRDefault="00E53EF3" w:rsidP="000328EA">
      <w:pPr>
        <w:rPr>
          <w:lang w:val="ru-RU"/>
        </w:rPr>
      </w:pPr>
      <w:r w:rsidRPr="007F7577">
        <w:rPr>
          <w:i/>
          <w:iCs/>
          <w:lang w:val="ru-RU"/>
        </w:rPr>
        <w:t>g)</w:t>
      </w:r>
      <w:r w:rsidRPr="007F7577">
        <w:rPr>
          <w:lang w:val="ru-RU"/>
        </w:rPr>
        <w:tab/>
      </w:r>
      <w:r w:rsidR="000328EA" w:rsidRPr="007F7577">
        <w:rPr>
          <w:lang w:val="ru-RU"/>
        </w:rPr>
        <w:t xml:space="preserve">что в </w:t>
      </w:r>
      <w:r w:rsidR="00002EC4" w:rsidRPr="007F7577">
        <w:rPr>
          <w:lang w:val="ru-RU"/>
        </w:rPr>
        <w:t>С</w:t>
      </w:r>
      <w:r w:rsidR="000328EA" w:rsidRPr="007F7577">
        <w:rPr>
          <w:lang w:val="ru-RU"/>
        </w:rPr>
        <w:t xml:space="preserve">тратегическом плане МСЭ упоминаются гендерные вопросы с целью </w:t>
      </w:r>
      <w:r w:rsidR="00002EC4" w:rsidRPr="007F7577">
        <w:rPr>
          <w:lang w:val="ru-RU"/>
        </w:rPr>
        <w:t>обеспечения гендерно</w:t>
      </w:r>
      <w:r w:rsidR="000E64D3" w:rsidRPr="007F7577">
        <w:rPr>
          <w:lang w:val="ru-RU"/>
        </w:rPr>
        <w:t>го</w:t>
      </w:r>
      <w:r w:rsidR="00002EC4" w:rsidRPr="007F7577">
        <w:rPr>
          <w:lang w:val="ru-RU"/>
        </w:rPr>
        <w:t xml:space="preserve"> </w:t>
      </w:r>
      <w:r w:rsidR="000E64D3" w:rsidRPr="007F7577">
        <w:rPr>
          <w:lang w:val="ru-RU"/>
        </w:rPr>
        <w:t xml:space="preserve">баланса </w:t>
      </w:r>
      <w:r w:rsidR="00002EC4" w:rsidRPr="007F7577">
        <w:rPr>
          <w:lang w:val="ru-RU"/>
        </w:rPr>
        <w:t xml:space="preserve">рабочей силы, </w:t>
      </w:r>
      <w:r w:rsidR="00357081" w:rsidRPr="007F7577">
        <w:rPr>
          <w:lang w:val="ru-RU"/>
        </w:rPr>
        <w:t>учета</w:t>
      </w:r>
      <w:r w:rsidR="00002EC4" w:rsidRPr="007F7577">
        <w:rPr>
          <w:lang w:val="ru-RU"/>
        </w:rPr>
        <w:t xml:space="preserve"> </w:t>
      </w:r>
      <w:r w:rsidR="002F3D00" w:rsidRPr="007F7577">
        <w:rPr>
          <w:lang w:val="ru-RU"/>
        </w:rPr>
        <w:t xml:space="preserve">в своей работе практик </w:t>
      </w:r>
      <w:r w:rsidR="001238A2" w:rsidRPr="007F7577">
        <w:rPr>
          <w:lang w:val="ru-RU"/>
        </w:rPr>
        <w:t xml:space="preserve">разнообразия </w:t>
      </w:r>
      <w:r w:rsidR="00002EC4" w:rsidRPr="007F7577">
        <w:rPr>
          <w:lang w:val="ru-RU"/>
        </w:rPr>
        <w:t xml:space="preserve">и </w:t>
      </w:r>
      <w:r w:rsidR="002F3D00" w:rsidRPr="007F7577">
        <w:rPr>
          <w:lang w:val="ru-RU"/>
        </w:rPr>
        <w:t>охвата, а также</w:t>
      </w:r>
      <w:r w:rsidR="00002EC4" w:rsidRPr="007F7577">
        <w:rPr>
          <w:lang w:val="ru-RU"/>
        </w:rPr>
        <w:t xml:space="preserve"> устранения цифрового гендерного разрыва</w:t>
      </w:r>
      <w:r w:rsidR="000328EA" w:rsidRPr="007F7577">
        <w:rPr>
          <w:szCs w:val="18"/>
          <w:lang w:val="ru-RU"/>
        </w:rPr>
        <w:t>,</w:t>
      </w:r>
    </w:p>
    <w:p w14:paraId="7AA71B7D" w14:textId="49B7182C" w:rsidR="0054342B" w:rsidRPr="007F7577" w:rsidRDefault="00954BC5" w:rsidP="00A32363">
      <w:pPr>
        <w:pStyle w:val="Call"/>
        <w:rPr>
          <w:lang w:val="ru-RU"/>
        </w:rPr>
      </w:pPr>
      <w:r w:rsidRPr="007F7577">
        <w:rPr>
          <w:lang w:val="ru-RU"/>
        </w:rPr>
        <w:t>памятуя</w:t>
      </w:r>
      <w:r w:rsidRPr="007F7577">
        <w:rPr>
          <w:i w:val="0"/>
          <w:iCs/>
          <w:lang w:val="ru-RU"/>
        </w:rPr>
        <w:t>,</w:t>
      </w:r>
    </w:p>
    <w:p w14:paraId="602C1E43" w14:textId="3E3DB878" w:rsidR="00954BC5" w:rsidRPr="007F7577" w:rsidRDefault="00B16049" w:rsidP="00A32363">
      <w:pPr>
        <w:rPr>
          <w:szCs w:val="22"/>
          <w:lang w:val="ru-RU"/>
        </w:rPr>
      </w:pPr>
      <w:r w:rsidRPr="007F7577">
        <w:rPr>
          <w:i/>
          <w:iCs/>
          <w:lang w:val="ru-RU"/>
        </w:rPr>
        <w:t>a)</w:t>
      </w:r>
      <w:r w:rsidRPr="007F7577">
        <w:rPr>
          <w:lang w:val="ru-RU"/>
        </w:rPr>
        <w:tab/>
      </w:r>
      <w:r w:rsidR="000328EA" w:rsidRPr="007F7577">
        <w:rPr>
          <w:lang w:val="ru-RU"/>
        </w:rPr>
        <w:t xml:space="preserve">что общество в целом в контексте </w:t>
      </w:r>
      <w:r w:rsidR="002F3D00" w:rsidRPr="007F7577">
        <w:rPr>
          <w:lang w:val="ru-RU"/>
        </w:rPr>
        <w:t xml:space="preserve">общества, основанного на информации и знаниях, </w:t>
      </w:r>
      <w:r w:rsidR="000328EA" w:rsidRPr="007F7577">
        <w:rPr>
          <w:lang w:val="ru-RU"/>
        </w:rPr>
        <w:t xml:space="preserve">выиграет от равного доступа к услугам связи, а также от равного участия всех людей, независимо от пола и из всех </w:t>
      </w:r>
      <w:r w:rsidR="002F3D00" w:rsidRPr="007F7577">
        <w:rPr>
          <w:lang w:val="ru-RU"/>
        </w:rPr>
        <w:t>р</w:t>
      </w:r>
      <w:r w:rsidR="000328EA" w:rsidRPr="007F7577">
        <w:rPr>
          <w:lang w:val="ru-RU"/>
        </w:rPr>
        <w:t>егионов МСЭ, в разработке политики и принятии решений</w:t>
      </w:r>
      <w:r w:rsidR="00954BC5" w:rsidRPr="007F7577">
        <w:rPr>
          <w:szCs w:val="22"/>
          <w:lang w:val="ru-RU"/>
        </w:rPr>
        <w:t>;</w:t>
      </w:r>
    </w:p>
    <w:p w14:paraId="1791D56C" w14:textId="36A6EEA4" w:rsidR="00954BC5" w:rsidRPr="007F7577" w:rsidRDefault="00954BC5" w:rsidP="00A32363">
      <w:pPr>
        <w:rPr>
          <w:szCs w:val="22"/>
          <w:lang w:val="ru-RU"/>
        </w:rPr>
      </w:pPr>
      <w:r w:rsidRPr="007F7577">
        <w:rPr>
          <w:i/>
          <w:iCs/>
          <w:szCs w:val="22"/>
          <w:lang w:val="ru-RU"/>
        </w:rPr>
        <w:t>b)</w:t>
      </w:r>
      <w:r w:rsidRPr="007F7577">
        <w:rPr>
          <w:szCs w:val="22"/>
          <w:lang w:val="ru-RU"/>
        </w:rPr>
        <w:tab/>
      </w:r>
      <w:r w:rsidR="000328EA" w:rsidRPr="007F7577">
        <w:rPr>
          <w:szCs w:val="22"/>
          <w:lang w:val="ru-RU"/>
        </w:rPr>
        <w:t>что сфера радиосвязи выиграет от равноправного участия всех людей, независимо от пола</w:t>
      </w:r>
      <w:r w:rsidR="00D51A78" w:rsidRPr="007F7577">
        <w:rPr>
          <w:szCs w:val="22"/>
          <w:lang w:val="ru-RU"/>
        </w:rPr>
        <w:t xml:space="preserve"> и</w:t>
      </w:r>
      <w:r w:rsidR="000328EA" w:rsidRPr="007F7577">
        <w:rPr>
          <w:szCs w:val="22"/>
          <w:lang w:val="ru-RU"/>
        </w:rPr>
        <w:t xml:space="preserve"> из всех регионов МСЭ</w:t>
      </w:r>
      <w:r w:rsidR="00D51A78" w:rsidRPr="007F7577">
        <w:rPr>
          <w:szCs w:val="22"/>
          <w:lang w:val="ru-RU"/>
        </w:rPr>
        <w:t>,</w:t>
      </w:r>
      <w:r w:rsidR="000328EA" w:rsidRPr="007F7577">
        <w:rPr>
          <w:szCs w:val="22"/>
          <w:lang w:val="ru-RU"/>
        </w:rPr>
        <w:t xml:space="preserve"> в разработке политики и принятии решений</w:t>
      </w:r>
      <w:r w:rsidRPr="007F7577">
        <w:rPr>
          <w:szCs w:val="22"/>
          <w:lang w:val="ru-RU"/>
        </w:rPr>
        <w:t xml:space="preserve">; </w:t>
      </w:r>
    </w:p>
    <w:p w14:paraId="50B544FC" w14:textId="6E059F88" w:rsidR="00954BC5" w:rsidRPr="007F7577" w:rsidRDefault="00954BC5" w:rsidP="00A32363">
      <w:pPr>
        <w:rPr>
          <w:lang w:val="ru-RU"/>
        </w:rPr>
      </w:pPr>
      <w:r w:rsidRPr="007F7577">
        <w:rPr>
          <w:i/>
          <w:iCs/>
          <w:lang w:val="ru-RU"/>
        </w:rPr>
        <w:lastRenderedPageBreak/>
        <w:t>c)</w:t>
      </w:r>
      <w:r w:rsidRPr="007F7577">
        <w:rPr>
          <w:lang w:val="ru-RU"/>
        </w:rPr>
        <w:tab/>
        <w:t>об инициативе Организации Объединенных Наций "Он за нее" (2014 год), направленной на обеспечение участия мужчин и мальчиков в процессе содействия гендерному равенству;</w:t>
      </w:r>
    </w:p>
    <w:p w14:paraId="15B1119B" w14:textId="1FED71D0" w:rsidR="00954BC5" w:rsidRPr="007F7577" w:rsidRDefault="000328EA" w:rsidP="00A32363">
      <w:pPr>
        <w:rPr>
          <w:lang w:val="ru-RU"/>
        </w:rPr>
      </w:pPr>
      <w:r w:rsidRPr="007F7577">
        <w:rPr>
          <w:i/>
          <w:iCs/>
          <w:lang w:val="ru-RU"/>
        </w:rPr>
        <w:t>d</w:t>
      </w:r>
      <w:r w:rsidR="00954BC5" w:rsidRPr="007F7577">
        <w:rPr>
          <w:i/>
          <w:iCs/>
          <w:lang w:val="ru-RU"/>
        </w:rPr>
        <w:t>)</w:t>
      </w:r>
      <w:r w:rsidR="00954BC5" w:rsidRPr="007F7577">
        <w:rPr>
          <w:lang w:val="ru-RU"/>
        </w:rPr>
        <w:tab/>
        <w:t xml:space="preserve">что женщины по-прежнему недостаточно представлены в точных науках, технике, инженерном деле и математике (STEM), в частности в областях, связанных с </w:t>
      </w:r>
      <w:r w:rsidR="00383C03" w:rsidRPr="007F7577">
        <w:rPr>
          <w:lang w:val="ru-RU"/>
        </w:rPr>
        <w:t>радиосвязью</w:t>
      </w:r>
      <w:r w:rsidR="00954BC5" w:rsidRPr="007F7577">
        <w:rPr>
          <w:lang w:val="ru-RU"/>
        </w:rPr>
        <w:t>, как в научных кругах, так и в профессиональной среде;</w:t>
      </w:r>
    </w:p>
    <w:p w14:paraId="44FD1DA2" w14:textId="651E4FF1" w:rsidR="00954BC5" w:rsidRPr="007F7577" w:rsidRDefault="000328EA" w:rsidP="00A32363">
      <w:pPr>
        <w:rPr>
          <w:lang w:val="ru-RU"/>
        </w:rPr>
      </w:pPr>
      <w:r w:rsidRPr="007F7577">
        <w:rPr>
          <w:i/>
          <w:iCs/>
          <w:lang w:val="ru-RU"/>
        </w:rPr>
        <w:t>e</w:t>
      </w:r>
      <w:r w:rsidR="00954BC5" w:rsidRPr="007F7577">
        <w:rPr>
          <w:i/>
          <w:iCs/>
          <w:lang w:val="ru-RU"/>
        </w:rPr>
        <w:t>)</w:t>
      </w:r>
      <w:r w:rsidR="00954BC5" w:rsidRPr="007F7577">
        <w:rPr>
          <w:lang w:val="ru-RU"/>
        </w:rPr>
        <w:tab/>
        <w:t xml:space="preserve">что повышение уровня образования женщин и девушек и расширение их участия в </w:t>
      </w:r>
      <w:r w:rsidR="00383C03" w:rsidRPr="007F7577">
        <w:rPr>
          <w:lang w:val="ru-RU"/>
        </w:rPr>
        <w:t xml:space="preserve">вопросах радиосвязи и </w:t>
      </w:r>
      <w:r w:rsidR="00954BC5" w:rsidRPr="007F7577">
        <w:rPr>
          <w:lang w:val="ru-RU"/>
        </w:rPr>
        <w:t xml:space="preserve">ИКТ также способствует достижению </w:t>
      </w:r>
      <w:r w:rsidR="00523A83" w:rsidRPr="007F7577">
        <w:rPr>
          <w:lang w:val="ru-RU"/>
        </w:rPr>
        <w:t>Цели </w:t>
      </w:r>
      <w:r w:rsidR="00954BC5" w:rsidRPr="007F7577">
        <w:rPr>
          <w:lang w:val="ru-RU"/>
        </w:rPr>
        <w:t>5 в области устойчивого развития "Обеспечение гендерного равенства и расширение прав и возможностей всех женщин и девочек"</w:t>
      </w:r>
      <w:r w:rsidRPr="007F7577">
        <w:rPr>
          <w:lang w:val="ru-RU"/>
        </w:rPr>
        <w:t>,</w:t>
      </w:r>
    </w:p>
    <w:p w14:paraId="4BBA10C9" w14:textId="21BE57FE" w:rsidR="0054342B" w:rsidRPr="007F7577" w:rsidRDefault="00954BC5" w:rsidP="00A32363">
      <w:pPr>
        <w:pStyle w:val="Call"/>
        <w:rPr>
          <w:lang w:val="ru-RU"/>
        </w:rPr>
      </w:pPr>
      <w:r w:rsidRPr="007F7577">
        <w:rPr>
          <w:lang w:val="ru-RU"/>
        </w:rPr>
        <w:t>призывает Государства-Члены и Членов Сектора</w:t>
      </w:r>
    </w:p>
    <w:p w14:paraId="4D597C36" w14:textId="3D1DDB8D" w:rsidR="000328EA" w:rsidRPr="007F7577" w:rsidRDefault="00BE5DFB" w:rsidP="000328EA">
      <w:pPr>
        <w:rPr>
          <w:color w:val="231F20"/>
          <w:szCs w:val="22"/>
          <w:lang w:val="ru-RU"/>
        </w:rPr>
      </w:pPr>
      <w:r w:rsidRPr="007F7577">
        <w:rPr>
          <w:i/>
          <w:iCs/>
          <w:lang w:val="ru-RU"/>
        </w:rPr>
        <w:t>a)</w:t>
      </w:r>
      <w:r w:rsidRPr="007F7577">
        <w:rPr>
          <w:lang w:val="ru-RU"/>
        </w:rPr>
        <w:tab/>
      </w:r>
      <w:r w:rsidR="00383C03" w:rsidRPr="007F7577">
        <w:rPr>
          <w:lang w:val="ru-RU"/>
        </w:rPr>
        <w:t>поддерживать участие женщин во всех аспектах деятельности МСЭ-R на всех уровнях, в том числе в процессах на национальном, региональном и международном уровнях</w:t>
      </w:r>
      <w:r w:rsidR="00164001" w:rsidRPr="007F7577">
        <w:rPr>
          <w:lang w:val="ru-RU"/>
        </w:rPr>
        <w:t xml:space="preserve">; </w:t>
      </w:r>
    </w:p>
    <w:p w14:paraId="4E23FFD2" w14:textId="0FAC8090" w:rsidR="000328EA" w:rsidRPr="007F7577" w:rsidRDefault="000328EA" w:rsidP="00A32363">
      <w:pPr>
        <w:rPr>
          <w:color w:val="231F20"/>
          <w:szCs w:val="22"/>
          <w:lang w:val="ru-RU"/>
        </w:rPr>
      </w:pPr>
      <w:r w:rsidRPr="007F7577">
        <w:rPr>
          <w:i/>
          <w:iCs/>
          <w:color w:val="231F20"/>
          <w:szCs w:val="22"/>
          <w:lang w:val="ru-RU"/>
        </w:rPr>
        <w:t>b)</w:t>
      </w:r>
      <w:r w:rsidRPr="007F7577">
        <w:rPr>
          <w:color w:val="231F20"/>
          <w:szCs w:val="22"/>
          <w:lang w:val="ru-RU"/>
        </w:rPr>
        <w:tab/>
      </w:r>
      <w:r w:rsidR="00164001" w:rsidRPr="007F7577">
        <w:rPr>
          <w:color w:val="231F20"/>
          <w:szCs w:val="22"/>
          <w:lang w:val="ru-RU"/>
        </w:rPr>
        <w:t xml:space="preserve">поддерживать обучение женщин процессам собраний МСЭ-R и связанных с ним региональных групп, а также </w:t>
      </w:r>
      <w:r w:rsidR="00953A3F" w:rsidRPr="007F7577">
        <w:rPr>
          <w:color w:val="231F20"/>
          <w:szCs w:val="22"/>
          <w:lang w:val="ru-RU"/>
        </w:rPr>
        <w:t xml:space="preserve">работе </w:t>
      </w:r>
      <w:r w:rsidR="00164001" w:rsidRPr="007F7577">
        <w:rPr>
          <w:color w:val="231F20"/>
          <w:szCs w:val="22"/>
          <w:lang w:val="ru-RU"/>
        </w:rPr>
        <w:t>соответствующи</w:t>
      </w:r>
      <w:r w:rsidR="00953A3F" w:rsidRPr="007F7577">
        <w:rPr>
          <w:color w:val="231F20"/>
          <w:szCs w:val="22"/>
          <w:lang w:val="ru-RU"/>
        </w:rPr>
        <w:t>х</w:t>
      </w:r>
      <w:r w:rsidR="00164001" w:rsidRPr="007F7577">
        <w:rPr>
          <w:color w:val="231F20"/>
          <w:szCs w:val="22"/>
          <w:lang w:val="ru-RU"/>
        </w:rPr>
        <w:t xml:space="preserve"> инструмент</w:t>
      </w:r>
      <w:r w:rsidR="00953A3F" w:rsidRPr="007F7577">
        <w:rPr>
          <w:color w:val="231F20"/>
          <w:szCs w:val="22"/>
          <w:lang w:val="ru-RU"/>
        </w:rPr>
        <w:t>ов</w:t>
      </w:r>
      <w:r w:rsidR="00164001" w:rsidRPr="007F7577">
        <w:rPr>
          <w:color w:val="231F20"/>
          <w:szCs w:val="22"/>
          <w:lang w:val="ru-RU"/>
        </w:rPr>
        <w:t xml:space="preserve"> МСЭ-R; </w:t>
      </w:r>
    </w:p>
    <w:p w14:paraId="3C22C111" w14:textId="726B456D" w:rsidR="0054342B" w:rsidRPr="007F7577" w:rsidRDefault="000328EA" w:rsidP="00A32363">
      <w:pPr>
        <w:rPr>
          <w:lang w:val="ru-RU"/>
        </w:rPr>
      </w:pPr>
      <w:r w:rsidRPr="007F7577">
        <w:rPr>
          <w:i/>
          <w:lang w:val="ru-RU"/>
        </w:rPr>
        <w:t>c)</w:t>
      </w:r>
      <w:r w:rsidRPr="007F7577">
        <w:rPr>
          <w:iCs/>
          <w:lang w:val="ru-RU"/>
        </w:rPr>
        <w:tab/>
      </w:r>
      <w:r w:rsidR="00954BC5" w:rsidRPr="007F7577">
        <w:rPr>
          <w:iCs/>
          <w:lang w:val="ru-RU"/>
        </w:rPr>
        <w:t>принять доказавшие свою эффективность меры для повышения уровня гендерного равенства во всем мире путем содействия увеличению числа женщин – соискательниц ученых степеней всех уровней в областях STEM, особенно связанных с ИКТ</w:t>
      </w:r>
      <w:r w:rsidR="00383C03" w:rsidRPr="007F7577">
        <w:rPr>
          <w:iCs/>
          <w:lang w:val="ru-RU"/>
        </w:rPr>
        <w:t xml:space="preserve"> и радиосвязью</w:t>
      </w:r>
      <w:r w:rsidR="00954BC5" w:rsidRPr="007F7577">
        <w:rPr>
          <w:iCs/>
          <w:lang w:val="ru-RU"/>
        </w:rPr>
        <w:t>;</w:t>
      </w:r>
    </w:p>
    <w:p w14:paraId="1C557F0C" w14:textId="2CED5F59" w:rsidR="0054342B" w:rsidRPr="007F7577" w:rsidRDefault="000328EA" w:rsidP="00A32363">
      <w:pPr>
        <w:rPr>
          <w:lang w:val="ru-RU"/>
        </w:rPr>
      </w:pPr>
      <w:r w:rsidRPr="007F7577">
        <w:rPr>
          <w:i/>
          <w:iCs/>
          <w:lang w:val="ru-RU"/>
        </w:rPr>
        <w:t>d</w:t>
      </w:r>
      <w:r w:rsidR="00BE5DFB" w:rsidRPr="007F7577">
        <w:rPr>
          <w:i/>
          <w:iCs/>
          <w:lang w:val="ru-RU"/>
        </w:rPr>
        <w:t>)</w:t>
      </w:r>
      <w:r w:rsidR="00BE5DFB" w:rsidRPr="007F7577">
        <w:rPr>
          <w:lang w:val="ru-RU"/>
        </w:rPr>
        <w:tab/>
      </w:r>
      <w:r w:rsidR="00954BC5" w:rsidRPr="007F7577">
        <w:rPr>
          <w:iCs/>
          <w:lang w:val="ru-RU"/>
        </w:rPr>
        <w:t xml:space="preserve">безотлагательно принять активные меры для повышения уровня гендерного равенства в сфере начального и среднего образования по математике и естественным наукам, </w:t>
      </w:r>
      <w:r w:rsidR="00383C03" w:rsidRPr="007F7577">
        <w:rPr>
          <w:iCs/>
          <w:lang w:val="ru-RU"/>
        </w:rPr>
        <w:t xml:space="preserve">чтобы подготовить всех учащихся и поощрять девушек </w:t>
      </w:r>
      <w:r w:rsidR="00954BC5" w:rsidRPr="007F7577">
        <w:rPr>
          <w:iCs/>
          <w:lang w:val="ru-RU"/>
        </w:rPr>
        <w:t xml:space="preserve">к получению степени бакалавра в областях STEM, особенно </w:t>
      </w:r>
      <w:r w:rsidR="000F400A" w:rsidRPr="007F7577">
        <w:rPr>
          <w:iCs/>
          <w:lang w:val="ru-RU"/>
        </w:rPr>
        <w:t xml:space="preserve">в области </w:t>
      </w:r>
      <w:r w:rsidR="00954BC5" w:rsidRPr="007F7577">
        <w:rPr>
          <w:iCs/>
          <w:lang w:val="ru-RU"/>
        </w:rPr>
        <w:t>электротехники и информатики, которые имеют решающее значение для развития ИКТ</w:t>
      </w:r>
      <w:r w:rsidR="00383C03" w:rsidRPr="007F7577">
        <w:rPr>
          <w:iCs/>
          <w:lang w:val="ru-RU"/>
        </w:rPr>
        <w:t xml:space="preserve"> и, в частности, радиосвязи</w:t>
      </w:r>
      <w:r w:rsidR="00954BC5" w:rsidRPr="007F7577">
        <w:rPr>
          <w:iCs/>
          <w:lang w:val="ru-RU"/>
        </w:rPr>
        <w:t>;</w:t>
      </w:r>
    </w:p>
    <w:p w14:paraId="16F7A8FB" w14:textId="4D3B2E0E" w:rsidR="0054342B" w:rsidRPr="007F7577" w:rsidRDefault="000328EA" w:rsidP="00A32363">
      <w:pPr>
        <w:rPr>
          <w:lang w:val="ru-RU"/>
        </w:rPr>
      </w:pPr>
      <w:r w:rsidRPr="007F7577">
        <w:rPr>
          <w:i/>
          <w:iCs/>
          <w:lang w:val="ru-RU"/>
        </w:rPr>
        <w:t>e</w:t>
      </w:r>
      <w:r w:rsidR="0083638E" w:rsidRPr="007F7577">
        <w:rPr>
          <w:i/>
          <w:iCs/>
          <w:lang w:val="ru-RU"/>
        </w:rPr>
        <w:t>)</w:t>
      </w:r>
      <w:r w:rsidR="0083638E" w:rsidRPr="007F7577">
        <w:rPr>
          <w:lang w:val="ru-RU"/>
        </w:rPr>
        <w:tab/>
      </w:r>
      <w:r w:rsidR="00954BC5" w:rsidRPr="007F7577">
        <w:rPr>
          <w:iCs/>
          <w:lang w:val="ru-RU"/>
        </w:rPr>
        <w:t xml:space="preserve">повысить уровень гендерного равенства за счет значительного увеличения количества стипендий и грантов, предлагаемых женщинам, желающим получить ученую степень всех уровней в областях STEM, особенно </w:t>
      </w:r>
      <w:r w:rsidR="000F400A" w:rsidRPr="007F7577">
        <w:rPr>
          <w:iCs/>
          <w:lang w:val="ru-RU"/>
        </w:rPr>
        <w:t xml:space="preserve">в области </w:t>
      </w:r>
      <w:r w:rsidR="00954BC5" w:rsidRPr="007F7577">
        <w:rPr>
          <w:iCs/>
          <w:lang w:val="ru-RU"/>
        </w:rPr>
        <w:t>электротехники и информатики;</w:t>
      </w:r>
    </w:p>
    <w:p w14:paraId="361A72CF" w14:textId="135C3B57" w:rsidR="0054342B" w:rsidRPr="007F7577" w:rsidRDefault="000328EA" w:rsidP="00A32363">
      <w:pPr>
        <w:rPr>
          <w:lang w:val="ru-RU"/>
        </w:rPr>
      </w:pPr>
      <w:r w:rsidRPr="007F7577">
        <w:rPr>
          <w:i/>
          <w:iCs/>
          <w:lang w:val="ru-RU"/>
        </w:rPr>
        <w:t>f</w:t>
      </w:r>
      <w:r w:rsidR="0083638E" w:rsidRPr="007F7577">
        <w:rPr>
          <w:i/>
          <w:iCs/>
          <w:lang w:val="ru-RU"/>
        </w:rPr>
        <w:t>)</w:t>
      </w:r>
      <w:r w:rsidR="0083638E" w:rsidRPr="007F7577">
        <w:rPr>
          <w:lang w:val="ru-RU"/>
        </w:rPr>
        <w:tab/>
      </w:r>
      <w:r w:rsidR="008154AB" w:rsidRPr="007F7577">
        <w:rPr>
          <w:iCs/>
          <w:lang w:val="ru-RU"/>
        </w:rPr>
        <w:t>повысить уровень гендерного равенства за счет значительного увеличения числа программ стажировок, расширения возможностей для обучения и летней работы, предлагаемых женщинам, желающим получить ученую степень в областях, связанных с развитием ИКТ</w:t>
      </w:r>
      <w:r w:rsidR="00383C03" w:rsidRPr="007F7577">
        <w:rPr>
          <w:iCs/>
          <w:lang w:val="ru-RU"/>
        </w:rPr>
        <w:t xml:space="preserve"> и, в частности, радиосвязи</w:t>
      </w:r>
      <w:r w:rsidR="000F400A" w:rsidRPr="007F7577">
        <w:rPr>
          <w:iCs/>
          <w:lang w:val="ru-RU"/>
        </w:rPr>
        <w:t>;</w:t>
      </w:r>
    </w:p>
    <w:p w14:paraId="0D0E4A69" w14:textId="0667D323" w:rsidR="0054342B" w:rsidRPr="007F7577" w:rsidRDefault="000328EA" w:rsidP="00A32363">
      <w:pPr>
        <w:rPr>
          <w:color w:val="231F20"/>
          <w:szCs w:val="24"/>
          <w:lang w:val="ru-RU"/>
        </w:rPr>
      </w:pPr>
      <w:r w:rsidRPr="007F7577">
        <w:rPr>
          <w:i/>
          <w:iCs/>
          <w:lang w:val="ru-RU"/>
        </w:rPr>
        <w:t>g</w:t>
      </w:r>
      <w:r w:rsidR="008F394F" w:rsidRPr="007F7577">
        <w:rPr>
          <w:i/>
          <w:iCs/>
          <w:lang w:val="ru-RU"/>
        </w:rPr>
        <w:t>)</w:t>
      </w:r>
      <w:r w:rsidR="008F394F" w:rsidRPr="007F7577">
        <w:rPr>
          <w:lang w:val="ru-RU"/>
        </w:rPr>
        <w:tab/>
      </w:r>
      <w:r w:rsidR="008154AB" w:rsidRPr="007F7577">
        <w:rPr>
          <w:iCs/>
          <w:lang w:val="ru-RU"/>
        </w:rPr>
        <w:t xml:space="preserve">активно поддерживать образование в области ИКТ </w:t>
      </w:r>
      <w:r w:rsidR="005A25FF" w:rsidRPr="007F7577">
        <w:rPr>
          <w:iCs/>
          <w:lang w:val="ru-RU"/>
        </w:rPr>
        <w:t xml:space="preserve">с упором на радиосвязь </w:t>
      </w:r>
      <w:r w:rsidR="008154AB" w:rsidRPr="007F7577">
        <w:rPr>
          <w:iCs/>
          <w:lang w:val="ru-RU"/>
        </w:rPr>
        <w:t xml:space="preserve">для </w:t>
      </w:r>
      <w:r w:rsidR="005A25FF" w:rsidRPr="007F7577">
        <w:rPr>
          <w:iCs/>
          <w:lang w:val="ru-RU"/>
        </w:rPr>
        <w:t>девушек и женщин</w:t>
      </w:r>
      <w:r w:rsidR="00490293" w:rsidRPr="007F7577">
        <w:rPr>
          <w:iCs/>
          <w:lang w:val="ru-RU"/>
        </w:rPr>
        <w:t>, а также</w:t>
      </w:r>
      <w:r w:rsidR="008154AB" w:rsidRPr="007F7577">
        <w:rPr>
          <w:iCs/>
          <w:lang w:val="ru-RU"/>
        </w:rPr>
        <w:t xml:space="preserve"> все меры, способствующие их подготовке к профессиональной деятельности в области ИКТ,</w:t>
      </w:r>
    </w:p>
    <w:p w14:paraId="784955AA" w14:textId="6916DB55" w:rsidR="0054342B" w:rsidRPr="007F7577" w:rsidRDefault="008154AB" w:rsidP="00A32363">
      <w:pPr>
        <w:pStyle w:val="Call"/>
        <w:rPr>
          <w:lang w:val="ru-RU"/>
        </w:rPr>
      </w:pPr>
      <w:r w:rsidRPr="007F7577">
        <w:rPr>
          <w:lang w:val="ru-RU"/>
        </w:rPr>
        <w:t>решает,</w:t>
      </w:r>
    </w:p>
    <w:p w14:paraId="30684B74" w14:textId="76557B61" w:rsidR="0054342B" w:rsidRPr="007F7577" w:rsidRDefault="008154AB" w:rsidP="00A32363">
      <w:pPr>
        <w:rPr>
          <w:iCs/>
          <w:lang w:val="ru-RU"/>
        </w:rPr>
      </w:pPr>
      <w:r w:rsidRPr="007F7577">
        <w:rPr>
          <w:iCs/>
          <w:lang w:val="ru-RU"/>
        </w:rPr>
        <w:t xml:space="preserve">что МСЭ-R следует ускорить работу, для того чтобы все его стратегии, программы работы, деятельность по распространению информации, публикации, исследовательские комиссии, семинары, курсы, ассамблеи и конференции отражали приверженность </w:t>
      </w:r>
      <w:r w:rsidR="00B01B2D" w:rsidRPr="007F7577">
        <w:rPr>
          <w:iCs/>
          <w:lang w:val="ru-RU"/>
        </w:rPr>
        <w:t xml:space="preserve">МСЭ-R </w:t>
      </w:r>
      <w:r w:rsidRPr="007F7577">
        <w:rPr>
          <w:iCs/>
          <w:lang w:val="ru-RU"/>
        </w:rPr>
        <w:t>гендерному равенству и гендерному балансу:</w:t>
      </w:r>
    </w:p>
    <w:p w14:paraId="2C235BD0" w14:textId="2B2C0F96" w:rsidR="0054342B" w:rsidRPr="007F7577" w:rsidRDefault="00935190" w:rsidP="00CC64A0">
      <w:pPr>
        <w:pStyle w:val="enumlev1"/>
        <w:rPr>
          <w:lang w:val="ru-RU"/>
        </w:rPr>
      </w:pPr>
      <w:r w:rsidRPr="007F7577">
        <w:rPr>
          <w:lang w:val="ru-RU"/>
        </w:rPr>
        <w:t>i)</w:t>
      </w:r>
      <w:r w:rsidRPr="007F7577">
        <w:rPr>
          <w:lang w:val="ru-RU"/>
        </w:rPr>
        <w:tab/>
      </w:r>
      <w:r w:rsidR="008154AB" w:rsidRPr="007F7577">
        <w:rPr>
          <w:lang w:val="ru-RU"/>
        </w:rPr>
        <w:t>уделяя первоочередное внимание учету гендерных аспектов в сферах управления, подбору кадров и деятельности МСЭ-R;</w:t>
      </w:r>
    </w:p>
    <w:p w14:paraId="6385F6A7" w14:textId="4443D931" w:rsidR="0054342B" w:rsidRPr="007F7577" w:rsidRDefault="00935190" w:rsidP="00CC64A0">
      <w:pPr>
        <w:pStyle w:val="enumlev1"/>
        <w:rPr>
          <w:lang w:val="ru-RU"/>
        </w:rPr>
      </w:pPr>
      <w:r w:rsidRPr="007F7577">
        <w:rPr>
          <w:lang w:val="ru-RU"/>
        </w:rPr>
        <w:t>ii)</w:t>
      </w:r>
      <w:r w:rsidRPr="007F7577">
        <w:rPr>
          <w:lang w:val="ru-RU"/>
        </w:rPr>
        <w:tab/>
      </w:r>
      <w:r w:rsidR="008154AB" w:rsidRPr="007F7577">
        <w:rPr>
          <w:lang w:val="ru-RU"/>
        </w:rPr>
        <w:t xml:space="preserve">обеспечивая отбор женщин </w:t>
      </w:r>
      <w:r w:rsidR="001F4A92" w:rsidRPr="007F7577">
        <w:rPr>
          <w:lang w:val="ru-RU"/>
        </w:rPr>
        <w:t xml:space="preserve">из всех географических регионов МСЭ-R </w:t>
      </w:r>
      <w:r w:rsidR="008154AB" w:rsidRPr="007F7577">
        <w:rPr>
          <w:lang w:val="ru-RU"/>
        </w:rPr>
        <w:t>на справедливой основе:</w:t>
      </w:r>
    </w:p>
    <w:p w14:paraId="2554586F" w14:textId="12D56389" w:rsidR="0054342B" w:rsidRPr="007F7577" w:rsidRDefault="008F5051" w:rsidP="00CC64A0">
      <w:pPr>
        <w:pStyle w:val="enumlev2"/>
        <w:rPr>
          <w:lang w:val="ru-RU"/>
        </w:rPr>
      </w:pPr>
      <w:r w:rsidRPr="007F7577">
        <w:rPr>
          <w:lang w:val="ru-RU"/>
        </w:rPr>
        <w:t>a)</w:t>
      </w:r>
      <w:r w:rsidRPr="007F7577">
        <w:rPr>
          <w:lang w:val="ru-RU"/>
        </w:rPr>
        <w:tab/>
      </w:r>
      <w:r w:rsidR="008154AB" w:rsidRPr="007F7577">
        <w:rPr>
          <w:lang w:val="ru-RU"/>
        </w:rPr>
        <w:t>применительно к должностям, включая должности категории специалистов и выше в БР;</w:t>
      </w:r>
    </w:p>
    <w:p w14:paraId="2FD16627" w14:textId="2C52E96F" w:rsidR="0054342B" w:rsidRPr="007F7577" w:rsidRDefault="008F5051" w:rsidP="00CC64A0">
      <w:pPr>
        <w:pStyle w:val="enumlev2"/>
        <w:rPr>
          <w:lang w:val="ru-RU"/>
        </w:rPr>
      </w:pPr>
      <w:r w:rsidRPr="007F7577">
        <w:rPr>
          <w:lang w:val="ru-RU"/>
        </w:rPr>
        <w:t>b)</w:t>
      </w:r>
      <w:r w:rsidRPr="007F7577">
        <w:rPr>
          <w:lang w:val="ru-RU"/>
        </w:rPr>
        <w:tab/>
      </w:r>
      <w:r w:rsidR="008154AB" w:rsidRPr="007F7577">
        <w:rPr>
          <w:lang w:val="ru-RU"/>
        </w:rPr>
        <w:t>применительно к наделению полномочиями, содействующими приобретению опыта и расширению возможностей, например назначение делегатами, в том числе главами и заместителями глав делегаций при подготовке всемирных конференций радиосвязи и в ходе их проведения;</w:t>
      </w:r>
    </w:p>
    <w:p w14:paraId="0F48B91E" w14:textId="12DC71BA" w:rsidR="0054342B" w:rsidRPr="007F7577" w:rsidRDefault="004A615B" w:rsidP="00CC64A0">
      <w:pPr>
        <w:pStyle w:val="enumlev2"/>
        <w:rPr>
          <w:lang w:val="ru-RU"/>
        </w:rPr>
      </w:pPr>
      <w:r w:rsidRPr="007F7577">
        <w:rPr>
          <w:lang w:val="ru-RU"/>
        </w:rPr>
        <w:t>c)</w:t>
      </w:r>
      <w:r w:rsidRPr="007F7577">
        <w:rPr>
          <w:lang w:val="ru-RU"/>
        </w:rPr>
        <w:tab/>
      </w:r>
      <w:r w:rsidR="00370F50" w:rsidRPr="007F7577">
        <w:rPr>
          <w:lang w:val="ru-RU"/>
        </w:rPr>
        <w:t xml:space="preserve">применительно к </w:t>
      </w:r>
      <w:r w:rsidR="00047ED2" w:rsidRPr="007F7577">
        <w:rPr>
          <w:lang w:val="ru-RU"/>
        </w:rPr>
        <w:t xml:space="preserve">наделению полномочиями </w:t>
      </w:r>
      <w:r w:rsidR="00370F50" w:rsidRPr="007F7577">
        <w:rPr>
          <w:lang w:val="ru-RU"/>
        </w:rPr>
        <w:t xml:space="preserve">председателей, заместителей председателей и докладчиков </w:t>
      </w:r>
      <w:r w:rsidR="00565987" w:rsidRPr="007F7577">
        <w:rPr>
          <w:lang w:val="ru-RU"/>
        </w:rPr>
        <w:t xml:space="preserve">исследовательских </w:t>
      </w:r>
      <w:r w:rsidR="00370F50" w:rsidRPr="007F7577">
        <w:rPr>
          <w:lang w:val="ru-RU"/>
        </w:rPr>
        <w:t xml:space="preserve">комиссий МСЭ-R, </w:t>
      </w:r>
      <w:r w:rsidR="00565987" w:rsidRPr="007F7577">
        <w:rPr>
          <w:lang w:val="ru-RU"/>
        </w:rPr>
        <w:t xml:space="preserve">рабочих </w:t>
      </w:r>
      <w:r w:rsidR="00370F50" w:rsidRPr="007F7577">
        <w:rPr>
          <w:lang w:val="ru-RU"/>
        </w:rPr>
        <w:t>групп, ПСК, КГР и ВКР;</w:t>
      </w:r>
    </w:p>
    <w:p w14:paraId="73F26A4B" w14:textId="2C1E599B" w:rsidR="0054342B" w:rsidRPr="007F7577" w:rsidRDefault="004A615B" w:rsidP="00CC64A0">
      <w:pPr>
        <w:pStyle w:val="enumlev1"/>
        <w:rPr>
          <w:lang w:val="ru-RU"/>
        </w:rPr>
      </w:pPr>
      <w:r w:rsidRPr="007F7577">
        <w:rPr>
          <w:lang w:val="ru-RU"/>
        </w:rPr>
        <w:lastRenderedPageBreak/>
        <w:t>iii)</w:t>
      </w:r>
      <w:r w:rsidRPr="007F7577">
        <w:rPr>
          <w:lang w:val="ru-RU"/>
        </w:rPr>
        <w:tab/>
      </w:r>
      <w:r w:rsidR="005834CC" w:rsidRPr="007F7577">
        <w:rPr>
          <w:lang w:val="ru-RU"/>
        </w:rPr>
        <w:t xml:space="preserve">поощряя Государства-Члены, региональные организации и Членов Сектора к поддержке гендерного </w:t>
      </w:r>
      <w:r w:rsidR="00C00B27" w:rsidRPr="007F7577">
        <w:rPr>
          <w:lang w:val="ru-RU"/>
        </w:rPr>
        <w:t>баланса</w:t>
      </w:r>
      <w:r w:rsidR="005834CC" w:rsidRPr="007F7577">
        <w:rPr>
          <w:lang w:val="ru-RU"/>
        </w:rPr>
        <w:t xml:space="preserve"> путем активного содействия включению женщин во все аспекты деятельности МСЭ-R, в том числе в процессы на национальном, региональном и международном уровнях</w:t>
      </w:r>
      <w:r w:rsidR="00C00B27" w:rsidRPr="007F7577">
        <w:rPr>
          <w:lang w:val="ru-RU"/>
        </w:rPr>
        <w:t>, уделяя при этом внимание</w:t>
      </w:r>
      <w:r w:rsidR="00B23729" w:rsidRPr="007F7577">
        <w:rPr>
          <w:lang w:val="ru-RU"/>
        </w:rPr>
        <w:t>:</w:t>
      </w:r>
    </w:p>
    <w:p w14:paraId="00E2EAA3" w14:textId="50E40155" w:rsidR="000328EA" w:rsidRPr="007F7577" w:rsidRDefault="00CC64A0" w:rsidP="00CC64A0">
      <w:pPr>
        <w:pStyle w:val="enumlev2"/>
        <w:rPr>
          <w:lang w:val="ru-RU"/>
        </w:rPr>
      </w:pPr>
      <w:r w:rsidRPr="007F7577">
        <w:rPr>
          <w:lang w:val="ru-RU"/>
        </w:rPr>
        <w:t>a)</w:t>
      </w:r>
      <w:r w:rsidRPr="007F7577">
        <w:rPr>
          <w:lang w:val="ru-RU"/>
        </w:rPr>
        <w:tab/>
      </w:r>
      <w:r w:rsidR="00C00B27" w:rsidRPr="007F7577">
        <w:rPr>
          <w:lang w:val="ru-RU"/>
        </w:rPr>
        <w:t>наделению полномочиями, содействующими приобретению опыта и расширению возможностей, например назначению делегатами, в том числе главами и заместителями глав делегаций и выступающими при подготовке всемирных конференций радиосвязи и в ходе их проведения</w:t>
      </w:r>
      <w:r w:rsidR="00164001" w:rsidRPr="007F7577">
        <w:rPr>
          <w:lang w:val="ru-RU"/>
        </w:rPr>
        <w:t>;</w:t>
      </w:r>
    </w:p>
    <w:p w14:paraId="264C4719" w14:textId="37A1AFDA" w:rsidR="000328EA" w:rsidRPr="007F7577" w:rsidRDefault="000328EA" w:rsidP="00CC64A0">
      <w:pPr>
        <w:pStyle w:val="enumlev2"/>
        <w:rPr>
          <w:lang w:val="ru-RU"/>
        </w:rPr>
      </w:pPr>
      <w:r w:rsidRPr="007F7577">
        <w:rPr>
          <w:lang w:val="ru-RU"/>
        </w:rPr>
        <w:t>b)</w:t>
      </w:r>
      <w:r w:rsidRPr="007F7577">
        <w:rPr>
          <w:lang w:val="ru-RU"/>
        </w:rPr>
        <w:tab/>
      </w:r>
      <w:r w:rsidR="00C00B27" w:rsidRPr="007F7577">
        <w:rPr>
          <w:lang w:val="ru-RU"/>
        </w:rPr>
        <w:t>руководящим постам, таким как должности председателей и заместителей председателей в группах и направлениях деятельности в области радиосвязи</w:t>
      </w:r>
      <w:r w:rsidR="00164001" w:rsidRPr="007F7577">
        <w:rPr>
          <w:lang w:val="ru-RU"/>
        </w:rPr>
        <w:t>;</w:t>
      </w:r>
    </w:p>
    <w:p w14:paraId="35E4BA81" w14:textId="1254FB9F" w:rsidR="0054342B" w:rsidRPr="007F7577" w:rsidRDefault="006F4D98" w:rsidP="00CC64A0">
      <w:pPr>
        <w:pStyle w:val="enumlev1"/>
        <w:rPr>
          <w:lang w:val="ru-RU"/>
        </w:rPr>
      </w:pPr>
      <w:r w:rsidRPr="007F7577">
        <w:rPr>
          <w:iCs/>
          <w:lang w:val="ru-RU"/>
        </w:rPr>
        <w:t>iv)</w:t>
      </w:r>
      <w:r w:rsidRPr="007F7577">
        <w:rPr>
          <w:lang w:val="ru-RU"/>
        </w:rPr>
        <w:tab/>
      </w:r>
      <w:r w:rsidR="005834CC" w:rsidRPr="007F7577">
        <w:rPr>
          <w:lang w:val="ru-RU"/>
        </w:rPr>
        <w:t>оказывая поддержку текущей деятельности Сети женщин, с тем чтобы обеспечить возможность продвинуться на ведущие позиции в МСЭ-R для всех женщин;</w:t>
      </w:r>
    </w:p>
    <w:p w14:paraId="22D3B910" w14:textId="573F29F5" w:rsidR="0054342B" w:rsidRPr="007F7577" w:rsidRDefault="006F4D98" w:rsidP="00CC64A0">
      <w:pPr>
        <w:pStyle w:val="enumlev1"/>
        <w:rPr>
          <w:lang w:val="ru-RU"/>
        </w:rPr>
      </w:pPr>
      <w:r w:rsidRPr="007F7577">
        <w:rPr>
          <w:lang w:val="ru-RU"/>
        </w:rPr>
        <w:t>v)</w:t>
      </w:r>
      <w:r w:rsidRPr="007F7577">
        <w:rPr>
          <w:lang w:val="ru-RU"/>
        </w:rPr>
        <w:tab/>
      </w:r>
      <w:r w:rsidR="003A006C" w:rsidRPr="007F7577">
        <w:rPr>
          <w:lang w:val="ru-RU"/>
        </w:rPr>
        <w:t>оказывая содействие Генеральному секретарю МСЭ в участии в реализации выдвинутой Структурой "ООН-женщины" инициативы "Планета 50</w:t>
      </w:r>
      <w:r w:rsidR="00884E95" w:rsidRPr="007F7577">
        <w:rPr>
          <w:lang w:val="ru-RU"/>
        </w:rPr>
        <w:t>/</w:t>
      </w:r>
      <w:r w:rsidR="003A006C" w:rsidRPr="007F7577">
        <w:rPr>
          <w:lang w:val="ru-RU"/>
        </w:rPr>
        <w:t>50", чтобы бороться с гендерным перекосом в рамках Женевской сети борцов за гендерное равенство от имени МСЭ</w:t>
      </w:r>
      <w:r w:rsidR="003A006C" w:rsidRPr="007F7577">
        <w:rPr>
          <w:lang w:val="ru-RU"/>
        </w:rPr>
        <w:noBreakHyphen/>
        <w:t>R</w:t>
      </w:r>
      <w:r w:rsidR="00565987" w:rsidRPr="007F7577">
        <w:rPr>
          <w:lang w:val="ru-RU"/>
        </w:rPr>
        <w:t>;</w:t>
      </w:r>
    </w:p>
    <w:p w14:paraId="2F6F5841" w14:textId="3FFC671C" w:rsidR="0054342B" w:rsidRPr="007F7577" w:rsidRDefault="006F4D98" w:rsidP="00CC64A0">
      <w:pPr>
        <w:pStyle w:val="enumlev1"/>
        <w:rPr>
          <w:lang w:val="ru-RU"/>
        </w:rPr>
      </w:pPr>
      <w:r w:rsidRPr="007F7577">
        <w:rPr>
          <w:lang w:val="ru-RU"/>
        </w:rPr>
        <w:t>vi)</w:t>
      </w:r>
      <w:r w:rsidRPr="007F7577">
        <w:rPr>
          <w:lang w:val="ru-RU"/>
        </w:rPr>
        <w:tab/>
      </w:r>
      <w:r w:rsidR="003A006C" w:rsidRPr="007F7577">
        <w:rPr>
          <w:lang w:val="ru-RU"/>
        </w:rPr>
        <w:t>улучшая гендерный баланс при отборе кандидатур на должности председателей и заместителей председателей, с тем чтобы поддерживать активное участие женщин в группах и направлениях деятельности в области радиосвязи;</w:t>
      </w:r>
    </w:p>
    <w:p w14:paraId="6CB11BC4" w14:textId="61830E81" w:rsidR="000328EA" w:rsidRPr="007F7577" w:rsidRDefault="006F4D98" w:rsidP="00CC64A0">
      <w:pPr>
        <w:pStyle w:val="enumlev1"/>
        <w:rPr>
          <w:lang w:val="ru-RU"/>
        </w:rPr>
      </w:pPr>
      <w:r w:rsidRPr="007F7577">
        <w:rPr>
          <w:lang w:val="ru-RU"/>
        </w:rPr>
        <w:t>vii)</w:t>
      </w:r>
      <w:r w:rsidRPr="007F7577">
        <w:rPr>
          <w:lang w:val="ru-RU"/>
        </w:rPr>
        <w:tab/>
      </w:r>
      <w:r w:rsidR="003A006C" w:rsidRPr="007F7577">
        <w:rPr>
          <w:lang w:val="ru-RU"/>
        </w:rPr>
        <w:t>содействуя использованию ИКТ для расширения социально-экономических прав и возможностей женщин и девушек</w:t>
      </w:r>
      <w:r w:rsidR="000328EA" w:rsidRPr="007F7577">
        <w:rPr>
          <w:lang w:val="ru-RU"/>
        </w:rPr>
        <w:t>;</w:t>
      </w:r>
    </w:p>
    <w:p w14:paraId="5D998D5A" w14:textId="73C77C58" w:rsidR="0054342B" w:rsidRPr="007F7577" w:rsidRDefault="000328EA" w:rsidP="00CC64A0">
      <w:pPr>
        <w:pStyle w:val="enumlev1"/>
        <w:rPr>
          <w:lang w:val="ru-RU"/>
        </w:rPr>
      </w:pPr>
      <w:r w:rsidRPr="007F7577">
        <w:rPr>
          <w:lang w:val="ru-RU"/>
        </w:rPr>
        <w:t>viii)</w:t>
      </w:r>
      <w:r w:rsidRPr="007F7577">
        <w:rPr>
          <w:lang w:val="ru-RU"/>
        </w:rPr>
        <w:tab/>
        <w:t>поощр</w:t>
      </w:r>
      <w:r w:rsidR="00C00B27" w:rsidRPr="007F7577">
        <w:rPr>
          <w:lang w:val="ru-RU"/>
        </w:rPr>
        <w:t>я</w:t>
      </w:r>
      <w:r w:rsidRPr="007F7577">
        <w:rPr>
          <w:lang w:val="ru-RU"/>
        </w:rPr>
        <w:t>я Государств</w:t>
      </w:r>
      <w:r w:rsidR="00C00B27" w:rsidRPr="007F7577">
        <w:rPr>
          <w:lang w:val="ru-RU"/>
        </w:rPr>
        <w:t>а</w:t>
      </w:r>
      <w:r w:rsidRPr="007F7577">
        <w:rPr>
          <w:lang w:val="ru-RU"/>
        </w:rPr>
        <w:t>-Член</w:t>
      </w:r>
      <w:r w:rsidR="00C00B27" w:rsidRPr="007F7577">
        <w:rPr>
          <w:lang w:val="ru-RU"/>
        </w:rPr>
        <w:t>ы</w:t>
      </w:r>
      <w:r w:rsidRPr="007F7577">
        <w:rPr>
          <w:lang w:val="ru-RU"/>
        </w:rPr>
        <w:t>, региональны</w:t>
      </w:r>
      <w:r w:rsidR="00C00B27" w:rsidRPr="007F7577">
        <w:rPr>
          <w:lang w:val="ru-RU"/>
        </w:rPr>
        <w:t>е</w:t>
      </w:r>
      <w:r w:rsidRPr="007F7577">
        <w:rPr>
          <w:lang w:val="ru-RU"/>
        </w:rPr>
        <w:t xml:space="preserve"> организаци</w:t>
      </w:r>
      <w:r w:rsidR="00C00B27" w:rsidRPr="007F7577">
        <w:rPr>
          <w:lang w:val="ru-RU"/>
        </w:rPr>
        <w:t>и</w:t>
      </w:r>
      <w:r w:rsidRPr="007F7577">
        <w:rPr>
          <w:lang w:val="ru-RU"/>
        </w:rPr>
        <w:t xml:space="preserve"> и Членов Сектор</w:t>
      </w:r>
      <w:r w:rsidR="00C00B27" w:rsidRPr="007F7577">
        <w:rPr>
          <w:lang w:val="ru-RU"/>
        </w:rPr>
        <w:t>а</w:t>
      </w:r>
      <w:r w:rsidRPr="007F7577">
        <w:rPr>
          <w:lang w:val="ru-RU"/>
        </w:rPr>
        <w:t xml:space="preserve"> </w:t>
      </w:r>
      <w:r w:rsidR="00C00B27" w:rsidRPr="007F7577">
        <w:rPr>
          <w:lang w:val="ru-RU"/>
        </w:rPr>
        <w:t>выдвигать</w:t>
      </w:r>
      <w:r w:rsidRPr="007F7577">
        <w:rPr>
          <w:lang w:val="ru-RU"/>
        </w:rPr>
        <w:t xml:space="preserve"> женщин </w:t>
      </w:r>
      <w:r w:rsidR="00C00B27" w:rsidRPr="007F7577">
        <w:rPr>
          <w:lang w:val="ru-RU"/>
        </w:rPr>
        <w:t xml:space="preserve">в качестве кандидатов </w:t>
      </w:r>
      <w:r w:rsidRPr="007F7577">
        <w:rPr>
          <w:lang w:val="ru-RU"/>
        </w:rPr>
        <w:t xml:space="preserve">для участия в проектах или </w:t>
      </w:r>
      <w:r w:rsidR="00C00B27" w:rsidRPr="007F7577">
        <w:rPr>
          <w:lang w:val="ru-RU"/>
        </w:rPr>
        <w:t>профессиональной подготовке</w:t>
      </w:r>
      <w:r w:rsidRPr="007F7577">
        <w:rPr>
          <w:lang w:val="ru-RU"/>
        </w:rPr>
        <w:t>, связанных с работой МСЭ и других международных организаций</w:t>
      </w:r>
      <w:r w:rsidR="003A006C" w:rsidRPr="007F7577">
        <w:rPr>
          <w:lang w:val="ru-RU"/>
        </w:rPr>
        <w:t>,</w:t>
      </w:r>
    </w:p>
    <w:p w14:paraId="66D0AA6E" w14:textId="487EF6D2" w:rsidR="0054342B" w:rsidRPr="007F7577" w:rsidRDefault="00D24927" w:rsidP="00A32363">
      <w:pPr>
        <w:pStyle w:val="Call"/>
        <w:rPr>
          <w:lang w:val="ru-RU"/>
        </w:rPr>
      </w:pPr>
      <w:r w:rsidRPr="007F7577">
        <w:rPr>
          <w:lang w:val="ru-RU"/>
        </w:rPr>
        <w:t>поручает Директору</w:t>
      </w:r>
    </w:p>
    <w:p w14:paraId="6E273E03" w14:textId="3B8CEC74" w:rsidR="0054342B" w:rsidRPr="007F7577" w:rsidRDefault="006F4D98" w:rsidP="00A32363">
      <w:pPr>
        <w:rPr>
          <w:lang w:val="ru-RU"/>
        </w:rPr>
      </w:pPr>
      <w:r w:rsidRPr="007F7577">
        <w:rPr>
          <w:lang w:val="ru-RU"/>
        </w:rPr>
        <w:t>1</w:t>
      </w:r>
      <w:r w:rsidRPr="007F7577">
        <w:rPr>
          <w:lang w:val="ru-RU"/>
        </w:rPr>
        <w:tab/>
      </w:r>
      <w:r w:rsidR="00D24927" w:rsidRPr="007F7577">
        <w:rPr>
          <w:lang w:val="ru-RU"/>
        </w:rPr>
        <w:t xml:space="preserve">продолжать осуществление политики МСЭ в области GEM, включая содействие в выполнении рекомендаций Объединенной инспекционной группы, касающихся учета гендерных аспектов, </w:t>
      </w:r>
      <w:r w:rsidR="009872A8" w:rsidRPr="007F7577">
        <w:rPr>
          <w:lang w:val="ru-RU"/>
        </w:rPr>
        <w:t xml:space="preserve">и </w:t>
      </w:r>
      <w:r w:rsidR="00D24927" w:rsidRPr="007F7577">
        <w:rPr>
          <w:lang w:val="ru-RU"/>
        </w:rPr>
        <w:t>оказание поддержки координаторам по гендерным вопросам для МСЭ-R;</w:t>
      </w:r>
    </w:p>
    <w:p w14:paraId="7282E32F" w14:textId="07BDBFF8" w:rsidR="0054342B" w:rsidRPr="007F7577" w:rsidRDefault="006F4D98" w:rsidP="00A32363">
      <w:pPr>
        <w:rPr>
          <w:lang w:val="ru-RU"/>
        </w:rPr>
      </w:pPr>
      <w:r w:rsidRPr="007F7577">
        <w:rPr>
          <w:lang w:val="ru-RU"/>
        </w:rPr>
        <w:t>2</w:t>
      </w:r>
      <w:r w:rsidRPr="007F7577">
        <w:rPr>
          <w:lang w:val="ru-RU"/>
        </w:rPr>
        <w:tab/>
      </w:r>
      <w:r w:rsidR="00D24927" w:rsidRPr="007F7577">
        <w:rPr>
          <w:lang w:val="ru-RU"/>
        </w:rPr>
        <w:t>продолжать интеграцию гендерной проблематики в работу БР в соответствии с принципами, которые уже применяются в МСЭ;</w:t>
      </w:r>
    </w:p>
    <w:p w14:paraId="22528A12" w14:textId="71591AA2" w:rsidR="0054342B" w:rsidRPr="007F7577" w:rsidRDefault="006F4D98" w:rsidP="00A32363">
      <w:pPr>
        <w:rPr>
          <w:lang w:val="ru-RU"/>
        </w:rPr>
      </w:pPr>
      <w:r w:rsidRPr="007F7577">
        <w:rPr>
          <w:lang w:val="ru-RU"/>
        </w:rPr>
        <w:t>3</w:t>
      </w:r>
      <w:r w:rsidRPr="007F7577">
        <w:rPr>
          <w:lang w:val="ru-RU"/>
        </w:rPr>
        <w:tab/>
      </w:r>
      <w:r w:rsidR="00EC5149" w:rsidRPr="007F7577">
        <w:rPr>
          <w:lang w:val="ru-RU"/>
        </w:rPr>
        <w:t xml:space="preserve">включить во все циркулярные письма заявление: "Членам МСЭ предлагается стремиться к достижению гендерного </w:t>
      </w:r>
      <w:r w:rsidR="006F3466" w:rsidRPr="007F7577">
        <w:rPr>
          <w:lang w:val="ru-RU"/>
        </w:rPr>
        <w:t>паритета</w:t>
      </w:r>
      <w:r w:rsidR="00EC5149" w:rsidRPr="007F7577">
        <w:rPr>
          <w:lang w:val="ru-RU"/>
        </w:rPr>
        <w:t xml:space="preserve"> в своих делегациях";</w:t>
      </w:r>
    </w:p>
    <w:p w14:paraId="5387A217" w14:textId="6717A64D" w:rsidR="0054342B" w:rsidRPr="007F7577" w:rsidRDefault="006F4D98" w:rsidP="00A32363">
      <w:pPr>
        <w:rPr>
          <w:lang w:val="ru-RU"/>
        </w:rPr>
      </w:pPr>
      <w:r w:rsidRPr="007F7577">
        <w:rPr>
          <w:lang w:val="ru-RU"/>
        </w:rPr>
        <w:t>4</w:t>
      </w:r>
      <w:r w:rsidRPr="007F7577">
        <w:rPr>
          <w:lang w:val="ru-RU"/>
        </w:rPr>
        <w:tab/>
      </w:r>
      <w:r w:rsidR="003C6E9B" w:rsidRPr="007F7577">
        <w:rPr>
          <w:lang w:val="ru-RU"/>
        </w:rPr>
        <w:t>осуществлять и публиковать ежегодный обзор достижений Сектора</w:t>
      </w:r>
      <w:r w:rsidR="00EF6CF2" w:rsidRPr="007F7577">
        <w:rPr>
          <w:lang w:val="ru-RU"/>
        </w:rPr>
        <w:t xml:space="preserve"> МСЭ-R</w:t>
      </w:r>
      <w:r w:rsidR="003C6E9B" w:rsidRPr="007F7577">
        <w:rPr>
          <w:lang w:val="ru-RU"/>
        </w:rPr>
        <w:t xml:space="preserve"> в обеспечении учета гендерных аспектов, в том числе путем сбора и анализа статистических данных о деятельности МСЭ</w:t>
      </w:r>
      <w:r w:rsidR="003C6E9B" w:rsidRPr="007F7577">
        <w:rPr>
          <w:lang w:val="ru-RU"/>
        </w:rPr>
        <w:noBreakHyphen/>
        <w:t xml:space="preserve">R с разбивкой по гендерному признаку, включая информацию о председателях и заместителях председателей </w:t>
      </w:r>
      <w:r w:rsidR="00D37D67" w:rsidRPr="007F7577">
        <w:rPr>
          <w:lang w:val="ru-RU"/>
        </w:rPr>
        <w:t xml:space="preserve">исследовательских </w:t>
      </w:r>
      <w:r w:rsidR="003C6E9B" w:rsidRPr="007F7577">
        <w:rPr>
          <w:lang w:val="ru-RU"/>
        </w:rPr>
        <w:t xml:space="preserve">комиссий, </w:t>
      </w:r>
      <w:r w:rsidR="00D37D67" w:rsidRPr="007F7577">
        <w:rPr>
          <w:lang w:val="ru-RU"/>
        </w:rPr>
        <w:t xml:space="preserve">рабочих </w:t>
      </w:r>
      <w:r w:rsidR="003C6E9B" w:rsidRPr="007F7577">
        <w:rPr>
          <w:lang w:val="ru-RU"/>
        </w:rPr>
        <w:t>групп и делегаций, а также о географическом распределении, размещая текущую информацию в открытом доступе на веб-странице, и сообщать свои выводы Ассамблее радиосвязи и Всемирной конференции радиосвязи.</w:t>
      </w:r>
    </w:p>
    <w:p w14:paraId="561F59A4" w14:textId="616C5669" w:rsidR="00782C3E" w:rsidRPr="007F7577" w:rsidRDefault="00782C3E" w:rsidP="00CC64A0">
      <w:pPr>
        <w:spacing w:before="720"/>
        <w:jc w:val="center"/>
        <w:rPr>
          <w:lang w:val="ru-RU"/>
        </w:rPr>
      </w:pPr>
      <w:r w:rsidRPr="007F7577">
        <w:rPr>
          <w:lang w:val="ru-RU"/>
        </w:rPr>
        <w:t>______________</w:t>
      </w:r>
    </w:p>
    <w:sectPr w:rsidR="00782C3E" w:rsidRPr="007F7577" w:rsidSect="007A5B4F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14EB" w14:textId="77777777" w:rsidR="000843C6" w:rsidRDefault="000843C6">
      <w:r>
        <w:separator/>
      </w:r>
    </w:p>
  </w:endnote>
  <w:endnote w:type="continuationSeparator" w:id="0">
    <w:p w14:paraId="588F544E" w14:textId="77777777" w:rsidR="000843C6" w:rsidRDefault="0008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18FE" w14:textId="2E689456" w:rsidR="0014031A" w:rsidRDefault="0014031A">
    <w:pPr>
      <w:pStyle w:val="Footer"/>
    </w:pPr>
    <w:r>
      <w:fldChar w:fldCharType="begin"/>
    </w:r>
    <w:r w:rsidRPr="00AB024D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P:\RUS\ITU-R\AG\RAG\RAG23\000\060R.docx</w:t>
    </w:r>
    <w:r>
      <w:fldChar w:fldCharType="end"/>
    </w:r>
    <w:r w:rsidRPr="00AB024D">
      <w:rPr>
        <w:lang w:val="en-US"/>
      </w:rPr>
      <w:t xml:space="preserve"> (</w:t>
    </w:r>
    <w:r w:rsidRPr="0014031A">
      <w:rPr>
        <w:lang w:val="en-US"/>
      </w:rPr>
      <w:t>520009</w:t>
    </w:r>
    <w:r w:rsidRPr="00AB024D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2477" w14:textId="28A85808" w:rsidR="0014031A" w:rsidRDefault="0014031A">
    <w:pPr>
      <w:pStyle w:val="Footer"/>
    </w:pPr>
    <w:r>
      <w:fldChar w:fldCharType="begin"/>
    </w:r>
    <w:r w:rsidRPr="00AB024D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P:\RUS\ITU-R\AG\RAG\RAG23\000\060R.docx</w:t>
    </w:r>
    <w:r>
      <w:fldChar w:fldCharType="end"/>
    </w:r>
    <w:r w:rsidRPr="00AB024D">
      <w:rPr>
        <w:lang w:val="en-US"/>
      </w:rPr>
      <w:t xml:space="preserve"> (</w:t>
    </w:r>
    <w:r w:rsidRPr="0014031A">
      <w:rPr>
        <w:lang w:val="en-US"/>
      </w:rPr>
      <w:t>520009</w:t>
    </w:r>
    <w:r w:rsidRPr="00AB024D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8361" w14:textId="77777777" w:rsidR="000843C6" w:rsidRDefault="000843C6">
      <w:r>
        <w:t>____________________</w:t>
      </w:r>
    </w:p>
  </w:footnote>
  <w:footnote w:type="continuationSeparator" w:id="0">
    <w:p w14:paraId="179812D9" w14:textId="77777777" w:rsidR="000843C6" w:rsidRDefault="0008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97FE" w14:textId="64BEA2C4" w:rsidR="00C126C1" w:rsidRDefault="00C126C1" w:rsidP="000B7902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6622F4">
      <w:rPr>
        <w:noProof/>
      </w:rPr>
      <w:t>9</w:t>
    </w:r>
    <w:r>
      <w:rPr>
        <w:noProof/>
      </w:rPr>
      <w:fldChar w:fldCharType="end"/>
    </w:r>
    <w:r w:rsidR="00B40D57">
      <w:rPr>
        <w:noProof/>
      </w:rPr>
      <w:br/>
    </w:r>
    <w:r>
      <w:rPr>
        <w:lang w:val="es-ES"/>
      </w:rPr>
      <w:t>RAG</w:t>
    </w:r>
    <w:r w:rsidR="007013C4">
      <w:rPr>
        <w:lang w:val="es-ES"/>
      </w:rPr>
      <w:t>/</w:t>
    </w:r>
    <w:r w:rsidR="0014031A">
      <w:rPr>
        <w:lang w:val="ru-RU"/>
      </w:rPr>
      <w:t>60</w:t>
    </w:r>
    <w:r>
      <w:rPr>
        <w:lang w:val="es-ES"/>
      </w:rPr>
      <w:t>-</w:t>
    </w:r>
    <w:r w:rsidR="00B40D57">
      <w:rPr>
        <w:lang w:val="es-E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552E3"/>
    <w:multiLevelType w:val="hybridMultilevel"/>
    <w:tmpl w:val="19C27958"/>
    <w:lvl w:ilvl="0" w:tplc="B8B225A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E240A"/>
    <w:multiLevelType w:val="hybridMultilevel"/>
    <w:tmpl w:val="9F70FC44"/>
    <w:lvl w:ilvl="0" w:tplc="B8B225AC">
      <w:numFmt w:val="bullet"/>
      <w:lvlText w:val="•"/>
      <w:lvlJc w:val="left"/>
      <w:pPr>
        <w:ind w:left="1150" w:hanging="79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D568F"/>
    <w:multiLevelType w:val="hybridMultilevel"/>
    <w:tmpl w:val="C6C0592C"/>
    <w:lvl w:ilvl="0" w:tplc="8904F37E">
      <w:start w:val="1"/>
      <w:numFmt w:val="decimal"/>
      <w:lvlText w:val="%1"/>
      <w:lvlJc w:val="left"/>
      <w:pPr>
        <w:ind w:left="118" w:hanging="79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1" w:tplc="09E61BC4">
      <w:numFmt w:val="bullet"/>
      <w:lvlText w:val="•"/>
      <w:lvlJc w:val="left"/>
      <w:pPr>
        <w:ind w:left="810" w:hanging="799"/>
      </w:pPr>
      <w:rPr>
        <w:rFonts w:hint="default"/>
      </w:rPr>
    </w:lvl>
    <w:lvl w:ilvl="2" w:tplc="7AEC5284">
      <w:numFmt w:val="bullet"/>
      <w:lvlText w:val="•"/>
      <w:lvlJc w:val="left"/>
      <w:pPr>
        <w:ind w:left="1500" w:hanging="799"/>
      </w:pPr>
      <w:rPr>
        <w:rFonts w:hint="default"/>
      </w:rPr>
    </w:lvl>
    <w:lvl w:ilvl="3" w:tplc="F13656B2">
      <w:numFmt w:val="bullet"/>
      <w:lvlText w:val="•"/>
      <w:lvlJc w:val="left"/>
      <w:pPr>
        <w:ind w:left="2190" w:hanging="799"/>
      </w:pPr>
      <w:rPr>
        <w:rFonts w:hint="default"/>
      </w:rPr>
    </w:lvl>
    <w:lvl w:ilvl="4" w:tplc="796A4AEC">
      <w:numFmt w:val="bullet"/>
      <w:lvlText w:val="•"/>
      <w:lvlJc w:val="left"/>
      <w:pPr>
        <w:ind w:left="2880" w:hanging="799"/>
      </w:pPr>
      <w:rPr>
        <w:rFonts w:hint="default"/>
      </w:rPr>
    </w:lvl>
    <w:lvl w:ilvl="5" w:tplc="B82AD6BE">
      <w:numFmt w:val="bullet"/>
      <w:lvlText w:val="•"/>
      <w:lvlJc w:val="left"/>
      <w:pPr>
        <w:ind w:left="3570" w:hanging="799"/>
      </w:pPr>
      <w:rPr>
        <w:rFonts w:hint="default"/>
      </w:rPr>
    </w:lvl>
    <w:lvl w:ilvl="6" w:tplc="D4126CFE">
      <w:numFmt w:val="bullet"/>
      <w:lvlText w:val="•"/>
      <w:lvlJc w:val="left"/>
      <w:pPr>
        <w:ind w:left="4260" w:hanging="799"/>
      </w:pPr>
      <w:rPr>
        <w:rFonts w:hint="default"/>
      </w:rPr>
    </w:lvl>
    <w:lvl w:ilvl="7" w:tplc="E4FC4210">
      <w:numFmt w:val="bullet"/>
      <w:lvlText w:val="•"/>
      <w:lvlJc w:val="left"/>
      <w:pPr>
        <w:ind w:left="4950" w:hanging="799"/>
      </w:pPr>
      <w:rPr>
        <w:rFonts w:hint="default"/>
      </w:rPr>
    </w:lvl>
    <w:lvl w:ilvl="8" w:tplc="C46886FA">
      <w:numFmt w:val="bullet"/>
      <w:lvlText w:val="•"/>
      <w:lvlJc w:val="left"/>
      <w:pPr>
        <w:ind w:left="5640" w:hanging="799"/>
      </w:pPr>
      <w:rPr>
        <w:rFonts w:hint="default"/>
      </w:rPr>
    </w:lvl>
  </w:abstractNum>
  <w:abstractNum w:abstractNumId="13" w15:restartNumberingAfterBreak="0">
    <w:nsid w:val="34706234"/>
    <w:multiLevelType w:val="hybridMultilevel"/>
    <w:tmpl w:val="2BD85A54"/>
    <w:lvl w:ilvl="0" w:tplc="756644FE">
      <w:numFmt w:val="bullet"/>
      <w:lvlText w:val="•"/>
      <w:lvlJc w:val="left"/>
      <w:pPr>
        <w:ind w:left="1150" w:hanging="79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E079C"/>
    <w:multiLevelType w:val="multilevel"/>
    <w:tmpl w:val="8C04F3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F664D89"/>
    <w:multiLevelType w:val="hybridMultilevel"/>
    <w:tmpl w:val="AEEE8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76787"/>
    <w:multiLevelType w:val="hybridMultilevel"/>
    <w:tmpl w:val="0390E6B0"/>
    <w:lvl w:ilvl="0" w:tplc="6AB07FBC">
      <w:start w:val="1"/>
      <w:numFmt w:val="lowerLetter"/>
      <w:lvlText w:val="%1)"/>
      <w:lvlJc w:val="left"/>
      <w:pPr>
        <w:ind w:left="916" w:hanging="799"/>
      </w:pPr>
      <w:rPr>
        <w:rFonts w:ascii="Times New Roman" w:eastAsia="Times New Roman" w:hAnsi="Times New Roman" w:cs="Times New Roman" w:hint="default"/>
        <w:i/>
        <w:color w:val="231F20"/>
        <w:w w:val="99"/>
        <w:sz w:val="24"/>
        <w:szCs w:val="24"/>
      </w:rPr>
    </w:lvl>
    <w:lvl w:ilvl="1" w:tplc="38AA26FC">
      <w:numFmt w:val="bullet"/>
      <w:lvlText w:val="•"/>
      <w:lvlJc w:val="left"/>
      <w:pPr>
        <w:ind w:left="1530" w:hanging="799"/>
      </w:pPr>
      <w:rPr>
        <w:rFonts w:hint="default"/>
      </w:rPr>
    </w:lvl>
    <w:lvl w:ilvl="2" w:tplc="F06ACB70">
      <w:numFmt w:val="bullet"/>
      <w:lvlText w:val="•"/>
      <w:lvlJc w:val="left"/>
      <w:pPr>
        <w:ind w:left="2140" w:hanging="799"/>
      </w:pPr>
      <w:rPr>
        <w:rFonts w:hint="default"/>
      </w:rPr>
    </w:lvl>
    <w:lvl w:ilvl="3" w:tplc="04D83852">
      <w:numFmt w:val="bullet"/>
      <w:lvlText w:val="•"/>
      <w:lvlJc w:val="left"/>
      <w:pPr>
        <w:ind w:left="2750" w:hanging="799"/>
      </w:pPr>
      <w:rPr>
        <w:rFonts w:hint="default"/>
      </w:rPr>
    </w:lvl>
    <w:lvl w:ilvl="4" w:tplc="06C8A1C4">
      <w:numFmt w:val="bullet"/>
      <w:lvlText w:val="•"/>
      <w:lvlJc w:val="left"/>
      <w:pPr>
        <w:ind w:left="3360" w:hanging="799"/>
      </w:pPr>
      <w:rPr>
        <w:rFonts w:hint="default"/>
      </w:rPr>
    </w:lvl>
    <w:lvl w:ilvl="5" w:tplc="8390C8DA">
      <w:numFmt w:val="bullet"/>
      <w:lvlText w:val="•"/>
      <w:lvlJc w:val="left"/>
      <w:pPr>
        <w:ind w:left="3970" w:hanging="799"/>
      </w:pPr>
      <w:rPr>
        <w:rFonts w:hint="default"/>
      </w:rPr>
    </w:lvl>
    <w:lvl w:ilvl="6" w:tplc="E20A2AEA">
      <w:numFmt w:val="bullet"/>
      <w:lvlText w:val="•"/>
      <w:lvlJc w:val="left"/>
      <w:pPr>
        <w:ind w:left="4580" w:hanging="799"/>
      </w:pPr>
      <w:rPr>
        <w:rFonts w:hint="default"/>
      </w:rPr>
    </w:lvl>
    <w:lvl w:ilvl="7" w:tplc="A468CBDE">
      <w:numFmt w:val="bullet"/>
      <w:lvlText w:val="•"/>
      <w:lvlJc w:val="left"/>
      <w:pPr>
        <w:ind w:left="5190" w:hanging="799"/>
      </w:pPr>
      <w:rPr>
        <w:rFonts w:hint="default"/>
      </w:rPr>
    </w:lvl>
    <w:lvl w:ilvl="8" w:tplc="B11E42DA">
      <w:numFmt w:val="bullet"/>
      <w:lvlText w:val="•"/>
      <w:lvlJc w:val="left"/>
      <w:pPr>
        <w:ind w:left="5800" w:hanging="799"/>
      </w:pPr>
      <w:rPr>
        <w:rFonts w:hint="default"/>
      </w:rPr>
    </w:lvl>
  </w:abstractNum>
  <w:abstractNum w:abstractNumId="17" w15:restartNumberingAfterBreak="0">
    <w:nsid w:val="58087502"/>
    <w:multiLevelType w:val="hybridMultilevel"/>
    <w:tmpl w:val="3578BF88"/>
    <w:lvl w:ilvl="0" w:tplc="BCACB77C">
      <w:start w:val="1"/>
      <w:numFmt w:val="lowerLetter"/>
      <w:lvlText w:val="%1)"/>
      <w:lvlJc w:val="left"/>
      <w:pPr>
        <w:ind w:left="916" w:hanging="799"/>
      </w:pPr>
      <w:rPr>
        <w:rFonts w:ascii="Times New Roman" w:eastAsia="Times New Roman" w:hAnsi="Times New Roman" w:cs="Times New Roman" w:hint="default"/>
        <w:i/>
        <w:color w:val="231F20"/>
        <w:w w:val="99"/>
        <w:sz w:val="24"/>
        <w:szCs w:val="24"/>
      </w:rPr>
    </w:lvl>
    <w:lvl w:ilvl="1" w:tplc="38AA26FC">
      <w:numFmt w:val="bullet"/>
      <w:lvlText w:val="•"/>
      <w:lvlJc w:val="left"/>
      <w:pPr>
        <w:ind w:left="1530" w:hanging="799"/>
      </w:pPr>
      <w:rPr>
        <w:rFonts w:hint="default"/>
      </w:rPr>
    </w:lvl>
    <w:lvl w:ilvl="2" w:tplc="F06ACB70">
      <w:numFmt w:val="bullet"/>
      <w:lvlText w:val="•"/>
      <w:lvlJc w:val="left"/>
      <w:pPr>
        <w:ind w:left="2140" w:hanging="799"/>
      </w:pPr>
      <w:rPr>
        <w:rFonts w:hint="default"/>
      </w:rPr>
    </w:lvl>
    <w:lvl w:ilvl="3" w:tplc="04D83852">
      <w:numFmt w:val="bullet"/>
      <w:lvlText w:val="•"/>
      <w:lvlJc w:val="left"/>
      <w:pPr>
        <w:ind w:left="2750" w:hanging="799"/>
      </w:pPr>
      <w:rPr>
        <w:rFonts w:hint="default"/>
      </w:rPr>
    </w:lvl>
    <w:lvl w:ilvl="4" w:tplc="06C8A1C4">
      <w:numFmt w:val="bullet"/>
      <w:lvlText w:val="•"/>
      <w:lvlJc w:val="left"/>
      <w:pPr>
        <w:ind w:left="3360" w:hanging="799"/>
      </w:pPr>
      <w:rPr>
        <w:rFonts w:hint="default"/>
      </w:rPr>
    </w:lvl>
    <w:lvl w:ilvl="5" w:tplc="8390C8DA">
      <w:numFmt w:val="bullet"/>
      <w:lvlText w:val="•"/>
      <w:lvlJc w:val="left"/>
      <w:pPr>
        <w:ind w:left="3970" w:hanging="799"/>
      </w:pPr>
      <w:rPr>
        <w:rFonts w:hint="default"/>
      </w:rPr>
    </w:lvl>
    <w:lvl w:ilvl="6" w:tplc="E20A2AEA">
      <w:numFmt w:val="bullet"/>
      <w:lvlText w:val="•"/>
      <w:lvlJc w:val="left"/>
      <w:pPr>
        <w:ind w:left="4580" w:hanging="799"/>
      </w:pPr>
      <w:rPr>
        <w:rFonts w:hint="default"/>
      </w:rPr>
    </w:lvl>
    <w:lvl w:ilvl="7" w:tplc="A468CBDE">
      <w:numFmt w:val="bullet"/>
      <w:lvlText w:val="•"/>
      <w:lvlJc w:val="left"/>
      <w:pPr>
        <w:ind w:left="5190" w:hanging="799"/>
      </w:pPr>
      <w:rPr>
        <w:rFonts w:hint="default"/>
      </w:rPr>
    </w:lvl>
    <w:lvl w:ilvl="8" w:tplc="B11E42DA">
      <w:numFmt w:val="bullet"/>
      <w:lvlText w:val="•"/>
      <w:lvlJc w:val="left"/>
      <w:pPr>
        <w:ind w:left="5800" w:hanging="799"/>
      </w:pPr>
      <w:rPr>
        <w:rFonts w:hint="default"/>
      </w:rPr>
    </w:lvl>
  </w:abstractNum>
  <w:abstractNum w:abstractNumId="18" w15:restartNumberingAfterBreak="0">
    <w:nsid w:val="72E74EEA"/>
    <w:multiLevelType w:val="hybridMultilevel"/>
    <w:tmpl w:val="E8E43A38"/>
    <w:lvl w:ilvl="0" w:tplc="967C80B4">
      <w:start w:val="1"/>
      <w:numFmt w:val="lowerLetter"/>
      <w:lvlText w:val="%1)"/>
      <w:lvlJc w:val="left"/>
      <w:pPr>
        <w:ind w:left="1184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4" w:hanging="360"/>
      </w:pPr>
    </w:lvl>
    <w:lvl w:ilvl="2" w:tplc="040C001B" w:tentative="1">
      <w:start w:val="1"/>
      <w:numFmt w:val="lowerRoman"/>
      <w:lvlText w:val="%3."/>
      <w:lvlJc w:val="right"/>
      <w:pPr>
        <w:ind w:left="2594" w:hanging="180"/>
      </w:pPr>
    </w:lvl>
    <w:lvl w:ilvl="3" w:tplc="040C000F" w:tentative="1">
      <w:start w:val="1"/>
      <w:numFmt w:val="decimal"/>
      <w:lvlText w:val="%4."/>
      <w:lvlJc w:val="left"/>
      <w:pPr>
        <w:ind w:left="3314" w:hanging="360"/>
      </w:pPr>
    </w:lvl>
    <w:lvl w:ilvl="4" w:tplc="040C0019" w:tentative="1">
      <w:start w:val="1"/>
      <w:numFmt w:val="lowerLetter"/>
      <w:lvlText w:val="%5."/>
      <w:lvlJc w:val="left"/>
      <w:pPr>
        <w:ind w:left="4034" w:hanging="360"/>
      </w:pPr>
    </w:lvl>
    <w:lvl w:ilvl="5" w:tplc="040C001B" w:tentative="1">
      <w:start w:val="1"/>
      <w:numFmt w:val="lowerRoman"/>
      <w:lvlText w:val="%6."/>
      <w:lvlJc w:val="right"/>
      <w:pPr>
        <w:ind w:left="4754" w:hanging="180"/>
      </w:pPr>
    </w:lvl>
    <w:lvl w:ilvl="6" w:tplc="040C000F" w:tentative="1">
      <w:start w:val="1"/>
      <w:numFmt w:val="decimal"/>
      <w:lvlText w:val="%7."/>
      <w:lvlJc w:val="left"/>
      <w:pPr>
        <w:ind w:left="5474" w:hanging="360"/>
      </w:pPr>
    </w:lvl>
    <w:lvl w:ilvl="7" w:tplc="040C0019" w:tentative="1">
      <w:start w:val="1"/>
      <w:numFmt w:val="lowerLetter"/>
      <w:lvlText w:val="%8."/>
      <w:lvlJc w:val="left"/>
      <w:pPr>
        <w:ind w:left="6194" w:hanging="360"/>
      </w:pPr>
    </w:lvl>
    <w:lvl w:ilvl="8" w:tplc="040C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77D03B77"/>
    <w:multiLevelType w:val="multilevel"/>
    <w:tmpl w:val="5232A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855283C"/>
    <w:multiLevelType w:val="hybridMultilevel"/>
    <w:tmpl w:val="BBD21B20"/>
    <w:lvl w:ilvl="0" w:tplc="9A7C286C">
      <w:start w:val="1"/>
      <w:numFmt w:val="lowerRoman"/>
      <w:lvlText w:val="%1)"/>
      <w:lvlJc w:val="left"/>
      <w:pPr>
        <w:ind w:left="916" w:hanging="799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4"/>
        <w:szCs w:val="24"/>
      </w:rPr>
    </w:lvl>
    <w:lvl w:ilvl="1" w:tplc="2458AEDC">
      <w:start w:val="1"/>
      <w:numFmt w:val="lowerLetter"/>
      <w:lvlText w:val="%2)"/>
      <w:lvlJc w:val="left"/>
      <w:pPr>
        <w:ind w:left="1175" w:hanging="254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4"/>
        <w:szCs w:val="24"/>
      </w:rPr>
    </w:lvl>
    <w:lvl w:ilvl="2" w:tplc="B8B225AC">
      <w:numFmt w:val="bullet"/>
      <w:lvlText w:val="•"/>
      <w:lvlJc w:val="left"/>
      <w:pPr>
        <w:ind w:left="1828" w:hanging="254"/>
      </w:pPr>
      <w:rPr>
        <w:rFonts w:hint="default"/>
      </w:rPr>
    </w:lvl>
    <w:lvl w:ilvl="3" w:tplc="97A65C8C">
      <w:numFmt w:val="bullet"/>
      <w:lvlText w:val="•"/>
      <w:lvlJc w:val="left"/>
      <w:pPr>
        <w:ind w:left="2477" w:hanging="254"/>
      </w:pPr>
      <w:rPr>
        <w:rFonts w:hint="default"/>
      </w:rPr>
    </w:lvl>
    <w:lvl w:ilvl="4" w:tplc="02245804">
      <w:numFmt w:val="bullet"/>
      <w:lvlText w:val="•"/>
      <w:lvlJc w:val="left"/>
      <w:pPr>
        <w:ind w:left="3126" w:hanging="254"/>
      </w:pPr>
      <w:rPr>
        <w:rFonts w:hint="default"/>
      </w:rPr>
    </w:lvl>
    <w:lvl w:ilvl="5" w:tplc="0598EF60">
      <w:numFmt w:val="bullet"/>
      <w:lvlText w:val="•"/>
      <w:lvlJc w:val="left"/>
      <w:pPr>
        <w:ind w:left="3775" w:hanging="254"/>
      </w:pPr>
      <w:rPr>
        <w:rFonts w:hint="default"/>
      </w:rPr>
    </w:lvl>
    <w:lvl w:ilvl="6" w:tplc="C4FCB2E2">
      <w:numFmt w:val="bullet"/>
      <w:lvlText w:val="•"/>
      <w:lvlJc w:val="left"/>
      <w:pPr>
        <w:ind w:left="4424" w:hanging="254"/>
      </w:pPr>
      <w:rPr>
        <w:rFonts w:hint="default"/>
      </w:rPr>
    </w:lvl>
    <w:lvl w:ilvl="7" w:tplc="3B28D7A0">
      <w:numFmt w:val="bullet"/>
      <w:lvlText w:val="•"/>
      <w:lvlJc w:val="left"/>
      <w:pPr>
        <w:ind w:left="5073" w:hanging="254"/>
      </w:pPr>
      <w:rPr>
        <w:rFonts w:hint="default"/>
      </w:rPr>
    </w:lvl>
    <w:lvl w:ilvl="8" w:tplc="BE3A4F22">
      <w:numFmt w:val="bullet"/>
      <w:lvlText w:val="•"/>
      <w:lvlJc w:val="left"/>
      <w:pPr>
        <w:ind w:left="5722" w:hanging="254"/>
      </w:pPr>
      <w:rPr>
        <w:rFonts w:hint="default"/>
      </w:rPr>
    </w:lvl>
  </w:abstractNum>
  <w:abstractNum w:abstractNumId="21" w15:restartNumberingAfterBreak="0">
    <w:nsid w:val="7DD073A2"/>
    <w:multiLevelType w:val="hybridMultilevel"/>
    <w:tmpl w:val="EBE2EF4E"/>
    <w:lvl w:ilvl="0" w:tplc="2780A8AE">
      <w:start w:val="1"/>
      <w:numFmt w:val="lowerLetter"/>
      <w:lvlText w:val="%1)"/>
      <w:lvlJc w:val="left"/>
      <w:pPr>
        <w:ind w:left="118" w:hanging="799"/>
      </w:pPr>
      <w:rPr>
        <w:rFonts w:ascii="Times New Roman" w:eastAsia="Times New Roman" w:hAnsi="Times New Roman" w:cs="Times New Roman" w:hint="default"/>
        <w:i/>
        <w:color w:val="auto"/>
        <w:w w:val="99"/>
        <w:sz w:val="24"/>
        <w:szCs w:val="24"/>
      </w:rPr>
    </w:lvl>
    <w:lvl w:ilvl="1" w:tplc="6354E4F2">
      <w:numFmt w:val="bullet"/>
      <w:lvlText w:val="•"/>
      <w:lvlJc w:val="left"/>
      <w:pPr>
        <w:ind w:left="810" w:hanging="799"/>
      </w:pPr>
      <w:rPr>
        <w:rFonts w:hint="default"/>
      </w:rPr>
    </w:lvl>
    <w:lvl w:ilvl="2" w:tplc="AE1C1968">
      <w:numFmt w:val="bullet"/>
      <w:lvlText w:val="•"/>
      <w:lvlJc w:val="left"/>
      <w:pPr>
        <w:ind w:left="1500" w:hanging="799"/>
      </w:pPr>
      <w:rPr>
        <w:rFonts w:hint="default"/>
      </w:rPr>
    </w:lvl>
    <w:lvl w:ilvl="3" w:tplc="2BB88F9E">
      <w:numFmt w:val="bullet"/>
      <w:lvlText w:val="•"/>
      <w:lvlJc w:val="left"/>
      <w:pPr>
        <w:ind w:left="2190" w:hanging="799"/>
      </w:pPr>
      <w:rPr>
        <w:rFonts w:hint="default"/>
      </w:rPr>
    </w:lvl>
    <w:lvl w:ilvl="4" w:tplc="25FE01D2">
      <w:numFmt w:val="bullet"/>
      <w:lvlText w:val="•"/>
      <w:lvlJc w:val="left"/>
      <w:pPr>
        <w:ind w:left="2880" w:hanging="799"/>
      </w:pPr>
      <w:rPr>
        <w:rFonts w:hint="default"/>
      </w:rPr>
    </w:lvl>
    <w:lvl w:ilvl="5" w:tplc="233C1666">
      <w:numFmt w:val="bullet"/>
      <w:lvlText w:val="•"/>
      <w:lvlJc w:val="left"/>
      <w:pPr>
        <w:ind w:left="3570" w:hanging="799"/>
      </w:pPr>
      <w:rPr>
        <w:rFonts w:hint="default"/>
      </w:rPr>
    </w:lvl>
    <w:lvl w:ilvl="6" w:tplc="CB864760">
      <w:numFmt w:val="bullet"/>
      <w:lvlText w:val="•"/>
      <w:lvlJc w:val="left"/>
      <w:pPr>
        <w:ind w:left="4260" w:hanging="799"/>
      </w:pPr>
      <w:rPr>
        <w:rFonts w:hint="default"/>
      </w:rPr>
    </w:lvl>
    <w:lvl w:ilvl="7" w:tplc="AD4A881E">
      <w:numFmt w:val="bullet"/>
      <w:lvlText w:val="•"/>
      <w:lvlJc w:val="left"/>
      <w:pPr>
        <w:ind w:left="4950" w:hanging="799"/>
      </w:pPr>
      <w:rPr>
        <w:rFonts w:hint="default"/>
      </w:rPr>
    </w:lvl>
    <w:lvl w:ilvl="8" w:tplc="4672DC4A">
      <w:numFmt w:val="bullet"/>
      <w:lvlText w:val="•"/>
      <w:lvlJc w:val="left"/>
      <w:pPr>
        <w:ind w:left="5640" w:hanging="799"/>
      </w:pPr>
      <w:rPr>
        <w:rFonts w:hint="default"/>
      </w:rPr>
    </w:lvl>
  </w:abstractNum>
  <w:num w:numId="1" w16cid:durableId="1852139063">
    <w:abstractNumId w:val="9"/>
  </w:num>
  <w:num w:numId="2" w16cid:durableId="2006978548">
    <w:abstractNumId w:val="7"/>
  </w:num>
  <w:num w:numId="3" w16cid:durableId="898975668">
    <w:abstractNumId w:val="6"/>
  </w:num>
  <w:num w:numId="4" w16cid:durableId="897010534">
    <w:abstractNumId w:val="5"/>
  </w:num>
  <w:num w:numId="5" w16cid:durableId="450632294">
    <w:abstractNumId w:val="4"/>
  </w:num>
  <w:num w:numId="6" w16cid:durableId="567308963">
    <w:abstractNumId w:val="8"/>
  </w:num>
  <w:num w:numId="7" w16cid:durableId="658923993">
    <w:abstractNumId w:val="3"/>
  </w:num>
  <w:num w:numId="8" w16cid:durableId="2041853676">
    <w:abstractNumId w:val="2"/>
  </w:num>
  <w:num w:numId="9" w16cid:durableId="646936822">
    <w:abstractNumId w:val="1"/>
  </w:num>
  <w:num w:numId="10" w16cid:durableId="59641501">
    <w:abstractNumId w:val="0"/>
  </w:num>
  <w:num w:numId="11" w16cid:durableId="2033146816">
    <w:abstractNumId w:val="19"/>
  </w:num>
  <w:num w:numId="12" w16cid:durableId="611477703">
    <w:abstractNumId w:val="14"/>
  </w:num>
  <w:num w:numId="13" w16cid:durableId="1955362795">
    <w:abstractNumId w:val="20"/>
  </w:num>
  <w:num w:numId="14" w16cid:durableId="2101826737">
    <w:abstractNumId w:val="16"/>
  </w:num>
  <w:num w:numId="15" w16cid:durableId="1544176906">
    <w:abstractNumId w:val="21"/>
  </w:num>
  <w:num w:numId="16" w16cid:durableId="474562620">
    <w:abstractNumId w:val="12"/>
  </w:num>
  <w:num w:numId="17" w16cid:durableId="1287200441">
    <w:abstractNumId w:val="17"/>
  </w:num>
  <w:num w:numId="18" w16cid:durableId="1064596994">
    <w:abstractNumId w:val="15"/>
  </w:num>
  <w:num w:numId="19" w16cid:durableId="1063482285">
    <w:abstractNumId w:val="13"/>
  </w:num>
  <w:num w:numId="20" w16cid:durableId="606742527">
    <w:abstractNumId w:val="11"/>
  </w:num>
  <w:num w:numId="21" w16cid:durableId="827404236">
    <w:abstractNumId w:val="10"/>
  </w:num>
  <w:num w:numId="22" w16cid:durableId="17896201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62"/>
    <w:rsid w:val="00002A23"/>
    <w:rsid w:val="00002EC4"/>
    <w:rsid w:val="00003A0D"/>
    <w:rsid w:val="000328EA"/>
    <w:rsid w:val="00035034"/>
    <w:rsid w:val="000422AE"/>
    <w:rsid w:val="00042B61"/>
    <w:rsid w:val="00045D49"/>
    <w:rsid w:val="00047ED2"/>
    <w:rsid w:val="00057562"/>
    <w:rsid w:val="000600FF"/>
    <w:rsid w:val="00072449"/>
    <w:rsid w:val="00074F1F"/>
    <w:rsid w:val="00081242"/>
    <w:rsid w:val="000843C6"/>
    <w:rsid w:val="00093C73"/>
    <w:rsid w:val="000A13BC"/>
    <w:rsid w:val="000A2A5A"/>
    <w:rsid w:val="000B5F71"/>
    <w:rsid w:val="000B7902"/>
    <w:rsid w:val="000C07AD"/>
    <w:rsid w:val="000D4F51"/>
    <w:rsid w:val="000D5665"/>
    <w:rsid w:val="000E64D3"/>
    <w:rsid w:val="000F2431"/>
    <w:rsid w:val="000F400A"/>
    <w:rsid w:val="00104A41"/>
    <w:rsid w:val="0011755D"/>
    <w:rsid w:val="001238A2"/>
    <w:rsid w:val="00125B41"/>
    <w:rsid w:val="001377D6"/>
    <w:rsid w:val="0014031A"/>
    <w:rsid w:val="00140341"/>
    <w:rsid w:val="00152223"/>
    <w:rsid w:val="00154FEA"/>
    <w:rsid w:val="001632FD"/>
    <w:rsid w:val="00164001"/>
    <w:rsid w:val="001733F8"/>
    <w:rsid w:val="00193683"/>
    <w:rsid w:val="00196F99"/>
    <w:rsid w:val="001E1758"/>
    <w:rsid w:val="001E41A0"/>
    <w:rsid w:val="001F21BB"/>
    <w:rsid w:val="001F4A92"/>
    <w:rsid w:val="00207BFA"/>
    <w:rsid w:val="00215D50"/>
    <w:rsid w:val="00216F75"/>
    <w:rsid w:val="00232EFA"/>
    <w:rsid w:val="00235685"/>
    <w:rsid w:val="00237E22"/>
    <w:rsid w:val="002473A4"/>
    <w:rsid w:val="00247F64"/>
    <w:rsid w:val="00257572"/>
    <w:rsid w:val="002774E4"/>
    <w:rsid w:val="00294E19"/>
    <w:rsid w:val="002A2BBC"/>
    <w:rsid w:val="002A6C62"/>
    <w:rsid w:val="002B3DD1"/>
    <w:rsid w:val="002C0AA3"/>
    <w:rsid w:val="002D0957"/>
    <w:rsid w:val="002D1758"/>
    <w:rsid w:val="002E0C68"/>
    <w:rsid w:val="002E2136"/>
    <w:rsid w:val="002F3D00"/>
    <w:rsid w:val="002F4DA3"/>
    <w:rsid w:val="00300BC3"/>
    <w:rsid w:val="00342156"/>
    <w:rsid w:val="00354C04"/>
    <w:rsid w:val="00357081"/>
    <w:rsid w:val="00367971"/>
    <w:rsid w:val="00370F50"/>
    <w:rsid w:val="00383C03"/>
    <w:rsid w:val="00385CE3"/>
    <w:rsid w:val="003A006C"/>
    <w:rsid w:val="003C6E9B"/>
    <w:rsid w:val="003D068D"/>
    <w:rsid w:val="003D40CD"/>
    <w:rsid w:val="003E2CE2"/>
    <w:rsid w:val="004051DE"/>
    <w:rsid w:val="004128F2"/>
    <w:rsid w:val="004170F0"/>
    <w:rsid w:val="00444CD8"/>
    <w:rsid w:val="00450AB3"/>
    <w:rsid w:val="00461E92"/>
    <w:rsid w:val="00472338"/>
    <w:rsid w:val="00481551"/>
    <w:rsid w:val="00490293"/>
    <w:rsid w:val="00492E20"/>
    <w:rsid w:val="004A35DB"/>
    <w:rsid w:val="004A615B"/>
    <w:rsid w:val="004B6142"/>
    <w:rsid w:val="004C3697"/>
    <w:rsid w:val="004F0848"/>
    <w:rsid w:val="00502FF3"/>
    <w:rsid w:val="00507DA3"/>
    <w:rsid w:val="0051196D"/>
    <w:rsid w:val="0051782D"/>
    <w:rsid w:val="00523A83"/>
    <w:rsid w:val="005414DD"/>
    <w:rsid w:val="0054342B"/>
    <w:rsid w:val="0055224A"/>
    <w:rsid w:val="00562BDB"/>
    <w:rsid w:val="0056491E"/>
    <w:rsid w:val="00565987"/>
    <w:rsid w:val="005752E3"/>
    <w:rsid w:val="005834CC"/>
    <w:rsid w:val="00597657"/>
    <w:rsid w:val="005A25FF"/>
    <w:rsid w:val="005B2C58"/>
    <w:rsid w:val="005C6686"/>
    <w:rsid w:val="005D4CC2"/>
    <w:rsid w:val="005D673F"/>
    <w:rsid w:val="005F1D69"/>
    <w:rsid w:val="00600959"/>
    <w:rsid w:val="00616308"/>
    <w:rsid w:val="00633F12"/>
    <w:rsid w:val="00640FCA"/>
    <w:rsid w:val="00656189"/>
    <w:rsid w:val="006622F4"/>
    <w:rsid w:val="00666029"/>
    <w:rsid w:val="006722E1"/>
    <w:rsid w:val="00673A8A"/>
    <w:rsid w:val="00684975"/>
    <w:rsid w:val="00684BD4"/>
    <w:rsid w:val="00686F96"/>
    <w:rsid w:val="006B4416"/>
    <w:rsid w:val="006B4CFB"/>
    <w:rsid w:val="006E40A5"/>
    <w:rsid w:val="006F3466"/>
    <w:rsid w:val="006F3C0E"/>
    <w:rsid w:val="006F4D98"/>
    <w:rsid w:val="007013C4"/>
    <w:rsid w:val="00716BD7"/>
    <w:rsid w:val="00746923"/>
    <w:rsid w:val="0076743F"/>
    <w:rsid w:val="00771671"/>
    <w:rsid w:val="00781BF4"/>
    <w:rsid w:val="00782C3E"/>
    <w:rsid w:val="007934C9"/>
    <w:rsid w:val="00793D9E"/>
    <w:rsid w:val="00793DD1"/>
    <w:rsid w:val="007A4691"/>
    <w:rsid w:val="007A5B4F"/>
    <w:rsid w:val="007C4320"/>
    <w:rsid w:val="007E1268"/>
    <w:rsid w:val="007F20FE"/>
    <w:rsid w:val="007F7577"/>
    <w:rsid w:val="00806B4E"/>
    <w:rsid w:val="00806E63"/>
    <w:rsid w:val="0081028D"/>
    <w:rsid w:val="00812E16"/>
    <w:rsid w:val="008148A4"/>
    <w:rsid w:val="008154AB"/>
    <w:rsid w:val="0083638E"/>
    <w:rsid w:val="00866AF0"/>
    <w:rsid w:val="00874AAB"/>
    <w:rsid w:val="00884E95"/>
    <w:rsid w:val="008A58AE"/>
    <w:rsid w:val="008B3F50"/>
    <w:rsid w:val="008B40C1"/>
    <w:rsid w:val="008B4905"/>
    <w:rsid w:val="008B614A"/>
    <w:rsid w:val="008D41E3"/>
    <w:rsid w:val="008F0035"/>
    <w:rsid w:val="008F394F"/>
    <w:rsid w:val="008F5051"/>
    <w:rsid w:val="008F55DE"/>
    <w:rsid w:val="00906598"/>
    <w:rsid w:val="009109C1"/>
    <w:rsid w:val="009164E3"/>
    <w:rsid w:val="00934954"/>
    <w:rsid w:val="00935190"/>
    <w:rsid w:val="00953A3F"/>
    <w:rsid w:val="0095426A"/>
    <w:rsid w:val="00954BC5"/>
    <w:rsid w:val="00971BF2"/>
    <w:rsid w:val="0097397D"/>
    <w:rsid w:val="009872A8"/>
    <w:rsid w:val="00992B50"/>
    <w:rsid w:val="009A5E22"/>
    <w:rsid w:val="009A6655"/>
    <w:rsid w:val="009D2184"/>
    <w:rsid w:val="009D27EC"/>
    <w:rsid w:val="009D6188"/>
    <w:rsid w:val="009F1516"/>
    <w:rsid w:val="009F40AC"/>
    <w:rsid w:val="009F5CD6"/>
    <w:rsid w:val="00A01FF7"/>
    <w:rsid w:val="00A02F51"/>
    <w:rsid w:val="00A1619F"/>
    <w:rsid w:val="00A16CB2"/>
    <w:rsid w:val="00A24E8C"/>
    <w:rsid w:val="00A32363"/>
    <w:rsid w:val="00A71966"/>
    <w:rsid w:val="00A75398"/>
    <w:rsid w:val="00A934B1"/>
    <w:rsid w:val="00AA4493"/>
    <w:rsid w:val="00AB6ACC"/>
    <w:rsid w:val="00B01B2D"/>
    <w:rsid w:val="00B055B4"/>
    <w:rsid w:val="00B122B8"/>
    <w:rsid w:val="00B16049"/>
    <w:rsid w:val="00B23729"/>
    <w:rsid w:val="00B30807"/>
    <w:rsid w:val="00B35BE4"/>
    <w:rsid w:val="00B37702"/>
    <w:rsid w:val="00B409FB"/>
    <w:rsid w:val="00B40D57"/>
    <w:rsid w:val="00B41671"/>
    <w:rsid w:val="00B46F3C"/>
    <w:rsid w:val="00B513CB"/>
    <w:rsid w:val="00B52992"/>
    <w:rsid w:val="00B708D2"/>
    <w:rsid w:val="00B72C5D"/>
    <w:rsid w:val="00B90F27"/>
    <w:rsid w:val="00B92B9D"/>
    <w:rsid w:val="00B95FFD"/>
    <w:rsid w:val="00BD17CF"/>
    <w:rsid w:val="00BD7796"/>
    <w:rsid w:val="00BE5DFB"/>
    <w:rsid w:val="00BF748C"/>
    <w:rsid w:val="00C00B27"/>
    <w:rsid w:val="00C126C1"/>
    <w:rsid w:val="00C2756D"/>
    <w:rsid w:val="00C322C4"/>
    <w:rsid w:val="00C44B40"/>
    <w:rsid w:val="00C47A65"/>
    <w:rsid w:val="00C552B4"/>
    <w:rsid w:val="00C70454"/>
    <w:rsid w:val="00C7084D"/>
    <w:rsid w:val="00C76ED7"/>
    <w:rsid w:val="00C8124A"/>
    <w:rsid w:val="00C873F1"/>
    <w:rsid w:val="00C87605"/>
    <w:rsid w:val="00CA188C"/>
    <w:rsid w:val="00CB2D1C"/>
    <w:rsid w:val="00CC1D49"/>
    <w:rsid w:val="00CC64A0"/>
    <w:rsid w:val="00CD4D80"/>
    <w:rsid w:val="00CE366B"/>
    <w:rsid w:val="00CF7532"/>
    <w:rsid w:val="00D03CD6"/>
    <w:rsid w:val="00D1159F"/>
    <w:rsid w:val="00D211BC"/>
    <w:rsid w:val="00D24927"/>
    <w:rsid w:val="00D37D67"/>
    <w:rsid w:val="00D42150"/>
    <w:rsid w:val="00D474A3"/>
    <w:rsid w:val="00D51A78"/>
    <w:rsid w:val="00D61C39"/>
    <w:rsid w:val="00D6239D"/>
    <w:rsid w:val="00D70D25"/>
    <w:rsid w:val="00D93F26"/>
    <w:rsid w:val="00D94905"/>
    <w:rsid w:val="00DA55AB"/>
    <w:rsid w:val="00DB2E00"/>
    <w:rsid w:val="00DC3B29"/>
    <w:rsid w:val="00DD3BF8"/>
    <w:rsid w:val="00DE78BD"/>
    <w:rsid w:val="00DF430B"/>
    <w:rsid w:val="00E02890"/>
    <w:rsid w:val="00E100D3"/>
    <w:rsid w:val="00E133D6"/>
    <w:rsid w:val="00E53AA9"/>
    <w:rsid w:val="00E53EF3"/>
    <w:rsid w:val="00E77DED"/>
    <w:rsid w:val="00E86727"/>
    <w:rsid w:val="00E87B95"/>
    <w:rsid w:val="00EB62B9"/>
    <w:rsid w:val="00EC0BE3"/>
    <w:rsid w:val="00EC5149"/>
    <w:rsid w:val="00ED215B"/>
    <w:rsid w:val="00EE6C71"/>
    <w:rsid w:val="00EF4EBC"/>
    <w:rsid w:val="00EF6CF2"/>
    <w:rsid w:val="00F02C38"/>
    <w:rsid w:val="00F10122"/>
    <w:rsid w:val="00F3433F"/>
    <w:rsid w:val="00F51365"/>
    <w:rsid w:val="00F54405"/>
    <w:rsid w:val="00F749FF"/>
    <w:rsid w:val="00F760FC"/>
    <w:rsid w:val="00F76B83"/>
    <w:rsid w:val="00F9024C"/>
    <w:rsid w:val="00F91314"/>
    <w:rsid w:val="00FA021D"/>
    <w:rsid w:val="00FA3931"/>
    <w:rsid w:val="00FC1E29"/>
    <w:rsid w:val="00FC3E84"/>
    <w:rsid w:val="00FF1290"/>
    <w:rsid w:val="00FF34F4"/>
    <w:rsid w:val="00FF40AE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246A2"/>
  <w15:docId w15:val="{EE774AB9-D54B-4C65-A152-755F71AE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3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232EFA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itle1">
    <w:name w:val="Title 1"/>
    <w:basedOn w:val="Source"/>
    <w:next w:val="Normal"/>
    <w:link w:val="Title1Char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Reasons">
    <w:name w:val="Reasons"/>
    <w:basedOn w:val="Normal"/>
    <w:qFormat/>
    <w:rsid w:val="00154FE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styleId="TableGrid">
    <w:name w:val="Table Grid"/>
    <w:basedOn w:val="TableNormal"/>
    <w:rsid w:val="00DB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C3E8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3E84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nhideWhenUsed/>
    <w:rsid w:val="0014034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4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Normal"/>
    <w:next w:val="Normal"/>
    <w:rsid w:val="00CC64A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</w:rPr>
  </w:style>
  <w:style w:type="paragraph" w:styleId="Title">
    <w:name w:val="Title"/>
    <w:basedOn w:val="Normal"/>
    <w:link w:val="TitleChar"/>
    <w:uiPriority w:val="10"/>
    <w:qFormat/>
    <w:rsid w:val="000422A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9"/>
      <w:ind w:left="1960" w:right="543" w:hanging="1184"/>
      <w:textAlignment w:val="auto"/>
    </w:pPr>
    <w:rPr>
      <w:b/>
      <w:bCs/>
      <w:sz w:val="19"/>
      <w:szCs w:val="19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422AE"/>
    <w:rPr>
      <w:rFonts w:ascii="Times New Roman" w:hAnsi="Times New Roman"/>
      <w:b/>
      <w:bCs/>
      <w:sz w:val="19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4342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82"/>
      <w:ind w:left="118"/>
      <w:jc w:val="both"/>
      <w:textAlignment w:val="auto"/>
    </w:pPr>
    <w:rPr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342B"/>
    <w:rPr>
      <w:rFonts w:ascii="Times New Roman" w:hAnsi="Times New Roman"/>
      <w:sz w:val="17"/>
      <w:szCs w:val="17"/>
      <w:lang w:eastAsia="en-US"/>
    </w:rPr>
  </w:style>
  <w:style w:type="paragraph" w:styleId="ListParagraph">
    <w:name w:val="List Paragraph"/>
    <w:basedOn w:val="Normal"/>
    <w:uiPriority w:val="1"/>
    <w:qFormat/>
    <w:rsid w:val="0054342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82"/>
      <w:ind w:left="118" w:right="107"/>
      <w:jc w:val="both"/>
      <w:textAlignment w:val="auto"/>
    </w:pPr>
    <w:rPr>
      <w:szCs w:val="22"/>
      <w:lang w:val="en-US"/>
    </w:rPr>
  </w:style>
  <w:style w:type="paragraph" w:styleId="Revision">
    <w:name w:val="Revision"/>
    <w:hidden/>
    <w:uiPriority w:val="99"/>
    <w:semiHidden/>
    <w:rsid w:val="00C7084D"/>
    <w:rPr>
      <w:rFonts w:ascii="Times New Roman" w:hAnsi="Times New Roman"/>
      <w:sz w:val="24"/>
      <w:lang w:val="en-GB" w:eastAsia="en-US"/>
    </w:rPr>
  </w:style>
  <w:style w:type="character" w:customStyle="1" w:styleId="SourceChar">
    <w:name w:val="Source Char"/>
    <w:link w:val="Source"/>
    <w:locked/>
    <w:rsid w:val="00232EFA"/>
    <w:rPr>
      <w:rFonts w:ascii="Times New Roman" w:hAnsi="Times New Roman"/>
      <w:b/>
      <w:sz w:val="26"/>
      <w:lang w:val="en-GB" w:eastAsia="en-US"/>
    </w:rPr>
  </w:style>
  <w:style w:type="character" w:customStyle="1" w:styleId="Title1Char">
    <w:name w:val="Title 1 Char"/>
    <w:link w:val="Title1"/>
    <w:locked/>
    <w:rsid w:val="0011755D"/>
    <w:rPr>
      <w:rFonts w:ascii="Times New Roman" w:hAnsi="Times New Roman"/>
      <w:caps/>
      <w:sz w:val="2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294E1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94E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4E1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4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4E19"/>
    <w:rPr>
      <w:rFonts w:ascii="Times New Roman" w:hAnsi="Times New Roman"/>
      <w:b/>
      <w:bCs/>
      <w:lang w:val="en-GB" w:eastAsia="en-US"/>
    </w:rPr>
  </w:style>
  <w:style w:type="paragraph" w:customStyle="1" w:styleId="Annextitle">
    <w:name w:val="Annex_title"/>
    <w:basedOn w:val="Normal"/>
    <w:next w:val="Normal"/>
    <w:rsid w:val="00CC64A0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 w:line="259" w:lineRule="auto"/>
      <w:jc w:val="center"/>
      <w:textAlignment w:val="auto"/>
    </w:pPr>
    <w:rPr>
      <w:rFonts w:asciiTheme="minorHAnsi" w:eastAsiaTheme="minorHAnsi" w:hAnsiTheme="minorHAnsi" w:cstheme="minorBidi"/>
      <w:b/>
      <w:kern w:val="2"/>
      <w:sz w:val="26"/>
      <w:szCs w:val="22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R\PR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38D8-042A-4A75-B918-79373762E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61FD0-425F-475D-9E26-C291B0E0E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7FBC3-9DB8-4A14-855F-DE77F73C5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00D6F4-1221-4096-BF3C-BE846A14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PR_RAG21.dotx</Template>
  <TotalTime>54</TotalTime>
  <Pages>5</Pages>
  <Words>1601</Words>
  <Characters>10534</Characters>
  <Application>Microsoft Office Word</Application>
  <DocSecurity>0</DocSecurity>
  <Lines>87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>General Secretariat - Pool</Manager>
  <Company>International Telecommunication Union (ITU)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>PE_RAG10.dotm  For: _x000d_Document date: _x000d_Saved by TRA44246 at 12:32:17 on 12.02.2010</dc:description>
  <cp:lastModifiedBy>Sikacheva, Violetta</cp:lastModifiedBy>
  <cp:revision>25</cp:revision>
  <cp:lastPrinted>2020-02-10T10:25:00Z</cp:lastPrinted>
  <dcterms:created xsi:type="dcterms:W3CDTF">2023-04-03T11:54:00Z</dcterms:created>
  <dcterms:modified xsi:type="dcterms:W3CDTF">2023-04-14T13:05:00Z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