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tblpXSpec="right" w:tblpY="721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19"/>
        <w:gridCol w:w="3053"/>
      </w:tblGrid>
      <w:tr w:rsidR="00280E04" w14:paraId="213A1C0D" w14:textId="77777777" w:rsidTr="00553F66">
        <w:trPr>
          <w:cantSplit/>
          <w:trHeight w:val="20"/>
        </w:trPr>
        <w:tc>
          <w:tcPr>
            <w:tcW w:w="6619" w:type="dxa"/>
          </w:tcPr>
          <w:p w14:paraId="2FD76569" w14:textId="77777777" w:rsidR="00280E04" w:rsidRPr="00136B82" w:rsidRDefault="0057610B" w:rsidP="00827482">
            <w:pPr>
              <w:pStyle w:val="LOGO"/>
              <w:framePr w:hSpace="0" w:wrap="auto" w:xAlign="left" w:yAlign="inline"/>
              <w:spacing w:before="480"/>
              <w:rPr>
                <w:rtl/>
              </w:rPr>
            </w:pPr>
            <w:r>
              <w:rPr>
                <w:rFonts w:hint="cs"/>
                <w:rtl/>
              </w:rPr>
              <w:t>الفريق الاستشاري للاتصالات الراديوية</w:t>
            </w:r>
          </w:p>
        </w:tc>
        <w:tc>
          <w:tcPr>
            <w:tcW w:w="3053" w:type="dxa"/>
          </w:tcPr>
          <w:p w14:paraId="755A3898" w14:textId="77777777" w:rsidR="00280E04" w:rsidRDefault="00553F66" w:rsidP="00827482">
            <w:pPr>
              <w:spacing w:before="0"/>
              <w:jc w:val="left"/>
              <w:rPr>
                <w:rtl/>
                <w:lang w:bidi="ar-EG"/>
              </w:rPr>
            </w:pPr>
            <w:bookmarkStart w:id="0" w:name="ditulogo"/>
            <w:bookmarkEnd w:id="0"/>
            <w:r w:rsidRPr="00C126C1">
              <w:rPr>
                <w:noProof/>
                <w:lang w:eastAsia="zh-CN"/>
              </w:rPr>
              <w:drawing>
                <wp:inline distT="0" distB="0" distL="0" distR="0" wp14:anchorId="53320E41" wp14:editId="4259BB17">
                  <wp:extent cx="844492" cy="844492"/>
                  <wp:effectExtent l="0" t="0" r="0" b="0"/>
                  <wp:docPr id="4" name="Picture 4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04" w14:paraId="2302F35E" w14:textId="77777777" w:rsidTr="00553F66">
        <w:trPr>
          <w:cantSplit/>
          <w:trHeight w:val="20"/>
        </w:trPr>
        <w:tc>
          <w:tcPr>
            <w:tcW w:w="6619" w:type="dxa"/>
            <w:tcBorders>
              <w:bottom w:val="single" w:sz="12" w:space="0" w:color="auto"/>
            </w:tcBorders>
          </w:tcPr>
          <w:p w14:paraId="4D52E9E0" w14:textId="77777777" w:rsidR="00280E04" w:rsidRPr="00960962" w:rsidRDefault="00280E04" w:rsidP="002F3031">
            <w:pPr>
              <w:spacing w:before="0" w:line="120" w:lineRule="auto"/>
              <w:rPr>
                <w:rtl/>
                <w:lang w:bidi="ar-EG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</w:tcPr>
          <w:p w14:paraId="00E31756" w14:textId="77777777" w:rsidR="00280E04" w:rsidRPr="00A9645C" w:rsidRDefault="00280E04" w:rsidP="002F3031">
            <w:pPr>
              <w:spacing w:before="0" w:line="120" w:lineRule="auto"/>
              <w:rPr>
                <w:lang w:bidi="ar-EG"/>
              </w:rPr>
            </w:pPr>
          </w:p>
        </w:tc>
      </w:tr>
      <w:tr w:rsidR="00280E04" w14:paraId="7703D4D6" w14:textId="77777777" w:rsidTr="00817BF1">
        <w:trPr>
          <w:cantSplit/>
          <w:trHeight w:val="224"/>
        </w:trPr>
        <w:tc>
          <w:tcPr>
            <w:tcW w:w="6619" w:type="dxa"/>
            <w:tcBorders>
              <w:top w:val="single" w:sz="12" w:space="0" w:color="auto"/>
            </w:tcBorders>
          </w:tcPr>
          <w:p w14:paraId="433F2EAC" w14:textId="77777777" w:rsidR="00280E04" w:rsidRPr="00BD6EF3" w:rsidRDefault="00280E04" w:rsidP="00817BF1">
            <w:pPr>
              <w:pStyle w:val="Adress"/>
              <w:framePr w:hSpace="0" w:wrap="auto" w:xAlign="left" w:yAlign="inline"/>
              <w:spacing w:before="0" w:after="0" w:line="240" w:lineRule="exact"/>
              <w:rPr>
                <w:rtl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</w:tcPr>
          <w:p w14:paraId="69EE5370" w14:textId="77777777" w:rsidR="00280E04" w:rsidRPr="00BD6EF3" w:rsidRDefault="00280E04" w:rsidP="00817BF1">
            <w:pPr>
              <w:pStyle w:val="Adress"/>
              <w:framePr w:hSpace="0" w:wrap="auto" w:xAlign="left" w:yAlign="inline"/>
              <w:spacing w:before="0" w:after="0" w:line="240" w:lineRule="exact"/>
            </w:pPr>
          </w:p>
        </w:tc>
      </w:tr>
      <w:tr w:rsidR="0030601A" w14:paraId="7EFCD1B9" w14:textId="77777777" w:rsidTr="00553F66">
        <w:trPr>
          <w:cantSplit/>
        </w:trPr>
        <w:tc>
          <w:tcPr>
            <w:tcW w:w="6619" w:type="dxa"/>
            <w:vMerge w:val="restart"/>
          </w:tcPr>
          <w:p w14:paraId="69091E2F" w14:textId="77777777" w:rsidR="0030601A" w:rsidRPr="0012545F" w:rsidRDefault="0030601A" w:rsidP="0030601A">
            <w:pPr>
              <w:pStyle w:val="Committee"/>
              <w:framePr w:hSpace="0" w:wrap="auto" w:hAnchor="text" w:yAlign="inline"/>
              <w:bidi/>
              <w:spacing w:before="20" w:after="20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1DD7E870" w14:textId="234D4FE0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tl/>
              </w:rPr>
            </w:pPr>
            <w:r w:rsidRPr="0012545F">
              <w:rPr>
                <w:rtl/>
              </w:rPr>
              <w:t>ا</w:t>
            </w:r>
            <w:r w:rsidRPr="0012545F">
              <w:rPr>
                <w:rFonts w:hint="cs"/>
                <w:rtl/>
              </w:rPr>
              <w:t>ل</w:t>
            </w:r>
            <w:r w:rsidRPr="0012545F">
              <w:rPr>
                <w:rtl/>
              </w:rPr>
              <w:t>و</w:t>
            </w:r>
            <w:r w:rsidRPr="0012545F">
              <w:rPr>
                <w:rFonts w:hint="cs"/>
                <w:rtl/>
              </w:rPr>
              <w:t xml:space="preserve">ثيقة </w:t>
            </w:r>
            <w:r>
              <w:t>RAG/</w:t>
            </w:r>
            <w:r w:rsidR="00817BF1">
              <w:t>39</w:t>
            </w:r>
            <w:r w:rsidRPr="0012545F">
              <w:t>-A</w:t>
            </w:r>
          </w:p>
        </w:tc>
      </w:tr>
      <w:tr w:rsidR="0030601A" w14:paraId="45F374FE" w14:textId="77777777" w:rsidTr="00553F66">
        <w:trPr>
          <w:cantSplit/>
        </w:trPr>
        <w:tc>
          <w:tcPr>
            <w:tcW w:w="6619" w:type="dxa"/>
            <w:vMerge/>
          </w:tcPr>
          <w:p w14:paraId="44069986" w14:textId="77777777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4C3C7223" w14:textId="6FF14C1B" w:rsidR="0030601A" w:rsidRPr="0012545F" w:rsidRDefault="00817BF1" w:rsidP="0030601A">
            <w:pPr>
              <w:pStyle w:val="Adress"/>
              <w:framePr w:hSpace="0" w:wrap="auto" w:xAlign="left" w:yAlign="inline"/>
              <w:spacing w:before="20" w:after="20"/>
              <w:rPr>
                <w:rtl/>
              </w:rPr>
            </w:pPr>
            <w:r>
              <w:t>27</w:t>
            </w:r>
            <w:r w:rsidR="0030601A" w:rsidRPr="0012545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يناير </w:t>
            </w:r>
            <w:r w:rsidR="00A75167">
              <w:t>2022</w:t>
            </w:r>
          </w:p>
        </w:tc>
      </w:tr>
      <w:tr w:rsidR="0030601A" w14:paraId="600303AC" w14:textId="77777777" w:rsidTr="00553F66">
        <w:trPr>
          <w:cantSplit/>
        </w:trPr>
        <w:tc>
          <w:tcPr>
            <w:tcW w:w="6619" w:type="dxa"/>
            <w:vMerge/>
          </w:tcPr>
          <w:p w14:paraId="27DC0AAB" w14:textId="77777777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Fonts w:eastAsia="SimSun"/>
                <w:rtl/>
              </w:rPr>
            </w:pPr>
          </w:p>
        </w:tc>
        <w:tc>
          <w:tcPr>
            <w:tcW w:w="3053" w:type="dxa"/>
            <w:vAlign w:val="center"/>
          </w:tcPr>
          <w:p w14:paraId="3F920628" w14:textId="77777777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Fonts w:eastAsia="SimSun"/>
              </w:rPr>
            </w:pPr>
            <w:r w:rsidRPr="0012545F">
              <w:rPr>
                <w:rFonts w:hint="cs"/>
                <w:rtl/>
              </w:rPr>
              <w:t>الأصل: بالإنكليزية</w:t>
            </w:r>
          </w:p>
        </w:tc>
      </w:tr>
      <w:tr w:rsidR="00764079" w14:paraId="0DE2CC67" w14:textId="77777777" w:rsidTr="00553F66">
        <w:trPr>
          <w:cantSplit/>
        </w:trPr>
        <w:tc>
          <w:tcPr>
            <w:tcW w:w="9672" w:type="dxa"/>
            <w:gridSpan w:val="2"/>
          </w:tcPr>
          <w:p w14:paraId="6EB0C0D6" w14:textId="4634C315" w:rsidR="00764079" w:rsidRPr="00817BF1" w:rsidRDefault="00A0276F" w:rsidP="00817BF1">
            <w:pPr>
              <w:pStyle w:val="Source"/>
              <w:rPr>
                <w:rtl/>
              </w:rPr>
            </w:pPr>
            <w:r>
              <w:rPr>
                <w:rFonts w:hint="cs"/>
                <w:rtl/>
              </w:rPr>
              <w:t>الأمانة العامة</w:t>
            </w:r>
            <w:r w:rsidR="00817BF1" w:rsidRPr="00817BF1">
              <w:rPr>
                <w:rFonts w:hint="cs"/>
                <w:rtl/>
              </w:rPr>
              <w:t xml:space="preserve"> </w:t>
            </w:r>
          </w:p>
        </w:tc>
      </w:tr>
      <w:tr w:rsidR="00764079" w14:paraId="2F2151D8" w14:textId="77777777" w:rsidTr="00553F66">
        <w:trPr>
          <w:cantSplit/>
        </w:trPr>
        <w:tc>
          <w:tcPr>
            <w:tcW w:w="9672" w:type="dxa"/>
            <w:gridSpan w:val="2"/>
          </w:tcPr>
          <w:p w14:paraId="50C84C3B" w14:textId="21260C49" w:rsidR="00764079" w:rsidRPr="00A0276F" w:rsidRDefault="00A0276F" w:rsidP="00817BF1">
            <w:pPr>
              <w:pStyle w:val="Title1"/>
              <w:rPr>
                <w:spacing w:val="-6"/>
                <w:rtl/>
              </w:rPr>
            </w:pPr>
            <w:r w:rsidRPr="00A0276F">
              <w:rPr>
                <w:rFonts w:hint="cs"/>
                <w:spacing w:val="-6"/>
                <w:rtl/>
              </w:rPr>
              <w:t>فريق العمل التابع للمجلس المعني بالخطتين الاستراتيجية والمالية للفترة</w:t>
            </w:r>
            <w:r w:rsidRPr="00A0276F">
              <w:rPr>
                <w:rFonts w:hint="eastAsia"/>
                <w:spacing w:val="-6"/>
                <w:rtl/>
              </w:rPr>
              <w:t> </w:t>
            </w:r>
            <w:r w:rsidRPr="00A0276F">
              <w:rPr>
                <w:spacing w:val="-6"/>
              </w:rPr>
              <w:t>2027</w:t>
            </w:r>
            <w:r w:rsidRPr="00A0276F">
              <w:rPr>
                <w:spacing w:val="-6"/>
              </w:rPr>
              <w:noBreakHyphen/>
              <w:t>2024</w:t>
            </w:r>
            <w:r w:rsidRPr="00A0276F">
              <w:rPr>
                <w:rFonts w:hint="cs"/>
                <w:spacing w:val="-6"/>
                <w:rtl/>
              </w:rPr>
              <w:t xml:space="preserve"> </w:t>
            </w:r>
            <w:r w:rsidR="00DD58D6">
              <w:rPr>
                <w:spacing w:val="-6"/>
                <w:rtl/>
              </w:rPr>
              <w:t>–</w:t>
            </w:r>
            <w:r w:rsidRPr="00A0276F">
              <w:rPr>
                <w:rFonts w:hint="cs"/>
                <w:spacing w:val="-6"/>
                <w:rtl/>
              </w:rPr>
              <w:t xml:space="preserve"> وثائق</w:t>
            </w:r>
            <w:r w:rsidR="00DD58D6">
              <w:rPr>
                <w:rFonts w:hint="cs"/>
                <w:spacing w:val="-6"/>
                <w:rtl/>
              </w:rPr>
              <w:t xml:space="preserve"> مقدمة</w:t>
            </w:r>
            <w:r w:rsidRPr="00A0276F">
              <w:rPr>
                <w:rFonts w:hint="cs"/>
                <w:spacing w:val="-6"/>
                <w:rtl/>
              </w:rPr>
              <w:t xml:space="preserve"> لكي يستعرضها </w:t>
            </w:r>
            <w:r w:rsidR="00DD58D6">
              <w:rPr>
                <w:spacing w:val="-6"/>
                <w:rtl/>
              </w:rPr>
              <w:br/>
            </w:r>
            <w:r w:rsidRPr="00A0276F">
              <w:rPr>
                <w:rFonts w:hint="cs"/>
                <w:spacing w:val="-6"/>
                <w:rtl/>
              </w:rPr>
              <w:t>الفريق الاستشاري للاتصالات الراديوية</w:t>
            </w:r>
            <w:r w:rsidR="00817BF1" w:rsidRPr="00A0276F">
              <w:rPr>
                <w:rFonts w:hint="cs"/>
                <w:spacing w:val="-6"/>
                <w:rtl/>
              </w:rPr>
              <w:t xml:space="preserve"> </w:t>
            </w:r>
          </w:p>
        </w:tc>
      </w:tr>
      <w:tr w:rsidR="0012545F" w14:paraId="3908222A" w14:textId="77777777" w:rsidTr="00553F66">
        <w:trPr>
          <w:cantSplit/>
        </w:trPr>
        <w:tc>
          <w:tcPr>
            <w:tcW w:w="9672" w:type="dxa"/>
            <w:gridSpan w:val="2"/>
          </w:tcPr>
          <w:p w14:paraId="2C4DA037" w14:textId="77777777" w:rsidR="0012545F" w:rsidRDefault="0012545F" w:rsidP="0012545F">
            <w:pPr>
              <w:rPr>
                <w:rtl/>
              </w:rPr>
            </w:pPr>
          </w:p>
        </w:tc>
      </w:tr>
    </w:tbl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09"/>
      </w:tblGrid>
      <w:tr w:rsidR="00817BF1" w:rsidRPr="00817BF1" w14:paraId="67F6839E" w14:textId="77777777" w:rsidTr="00817BF1">
        <w:tc>
          <w:tcPr>
            <w:tcW w:w="96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75967C" w14:textId="4EA7DF93" w:rsidR="00817BF1" w:rsidRPr="00817BF1" w:rsidRDefault="00817BF1" w:rsidP="00817BF1">
            <w:pPr>
              <w:rPr>
                <w:b/>
                <w:bCs/>
                <w:rtl/>
              </w:rPr>
            </w:pPr>
            <w:r w:rsidRPr="00817BF1">
              <w:rPr>
                <w:rFonts w:hint="cs"/>
                <w:b/>
                <w:bCs/>
                <w:rtl/>
              </w:rPr>
              <w:t>ملخص</w:t>
            </w:r>
          </w:p>
          <w:p w14:paraId="36DBD72D" w14:textId="65E14BC0" w:rsidR="00817BF1" w:rsidRPr="00817BF1" w:rsidRDefault="00BC0626" w:rsidP="00817BF1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تعرض الوثائق المرفقة </w:t>
            </w:r>
            <w:hyperlink r:id="rId13" w:history="1">
              <w:r w:rsidRPr="00BC0626">
                <w:rPr>
                  <w:rStyle w:val="Hyperlink"/>
                  <w:rFonts w:hint="cs"/>
                  <w:rtl/>
                  <w:lang w:bidi="ar-EG"/>
                </w:rPr>
                <w:t xml:space="preserve">لفريق العمل التابع للمجلس المعني بالخطتين الاستراتيجية والمالية للفترة </w:t>
              </w:r>
              <w:r w:rsidRPr="00BC0626">
                <w:rPr>
                  <w:rStyle w:val="Hyperlink"/>
                  <w:lang w:bidi="ar-EG"/>
                </w:rPr>
                <w:t>2027-2024</w:t>
              </w:r>
            </w:hyperlink>
            <w:r>
              <w:rPr>
                <w:rFonts w:hint="cs"/>
                <w:rtl/>
                <w:lang w:bidi="ar-EG"/>
              </w:rPr>
              <w:t xml:space="preserve"> ما يلي:</w:t>
            </w:r>
            <w:r w:rsidR="00817BF1" w:rsidRPr="00817BF1">
              <w:rPr>
                <w:rFonts w:hint="cs"/>
                <w:rtl/>
                <w:lang w:bidi="ar-EG"/>
              </w:rPr>
              <w:t xml:space="preserve"> </w:t>
            </w:r>
          </w:p>
          <w:p w14:paraId="2278115B" w14:textId="4EBA7E36" w:rsidR="00817BF1" w:rsidRPr="00817BF1" w:rsidRDefault="00817BF1" w:rsidP="00817BF1">
            <w:pPr>
              <w:pStyle w:val="enumlev1"/>
              <w:rPr>
                <w:rtl/>
                <w:lang w:bidi="ar-EG"/>
              </w:rPr>
            </w:pPr>
            <w:r w:rsidRPr="00817BF1">
              <w:rPr>
                <w:rFonts w:hint="cs"/>
                <w:rtl/>
                <w:lang w:bidi="ar-EG"/>
              </w:rPr>
              <w:t>-</w:t>
            </w:r>
            <w:r w:rsidRPr="00817BF1">
              <w:rPr>
                <w:rtl/>
                <w:lang w:bidi="ar-EG"/>
              </w:rPr>
              <w:tab/>
            </w:r>
            <w:r w:rsidR="00BC0626">
              <w:rPr>
                <w:lang w:bidi="ar-EG"/>
              </w:rPr>
              <w:t>CWG-SFP-3/4</w:t>
            </w:r>
            <w:r w:rsidR="00BC0626">
              <w:rPr>
                <w:rFonts w:hint="cs"/>
                <w:rtl/>
                <w:lang w:bidi="ar-EG"/>
              </w:rPr>
              <w:t xml:space="preserve">: مشروع الملحق </w:t>
            </w:r>
            <w:r w:rsidR="00BC0626">
              <w:rPr>
                <w:lang w:bidi="ar-EG"/>
              </w:rPr>
              <w:t>1</w:t>
            </w:r>
            <w:r w:rsidR="00BC0626">
              <w:rPr>
                <w:rFonts w:hint="cs"/>
                <w:rtl/>
                <w:lang w:bidi="ar-EG"/>
              </w:rPr>
              <w:t xml:space="preserve"> بالقرار </w:t>
            </w:r>
            <w:r w:rsidR="00BC0626">
              <w:rPr>
                <w:lang w:bidi="ar-EG"/>
              </w:rPr>
              <w:t>71</w:t>
            </w:r>
            <w:r w:rsidR="00BC0626">
              <w:rPr>
                <w:rFonts w:hint="cs"/>
                <w:rtl/>
                <w:lang w:bidi="ar-EG"/>
              </w:rPr>
              <w:t xml:space="preserve"> (مشروع الخطة الاستراتيجية للاتحاد للفترة </w:t>
            </w:r>
            <w:r w:rsidR="00BC0626">
              <w:rPr>
                <w:lang w:bidi="ar-EG"/>
              </w:rPr>
              <w:t>2027</w:t>
            </w:r>
            <w:r w:rsidR="00BC0626">
              <w:rPr>
                <w:lang w:bidi="ar-EG"/>
              </w:rPr>
              <w:noBreakHyphen/>
              <w:t>2024</w:t>
            </w:r>
            <w:r w:rsidR="00BC0626">
              <w:rPr>
                <w:rFonts w:hint="cs"/>
                <w:rtl/>
                <w:lang w:bidi="ar-EG"/>
              </w:rPr>
              <w:t>)</w:t>
            </w:r>
            <w:r w:rsidR="00B7792C">
              <w:rPr>
                <w:rFonts w:hint="cs"/>
                <w:rtl/>
                <w:lang w:bidi="ar-EG"/>
              </w:rPr>
              <w:t>،</w:t>
            </w:r>
            <w:r w:rsidRPr="00817BF1">
              <w:rPr>
                <w:rFonts w:hint="cs"/>
                <w:rtl/>
                <w:lang w:bidi="ar-EG"/>
              </w:rPr>
              <w:t xml:space="preserve"> </w:t>
            </w:r>
          </w:p>
          <w:p w14:paraId="20836A05" w14:textId="04DA387D" w:rsidR="00817BF1" w:rsidRPr="00817BF1" w:rsidRDefault="00817BF1" w:rsidP="00817BF1">
            <w:pPr>
              <w:pStyle w:val="enumlev1"/>
              <w:rPr>
                <w:rtl/>
                <w:lang w:bidi="ar-EG"/>
              </w:rPr>
            </w:pPr>
            <w:r w:rsidRPr="00817BF1">
              <w:rPr>
                <w:rFonts w:hint="cs"/>
                <w:rtl/>
                <w:lang w:bidi="ar-EG"/>
              </w:rPr>
              <w:t>-</w:t>
            </w:r>
            <w:r w:rsidRPr="00817BF1">
              <w:rPr>
                <w:rtl/>
                <w:lang w:bidi="ar-EG"/>
              </w:rPr>
              <w:tab/>
            </w:r>
            <w:r w:rsidR="00BC0626">
              <w:rPr>
                <w:lang w:bidi="ar-EG"/>
              </w:rPr>
              <w:t>CWG-SFP-3/5</w:t>
            </w:r>
            <w:r w:rsidR="00BC0626">
              <w:rPr>
                <w:rFonts w:hint="cs"/>
                <w:rtl/>
                <w:lang w:bidi="ar-EG"/>
              </w:rPr>
              <w:t xml:space="preserve">: مشروع الملحق </w:t>
            </w:r>
            <w:r w:rsidR="00BC0626">
              <w:rPr>
                <w:lang w:bidi="ar-EG"/>
              </w:rPr>
              <w:t>2</w:t>
            </w:r>
            <w:r w:rsidR="00BC0626">
              <w:rPr>
                <w:rFonts w:hint="cs"/>
                <w:rtl/>
                <w:lang w:bidi="ar-EG"/>
              </w:rPr>
              <w:t xml:space="preserve"> بالقرار </w:t>
            </w:r>
            <w:r w:rsidR="00BC0626">
              <w:rPr>
                <w:lang w:bidi="ar-EG"/>
              </w:rPr>
              <w:t>71</w:t>
            </w:r>
            <w:r w:rsidR="00BC0626">
              <w:rPr>
                <w:rFonts w:hint="cs"/>
                <w:rtl/>
                <w:lang w:bidi="ar-EG"/>
              </w:rPr>
              <w:t xml:space="preserve"> (تحليل الحالة)،</w:t>
            </w:r>
            <w:r w:rsidRPr="00817BF1">
              <w:rPr>
                <w:rFonts w:hint="cs"/>
                <w:rtl/>
                <w:lang w:bidi="ar-EG"/>
              </w:rPr>
              <w:t xml:space="preserve"> </w:t>
            </w:r>
          </w:p>
          <w:p w14:paraId="64623DFC" w14:textId="741ACA8D" w:rsidR="00817BF1" w:rsidRPr="00817BF1" w:rsidRDefault="00817BF1" w:rsidP="00817BF1">
            <w:pPr>
              <w:pStyle w:val="enumlev1"/>
              <w:rPr>
                <w:rtl/>
                <w:lang w:bidi="ar-EG"/>
              </w:rPr>
            </w:pPr>
            <w:r w:rsidRPr="00817BF1">
              <w:rPr>
                <w:rFonts w:hint="cs"/>
                <w:rtl/>
                <w:lang w:bidi="ar-EG"/>
              </w:rPr>
              <w:t>-</w:t>
            </w:r>
            <w:r w:rsidRPr="00817BF1">
              <w:rPr>
                <w:rtl/>
                <w:lang w:bidi="ar-EG"/>
              </w:rPr>
              <w:tab/>
            </w:r>
            <w:r w:rsidR="00BC0626">
              <w:rPr>
                <w:lang w:bidi="ar-EG"/>
              </w:rPr>
              <w:t>CWG-SFP-3/6</w:t>
            </w:r>
            <w:r w:rsidR="00BC0626">
              <w:rPr>
                <w:rFonts w:hint="cs"/>
                <w:rtl/>
                <w:lang w:bidi="ar-EG"/>
              </w:rPr>
              <w:t xml:space="preserve">: مشروع الملحق </w:t>
            </w:r>
            <w:r w:rsidR="00BC0626">
              <w:rPr>
                <w:lang w:bidi="ar-EG"/>
              </w:rPr>
              <w:t>3</w:t>
            </w:r>
            <w:r w:rsidR="00BC0626">
              <w:rPr>
                <w:rFonts w:hint="cs"/>
                <w:rtl/>
                <w:lang w:bidi="ar-EG"/>
              </w:rPr>
              <w:t xml:space="preserve"> بالقرار </w:t>
            </w:r>
            <w:r w:rsidR="00BC0626">
              <w:rPr>
                <w:lang w:bidi="ar-EG"/>
              </w:rPr>
              <w:t>71</w:t>
            </w:r>
            <w:r w:rsidR="00BC0626">
              <w:rPr>
                <w:rFonts w:hint="cs"/>
                <w:rtl/>
                <w:lang w:bidi="ar-EG"/>
              </w:rPr>
              <w:t xml:space="preserve"> (مسرد المصطلحات)</w:t>
            </w:r>
            <w:r w:rsidR="00BC15DD">
              <w:rPr>
                <w:rFonts w:hint="cs"/>
                <w:rtl/>
                <w:lang w:bidi="ar-EG"/>
              </w:rPr>
              <w:t>،</w:t>
            </w:r>
          </w:p>
          <w:p w14:paraId="3253D967" w14:textId="4E1502F3" w:rsidR="00817BF1" w:rsidRPr="00817BF1" w:rsidRDefault="00817BF1" w:rsidP="00817BF1">
            <w:pPr>
              <w:pStyle w:val="enumlev1"/>
              <w:rPr>
                <w:rtl/>
                <w:lang w:bidi="ar-EG"/>
              </w:rPr>
            </w:pPr>
            <w:r w:rsidRPr="00817BF1">
              <w:rPr>
                <w:rFonts w:hint="cs"/>
                <w:rtl/>
                <w:lang w:bidi="ar-EG"/>
              </w:rPr>
              <w:t>-</w:t>
            </w:r>
            <w:r w:rsidRPr="00817BF1">
              <w:rPr>
                <w:rtl/>
                <w:lang w:bidi="ar-EG"/>
              </w:rPr>
              <w:tab/>
            </w:r>
            <w:r w:rsidR="00BC0626">
              <w:rPr>
                <w:lang w:bidi="ar-EG"/>
              </w:rPr>
              <w:t>CWG-SFP-3/7</w:t>
            </w:r>
            <w:r w:rsidR="00BC0626">
              <w:rPr>
                <w:rFonts w:hint="cs"/>
                <w:rtl/>
                <w:lang w:bidi="ar-EG"/>
              </w:rPr>
              <w:t xml:space="preserve">: مقترحات بشأن مراجعة </w:t>
            </w:r>
            <w:r w:rsidR="00C00356">
              <w:rPr>
                <w:rFonts w:hint="cs"/>
                <w:rtl/>
                <w:lang w:bidi="ar-EG"/>
              </w:rPr>
              <w:t xml:space="preserve">متن </w:t>
            </w:r>
            <w:r w:rsidRPr="00817BF1">
              <w:rPr>
                <w:rFonts w:hint="cs"/>
                <w:rtl/>
                <w:lang w:bidi="ar-EG"/>
              </w:rPr>
              <w:t xml:space="preserve">القرار </w:t>
            </w:r>
            <w:r w:rsidRPr="00817BF1">
              <w:rPr>
                <w:lang w:bidi="ar-EG"/>
              </w:rPr>
              <w:t>71</w:t>
            </w:r>
            <w:r w:rsidRPr="00817BF1">
              <w:rPr>
                <w:rFonts w:hint="cs"/>
                <w:rtl/>
                <w:lang w:bidi="ar-EG"/>
              </w:rPr>
              <w:t xml:space="preserve"> (المراجَع في دبي، </w:t>
            </w:r>
            <w:r w:rsidRPr="00817BF1">
              <w:rPr>
                <w:lang w:bidi="ar-EG"/>
              </w:rPr>
              <w:t>2018</w:t>
            </w:r>
            <w:r w:rsidRPr="00817BF1">
              <w:rPr>
                <w:rFonts w:hint="cs"/>
                <w:rtl/>
                <w:lang w:bidi="ar-EG"/>
              </w:rPr>
              <w:t xml:space="preserve">) "الخطة الاستراتيجية للاتحاد للفترة </w:t>
            </w:r>
            <w:r w:rsidRPr="00817BF1">
              <w:rPr>
                <w:lang w:bidi="ar-EG"/>
              </w:rPr>
              <w:t>2023-2020</w:t>
            </w:r>
            <w:r w:rsidRPr="00817BF1">
              <w:rPr>
                <w:rFonts w:hint="cs"/>
                <w:rtl/>
                <w:lang w:bidi="ar-EG"/>
              </w:rPr>
              <w:t>".</w:t>
            </w:r>
          </w:p>
          <w:p w14:paraId="6C4298E1" w14:textId="504F5626" w:rsidR="00817BF1" w:rsidRPr="00817BF1" w:rsidRDefault="00817BF1" w:rsidP="00817BF1">
            <w:pPr>
              <w:rPr>
                <w:b/>
                <w:bCs/>
                <w:rtl/>
                <w:lang w:bidi="ar-EG"/>
              </w:rPr>
            </w:pPr>
            <w:r w:rsidRPr="00817BF1">
              <w:rPr>
                <w:rFonts w:hint="cs"/>
                <w:b/>
                <w:bCs/>
                <w:rtl/>
                <w:lang w:bidi="ar-EG"/>
              </w:rPr>
              <w:t>الإجراء المطلوب</w:t>
            </w:r>
          </w:p>
          <w:p w14:paraId="05C815BC" w14:textId="2BE0C03D" w:rsidR="00817BF1" w:rsidRPr="00817BF1" w:rsidRDefault="00817BF1" w:rsidP="00B108BE">
            <w:pPr>
              <w:spacing w:after="120"/>
              <w:rPr>
                <w:rFonts w:ascii="Times New Roman" w:hAnsi="Times New Roman" w:cs="Times New Roman"/>
                <w:lang w:bidi="ar-EG"/>
              </w:rPr>
            </w:pPr>
            <w:r w:rsidRPr="00817BF1">
              <w:rPr>
                <w:rFonts w:hint="cs"/>
                <w:b/>
                <w:rtl/>
              </w:rPr>
              <w:t>ي</w:t>
            </w:r>
            <w:r w:rsidR="00BC0626">
              <w:rPr>
                <w:rFonts w:hint="cs"/>
                <w:b/>
                <w:rtl/>
              </w:rPr>
              <w:t>ُ</w:t>
            </w:r>
            <w:r w:rsidRPr="00817BF1">
              <w:rPr>
                <w:rFonts w:hint="cs"/>
                <w:b/>
                <w:rtl/>
              </w:rPr>
              <w:t>دعى الفريق الاستشاري للاتصالات الراديوية إلى استعراض هذه</w:t>
            </w:r>
            <w:r w:rsidR="00E10433">
              <w:rPr>
                <w:rFonts w:hint="cs"/>
                <w:b/>
                <w:rtl/>
              </w:rPr>
              <w:t xml:space="preserve"> الوثائق</w:t>
            </w:r>
            <w:r w:rsidRPr="00817BF1">
              <w:rPr>
                <w:rFonts w:hint="cs"/>
                <w:b/>
                <w:rtl/>
              </w:rPr>
              <w:t xml:space="preserve"> وتقديم أي توجيهات يراها مناسبة.</w:t>
            </w:r>
          </w:p>
        </w:tc>
      </w:tr>
    </w:tbl>
    <w:p w14:paraId="7FE1D819" w14:textId="77777777" w:rsidR="0012545F" w:rsidRDefault="0012545F">
      <w:pPr>
        <w:tabs>
          <w:tab w:val="clear" w:pos="1134"/>
          <w:tab w:val="clear" w:pos="1871"/>
          <w:tab w:val="clear" w:pos="2268"/>
        </w:tabs>
        <w:bidi w:val="0"/>
        <w:spacing w:before="0" w:line="240" w:lineRule="auto"/>
        <w:jc w:val="left"/>
      </w:pPr>
      <w:r>
        <w:rPr>
          <w:rtl/>
        </w:rPr>
        <w:br w:type="page"/>
      </w:r>
    </w:p>
    <w:p w14:paraId="3A433267" w14:textId="49608C21" w:rsidR="00A03F63" w:rsidRDefault="00625420" w:rsidP="00625420">
      <w:pPr>
        <w:pStyle w:val="Figure"/>
        <w:rPr>
          <w:rtl/>
        </w:rPr>
      </w:pPr>
      <w:r>
        <w:object w:dxaOrig="1301" w:dyaOrig="850" w14:anchorId="3074EB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2.75pt" o:ole="">
            <v:imagedata r:id="rId14" o:title=""/>
          </v:shape>
          <o:OLEObject Type="Embed" ProgID="AcroExch.Document.DC" ShapeID="_x0000_i1025" DrawAspect="Icon" ObjectID="_1705729738" r:id="rId15"/>
        </w:object>
      </w:r>
    </w:p>
    <w:p w14:paraId="69BE5BCA" w14:textId="7C018B06" w:rsidR="00625420" w:rsidRPr="00C836FC" w:rsidRDefault="007D7B53" w:rsidP="00625420">
      <w:pPr>
        <w:rPr>
          <w:rtl/>
        </w:rPr>
      </w:pPr>
      <w:r>
        <w:rPr>
          <w:lang w:bidi="ar-EG"/>
        </w:rPr>
        <w:t>CWG-SFP-3/4</w:t>
      </w:r>
      <w:r>
        <w:rPr>
          <w:rFonts w:hint="cs"/>
          <w:rtl/>
          <w:lang w:bidi="ar-EG"/>
        </w:rPr>
        <w:t xml:space="preserve">: مشروع الملحق 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بالقرار </w:t>
      </w:r>
      <w:r>
        <w:rPr>
          <w:lang w:bidi="ar-EG"/>
        </w:rPr>
        <w:t>71</w:t>
      </w:r>
      <w:r>
        <w:rPr>
          <w:rFonts w:hint="cs"/>
          <w:rtl/>
          <w:lang w:bidi="ar-EG"/>
        </w:rPr>
        <w:t xml:space="preserve"> (مشروع الخطة الاستراتيجية للاتحاد للفترة </w:t>
      </w:r>
      <w:r>
        <w:rPr>
          <w:lang w:bidi="ar-EG"/>
        </w:rPr>
        <w:t>2027</w:t>
      </w:r>
      <w:r>
        <w:rPr>
          <w:lang w:bidi="ar-EG"/>
        </w:rPr>
        <w:noBreakHyphen/>
        <w:t>2024</w:t>
      </w:r>
      <w:r>
        <w:rPr>
          <w:rFonts w:hint="cs"/>
          <w:rtl/>
          <w:lang w:bidi="ar-EG"/>
        </w:rPr>
        <w:t>)</w:t>
      </w:r>
      <w:r>
        <w:rPr>
          <w:rtl/>
          <w:lang w:bidi="ar-EG"/>
        </w:rPr>
        <w:tab/>
      </w:r>
      <w:r w:rsidR="00625420" w:rsidRPr="00C836FC">
        <w:rPr>
          <w:rtl/>
          <w:lang w:bidi="ar-EG"/>
        </w:rPr>
        <w:br/>
      </w:r>
      <w:r>
        <w:rPr>
          <w:rFonts w:hint="cs"/>
          <w:rtl/>
          <w:lang w:bidi="ar-EG"/>
        </w:rPr>
        <w:t>هذه الوثيقة مُتاحة أيضاً في العنوان التالي:</w:t>
      </w:r>
      <w:r w:rsidR="00625420" w:rsidRPr="00C836FC">
        <w:rPr>
          <w:rtl/>
          <w:lang w:bidi="ar-EG"/>
        </w:rPr>
        <w:t xml:space="preserve"> </w:t>
      </w:r>
      <w:hyperlink r:id="rId16" w:history="1">
        <w:r w:rsidR="00625420" w:rsidRPr="00C836FC">
          <w:rPr>
            <w:rStyle w:val="Hyperlink"/>
          </w:rPr>
          <w:t>https://www.itu.int/md/S22-CWGSFP3-C-0004/en</w:t>
        </w:r>
      </w:hyperlink>
    </w:p>
    <w:p w14:paraId="54DFA1B5" w14:textId="7BFA6EAF" w:rsidR="00625420" w:rsidRDefault="00625420" w:rsidP="00625420">
      <w:pPr>
        <w:pStyle w:val="Figure"/>
        <w:rPr>
          <w:rtl/>
        </w:rPr>
      </w:pPr>
      <w:r>
        <w:object w:dxaOrig="1500" w:dyaOrig="975" w14:anchorId="52811199">
          <v:shape id="_x0000_i1026" type="#_x0000_t75" style="width:75pt;height:48.75pt" o:ole="">
            <v:imagedata r:id="rId17" o:title=""/>
          </v:shape>
          <o:OLEObject Type="Embed" ProgID="AcroExch.Document.DC" ShapeID="_x0000_i1026" DrawAspect="Icon" ObjectID="_1705729739" r:id="rId18"/>
        </w:object>
      </w:r>
    </w:p>
    <w:p w14:paraId="5175267C" w14:textId="42D96EAC" w:rsidR="00625420" w:rsidRPr="00C836FC" w:rsidRDefault="007D7B53" w:rsidP="00625420">
      <w:pPr>
        <w:rPr>
          <w:rtl/>
          <w:lang w:val="en-GB"/>
        </w:rPr>
      </w:pPr>
      <w:r>
        <w:rPr>
          <w:lang w:bidi="ar-EG"/>
        </w:rPr>
        <w:t>CWG-SFP-3/5</w:t>
      </w:r>
      <w:r>
        <w:rPr>
          <w:rFonts w:hint="cs"/>
          <w:rtl/>
          <w:lang w:bidi="ar-EG"/>
        </w:rPr>
        <w:t xml:space="preserve">: مشروع الملحق 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بالقرار </w:t>
      </w:r>
      <w:r>
        <w:rPr>
          <w:lang w:bidi="ar-EG"/>
        </w:rPr>
        <w:t>71</w:t>
      </w:r>
      <w:r>
        <w:rPr>
          <w:rFonts w:hint="cs"/>
          <w:rtl/>
          <w:lang w:bidi="ar-EG"/>
        </w:rPr>
        <w:t xml:space="preserve"> (تحليل الحالة)</w:t>
      </w:r>
      <w:r>
        <w:rPr>
          <w:rtl/>
          <w:lang w:bidi="ar-EG"/>
        </w:rPr>
        <w:tab/>
      </w:r>
      <w:r w:rsidR="00625420" w:rsidRPr="00C836FC">
        <w:rPr>
          <w:rtl/>
          <w:lang w:bidi="ar-EG"/>
        </w:rPr>
        <w:br/>
      </w:r>
      <w:r>
        <w:rPr>
          <w:rFonts w:hint="cs"/>
          <w:rtl/>
          <w:lang w:bidi="ar-EG"/>
        </w:rPr>
        <w:t>هذه الوثيقة مُتاحة أيضاً في العنوان التالي:</w:t>
      </w:r>
      <w:r w:rsidR="00625420" w:rsidRPr="00C836FC">
        <w:rPr>
          <w:rtl/>
          <w:lang w:bidi="ar-EG"/>
        </w:rPr>
        <w:t xml:space="preserve"> </w:t>
      </w:r>
      <w:hyperlink r:id="rId19" w:history="1">
        <w:r w:rsidR="00625420" w:rsidRPr="00C836FC">
          <w:rPr>
            <w:rStyle w:val="Hyperlink"/>
          </w:rPr>
          <w:t>https://www.itu.int/md/S22-CWGSFP3-C-0005/en</w:t>
        </w:r>
      </w:hyperlink>
    </w:p>
    <w:p w14:paraId="1539C291" w14:textId="702AA3CC" w:rsidR="00625420" w:rsidRDefault="00625420" w:rsidP="00625420">
      <w:pPr>
        <w:pStyle w:val="Figure"/>
      </w:pPr>
      <w:r>
        <w:object w:dxaOrig="1500" w:dyaOrig="975" w14:anchorId="7348F92F">
          <v:shape id="_x0000_i1027" type="#_x0000_t75" style="width:75pt;height:48.75pt" o:ole="">
            <v:imagedata r:id="rId20" o:title=""/>
          </v:shape>
          <o:OLEObject Type="Embed" ProgID="AcroExch.Document.DC" ShapeID="_x0000_i1027" DrawAspect="Icon" ObjectID="_1705729740" r:id="rId21"/>
        </w:object>
      </w:r>
    </w:p>
    <w:p w14:paraId="2EDAB190" w14:textId="03AF6D52" w:rsidR="00625420" w:rsidRPr="00C836FC" w:rsidRDefault="007D7B53" w:rsidP="00625420">
      <w:pPr>
        <w:rPr>
          <w:rtl/>
        </w:rPr>
      </w:pPr>
      <w:r>
        <w:rPr>
          <w:lang w:bidi="ar-EG"/>
        </w:rPr>
        <w:t>CWG-SFP-3/6</w:t>
      </w:r>
      <w:r>
        <w:rPr>
          <w:rFonts w:hint="cs"/>
          <w:rtl/>
          <w:lang w:bidi="ar-EG"/>
        </w:rPr>
        <w:t xml:space="preserve">: مشروع الملحق </w:t>
      </w:r>
      <w:r>
        <w:rPr>
          <w:lang w:bidi="ar-EG"/>
        </w:rPr>
        <w:t>3</w:t>
      </w:r>
      <w:r>
        <w:rPr>
          <w:rFonts w:hint="cs"/>
          <w:rtl/>
          <w:lang w:bidi="ar-EG"/>
        </w:rPr>
        <w:t xml:space="preserve"> بالقرار </w:t>
      </w:r>
      <w:r>
        <w:rPr>
          <w:lang w:bidi="ar-EG"/>
        </w:rPr>
        <w:t>71</w:t>
      </w:r>
      <w:r>
        <w:rPr>
          <w:rFonts w:hint="cs"/>
          <w:rtl/>
          <w:lang w:bidi="ar-EG"/>
        </w:rPr>
        <w:t xml:space="preserve"> (مسرد المصطلحات)</w:t>
      </w:r>
      <w:r>
        <w:rPr>
          <w:rtl/>
          <w:lang w:bidi="ar-EG"/>
        </w:rPr>
        <w:tab/>
      </w:r>
      <w:r w:rsidR="00C836FC" w:rsidRPr="00C836FC">
        <w:rPr>
          <w:rtl/>
          <w:lang w:bidi="ar-EG"/>
        </w:rPr>
        <w:br/>
      </w:r>
      <w:r>
        <w:rPr>
          <w:rFonts w:hint="cs"/>
          <w:rtl/>
          <w:lang w:bidi="ar-EG"/>
        </w:rPr>
        <w:t>هذه الوثيقة مُتاحة أيضاً في العنوان التالي:</w:t>
      </w:r>
      <w:r w:rsidR="00C836FC" w:rsidRPr="00C836FC">
        <w:rPr>
          <w:rtl/>
          <w:lang w:bidi="ar-EG"/>
        </w:rPr>
        <w:t xml:space="preserve"> </w:t>
      </w:r>
      <w:hyperlink r:id="rId22" w:history="1">
        <w:r w:rsidR="00C836FC" w:rsidRPr="00C836FC">
          <w:rPr>
            <w:rStyle w:val="Hyperlink"/>
          </w:rPr>
          <w:t>https://www.itu.int/md/S22-CWGSFP3-C-0006/en</w:t>
        </w:r>
      </w:hyperlink>
    </w:p>
    <w:p w14:paraId="10672045" w14:textId="71D4DF18" w:rsidR="00C836FC" w:rsidRDefault="00C836FC" w:rsidP="00C836FC">
      <w:pPr>
        <w:pStyle w:val="Figure"/>
        <w:rPr>
          <w:rtl/>
        </w:rPr>
      </w:pPr>
      <w:r>
        <w:object w:dxaOrig="1500" w:dyaOrig="975" w14:anchorId="5518C16D">
          <v:shape id="_x0000_i1028" type="#_x0000_t75" style="width:75pt;height:48.75pt" o:ole="">
            <v:imagedata r:id="rId23" o:title=""/>
          </v:shape>
          <o:OLEObject Type="Embed" ProgID="AcroExch.Document.DC" ShapeID="_x0000_i1028" DrawAspect="Icon" ObjectID="_1705729741" r:id="rId24"/>
        </w:object>
      </w:r>
    </w:p>
    <w:p w14:paraId="0E7F9209" w14:textId="71EC41EC" w:rsidR="00C836FC" w:rsidRPr="00C836FC" w:rsidRDefault="007D7B53" w:rsidP="00625420">
      <w:pPr>
        <w:rPr>
          <w:rtl/>
        </w:rPr>
      </w:pPr>
      <w:r w:rsidRPr="007D7B53">
        <w:rPr>
          <w:spacing w:val="-4"/>
          <w:lang w:bidi="ar-EG"/>
        </w:rPr>
        <w:t>CWG-SFP-3/7</w:t>
      </w:r>
      <w:r w:rsidRPr="007D7B53">
        <w:rPr>
          <w:rFonts w:hint="cs"/>
          <w:spacing w:val="-4"/>
          <w:rtl/>
          <w:lang w:bidi="ar-EG"/>
        </w:rPr>
        <w:t xml:space="preserve">: مقترحات بشأن مراجعة متن القرار </w:t>
      </w:r>
      <w:r w:rsidRPr="007D7B53">
        <w:rPr>
          <w:spacing w:val="-4"/>
          <w:lang w:bidi="ar-EG"/>
        </w:rPr>
        <w:t>71</w:t>
      </w:r>
      <w:r w:rsidRPr="007D7B53">
        <w:rPr>
          <w:rFonts w:hint="cs"/>
          <w:spacing w:val="-4"/>
          <w:rtl/>
          <w:lang w:bidi="ar-EG"/>
        </w:rPr>
        <w:t xml:space="preserve"> (المراجَع في دبي، </w:t>
      </w:r>
      <w:r w:rsidRPr="007D7B53">
        <w:rPr>
          <w:spacing w:val="-4"/>
          <w:lang w:bidi="ar-EG"/>
        </w:rPr>
        <w:t>2018</w:t>
      </w:r>
      <w:r w:rsidRPr="007D7B53">
        <w:rPr>
          <w:rFonts w:hint="cs"/>
          <w:spacing w:val="-4"/>
          <w:rtl/>
          <w:lang w:bidi="ar-EG"/>
        </w:rPr>
        <w:t xml:space="preserve">) "الخطة الاستراتيجية للاتحاد للفترة </w:t>
      </w:r>
      <w:r w:rsidRPr="007D7B53">
        <w:rPr>
          <w:spacing w:val="-4"/>
          <w:lang w:bidi="ar-EG"/>
        </w:rPr>
        <w:t>2023-2020</w:t>
      </w:r>
      <w:r w:rsidRPr="007D7B53">
        <w:rPr>
          <w:rFonts w:hint="cs"/>
          <w:spacing w:val="-4"/>
          <w:rtl/>
          <w:lang w:bidi="ar-EG"/>
        </w:rPr>
        <w:t>"</w:t>
      </w:r>
      <w:r w:rsidR="00C836FC" w:rsidRPr="00C836FC">
        <w:rPr>
          <w:rtl/>
          <w:lang w:bidi="ar-EG"/>
        </w:rPr>
        <w:br/>
      </w:r>
      <w:r>
        <w:rPr>
          <w:rFonts w:hint="cs"/>
          <w:rtl/>
          <w:lang w:bidi="ar-EG"/>
        </w:rPr>
        <w:t>هذه الوثيقة مُتاحة أيضاً في العنوان التالي:</w:t>
      </w:r>
      <w:r w:rsidR="00C836FC" w:rsidRPr="00C836FC">
        <w:rPr>
          <w:rtl/>
          <w:lang w:bidi="ar-EG"/>
        </w:rPr>
        <w:t xml:space="preserve"> </w:t>
      </w:r>
      <w:hyperlink r:id="rId25" w:history="1">
        <w:r w:rsidR="00C836FC" w:rsidRPr="00C836FC">
          <w:rPr>
            <w:rStyle w:val="Hyperlink"/>
          </w:rPr>
          <w:t>https://www.itu.int/md/S22-CWGSFP3-C-0007/en</w:t>
        </w:r>
      </w:hyperlink>
    </w:p>
    <w:p w14:paraId="45C9AA17" w14:textId="2534B77F" w:rsidR="00C836FC" w:rsidRPr="0039465C" w:rsidRDefault="00C836FC" w:rsidP="00C836FC">
      <w:pPr>
        <w:spacing w:before="600"/>
        <w:jc w:val="center"/>
        <w:rPr>
          <w:rtl/>
          <w:lang w:bidi="ar-EG"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</w:t>
      </w:r>
    </w:p>
    <w:sectPr w:rsidR="00C836FC" w:rsidRPr="0039465C" w:rsidSect="004D4AE6">
      <w:headerReference w:type="even" r:id="rId26"/>
      <w:headerReference w:type="default" r:id="rId27"/>
      <w:pgSz w:w="11907" w:h="16834" w:code="9"/>
      <w:pgMar w:top="1418" w:right="1134" w:bottom="1134" w:left="1134" w:header="567" w:footer="567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669CA" w14:textId="77777777" w:rsidR="00817BF1" w:rsidRDefault="00817BF1" w:rsidP="002919E1">
      <w:r>
        <w:separator/>
      </w:r>
    </w:p>
    <w:p w14:paraId="36C51C36" w14:textId="77777777" w:rsidR="00817BF1" w:rsidRDefault="00817BF1" w:rsidP="002919E1"/>
    <w:p w14:paraId="42D81571" w14:textId="77777777" w:rsidR="00817BF1" w:rsidRDefault="00817BF1" w:rsidP="002919E1"/>
    <w:p w14:paraId="76BB5C7A" w14:textId="77777777" w:rsidR="00817BF1" w:rsidRDefault="00817BF1"/>
  </w:endnote>
  <w:endnote w:type="continuationSeparator" w:id="0">
    <w:p w14:paraId="4607FA89" w14:textId="77777777" w:rsidR="00817BF1" w:rsidRDefault="00817BF1" w:rsidP="002919E1">
      <w:r>
        <w:continuationSeparator/>
      </w:r>
    </w:p>
    <w:p w14:paraId="3B2338A1" w14:textId="77777777" w:rsidR="00817BF1" w:rsidRDefault="00817BF1" w:rsidP="002919E1"/>
    <w:p w14:paraId="514050AE" w14:textId="77777777" w:rsidR="00817BF1" w:rsidRDefault="00817BF1" w:rsidP="002919E1"/>
    <w:p w14:paraId="2B63F509" w14:textId="77777777" w:rsidR="00817BF1" w:rsidRDefault="00817B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B3547" w14:textId="77777777" w:rsidR="00817BF1" w:rsidRDefault="00817BF1" w:rsidP="002919E1">
      <w:r>
        <w:t>___________________</w:t>
      </w:r>
    </w:p>
  </w:footnote>
  <w:footnote w:type="continuationSeparator" w:id="0">
    <w:p w14:paraId="704D43C4" w14:textId="77777777" w:rsidR="00817BF1" w:rsidRDefault="00817BF1" w:rsidP="002919E1">
      <w:r>
        <w:continuationSeparator/>
      </w:r>
    </w:p>
    <w:p w14:paraId="5F2DB38E" w14:textId="77777777" w:rsidR="00817BF1" w:rsidRDefault="00817BF1" w:rsidP="002919E1"/>
    <w:p w14:paraId="774E4A70" w14:textId="77777777" w:rsidR="00817BF1" w:rsidRDefault="00817BF1" w:rsidP="002919E1"/>
    <w:p w14:paraId="118AB48F" w14:textId="77777777" w:rsidR="00817BF1" w:rsidRDefault="00817B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92C8" w14:textId="77777777" w:rsidR="00281F5F" w:rsidRDefault="00281F5F" w:rsidP="002919E1"/>
  <w:p w14:paraId="19A4CF29" w14:textId="77777777" w:rsidR="00281F5F" w:rsidRDefault="00281F5F" w:rsidP="002919E1"/>
  <w:p w14:paraId="62AC1CD4" w14:textId="77777777" w:rsidR="00281F5F" w:rsidRDefault="00281F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FDFE" w14:textId="28164381" w:rsidR="00281F5F" w:rsidRPr="0088384B" w:rsidRDefault="00281F5F" w:rsidP="005730DF">
    <w:pPr>
      <w:bidi w:val="0"/>
      <w:spacing w:after="240"/>
      <w:jc w:val="center"/>
      <w:rPr>
        <w:rStyle w:val="PageNumber"/>
      </w:rPr>
    </w:pPr>
    <w:r w:rsidRPr="0088384B">
      <w:rPr>
        <w:rStyle w:val="PageNumber"/>
      </w:rPr>
      <w:fldChar w:fldCharType="begin"/>
    </w:r>
    <w:r w:rsidRPr="0088384B">
      <w:rPr>
        <w:rStyle w:val="PageNumber"/>
      </w:rPr>
      <w:instrText xml:space="preserve"> PAGE </w:instrText>
    </w:r>
    <w:r w:rsidRPr="0088384B">
      <w:rPr>
        <w:rStyle w:val="PageNumber"/>
      </w:rPr>
      <w:fldChar w:fldCharType="separate"/>
    </w:r>
    <w:r w:rsidR="002B12C5">
      <w:rPr>
        <w:rStyle w:val="PageNumber"/>
        <w:noProof/>
      </w:rPr>
      <w:t>2</w:t>
    </w:r>
    <w:r w:rsidRPr="0088384B">
      <w:rPr>
        <w:rStyle w:val="PageNumber"/>
      </w:rPr>
      <w:fldChar w:fldCharType="end"/>
    </w:r>
    <w:r>
      <w:rPr>
        <w:rStyle w:val="PageNumber"/>
        <w:rtl/>
      </w:rPr>
      <w:br/>
    </w:r>
    <w:r w:rsidR="002F3031">
      <w:rPr>
        <w:rStyle w:val="PageNumber"/>
      </w:rPr>
      <w:t>R</w:t>
    </w:r>
    <w:r w:rsidR="0057610B">
      <w:rPr>
        <w:rStyle w:val="PageNumber"/>
      </w:rPr>
      <w:t>AG</w:t>
    </w:r>
    <w:r w:rsidR="00A809E8">
      <w:rPr>
        <w:rStyle w:val="PageNumber"/>
      </w:rPr>
      <w:t>/</w:t>
    </w:r>
    <w:r w:rsidR="00817BF1">
      <w:rPr>
        <w:rStyle w:val="PageNumber"/>
        <w:rFonts w:hint="cs"/>
        <w:rtl/>
      </w:rPr>
      <w:t>3</w:t>
    </w:r>
    <w:r w:rsidR="00817BF1">
      <w:rPr>
        <w:rStyle w:val="PageNumber"/>
      </w:rPr>
      <w:t>9</w:t>
    </w:r>
    <w:r w:rsidR="00A809E8">
      <w:rPr>
        <w:rStyle w:val="PageNumber"/>
      </w:rPr>
      <w:t>-A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98C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60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00E1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6E2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645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9EE4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CA3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52D6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C4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CA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700EC"/>
    <w:multiLevelType w:val="hybridMultilevel"/>
    <w:tmpl w:val="CF6292AA"/>
    <w:lvl w:ilvl="0" w:tplc="EB640D20">
      <w:start w:val="8"/>
      <w:numFmt w:val="bullet"/>
      <w:lvlText w:val="-"/>
      <w:lvlJc w:val="left"/>
      <w:pPr>
        <w:tabs>
          <w:tab w:val="num" w:pos="795"/>
        </w:tabs>
        <w:ind w:left="795" w:hanging="51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5015644"/>
    <w:multiLevelType w:val="hybridMultilevel"/>
    <w:tmpl w:val="1694B2EA"/>
    <w:lvl w:ilvl="0" w:tplc="DF147D02">
      <w:start w:val="1974"/>
      <w:numFmt w:val="bullet"/>
      <w:lvlText w:val="-"/>
      <w:lvlJc w:val="left"/>
      <w:pPr>
        <w:tabs>
          <w:tab w:val="num" w:pos="2295"/>
        </w:tabs>
        <w:ind w:left="2295" w:hanging="1935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655B"/>
    <w:multiLevelType w:val="hybridMultilevel"/>
    <w:tmpl w:val="429CACD2"/>
    <w:lvl w:ilvl="0" w:tplc="E6889220">
      <w:start w:val="2"/>
      <w:numFmt w:val="arabicAlpha"/>
      <w:lvlText w:val="%1)"/>
      <w:lvlJc w:val="left"/>
      <w:pPr>
        <w:tabs>
          <w:tab w:val="num" w:pos="1644"/>
        </w:tabs>
        <w:ind w:left="1644" w:hanging="51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3" w15:restartNumberingAfterBreak="0">
    <w:nsid w:val="5FB60E33"/>
    <w:multiLevelType w:val="hybridMultilevel"/>
    <w:tmpl w:val="F08481E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SA" w:vendorID="4" w:dllVersion="512" w:checkStyle="0"/>
  <w:activeWritingStyle w:appName="MSWord" w:lang="ar-EG" w:vendorID="4" w:dllVersion="512" w:checkStyle="1"/>
  <w:activeWritingStyle w:appName="MSWord" w:lang="ar-SY" w:vendorID="4" w:dllVersion="512" w:checkStyle="1"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F1"/>
    <w:rsid w:val="00011021"/>
    <w:rsid w:val="000114EC"/>
    <w:rsid w:val="00011F8C"/>
    <w:rsid w:val="00022B74"/>
    <w:rsid w:val="0002327C"/>
    <w:rsid w:val="00034B65"/>
    <w:rsid w:val="00040C94"/>
    <w:rsid w:val="000425FC"/>
    <w:rsid w:val="00044D43"/>
    <w:rsid w:val="00051907"/>
    <w:rsid w:val="00075A3F"/>
    <w:rsid w:val="000A1B16"/>
    <w:rsid w:val="000B3896"/>
    <w:rsid w:val="000B5404"/>
    <w:rsid w:val="000D1708"/>
    <w:rsid w:val="000E2AFC"/>
    <w:rsid w:val="000E6D30"/>
    <w:rsid w:val="000F05F5"/>
    <w:rsid w:val="000F518F"/>
    <w:rsid w:val="0010081C"/>
    <w:rsid w:val="001013E3"/>
    <w:rsid w:val="0010363F"/>
    <w:rsid w:val="00123AA6"/>
    <w:rsid w:val="0012545F"/>
    <w:rsid w:val="0012642E"/>
    <w:rsid w:val="00136B82"/>
    <w:rsid w:val="001464F2"/>
    <w:rsid w:val="001620FD"/>
    <w:rsid w:val="00167364"/>
    <w:rsid w:val="001903B2"/>
    <w:rsid w:val="001B5953"/>
    <w:rsid w:val="001D746E"/>
    <w:rsid w:val="001E190C"/>
    <w:rsid w:val="001E51EE"/>
    <w:rsid w:val="001E54F6"/>
    <w:rsid w:val="001E5A8C"/>
    <w:rsid w:val="00201A0A"/>
    <w:rsid w:val="002075D4"/>
    <w:rsid w:val="00211B2A"/>
    <w:rsid w:val="00223C6C"/>
    <w:rsid w:val="002333A0"/>
    <w:rsid w:val="002543CF"/>
    <w:rsid w:val="0026062E"/>
    <w:rsid w:val="00260F50"/>
    <w:rsid w:val="00261EF7"/>
    <w:rsid w:val="0027069F"/>
    <w:rsid w:val="00280E04"/>
    <w:rsid w:val="00281F5F"/>
    <w:rsid w:val="002843E4"/>
    <w:rsid w:val="002919E1"/>
    <w:rsid w:val="00295917"/>
    <w:rsid w:val="00296071"/>
    <w:rsid w:val="002A4572"/>
    <w:rsid w:val="002A7E2E"/>
    <w:rsid w:val="002B12C5"/>
    <w:rsid w:val="002B16D8"/>
    <w:rsid w:val="002D5F64"/>
    <w:rsid w:val="002D6BB4"/>
    <w:rsid w:val="002D6FBF"/>
    <w:rsid w:val="002E48BF"/>
    <w:rsid w:val="002E61C2"/>
    <w:rsid w:val="002F3031"/>
    <w:rsid w:val="002F3E46"/>
    <w:rsid w:val="0030601A"/>
    <w:rsid w:val="00311E3F"/>
    <w:rsid w:val="00314B1E"/>
    <w:rsid w:val="0033737F"/>
    <w:rsid w:val="00353652"/>
    <w:rsid w:val="003569E1"/>
    <w:rsid w:val="003815E2"/>
    <w:rsid w:val="00381FAD"/>
    <w:rsid w:val="00382A66"/>
    <w:rsid w:val="003923B1"/>
    <w:rsid w:val="0039465C"/>
    <w:rsid w:val="003965FE"/>
    <w:rsid w:val="003B27AD"/>
    <w:rsid w:val="003B4F23"/>
    <w:rsid w:val="003C12F6"/>
    <w:rsid w:val="003C3A13"/>
    <w:rsid w:val="003E02EF"/>
    <w:rsid w:val="003E1D90"/>
    <w:rsid w:val="00400CD4"/>
    <w:rsid w:val="004147B9"/>
    <w:rsid w:val="00422C04"/>
    <w:rsid w:val="00423A40"/>
    <w:rsid w:val="00426144"/>
    <w:rsid w:val="0044645B"/>
    <w:rsid w:val="004636E2"/>
    <w:rsid w:val="00470CBD"/>
    <w:rsid w:val="0047407D"/>
    <w:rsid w:val="004909DD"/>
    <w:rsid w:val="004A05E6"/>
    <w:rsid w:val="004A6230"/>
    <w:rsid w:val="004A6C66"/>
    <w:rsid w:val="004A7AA0"/>
    <w:rsid w:val="004C11BC"/>
    <w:rsid w:val="004C5C04"/>
    <w:rsid w:val="004D0448"/>
    <w:rsid w:val="004D4AE6"/>
    <w:rsid w:val="004F0BED"/>
    <w:rsid w:val="00505FCA"/>
    <w:rsid w:val="00510C2D"/>
    <w:rsid w:val="00516042"/>
    <w:rsid w:val="005166A4"/>
    <w:rsid w:val="005169F4"/>
    <w:rsid w:val="005210D1"/>
    <w:rsid w:val="00523146"/>
    <w:rsid w:val="00523275"/>
    <w:rsid w:val="00531DC7"/>
    <w:rsid w:val="005350B0"/>
    <w:rsid w:val="005431B5"/>
    <w:rsid w:val="00546A99"/>
    <w:rsid w:val="00553411"/>
    <w:rsid w:val="00553F66"/>
    <w:rsid w:val="00554AE7"/>
    <w:rsid w:val="00564746"/>
    <w:rsid w:val="0056512C"/>
    <w:rsid w:val="00567F38"/>
    <w:rsid w:val="005730DF"/>
    <w:rsid w:val="0057610B"/>
    <w:rsid w:val="00576D0A"/>
    <w:rsid w:val="00576FCC"/>
    <w:rsid w:val="00584333"/>
    <w:rsid w:val="005953EC"/>
    <w:rsid w:val="005B00A1"/>
    <w:rsid w:val="005C29C8"/>
    <w:rsid w:val="005C5D25"/>
    <w:rsid w:val="005D2606"/>
    <w:rsid w:val="005D6D48"/>
    <w:rsid w:val="005D72A4"/>
    <w:rsid w:val="005F05CC"/>
    <w:rsid w:val="005F65DE"/>
    <w:rsid w:val="00613492"/>
    <w:rsid w:val="0061467B"/>
    <w:rsid w:val="00625420"/>
    <w:rsid w:val="00630905"/>
    <w:rsid w:val="006315B5"/>
    <w:rsid w:val="0065562F"/>
    <w:rsid w:val="006577C0"/>
    <w:rsid w:val="006779A4"/>
    <w:rsid w:val="00680A66"/>
    <w:rsid w:val="00681391"/>
    <w:rsid w:val="00694690"/>
    <w:rsid w:val="0069526C"/>
    <w:rsid w:val="006A12AC"/>
    <w:rsid w:val="006A2162"/>
    <w:rsid w:val="006B4B90"/>
    <w:rsid w:val="006B658C"/>
    <w:rsid w:val="006D2674"/>
    <w:rsid w:val="006E38D0"/>
    <w:rsid w:val="006E465B"/>
    <w:rsid w:val="006F70BF"/>
    <w:rsid w:val="00716B1D"/>
    <w:rsid w:val="007248EC"/>
    <w:rsid w:val="00726744"/>
    <w:rsid w:val="00731150"/>
    <w:rsid w:val="00734E41"/>
    <w:rsid w:val="007351CE"/>
    <w:rsid w:val="00736DCC"/>
    <w:rsid w:val="00741855"/>
    <w:rsid w:val="00742B73"/>
    <w:rsid w:val="00751251"/>
    <w:rsid w:val="007610E7"/>
    <w:rsid w:val="00764079"/>
    <w:rsid w:val="00770AA0"/>
    <w:rsid w:val="00771F7E"/>
    <w:rsid w:val="00773E9C"/>
    <w:rsid w:val="00776F6B"/>
    <w:rsid w:val="00777694"/>
    <w:rsid w:val="00786A7E"/>
    <w:rsid w:val="007A0802"/>
    <w:rsid w:val="007B1FCA"/>
    <w:rsid w:val="007C2C12"/>
    <w:rsid w:val="007C3CFA"/>
    <w:rsid w:val="007D7B53"/>
    <w:rsid w:val="007E0E8B"/>
    <w:rsid w:val="007E6847"/>
    <w:rsid w:val="007E6B0A"/>
    <w:rsid w:val="007F08CA"/>
    <w:rsid w:val="007F7FC3"/>
    <w:rsid w:val="00810482"/>
    <w:rsid w:val="00817568"/>
    <w:rsid w:val="00817BF1"/>
    <w:rsid w:val="008204AC"/>
    <w:rsid w:val="008261C2"/>
    <w:rsid w:val="00827482"/>
    <w:rsid w:val="00830D96"/>
    <w:rsid w:val="0085569D"/>
    <w:rsid w:val="00855B59"/>
    <w:rsid w:val="0085774F"/>
    <w:rsid w:val="008614B8"/>
    <w:rsid w:val="008657CB"/>
    <w:rsid w:val="00873A6F"/>
    <w:rsid w:val="0088384B"/>
    <w:rsid w:val="00893E53"/>
    <w:rsid w:val="008A1137"/>
    <w:rsid w:val="008A1788"/>
    <w:rsid w:val="008A3E57"/>
    <w:rsid w:val="008A4185"/>
    <w:rsid w:val="008A6552"/>
    <w:rsid w:val="008B4E93"/>
    <w:rsid w:val="008B52B7"/>
    <w:rsid w:val="008C3818"/>
    <w:rsid w:val="008D6ACC"/>
    <w:rsid w:val="008D7AF0"/>
    <w:rsid w:val="008E2CBE"/>
    <w:rsid w:val="008E32DD"/>
    <w:rsid w:val="008F4626"/>
    <w:rsid w:val="009004DF"/>
    <w:rsid w:val="00904AA5"/>
    <w:rsid w:val="00951718"/>
    <w:rsid w:val="00960962"/>
    <w:rsid w:val="00972CE0"/>
    <w:rsid w:val="009A3D30"/>
    <w:rsid w:val="009D6348"/>
    <w:rsid w:val="009E5007"/>
    <w:rsid w:val="009E613F"/>
    <w:rsid w:val="009F042B"/>
    <w:rsid w:val="00A0276F"/>
    <w:rsid w:val="00A03F63"/>
    <w:rsid w:val="00A03FD6"/>
    <w:rsid w:val="00A04CF4"/>
    <w:rsid w:val="00A116A8"/>
    <w:rsid w:val="00A17E61"/>
    <w:rsid w:val="00A22AE9"/>
    <w:rsid w:val="00A26758"/>
    <w:rsid w:val="00A26D0E"/>
    <w:rsid w:val="00A27205"/>
    <w:rsid w:val="00A278E9"/>
    <w:rsid w:val="00A3451F"/>
    <w:rsid w:val="00A3584A"/>
    <w:rsid w:val="00A35E1F"/>
    <w:rsid w:val="00A36268"/>
    <w:rsid w:val="00A375BD"/>
    <w:rsid w:val="00A40B2C"/>
    <w:rsid w:val="00A42ADC"/>
    <w:rsid w:val="00A66D2B"/>
    <w:rsid w:val="00A75167"/>
    <w:rsid w:val="00A809E8"/>
    <w:rsid w:val="00A870AD"/>
    <w:rsid w:val="00A90843"/>
    <w:rsid w:val="00A9645C"/>
    <w:rsid w:val="00AB2A33"/>
    <w:rsid w:val="00AC1275"/>
    <w:rsid w:val="00AC7395"/>
    <w:rsid w:val="00AD162B"/>
    <w:rsid w:val="00AD690F"/>
    <w:rsid w:val="00AD69DD"/>
    <w:rsid w:val="00AE6B26"/>
    <w:rsid w:val="00AF22C1"/>
    <w:rsid w:val="00AF3EFA"/>
    <w:rsid w:val="00AF41D1"/>
    <w:rsid w:val="00B01623"/>
    <w:rsid w:val="00B033DF"/>
    <w:rsid w:val="00B03794"/>
    <w:rsid w:val="00B039AD"/>
    <w:rsid w:val="00B07CEE"/>
    <w:rsid w:val="00B108BE"/>
    <w:rsid w:val="00B12661"/>
    <w:rsid w:val="00B16045"/>
    <w:rsid w:val="00B1667D"/>
    <w:rsid w:val="00B1714C"/>
    <w:rsid w:val="00B357E9"/>
    <w:rsid w:val="00B4164D"/>
    <w:rsid w:val="00B425C1"/>
    <w:rsid w:val="00B606BA"/>
    <w:rsid w:val="00B66817"/>
    <w:rsid w:val="00B71E3B"/>
    <w:rsid w:val="00B721D5"/>
    <w:rsid w:val="00B7792C"/>
    <w:rsid w:val="00B81CB5"/>
    <w:rsid w:val="00B8351F"/>
    <w:rsid w:val="00B86C44"/>
    <w:rsid w:val="00B9727C"/>
    <w:rsid w:val="00BA7D44"/>
    <w:rsid w:val="00BC0626"/>
    <w:rsid w:val="00BC15DD"/>
    <w:rsid w:val="00BD6291"/>
    <w:rsid w:val="00BD6EF3"/>
    <w:rsid w:val="00BE69C3"/>
    <w:rsid w:val="00C00356"/>
    <w:rsid w:val="00C1165E"/>
    <w:rsid w:val="00C22074"/>
    <w:rsid w:val="00C2377B"/>
    <w:rsid w:val="00C34E09"/>
    <w:rsid w:val="00C3693C"/>
    <w:rsid w:val="00C449F7"/>
    <w:rsid w:val="00C53F6F"/>
    <w:rsid w:val="00C5489D"/>
    <w:rsid w:val="00C71759"/>
    <w:rsid w:val="00C8199C"/>
    <w:rsid w:val="00C836FC"/>
    <w:rsid w:val="00C84112"/>
    <w:rsid w:val="00C841EB"/>
    <w:rsid w:val="00C8665F"/>
    <w:rsid w:val="00C917B5"/>
    <w:rsid w:val="00C94DFA"/>
    <w:rsid w:val="00CA298C"/>
    <w:rsid w:val="00CB2BF9"/>
    <w:rsid w:val="00CB4300"/>
    <w:rsid w:val="00CB454E"/>
    <w:rsid w:val="00CC030E"/>
    <w:rsid w:val="00CC68C4"/>
    <w:rsid w:val="00CC79A4"/>
    <w:rsid w:val="00CD0FDE"/>
    <w:rsid w:val="00CD1574"/>
    <w:rsid w:val="00CE0E68"/>
    <w:rsid w:val="00CE5BA4"/>
    <w:rsid w:val="00D25120"/>
    <w:rsid w:val="00D419CB"/>
    <w:rsid w:val="00D44350"/>
    <w:rsid w:val="00D44E3F"/>
    <w:rsid w:val="00D51BB8"/>
    <w:rsid w:val="00D525F5"/>
    <w:rsid w:val="00D535D0"/>
    <w:rsid w:val="00D577D8"/>
    <w:rsid w:val="00D62C78"/>
    <w:rsid w:val="00D80700"/>
    <w:rsid w:val="00D81703"/>
    <w:rsid w:val="00D82929"/>
    <w:rsid w:val="00D84214"/>
    <w:rsid w:val="00D943E5"/>
    <w:rsid w:val="00DA1AE0"/>
    <w:rsid w:val="00DC29DD"/>
    <w:rsid w:val="00DC7C0E"/>
    <w:rsid w:val="00DD58D6"/>
    <w:rsid w:val="00DE7387"/>
    <w:rsid w:val="00DF2A6A"/>
    <w:rsid w:val="00DF3B72"/>
    <w:rsid w:val="00E10433"/>
    <w:rsid w:val="00E10821"/>
    <w:rsid w:val="00E2489D"/>
    <w:rsid w:val="00E26520"/>
    <w:rsid w:val="00E26732"/>
    <w:rsid w:val="00E343A3"/>
    <w:rsid w:val="00E47277"/>
    <w:rsid w:val="00E51BFA"/>
    <w:rsid w:val="00E621A3"/>
    <w:rsid w:val="00E833BC"/>
    <w:rsid w:val="00E8580E"/>
    <w:rsid w:val="00E97E21"/>
    <w:rsid w:val="00EA1B76"/>
    <w:rsid w:val="00EA77D7"/>
    <w:rsid w:val="00EC09B9"/>
    <w:rsid w:val="00ED048C"/>
    <w:rsid w:val="00EE60E9"/>
    <w:rsid w:val="00EF38AF"/>
    <w:rsid w:val="00F00143"/>
    <w:rsid w:val="00F055F8"/>
    <w:rsid w:val="00F10CB4"/>
    <w:rsid w:val="00F11B3D"/>
    <w:rsid w:val="00F146AC"/>
    <w:rsid w:val="00F14763"/>
    <w:rsid w:val="00F16212"/>
    <w:rsid w:val="00F16602"/>
    <w:rsid w:val="00F25B80"/>
    <w:rsid w:val="00F2685F"/>
    <w:rsid w:val="00F33A34"/>
    <w:rsid w:val="00F350C8"/>
    <w:rsid w:val="00F84613"/>
    <w:rsid w:val="00F8654D"/>
    <w:rsid w:val="00F900C9"/>
    <w:rsid w:val="00F92C96"/>
    <w:rsid w:val="00F97D1C"/>
    <w:rsid w:val="00FA0D4E"/>
    <w:rsid w:val="00FB0753"/>
    <w:rsid w:val="00FB5CC8"/>
    <w:rsid w:val="00FC2CD0"/>
    <w:rsid w:val="00FC5FD4"/>
    <w:rsid w:val="00FD0594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1084DC73"/>
  <w15:docId w15:val="{C9B4795C-717B-40CE-93A1-60FD3821C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39AD"/>
    <w:pPr>
      <w:tabs>
        <w:tab w:val="left" w:pos="1134"/>
        <w:tab w:val="left" w:pos="1871"/>
        <w:tab w:val="left" w:pos="2268"/>
      </w:tabs>
      <w:bidi/>
      <w:spacing w:before="120" w:line="192" w:lineRule="auto"/>
      <w:jc w:val="both"/>
    </w:pPr>
    <w:rPr>
      <w:rFonts w:ascii="Dubai" w:hAnsi="Dubai" w:cs="Duba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423A40"/>
    <w:pPr>
      <w:keepNext/>
      <w:spacing w:before="280"/>
      <w:ind w:left="1134" w:hanging="1134"/>
      <w:outlineLvl w:val="0"/>
    </w:pPr>
    <w:rPr>
      <w:b/>
      <w:bCs/>
      <w:kern w:val="32"/>
      <w:sz w:val="26"/>
      <w:szCs w:val="26"/>
      <w:lang w:bidi="ar-EG"/>
    </w:rPr>
  </w:style>
  <w:style w:type="paragraph" w:styleId="Heading2">
    <w:name w:val="heading 2"/>
    <w:basedOn w:val="Heading1"/>
    <w:next w:val="Normal"/>
    <w:qFormat/>
    <w:rsid w:val="00423A40"/>
    <w:pPr>
      <w:spacing w:before="200"/>
      <w:outlineLvl w:val="1"/>
    </w:pPr>
    <w:rPr>
      <w:kern w:val="14"/>
      <w:sz w:val="24"/>
      <w:szCs w:val="24"/>
    </w:rPr>
  </w:style>
  <w:style w:type="paragraph" w:styleId="Heading3">
    <w:name w:val="heading 3"/>
    <w:basedOn w:val="Heading1"/>
    <w:next w:val="Normal"/>
    <w:qFormat/>
    <w:rsid w:val="00423A40"/>
    <w:pPr>
      <w:spacing w:before="160"/>
      <w:outlineLvl w:val="2"/>
    </w:pPr>
    <w:rPr>
      <w:kern w:val="14"/>
      <w:sz w:val="22"/>
      <w:szCs w:val="22"/>
    </w:rPr>
  </w:style>
  <w:style w:type="paragraph" w:styleId="Heading4">
    <w:name w:val="heading 4"/>
    <w:basedOn w:val="Heading3"/>
    <w:next w:val="Normal"/>
    <w:qFormat/>
    <w:rsid w:val="00734E41"/>
    <w:pPr>
      <w:spacing w:before="120"/>
      <w:outlineLvl w:val="3"/>
    </w:pPr>
  </w:style>
  <w:style w:type="paragraph" w:styleId="Heading5">
    <w:name w:val="heading 5"/>
    <w:basedOn w:val="Heading4"/>
    <w:next w:val="Normal"/>
    <w:qFormat/>
    <w:rsid w:val="00734E41"/>
    <w:pPr>
      <w:outlineLvl w:val="4"/>
    </w:pPr>
  </w:style>
  <w:style w:type="paragraph" w:styleId="Heading6">
    <w:name w:val="heading 6"/>
    <w:basedOn w:val="Heading4"/>
    <w:next w:val="Normal"/>
    <w:qFormat/>
    <w:rsid w:val="00734E41"/>
    <w:pPr>
      <w:outlineLvl w:val="5"/>
    </w:pPr>
  </w:style>
  <w:style w:type="paragraph" w:styleId="Heading7">
    <w:name w:val="heading 7"/>
    <w:basedOn w:val="Heading6"/>
    <w:next w:val="Normal"/>
    <w:qFormat/>
    <w:rsid w:val="00734E41"/>
    <w:pPr>
      <w:outlineLvl w:val="6"/>
    </w:pPr>
  </w:style>
  <w:style w:type="paragraph" w:styleId="Heading8">
    <w:name w:val="heading 8"/>
    <w:basedOn w:val="Heading6"/>
    <w:next w:val="Normal"/>
    <w:qFormat/>
    <w:rsid w:val="00734E41"/>
    <w:pPr>
      <w:outlineLvl w:val="7"/>
    </w:pPr>
  </w:style>
  <w:style w:type="paragraph" w:styleId="Heading9">
    <w:name w:val="heading 9"/>
    <w:basedOn w:val="Heading6"/>
    <w:next w:val="Normal"/>
    <w:qFormat/>
    <w:rsid w:val="00734E41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873A6F"/>
    <w:pPr>
      <w:tabs>
        <w:tab w:val="clear" w:pos="2268"/>
        <w:tab w:val="left" w:pos="4536"/>
      </w:tabs>
      <w:ind w:left="8505" w:hanging="4536"/>
    </w:pPr>
  </w:style>
  <w:style w:type="paragraph" w:styleId="TOC4">
    <w:name w:val="toc 4"/>
    <w:basedOn w:val="TOC3"/>
    <w:rsid w:val="00873A6F"/>
    <w:pPr>
      <w:tabs>
        <w:tab w:val="clear" w:pos="1701"/>
        <w:tab w:val="left" w:pos="2268"/>
      </w:tabs>
      <w:ind w:left="3969" w:hanging="2268"/>
    </w:pPr>
  </w:style>
  <w:style w:type="paragraph" w:styleId="TOC3">
    <w:name w:val="toc 3"/>
    <w:basedOn w:val="Normal"/>
    <w:next w:val="Normal"/>
    <w:rsid w:val="00873A6F"/>
    <w:pPr>
      <w:tabs>
        <w:tab w:val="clear" w:pos="1134"/>
        <w:tab w:val="clear" w:pos="1871"/>
        <w:tab w:val="clear" w:pos="2268"/>
        <w:tab w:val="left" w:pos="1701"/>
        <w:tab w:val="left" w:leader="dot" w:pos="9072"/>
        <w:tab w:val="left" w:pos="9407"/>
      </w:tabs>
      <w:spacing w:before="80"/>
      <w:ind w:left="2835" w:right="567" w:hanging="1701"/>
    </w:pPr>
  </w:style>
  <w:style w:type="paragraph" w:styleId="TOC2">
    <w:name w:val="toc 2"/>
    <w:basedOn w:val="Normal"/>
    <w:autoRedefine/>
    <w:rsid w:val="00873A6F"/>
    <w:pPr>
      <w:keepLines/>
      <w:tabs>
        <w:tab w:val="clear" w:pos="1871"/>
        <w:tab w:val="clear" w:pos="2268"/>
        <w:tab w:val="left" w:leader="dot" w:pos="9072"/>
        <w:tab w:val="left" w:pos="9407"/>
      </w:tabs>
      <w:spacing w:before="80"/>
      <w:ind w:left="1701" w:right="567" w:hanging="1134"/>
    </w:pPr>
  </w:style>
  <w:style w:type="paragraph" w:styleId="TOC1">
    <w:name w:val="toc 1"/>
    <w:basedOn w:val="Normal"/>
    <w:rsid w:val="00873A6F"/>
    <w:pPr>
      <w:tabs>
        <w:tab w:val="clear" w:pos="1134"/>
        <w:tab w:val="clear" w:pos="1871"/>
        <w:tab w:val="clear" w:pos="2268"/>
        <w:tab w:val="left" w:pos="567"/>
        <w:tab w:val="left" w:leader="dot" w:pos="9072"/>
        <w:tab w:val="left" w:pos="9407"/>
      </w:tabs>
      <w:ind w:left="567" w:right="567" w:hanging="567"/>
    </w:pPr>
  </w:style>
  <w:style w:type="paragraph" w:styleId="TOC7">
    <w:name w:val="toc 7"/>
    <w:basedOn w:val="TOC4"/>
    <w:semiHidden/>
    <w:rsid w:val="00873A6F"/>
    <w:pPr>
      <w:tabs>
        <w:tab w:val="clear" w:pos="2268"/>
        <w:tab w:val="left" w:pos="3969"/>
      </w:tabs>
      <w:ind w:left="7371" w:hanging="3969"/>
    </w:pPr>
  </w:style>
  <w:style w:type="paragraph" w:styleId="TOC6">
    <w:name w:val="toc 6"/>
    <w:basedOn w:val="TOC4"/>
    <w:semiHidden/>
    <w:rsid w:val="00873A6F"/>
    <w:pPr>
      <w:tabs>
        <w:tab w:val="clear" w:pos="2268"/>
        <w:tab w:val="left" w:pos="3402"/>
      </w:tabs>
      <w:ind w:left="6237" w:hanging="3402"/>
    </w:pPr>
  </w:style>
  <w:style w:type="paragraph" w:styleId="TOC5">
    <w:name w:val="toc 5"/>
    <w:basedOn w:val="TOC4"/>
    <w:semiHidden/>
    <w:rsid w:val="00873A6F"/>
    <w:pPr>
      <w:tabs>
        <w:tab w:val="clear" w:pos="2268"/>
        <w:tab w:val="left" w:pos="2835"/>
      </w:tabs>
      <w:ind w:left="5103" w:hanging="2835"/>
    </w:pPr>
  </w:style>
  <w:style w:type="paragraph" w:styleId="Index7">
    <w:name w:val="index 7"/>
    <w:basedOn w:val="Normal"/>
    <w:next w:val="Normal"/>
    <w:semiHidden/>
    <w:rsid w:val="00EE60E9"/>
    <w:pPr>
      <w:ind w:left="1698" w:right="1698"/>
    </w:pPr>
  </w:style>
  <w:style w:type="paragraph" w:styleId="Index6">
    <w:name w:val="index 6"/>
    <w:basedOn w:val="Normal"/>
    <w:next w:val="Normal"/>
    <w:semiHidden/>
    <w:rsid w:val="00EE60E9"/>
    <w:pPr>
      <w:ind w:left="1415" w:right="1415"/>
    </w:pPr>
  </w:style>
  <w:style w:type="paragraph" w:styleId="Index5">
    <w:name w:val="index 5"/>
    <w:basedOn w:val="Normal"/>
    <w:next w:val="Normal"/>
    <w:semiHidden/>
    <w:rsid w:val="00EE60E9"/>
    <w:pPr>
      <w:ind w:left="1132" w:right="1132"/>
    </w:pPr>
  </w:style>
  <w:style w:type="paragraph" w:styleId="Index4">
    <w:name w:val="index 4"/>
    <w:basedOn w:val="Normal"/>
    <w:next w:val="Normal"/>
    <w:semiHidden/>
    <w:rsid w:val="00EE60E9"/>
    <w:pPr>
      <w:ind w:left="849" w:right="849"/>
    </w:pPr>
  </w:style>
  <w:style w:type="paragraph" w:styleId="Index3">
    <w:name w:val="index 3"/>
    <w:basedOn w:val="Normal"/>
    <w:next w:val="Normal"/>
    <w:semiHidden/>
    <w:rsid w:val="00EE60E9"/>
    <w:pPr>
      <w:ind w:left="566" w:right="566"/>
    </w:pPr>
  </w:style>
  <w:style w:type="paragraph" w:styleId="Index2">
    <w:name w:val="index 2"/>
    <w:basedOn w:val="Normal"/>
    <w:next w:val="Normal"/>
    <w:semiHidden/>
    <w:rsid w:val="00EE60E9"/>
    <w:pPr>
      <w:ind w:left="283" w:right="283"/>
    </w:pPr>
  </w:style>
  <w:style w:type="paragraph" w:styleId="Index1">
    <w:name w:val="index 1"/>
    <w:basedOn w:val="Normal"/>
    <w:next w:val="Normal"/>
    <w:rsid w:val="00123AA6"/>
  </w:style>
  <w:style w:type="paragraph" w:styleId="IndexHeading">
    <w:name w:val="index heading"/>
    <w:basedOn w:val="Normal"/>
    <w:next w:val="Index1"/>
    <w:semiHidden/>
    <w:rsid w:val="00123AA6"/>
  </w:style>
  <w:style w:type="paragraph" w:styleId="Footer">
    <w:name w:val="footer"/>
    <w:basedOn w:val="Normal"/>
    <w:link w:val="FooterChar"/>
    <w:rsid w:val="002F3E46"/>
    <w:pPr>
      <w:tabs>
        <w:tab w:val="left" w:pos="5812"/>
        <w:tab w:val="right" w:pos="9639"/>
      </w:tabs>
      <w:bidi w:val="0"/>
      <w:spacing w:before="6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2F3E46"/>
    <w:rPr>
      <w:rFonts w:ascii="Dubai" w:hAnsi="Dubai" w:cs="Dubai"/>
      <w:sz w:val="16"/>
      <w:szCs w:val="16"/>
      <w:lang w:eastAsia="en-US"/>
    </w:rPr>
  </w:style>
  <w:style w:type="character" w:styleId="FootnoteReference">
    <w:name w:val="footnote reference"/>
    <w:basedOn w:val="DefaultParagraphFont"/>
    <w:rsid w:val="005431B5"/>
    <w:rPr>
      <w:rFonts w:ascii="Dubai" w:hAnsi="Dubai" w:cs="Dubai"/>
      <w:position w:val="6"/>
      <w:sz w:val="18"/>
      <w:szCs w:val="18"/>
    </w:rPr>
  </w:style>
  <w:style w:type="paragraph" w:styleId="FootnoteText">
    <w:name w:val="footnote text"/>
    <w:basedOn w:val="Normal"/>
    <w:link w:val="FootnoteTextChar"/>
    <w:rsid w:val="006577C0"/>
    <w:pPr>
      <w:keepLines/>
      <w:tabs>
        <w:tab w:val="left" w:pos="372"/>
      </w:tabs>
      <w:spacing w:before="60"/>
    </w:pPr>
    <w:rPr>
      <w:sz w:val="18"/>
      <w:szCs w:val="18"/>
      <w:lang w:bidi="ar-EG"/>
    </w:rPr>
  </w:style>
  <w:style w:type="character" w:customStyle="1" w:styleId="FootnoteTextChar">
    <w:name w:val="Footnote Text Char"/>
    <w:basedOn w:val="DefaultParagraphFont"/>
    <w:link w:val="FootnoteText"/>
    <w:rsid w:val="006577C0"/>
    <w:rPr>
      <w:rFonts w:ascii="Dubai" w:hAnsi="Dubai" w:cs="Dubai"/>
      <w:sz w:val="18"/>
      <w:szCs w:val="18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D51BB8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rsid w:val="00D51BB8"/>
    <w:rPr>
      <w:rFonts w:ascii="Dubai" w:hAnsi="Dubai" w:cs="Duba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2F3E46"/>
    <w:pPr>
      <w:tabs>
        <w:tab w:val="clear" w:pos="1134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3E46"/>
    <w:rPr>
      <w:rFonts w:ascii="Dubai" w:hAnsi="Dubai" w:cs="Dubai"/>
      <w:sz w:val="22"/>
      <w:szCs w:val="22"/>
      <w:lang w:eastAsia="en-US"/>
    </w:rPr>
  </w:style>
  <w:style w:type="paragraph" w:customStyle="1" w:styleId="Note">
    <w:name w:val="Note"/>
    <w:basedOn w:val="Normal"/>
    <w:qFormat/>
    <w:rsid w:val="00D51BB8"/>
    <w:pPr>
      <w:tabs>
        <w:tab w:val="left" w:pos="851"/>
      </w:tabs>
    </w:pPr>
    <w:rPr>
      <w:lang w:bidi="ar-EG"/>
    </w:rPr>
  </w:style>
  <w:style w:type="paragraph" w:styleId="TOC9">
    <w:name w:val="toc 9"/>
    <w:basedOn w:val="TOC4"/>
    <w:semiHidden/>
    <w:rsid w:val="00873A6F"/>
    <w:pPr>
      <w:tabs>
        <w:tab w:val="clear" w:pos="2268"/>
        <w:tab w:val="left" w:pos="5103"/>
      </w:tabs>
      <w:ind w:left="9639" w:hanging="5103"/>
    </w:pPr>
  </w:style>
  <w:style w:type="character" w:styleId="EndnoteReference">
    <w:name w:val="endnote reference"/>
    <w:basedOn w:val="FootnoteReference"/>
    <w:rsid w:val="008B52B7"/>
    <w:rPr>
      <w:rFonts w:ascii="Dubai" w:hAnsi="Dubai" w:cs="Dubai"/>
      <w:position w:val="6"/>
      <w:sz w:val="18"/>
      <w:szCs w:val="18"/>
      <w:vertAlign w:val="superscript"/>
    </w:rPr>
  </w:style>
  <w:style w:type="character" w:styleId="PageNumber">
    <w:name w:val="page number"/>
    <w:basedOn w:val="DefaultParagraphFont"/>
    <w:rsid w:val="00D51BB8"/>
    <w:rPr>
      <w:rFonts w:ascii="Dubai" w:hAnsi="Dubai" w:cs="Dubai"/>
      <w:b w:val="0"/>
      <w:bCs w:val="0"/>
      <w:i w:val="0"/>
      <w:iCs w:val="0"/>
      <w:color w:val="auto"/>
      <w:sz w:val="20"/>
      <w:szCs w:val="20"/>
      <w:u w:val="none"/>
    </w:rPr>
  </w:style>
  <w:style w:type="paragraph" w:customStyle="1" w:styleId="Reftext">
    <w:name w:val="Ref_text"/>
    <w:basedOn w:val="Normal"/>
    <w:rsid w:val="006779A4"/>
    <w:pPr>
      <w:ind w:left="794" w:right="794" w:hanging="794"/>
    </w:pPr>
  </w:style>
  <w:style w:type="paragraph" w:customStyle="1" w:styleId="SpecialFooter">
    <w:name w:val="Special Footer"/>
    <w:basedOn w:val="Normal"/>
    <w:semiHidden/>
    <w:rsid w:val="00B039AD"/>
    <w:pPr>
      <w:tabs>
        <w:tab w:val="left" w:pos="567"/>
        <w:tab w:val="left" w:pos="1701"/>
        <w:tab w:val="left" w:pos="2835"/>
        <w:tab w:val="left" w:pos="5954"/>
        <w:tab w:val="right" w:pos="9639"/>
      </w:tabs>
      <w:bidi w:val="0"/>
      <w:spacing w:before="80"/>
    </w:pPr>
    <w:rPr>
      <w:caps/>
      <w:sz w:val="16"/>
      <w:szCs w:val="16"/>
    </w:rPr>
  </w:style>
  <w:style w:type="paragraph" w:styleId="List5">
    <w:name w:val="List 5"/>
    <w:basedOn w:val="Normal"/>
    <w:semiHidden/>
    <w:rsid w:val="00EE60E9"/>
  </w:style>
  <w:style w:type="paragraph" w:customStyle="1" w:styleId="toc0">
    <w:name w:val="toc 0"/>
    <w:basedOn w:val="Normal"/>
    <w:next w:val="Normal"/>
    <w:rsid w:val="00694690"/>
    <w:pPr>
      <w:tabs>
        <w:tab w:val="clear" w:pos="1134"/>
        <w:tab w:val="clear" w:pos="1871"/>
        <w:tab w:val="clear" w:pos="2268"/>
      </w:tabs>
      <w:ind w:right="567"/>
      <w:jc w:val="right"/>
    </w:pPr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039A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paragraph" w:customStyle="1" w:styleId="Title1">
    <w:name w:val="Title 1"/>
    <w:basedOn w:val="Normal"/>
    <w:next w:val="Normal"/>
    <w:rsid w:val="00DE7387"/>
    <w:pPr>
      <w:keepNext/>
      <w:tabs>
        <w:tab w:val="left" w:pos="567"/>
        <w:tab w:val="left" w:pos="1701"/>
        <w:tab w:val="left" w:pos="2835"/>
      </w:tabs>
      <w:spacing w:before="480"/>
      <w:jc w:val="center"/>
    </w:pPr>
    <w:rPr>
      <w:w w:val="120"/>
      <w:sz w:val="28"/>
      <w:szCs w:val="28"/>
      <w:lang w:bidi="ar-EG"/>
    </w:rPr>
  </w:style>
  <w:style w:type="paragraph" w:customStyle="1" w:styleId="Title2">
    <w:name w:val="Title 2"/>
    <w:basedOn w:val="Title1"/>
    <w:next w:val="Normal"/>
    <w:rsid w:val="00734E41"/>
    <w:rPr>
      <w:w w:val="110"/>
    </w:rPr>
  </w:style>
  <w:style w:type="paragraph" w:customStyle="1" w:styleId="Title3">
    <w:name w:val="Title 3"/>
    <w:basedOn w:val="Title2"/>
    <w:next w:val="Normal"/>
    <w:rsid w:val="00734E41"/>
    <w:pPr>
      <w:spacing w:before="240"/>
    </w:pPr>
    <w:rPr>
      <w:sz w:val="26"/>
      <w:szCs w:val="26"/>
    </w:rPr>
  </w:style>
  <w:style w:type="paragraph" w:customStyle="1" w:styleId="Call">
    <w:name w:val="Call"/>
    <w:basedOn w:val="Normal"/>
    <w:next w:val="Normal"/>
    <w:link w:val="CallChar"/>
    <w:rsid w:val="00A27205"/>
    <w:pPr>
      <w:keepNext/>
      <w:keepLines/>
      <w:spacing w:before="180"/>
      <w:ind w:firstLine="1134"/>
    </w:pPr>
    <w:rPr>
      <w:i/>
      <w:iCs/>
    </w:rPr>
  </w:style>
  <w:style w:type="character" w:customStyle="1" w:styleId="CallChar">
    <w:name w:val="Call Char"/>
    <w:basedOn w:val="DefaultParagraphFont"/>
    <w:link w:val="Call"/>
    <w:locked/>
    <w:rsid w:val="00A27205"/>
    <w:rPr>
      <w:rFonts w:ascii="Dubai" w:hAnsi="Dubai" w:cs="Dubai"/>
      <w:i/>
      <w:iCs/>
      <w:sz w:val="22"/>
      <w:szCs w:val="22"/>
      <w:lang w:eastAsia="en-US"/>
    </w:rPr>
  </w:style>
  <w:style w:type="paragraph" w:customStyle="1" w:styleId="enumlev1">
    <w:name w:val="enumlev1"/>
    <w:basedOn w:val="Normal"/>
    <w:next w:val="Normal"/>
    <w:link w:val="enumlev1Char"/>
    <w:qFormat/>
    <w:rsid w:val="005431B5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enumlev2">
    <w:name w:val="enumlev2"/>
    <w:basedOn w:val="enumlev1"/>
    <w:next w:val="Normal"/>
    <w:link w:val="enumlev2Char"/>
    <w:qFormat/>
    <w:rsid w:val="005431B5"/>
    <w:pPr>
      <w:ind w:left="1871" w:hanging="737"/>
    </w:pPr>
  </w:style>
  <w:style w:type="character" w:customStyle="1" w:styleId="enumlev2Char">
    <w:name w:val="enumlev2 Char"/>
    <w:basedOn w:val="enumlev1Char"/>
    <w:link w:val="enumlev2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enumlev3">
    <w:name w:val="enumlev3"/>
    <w:basedOn w:val="enumlev2"/>
    <w:next w:val="Normal"/>
    <w:link w:val="enumlev3Char"/>
    <w:qFormat/>
    <w:rsid w:val="005431B5"/>
    <w:pPr>
      <w:tabs>
        <w:tab w:val="clear" w:pos="1134"/>
      </w:tabs>
      <w:ind w:left="2608"/>
    </w:pPr>
  </w:style>
  <w:style w:type="character" w:customStyle="1" w:styleId="enumlev3Char">
    <w:name w:val="enumlev3 Char"/>
    <w:basedOn w:val="enumlev2Char"/>
    <w:link w:val="enumlev3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Tablehead">
    <w:name w:val="Table_head"/>
    <w:basedOn w:val="Normal"/>
    <w:link w:val="TableheadChar"/>
    <w:qFormat/>
    <w:rsid w:val="008614B8"/>
    <w:pPr>
      <w:keepNext/>
      <w:spacing w:before="60" w:after="60" w:line="260" w:lineRule="exact"/>
      <w:jc w:val="center"/>
    </w:pPr>
    <w:rPr>
      <w:b/>
      <w:bCs/>
      <w:sz w:val="20"/>
      <w:szCs w:val="20"/>
      <w:lang w:bidi="ar-EG"/>
    </w:rPr>
  </w:style>
  <w:style w:type="character" w:customStyle="1" w:styleId="Artref">
    <w:name w:val="Art_ref"/>
    <w:rsid w:val="00223C6C"/>
    <w:rPr>
      <w:rFonts w:ascii="Dubai" w:hAnsi="Dubai" w:cs="Dubai"/>
      <w:b w:val="0"/>
      <w:bCs w:val="0"/>
      <w:i w:val="0"/>
      <w:iCs w:val="0"/>
    </w:rPr>
  </w:style>
  <w:style w:type="paragraph" w:customStyle="1" w:styleId="Tabletitle">
    <w:name w:val="Table_title"/>
    <w:basedOn w:val="Normal"/>
    <w:next w:val="Normal"/>
    <w:link w:val="TabletitleChar"/>
    <w:rsid w:val="00A42ADC"/>
    <w:pPr>
      <w:keepNext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styleId="BalloonText">
    <w:name w:val="Balloon Text"/>
    <w:basedOn w:val="Normal"/>
    <w:link w:val="BalloonTextChar"/>
    <w:unhideWhenUsed/>
    <w:rsid w:val="00223C6C"/>
    <w:rPr>
      <w:sz w:val="18"/>
      <w:szCs w:val="18"/>
    </w:rPr>
  </w:style>
  <w:style w:type="paragraph" w:customStyle="1" w:styleId="Source">
    <w:name w:val="Source"/>
    <w:basedOn w:val="Normal"/>
    <w:next w:val="Normal"/>
    <w:rsid w:val="00DE7387"/>
    <w:pPr>
      <w:keepNext/>
      <w:keepLines/>
      <w:spacing w:before="840"/>
      <w:jc w:val="center"/>
    </w:pPr>
    <w:rPr>
      <w:b/>
      <w:bCs/>
      <w:snapToGrid w:val="0"/>
      <w:sz w:val="30"/>
      <w:szCs w:val="30"/>
      <w:lang w:bidi="ar-EG"/>
    </w:rPr>
  </w:style>
  <w:style w:type="character" w:customStyle="1" w:styleId="Artdef">
    <w:name w:val="Art_def"/>
    <w:rsid w:val="00223C6C"/>
    <w:rPr>
      <w:rFonts w:ascii="Dubai" w:hAnsi="Dubai" w:cs="Dubai"/>
      <w:b/>
      <w:bCs/>
      <w:i w:val="0"/>
      <w:color w:val="auto"/>
      <w:sz w:val="22"/>
      <w:szCs w:val="22"/>
    </w:rPr>
  </w:style>
  <w:style w:type="paragraph" w:customStyle="1" w:styleId="Headingb">
    <w:name w:val="Heading_b"/>
    <w:basedOn w:val="Heading2"/>
    <w:rsid w:val="008614B8"/>
    <w:pPr>
      <w:spacing w:before="180"/>
      <w:ind w:left="0" w:firstLine="0"/>
    </w:pPr>
  </w:style>
  <w:style w:type="paragraph" w:customStyle="1" w:styleId="Proposal">
    <w:name w:val="Proposal"/>
    <w:basedOn w:val="Normal"/>
    <w:next w:val="Normal"/>
    <w:qFormat/>
    <w:rsid w:val="00F97D1C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sNo">
    <w:name w:val="Res_No"/>
    <w:basedOn w:val="Normal"/>
    <w:next w:val="Normal"/>
    <w:link w:val="ResNoChar"/>
    <w:rsid w:val="00B039AD"/>
    <w:pPr>
      <w:keepNext/>
      <w:spacing w:before="360" w:after="120"/>
      <w:jc w:val="center"/>
    </w:pPr>
    <w:rPr>
      <w:sz w:val="28"/>
      <w:szCs w:val="28"/>
      <w:lang w:bidi="ar-EG"/>
    </w:rPr>
  </w:style>
  <w:style w:type="character" w:customStyle="1" w:styleId="ResNoChar">
    <w:name w:val="Res_No Char"/>
    <w:basedOn w:val="DefaultParagraphFont"/>
    <w:link w:val="ResNo"/>
    <w:rsid w:val="00B039AD"/>
    <w:rPr>
      <w:rFonts w:ascii="Dubai" w:hAnsi="Dubai" w:cs="Dubai"/>
      <w:sz w:val="28"/>
      <w:szCs w:val="28"/>
      <w:lang w:eastAsia="en-US" w:bidi="ar-EG"/>
    </w:rPr>
  </w:style>
  <w:style w:type="paragraph" w:styleId="NoSpacing">
    <w:name w:val="No Spacing"/>
    <w:uiPriority w:val="1"/>
    <w:qFormat/>
    <w:rsid w:val="00D51BB8"/>
    <w:pPr>
      <w:tabs>
        <w:tab w:val="left" w:pos="1134"/>
        <w:tab w:val="left" w:pos="1871"/>
        <w:tab w:val="left" w:pos="2268"/>
      </w:tabs>
      <w:bidi/>
      <w:jc w:val="both"/>
    </w:pPr>
    <w:rPr>
      <w:rFonts w:ascii="Dubai" w:hAnsi="Dubai" w:cs="Dubai"/>
      <w:sz w:val="22"/>
      <w:szCs w:val="22"/>
      <w:lang w:eastAsia="en-US"/>
    </w:rPr>
  </w:style>
  <w:style w:type="character" w:customStyle="1" w:styleId="Section1Char">
    <w:name w:val="Section_1 Char"/>
    <w:link w:val="Section1"/>
    <w:rsid w:val="00314B1E"/>
    <w:rPr>
      <w:rFonts w:ascii="Dubai" w:hAnsi="Dubai" w:cs="Dubai"/>
      <w:b/>
      <w:bCs/>
      <w:sz w:val="24"/>
      <w:szCs w:val="24"/>
      <w:lang w:eastAsia="en-US" w:bidi="ar-EG"/>
    </w:rPr>
  </w:style>
  <w:style w:type="paragraph" w:customStyle="1" w:styleId="PartNo">
    <w:name w:val="Part_No"/>
    <w:basedOn w:val="Normal"/>
    <w:qFormat/>
    <w:rsid w:val="004A6230"/>
    <w:pPr>
      <w:keepNext/>
      <w:spacing w:before="360" w:after="120"/>
      <w:jc w:val="center"/>
    </w:pPr>
    <w:rPr>
      <w:sz w:val="28"/>
      <w:szCs w:val="28"/>
      <w:lang w:bidi="ar-EG"/>
    </w:rPr>
  </w:style>
  <w:style w:type="paragraph" w:customStyle="1" w:styleId="Reasons">
    <w:name w:val="Reasons"/>
    <w:basedOn w:val="Normal"/>
    <w:next w:val="Normal"/>
    <w:link w:val="ReasonsChar"/>
    <w:rsid w:val="00A42ADC"/>
    <w:rPr>
      <w:b/>
      <w:bCs/>
    </w:rPr>
  </w:style>
  <w:style w:type="character" w:customStyle="1" w:styleId="ReasonsChar">
    <w:name w:val="Reasons Char"/>
    <w:basedOn w:val="DefaultParagraphFont"/>
    <w:link w:val="Reasons"/>
    <w:rsid w:val="00A42ADC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No">
    <w:name w:val="Table_No"/>
    <w:basedOn w:val="Normal"/>
    <w:next w:val="Normal"/>
    <w:qFormat/>
    <w:rsid w:val="001D746E"/>
    <w:pPr>
      <w:keepNext/>
      <w:spacing w:before="240" w:after="120"/>
      <w:jc w:val="center"/>
    </w:pPr>
  </w:style>
  <w:style w:type="character" w:customStyle="1" w:styleId="BalloonTextChar">
    <w:name w:val="Balloon Text Char"/>
    <w:basedOn w:val="DefaultParagraphFont"/>
    <w:link w:val="BalloonText"/>
    <w:rsid w:val="00223C6C"/>
    <w:rPr>
      <w:rFonts w:ascii="Dubai" w:hAnsi="Dubai" w:cs="Dubai"/>
      <w:sz w:val="18"/>
      <w:szCs w:val="18"/>
      <w:lang w:eastAsia="en-US"/>
    </w:rPr>
  </w:style>
  <w:style w:type="paragraph" w:customStyle="1" w:styleId="SectionNo">
    <w:name w:val="Section_No"/>
    <w:basedOn w:val="Normal"/>
    <w:next w:val="Normal"/>
    <w:rsid w:val="00694690"/>
    <w:pPr>
      <w:keepNext/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position w:val="2"/>
      <w:sz w:val="28"/>
      <w:szCs w:val="28"/>
      <w:lang w:val="en-GB" w:bidi="ar-EG"/>
    </w:rPr>
  </w:style>
  <w:style w:type="character" w:customStyle="1" w:styleId="Tablefreq">
    <w:name w:val="Table_freq"/>
    <w:rsid w:val="00A04CF4"/>
    <w:rPr>
      <w:rFonts w:ascii="Dubai" w:hAnsi="Dubai" w:cs="Dubai"/>
      <w:b/>
      <w:bCs/>
      <w:i w:val="0"/>
      <w:iCs w:val="0"/>
      <w:color w:val="auto"/>
      <w:sz w:val="20"/>
      <w:szCs w:val="20"/>
    </w:rPr>
  </w:style>
  <w:style w:type="paragraph" w:customStyle="1" w:styleId="RecNo">
    <w:name w:val="Rec_No"/>
    <w:basedOn w:val="Normal"/>
    <w:rsid w:val="00694690"/>
    <w:pPr>
      <w:keepNext/>
      <w:spacing w:before="360" w:after="120"/>
      <w:jc w:val="center"/>
    </w:pPr>
    <w:rPr>
      <w:sz w:val="28"/>
      <w:szCs w:val="28"/>
    </w:rPr>
  </w:style>
  <w:style w:type="table" w:styleId="TableGrid">
    <w:name w:val="Table Grid"/>
    <w:basedOn w:val="TableNormal"/>
    <w:uiPriority w:val="59"/>
    <w:rsid w:val="00EE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qFormat/>
    <w:rsid w:val="004D0448"/>
    <w:pPr>
      <w:framePr w:hSpace="180" w:wrap="around" w:hAnchor="text" w:xAlign="right" w:y="-394"/>
      <w:bidi/>
      <w:spacing w:before="240" w:after="120" w:line="156" w:lineRule="auto"/>
    </w:pPr>
    <w:rPr>
      <w:rFonts w:ascii="Dubai" w:hAnsi="Dubai" w:cs="Dubai"/>
      <w:b/>
      <w:bCs/>
      <w:sz w:val="30"/>
      <w:szCs w:val="30"/>
      <w:lang w:eastAsia="en-US" w:bidi="ar-EG"/>
    </w:rPr>
  </w:style>
  <w:style w:type="paragraph" w:customStyle="1" w:styleId="Adress">
    <w:name w:val="Adress"/>
    <w:qFormat/>
    <w:rsid w:val="0012545F"/>
    <w:pPr>
      <w:framePr w:hSpace="180" w:wrap="around" w:hAnchor="text" w:xAlign="right" w:y="-394"/>
      <w:bidi/>
      <w:spacing w:before="60" w:after="60" w:line="300" w:lineRule="exact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customStyle="1" w:styleId="AnnexNo">
    <w:name w:val="Annex_No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Annextitle">
    <w:name w:val="Annex_title"/>
    <w:basedOn w:val="Normal"/>
    <w:next w:val="Normal"/>
    <w:link w:val="AnnextitleChar"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character" w:customStyle="1" w:styleId="AnnextitleChar">
    <w:name w:val="Annex_title Char"/>
    <w:basedOn w:val="DefaultParagraphFont"/>
    <w:link w:val="Annextitle"/>
    <w:rsid w:val="00694690"/>
    <w:rPr>
      <w:rFonts w:ascii="Dubai" w:hAnsi="Dubai" w:cs="Dubai"/>
      <w:b/>
      <w:bCs/>
      <w:sz w:val="28"/>
      <w:szCs w:val="28"/>
      <w:lang w:eastAsia="en-US"/>
    </w:rPr>
  </w:style>
  <w:style w:type="paragraph" w:customStyle="1" w:styleId="Appendixtitle">
    <w:name w:val="Appendix_title"/>
    <w:basedOn w:val="Annextitle"/>
    <w:next w:val="Normal"/>
    <w:rsid w:val="00694690"/>
  </w:style>
  <w:style w:type="paragraph" w:customStyle="1" w:styleId="Restitle">
    <w:name w:val="Res_title"/>
    <w:basedOn w:val="Annextitle"/>
    <w:next w:val="Normal"/>
    <w:link w:val="RestitleChar"/>
    <w:rsid w:val="00B039AD"/>
  </w:style>
  <w:style w:type="character" w:customStyle="1" w:styleId="RestitleChar">
    <w:name w:val="Res_title Char"/>
    <w:basedOn w:val="AnnextitleChar"/>
    <w:link w:val="Restitle"/>
    <w:rsid w:val="00B039AD"/>
    <w:rPr>
      <w:rFonts w:ascii="Dubai" w:hAnsi="Dubai" w:cs="Dubai"/>
      <w:b/>
      <w:bCs/>
      <w:sz w:val="28"/>
      <w:szCs w:val="28"/>
      <w:lang w:eastAsia="en-US"/>
    </w:rPr>
  </w:style>
  <w:style w:type="paragraph" w:customStyle="1" w:styleId="Headingi">
    <w:name w:val="Heading_i"/>
    <w:basedOn w:val="Heading3"/>
    <w:next w:val="Normal"/>
    <w:qFormat/>
    <w:rsid w:val="00694690"/>
    <w:pPr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sz w:val="24"/>
      <w:szCs w:val="24"/>
      <w:lang w:val="en-GB"/>
    </w:rPr>
  </w:style>
  <w:style w:type="paragraph" w:customStyle="1" w:styleId="RepNo">
    <w:name w:val="Rep_No"/>
    <w:basedOn w:val="RecNo"/>
    <w:next w:val="Normal"/>
    <w:rsid w:val="0069526C"/>
    <w:pPr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textAlignment w:val="baseline"/>
    </w:pPr>
    <w:rPr>
      <w:lang w:val="en-GB" w:bidi="ar-EG"/>
    </w:rPr>
  </w:style>
  <w:style w:type="paragraph" w:customStyle="1" w:styleId="Reptitle">
    <w:name w:val="Rep_title"/>
    <w:basedOn w:val="Rectitle"/>
    <w:next w:val="Normal"/>
    <w:rsid w:val="0069526C"/>
  </w:style>
  <w:style w:type="paragraph" w:customStyle="1" w:styleId="Rectitle">
    <w:name w:val="Rec_title"/>
    <w:basedOn w:val="Annextitle"/>
    <w:autoRedefine/>
    <w:qFormat/>
    <w:rsid w:val="00B039AD"/>
  </w:style>
  <w:style w:type="paragraph" w:customStyle="1" w:styleId="Parttitle">
    <w:name w:val="Part_title"/>
    <w:basedOn w:val="Normal"/>
    <w:qFormat/>
    <w:rsid w:val="00694690"/>
    <w:pPr>
      <w:keepNext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  <w:lang w:val="en-GB" w:bidi="ar-EG"/>
    </w:rPr>
  </w:style>
  <w:style w:type="paragraph" w:customStyle="1" w:styleId="Normalend">
    <w:name w:val="Normal_end"/>
    <w:basedOn w:val="Normal"/>
    <w:qFormat/>
    <w:rsid w:val="00BD6291"/>
    <w:rPr>
      <w:lang w:bidi="ar-EG"/>
    </w:rPr>
  </w:style>
  <w:style w:type="paragraph" w:customStyle="1" w:styleId="FigureNo">
    <w:name w:val="Figure_No"/>
    <w:basedOn w:val="Normal"/>
    <w:qFormat/>
    <w:rsid w:val="008614B8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AppendixNo">
    <w:name w:val="Appendix_No"/>
    <w:basedOn w:val="AnnexNo"/>
    <w:qFormat/>
    <w:rsid w:val="004A6230"/>
  </w:style>
  <w:style w:type="paragraph" w:customStyle="1" w:styleId="Section1">
    <w:name w:val="Section_1"/>
    <w:basedOn w:val="Reptitle"/>
    <w:link w:val="Section1Char"/>
    <w:qFormat/>
    <w:rsid w:val="00314B1E"/>
    <w:rPr>
      <w:sz w:val="24"/>
      <w:szCs w:val="24"/>
      <w:lang w:bidi="ar-EG"/>
    </w:rPr>
  </w:style>
  <w:style w:type="paragraph" w:customStyle="1" w:styleId="DecisionNoTitle">
    <w:name w:val="Decision_No&amp;Title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DecisionNo">
    <w:name w:val="Decision_No"/>
    <w:basedOn w:val="Normal"/>
    <w:qFormat/>
    <w:rsid w:val="004A623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Decisiontitle">
    <w:name w:val="Decision_title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AnnexRef">
    <w:name w:val="Annex_Ref"/>
    <w:qFormat/>
    <w:rsid w:val="00223C6C"/>
    <w:pPr>
      <w:bidi/>
      <w:spacing w:before="480" w:line="192" w:lineRule="auto"/>
    </w:pPr>
    <w:rPr>
      <w:rFonts w:ascii="Dubai" w:hAnsi="Dubai" w:cs="Dubai"/>
      <w:b/>
      <w:bCs/>
      <w:sz w:val="22"/>
      <w:szCs w:val="22"/>
      <w:lang w:eastAsia="en-US" w:bidi="ar-SY"/>
    </w:rPr>
  </w:style>
  <w:style w:type="paragraph" w:customStyle="1" w:styleId="Figuretitle">
    <w:name w:val="Figure_title"/>
    <w:qFormat/>
    <w:rsid w:val="008614B8"/>
    <w:pPr>
      <w:keepNext/>
      <w:keepLines/>
      <w:bidi/>
      <w:spacing w:before="120" w:after="120" w:line="192" w:lineRule="auto"/>
      <w:jc w:val="center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styleId="List">
    <w:name w:val="List"/>
    <w:basedOn w:val="Normal"/>
    <w:semiHidden/>
    <w:rsid w:val="00123AA6"/>
  </w:style>
  <w:style w:type="paragraph" w:styleId="ListBullet5">
    <w:name w:val="List Bullet 5"/>
    <w:basedOn w:val="Normal"/>
    <w:semiHidden/>
    <w:rsid w:val="00EE60E9"/>
  </w:style>
  <w:style w:type="paragraph" w:styleId="List3">
    <w:name w:val="List 3"/>
    <w:basedOn w:val="Normal"/>
    <w:semiHidden/>
    <w:rsid w:val="00EE60E9"/>
  </w:style>
  <w:style w:type="paragraph" w:styleId="ListContinue">
    <w:name w:val="List Continue"/>
    <w:basedOn w:val="ListBullet5"/>
    <w:semiHidden/>
    <w:rsid w:val="00EE60E9"/>
  </w:style>
  <w:style w:type="paragraph" w:styleId="ListBullet">
    <w:name w:val="List Bullet"/>
    <w:basedOn w:val="List5"/>
    <w:semiHidden/>
    <w:rsid w:val="00123AA6"/>
  </w:style>
  <w:style w:type="paragraph" w:styleId="ListNumber">
    <w:name w:val="List Number"/>
    <w:basedOn w:val="Normal"/>
    <w:semiHidden/>
    <w:rsid w:val="00EE60E9"/>
  </w:style>
  <w:style w:type="paragraph" w:styleId="ListNumber4">
    <w:name w:val="List Number 4"/>
    <w:basedOn w:val="Normal"/>
    <w:semiHidden/>
    <w:rsid w:val="00EE60E9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semiHidden/>
    <w:rsid w:val="00EE60E9"/>
    <w:pPr>
      <w:tabs>
        <w:tab w:val="num" w:pos="1492"/>
      </w:tabs>
      <w:ind w:left="1492" w:hanging="360"/>
      <w:contextualSpacing/>
    </w:pPr>
  </w:style>
  <w:style w:type="paragraph" w:styleId="ListParagraph">
    <w:name w:val="List Paragraph"/>
    <w:basedOn w:val="Normal"/>
    <w:uiPriority w:val="34"/>
    <w:semiHidden/>
    <w:qFormat/>
    <w:rsid w:val="00EE60E9"/>
    <w:pPr>
      <w:ind w:left="720"/>
      <w:contextualSpacing/>
    </w:pPr>
  </w:style>
  <w:style w:type="paragraph" w:customStyle="1" w:styleId="Logo-1">
    <w:name w:val="Logo-1"/>
    <w:basedOn w:val="LOGO"/>
    <w:qFormat/>
    <w:rsid w:val="00123AA6"/>
    <w:pPr>
      <w:framePr w:wrap="around"/>
    </w:pPr>
  </w:style>
  <w:style w:type="paragraph" w:customStyle="1" w:styleId="Dash">
    <w:name w:val="Dash"/>
    <w:basedOn w:val="Normal"/>
    <w:qFormat/>
    <w:rsid w:val="00F146AC"/>
    <w:pPr>
      <w:spacing w:before="600"/>
      <w:jc w:val="center"/>
    </w:pPr>
    <w:rPr>
      <w:noProof/>
      <w:lang w:bidi="ar-EG"/>
    </w:rPr>
  </w:style>
  <w:style w:type="paragraph" w:customStyle="1" w:styleId="Tablefin">
    <w:name w:val="Table_fin"/>
    <w:basedOn w:val="Normal"/>
    <w:rsid w:val="00A04CF4"/>
    <w:pPr>
      <w:tabs>
        <w:tab w:val="clear" w:pos="1134"/>
      </w:tabs>
      <w:overflowPunct w:val="0"/>
      <w:autoSpaceDE w:val="0"/>
      <w:autoSpaceDN w:val="0"/>
      <w:bidi w:val="0"/>
      <w:adjustRightInd w:val="0"/>
      <w:spacing w:before="60" w:after="60" w:line="260" w:lineRule="exact"/>
      <w:textAlignment w:val="baseline"/>
    </w:pPr>
    <w:rPr>
      <w:sz w:val="12"/>
      <w:szCs w:val="12"/>
      <w:lang w:val="fr-FR"/>
    </w:rPr>
  </w:style>
  <w:style w:type="paragraph" w:customStyle="1" w:styleId="Agendaitem">
    <w:name w:val="Agenda_item"/>
    <w:qFormat/>
    <w:rsid w:val="00DE7387"/>
    <w:pPr>
      <w:keepNext/>
      <w:bidi/>
      <w:spacing w:before="240" w:after="120" w:line="192" w:lineRule="auto"/>
      <w:jc w:val="center"/>
    </w:pPr>
    <w:rPr>
      <w:rFonts w:ascii="Dubai" w:hAnsi="Dubai" w:cs="Dubai"/>
      <w:sz w:val="28"/>
      <w:szCs w:val="28"/>
      <w:lang w:val="en-GB" w:eastAsia="en-US" w:bidi="ar-EG"/>
    </w:rPr>
  </w:style>
  <w:style w:type="paragraph" w:customStyle="1" w:styleId="subsection1">
    <w:name w:val="subsection_1‎"/>
    <w:basedOn w:val="Section1"/>
    <w:qFormat/>
    <w:rsid w:val="008614B8"/>
  </w:style>
  <w:style w:type="paragraph" w:customStyle="1" w:styleId="ArtNo">
    <w:name w:val="Art_No"/>
    <w:qFormat/>
    <w:rsid w:val="00694690"/>
    <w:pPr>
      <w:keepNext/>
      <w:bidi/>
      <w:spacing w:before="360" w:after="120" w:line="192" w:lineRule="auto"/>
      <w:jc w:val="center"/>
    </w:pPr>
    <w:rPr>
      <w:rFonts w:ascii="Dubai" w:hAnsi="Dubai" w:cs="Dubai"/>
      <w:sz w:val="28"/>
      <w:szCs w:val="28"/>
      <w:lang w:eastAsia="en-US" w:bidi="ar-EG"/>
    </w:rPr>
  </w:style>
  <w:style w:type="paragraph" w:customStyle="1" w:styleId="Arttitle">
    <w:name w:val="Art_title"/>
    <w:qFormat/>
    <w:rsid w:val="00694690"/>
    <w:pPr>
      <w:keepNext/>
      <w:bidi/>
      <w:spacing w:before="120" w:after="360" w:line="192" w:lineRule="auto"/>
      <w:jc w:val="center"/>
    </w:pPr>
    <w:rPr>
      <w:rFonts w:ascii="Dubai" w:hAnsi="Dubai" w:cs="Dubai"/>
      <w:b/>
      <w:bCs/>
      <w:sz w:val="28"/>
      <w:szCs w:val="28"/>
      <w:lang w:eastAsia="en-US" w:bidi="ar-EG"/>
    </w:rPr>
  </w:style>
  <w:style w:type="paragraph" w:customStyle="1" w:styleId="Tablelegend">
    <w:name w:val="Table_legend"/>
    <w:basedOn w:val="Normal"/>
    <w:link w:val="TablelegendChar"/>
    <w:rsid w:val="008614B8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 w:line="260" w:lineRule="exact"/>
      <w:ind w:left="567" w:hanging="567"/>
      <w:textAlignment w:val="baseline"/>
    </w:pPr>
    <w:rPr>
      <w:sz w:val="20"/>
      <w:szCs w:val="20"/>
      <w:lang w:eastAsia="zh-CN" w:bidi="ar-EG"/>
    </w:rPr>
  </w:style>
  <w:style w:type="character" w:customStyle="1" w:styleId="TablelegendChar">
    <w:name w:val="Table_legend Char"/>
    <w:link w:val="Tablelegend"/>
    <w:rsid w:val="008614B8"/>
    <w:rPr>
      <w:rFonts w:ascii="Dubai" w:hAnsi="Dubai" w:cs="Dubai"/>
      <w:lang w:bidi="ar-EG"/>
    </w:rPr>
  </w:style>
  <w:style w:type="paragraph" w:customStyle="1" w:styleId="Section3">
    <w:name w:val="Section_3‎"/>
    <w:qFormat/>
    <w:rsid w:val="00694690"/>
    <w:pPr>
      <w:keepNext/>
      <w:jc w:val="center"/>
    </w:pPr>
    <w:rPr>
      <w:rFonts w:ascii="Dubai" w:hAnsi="Dubai" w:cs="Dubai"/>
      <w:sz w:val="24"/>
      <w:szCs w:val="24"/>
      <w:lang w:eastAsia="en-US" w:bidi="ar-EG"/>
    </w:rPr>
  </w:style>
  <w:style w:type="paragraph" w:customStyle="1" w:styleId="Chapno">
    <w:name w:val="Chap_no"/>
    <w:basedOn w:val="Normal"/>
    <w:qFormat/>
    <w:rsid w:val="00694690"/>
    <w:pPr>
      <w:keepNext/>
      <w:tabs>
        <w:tab w:val="clear" w:pos="1134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Chaptitle">
    <w:name w:val="Chap_title"/>
    <w:basedOn w:val="Agendaitem"/>
    <w:qFormat/>
    <w:rsid w:val="004A6230"/>
    <w:pPr>
      <w:spacing w:before="120" w:after="360"/>
    </w:pPr>
    <w:rPr>
      <w:b/>
      <w:bCs/>
    </w:rPr>
  </w:style>
  <w:style w:type="paragraph" w:customStyle="1" w:styleId="ApptoAnnex">
    <w:name w:val="App_to_Annex"/>
    <w:basedOn w:val="AppendixNo"/>
    <w:qFormat/>
    <w:rsid w:val="004A6230"/>
    <w:pPr>
      <w:framePr w:hSpace="180" w:wrap="around" w:vAnchor="page" w:hAnchor="text" w:xAlign="right" w:y="721"/>
    </w:pPr>
  </w:style>
  <w:style w:type="paragraph" w:customStyle="1" w:styleId="AppArttitle">
    <w:name w:val="App_Art_title"/>
    <w:basedOn w:val="Arttitle"/>
    <w:next w:val="Normalaftertitle"/>
    <w:qFormat/>
    <w:rsid w:val="004A6230"/>
  </w:style>
  <w:style w:type="paragraph" w:customStyle="1" w:styleId="AppArtNo">
    <w:name w:val="App_Art_No"/>
    <w:basedOn w:val="ArtNo"/>
    <w:next w:val="AppArttitle"/>
    <w:qFormat/>
    <w:rsid w:val="004A6230"/>
  </w:style>
  <w:style w:type="paragraph" w:customStyle="1" w:styleId="Volumetitle">
    <w:name w:val="Volume_title"/>
    <w:basedOn w:val="ArtNo"/>
    <w:qFormat/>
    <w:rsid w:val="008614B8"/>
    <w:pPr>
      <w:spacing w:after="360"/>
    </w:pPr>
  </w:style>
  <w:style w:type="paragraph" w:customStyle="1" w:styleId="Equationlegend">
    <w:name w:val="Equation_legend"/>
    <w:basedOn w:val="NormalIndent"/>
    <w:rsid w:val="002D6BB4"/>
    <w:pPr>
      <w:tabs>
        <w:tab w:val="clear" w:pos="1134"/>
        <w:tab w:val="clear" w:pos="1871"/>
        <w:tab w:val="clear" w:pos="2268"/>
        <w:tab w:val="right" w:pos="1814"/>
      </w:tabs>
      <w:overflowPunct w:val="0"/>
      <w:autoSpaceDE w:val="0"/>
      <w:autoSpaceDN w:val="0"/>
      <w:bidi w:val="0"/>
      <w:adjustRightInd w:val="0"/>
      <w:spacing w:before="80"/>
      <w:ind w:left="2041" w:hanging="2041"/>
      <w:textAlignment w:val="baseline"/>
    </w:pPr>
    <w:rPr>
      <w:lang w:val="en-GB"/>
    </w:rPr>
  </w:style>
  <w:style w:type="paragraph" w:customStyle="1" w:styleId="Part1">
    <w:name w:val="Part_1"/>
    <w:basedOn w:val="Parttitle"/>
    <w:qFormat/>
    <w:rsid w:val="00BD6291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textAlignment w:val="auto"/>
    </w:pPr>
    <w:rPr>
      <w:sz w:val="24"/>
      <w:szCs w:val="24"/>
      <w:lang w:val="en-US"/>
    </w:rPr>
  </w:style>
  <w:style w:type="paragraph" w:customStyle="1" w:styleId="Section2">
    <w:name w:val="Section_2"/>
    <w:basedOn w:val="Section1"/>
    <w:rsid w:val="008614B8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</w:tabs>
      <w:bidi w:val="0"/>
    </w:pPr>
    <w:rPr>
      <w:b w:val="0"/>
      <w:bCs w:val="0"/>
      <w:i/>
      <w:iCs/>
      <w:lang w:val="en-GB" w:bidi="ar-SA"/>
    </w:rPr>
  </w:style>
  <w:style w:type="paragraph" w:customStyle="1" w:styleId="Committee">
    <w:name w:val="Committee"/>
    <w:basedOn w:val="Normal"/>
    <w:qFormat/>
    <w:rsid w:val="00136B82"/>
    <w:pPr>
      <w:framePr w:hSpace="180" w:wrap="around" w:hAnchor="margin" w:y="-675"/>
      <w:tabs>
        <w:tab w:val="left" w:pos="851"/>
      </w:tabs>
      <w:overflowPunct w:val="0"/>
      <w:autoSpaceDE w:val="0"/>
      <w:autoSpaceDN w:val="0"/>
      <w:bidi w:val="0"/>
      <w:adjustRightInd w:val="0"/>
      <w:spacing w:before="60" w:after="60" w:line="300" w:lineRule="exact"/>
      <w:jc w:val="left"/>
      <w:textAlignment w:val="baseline"/>
    </w:pPr>
    <w:rPr>
      <w:b/>
      <w:bCs/>
      <w:lang w:val="en-GB"/>
    </w:rPr>
  </w:style>
  <w:style w:type="paragraph" w:customStyle="1" w:styleId="Headingsplit">
    <w:name w:val="Heading_split"/>
    <w:basedOn w:val="Heading3"/>
    <w:next w:val="Normal"/>
    <w:qFormat/>
    <w:rsid w:val="00726744"/>
    <w:pPr>
      <w:keepLines/>
      <w:tabs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lang w:val="en-GB"/>
    </w:rPr>
  </w:style>
  <w:style w:type="character" w:customStyle="1" w:styleId="Provsplit">
    <w:name w:val="Prov_split"/>
    <w:basedOn w:val="DefaultParagraphFont"/>
    <w:qFormat/>
    <w:rsid w:val="006779A4"/>
    <w:rPr>
      <w:rFonts w:ascii="Dubai" w:hAnsi="Dubai" w:cs="Dubai"/>
      <w:b w:val="0"/>
      <w:bCs w:val="0"/>
      <w:i w:val="0"/>
      <w:iCs w:val="0"/>
    </w:rPr>
  </w:style>
  <w:style w:type="paragraph" w:customStyle="1" w:styleId="Methodheading1">
    <w:name w:val="Method_heading1"/>
    <w:basedOn w:val="Heading1"/>
    <w:next w:val="Normal"/>
    <w:qFormat/>
    <w:rsid w:val="002D6BB4"/>
  </w:style>
  <w:style w:type="paragraph" w:customStyle="1" w:styleId="Methodheading2">
    <w:name w:val="Method_heading2"/>
    <w:basedOn w:val="Heading2"/>
    <w:next w:val="Normal"/>
    <w:qFormat/>
    <w:rsid w:val="00423A40"/>
  </w:style>
  <w:style w:type="paragraph" w:customStyle="1" w:styleId="Methodheading3">
    <w:name w:val="Method_heading3"/>
    <w:basedOn w:val="Heading3"/>
    <w:next w:val="Normal"/>
    <w:qFormat/>
    <w:rsid w:val="00423A40"/>
    <w:pPr>
      <w:spacing w:before="200"/>
    </w:pPr>
  </w:style>
  <w:style w:type="paragraph" w:customStyle="1" w:styleId="Methodheading4">
    <w:name w:val="Method_heading4"/>
    <w:basedOn w:val="Heading4"/>
    <w:next w:val="Normal"/>
    <w:qFormat/>
    <w:rsid w:val="00423A40"/>
    <w:pPr>
      <w:spacing w:before="200"/>
    </w:pPr>
  </w:style>
  <w:style w:type="paragraph" w:customStyle="1" w:styleId="Tablesplit">
    <w:name w:val="Table_split"/>
    <w:basedOn w:val="Normal"/>
    <w:qFormat/>
    <w:rsid w:val="00A3584A"/>
    <w:pPr>
      <w:keepNext/>
      <w:tabs>
        <w:tab w:val="clear" w:pos="1134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overflowPunct w:val="0"/>
      <w:autoSpaceDE w:val="0"/>
      <w:autoSpaceDN w:val="0"/>
      <w:bidi w:val="0"/>
      <w:adjustRightInd w:val="0"/>
      <w:spacing w:before="60" w:after="60" w:line="260" w:lineRule="exact"/>
      <w:ind w:left="108" w:right="-113"/>
      <w:jc w:val="left"/>
      <w:textAlignment w:val="baseline"/>
    </w:pPr>
    <w:rPr>
      <w:b/>
      <w:bCs/>
      <w:sz w:val="20"/>
      <w:szCs w:val="20"/>
      <w:lang w:val="en-GB"/>
    </w:rPr>
  </w:style>
  <w:style w:type="paragraph" w:customStyle="1" w:styleId="MethodHeadingb">
    <w:name w:val="Method_Headingb"/>
    <w:basedOn w:val="Headingb"/>
    <w:next w:val="Normal"/>
    <w:qFormat/>
    <w:rsid w:val="008614B8"/>
    <w:pPr>
      <w:spacing w:before="200"/>
      <w:ind w:left="1134" w:hanging="1134"/>
    </w:pPr>
  </w:style>
  <w:style w:type="character" w:customStyle="1" w:styleId="TableheadChar">
    <w:name w:val="Table_head Char"/>
    <w:basedOn w:val="DefaultParagraphFont"/>
    <w:link w:val="Tablehead"/>
    <w:locked/>
    <w:rsid w:val="008614B8"/>
    <w:rPr>
      <w:rFonts w:ascii="Dubai" w:hAnsi="Dubai" w:cs="Dubai"/>
      <w:b/>
      <w:bCs/>
      <w:lang w:eastAsia="en-US" w:bidi="ar-EG"/>
    </w:rPr>
  </w:style>
  <w:style w:type="character" w:customStyle="1" w:styleId="TabletitleChar">
    <w:name w:val="Table_title Char"/>
    <w:link w:val="Tabletitle"/>
    <w:rsid w:val="00A42ADC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textS5">
    <w:name w:val="Table_textS5"/>
    <w:basedOn w:val="Normal"/>
    <w:rsid w:val="001D746E"/>
    <w:pPr>
      <w:tabs>
        <w:tab w:val="clear" w:pos="1134"/>
        <w:tab w:val="clear" w:pos="1871"/>
        <w:tab w:val="clear" w:pos="2268"/>
        <w:tab w:val="left" w:pos="1985"/>
        <w:tab w:val="left" w:pos="3016"/>
      </w:tabs>
      <w:overflowPunct w:val="0"/>
      <w:autoSpaceDE w:val="0"/>
      <w:autoSpaceDN w:val="0"/>
      <w:adjustRightInd w:val="0"/>
      <w:spacing w:before="60" w:after="60" w:line="240" w:lineRule="exact"/>
      <w:jc w:val="left"/>
      <w:textAlignment w:val="baseline"/>
    </w:pPr>
    <w:rPr>
      <w:sz w:val="20"/>
      <w:szCs w:val="20"/>
      <w:lang w:bidi="ar-EG"/>
    </w:rPr>
  </w:style>
  <w:style w:type="paragraph" w:styleId="NormalIndent">
    <w:name w:val="Normal Indent"/>
    <w:basedOn w:val="Normal"/>
    <w:semiHidden/>
    <w:unhideWhenUsed/>
    <w:rsid w:val="00BD6291"/>
    <w:pPr>
      <w:ind w:left="720"/>
    </w:pPr>
  </w:style>
  <w:style w:type="paragraph" w:customStyle="1" w:styleId="Tabletext">
    <w:name w:val="Table_text"/>
    <w:basedOn w:val="Normal"/>
    <w:rsid w:val="008614B8"/>
    <w:pPr>
      <w:tabs>
        <w:tab w:val="clear" w:pos="1871"/>
        <w:tab w:val="left" w:pos="284"/>
        <w:tab w:val="left" w:pos="567"/>
        <w:tab w:val="left" w:pos="851"/>
        <w:tab w:val="left" w:pos="1021"/>
        <w:tab w:val="left" w:pos="1418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60" w:after="60" w:line="240" w:lineRule="exact"/>
    </w:pPr>
    <w:rPr>
      <w:sz w:val="20"/>
      <w:szCs w:val="20"/>
      <w:lang w:eastAsia="zh-CN"/>
    </w:rPr>
  </w:style>
  <w:style w:type="paragraph" w:styleId="Bibliography">
    <w:name w:val="Bibliography"/>
    <w:basedOn w:val="Normal"/>
    <w:next w:val="Normal"/>
    <w:uiPriority w:val="37"/>
    <w:unhideWhenUsed/>
    <w:rsid w:val="00223C6C"/>
  </w:style>
  <w:style w:type="paragraph" w:styleId="BlockText">
    <w:name w:val="Block Text"/>
    <w:basedOn w:val="Normal"/>
    <w:unhideWhenUsed/>
    <w:rsid w:val="00223C6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1" w:right="1151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223C6C"/>
  </w:style>
  <w:style w:type="character" w:customStyle="1" w:styleId="BodyTextChar">
    <w:name w:val="Body Text Char"/>
    <w:basedOn w:val="DefaultParagraphFont"/>
    <w:link w:val="BodyText"/>
    <w:rsid w:val="00223C6C"/>
    <w:rPr>
      <w:rFonts w:ascii="Dubai" w:hAnsi="Dubai" w:cs="Duba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nhideWhenUsed/>
    <w:rsid w:val="00223C6C"/>
  </w:style>
  <w:style w:type="character" w:customStyle="1" w:styleId="BodyText2Char">
    <w:name w:val="Body Text 2 Char"/>
    <w:basedOn w:val="DefaultParagraphFont"/>
    <w:link w:val="BodyText2"/>
    <w:rsid w:val="00223C6C"/>
    <w:rPr>
      <w:rFonts w:ascii="Dubai" w:hAnsi="Dubai" w:cs="Duba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unhideWhenUsed/>
    <w:rsid w:val="00223C6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23C6C"/>
    <w:rPr>
      <w:rFonts w:ascii="Dubai" w:hAnsi="Dubai" w:cs="Dubai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23C6C"/>
    <w:pPr>
      <w:ind w:firstLine="357"/>
    </w:pPr>
  </w:style>
  <w:style w:type="character" w:customStyle="1" w:styleId="BodyTextFirstIndentChar">
    <w:name w:val="Body Text First Indent Char"/>
    <w:basedOn w:val="BodyTextChar"/>
    <w:link w:val="BodyTextFirstIndent"/>
    <w:rsid w:val="00223C6C"/>
    <w:rPr>
      <w:rFonts w:ascii="Dubai" w:hAnsi="Dubai" w:cs="Duba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223C6C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semiHidden/>
    <w:rsid w:val="00223C6C"/>
    <w:rPr>
      <w:rFonts w:ascii="Dubai" w:hAnsi="Dubai" w:cs="Dubai"/>
      <w:sz w:val="22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nhideWhenUsed/>
    <w:rsid w:val="00223C6C"/>
    <w:pPr>
      <w:ind w:firstLine="357"/>
    </w:pPr>
  </w:style>
  <w:style w:type="character" w:customStyle="1" w:styleId="BodyTextFirstIndent2Char">
    <w:name w:val="Body Text First Indent 2 Char"/>
    <w:basedOn w:val="BodyTextIndentChar"/>
    <w:link w:val="BodyTextFirstIndent2"/>
    <w:rsid w:val="00223C6C"/>
    <w:rPr>
      <w:rFonts w:ascii="Dubai" w:hAnsi="Dubai" w:cs="Duba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rsid w:val="00A27205"/>
    <w:pPr>
      <w:ind w:left="357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27205"/>
    <w:rPr>
      <w:rFonts w:ascii="Dubai" w:hAnsi="Dubai" w:cs="Dubai"/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A27205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27205"/>
    <w:rPr>
      <w:rFonts w:ascii="Dubai" w:hAnsi="Dubai" w:cs="Dubai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rsid w:val="00A27205"/>
    <w:rPr>
      <w:rFonts w:ascii="Dubai" w:hAnsi="Dubai" w:cs="Dubai"/>
      <w:b/>
      <w:bCs/>
      <w:i/>
      <w:iCs/>
      <w:spacing w:val="5"/>
    </w:rPr>
  </w:style>
  <w:style w:type="paragraph" w:styleId="Caption">
    <w:name w:val="caption"/>
    <w:basedOn w:val="Normal"/>
    <w:next w:val="Normal"/>
    <w:unhideWhenUsed/>
    <w:qFormat/>
    <w:rsid w:val="00A27205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nhideWhenUsed/>
    <w:rsid w:val="00A27205"/>
    <w:pPr>
      <w:ind w:left="4321"/>
    </w:pPr>
  </w:style>
  <w:style w:type="character" w:customStyle="1" w:styleId="ClosingChar">
    <w:name w:val="Closing Char"/>
    <w:basedOn w:val="DefaultParagraphFont"/>
    <w:link w:val="Closing"/>
    <w:rsid w:val="00A27205"/>
    <w:rPr>
      <w:rFonts w:ascii="Dubai" w:hAnsi="Dubai" w:cs="Dubai"/>
      <w:sz w:val="22"/>
      <w:szCs w:val="22"/>
      <w:lang w:eastAsia="en-US"/>
    </w:rPr>
  </w:style>
  <w:style w:type="character" w:styleId="CommentReference">
    <w:name w:val="annotation reference"/>
    <w:basedOn w:val="DefaultParagraphFont"/>
    <w:unhideWhenUsed/>
    <w:rsid w:val="00A27205"/>
    <w:rPr>
      <w:rFonts w:ascii="Dubai" w:hAnsi="Dubai" w:cs="Dubai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4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46AC"/>
    <w:rPr>
      <w:rFonts w:ascii="Dubai" w:hAnsi="Dubai" w:cs="Duba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14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46AC"/>
    <w:rPr>
      <w:rFonts w:ascii="Dubai" w:hAnsi="Dubai" w:cs="Dubai"/>
      <w:b/>
      <w:bCs/>
      <w:lang w:eastAsia="en-US"/>
    </w:rPr>
  </w:style>
  <w:style w:type="paragraph" w:styleId="Date">
    <w:name w:val="Date"/>
    <w:basedOn w:val="Normal"/>
    <w:next w:val="Normal"/>
    <w:link w:val="DateChar"/>
    <w:rsid w:val="00F146AC"/>
  </w:style>
  <w:style w:type="character" w:customStyle="1" w:styleId="DateChar">
    <w:name w:val="Date Char"/>
    <w:basedOn w:val="DefaultParagraphFont"/>
    <w:link w:val="Date"/>
    <w:rsid w:val="00F146AC"/>
    <w:rPr>
      <w:rFonts w:ascii="Dubai" w:hAnsi="Dubai" w:cs="Duba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nhideWhenUsed/>
    <w:rsid w:val="008B52B7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B52B7"/>
    <w:rPr>
      <w:rFonts w:ascii="Dubai" w:hAnsi="Dubai" w:cs="Dubai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semiHidden/>
    <w:unhideWhenUsed/>
    <w:rsid w:val="008B52B7"/>
  </w:style>
  <w:style w:type="character" w:customStyle="1" w:styleId="E-mailSignatureChar">
    <w:name w:val="E-mail Signature Char"/>
    <w:basedOn w:val="DefaultParagraphFont"/>
    <w:link w:val="E-mailSignature"/>
    <w:semiHidden/>
    <w:rsid w:val="008B52B7"/>
    <w:rPr>
      <w:rFonts w:ascii="Dubai" w:hAnsi="Dubai" w:cs="Dubai"/>
      <w:sz w:val="22"/>
      <w:szCs w:val="22"/>
      <w:lang w:eastAsia="en-US"/>
    </w:rPr>
  </w:style>
  <w:style w:type="character" w:styleId="Emphasis">
    <w:name w:val="Emphasis"/>
    <w:basedOn w:val="DefaultParagraphFont"/>
    <w:semiHidden/>
    <w:unhideWhenUsed/>
    <w:rsid w:val="008B52B7"/>
    <w:rPr>
      <w:rFonts w:ascii="Dubai" w:hAnsi="Dubai" w:cs="Dubai"/>
      <w:b w:val="0"/>
      <w:bCs w:val="0"/>
      <w:i/>
      <w:iCs/>
    </w:rPr>
  </w:style>
  <w:style w:type="paragraph" w:styleId="EndnoteText">
    <w:name w:val="endnote text"/>
    <w:basedOn w:val="FootnoteText"/>
    <w:link w:val="EndnoteTextChar"/>
    <w:semiHidden/>
    <w:unhideWhenUsed/>
    <w:rsid w:val="005431B5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431B5"/>
    <w:rPr>
      <w:rFonts w:ascii="Dubai" w:hAnsi="Dubai" w:cs="Dubai"/>
      <w:lang w:eastAsia="en-US" w:bidi="ar-EG"/>
    </w:rPr>
  </w:style>
  <w:style w:type="paragraph" w:styleId="EnvelopeAddress">
    <w:name w:val="envelope address"/>
    <w:basedOn w:val="Normal"/>
    <w:semiHidden/>
    <w:unhideWhenUsed/>
    <w:rsid w:val="002F3E4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nhideWhenUsed/>
    <w:rsid w:val="002F3E46"/>
    <w:rPr>
      <w:rFonts w:eastAsiaTheme="majorEastAsia"/>
      <w:sz w:val="20"/>
      <w:szCs w:val="20"/>
    </w:rPr>
  </w:style>
  <w:style w:type="character" w:styleId="FollowedHyperlink">
    <w:name w:val="FollowedHyperlink"/>
    <w:basedOn w:val="DefaultParagraphFont"/>
    <w:semiHidden/>
    <w:unhideWhenUsed/>
    <w:rsid w:val="002F3E46"/>
    <w:rPr>
      <w:rFonts w:ascii="Dubai" w:hAnsi="Dubai" w:cs="Dubai"/>
      <w:color w:val="800080" w:themeColor="followedHyperlink"/>
      <w:u w:val="single"/>
    </w:rPr>
  </w:style>
  <w:style w:type="character" w:styleId="Hashtag">
    <w:name w:val="Hashtag"/>
    <w:basedOn w:val="DefaultParagraphFont"/>
    <w:uiPriority w:val="99"/>
    <w:unhideWhenUsed/>
    <w:rsid w:val="002F3E46"/>
    <w:rPr>
      <w:rFonts w:ascii="Dubai" w:hAnsi="Dubai" w:cs="Dubai"/>
      <w:color w:val="2B579A"/>
      <w:shd w:val="clear" w:color="auto" w:fill="E1DFDD"/>
    </w:rPr>
  </w:style>
  <w:style w:type="character" w:styleId="Hyperlink">
    <w:name w:val="Hyperlink"/>
    <w:aliases w:val="CEO_Hyperlink,超级链接,Style 58,超?级链,超????,하이퍼링크2"/>
    <w:basedOn w:val="DefaultParagraphFont"/>
    <w:unhideWhenUsed/>
    <w:qFormat/>
    <w:rsid w:val="00123AA6"/>
    <w:rPr>
      <w:rFonts w:ascii="Dubai" w:hAnsi="Dubai" w:cs="Dubai"/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123AA6"/>
    <w:rPr>
      <w:rFonts w:ascii="Dubai" w:hAnsi="Dubai" w:cs="Dubai"/>
      <w:b w:val="0"/>
      <w:bCs w:val="0"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3A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3AA6"/>
    <w:rPr>
      <w:rFonts w:ascii="Dubai" w:hAnsi="Dubai" w:cs="Dubai"/>
      <w:i/>
      <w:iCs/>
      <w:color w:val="4F81BD" w:themeColor="accent1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123AA6"/>
    <w:rPr>
      <w:rFonts w:ascii="Dubai" w:hAnsi="Dubai" w:cs="Dubai"/>
      <w:b/>
      <w:bCs/>
      <w:i w:val="0"/>
      <w:iCs w:val="0"/>
      <w:caps w:val="0"/>
      <w:smallCaps/>
      <w:color w:val="4F81BD" w:themeColor="accent1"/>
      <w:spacing w:val="5"/>
    </w:rPr>
  </w:style>
  <w:style w:type="character" w:styleId="LineNumber">
    <w:name w:val="line number"/>
    <w:basedOn w:val="DefaultParagraphFont"/>
    <w:unhideWhenUsed/>
    <w:rsid w:val="00123AA6"/>
    <w:rPr>
      <w:rFonts w:ascii="Dubai" w:hAnsi="Dubai" w:cs="Dubai"/>
    </w:rPr>
  </w:style>
  <w:style w:type="character" w:styleId="Mention">
    <w:name w:val="Mention"/>
    <w:basedOn w:val="DefaultParagraphFont"/>
    <w:uiPriority w:val="99"/>
    <w:semiHidden/>
    <w:unhideWhenUsed/>
    <w:rsid w:val="00123AA6"/>
    <w:rPr>
      <w:rFonts w:ascii="Dubai" w:hAnsi="Dubai" w:cs="Duba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nhideWhenUsed/>
    <w:rsid w:val="00123A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77" w:hanging="1077"/>
    </w:pPr>
    <w:rPr>
      <w:rFonts w:eastAsiaTheme="majorEastAsia"/>
    </w:rPr>
  </w:style>
  <w:style w:type="character" w:customStyle="1" w:styleId="MessageHeaderChar">
    <w:name w:val="Message Header Char"/>
    <w:basedOn w:val="DefaultParagraphFont"/>
    <w:link w:val="MessageHeader"/>
    <w:rsid w:val="00123AA6"/>
    <w:rPr>
      <w:rFonts w:ascii="Dubai" w:eastAsiaTheme="majorEastAsia" w:hAnsi="Dubai" w:cs="Dubai"/>
      <w:sz w:val="22"/>
      <w:szCs w:val="22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D51BB8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D51BB8"/>
    <w:rPr>
      <w:rFonts w:ascii="Dubai" w:hAnsi="Dubai" w:cs="Duba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BD6291"/>
  </w:style>
  <w:style w:type="character" w:styleId="PlaceholderText">
    <w:name w:val="Placeholder Text"/>
    <w:basedOn w:val="DefaultParagraphFont"/>
    <w:uiPriority w:val="99"/>
    <w:semiHidden/>
    <w:rsid w:val="006779A4"/>
    <w:rPr>
      <w:rFonts w:ascii="Dubai" w:hAnsi="Dubai" w:cs="Dubai"/>
      <w:color w:val="7F7F7F" w:themeColor="text1" w:themeTint="80"/>
    </w:rPr>
  </w:style>
  <w:style w:type="paragraph" w:styleId="PlainText">
    <w:name w:val="Plain Text"/>
    <w:basedOn w:val="Normal"/>
    <w:link w:val="PlainTextChar"/>
    <w:unhideWhenUsed/>
    <w:rsid w:val="006779A4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79A4"/>
    <w:rPr>
      <w:rFonts w:ascii="Consolas" w:hAnsi="Consolas" w:cs="Dubai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779A4"/>
    <w:pPr>
      <w:spacing w:before="200" w:after="160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9A4"/>
    <w:rPr>
      <w:rFonts w:ascii="Dubai" w:hAnsi="Dubai" w:cs="Dubai"/>
      <w:i/>
      <w:iCs/>
      <w:color w:val="404040" w:themeColor="text1" w:themeTint="BF"/>
      <w:sz w:val="22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rsid w:val="0069526C"/>
  </w:style>
  <w:style w:type="character" w:customStyle="1" w:styleId="SalutationChar">
    <w:name w:val="Salutation Char"/>
    <w:basedOn w:val="DefaultParagraphFont"/>
    <w:link w:val="Salutation"/>
    <w:rsid w:val="0069526C"/>
    <w:rPr>
      <w:rFonts w:ascii="Dubai" w:hAnsi="Dubai" w:cs="Dubai"/>
      <w:sz w:val="22"/>
      <w:szCs w:val="22"/>
      <w:lang w:eastAsia="en-US"/>
    </w:rPr>
  </w:style>
  <w:style w:type="paragraph" w:styleId="Signature">
    <w:name w:val="Signature"/>
    <w:basedOn w:val="Normal"/>
    <w:link w:val="SignatureChar"/>
    <w:semiHidden/>
    <w:unhideWhenUsed/>
    <w:rsid w:val="00B039AD"/>
    <w:pPr>
      <w:spacing w:before="960"/>
      <w:ind w:left="4321"/>
    </w:pPr>
  </w:style>
  <w:style w:type="character" w:customStyle="1" w:styleId="SignatureChar">
    <w:name w:val="Signature Char"/>
    <w:basedOn w:val="DefaultParagraphFont"/>
    <w:link w:val="Signature"/>
    <w:semiHidden/>
    <w:rsid w:val="00B039AD"/>
    <w:rPr>
      <w:rFonts w:ascii="Dubai" w:hAnsi="Dubai" w:cs="Dubai"/>
      <w:sz w:val="22"/>
      <w:szCs w:val="22"/>
      <w:lang w:eastAsia="en-US"/>
    </w:rPr>
  </w:style>
  <w:style w:type="character" w:styleId="SmartHyperlink">
    <w:name w:val="Smart Hyperlink"/>
    <w:basedOn w:val="DefaultParagraphFont"/>
    <w:uiPriority w:val="99"/>
    <w:semiHidden/>
    <w:unhideWhenUsed/>
    <w:rsid w:val="00B039AD"/>
    <w:rPr>
      <w:rFonts w:ascii="Dubai" w:hAnsi="Dubai" w:cs="Dubai"/>
      <w:u w:val="dotted"/>
    </w:rPr>
  </w:style>
  <w:style w:type="character" w:styleId="Strong">
    <w:name w:val="Strong"/>
    <w:basedOn w:val="DefaultParagraphFont"/>
    <w:qFormat/>
    <w:rsid w:val="00B039AD"/>
    <w:rPr>
      <w:rFonts w:ascii="Dubai" w:hAnsi="Dubai" w:cs="Dubai"/>
      <w:b/>
      <w:bCs/>
      <w:i w:val="0"/>
      <w:iCs w:val="0"/>
    </w:rPr>
  </w:style>
  <w:style w:type="character" w:customStyle="1" w:styleId="SubtitleChar">
    <w:name w:val="Subtitle Char"/>
    <w:basedOn w:val="DefaultParagraphFont"/>
    <w:link w:val="Subtitle"/>
    <w:rsid w:val="00B039AD"/>
    <w:rPr>
      <w:rFonts w:ascii="Dubai" w:eastAsiaTheme="minorEastAsia" w:hAnsi="Dubai" w:cs="Dubai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B039AD"/>
    <w:rPr>
      <w:rFonts w:ascii="Dubai" w:hAnsi="Dubai" w:cs="Dubai"/>
      <w:b w:val="0"/>
      <w:bCs w:val="0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039AD"/>
    <w:rPr>
      <w:rFonts w:ascii="Dubai" w:hAnsi="Dubai" w:cs="Dubai"/>
      <w:bCs/>
      <w:caps w:val="0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semiHidden/>
    <w:unhideWhenUsed/>
    <w:rsid w:val="00A04CF4"/>
    <w:pPr>
      <w:tabs>
        <w:tab w:val="clear" w:pos="1134"/>
        <w:tab w:val="clear" w:pos="1871"/>
        <w:tab w:val="clear" w:pos="2268"/>
      </w:tabs>
      <w:ind w:left="221" w:hanging="221"/>
    </w:pPr>
  </w:style>
  <w:style w:type="paragraph" w:styleId="TableofFigures">
    <w:name w:val="table of figures"/>
    <w:basedOn w:val="Normal"/>
    <w:next w:val="Normal"/>
    <w:semiHidden/>
    <w:unhideWhenUsed/>
    <w:rsid w:val="00A04CF4"/>
    <w:pPr>
      <w:tabs>
        <w:tab w:val="clear" w:pos="1134"/>
        <w:tab w:val="clear" w:pos="1871"/>
        <w:tab w:val="clear" w:pos="2268"/>
      </w:tabs>
    </w:pPr>
  </w:style>
  <w:style w:type="paragraph" w:styleId="Title">
    <w:name w:val="Title"/>
    <w:basedOn w:val="Normal"/>
    <w:next w:val="Normal"/>
    <w:link w:val="TitleChar"/>
    <w:qFormat/>
    <w:rsid w:val="00694690"/>
    <w:pPr>
      <w:keepNext/>
      <w:spacing w:before="360" w:after="120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94690"/>
    <w:rPr>
      <w:rFonts w:ascii="Dubai" w:eastAsiaTheme="majorEastAsia" w:hAnsi="Dubai" w:cs="Duba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semiHidden/>
    <w:unhideWhenUsed/>
    <w:rsid w:val="00694690"/>
    <w:pPr>
      <w:spacing w:before="360" w:after="120"/>
    </w:pPr>
    <w:rPr>
      <w:rFonts w:eastAsiaTheme="majorEastAsia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3A6F"/>
    <w:pPr>
      <w:keepLines/>
      <w:spacing w:before="240"/>
      <w:ind w:left="0" w:firstLine="0"/>
      <w:outlineLvl w:val="9"/>
    </w:pPr>
    <w:rPr>
      <w:rFonts w:eastAsiaTheme="majorEastAsia"/>
      <w:b w:val="0"/>
      <w:bCs w:val="0"/>
      <w:color w:val="365F91" w:themeColor="accent1" w:themeShade="BF"/>
      <w:kern w:val="0"/>
      <w:sz w:val="32"/>
      <w:szCs w:val="32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73A6F"/>
    <w:rPr>
      <w:rFonts w:ascii="Dubai" w:hAnsi="Dubai" w:cs="Dubai"/>
      <w:color w:val="605E5C"/>
      <w:shd w:val="clear" w:color="auto" w:fill="E1DFDD"/>
    </w:rPr>
  </w:style>
  <w:style w:type="paragraph" w:customStyle="1" w:styleId="Figure">
    <w:name w:val="Figure"/>
    <w:basedOn w:val="Normal"/>
    <w:qFormat/>
    <w:rsid w:val="00625420"/>
    <w:pPr>
      <w:spacing w:before="100" w:beforeAutospacing="1" w:after="100" w:afterAutospacing="1" w:line="240" w:lineRule="auto"/>
      <w:jc w:val="center"/>
    </w:pPr>
    <w:rPr>
      <w:rFonts w:asciiTheme="minorHAnsi" w:hAnsiTheme="minorHAnsi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2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itu.int/en/council/CWG-SFP-2024-2027/Pages/default.aspx" TargetMode="External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emf"/><Relationship Id="rId25" Type="http://schemas.openxmlformats.org/officeDocument/2006/relationships/hyperlink" Target="https://www.itu.int/md/S22-CWGSFP3-C-0007/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S22-CWGSFP3-C-0004/en" TargetMode="Externa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itu.int/md/S22-CWGSFP3-C-0005/e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s://www.itu.int/md/S22-CWGSFP3-C-0006/en" TargetMode="External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CJDSJNEQ73FR-44-21</_dlc_DocId>
    <_dlc_DocIdUrl xmlns="996b2e75-67fd-4955-a3b0-5ab9934cb50b">
      <Url>http://spdev11/en/gmpcs/_layouts/DocIdRedir.aspx?ID=CJDSJNEQ73FR-44-21</Url>
      <Description>CJDSJNEQ73FR-44-21</Description>
    </_dlc_DocIdUrl>
  </documentManagement>
</p:properties>
</file>

<file path=customXml/itemProps1.xml><?xml version="1.0" encoding="utf-8"?>
<ds:datastoreItem xmlns:ds="http://schemas.openxmlformats.org/officeDocument/2006/customXml" ds:itemID="{3CBF0B46-A354-4BFF-9D94-58AFD750E9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93A09B-EEE6-4C53-B7B9-57B7D6E662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77C84E-4930-46FD-BC04-07845C361F6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0F5ACCF-88F5-4934-860F-B6B51C0E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4EFC4C3-DC4A-4907-A9BB-98121FAC99D6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Almidani, Ahmad Alaa</dc:creator>
  <cp:keywords>WRC-12</cp:keywords>
  <cp:lastModifiedBy>BR</cp:lastModifiedBy>
  <cp:revision>5</cp:revision>
  <cp:lastPrinted>2019-06-26T10:10:00Z</cp:lastPrinted>
  <dcterms:created xsi:type="dcterms:W3CDTF">2022-01-31T10:22:00Z</dcterms:created>
  <dcterms:modified xsi:type="dcterms:W3CDTF">2022-02-07T08:01:00Z</dcterms:modified>
  <cp:category>World Radiocommunication Conference - 2019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Document4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0x0101003E653A548FCF90468B9840661443DCAF007CA98E47F9E07A4688AB58227F39616D</vt:lpwstr>
  </property>
  <property fmtid="{D5CDD505-2E9C-101B-9397-08002B2CF9AE}" pid="9" name="_dlc_DocIdItemGuid">
    <vt:lpwstr>8e895a51-0127-4b82-941e-db47618fc5d7</vt:lpwstr>
  </property>
</Properties>
</file>