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F32A3" w14:paraId="3B46DF28" w14:textId="77777777" w:rsidTr="00EC0BE3">
        <w:trPr>
          <w:cantSplit/>
        </w:trPr>
        <w:tc>
          <w:tcPr>
            <w:tcW w:w="6477" w:type="dxa"/>
            <w:vAlign w:val="center"/>
          </w:tcPr>
          <w:p w14:paraId="505D55DD" w14:textId="77777777" w:rsidR="00EF32A3" w:rsidRPr="0051782D" w:rsidRDefault="00EF32A3" w:rsidP="00C126C1">
            <w:pPr>
              <w:shd w:val="solid" w:color="FFFFFF" w:fill="FFFFFF"/>
              <w:tabs>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p>
        </w:tc>
        <w:tc>
          <w:tcPr>
            <w:tcW w:w="3412" w:type="dxa"/>
            <w:gridSpan w:val="2"/>
            <w:vAlign w:val="center"/>
          </w:tcPr>
          <w:p w14:paraId="27B3E437" w14:textId="77777777" w:rsidR="00EF32A3" w:rsidRDefault="00EF32A3" w:rsidP="00AF7CE7">
            <w:pPr>
              <w:shd w:val="solid" w:color="FFFFFF" w:fill="FFFFFF"/>
              <w:spacing w:before="0" w:line="240" w:lineRule="atLeast"/>
            </w:pPr>
            <w:r w:rsidRPr="00C126C1">
              <w:rPr>
                <w:noProof/>
                <w:lang w:val="en-US" w:eastAsia="zh-CN"/>
              </w:rPr>
              <w:drawing>
                <wp:inline distT="0" distB="0" distL="0" distR="0" wp14:anchorId="5A5650D4" wp14:editId="3C67C7A8">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EF32A3" w:rsidRPr="0051782D" w14:paraId="6F80F46E" w14:textId="77777777" w:rsidTr="00B35BE4">
        <w:trPr>
          <w:cantSplit/>
        </w:trPr>
        <w:tc>
          <w:tcPr>
            <w:tcW w:w="6487" w:type="dxa"/>
            <w:gridSpan w:val="2"/>
            <w:tcBorders>
              <w:bottom w:val="single" w:sz="12" w:space="0" w:color="auto"/>
            </w:tcBorders>
          </w:tcPr>
          <w:p w14:paraId="28EBDED2" w14:textId="77777777" w:rsidR="00EF32A3" w:rsidRPr="0051782D" w:rsidRDefault="00EF32A3"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BCFD73B" w14:textId="77777777" w:rsidR="00EF32A3" w:rsidRPr="0051782D" w:rsidRDefault="00EF32A3" w:rsidP="00B35BE4">
            <w:pPr>
              <w:shd w:val="solid" w:color="FFFFFF" w:fill="FFFFFF"/>
              <w:spacing w:before="0" w:after="48" w:line="240" w:lineRule="atLeast"/>
              <w:rPr>
                <w:sz w:val="22"/>
                <w:szCs w:val="22"/>
                <w:lang w:val="en-US"/>
              </w:rPr>
            </w:pPr>
          </w:p>
        </w:tc>
      </w:tr>
      <w:tr w:rsidR="00EF32A3" w14:paraId="1F0B1F6A" w14:textId="77777777" w:rsidTr="00B35BE4">
        <w:trPr>
          <w:cantSplit/>
        </w:trPr>
        <w:tc>
          <w:tcPr>
            <w:tcW w:w="6487" w:type="dxa"/>
            <w:gridSpan w:val="2"/>
            <w:tcBorders>
              <w:top w:val="single" w:sz="12" w:space="0" w:color="auto"/>
            </w:tcBorders>
          </w:tcPr>
          <w:p w14:paraId="412E25DC" w14:textId="77777777" w:rsidR="00EF32A3" w:rsidRPr="0051782D" w:rsidRDefault="00EF32A3"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26F332E" w14:textId="77777777" w:rsidR="00EF32A3" w:rsidRPr="00710D66" w:rsidRDefault="00EF32A3" w:rsidP="00B35BE4">
            <w:pPr>
              <w:shd w:val="solid" w:color="FFFFFF" w:fill="FFFFFF"/>
              <w:spacing w:before="0" w:after="48" w:line="240" w:lineRule="atLeast"/>
              <w:rPr>
                <w:lang w:val="en-US"/>
              </w:rPr>
            </w:pPr>
          </w:p>
        </w:tc>
      </w:tr>
      <w:tr w:rsidR="00EF32A3" w14:paraId="20374826" w14:textId="77777777" w:rsidTr="00B35BE4">
        <w:trPr>
          <w:cantSplit/>
        </w:trPr>
        <w:tc>
          <w:tcPr>
            <w:tcW w:w="6487" w:type="dxa"/>
            <w:gridSpan w:val="2"/>
            <w:vMerge w:val="restart"/>
          </w:tcPr>
          <w:p w14:paraId="08C0E5BA" w14:textId="77777777" w:rsidR="00EF32A3" w:rsidRDefault="00EF32A3" w:rsidP="00B35BE4">
            <w:pPr>
              <w:shd w:val="solid" w:color="FFFFFF" w:fill="FFFFFF"/>
              <w:spacing w:after="240"/>
              <w:rPr>
                <w:sz w:val="20"/>
              </w:rPr>
            </w:pPr>
            <w:bookmarkStart w:id="0" w:name="dnum" w:colFirst="1" w:colLast="1"/>
          </w:p>
        </w:tc>
        <w:tc>
          <w:tcPr>
            <w:tcW w:w="3402" w:type="dxa"/>
          </w:tcPr>
          <w:p w14:paraId="6B39B73B" w14:textId="77777777" w:rsidR="00EF32A3" w:rsidRPr="00174B87" w:rsidRDefault="00EF32A3" w:rsidP="00174B87">
            <w:pPr>
              <w:shd w:val="solid" w:color="FFFFFF" w:fill="FFFFFF"/>
              <w:spacing w:before="0" w:line="240" w:lineRule="atLeast"/>
              <w:rPr>
                <w:rFonts w:ascii="Verdana" w:hAnsi="Verdana"/>
                <w:sz w:val="20"/>
              </w:rPr>
            </w:pPr>
            <w:r>
              <w:rPr>
                <w:rFonts w:ascii="Verdana" w:hAnsi="Verdana"/>
                <w:b/>
                <w:sz w:val="20"/>
              </w:rPr>
              <w:t>Document RAG/34-E</w:t>
            </w:r>
          </w:p>
        </w:tc>
      </w:tr>
      <w:tr w:rsidR="00EF32A3" w14:paraId="10B4BE4A" w14:textId="77777777" w:rsidTr="00B35BE4">
        <w:trPr>
          <w:cantSplit/>
        </w:trPr>
        <w:tc>
          <w:tcPr>
            <w:tcW w:w="6487" w:type="dxa"/>
            <w:gridSpan w:val="2"/>
            <w:vMerge/>
          </w:tcPr>
          <w:p w14:paraId="03D79B12" w14:textId="77777777" w:rsidR="00EF32A3" w:rsidRDefault="00EF32A3" w:rsidP="00B35BE4">
            <w:pPr>
              <w:spacing w:before="60"/>
              <w:jc w:val="center"/>
              <w:rPr>
                <w:b/>
                <w:smallCaps/>
                <w:sz w:val="32"/>
              </w:rPr>
            </w:pPr>
            <w:bookmarkStart w:id="1" w:name="ddate" w:colFirst="1" w:colLast="1"/>
            <w:bookmarkEnd w:id="0"/>
          </w:p>
        </w:tc>
        <w:tc>
          <w:tcPr>
            <w:tcW w:w="3402" w:type="dxa"/>
          </w:tcPr>
          <w:p w14:paraId="0164BD09" w14:textId="77777777" w:rsidR="00EF32A3" w:rsidRPr="00174B87" w:rsidRDefault="00EF32A3" w:rsidP="00174B87">
            <w:pPr>
              <w:shd w:val="solid" w:color="FFFFFF" w:fill="FFFFFF"/>
              <w:spacing w:before="0" w:line="240" w:lineRule="atLeast"/>
              <w:rPr>
                <w:rFonts w:ascii="Verdana" w:hAnsi="Verdana"/>
                <w:sz w:val="20"/>
              </w:rPr>
            </w:pPr>
            <w:r>
              <w:rPr>
                <w:rFonts w:ascii="Verdana" w:hAnsi="Verdana"/>
                <w:b/>
                <w:sz w:val="20"/>
              </w:rPr>
              <w:t>22 March 2021</w:t>
            </w:r>
          </w:p>
        </w:tc>
      </w:tr>
      <w:tr w:rsidR="00EF32A3" w14:paraId="11D3F399" w14:textId="77777777" w:rsidTr="00B35BE4">
        <w:trPr>
          <w:cantSplit/>
        </w:trPr>
        <w:tc>
          <w:tcPr>
            <w:tcW w:w="6487" w:type="dxa"/>
            <w:gridSpan w:val="2"/>
            <w:vMerge/>
          </w:tcPr>
          <w:p w14:paraId="00F4E352" w14:textId="77777777" w:rsidR="00EF32A3" w:rsidRDefault="00EF32A3" w:rsidP="00B35BE4">
            <w:pPr>
              <w:spacing w:before="60"/>
              <w:jc w:val="center"/>
              <w:rPr>
                <w:b/>
                <w:smallCaps/>
                <w:sz w:val="32"/>
              </w:rPr>
            </w:pPr>
            <w:bookmarkStart w:id="2" w:name="dorlang" w:colFirst="1" w:colLast="1"/>
            <w:bookmarkEnd w:id="1"/>
          </w:p>
        </w:tc>
        <w:tc>
          <w:tcPr>
            <w:tcW w:w="3402" w:type="dxa"/>
          </w:tcPr>
          <w:p w14:paraId="4DC175E0" w14:textId="77777777" w:rsidR="00EF32A3" w:rsidRPr="00174B87" w:rsidRDefault="00EF32A3" w:rsidP="00174B87">
            <w:pPr>
              <w:shd w:val="solid" w:color="FFFFFF" w:fill="FFFFFF"/>
              <w:spacing w:before="0" w:after="120" w:line="240" w:lineRule="atLeast"/>
              <w:rPr>
                <w:rFonts w:ascii="Verdana" w:hAnsi="Verdana"/>
                <w:sz w:val="20"/>
              </w:rPr>
            </w:pPr>
            <w:r>
              <w:rPr>
                <w:rFonts w:ascii="Verdana" w:hAnsi="Verdana"/>
                <w:b/>
                <w:sz w:val="20"/>
              </w:rPr>
              <w:t>English only</w:t>
            </w:r>
          </w:p>
        </w:tc>
      </w:tr>
      <w:tr w:rsidR="00EF32A3" w14:paraId="0A779971" w14:textId="77777777" w:rsidTr="00B35BE4">
        <w:trPr>
          <w:cantSplit/>
        </w:trPr>
        <w:tc>
          <w:tcPr>
            <w:tcW w:w="9889" w:type="dxa"/>
            <w:gridSpan w:val="3"/>
          </w:tcPr>
          <w:p w14:paraId="0B34FA6B" w14:textId="77777777" w:rsidR="00EF32A3" w:rsidRPr="00EF32A3" w:rsidRDefault="00EF32A3" w:rsidP="005B2C58">
            <w:pPr>
              <w:pStyle w:val="Source"/>
              <w:rPr>
                <w:rFonts w:ascii="Times New Roman" w:hAnsi="Times New Roman"/>
              </w:rPr>
            </w:pPr>
            <w:bookmarkStart w:id="3" w:name="dsource" w:colFirst="0" w:colLast="0"/>
            <w:bookmarkEnd w:id="2"/>
            <w:r w:rsidRPr="00EF32A3">
              <w:rPr>
                <w:rFonts w:ascii="Times New Roman" w:hAnsi="Times New Roman"/>
              </w:rPr>
              <w:t>ISCG</w:t>
            </w:r>
          </w:p>
        </w:tc>
      </w:tr>
      <w:tr w:rsidR="00EF32A3" w14:paraId="03E73D93" w14:textId="77777777" w:rsidTr="00B35BE4">
        <w:trPr>
          <w:cantSplit/>
        </w:trPr>
        <w:tc>
          <w:tcPr>
            <w:tcW w:w="9889" w:type="dxa"/>
            <w:gridSpan w:val="3"/>
          </w:tcPr>
          <w:p w14:paraId="29462ADE" w14:textId="77777777" w:rsidR="00EF32A3" w:rsidRPr="00EF32A3" w:rsidRDefault="00EF32A3" w:rsidP="005B2C58">
            <w:pPr>
              <w:pStyle w:val="Title1"/>
              <w:rPr>
                <w:rFonts w:ascii="Times New Roman" w:hAnsi="Times New Roman"/>
              </w:rPr>
            </w:pPr>
            <w:bookmarkStart w:id="4" w:name="dtitle1" w:colFirst="0" w:colLast="0"/>
            <w:bookmarkEnd w:id="3"/>
            <w:r w:rsidRPr="00EF32A3">
              <w:rPr>
                <w:rFonts w:ascii="Times New Roman" w:hAnsi="Times New Roman"/>
              </w:rPr>
              <w:t>LIAISON STATEMENT on itu INTERSECTORAL COORdINATIOn OF ACTIVITIES</w:t>
            </w:r>
          </w:p>
        </w:tc>
      </w:tr>
      <w:bookmarkEnd w:id="4"/>
    </w:tbl>
    <w:p w14:paraId="5931E959" w14:textId="77777777" w:rsidR="00EF32A3" w:rsidRDefault="00EF32A3" w:rsidP="00906598"/>
    <w:tbl>
      <w:tblPr>
        <w:tblStyle w:val="TableGrid"/>
        <w:tblW w:w="0" w:type="auto"/>
        <w:tblLook w:val="04A0" w:firstRow="1" w:lastRow="0" w:firstColumn="1" w:lastColumn="0" w:noHBand="0" w:noVBand="1"/>
      </w:tblPr>
      <w:tblGrid>
        <w:gridCol w:w="9609"/>
      </w:tblGrid>
      <w:tr w:rsidR="00EF32A3" w14:paraId="19891042" w14:textId="77777777" w:rsidTr="005A2978">
        <w:tc>
          <w:tcPr>
            <w:tcW w:w="9629" w:type="dxa"/>
            <w:tcBorders>
              <w:top w:val="single" w:sz="12" w:space="0" w:color="auto"/>
              <w:left w:val="single" w:sz="12" w:space="0" w:color="auto"/>
              <w:bottom w:val="single" w:sz="12" w:space="0" w:color="auto"/>
              <w:right w:val="single" w:sz="12" w:space="0" w:color="auto"/>
            </w:tcBorders>
          </w:tcPr>
          <w:p w14:paraId="6AD1D6F8" w14:textId="77777777" w:rsidR="00EF32A3" w:rsidRPr="00EF32A3" w:rsidRDefault="00EF32A3" w:rsidP="005A2978">
            <w:pPr>
              <w:pStyle w:val="Heading2"/>
              <w:outlineLvl w:val="1"/>
              <w:rPr>
                <w:rFonts w:ascii="Times New Roman" w:hAnsi="Times New Roman"/>
              </w:rPr>
            </w:pPr>
            <w:r w:rsidRPr="00EF32A3">
              <w:rPr>
                <w:rFonts w:ascii="Times New Roman" w:hAnsi="Times New Roman"/>
              </w:rPr>
              <w:t>Summary</w:t>
            </w:r>
          </w:p>
          <w:p w14:paraId="0F30C78E" w14:textId="77777777" w:rsidR="00EF32A3" w:rsidRPr="00EF32A3" w:rsidRDefault="00EF32A3" w:rsidP="000A04E8">
            <w:pPr>
              <w:rPr>
                <w:rFonts w:ascii="Times New Roman" w:hAnsi="Times New Roman"/>
              </w:rPr>
            </w:pPr>
            <w:r w:rsidRPr="00EF32A3">
              <w:rPr>
                <w:rFonts w:ascii="Times New Roman" w:hAnsi="Times New Roman"/>
              </w:rPr>
              <w:t>The attached document presents a liaison statement from ISCG on ITU intersectoral coordination of activities.</w:t>
            </w:r>
          </w:p>
          <w:p w14:paraId="5D6455F2" w14:textId="77777777" w:rsidR="00EF32A3" w:rsidRPr="00EF32A3" w:rsidRDefault="00EF32A3" w:rsidP="005A2978">
            <w:pPr>
              <w:pStyle w:val="Heading2"/>
              <w:outlineLvl w:val="1"/>
              <w:rPr>
                <w:rFonts w:ascii="Times New Roman" w:hAnsi="Times New Roman"/>
              </w:rPr>
            </w:pPr>
            <w:r w:rsidRPr="00EF32A3">
              <w:rPr>
                <w:rFonts w:ascii="Times New Roman" w:hAnsi="Times New Roman"/>
              </w:rPr>
              <w:t>Action required</w:t>
            </w:r>
          </w:p>
          <w:p w14:paraId="6D420A11" w14:textId="77777777" w:rsidR="00EF32A3" w:rsidRPr="00EF32A3" w:rsidRDefault="00EF32A3" w:rsidP="000E2F5C">
            <w:pPr>
              <w:spacing w:after="200"/>
              <w:rPr>
                <w:rFonts w:ascii="Times New Roman" w:hAnsi="Times New Roman"/>
              </w:rPr>
            </w:pPr>
            <w:r w:rsidRPr="00EF32A3">
              <w:rPr>
                <w:rFonts w:ascii="Times New Roman" w:hAnsi="Times New Roman"/>
              </w:rPr>
              <w:t>RAG is invited to consider and comment the attached liaison statement.</w:t>
            </w:r>
          </w:p>
        </w:tc>
      </w:tr>
    </w:tbl>
    <w:p w14:paraId="3A4184FA" w14:textId="77777777" w:rsidR="00EF32A3" w:rsidRDefault="00EF32A3">
      <w:pPr>
        <w:overflowPunct/>
        <w:autoSpaceDE/>
        <w:autoSpaceDN/>
        <w:adjustRightInd/>
        <w:spacing w:before="0"/>
        <w:textAlignment w:val="auto"/>
      </w:pPr>
    </w:p>
    <w:p w14:paraId="3C12BDDB" w14:textId="77777777" w:rsidR="000E2F5C" w:rsidRDefault="000E2F5C">
      <w:pPr>
        <w:sectPr w:rsidR="000E2F5C" w:rsidSect="00FF4AD0">
          <w:headerReference w:type="default" r:id="rId12"/>
          <w:footerReference w:type="even" r:id="rId13"/>
          <w:pgSz w:w="11907" w:h="16840" w:code="9"/>
          <w:pgMar w:top="1418" w:right="1134" w:bottom="1418" w:left="1134" w:header="720" w:footer="720" w:gutter="0"/>
          <w:paperSrc w:first="15" w:other="15"/>
          <w:cols w:space="720"/>
          <w:titlePg/>
          <w:docGrid w:linePitch="326"/>
        </w:sectPr>
      </w:pPr>
    </w:p>
    <w:p w14:paraId="391EC352" w14:textId="537C6CD6" w:rsidR="00EF32A3" w:rsidRDefault="00EF32A3"/>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14:paraId="4D21AB1A" w14:textId="77777777" w:rsidTr="00EC1C29">
        <w:trPr>
          <w:cantSplit/>
          <w:trHeight w:val="1134"/>
        </w:trPr>
        <w:tc>
          <w:tcPr>
            <w:tcW w:w="6663" w:type="dxa"/>
          </w:tcPr>
          <w:p w14:paraId="23FA7176" w14:textId="539FEB9D" w:rsidR="000F35F4" w:rsidRPr="001E252D" w:rsidRDefault="000F35F4" w:rsidP="000F35F4">
            <w:pPr>
              <w:tabs>
                <w:tab w:val="clear" w:pos="1134"/>
              </w:tabs>
              <w:spacing w:before="20" w:after="48" w:line="240" w:lineRule="atLeast"/>
              <w:ind w:left="34"/>
              <w:rPr>
                <w:b/>
                <w:bCs/>
                <w:sz w:val="32"/>
                <w:szCs w:val="32"/>
              </w:rPr>
            </w:pPr>
            <w:r>
              <w:rPr>
                <w:b/>
                <w:bCs/>
                <w:sz w:val="32"/>
                <w:szCs w:val="32"/>
              </w:rPr>
              <w:t>Inter-Sector Coordination Group (ISCG) on issues of mutual interest</w:t>
            </w:r>
          </w:p>
          <w:p w14:paraId="59DF7E54" w14:textId="0654014C" w:rsidR="00CE6A95" w:rsidRPr="00844A56" w:rsidRDefault="00CE6A95" w:rsidP="00F51F9B">
            <w:pPr>
              <w:spacing w:before="100" w:after="120"/>
              <w:ind w:left="34"/>
              <w:rPr>
                <w:rFonts w:ascii="Verdana" w:hAnsi="Verdana"/>
                <w:sz w:val="28"/>
                <w:szCs w:val="28"/>
              </w:rPr>
            </w:pPr>
          </w:p>
        </w:tc>
        <w:tc>
          <w:tcPr>
            <w:tcW w:w="3225" w:type="dxa"/>
          </w:tcPr>
          <w:p w14:paraId="6DFE3AC6" w14:textId="77777777" w:rsidR="00CE6A95" w:rsidRPr="00683C32" w:rsidRDefault="00CE6A95" w:rsidP="00EC1C29">
            <w:pPr>
              <w:spacing w:before="0"/>
              <w:ind w:right="142"/>
              <w:jc w:val="right"/>
            </w:pPr>
            <w:r w:rsidRPr="008E52B1">
              <w:rPr>
                <w:noProof/>
                <w:color w:val="3399FF"/>
                <w:lang w:eastAsia="zh-CN"/>
              </w:rPr>
              <w:drawing>
                <wp:inline distT="0" distB="0" distL="0" distR="0" wp14:anchorId="10B4E51C" wp14:editId="06C618F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14:paraId="2AF558A7" w14:textId="77777777" w:rsidTr="00EC1C29">
        <w:trPr>
          <w:cantSplit/>
        </w:trPr>
        <w:tc>
          <w:tcPr>
            <w:tcW w:w="6663" w:type="dxa"/>
            <w:tcBorders>
              <w:top w:val="single" w:sz="12" w:space="0" w:color="auto"/>
            </w:tcBorders>
          </w:tcPr>
          <w:p w14:paraId="1FADD0F3" w14:textId="77777777" w:rsidR="00CE6A95" w:rsidRPr="00997358" w:rsidRDefault="00CE6A95" w:rsidP="00EC1C29">
            <w:pPr>
              <w:spacing w:before="0"/>
              <w:rPr>
                <w:rFonts w:cs="Arial"/>
                <w:b/>
                <w:bCs/>
                <w:sz w:val="20"/>
              </w:rPr>
            </w:pPr>
          </w:p>
        </w:tc>
        <w:tc>
          <w:tcPr>
            <w:tcW w:w="3225" w:type="dxa"/>
            <w:tcBorders>
              <w:top w:val="single" w:sz="12" w:space="0" w:color="auto"/>
            </w:tcBorders>
          </w:tcPr>
          <w:p w14:paraId="6A35BF36" w14:textId="77777777" w:rsidR="00CE6A95" w:rsidRPr="00F51F9B" w:rsidRDefault="00CE6A95" w:rsidP="0034233E">
            <w:pPr>
              <w:tabs>
                <w:tab w:val="left" w:pos="851"/>
              </w:tabs>
              <w:spacing w:before="0" w:line="240" w:lineRule="atLeast"/>
              <w:rPr>
                <w:b/>
                <w:bCs/>
                <w:szCs w:val="24"/>
              </w:rPr>
            </w:pPr>
          </w:p>
        </w:tc>
      </w:tr>
      <w:tr w:rsidR="000F35F4" w:rsidRPr="00002716" w14:paraId="2813D53E" w14:textId="77777777" w:rsidTr="00EC1C29">
        <w:trPr>
          <w:cantSplit/>
        </w:trPr>
        <w:tc>
          <w:tcPr>
            <w:tcW w:w="6663" w:type="dxa"/>
          </w:tcPr>
          <w:p w14:paraId="2156D6F0" w14:textId="77777777" w:rsidR="000F35F4" w:rsidRPr="007F1CC7" w:rsidRDefault="000F35F4" w:rsidP="000F35F4">
            <w:pPr>
              <w:pStyle w:val="Committee"/>
              <w:framePr w:hSpace="0" w:wrap="auto" w:hAnchor="text" w:yAlign="inline"/>
              <w:rPr>
                <w:b w:val="0"/>
              </w:rPr>
            </w:pPr>
          </w:p>
        </w:tc>
        <w:tc>
          <w:tcPr>
            <w:tcW w:w="3225" w:type="dxa"/>
          </w:tcPr>
          <w:p w14:paraId="1B80679E" w14:textId="249E0FA1" w:rsidR="000F35F4" w:rsidRPr="00FE3B87" w:rsidRDefault="00D44A6A" w:rsidP="00B74AA2">
            <w:pPr>
              <w:tabs>
                <w:tab w:val="left" w:pos="851"/>
              </w:tabs>
              <w:spacing w:before="0" w:line="240" w:lineRule="atLeast"/>
              <w:rPr>
                <w:rFonts w:ascii="Times New Roman" w:hAnsi="Times New Roman"/>
                <w:sz w:val="22"/>
                <w:szCs w:val="22"/>
              </w:rPr>
            </w:pPr>
            <w:r w:rsidRPr="00FE3B87">
              <w:rPr>
                <w:rFonts w:ascii="Times New Roman" w:hAnsi="Times New Roman"/>
              </w:rPr>
              <w:t xml:space="preserve">Geneva, </w:t>
            </w:r>
            <w:r w:rsidR="00FE3B87">
              <w:rPr>
                <w:rFonts w:ascii="Times New Roman" w:hAnsi="Times New Roman"/>
              </w:rPr>
              <w:t>12 March</w:t>
            </w:r>
            <w:r w:rsidRPr="00FE3B87">
              <w:rPr>
                <w:rFonts w:ascii="Times New Roman" w:hAnsi="Times New Roman"/>
              </w:rPr>
              <w:t xml:space="preserve"> 202</w:t>
            </w:r>
            <w:r w:rsidR="005561D9">
              <w:rPr>
                <w:rFonts w:ascii="Times New Roman" w:hAnsi="Times New Roman"/>
              </w:rPr>
              <w:t>1</w:t>
            </w:r>
          </w:p>
        </w:tc>
      </w:tr>
      <w:tr w:rsidR="000F35F4" w14:paraId="3BBA6052" w14:textId="77777777" w:rsidTr="00EC1C29">
        <w:trPr>
          <w:cantSplit/>
        </w:trPr>
        <w:tc>
          <w:tcPr>
            <w:tcW w:w="6663" w:type="dxa"/>
          </w:tcPr>
          <w:p w14:paraId="1BE871E2" w14:textId="77777777" w:rsidR="000F35F4" w:rsidRPr="007F1CC7" w:rsidRDefault="000F35F4" w:rsidP="000F35F4">
            <w:pPr>
              <w:spacing w:before="0"/>
              <w:rPr>
                <w:b/>
                <w:bCs/>
                <w:smallCaps/>
                <w:szCs w:val="24"/>
                <w:lang w:val="en-US"/>
              </w:rPr>
            </w:pPr>
          </w:p>
        </w:tc>
        <w:tc>
          <w:tcPr>
            <w:tcW w:w="3225" w:type="dxa"/>
          </w:tcPr>
          <w:p w14:paraId="3F65B415" w14:textId="12F9EBD1" w:rsidR="000F35F4" w:rsidRPr="00C40903" w:rsidRDefault="008B2C27" w:rsidP="00C93CE2">
            <w:pPr>
              <w:spacing w:before="0" w:line="240" w:lineRule="atLeast"/>
              <w:rPr>
                <w:rFonts w:ascii="Times New Roman" w:hAnsi="Times New Roman"/>
                <w:szCs w:val="24"/>
              </w:rPr>
            </w:pPr>
            <w:bookmarkStart w:id="5" w:name="CreationDate"/>
            <w:bookmarkEnd w:id="5"/>
            <w:r w:rsidRPr="00C40903">
              <w:rPr>
                <w:rFonts w:ascii="Times New Roman" w:hAnsi="Times New Roman"/>
                <w:b/>
                <w:bCs/>
                <w:szCs w:val="24"/>
              </w:rPr>
              <w:t>English only</w:t>
            </w:r>
          </w:p>
        </w:tc>
      </w:tr>
      <w:tr w:rsidR="000F35F4" w14:paraId="2FE9C481" w14:textId="77777777" w:rsidTr="00EC1C29">
        <w:trPr>
          <w:cantSplit/>
        </w:trPr>
        <w:tc>
          <w:tcPr>
            <w:tcW w:w="6663" w:type="dxa"/>
          </w:tcPr>
          <w:p w14:paraId="780E09B2" w14:textId="77777777" w:rsidR="000F35F4" w:rsidRPr="007F1CC7" w:rsidRDefault="000F35F4" w:rsidP="000F35F4">
            <w:pPr>
              <w:spacing w:before="0"/>
              <w:rPr>
                <w:b/>
                <w:bCs/>
                <w:smallCaps/>
                <w:szCs w:val="24"/>
              </w:rPr>
            </w:pPr>
          </w:p>
        </w:tc>
        <w:tc>
          <w:tcPr>
            <w:tcW w:w="3225" w:type="dxa"/>
          </w:tcPr>
          <w:p w14:paraId="4D96DEAF" w14:textId="00F35B15" w:rsidR="000F35F4" w:rsidRPr="00D96B4B" w:rsidRDefault="000F35F4" w:rsidP="000F35F4">
            <w:pPr>
              <w:tabs>
                <w:tab w:val="left" w:pos="993"/>
              </w:tabs>
              <w:spacing w:before="0"/>
              <w:rPr>
                <w:rFonts w:cstheme="minorHAnsi"/>
                <w:b/>
                <w:szCs w:val="24"/>
              </w:rPr>
            </w:pPr>
          </w:p>
        </w:tc>
      </w:tr>
    </w:tbl>
    <w:p w14:paraId="162CFCC8" w14:textId="77777777" w:rsidR="005E7CC1" w:rsidRDefault="005E7CC1" w:rsidP="000603FC">
      <w:pPr>
        <w:tabs>
          <w:tab w:val="clear" w:pos="1134"/>
          <w:tab w:val="clear" w:pos="1871"/>
          <w:tab w:val="clear" w:pos="2268"/>
          <w:tab w:val="center" w:pos="7371"/>
        </w:tabs>
        <w:spacing w:before="0"/>
        <w:jc w:val="center"/>
        <w:rPr>
          <w:rFonts w:ascii="Times New Roman" w:hAnsi="Times New Roman"/>
          <w:szCs w:val="24"/>
        </w:rPr>
      </w:pPr>
      <w:bookmarkStart w:id="6" w:name="Source"/>
      <w:bookmarkStart w:id="7" w:name="Title"/>
      <w:bookmarkEnd w:id="6"/>
      <w:bookmarkEnd w:id="7"/>
    </w:p>
    <w:p w14:paraId="11A38D3E" w14:textId="13396899" w:rsidR="000603FC" w:rsidRDefault="00C851AF" w:rsidP="00C851AF">
      <w:pPr>
        <w:tabs>
          <w:tab w:val="clear" w:pos="1134"/>
          <w:tab w:val="clear" w:pos="1871"/>
          <w:tab w:val="clear" w:pos="2268"/>
          <w:tab w:val="center" w:pos="7371"/>
        </w:tabs>
        <w:spacing w:before="0"/>
        <w:jc w:val="center"/>
        <w:rPr>
          <w:szCs w:val="24"/>
        </w:rPr>
      </w:pPr>
      <w:r w:rsidRPr="00C851AF">
        <w:rPr>
          <w:rFonts w:ascii="Times New Roman" w:hAnsi="Times New Roman"/>
          <w:b/>
          <w:bCs/>
          <w:szCs w:val="24"/>
        </w:rPr>
        <w:t>LIAISON STATEMENT</w:t>
      </w:r>
    </w:p>
    <w:tbl>
      <w:tblPr>
        <w:tblpPr w:leftFromText="180" w:rightFromText="180" w:horzAnchor="margin" w:tblpY="-615"/>
        <w:tblW w:w="9889" w:type="dxa"/>
        <w:tblLayout w:type="fixed"/>
        <w:tblLook w:val="0000" w:firstRow="0" w:lastRow="0" w:firstColumn="0" w:lastColumn="0" w:noHBand="0" w:noVBand="0"/>
      </w:tblPr>
      <w:tblGrid>
        <w:gridCol w:w="9889"/>
      </w:tblGrid>
      <w:tr w:rsidR="00BA6067" w:rsidRPr="001204AF" w14:paraId="2F67002D" w14:textId="77777777" w:rsidTr="002E2CFF">
        <w:trPr>
          <w:cantSplit/>
        </w:trPr>
        <w:tc>
          <w:tcPr>
            <w:tcW w:w="9889" w:type="dxa"/>
          </w:tcPr>
          <w:p w14:paraId="5E279409" w14:textId="6666558C" w:rsidR="00BA6067" w:rsidRPr="001204AF" w:rsidRDefault="00BA6067" w:rsidP="002E2CFF">
            <w:pPr>
              <w:pStyle w:val="Title1"/>
              <w:rPr>
                <w:sz w:val="24"/>
                <w:szCs w:val="24"/>
              </w:rPr>
            </w:pPr>
          </w:p>
        </w:tc>
      </w:tr>
      <w:tr w:rsidR="00BA6067" w:rsidRPr="001204AF" w14:paraId="1B484AA2" w14:textId="77777777" w:rsidTr="002E2CFF">
        <w:trPr>
          <w:cantSplit/>
        </w:trPr>
        <w:tc>
          <w:tcPr>
            <w:tcW w:w="9889" w:type="dxa"/>
          </w:tcPr>
          <w:p w14:paraId="1D7E8F33" w14:textId="77777777" w:rsidR="00BA6067" w:rsidRPr="001204AF" w:rsidRDefault="00BA6067" w:rsidP="002E2CFF">
            <w:pPr>
              <w:pStyle w:val="Title1"/>
              <w:rPr>
                <w:sz w:val="24"/>
                <w:szCs w:val="24"/>
              </w:rPr>
            </w:pPr>
          </w:p>
        </w:tc>
      </w:tr>
    </w:tbl>
    <w:tbl>
      <w:tblPr>
        <w:tblW w:w="9640" w:type="dxa"/>
        <w:jc w:val="center"/>
        <w:tblLayout w:type="fixed"/>
        <w:tblCellMar>
          <w:left w:w="57" w:type="dxa"/>
          <w:right w:w="57" w:type="dxa"/>
        </w:tblCellMar>
        <w:tblLook w:val="0000" w:firstRow="0" w:lastRow="0" w:firstColumn="0" w:lastColumn="0" w:noHBand="0" w:noVBand="0"/>
      </w:tblPr>
      <w:tblGrid>
        <w:gridCol w:w="1418"/>
        <w:gridCol w:w="8222"/>
      </w:tblGrid>
      <w:tr w:rsidR="000603FC" w:rsidRPr="00F11733" w14:paraId="48831417" w14:textId="77777777" w:rsidTr="002E2CFF">
        <w:trPr>
          <w:cantSplit/>
          <w:jc w:val="center"/>
        </w:trPr>
        <w:tc>
          <w:tcPr>
            <w:tcW w:w="1418" w:type="dxa"/>
          </w:tcPr>
          <w:p w14:paraId="16E4D7E4" w14:textId="77777777" w:rsidR="000603FC" w:rsidRPr="00F11733" w:rsidRDefault="000603FC" w:rsidP="002E2CFF">
            <w:pPr>
              <w:rPr>
                <w:rFonts w:ascii="Times New Roman" w:hAnsi="Times New Roman"/>
                <w:b/>
                <w:bCs/>
                <w:szCs w:val="24"/>
              </w:rPr>
            </w:pPr>
            <w:r w:rsidRPr="00F11733">
              <w:rPr>
                <w:rFonts w:ascii="Times New Roman" w:hAnsi="Times New Roman"/>
                <w:b/>
                <w:bCs/>
                <w:szCs w:val="24"/>
              </w:rPr>
              <w:t>Source:</w:t>
            </w:r>
          </w:p>
        </w:tc>
        <w:sdt>
          <w:sdtPr>
            <w:rPr>
              <w:rFonts w:ascii="Times New Roman" w:hAnsi="Times New Roman"/>
              <w:szCs w:val="24"/>
            </w:rPr>
            <w:alias w:val="DocumentSource"/>
            <w:tag w:val="DocumentSource"/>
            <w:id w:val="-1547363769"/>
            <w:placeholder>
              <w:docPart w:val="B8DA33C67066447CAE4929E041A927CA"/>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222" w:type="dxa"/>
              </w:tcPr>
              <w:p w14:paraId="643B0D88" w14:textId="043F0FCD" w:rsidR="000603FC" w:rsidRPr="00F11733" w:rsidRDefault="00F10226" w:rsidP="002E2CFF">
                <w:pPr>
                  <w:rPr>
                    <w:rFonts w:ascii="Times New Roman" w:hAnsi="Times New Roman"/>
                    <w:szCs w:val="24"/>
                  </w:rPr>
                </w:pPr>
                <w:r>
                  <w:rPr>
                    <w:rFonts w:ascii="Times New Roman" w:hAnsi="Times New Roman"/>
                    <w:szCs w:val="24"/>
                  </w:rPr>
                  <w:t>ISCG</w:t>
                </w:r>
              </w:p>
            </w:tc>
          </w:sdtContent>
        </w:sdt>
      </w:tr>
      <w:tr w:rsidR="000603FC" w:rsidRPr="00F11733" w14:paraId="4D2B5F02" w14:textId="77777777" w:rsidTr="006B49FE">
        <w:trPr>
          <w:cantSplit/>
          <w:jc w:val="center"/>
        </w:trPr>
        <w:tc>
          <w:tcPr>
            <w:tcW w:w="1418" w:type="dxa"/>
          </w:tcPr>
          <w:p w14:paraId="67A68F98" w14:textId="77777777" w:rsidR="000603FC" w:rsidRPr="00F11733" w:rsidRDefault="000603FC" w:rsidP="002E2CFF">
            <w:pPr>
              <w:rPr>
                <w:rFonts w:ascii="Times New Roman" w:hAnsi="Times New Roman"/>
                <w:szCs w:val="24"/>
              </w:rPr>
            </w:pPr>
            <w:r w:rsidRPr="00F11733">
              <w:rPr>
                <w:rFonts w:ascii="Times New Roman" w:hAnsi="Times New Roman"/>
                <w:b/>
                <w:bCs/>
                <w:szCs w:val="24"/>
              </w:rPr>
              <w:t>Title:</w:t>
            </w:r>
          </w:p>
        </w:tc>
        <w:tc>
          <w:tcPr>
            <w:tcW w:w="8222" w:type="dxa"/>
          </w:tcPr>
          <w:p w14:paraId="7BDFA0DE" w14:textId="5FC903A4" w:rsidR="000603FC" w:rsidRPr="00F11733" w:rsidRDefault="000B03E2" w:rsidP="002E2CFF">
            <w:pPr>
              <w:rPr>
                <w:rFonts w:ascii="Times New Roman" w:hAnsi="Times New Roman"/>
                <w:szCs w:val="24"/>
              </w:rPr>
            </w:pPr>
            <w:r w:rsidRPr="000B03E2">
              <w:rPr>
                <w:rFonts w:ascii="Times New Roman" w:hAnsi="Times New Roman"/>
                <w:szCs w:val="24"/>
              </w:rPr>
              <w:t>LS on ITU inter</w:t>
            </w:r>
            <w:r>
              <w:rPr>
                <w:rFonts w:ascii="Times New Roman" w:hAnsi="Times New Roman"/>
                <w:szCs w:val="24"/>
              </w:rPr>
              <w:t>s</w:t>
            </w:r>
            <w:r w:rsidRPr="000B03E2">
              <w:rPr>
                <w:rFonts w:ascii="Times New Roman" w:hAnsi="Times New Roman"/>
                <w:szCs w:val="24"/>
              </w:rPr>
              <w:t>ector</w:t>
            </w:r>
            <w:r>
              <w:rPr>
                <w:rFonts w:ascii="Times New Roman" w:hAnsi="Times New Roman"/>
                <w:szCs w:val="24"/>
              </w:rPr>
              <w:t>al</w:t>
            </w:r>
            <w:r w:rsidRPr="000B03E2">
              <w:rPr>
                <w:rFonts w:ascii="Times New Roman" w:hAnsi="Times New Roman"/>
                <w:szCs w:val="24"/>
              </w:rPr>
              <w:t xml:space="preserve"> coordination</w:t>
            </w:r>
            <w:r>
              <w:rPr>
                <w:rFonts w:ascii="Times New Roman" w:hAnsi="Times New Roman"/>
                <w:szCs w:val="24"/>
              </w:rPr>
              <w:t xml:space="preserve"> of </w:t>
            </w:r>
            <w:r w:rsidRPr="000B03E2">
              <w:rPr>
                <w:rFonts w:ascii="Times New Roman" w:hAnsi="Times New Roman"/>
                <w:szCs w:val="24"/>
              </w:rPr>
              <w:t>activities</w:t>
            </w:r>
          </w:p>
        </w:tc>
      </w:tr>
      <w:tr w:rsidR="000603FC" w:rsidRPr="00F11733" w14:paraId="03847DF0" w14:textId="77777777" w:rsidTr="006B49FE">
        <w:trPr>
          <w:cantSplit/>
          <w:jc w:val="center"/>
        </w:trPr>
        <w:tc>
          <w:tcPr>
            <w:tcW w:w="1418" w:type="dxa"/>
          </w:tcPr>
          <w:p w14:paraId="13E89B08" w14:textId="77777777" w:rsidR="000603FC" w:rsidRPr="00F11733" w:rsidRDefault="000603FC" w:rsidP="002E2CFF">
            <w:pPr>
              <w:rPr>
                <w:rFonts w:ascii="Times New Roman" w:hAnsi="Times New Roman"/>
                <w:b/>
                <w:bCs/>
                <w:szCs w:val="24"/>
              </w:rPr>
            </w:pPr>
            <w:r w:rsidRPr="00F11733">
              <w:rPr>
                <w:rFonts w:ascii="Times New Roman" w:hAnsi="Times New Roman"/>
                <w:b/>
                <w:bCs/>
                <w:szCs w:val="24"/>
              </w:rPr>
              <w:t>Purpose:</w:t>
            </w:r>
          </w:p>
        </w:tc>
        <w:tc>
          <w:tcPr>
            <w:tcW w:w="8222" w:type="dxa"/>
          </w:tcPr>
          <w:p w14:paraId="5D904A6F" w14:textId="35CF9F2C" w:rsidR="007B0355" w:rsidRPr="00F11733" w:rsidRDefault="00396D67" w:rsidP="00F73C65">
            <w:pPr>
              <w:rPr>
                <w:rFonts w:ascii="Times New Roman" w:hAnsi="Times New Roman"/>
                <w:szCs w:val="24"/>
              </w:rPr>
            </w:pPr>
            <w:r>
              <w:rPr>
                <w:rFonts w:ascii="Times New Roman" w:hAnsi="Times New Roman"/>
                <w:szCs w:val="24"/>
              </w:rPr>
              <w:t xml:space="preserve">Action/ </w:t>
            </w:r>
            <w:r w:rsidR="007B0355">
              <w:rPr>
                <w:rFonts w:ascii="Times New Roman" w:hAnsi="Times New Roman"/>
                <w:szCs w:val="24"/>
              </w:rPr>
              <w:t>Comment</w:t>
            </w:r>
          </w:p>
        </w:tc>
      </w:tr>
    </w:tbl>
    <w:p w14:paraId="3F63D7AF" w14:textId="6DF87279" w:rsidR="00BA6067" w:rsidRPr="00103335" w:rsidRDefault="00103335" w:rsidP="00D17469">
      <w:pPr>
        <w:pBdr>
          <w:top w:val="single" w:sz="4" w:space="1" w:color="auto"/>
        </w:pBdr>
        <w:rPr>
          <w:rFonts w:ascii="Times New Roman" w:hAnsi="Times New Roman"/>
          <w:szCs w:val="24"/>
        </w:rPr>
      </w:pPr>
      <w:r>
        <w:rPr>
          <w:rFonts w:ascii="Times New Roman" w:hAnsi="Times New Roman"/>
          <w:b/>
          <w:bCs/>
          <w:szCs w:val="24"/>
        </w:rPr>
        <w:t xml:space="preserve"> </w:t>
      </w:r>
      <w:r w:rsidR="003D7525" w:rsidRPr="003D7525">
        <w:rPr>
          <w:rFonts w:ascii="Times New Roman" w:hAnsi="Times New Roman"/>
          <w:b/>
          <w:bCs/>
          <w:szCs w:val="24"/>
        </w:rPr>
        <w:t xml:space="preserve">For </w:t>
      </w:r>
      <w:r w:rsidR="003D7525">
        <w:rPr>
          <w:rFonts w:ascii="Times New Roman" w:hAnsi="Times New Roman"/>
          <w:b/>
          <w:bCs/>
          <w:szCs w:val="24"/>
        </w:rPr>
        <w:t xml:space="preserve">action to: </w:t>
      </w:r>
      <w:r w:rsidR="003D7525">
        <w:rPr>
          <w:rFonts w:ascii="Times New Roman" w:hAnsi="Times New Roman"/>
          <w:b/>
          <w:bCs/>
          <w:szCs w:val="24"/>
        </w:rPr>
        <w:tab/>
      </w:r>
      <w:r w:rsidR="00AC790B">
        <w:rPr>
          <w:rFonts w:ascii="Times New Roman" w:hAnsi="Times New Roman"/>
          <w:b/>
          <w:bCs/>
          <w:szCs w:val="24"/>
        </w:rPr>
        <w:tab/>
      </w:r>
      <w:r w:rsidR="003D7525" w:rsidRPr="00103335">
        <w:rPr>
          <w:rFonts w:ascii="Times New Roman" w:hAnsi="Times New Roman"/>
          <w:szCs w:val="24"/>
        </w:rPr>
        <w:t>RAG</w:t>
      </w:r>
    </w:p>
    <w:p w14:paraId="4320415D" w14:textId="6F4C6B30" w:rsidR="003D7525" w:rsidRDefault="00103335" w:rsidP="000603FC">
      <w:pPr>
        <w:rPr>
          <w:rFonts w:ascii="Times New Roman" w:hAnsi="Times New Roman"/>
          <w:b/>
          <w:bCs/>
          <w:szCs w:val="24"/>
        </w:rPr>
      </w:pPr>
      <w:r>
        <w:rPr>
          <w:rFonts w:ascii="Times New Roman" w:hAnsi="Times New Roman"/>
          <w:b/>
          <w:bCs/>
          <w:szCs w:val="24"/>
        </w:rPr>
        <w:t xml:space="preserve"> </w:t>
      </w:r>
      <w:r w:rsidR="003D7525">
        <w:rPr>
          <w:rFonts w:ascii="Times New Roman" w:hAnsi="Times New Roman"/>
          <w:b/>
          <w:bCs/>
          <w:szCs w:val="24"/>
        </w:rPr>
        <w:t xml:space="preserve">For comment to: </w:t>
      </w:r>
      <w:r w:rsidR="003D7525">
        <w:rPr>
          <w:rFonts w:ascii="Times New Roman" w:hAnsi="Times New Roman"/>
          <w:b/>
          <w:bCs/>
          <w:szCs w:val="24"/>
        </w:rPr>
        <w:tab/>
      </w:r>
      <w:r w:rsidR="00AC790B">
        <w:rPr>
          <w:rFonts w:ascii="Times New Roman" w:hAnsi="Times New Roman"/>
          <w:b/>
          <w:bCs/>
          <w:szCs w:val="24"/>
        </w:rPr>
        <w:tab/>
      </w:r>
      <w:r w:rsidR="003D7525" w:rsidRPr="00103335">
        <w:rPr>
          <w:rFonts w:ascii="Times New Roman" w:hAnsi="Times New Roman"/>
          <w:szCs w:val="24"/>
        </w:rPr>
        <w:t>TSAG</w:t>
      </w:r>
      <w:r w:rsidR="00AC790B">
        <w:rPr>
          <w:rFonts w:ascii="Times New Roman" w:hAnsi="Times New Roman"/>
          <w:szCs w:val="24"/>
        </w:rPr>
        <w:t>,</w:t>
      </w:r>
      <w:r w:rsidR="003D7525" w:rsidRPr="00103335">
        <w:rPr>
          <w:rFonts w:ascii="Times New Roman" w:hAnsi="Times New Roman"/>
          <w:szCs w:val="24"/>
        </w:rPr>
        <w:t xml:space="preserve"> TDAG</w:t>
      </w:r>
    </w:p>
    <w:p w14:paraId="49BD52C6" w14:textId="61B90B8B" w:rsidR="00B14C7C" w:rsidRDefault="00103335" w:rsidP="000603FC">
      <w:pPr>
        <w:rPr>
          <w:rFonts w:ascii="Times New Roman" w:hAnsi="Times New Roman"/>
          <w:b/>
          <w:bCs/>
          <w:szCs w:val="24"/>
        </w:rPr>
      </w:pPr>
      <w:r>
        <w:rPr>
          <w:rFonts w:ascii="Times New Roman" w:hAnsi="Times New Roman"/>
          <w:b/>
          <w:bCs/>
          <w:szCs w:val="24"/>
        </w:rPr>
        <w:t xml:space="preserve"> </w:t>
      </w:r>
      <w:r w:rsidR="00B14C7C">
        <w:rPr>
          <w:rFonts w:ascii="Times New Roman" w:hAnsi="Times New Roman"/>
          <w:b/>
          <w:bCs/>
          <w:szCs w:val="24"/>
        </w:rPr>
        <w:t xml:space="preserve">For information to: </w:t>
      </w:r>
      <w:r w:rsidR="00AC790B">
        <w:rPr>
          <w:rFonts w:ascii="Times New Roman" w:hAnsi="Times New Roman"/>
          <w:b/>
          <w:bCs/>
          <w:szCs w:val="24"/>
        </w:rPr>
        <w:tab/>
      </w:r>
      <w:r w:rsidR="00B14C7C">
        <w:rPr>
          <w:rFonts w:ascii="Times New Roman" w:hAnsi="Times New Roman"/>
          <w:b/>
          <w:bCs/>
          <w:szCs w:val="24"/>
        </w:rPr>
        <w:t>-</w:t>
      </w:r>
    </w:p>
    <w:p w14:paraId="413235DA" w14:textId="12FCBE1F" w:rsidR="00B14C7C" w:rsidRPr="00103335" w:rsidRDefault="00103335" w:rsidP="000603FC">
      <w:pPr>
        <w:rPr>
          <w:rFonts w:ascii="Times New Roman" w:hAnsi="Times New Roman"/>
          <w:szCs w:val="24"/>
        </w:rPr>
      </w:pPr>
      <w:r>
        <w:rPr>
          <w:rFonts w:ascii="Times New Roman" w:hAnsi="Times New Roman"/>
          <w:b/>
          <w:bCs/>
          <w:szCs w:val="24"/>
        </w:rPr>
        <w:t xml:space="preserve"> </w:t>
      </w:r>
      <w:r w:rsidR="00BA596E">
        <w:rPr>
          <w:rFonts w:ascii="Times New Roman" w:hAnsi="Times New Roman"/>
          <w:b/>
          <w:bCs/>
          <w:szCs w:val="24"/>
        </w:rPr>
        <w:t xml:space="preserve">Approval: </w:t>
      </w:r>
      <w:r w:rsidR="00BA596E">
        <w:rPr>
          <w:rFonts w:ascii="Times New Roman" w:hAnsi="Times New Roman"/>
          <w:b/>
          <w:bCs/>
          <w:szCs w:val="24"/>
        </w:rPr>
        <w:tab/>
      </w:r>
      <w:r w:rsidR="00AC790B">
        <w:rPr>
          <w:rFonts w:ascii="Times New Roman" w:hAnsi="Times New Roman"/>
          <w:b/>
          <w:bCs/>
          <w:szCs w:val="24"/>
        </w:rPr>
        <w:tab/>
      </w:r>
      <w:r w:rsidR="001E3331" w:rsidRPr="00103335">
        <w:rPr>
          <w:rFonts w:ascii="Times New Roman" w:hAnsi="Times New Roman"/>
          <w:szCs w:val="24"/>
        </w:rPr>
        <w:t xml:space="preserve">ISCG </w:t>
      </w:r>
      <w:r w:rsidR="000E46DA" w:rsidRPr="00103335">
        <w:rPr>
          <w:rFonts w:ascii="Times New Roman" w:hAnsi="Times New Roman"/>
          <w:szCs w:val="24"/>
        </w:rPr>
        <w:t>meeting (</w:t>
      </w:r>
      <w:r w:rsidR="000C7DC1" w:rsidRPr="00103335">
        <w:rPr>
          <w:rFonts w:ascii="Times New Roman" w:hAnsi="Times New Roman"/>
          <w:szCs w:val="24"/>
        </w:rPr>
        <w:t>12 March 2021)</w:t>
      </w:r>
    </w:p>
    <w:p w14:paraId="68565DB6" w14:textId="051670F3" w:rsidR="000C7DC1" w:rsidRDefault="00103335" w:rsidP="000603FC">
      <w:pPr>
        <w:rPr>
          <w:rFonts w:ascii="Times New Roman" w:hAnsi="Times New Roman"/>
          <w:szCs w:val="24"/>
        </w:rPr>
      </w:pPr>
      <w:r>
        <w:rPr>
          <w:rFonts w:ascii="Times New Roman" w:hAnsi="Times New Roman"/>
          <w:b/>
          <w:bCs/>
          <w:szCs w:val="24"/>
        </w:rPr>
        <w:t xml:space="preserve"> </w:t>
      </w:r>
      <w:r w:rsidR="00872840">
        <w:rPr>
          <w:rFonts w:ascii="Times New Roman" w:hAnsi="Times New Roman"/>
          <w:b/>
          <w:bCs/>
          <w:szCs w:val="24"/>
        </w:rPr>
        <w:t>Deadline:</w:t>
      </w:r>
      <w:r w:rsidR="00872840">
        <w:rPr>
          <w:rFonts w:ascii="Times New Roman" w:hAnsi="Times New Roman"/>
          <w:b/>
          <w:bCs/>
          <w:szCs w:val="24"/>
        </w:rPr>
        <w:tab/>
      </w:r>
      <w:r w:rsidR="00872840">
        <w:rPr>
          <w:rFonts w:ascii="Times New Roman" w:hAnsi="Times New Roman"/>
          <w:b/>
          <w:bCs/>
          <w:szCs w:val="24"/>
        </w:rPr>
        <w:tab/>
      </w:r>
      <w:r w:rsidR="00AC790B">
        <w:rPr>
          <w:rFonts w:ascii="Times New Roman" w:hAnsi="Times New Roman"/>
          <w:b/>
          <w:bCs/>
          <w:szCs w:val="24"/>
        </w:rPr>
        <w:tab/>
      </w:r>
      <w:r w:rsidRPr="00103335">
        <w:rPr>
          <w:rFonts w:ascii="Times New Roman" w:hAnsi="Times New Roman"/>
          <w:szCs w:val="24"/>
        </w:rPr>
        <w:t>3 August 2021</w:t>
      </w:r>
    </w:p>
    <w:tbl>
      <w:tblPr>
        <w:tblW w:w="9935" w:type="dxa"/>
        <w:tblLayout w:type="fixed"/>
        <w:tblCellMar>
          <w:left w:w="57" w:type="dxa"/>
          <w:right w:w="57" w:type="dxa"/>
        </w:tblCellMar>
        <w:tblLook w:val="0000" w:firstRow="0" w:lastRow="0" w:firstColumn="0" w:lastColumn="0" w:noHBand="0" w:noVBand="0"/>
      </w:tblPr>
      <w:tblGrid>
        <w:gridCol w:w="1643"/>
        <w:gridCol w:w="541"/>
        <w:gridCol w:w="3827"/>
        <w:gridCol w:w="3912"/>
        <w:gridCol w:w="12"/>
      </w:tblGrid>
      <w:tr w:rsidR="00F73C65" w:rsidRPr="00F73C65" w14:paraId="34B53972" w14:textId="77777777" w:rsidTr="0098572B">
        <w:trPr>
          <w:gridAfter w:val="1"/>
          <w:wAfter w:w="12" w:type="dxa"/>
          <w:cantSplit/>
          <w:trHeight w:val="204"/>
        </w:trPr>
        <w:tc>
          <w:tcPr>
            <w:tcW w:w="2184" w:type="dxa"/>
            <w:gridSpan w:val="2"/>
            <w:tcBorders>
              <w:top w:val="single" w:sz="12" w:space="0" w:color="auto"/>
              <w:bottom w:val="single" w:sz="4" w:space="0" w:color="auto"/>
            </w:tcBorders>
          </w:tcPr>
          <w:p w14:paraId="4F4F2B34" w14:textId="77777777" w:rsidR="00F73C65" w:rsidRPr="00F73C65" w:rsidRDefault="00F73C65" w:rsidP="00F73C65">
            <w:pPr>
              <w:rPr>
                <w:rFonts w:ascii="Times New Roman" w:hAnsi="Times New Roman"/>
                <w:b/>
                <w:bCs/>
                <w:szCs w:val="24"/>
              </w:rPr>
            </w:pPr>
            <w:r w:rsidRPr="00F73C65">
              <w:rPr>
                <w:rFonts w:ascii="Times New Roman" w:hAnsi="Times New Roman"/>
                <w:b/>
                <w:bCs/>
                <w:szCs w:val="24"/>
              </w:rPr>
              <w:t>Contact:</w:t>
            </w:r>
          </w:p>
        </w:tc>
        <w:tc>
          <w:tcPr>
            <w:tcW w:w="3827" w:type="dxa"/>
            <w:tcBorders>
              <w:top w:val="single" w:sz="12" w:space="0" w:color="auto"/>
              <w:bottom w:val="single" w:sz="4" w:space="0" w:color="auto"/>
            </w:tcBorders>
          </w:tcPr>
          <w:p w14:paraId="2B3938F1" w14:textId="5527D754" w:rsidR="00F73C65" w:rsidRPr="00F73C65" w:rsidRDefault="00CB164A" w:rsidP="00F73C65">
            <w:pPr>
              <w:rPr>
                <w:rFonts w:ascii="Times New Roman" w:hAnsi="Times New Roman"/>
                <w:b/>
                <w:bCs/>
                <w:szCs w:val="24"/>
              </w:rPr>
            </w:pPr>
            <w:r>
              <w:rPr>
                <w:rFonts w:ascii="Times New Roman" w:hAnsi="Times New Roman"/>
                <w:b/>
                <w:bCs/>
                <w:szCs w:val="24"/>
              </w:rPr>
              <w:t xml:space="preserve">Fabio </w:t>
            </w:r>
            <w:proofErr w:type="spellStart"/>
            <w:r>
              <w:rPr>
                <w:rFonts w:ascii="Times New Roman" w:hAnsi="Times New Roman"/>
                <w:b/>
                <w:bCs/>
                <w:szCs w:val="24"/>
              </w:rPr>
              <w:t>Bigi</w:t>
            </w:r>
            <w:proofErr w:type="spellEnd"/>
            <w:r w:rsidR="00F73C65" w:rsidRPr="00F73C65">
              <w:rPr>
                <w:rFonts w:ascii="Times New Roman" w:hAnsi="Times New Roman"/>
                <w:b/>
                <w:bCs/>
                <w:szCs w:val="24"/>
              </w:rPr>
              <w:br/>
            </w:r>
            <w:r w:rsidRPr="00CB164A">
              <w:rPr>
                <w:rFonts w:ascii="Times New Roman" w:hAnsi="Times New Roman"/>
                <w:szCs w:val="24"/>
              </w:rPr>
              <w:t xml:space="preserve">ISCG </w:t>
            </w:r>
            <w:r w:rsidR="00F73C65" w:rsidRPr="00F73C65">
              <w:rPr>
                <w:rFonts w:ascii="Times New Roman" w:hAnsi="Times New Roman"/>
                <w:szCs w:val="24"/>
              </w:rPr>
              <w:t>Chairman</w:t>
            </w:r>
          </w:p>
        </w:tc>
        <w:tc>
          <w:tcPr>
            <w:tcW w:w="3912" w:type="dxa"/>
            <w:tcBorders>
              <w:top w:val="single" w:sz="12" w:space="0" w:color="auto"/>
              <w:bottom w:val="single" w:sz="4" w:space="0" w:color="auto"/>
            </w:tcBorders>
          </w:tcPr>
          <w:p w14:paraId="52737F81" w14:textId="4643E4E2" w:rsidR="00F73C65" w:rsidRPr="00FA43BA" w:rsidRDefault="00F73C65" w:rsidP="00F73C65">
            <w:pPr>
              <w:rPr>
                <w:rFonts w:ascii="Times New Roman" w:hAnsi="Times New Roman"/>
                <w:b/>
                <w:bCs/>
                <w:szCs w:val="24"/>
                <w:lang w:val="fr-FR"/>
              </w:rPr>
            </w:pPr>
            <w:r w:rsidRPr="00F73C65">
              <w:rPr>
                <w:rFonts w:ascii="Times New Roman" w:hAnsi="Times New Roman"/>
                <w:b/>
                <w:bCs/>
                <w:szCs w:val="24"/>
                <w:lang w:val="de-DE"/>
              </w:rPr>
              <w:t xml:space="preserve">E-mail: </w:t>
            </w:r>
            <w:hyperlink r:id="rId15" w:history="1">
              <w:r w:rsidR="00FA43BA" w:rsidRPr="00F575E0">
                <w:rPr>
                  <w:rStyle w:val="Hyperlink"/>
                  <w:rFonts w:ascii="Times New Roman" w:hAnsi="Times New Roman"/>
                  <w:szCs w:val="24"/>
                  <w:lang w:val="de-DE"/>
                </w:rPr>
                <w:t>fabio.bigi@virgilio.it</w:t>
              </w:r>
            </w:hyperlink>
            <w:r w:rsidR="00FA43BA" w:rsidRPr="00FA43BA">
              <w:rPr>
                <w:rFonts w:ascii="Times New Roman" w:hAnsi="Times New Roman"/>
                <w:b/>
                <w:bCs/>
                <w:szCs w:val="24"/>
                <w:lang w:val="fr-FR"/>
              </w:rPr>
              <w:t xml:space="preserve"> </w:t>
            </w:r>
            <w:hyperlink r:id="rId16" w:history="1"/>
          </w:p>
          <w:p w14:paraId="4D4A413A" w14:textId="5371DAF7" w:rsidR="00430AFB" w:rsidRPr="00F73C65" w:rsidRDefault="00D17469" w:rsidP="00F73C65">
            <w:pPr>
              <w:rPr>
                <w:rFonts w:ascii="Times New Roman" w:hAnsi="Times New Roman"/>
                <w:szCs w:val="24"/>
                <w:lang w:val="de-DE"/>
              </w:rPr>
            </w:pPr>
            <w:r>
              <w:rPr>
                <w:rFonts w:ascii="Times New Roman" w:hAnsi="Times New Roman"/>
                <w:b/>
                <w:bCs/>
                <w:szCs w:val="24"/>
                <w:lang w:val="de-DE"/>
              </w:rPr>
              <w:t xml:space="preserve">              </w:t>
            </w:r>
            <w:hyperlink r:id="rId17" w:history="1">
              <w:r w:rsidR="00FA43BA" w:rsidRPr="00F575E0">
                <w:rPr>
                  <w:rStyle w:val="Hyperlink"/>
                  <w:rFonts w:ascii="Times New Roman" w:hAnsi="Times New Roman"/>
                  <w:szCs w:val="24"/>
                  <w:lang w:val="de-DE"/>
                </w:rPr>
                <w:t>iscg@itu.int</w:t>
              </w:r>
            </w:hyperlink>
            <w:r w:rsidR="00FA43BA">
              <w:rPr>
                <w:rFonts w:ascii="Times New Roman" w:hAnsi="Times New Roman"/>
                <w:szCs w:val="24"/>
                <w:lang w:val="de-DE"/>
              </w:rPr>
              <w:t xml:space="preserve"> </w:t>
            </w:r>
          </w:p>
        </w:tc>
      </w:tr>
      <w:tr w:rsidR="0098572B" w:rsidRPr="00E03807" w14:paraId="25015639" w14:textId="77777777" w:rsidTr="0098572B">
        <w:trPr>
          <w:cantSplit/>
          <w:trHeight w:val="489"/>
        </w:trPr>
        <w:tc>
          <w:tcPr>
            <w:tcW w:w="1643" w:type="dxa"/>
          </w:tcPr>
          <w:p w14:paraId="7A4602A1" w14:textId="77777777" w:rsidR="0098572B" w:rsidRPr="0098572B" w:rsidRDefault="0098572B" w:rsidP="00021AFC">
            <w:pPr>
              <w:spacing w:after="40"/>
              <w:rPr>
                <w:rFonts w:ascii="Times New Roman" w:hAnsi="Times New Roman"/>
                <w:b/>
                <w:bCs/>
              </w:rPr>
            </w:pPr>
            <w:r w:rsidRPr="0098572B">
              <w:rPr>
                <w:rFonts w:ascii="Times New Roman" w:hAnsi="Times New Roman"/>
                <w:b/>
                <w:bCs/>
              </w:rPr>
              <w:t>Keywords:</w:t>
            </w:r>
          </w:p>
        </w:tc>
        <w:tc>
          <w:tcPr>
            <w:tcW w:w="8292" w:type="dxa"/>
            <w:gridSpan w:val="4"/>
          </w:tcPr>
          <w:p w14:paraId="6ADFC123" w14:textId="044DCF16" w:rsidR="0098572B" w:rsidRPr="0098572B" w:rsidRDefault="0098572B" w:rsidP="00021AFC">
            <w:pPr>
              <w:spacing w:after="40"/>
              <w:rPr>
                <w:rFonts w:ascii="Times New Roman" w:hAnsi="Times New Roman"/>
              </w:rPr>
            </w:pPr>
            <w:r w:rsidRPr="0098572B">
              <w:rPr>
                <w:rFonts w:ascii="Times New Roman" w:hAnsi="Times New Roman"/>
              </w:rPr>
              <w:t>Inter-Sector coordination;</w:t>
            </w:r>
            <w:r>
              <w:rPr>
                <w:rFonts w:ascii="Times New Roman" w:hAnsi="Times New Roman"/>
              </w:rPr>
              <w:t xml:space="preserve"> ISCG</w:t>
            </w:r>
          </w:p>
        </w:tc>
      </w:tr>
      <w:tr w:rsidR="0098572B" w:rsidRPr="00E03807" w14:paraId="595339AB" w14:textId="77777777" w:rsidTr="0098572B">
        <w:trPr>
          <w:cantSplit/>
          <w:trHeight w:val="1094"/>
        </w:trPr>
        <w:tc>
          <w:tcPr>
            <w:tcW w:w="1643" w:type="dxa"/>
          </w:tcPr>
          <w:p w14:paraId="3F55A1F2" w14:textId="77777777" w:rsidR="0098572B" w:rsidRPr="0098572B" w:rsidRDefault="0098572B" w:rsidP="00021AFC">
            <w:pPr>
              <w:spacing w:after="40"/>
              <w:rPr>
                <w:rFonts w:ascii="Times New Roman" w:hAnsi="Times New Roman"/>
                <w:b/>
                <w:bCs/>
              </w:rPr>
            </w:pPr>
            <w:r w:rsidRPr="0098572B">
              <w:rPr>
                <w:rFonts w:ascii="Times New Roman" w:hAnsi="Times New Roman"/>
                <w:b/>
                <w:bCs/>
              </w:rPr>
              <w:t>Abstract:</w:t>
            </w:r>
          </w:p>
        </w:tc>
        <w:tc>
          <w:tcPr>
            <w:tcW w:w="8292" w:type="dxa"/>
            <w:gridSpan w:val="4"/>
          </w:tcPr>
          <w:p w14:paraId="5332A791" w14:textId="4599D0C4" w:rsidR="0098572B" w:rsidRPr="0098572B" w:rsidRDefault="009C2984" w:rsidP="00021AFC">
            <w:pPr>
              <w:spacing w:after="40"/>
              <w:rPr>
                <w:rFonts w:ascii="Times New Roman" w:hAnsi="Times New Roman"/>
              </w:rPr>
            </w:pPr>
            <w:r>
              <w:rPr>
                <w:rFonts w:ascii="Times New Roman" w:hAnsi="Times New Roman"/>
              </w:rPr>
              <w:t>The ISCG provides</w:t>
            </w:r>
            <w:r w:rsidR="00DF11B3">
              <w:rPr>
                <w:rFonts w:ascii="Times New Roman" w:hAnsi="Times New Roman"/>
              </w:rPr>
              <w:t xml:space="preserve"> </w:t>
            </w:r>
            <w:r>
              <w:rPr>
                <w:rFonts w:ascii="Times New Roman" w:hAnsi="Times New Roman"/>
              </w:rPr>
              <w:t xml:space="preserve">a report on the meeting celebrated on </w:t>
            </w:r>
            <w:r w:rsidR="00DF11B3">
              <w:rPr>
                <w:rFonts w:ascii="Times New Roman" w:hAnsi="Times New Roman"/>
              </w:rPr>
              <w:t>12 March 2021 on intersectoral coordination, for RAG’s consideration and comments</w:t>
            </w:r>
            <w:r w:rsidR="0098572B" w:rsidRPr="0098572B">
              <w:rPr>
                <w:rFonts w:ascii="Times New Roman" w:hAnsi="Times New Roman"/>
              </w:rPr>
              <w:t>.</w:t>
            </w:r>
          </w:p>
        </w:tc>
      </w:tr>
    </w:tbl>
    <w:p w14:paraId="6AC1E09C" w14:textId="77777777" w:rsidR="00F26D51" w:rsidRDefault="00F26D51" w:rsidP="002255E3">
      <w:pPr>
        <w:jc w:val="both"/>
        <w:rPr>
          <w:rFonts w:ascii="Times New Roman" w:hAnsi="Times New Roman"/>
          <w:szCs w:val="24"/>
        </w:rPr>
      </w:pPr>
    </w:p>
    <w:p w14:paraId="1129242C" w14:textId="27330134" w:rsidR="00ED1A78" w:rsidRDefault="006C3A78" w:rsidP="002255E3">
      <w:pPr>
        <w:jc w:val="both"/>
        <w:rPr>
          <w:rFonts w:ascii="Times New Roman" w:hAnsi="Times New Roman"/>
          <w:szCs w:val="24"/>
        </w:rPr>
      </w:pPr>
      <w:r>
        <w:rPr>
          <w:rFonts w:ascii="Times New Roman" w:hAnsi="Times New Roman"/>
          <w:szCs w:val="24"/>
        </w:rPr>
        <w:t xml:space="preserve">The </w:t>
      </w:r>
      <w:r w:rsidR="00343751">
        <w:rPr>
          <w:rFonts w:ascii="Times New Roman" w:hAnsi="Times New Roman"/>
          <w:szCs w:val="24"/>
        </w:rPr>
        <w:t>ISCG presents the report f</w:t>
      </w:r>
      <w:r w:rsidR="00ED1A78">
        <w:rPr>
          <w:rFonts w:ascii="Times New Roman" w:hAnsi="Times New Roman"/>
          <w:szCs w:val="24"/>
        </w:rPr>
        <w:t xml:space="preserve">rom its meeting celebrated on 12 March 2021 as </w:t>
      </w:r>
      <w:r w:rsidR="007633A7" w:rsidRPr="007633A7">
        <w:rPr>
          <w:rFonts w:ascii="Times New Roman" w:hAnsi="Times New Roman"/>
          <w:b/>
          <w:bCs/>
          <w:szCs w:val="24"/>
        </w:rPr>
        <w:t>A</w:t>
      </w:r>
      <w:r w:rsidR="00ED1A78" w:rsidRPr="007633A7">
        <w:rPr>
          <w:rFonts w:ascii="Times New Roman" w:hAnsi="Times New Roman"/>
          <w:b/>
          <w:bCs/>
          <w:szCs w:val="24"/>
        </w:rPr>
        <w:t>ttachment 1</w:t>
      </w:r>
      <w:r w:rsidR="00B75EA4">
        <w:rPr>
          <w:rFonts w:ascii="Times New Roman" w:hAnsi="Times New Roman"/>
          <w:szCs w:val="24"/>
        </w:rPr>
        <w:t>,</w:t>
      </w:r>
      <w:r w:rsidR="00ED1A78">
        <w:rPr>
          <w:rFonts w:ascii="Times New Roman" w:hAnsi="Times New Roman"/>
          <w:szCs w:val="24"/>
        </w:rPr>
        <w:t xml:space="preserve"> for RAG’s </w:t>
      </w:r>
      <w:r w:rsidR="007633A7">
        <w:rPr>
          <w:rFonts w:ascii="Times New Roman" w:hAnsi="Times New Roman"/>
          <w:szCs w:val="24"/>
        </w:rPr>
        <w:t>comments</w:t>
      </w:r>
      <w:r w:rsidR="00ED1A78">
        <w:rPr>
          <w:rFonts w:ascii="Times New Roman" w:hAnsi="Times New Roman"/>
          <w:szCs w:val="24"/>
        </w:rPr>
        <w:t xml:space="preserve"> and action.</w:t>
      </w:r>
    </w:p>
    <w:p w14:paraId="67CE5097" w14:textId="3CB516DE" w:rsidR="00C76FD3" w:rsidRDefault="006C3A78" w:rsidP="002255E3">
      <w:pPr>
        <w:jc w:val="both"/>
        <w:rPr>
          <w:rFonts w:ascii="Times New Roman" w:hAnsi="Times New Roman"/>
          <w:szCs w:val="24"/>
        </w:rPr>
      </w:pPr>
      <w:r>
        <w:rPr>
          <w:rFonts w:ascii="Times New Roman" w:hAnsi="Times New Roman"/>
          <w:szCs w:val="24"/>
        </w:rPr>
        <w:t xml:space="preserve">The </w:t>
      </w:r>
      <w:r w:rsidR="007F6C60">
        <w:rPr>
          <w:rFonts w:ascii="Times New Roman" w:hAnsi="Times New Roman"/>
          <w:szCs w:val="24"/>
        </w:rPr>
        <w:t xml:space="preserve">ISCG also presents, as </w:t>
      </w:r>
      <w:r w:rsidR="007F6C60" w:rsidRPr="006C3A78">
        <w:rPr>
          <w:rFonts w:ascii="Times New Roman" w:hAnsi="Times New Roman"/>
          <w:b/>
          <w:bCs/>
          <w:szCs w:val="24"/>
        </w:rPr>
        <w:t>Attachment 2</w:t>
      </w:r>
      <w:r w:rsidR="007F6C60">
        <w:rPr>
          <w:rFonts w:ascii="Times New Roman" w:hAnsi="Times New Roman"/>
          <w:szCs w:val="24"/>
        </w:rPr>
        <w:t>, the new Mapping Tables template</w:t>
      </w:r>
      <w:r w:rsidR="00B75EA4">
        <w:rPr>
          <w:rFonts w:ascii="Times New Roman" w:hAnsi="Times New Roman"/>
          <w:szCs w:val="24"/>
        </w:rPr>
        <w:t xml:space="preserve">, </w:t>
      </w:r>
      <w:r w:rsidR="0004623D">
        <w:rPr>
          <w:rFonts w:ascii="Times New Roman" w:hAnsi="Times New Roman"/>
          <w:szCs w:val="24"/>
        </w:rPr>
        <w:t xml:space="preserve">containing </w:t>
      </w:r>
      <w:r w:rsidR="0004623D" w:rsidRPr="0004623D">
        <w:rPr>
          <w:rFonts w:ascii="Times New Roman" w:hAnsi="Times New Roman"/>
          <w:szCs w:val="24"/>
        </w:rPr>
        <w:t xml:space="preserve">updated information received from the Telecommunication Standardization Advisory Group (TSAG) as per structure changes accepted during its meeting </w:t>
      </w:r>
      <w:r w:rsidR="00A53E40">
        <w:rPr>
          <w:rFonts w:ascii="Times New Roman" w:hAnsi="Times New Roman"/>
          <w:szCs w:val="24"/>
        </w:rPr>
        <w:t>in</w:t>
      </w:r>
      <w:r w:rsidR="0004623D" w:rsidRPr="0004623D">
        <w:rPr>
          <w:rFonts w:ascii="Times New Roman" w:hAnsi="Times New Roman"/>
          <w:szCs w:val="24"/>
        </w:rPr>
        <w:t xml:space="preserve"> January 2021.</w:t>
      </w:r>
      <w:r w:rsidR="00D975DE">
        <w:rPr>
          <w:rFonts w:ascii="Times New Roman" w:hAnsi="Times New Roman"/>
          <w:szCs w:val="24"/>
        </w:rPr>
        <w:t xml:space="preserve"> The ISCG kindly requests </w:t>
      </w:r>
      <w:r w:rsidR="00227BC7">
        <w:rPr>
          <w:rFonts w:ascii="Times New Roman" w:hAnsi="Times New Roman"/>
          <w:szCs w:val="24"/>
        </w:rPr>
        <w:t xml:space="preserve">BR to </w:t>
      </w:r>
      <w:r w:rsidR="00D975DE">
        <w:rPr>
          <w:rFonts w:ascii="Times New Roman" w:hAnsi="Times New Roman"/>
          <w:szCs w:val="24"/>
        </w:rPr>
        <w:t xml:space="preserve">review and </w:t>
      </w:r>
      <w:r w:rsidR="00227BC7">
        <w:rPr>
          <w:rFonts w:ascii="Times New Roman" w:hAnsi="Times New Roman"/>
          <w:szCs w:val="24"/>
        </w:rPr>
        <w:t xml:space="preserve">update </w:t>
      </w:r>
      <w:r w:rsidR="00D975DE">
        <w:rPr>
          <w:rFonts w:ascii="Times New Roman" w:hAnsi="Times New Roman"/>
          <w:szCs w:val="24"/>
        </w:rPr>
        <w:t xml:space="preserve">the tables accordingly, and to </w:t>
      </w:r>
      <w:r w:rsidR="00227BC7">
        <w:rPr>
          <w:rFonts w:ascii="Times New Roman" w:hAnsi="Times New Roman"/>
          <w:szCs w:val="24"/>
        </w:rPr>
        <w:t xml:space="preserve">send </w:t>
      </w:r>
      <w:r w:rsidR="000A084B">
        <w:rPr>
          <w:rFonts w:ascii="Times New Roman" w:hAnsi="Times New Roman"/>
          <w:szCs w:val="24"/>
        </w:rPr>
        <w:t xml:space="preserve">document </w:t>
      </w:r>
      <w:r w:rsidR="00227BC7">
        <w:rPr>
          <w:rFonts w:ascii="Times New Roman" w:hAnsi="Times New Roman"/>
          <w:szCs w:val="24"/>
        </w:rPr>
        <w:t xml:space="preserve">back to the ISCG Secretariat to be publish in the </w:t>
      </w:r>
      <w:r w:rsidR="00C76FD3">
        <w:rPr>
          <w:rFonts w:ascii="Times New Roman" w:hAnsi="Times New Roman"/>
          <w:szCs w:val="24"/>
        </w:rPr>
        <w:t xml:space="preserve">ISCG </w:t>
      </w:r>
      <w:r w:rsidR="00227BC7">
        <w:rPr>
          <w:rFonts w:ascii="Times New Roman" w:hAnsi="Times New Roman"/>
          <w:szCs w:val="24"/>
        </w:rPr>
        <w:t xml:space="preserve">website </w:t>
      </w:r>
      <w:r w:rsidR="00B35AA3">
        <w:rPr>
          <w:rFonts w:ascii="Times New Roman" w:hAnsi="Times New Roman"/>
          <w:szCs w:val="24"/>
        </w:rPr>
        <w:t>(</w:t>
      </w:r>
      <w:hyperlink r:id="rId18" w:history="1">
        <w:r w:rsidR="00C76FD3" w:rsidRPr="00F575E0">
          <w:rPr>
            <w:rStyle w:val="Hyperlink"/>
            <w:rFonts w:ascii="Times New Roman" w:hAnsi="Times New Roman"/>
            <w:szCs w:val="24"/>
          </w:rPr>
          <w:t>https://www.itu.int/en/general-secretariat/Pages/ISCG/default.aspx</w:t>
        </w:r>
      </w:hyperlink>
      <w:r w:rsidR="00C76FD3">
        <w:rPr>
          <w:rFonts w:ascii="Times New Roman" w:hAnsi="Times New Roman"/>
          <w:szCs w:val="24"/>
        </w:rPr>
        <w:t>).</w:t>
      </w:r>
    </w:p>
    <w:p w14:paraId="1DDF702F" w14:textId="05A42D27" w:rsidR="00221E04" w:rsidRPr="00221E04" w:rsidRDefault="000A084B" w:rsidP="002255E3">
      <w:pPr>
        <w:jc w:val="both"/>
        <w:rPr>
          <w:rFonts w:ascii="Times New Roman" w:hAnsi="Times New Roman"/>
          <w:szCs w:val="24"/>
        </w:rPr>
      </w:pPr>
      <w:r>
        <w:rPr>
          <w:rFonts w:ascii="Times New Roman" w:hAnsi="Times New Roman"/>
          <w:szCs w:val="24"/>
        </w:rPr>
        <w:t xml:space="preserve">The </w:t>
      </w:r>
      <w:r w:rsidR="00C76FD3">
        <w:rPr>
          <w:rFonts w:ascii="Times New Roman" w:hAnsi="Times New Roman"/>
          <w:szCs w:val="24"/>
        </w:rPr>
        <w:t xml:space="preserve">ISCG also </w:t>
      </w:r>
      <w:r w:rsidR="00426444">
        <w:rPr>
          <w:rFonts w:ascii="Times New Roman" w:hAnsi="Times New Roman"/>
          <w:szCs w:val="24"/>
        </w:rPr>
        <w:t>invites</w:t>
      </w:r>
      <w:r w:rsidR="00C76FD3">
        <w:rPr>
          <w:rFonts w:ascii="Times New Roman" w:hAnsi="Times New Roman"/>
          <w:szCs w:val="24"/>
        </w:rPr>
        <w:t xml:space="preserve"> RAG</w:t>
      </w:r>
      <w:r>
        <w:rPr>
          <w:rFonts w:ascii="Times New Roman" w:hAnsi="Times New Roman"/>
          <w:szCs w:val="24"/>
        </w:rPr>
        <w:t>’s</w:t>
      </w:r>
      <w:r w:rsidR="00C76FD3">
        <w:rPr>
          <w:rFonts w:ascii="Times New Roman" w:hAnsi="Times New Roman"/>
          <w:szCs w:val="24"/>
        </w:rPr>
        <w:t xml:space="preserve"> members to participate in its next meeting to be held on 1</w:t>
      </w:r>
      <w:r w:rsidR="00C76FD3" w:rsidRPr="00C76FD3">
        <w:rPr>
          <w:rFonts w:ascii="Times New Roman" w:hAnsi="Times New Roman"/>
          <w:szCs w:val="24"/>
          <w:vertAlign w:val="superscript"/>
        </w:rPr>
        <w:t>st</w:t>
      </w:r>
      <w:r w:rsidR="00C76FD3">
        <w:rPr>
          <w:rFonts w:ascii="Times New Roman" w:hAnsi="Times New Roman"/>
          <w:szCs w:val="24"/>
        </w:rPr>
        <w:t xml:space="preserve"> September 2021</w:t>
      </w:r>
      <w:r w:rsidR="003229A1">
        <w:rPr>
          <w:rFonts w:ascii="Times New Roman" w:hAnsi="Times New Roman"/>
          <w:szCs w:val="24"/>
        </w:rPr>
        <w:t xml:space="preserve">, and to register to the ISCG-group mailing list </w:t>
      </w:r>
      <w:hyperlink r:id="rId19" w:history="1">
        <w:r w:rsidR="003229A1" w:rsidRPr="00F13C67">
          <w:rPr>
            <w:rStyle w:val="Hyperlink"/>
            <w:rFonts w:ascii="Times New Roman" w:hAnsi="Times New Roman"/>
            <w:szCs w:val="24"/>
          </w:rPr>
          <w:t>here</w:t>
        </w:r>
      </w:hyperlink>
      <w:r w:rsidR="00426444">
        <w:rPr>
          <w:rFonts w:ascii="Times New Roman" w:hAnsi="Times New Roman"/>
          <w:szCs w:val="24"/>
        </w:rPr>
        <w:t>.</w:t>
      </w:r>
    </w:p>
    <w:p w14:paraId="7734C4C6" w14:textId="32457222" w:rsidR="002255E3" w:rsidRPr="002255E3" w:rsidRDefault="002255E3" w:rsidP="002255E3">
      <w:pPr>
        <w:tabs>
          <w:tab w:val="left" w:pos="0"/>
        </w:tabs>
        <w:jc w:val="both"/>
        <w:rPr>
          <w:rFonts w:ascii="Times New Roman" w:hAnsi="Times New Roman"/>
          <w:szCs w:val="24"/>
        </w:rPr>
      </w:pPr>
      <w:r>
        <w:rPr>
          <w:rFonts w:ascii="Times New Roman" w:hAnsi="Times New Roman"/>
          <w:szCs w:val="24"/>
        </w:rPr>
        <w:t>L</w:t>
      </w:r>
      <w:r w:rsidRPr="002255E3">
        <w:rPr>
          <w:rFonts w:ascii="Times New Roman" w:hAnsi="Times New Roman"/>
          <w:szCs w:val="24"/>
        </w:rPr>
        <w:t>ooking forward to receiving your feedback</w:t>
      </w:r>
      <w:r>
        <w:rPr>
          <w:rFonts w:ascii="Times New Roman" w:hAnsi="Times New Roman"/>
          <w:szCs w:val="24"/>
        </w:rPr>
        <w:t>, the ISCG thanks RAG for its collaboration and contributions</w:t>
      </w:r>
      <w:r w:rsidRPr="002255E3">
        <w:rPr>
          <w:rFonts w:ascii="Times New Roman" w:hAnsi="Times New Roman"/>
          <w:szCs w:val="24"/>
        </w:rPr>
        <w:t>.</w:t>
      </w:r>
    </w:p>
    <w:p w14:paraId="6A888F90" w14:textId="2AD2ADC5" w:rsidR="00BA6067" w:rsidRDefault="00BA6067" w:rsidP="002255E3">
      <w:pPr>
        <w:jc w:val="both"/>
        <w:rPr>
          <w:rFonts w:ascii="Times New Roman" w:hAnsi="Times New Roman"/>
          <w:szCs w:val="24"/>
        </w:rPr>
      </w:pPr>
    </w:p>
    <w:p w14:paraId="6F612406" w14:textId="6FCA2349" w:rsidR="00F26D51" w:rsidRDefault="00F26D51" w:rsidP="002255E3">
      <w:pPr>
        <w:jc w:val="both"/>
        <w:rPr>
          <w:rFonts w:ascii="Times New Roman" w:hAnsi="Times New Roman"/>
          <w:szCs w:val="24"/>
        </w:rPr>
      </w:pPr>
      <w:bookmarkStart w:id="8" w:name="_GoBack"/>
      <w:bookmarkEnd w:id="8"/>
    </w:p>
    <w:p w14:paraId="38B8ABC5" w14:textId="77777777" w:rsidR="00086714" w:rsidRDefault="00086714" w:rsidP="002255E3">
      <w:pPr>
        <w:jc w:val="both"/>
        <w:rPr>
          <w:rFonts w:ascii="Times New Roman" w:hAnsi="Times New Roman"/>
          <w:szCs w:val="24"/>
        </w:rPr>
      </w:pPr>
    </w:p>
    <w:p w14:paraId="7F1012E3" w14:textId="26B19809" w:rsidR="00F26D51" w:rsidRDefault="00F26D51" w:rsidP="002255E3">
      <w:pPr>
        <w:jc w:val="both"/>
        <w:rPr>
          <w:rFonts w:ascii="Times New Roman" w:hAnsi="Times New Roman"/>
          <w:szCs w:val="24"/>
        </w:rPr>
      </w:pPr>
    </w:p>
    <w:p w14:paraId="062257A2" w14:textId="657E6B0A" w:rsidR="00F26D51" w:rsidRDefault="00F26D51" w:rsidP="002255E3">
      <w:pPr>
        <w:jc w:val="both"/>
        <w:rPr>
          <w:rFonts w:ascii="Times New Roman" w:hAnsi="Times New Roman"/>
          <w:szCs w:val="24"/>
        </w:rPr>
      </w:pPr>
      <w:r>
        <w:rPr>
          <w:rFonts w:ascii="Times New Roman" w:hAnsi="Times New Roman"/>
          <w:szCs w:val="24"/>
        </w:rPr>
        <w:t>Attachment 1:</w:t>
      </w:r>
      <w:r w:rsidR="00A53E40">
        <w:rPr>
          <w:rFonts w:ascii="Times New Roman" w:hAnsi="Times New Roman"/>
          <w:szCs w:val="24"/>
        </w:rPr>
        <w:t xml:space="preserve"> ISCG Report</w:t>
      </w:r>
    </w:p>
    <w:p w14:paraId="6F4B1A39" w14:textId="4A9E3056" w:rsidR="0056706B" w:rsidRDefault="005522B1" w:rsidP="002255E3">
      <w:pPr>
        <w:jc w:val="both"/>
        <w:rPr>
          <w:rFonts w:ascii="Times New Roman" w:hAnsi="Times New Roman"/>
          <w:szCs w:val="24"/>
        </w:rPr>
      </w:pPr>
      <w:r>
        <w:rPr>
          <w:rFonts w:ascii="Times New Roman" w:hAnsi="Times New Roman"/>
          <w:noProof/>
          <w:szCs w:val="24"/>
        </w:rPr>
        <w:drawing>
          <wp:inline distT="0" distB="0" distL="0" distR="0" wp14:anchorId="41FAD7B6" wp14:editId="4F323975">
            <wp:extent cx="981075" cy="638175"/>
            <wp:effectExtent l="0" t="0" r="0" b="0"/>
            <wp:docPr id="19" name="Picture 19">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pic:spPr>
                </pic:pic>
              </a:graphicData>
            </a:graphic>
          </wp:inline>
        </w:drawing>
      </w:r>
    </w:p>
    <w:p w14:paraId="46F3E789" w14:textId="4B368690" w:rsidR="00951E03" w:rsidRDefault="00951E03" w:rsidP="002255E3">
      <w:pPr>
        <w:jc w:val="both"/>
        <w:rPr>
          <w:rFonts w:ascii="Times New Roman" w:hAnsi="Times New Roman"/>
          <w:szCs w:val="24"/>
        </w:rPr>
      </w:pPr>
      <w:r w:rsidRPr="00951E03">
        <w:rPr>
          <w:rFonts w:ascii="Times New Roman" w:hAnsi="Times New Roman"/>
          <w:szCs w:val="24"/>
        </w:rPr>
        <w:t>Attachment 2: Mapping Tables template</w:t>
      </w:r>
    </w:p>
    <w:p w14:paraId="3E8D89B2" w14:textId="3B80A7CE" w:rsidR="00951E03" w:rsidRDefault="00C71ED5" w:rsidP="002255E3">
      <w:pPr>
        <w:jc w:val="both"/>
        <w:rPr>
          <w:rFonts w:ascii="Times New Roman" w:hAnsi="Times New Roman"/>
          <w:szCs w:val="24"/>
        </w:rPr>
      </w:pPr>
      <w:r>
        <w:rPr>
          <w:rFonts w:ascii="Times New Roman" w:hAnsi="Times New Roman"/>
          <w:noProof/>
          <w:szCs w:val="24"/>
        </w:rPr>
        <w:drawing>
          <wp:inline distT="0" distB="0" distL="0" distR="0" wp14:anchorId="0A6A1E16" wp14:editId="14FE39DA">
            <wp:extent cx="981075" cy="638175"/>
            <wp:effectExtent l="0" t="0" r="0" b="0"/>
            <wp:docPr id="17" name="Picture 17">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81075" cy="638175"/>
                    </a:xfrm>
                    <a:prstGeom prst="rect">
                      <a:avLst/>
                    </a:prstGeom>
                    <a:noFill/>
                  </pic:spPr>
                </pic:pic>
              </a:graphicData>
            </a:graphic>
          </wp:inline>
        </w:drawing>
      </w:r>
    </w:p>
    <w:p w14:paraId="51B25177" w14:textId="40EC34F2" w:rsidR="000E2F5C" w:rsidRDefault="000E2F5C" w:rsidP="002255E3">
      <w:pPr>
        <w:jc w:val="both"/>
        <w:rPr>
          <w:rFonts w:ascii="Times New Roman" w:hAnsi="Times New Roman"/>
          <w:szCs w:val="24"/>
        </w:rPr>
      </w:pPr>
    </w:p>
    <w:p w14:paraId="40B80546" w14:textId="6EAF34B4" w:rsidR="000E2F5C" w:rsidRDefault="000E2F5C" w:rsidP="002255E3">
      <w:pPr>
        <w:jc w:val="both"/>
        <w:rPr>
          <w:rFonts w:ascii="Times New Roman" w:hAnsi="Times New Roman"/>
          <w:szCs w:val="24"/>
        </w:rPr>
      </w:pPr>
    </w:p>
    <w:p w14:paraId="5285DB45" w14:textId="6B5254DE" w:rsidR="000E2F5C" w:rsidRPr="00221E04" w:rsidRDefault="000E2F5C" w:rsidP="000E2F5C">
      <w:pPr>
        <w:jc w:val="center"/>
        <w:rPr>
          <w:rFonts w:ascii="Times New Roman" w:hAnsi="Times New Roman"/>
          <w:szCs w:val="24"/>
        </w:rPr>
      </w:pPr>
      <w:r>
        <w:rPr>
          <w:rFonts w:ascii="Times New Roman" w:hAnsi="Times New Roman"/>
          <w:szCs w:val="24"/>
        </w:rPr>
        <w:t>___________________</w:t>
      </w:r>
    </w:p>
    <w:sectPr w:rsidR="000E2F5C" w:rsidRPr="00221E04" w:rsidSect="000E2F5C">
      <w:headerReference w:type="first" r:id="rId24"/>
      <w:pgSz w:w="11907" w:h="16840" w:code="9"/>
      <w:pgMar w:top="175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07F51" w14:textId="77777777" w:rsidR="00FE1B36" w:rsidRDefault="00FE1B36">
      <w:r>
        <w:separator/>
      </w:r>
    </w:p>
  </w:endnote>
  <w:endnote w:type="continuationSeparator" w:id="0">
    <w:p w14:paraId="0CF0101A" w14:textId="77777777" w:rsidR="00FE1B36" w:rsidRDefault="00FE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743CB" w14:textId="77777777" w:rsidR="00F104EF" w:rsidRDefault="00F104EF">
    <w:pPr>
      <w:framePr w:wrap="around" w:vAnchor="text" w:hAnchor="margin" w:xAlign="right" w:y="1"/>
    </w:pPr>
    <w:r>
      <w:fldChar w:fldCharType="begin"/>
    </w:r>
    <w:r>
      <w:instrText xml:space="preserve">PAGE  </w:instrText>
    </w:r>
    <w:r>
      <w:fldChar w:fldCharType="end"/>
    </w:r>
  </w:p>
  <w:p w14:paraId="2E807686" w14:textId="5A8BE437"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sidR="00AB5EDB">
      <w:rPr>
        <w:noProof/>
        <w:lang w:val="en-US"/>
      </w:rPr>
      <w:t>https://ituint-my.sharepoint.com/personal/victoria_sukenik_itu_int/Documents/ISCG/ISCG-2020 1st meeting-1Jun2020/ISCG-Draft Agenda-Jun2020.docx</w:t>
    </w:r>
    <w:r>
      <w:fldChar w:fldCharType="end"/>
    </w:r>
    <w:r w:rsidRPr="0041348E">
      <w:rPr>
        <w:lang w:val="en-US"/>
      </w:rPr>
      <w:tab/>
    </w:r>
    <w:r>
      <w:fldChar w:fldCharType="begin"/>
    </w:r>
    <w:r>
      <w:instrText xml:space="preserve"> SAVEDATE \@ DD.MM.YY </w:instrText>
    </w:r>
    <w:r>
      <w:fldChar w:fldCharType="separate"/>
    </w:r>
    <w:r w:rsidR="00AA0DB5">
      <w:rPr>
        <w:noProof/>
      </w:rPr>
      <w:t>22.03.21</w:t>
    </w:r>
    <w:r>
      <w:fldChar w:fldCharType="end"/>
    </w:r>
    <w:r w:rsidRPr="0041348E">
      <w:rPr>
        <w:lang w:val="en-US"/>
      </w:rPr>
      <w:tab/>
    </w:r>
    <w:r>
      <w:fldChar w:fldCharType="begin"/>
    </w:r>
    <w:r>
      <w:instrText xml:space="preserve"> PRINTDATE \@ DD.MM.YY </w:instrText>
    </w:r>
    <w:r>
      <w:fldChar w:fldCharType="separate"/>
    </w:r>
    <w:r w:rsidR="00AB5EDB">
      <w:rPr>
        <w:noProof/>
      </w:rPr>
      <w:t>03.06.20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E9A47" w14:textId="77777777" w:rsidR="00FE1B36" w:rsidRDefault="00FE1B36">
      <w:r>
        <w:rPr>
          <w:b/>
        </w:rPr>
        <w:t>_______________</w:t>
      </w:r>
    </w:p>
  </w:footnote>
  <w:footnote w:type="continuationSeparator" w:id="0">
    <w:p w14:paraId="3E1F4F6C" w14:textId="77777777" w:rsidR="00FE1B36" w:rsidRDefault="00FE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2F84" w14:textId="77777777" w:rsidR="00EF32A3" w:rsidRPr="00EF32A3" w:rsidRDefault="00EF32A3" w:rsidP="00EF32A3">
    <w:pPr>
      <w:pStyle w:val="Header"/>
      <w:rPr>
        <w:rFonts w:ascii="Times New Roman" w:hAnsi="Times New Roman"/>
        <w:lang w:val="es-ES"/>
      </w:rPr>
    </w:pPr>
    <w:r w:rsidRPr="00EF32A3">
      <w:rPr>
        <w:rFonts w:ascii="Times New Roman" w:hAnsi="Times New Roman"/>
      </w:rPr>
      <w:fldChar w:fldCharType="begin"/>
    </w:r>
    <w:r w:rsidRPr="00EF32A3">
      <w:rPr>
        <w:rFonts w:ascii="Times New Roman" w:hAnsi="Times New Roman"/>
      </w:rPr>
      <w:instrText xml:space="preserve"> PAGE </w:instrText>
    </w:r>
    <w:r w:rsidRPr="00EF32A3">
      <w:rPr>
        <w:rFonts w:ascii="Times New Roman" w:hAnsi="Times New Roman"/>
      </w:rPr>
      <w:fldChar w:fldCharType="separate"/>
    </w:r>
    <w:r w:rsidRPr="00EF32A3">
      <w:rPr>
        <w:rFonts w:ascii="Times New Roman" w:hAnsi="Times New Roman"/>
      </w:rPr>
      <w:t>2</w:t>
    </w:r>
    <w:r w:rsidRPr="00EF32A3">
      <w:rPr>
        <w:rFonts w:ascii="Times New Roman" w:hAnsi="Times New Roman"/>
        <w:noProof/>
      </w:rPr>
      <w:fldChar w:fldCharType="end"/>
    </w:r>
  </w:p>
  <w:p w14:paraId="168DB388" w14:textId="3E339DB1" w:rsidR="000E2F5C" w:rsidRPr="000E2F5C" w:rsidRDefault="00EF32A3" w:rsidP="00EF32A3">
    <w:pPr>
      <w:pStyle w:val="Header"/>
      <w:rPr>
        <w:rFonts w:ascii="Times New Roman" w:hAnsi="Times New Roman"/>
        <w:lang w:val="es-ES"/>
      </w:rPr>
    </w:pPr>
    <w:r w:rsidRPr="00EF32A3">
      <w:rPr>
        <w:rFonts w:ascii="Times New Roman" w:hAnsi="Times New Roman"/>
        <w:lang w:val="es-ES"/>
      </w:rPr>
      <w:t>RAG/34-E</w:t>
    </w:r>
  </w:p>
  <w:p w14:paraId="3E2643B0" w14:textId="77777777" w:rsidR="000E2F5C" w:rsidRPr="00EF32A3" w:rsidRDefault="000E2F5C" w:rsidP="00EF32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432398329"/>
      <w:docPartObj>
        <w:docPartGallery w:val="Page Numbers (Top of Page)"/>
        <w:docPartUnique/>
      </w:docPartObj>
    </w:sdtPr>
    <w:sdtEndPr>
      <w:rPr>
        <w:noProof/>
      </w:rPr>
    </w:sdtEndPr>
    <w:sdtContent>
      <w:p w14:paraId="4F7E3621" w14:textId="77C70FA8" w:rsidR="000E2F5C" w:rsidRPr="000E2F5C" w:rsidRDefault="000E2F5C">
        <w:pPr>
          <w:pStyle w:val="Header"/>
          <w:rPr>
            <w:rFonts w:ascii="Times New Roman" w:hAnsi="Times New Roman"/>
          </w:rPr>
        </w:pPr>
        <w:r w:rsidRPr="000E2F5C">
          <w:rPr>
            <w:rFonts w:ascii="Times New Roman" w:hAnsi="Times New Roman"/>
          </w:rPr>
          <w:fldChar w:fldCharType="begin"/>
        </w:r>
        <w:r w:rsidRPr="000E2F5C">
          <w:rPr>
            <w:rFonts w:ascii="Times New Roman" w:hAnsi="Times New Roman"/>
          </w:rPr>
          <w:instrText xml:space="preserve"> PAGE   \* MERGEFORMAT </w:instrText>
        </w:r>
        <w:r w:rsidRPr="000E2F5C">
          <w:rPr>
            <w:rFonts w:ascii="Times New Roman" w:hAnsi="Times New Roman"/>
          </w:rPr>
          <w:fldChar w:fldCharType="separate"/>
        </w:r>
        <w:r w:rsidRPr="000E2F5C">
          <w:rPr>
            <w:rFonts w:ascii="Times New Roman" w:hAnsi="Times New Roman"/>
            <w:noProof/>
          </w:rPr>
          <w:t>2</w:t>
        </w:r>
        <w:r w:rsidRPr="000E2F5C">
          <w:rPr>
            <w:rFonts w:ascii="Times New Roman" w:hAnsi="Times New Roman"/>
            <w:noProof/>
          </w:rPr>
          <w:fldChar w:fldCharType="end"/>
        </w:r>
      </w:p>
    </w:sdtContent>
  </w:sdt>
  <w:p w14:paraId="12638290" w14:textId="1DB06500" w:rsidR="000E2F5C" w:rsidRDefault="000E2F5C">
    <w:pPr>
      <w:pStyle w:val="Header"/>
    </w:pPr>
    <w:r w:rsidRPr="000E2F5C">
      <w:rPr>
        <w:rFonts w:ascii="Times New Roman" w:hAnsi="Times New Roman"/>
      </w:rPr>
      <w:t>RAG/34-E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FC0"/>
    <w:multiLevelType w:val="multilevel"/>
    <w:tmpl w:val="9F84333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2B62691"/>
    <w:multiLevelType w:val="hybridMultilevel"/>
    <w:tmpl w:val="7EFACBDE"/>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37687"/>
    <w:multiLevelType w:val="hybridMultilevel"/>
    <w:tmpl w:val="3ECCA1AE"/>
    <w:lvl w:ilvl="0" w:tplc="32E8597C">
      <w:start w:val="1"/>
      <w:numFmt w:val="decimal"/>
      <w:lvlText w:val="%1."/>
      <w:lvlJc w:val="left"/>
      <w:pPr>
        <w:ind w:left="360" w:hanging="360"/>
      </w:pPr>
      <w:rPr>
        <w:rFonts w:hint="default"/>
        <w:b/>
        <w:i w:val="0"/>
        <w:sz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E8B707C"/>
    <w:multiLevelType w:val="hybridMultilevel"/>
    <w:tmpl w:val="5FF8124E"/>
    <w:lvl w:ilvl="0" w:tplc="B1940A32">
      <w:numFmt w:val="bullet"/>
      <w:lvlText w:val="-"/>
      <w:lvlJc w:val="left"/>
      <w:pPr>
        <w:ind w:left="1510" w:hanging="360"/>
      </w:pPr>
      <w:rPr>
        <w:rFonts w:ascii="Calibri" w:eastAsia="Times New Roman" w:hAnsi="Calibri" w:cs="Calibri"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4" w15:restartNumberingAfterBreak="0">
    <w:nsid w:val="229E383C"/>
    <w:multiLevelType w:val="hybridMultilevel"/>
    <w:tmpl w:val="162A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06F70"/>
    <w:multiLevelType w:val="multilevel"/>
    <w:tmpl w:val="D92E33D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C8D461B"/>
    <w:multiLevelType w:val="hybridMultilevel"/>
    <w:tmpl w:val="73BA1BDA"/>
    <w:lvl w:ilvl="0" w:tplc="DD64094C">
      <w:start w:val="1"/>
      <w:numFmt w:val="bullet"/>
      <w:lvlText w:val=""/>
      <w:lvlJc w:val="left"/>
      <w:pPr>
        <w:tabs>
          <w:tab w:val="num" w:pos="720"/>
        </w:tabs>
        <w:ind w:left="720" w:hanging="360"/>
      </w:pPr>
      <w:rPr>
        <w:rFonts w:ascii="Wingdings" w:hAnsi="Wingdings" w:hint="default"/>
      </w:rPr>
    </w:lvl>
    <w:lvl w:ilvl="1" w:tplc="0344A950" w:tentative="1">
      <w:start w:val="1"/>
      <w:numFmt w:val="bullet"/>
      <w:lvlText w:val=""/>
      <w:lvlJc w:val="left"/>
      <w:pPr>
        <w:tabs>
          <w:tab w:val="num" w:pos="1440"/>
        </w:tabs>
        <w:ind w:left="1440" w:hanging="360"/>
      </w:pPr>
      <w:rPr>
        <w:rFonts w:ascii="Wingdings" w:hAnsi="Wingdings" w:hint="default"/>
      </w:rPr>
    </w:lvl>
    <w:lvl w:ilvl="2" w:tplc="CE04EF14">
      <w:start w:val="1"/>
      <w:numFmt w:val="bullet"/>
      <w:lvlText w:val=""/>
      <w:lvlJc w:val="left"/>
      <w:pPr>
        <w:tabs>
          <w:tab w:val="num" w:pos="2160"/>
        </w:tabs>
        <w:ind w:left="2160" w:hanging="360"/>
      </w:pPr>
      <w:rPr>
        <w:rFonts w:ascii="Wingdings" w:hAnsi="Wingdings" w:hint="default"/>
      </w:rPr>
    </w:lvl>
    <w:lvl w:ilvl="3" w:tplc="78FA90B0" w:tentative="1">
      <w:start w:val="1"/>
      <w:numFmt w:val="bullet"/>
      <w:lvlText w:val=""/>
      <w:lvlJc w:val="left"/>
      <w:pPr>
        <w:tabs>
          <w:tab w:val="num" w:pos="2880"/>
        </w:tabs>
        <w:ind w:left="2880" w:hanging="360"/>
      </w:pPr>
      <w:rPr>
        <w:rFonts w:ascii="Wingdings" w:hAnsi="Wingdings" w:hint="default"/>
      </w:rPr>
    </w:lvl>
    <w:lvl w:ilvl="4" w:tplc="48C4F22E" w:tentative="1">
      <w:start w:val="1"/>
      <w:numFmt w:val="bullet"/>
      <w:lvlText w:val=""/>
      <w:lvlJc w:val="left"/>
      <w:pPr>
        <w:tabs>
          <w:tab w:val="num" w:pos="3600"/>
        </w:tabs>
        <w:ind w:left="3600" w:hanging="360"/>
      </w:pPr>
      <w:rPr>
        <w:rFonts w:ascii="Wingdings" w:hAnsi="Wingdings" w:hint="default"/>
      </w:rPr>
    </w:lvl>
    <w:lvl w:ilvl="5" w:tplc="830CE528" w:tentative="1">
      <w:start w:val="1"/>
      <w:numFmt w:val="bullet"/>
      <w:lvlText w:val=""/>
      <w:lvlJc w:val="left"/>
      <w:pPr>
        <w:tabs>
          <w:tab w:val="num" w:pos="4320"/>
        </w:tabs>
        <w:ind w:left="4320" w:hanging="360"/>
      </w:pPr>
      <w:rPr>
        <w:rFonts w:ascii="Wingdings" w:hAnsi="Wingdings" w:hint="default"/>
      </w:rPr>
    </w:lvl>
    <w:lvl w:ilvl="6" w:tplc="E46A4066" w:tentative="1">
      <w:start w:val="1"/>
      <w:numFmt w:val="bullet"/>
      <w:lvlText w:val=""/>
      <w:lvlJc w:val="left"/>
      <w:pPr>
        <w:tabs>
          <w:tab w:val="num" w:pos="5040"/>
        </w:tabs>
        <w:ind w:left="5040" w:hanging="360"/>
      </w:pPr>
      <w:rPr>
        <w:rFonts w:ascii="Wingdings" w:hAnsi="Wingdings" w:hint="default"/>
      </w:rPr>
    </w:lvl>
    <w:lvl w:ilvl="7" w:tplc="DDF48C0E" w:tentative="1">
      <w:start w:val="1"/>
      <w:numFmt w:val="bullet"/>
      <w:lvlText w:val=""/>
      <w:lvlJc w:val="left"/>
      <w:pPr>
        <w:tabs>
          <w:tab w:val="num" w:pos="5760"/>
        </w:tabs>
        <w:ind w:left="5760" w:hanging="360"/>
      </w:pPr>
      <w:rPr>
        <w:rFonts w:ascii="Wingdings" w:hAnsi="Wingdings" w:hint="default"/>
      </w:rPr>
    </w:lvl>
    <w:lvl w:ilvl="8" w:tplc="99DE6C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D66F97"/>
    <w:multiLevelType w:val="multilevel"/>
    <w:tmpl w:val="70EEFA0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E1C03E7"/>
    <w:multiLevelType w:val="multilevel"/>
    <w:tmpl w:val="BC84C60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7A17636"/>
    <w:multiLevelType w:val="multilevel"/>
    <w:tmpl w:val="BC84C60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0E04E99"/>
    <w:multiLevelType w:val="hybridMultilevel"/>
    <w:tmpl w:val="3DAC77EC"/>
    <w:lvl w:ilvl="0" w:tplc="C432280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47DF3"/>
    <w:multiLevelType w:val="multilevel"/>
    <w:tmpl w:val="0809001D"/>
    <w:styleLink w:val="Style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8029F8"/>
    <w:multiLevelType w:val="multilevel"/>
    <w:tmpl w:val="AD74BD5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BE756ED"/>
    <w:multiLevelType w:val="multilevel"/>
    <w:tmpl w:val="10864F1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41B7EF9"/>
    <w:multiLevelType w:val="multilevel"/>
    <w:tmpl w:val="C55AC2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A4B546A"/>
    <w:multiLevelType w:val="hybridMultilevel"/>
    <w:tmpl w:val="E71A7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11"/>
  </w:num>
  <w:num w:numId="4">
    <w:abstractNumId w:val="8"/>
  </w:num>
  <w:num w:numId="5">
    <w:abstractNumId w:val="7"/>
  </w:num>
  <w:num w:numId="6">
    <w:abstractNumId w:val="0"/>
  </w:num>
  <w:num w:numId="7">
    <w:abstractNumId w:val="9"/>
  </w:num>
  <w:num w:numId="8">
    <w:abstractNumId w:val="3"/>
  </w:num>
  <w:num w:numId="9">
    <w:abstractNumId w:val="12"/>
  </w:num>
  <w:num w:numId="10">
    <w:abstractNumId w:val="14"/>
  </w:num>
  <w:num w:numId="11">
    <w:abstractNumId w:val="13"/>
  </w:num>
  <w:num w:numId="12">
    <w:abstractNumId w:val="5"/>
  </w:num>
  <w:num w:numId="13">
    <w:abstractNumId w:val="6"/>
  </w:num>
  <w:num w:numId="14">
    <w:abstractNumId w:val="15"/>
  </w:num>
  <w:num w:numId="15">
    <w:abstractNumId w:val="10"/>
  </w:num>
  <w:num w:numId="16">
    <w:abstractNumId w:val="1"/>
  </w:num>
  <w:num w:numId="1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101BA"/>
    <w:rsid w:val="00011968"/>
    <w:rsid w:val="00022A29"/>
    <w:rsid w:val="00024276"/>
    <w:rsid w:val="00031642"/>
    <w:rsid w:val="00033B6A"/>
    <w:rsid w:val="000355FD"/>
    <w:rsid w:val="000374C9"/>
    <w:rsid w:val="0004156E"/>
    <w:rsid w:val="0004623D"/>
    <w:rsid w:val="00051E39"/>
    <w:rsid w:val="000525CA"/>
    <w:rsid w:val="000603FC"/>
    <w:rsid w:val="00075C63"/>
    <w:rsid w:val="00077239"/>
    <w:rsid w:val="00077A75"/>
    <w:rsid w:val="00080905"/>
    <w:rsid w:val="000822BE"/>
    <w:rsid w:val="00086491"/>
    <w:rsid w:val="00086714"/>
    <w:rsid w:val="00091346"/>
    <w:rsid w:val="00096C00"/>
    <w:rsid w:val="000A084B"/>
    <w:rsid w:val="000B03E2"/>
    <w:rsid w:val="000B3834"/>
    <w:rsid w:val="000C1C4A"/>
    <w:rsid w:val="000C662C"/>
    <w:rsid w:val="000C7DC1"/>
    <w:rsid w:val="000D3C56"/>
    <w:rsid w:val="000D4875"/>
    <w:rsid w:val="000D5B9B"/>
    <w:rsid w:val="000D6236"/>
    <w:rsid w:val="000E2F5C"/>
    <w:rsid w:val="000E46DA"/>
    <w:rsid w:val="000E491F"/>
    <w:rsid w:val="000F1864"/>
    <w:rsid w:val="000F35F4"/>
    <w:rsid w:val="000F511C"/>
    <w:rsid w:val="000F73FF"/>
    <w:rsid w:val="00103335"/>
    <w:rsid w:val="00114CF7"/>
    <w:rsid w:val="00121B7E"/>
    <w:rsid w:val="00123B68"/>
    <w:rsid w:val="00126F2E"/>
    <w:rsid w:val="001370D2"/>
    <w:rsid w:val="00146F6F"/>
    <w:rsid w:val="00147DA1"/>
    <w:rsid w:val="0015249B"/>
    <w:rsid w:val="00152957"/>
    <w:rsid w:val="00157FB5"/>
    <w:rsid w:val="001656ED"/>
    <w:rsid w:val="00174070"/>
    <w:rsid w:val="00182703"/>
    <w:rsid w:val="0018673E"/>
    <w:rsid w:val="00187BD9"/>
    <w:rsid w:val="00190B55"/>
    <w:rsid w:val="00194CFB"/>
    <w:rsid w:val="001963F6"/>
    <w:rsid w:val="001A19FC"/>
    <w:rsid w:val="001B2ED3"/>
    <w:rsid w:val="001B69CD"/>
    <w:rsid w:val="001B7EA3"/>
    <w:rsid w:val="001C3B5F"/>
    <w:rsid w:val="001C6553"/>
    <w:rsid w:val="001D058F"/>
    <w:rsid w:val="001D16F0"/>
    <w:rsid w:val="001D34EC"/>
    <w:rsid w:val="001D385E"/>
    <w:rsid w:val="001E252D"/>
    <w:rsid w:val="001E3331"/>
    <w:rsid w:val="001E3B3D"/>
    <w:rsid w:val="001F3A7D"/>
    <w:rsid w:val="001F6050"/>
    <w:rsid w:val="002009EA"/>
    <w:rsid w:val="00202CA0"/>
    <w:rsid w:val="00207AC8"/>
    <w:rsid w:val="002154A6"/>
    <w:rsid w:val="002162CD"/>
    <w:rsid w:val="00221E04"/>
    <w:rsid w:val="00223C85"/>
    <w:rsid w:val="002255B3"/>
    <w:rsid w:val="002255E3"/>
    <w:rsid w:val="00227BC7"/>
    <w:rsid w:val="00231BCF"/>
    <w:rsid w:val="00236E8A"/>
    <w:rsid w:val="00244746"/>
    <w:rsid w:val="0026343C"/>
    <w:rsid w:val="00271316"/>
    <w:rsid w:val="00285866"/>
    <w:rsid w:val="002928BD"/>
    <w:rsid w:val="00296313"/>
    <w:rsid w:val="002B0040"/>
    <w:rsid w:val="002B00B4"/>
    <w:rsid w:val="002B3C84"/>
    <w:rsid w:val="002D0297"/>
    <w:rsid w:val="002D58BE"/>
    <w:rsid w:val="002E5F36"/>
    <w:rsid w:val="003013EE"/>
    <w:rsid w:val="003051B6"/>
    <w:rsid w:val="0030789D"/>
    <w:rsid w:val="00317161"/>
    <w:rsid w:val="003229A1"/>
    <w:rsid w:val="00330DCC"/>
    <w:rsid w:val="00331E48"/>
    <w:rsid w:val="00335BE6"/>
    <w:rsid w:val="0034233E"/>
    <w:rsid w:val="00343751"/>
    <w:rsid w:val="00351729"/>
    <w:rsid w:val="00365ACD"/>
    <w:rsid w:val="00372719"/>
    <w:rsid w:val="0037620E"/>
    <w:rsid w:val="00377BD3"/>
    <w:rsid w:val="00381098"/>
    <w:rsid w:val="00382E92"/>
    <w:rsid w:val="00384088"/>
    <w:rsid w:val="0038489B"/>
    <w:rsid w:val="00384E7B"/>
    <w:rsid w:val="0039169B"/>
    <w:rsid w:val="003917AE"/>
    <w:rsid w:val="00396D67"/>
    <w:rsid w:val="003A0DBF"/>
    <w:rsid w:val="003A1598"/>
    <w:rsid w:val="003A7F8C"/>
    <w:rsid w:val="003B08BF"/>
    <w:rsid w:val="003B3981"/>
    <w:rsid w:val="003B532E"/>
    <w:rsid w:val="003B6484"/>
    <w:rsid w:val="003B6F14"/>
    <w:rsid w:val="003D0CCD"/>
    <w:rsid w:val="003D0F8B"/>
    <w:rsid w:val="003D7525"/>
    <w:rsid w:val="003E6D23"/>
    <w:rsid w:val="003F4BE7"/>
    <w:rsid w:val="00403E2D"/>
    <w:rsid w:val="004131D4"/>
    <w:rsid w:val="0041348E"/>
    <w:rsid w:val="00417C1E"/>
    <w:rsid w:val="00420805"/>
    <w:rsid w:val="004216C5"/>
    <w:rsid w:val="0042534C"/>
    <w:rsid w:val="00426444"/>
    <w:rsid w:val="00430AFB"/>
    <w:rsid w:val="00430FDB"/>
    <w:rsid w:val="004349CC"/>
    <w:rsid w:val="00437041"/>
    <w:rsid w:val="00443F1D"/>
    <w:rsid w:val="00447308"/>
    <w:rsid w:val="00451F1B"/>
    <w:rsid w:val="00467248"/>
    <w:rsid w:val="00471D24"/>
    <w:rsid w:val="004730A6"/>
    <w:rsid w:val="00474608"/>
    <w:rsid w:val="00475D0C"/>
    <w:rsid w:val="004765FF"/>
    <w:rsid w:val="00492075"/>
    <w:rsid w:val="0049278E"/>
    <w:rsid w:val="0049691E"/>
    <w:rsid w:val="004969AD"/>
    <w:rsid w:val="004A0283"/>
    <w:rsid w:val="004A02E1"/>
    <w:rsid w:val="004A7BD8"/>
    <w:rsid w:val="004B1272"/>
    <w:rsid w:val="004B13CB"/>
    <w:rsid w:val="004B4FDF"/>
    <w:rsid w:val="004B7B43"/>
    <w:rsid w:val="004D26CE"/>
    <w:rsid w:val="004D5D5C"/>
    <w:rsid w:val="004F1254"/>
    <w:rsid w:val="004F1687"/>
    <w:rsid w:val="004F69C5"/>
    <w:rsid w:val="00500FA6"/>
    <w:rsid w:val="0050139F"/>
    <w:rsid w:val="005034F3"/>
    <w:rsid w:val="00510E87"/>
    <w:rsid w:val="00521223"/>
    <w:rsid w:val="00522EB1"/>
    <w:rsid w:val="00524DF1"/>
    <w:rsid w:val="005253AB"/>
    <w:rsid w:val="00527013"/>
    <w:rsid w:val="005324BB"/>
    <w:rsid w:val="00546225"/>
    <w:rsid w:val="0055140B"/>
    <w:rsid w:val="005522B1"/>
    <w:rsid w:val="00554C4F"/>
    <w:rsid w:val="005561D9"/>
    <w:rsid w:val="00561D72"/>
    <w:rsid w:val="0056706B"/>
    <w:rsid w:val="0058320E"/>
    <w:rsid w:val="005926A4"/>
    <w:rsid w:val="005946BF"/>
    <w:rsid w:val="005964AB"/>
    <w:rsid w:val="005B44F5"/>
    <w:rsid w:val="005C099A"/>
    <w:rsid w:val="005C2D02"/>
    <w:rsid w:val="005C31A5"/>
    <w:rsid w:val="005C32E6"/>
    <w:rsid w:val="005D0CA0"/>
    <w:rsid w:val="005D54FC"/>
    <w:rsid w:val="005E10C9"/>
    <w:rsid w:val="005E61DD"/>
    <w:rsid w:val="005E6321"/>
    <w:rsid w:val="005E7CC1"/>
    <w:rsid w:val="005F012D"/>
    <w:rsid w:val="006023DF"/>
    <w:rsid w:val="00614E5C"/>
    <w:rsid w:val="006270E7"/>
    <w:rsid w:val="00640D3B"/>
    <w:rsid w:val="0064322F"/>
    <w:rsid w:val="006451F3"/>
    <w:rsid w:val="00657DE0"/>
    <w:rsid w:val="0066371D"/>
    <w:rsid w:val="0066500D"/>
    <w:rsid w:val="0067199F"/>
    <w:rsid w:val="00676943"/>
    <w:rsid w:val="00677048"/>
    <w:rsid w:val="00685313"/>
    <w:rsid w:val="00687852"/>
    <w:rsid w:val="006907AB"/>
    <w:rsid w:val="006A6E9B"/>
    <w:rsid w:val="006B49FE"/>
    <w:rsid w:val="006B4C2E"/>
    <w:rsid w:val="006B7C2A"/>
    <w:rsid w:val="006C23DA"/>
    <w:rsid w:val="006C327C"/>
    <w:rsid w:val="006C3A78"/>
    <w:rsid w:val="006D049C"/>
    <w:rsid w:val="006E1BD0"/>
    <w:rsid w:val="006E3D45"/>
    <w:rsid w:val="006F6D0F"/>
    <w:rsid w:val="00701BB3"/>
    <w:rsid w:val="00701D8B"/>
    <w:rsid w:val="007149F9"/>
    <w:rsid w:val="00722402"/>
    <w:rsid w:val="007268D0"/>
    <w:rsid w:val="0072716C"/>
    <w:rsid w:val="00727B93"/>
    <w:rsid w:val="0073025C"/>
    <w:rsid w:val="00731457"/>
    <w:rsid w:val="0073150B"/>
    <w:rsid w:val="00733A30"/>
    <w:rsid w:val="00745AEE"/>
    <w:rsid w:val="007479EA"/>
    <w:rsid w:val="00750F10"/>
    <w:rsid w:val="007512EF"/>
    <w:rsid w:val="007633A7"/>
    <w:rsid w:val="00772487"/>
    <w:rsid w:val="007742CA"/>
    <w:rsid w:val="00777C0E"/>
    <w:rsid w:val="00783101"/>
    <w:rsid w:val="007B0355"/>
    <w:rsid w:val="007B77C7"/>
    <w:rsid w:val="007C0A27"/>
    <w:rsid w:val="007C17CF"/>
    <w:rsid w:val="007C7F02"/>
    <w:rsid w:val="007D06F0"/>
    <w:rsid w:val="007D45E3"/>
    <w:rsid w:val="007D5320"/>
    <w:rsid w:val="007F4B47"/>
    <w:rsid w:val="007F6C60"/>
    <w:rsid w:val="007F735C"/>
    <w:rsid w:val="00800972"/>
    <w:rsid w:val="00804475"/>
    <w:rsid w:val="00804501"/>
    <w:rsid w:val="00811633"/>
    <w:rsid w:val="00817793"/>
    <w:rsid w:val="008206ED"/>
    <w:rsid w:val="00820EBE"/>
    <w:rsid w:val="00821CEF"/>
    <w:rsid w:val="00827836"/>
    <w:rsid w:val="00832828"/>
    <w:rsid w:val="0083645A"/>
    <w:rsid w:val="008378FD"/>
    <w:rsid w:val="00840B0F"/>
    <w:rsid w:val="0084780F"/>
    <w:rsid w:val="00862D0C"/>
    <w:rsid w:val="00866D88"/>
    <w:rsid w:val="00867DB9"/>
    <w:rsid w:val="008711AE"/>
    <w:rsid w:val="00872840"/>
    <w:rsid w:val="00872FC8"/>
    <w:rsid w:val="0087404B"/>
    <w:rsid w:val="008801D3"/>
    <w:rsid w:val="00882B99"/>
    <w:rsid w:val="00884552"/>
    <w:rsid w:val="008845D0"/>
    <w:rsid w:val="00893078"/>
    <w:rsid w:val="00894466"/>
    <w:rsid w:val="008A51DA"/>
    <w:rsid w:val="008B2C27"/>
    <w:rsid w:val="008B43F2"/>
    <w:rsid w:val="008B61EA"/>
    <w:rsid w:val="008B6CFF"/>
    <w:rsid w:val="008C0FBE"/>
    <w:rsid w:val="008C2D57"/>
    <w:rsid w:val="008E7341"/>
    <w:rsid w:val="00910B26"/>
    <w:rsid w:val="00912030"/>
    <w:rsid w:val="009129E3"/>
    <w:rsid w:val="009149CA"/>
    <w:rsid w:val="009274B4"/>
    <w:rsid w:val="00933ACC"/>
    <w:rsid w:val="00934EA2"/>
    <w:rsid w:val="009366F5"/>
    <w:rsid w:val="00944A5C"/>
    <w:rsid w:val="00950573"/>
    <w:rsid w:val="00951E03"/>
    <w:rsid w:val="0095243D"/>
    <w:rsid w:val="00952A66"/>
    <w:rsid w:val="00962340"/>
    <w:rsid w:val="00966E74"/>
    <w:rsid w:val="00984160"/>
    <w:rsid w:val="0098572B"/>
    <w:rsid w:val="00985D22"/>
    <w:rsid w:val="009902A6"/>
    <w:rsid w:val="009970DE"/>
    <w:rsid w:val="009A3E39"/>
    <w:rsid w:val="009B3092"/>
    <w:rsid w:val="009B427B"/>
    <w:rsid w:val="009C2757"/>
    <w:rsid w:val="009C2984"/>
    <w:rsid w:val="009C56E5"/>
    <w:rsid w:val="009D6365"/>
    <w:rsid w:val="009D6F93"/>
    <w:rsid w:val="009E0104"/>
    <w:rsid w:val="009E38F1"/>
    <w:rsid w:val="009E5FC8"/>
    <w:rsid w:val="009E687A"/>
    <w:rsid w:val="009E7FD7"/>
    <w:rsid w:val="00A03C5C"/>
    <w:rsid w:val="00A066F1"/>
    <w:rsid w:val="00A141AF"/>
    <w:rsid w:val="00A16D29"/>
    <w:rsid w:val="00A20E5E"/>
    <w:rsid w:val="00A30305"/>
    <w:rsid w:val="00A31D2D"/>
    <w:rsid w:val="00A33633"/>
    <w:rsid w:val="00A3429E"/>
    <w:rsid w:val="00A44D08"/>
    <w:rsid w:val="00A4600A"/>
    <w:rsid w:val="00A538A6"/>
    <w:rsid w:val="00A53E40"/>
    <w:rsid w:val="00A54C25"/>
    <w:rsid w:val="00A62C60"/>
    <w:rsid w:val="00A710E7"/>
    <w:rsid w:val="00A7372E"/>
    <w:rsid w:val="00A77ABB"/>
    <w:rsid w:val="00A80DE1"/>
    <w:rsid w:val="00A81BC5"/>
    <w:rsid w:val="00A9131E"/>
    <w:rsid w:val="00A9133C"/>
    <w:rsid w:val="00A93B85"/>
    <w:rsid w:val="00AA0B18"/>
    <w:rsid w:val="00AA0DB5"/>
    <w:rsid w:val="00AA666F"/>
    <w:rsid w:val="00AB38A3"/>
    <w:rsid w:val="00AB4927"/>
    <w:rsid w:val="00AB5EDB"/>
    <w:rsid w:val="00AC034F"/>
    <w:rsid w:val="00AC790B"/>
    <w:rsid w:val="00AE0A51"/>
    <w:rsid w:val="00B004E5"/>
    <w:rsid w:val="00B14C7C"/>
    <w:rsid w:val="00B15F9D"/>
    <w:rsid w:val="00B243AF"/>
    <w:rsid w:val="00B34427"/>
    <w:rsid w:val="00B35AA3"/>
    <w:rsid w:val="00B4275F"/>
    <w:rsid w:val="00B43485"/>
    <w:rsid w:val="00B55AB0"/>
    <w:rsid w:val="00B62876"/>
    <w:rsid w:val="00B639E9"/>
    <w:rsid w:val="00B66658"/>
    <w:rsid w:val="00B7112E"/>
    <w:rsid w:val="00B74AA2"/>
    <w:rsid w:val="00B75CA5"/>
    <w:rsid w:val="00B75EA4"/>
    <w:rsid w:val="00B817CD"/>
    <w:rsid w:val="00B81F94"/>
    <w:rsid w:val="00B911B2"/>
    <w:rsid w:val="00B947B4"/>
    <w:rsid w:val="00B951D0"/>
    <w:rsid w:val="00B95362"/>
    <w:rsid w:val="00B95DA2"/>
    <w:rsid w:val="00BA1DB6"/>
    <w:rsid w:val="00BA596E"/>
    <w:rsid w:val="00BA6067"/>
    <w:rsid w:val="00BB29C8"/>
    <w:rsid w:val="00BB3A95"/>
    <w:rsid w:val="00BC0382"/>
    <w:rsid w:val="00BC0E18"/>
    <w:rsid w:val="00BC6FA8"/>
    <w:rsid w:val="00BD0476"/>
    <w:rsid w:val="00BD21FA"/>
    <w:rsid w:val="00BD62C6"/>
    <w:rsid w:val="00BE4513"/>
    <w:rsid w:val="00BF05F3"/>
    <w:rsid w:val="00BF1905"/>
    <w:rsid w:val="00C0018F"/>
    <w:rsid w:val="00C20466"/>
    <w:rsid w:val="00C214ED"/>
    <w:rsid w:val="00C21EC0"/>
    <w:rsid w:val="00C234E6"/>
    <w:rsid w:val="00C26A5C"/>
    <w:rsid w:val="00C324A8"/>
    <w:rsid w:val="00C40903"/>
    <w:rsid w:val="00C4520A"/>
    <w:rsid w:val="00C54517"/>
    <w:rsid w:val="00C555BB"/>
    <w:rsid w:val="00C64CD8"/>
    <w:rsid w:val="00C66C05"/>
    <w:rsid w:val="00C71ED5"/>
    <w:rsid w:val="00C76FD3"/>
    <w:rsid w:val="00C8010A"/>
    <w:rsid w:val="00C8043E"/>
    <w:rsid w:val="00C851AF"/>
    <w:rsid w:val="00C9280F"/>
    <w:rsid w:val="00C93CE2"/>
    <w:rsid w:val="00C97C68"/>
    <w:rsid w:val="00CA1A47"/>
    <w:rsid w:val="00CB1214"/>
    <w:rsid w:val="00CB164A"/>
    <w:rsid w:val="00CB684D"/>
    <w:rsid w:val="00CB7795"/>
    <w:rsid w:val="00CC247A"/>
    <w:rsid w:val="00CE5E47"/>
    <w:rsid w:val="00CE6A95"/>
    <w:rsid w:val="00CF020F"/>
    <w:rsid w:val="00CF2B5B"/>
    <w:rsid w:val="00CF351D"/>
    <w:rsid w:val="00CF76EA"/>
    <w:rsid w:val="00D1123E"/>
    <w:rsid w:val="00D13BB2"/>
    <w:rsid w:val="00D14CE0"/>
    <w:rsid w:val="00D17469"/>
    <w:rsid w:val="00D2206A"/>
    <w:rsid w:val="00D232BC"/>
    <w:rsid w:val="00D308F9"/>
    <w:rsid w:val="00D36333"/>
    <w:rsid w:val="00D40D92"/>
    <w:rsid w:val="00D40E79"/>
    <w:rsid w:val="00D44A6A"/>
    <w:rsid w:val="00D5651D"/>
    <w:rsid w:val="00D71D1B"/>
    <w:rsid w:val="00D72E90"/>
    <w:rsid w:val="00D74898"/>
    <w:rsid w:val="00D7787A"/>
    <w:rsid w:val="00D801ED"/>
    <w:rsid w:val="00D83BF5"/>
    <w:rsid w:val="00D925C2"/>
    <w:rsid w:val="00D936BC"/>
    <w:rsid w:val="00D95FD2"/>
    <w:rsid w:val="00D9621A"/>
    <w:rsid w:val="00D96530"/>
    <w:rsid w:val="00D96B4B"/>
    <w:rsid w:val="00D975DE"/>
    <w:rsid w:val="00DA2345"/>
    <w:rsid w:val="00DA453A"/>
    <w:rsid w:val="00DA7078"/>
    <w:rsid w:val="00DB5EA5"/>
    <w:rsid w:val="00DC764A"/>
    <w:rsid w:val="00DD08B4"/>
    <w:rsid w:val="00DD44AF"/>
    <w:rsid w:val="00DD56BA"/>
    <w:rsid w:val="00DE2AC3"/>
    <w:rsid w:val="00DE434C"/>
    <w:rsid w:val="00DE5692"/>
    <w:rsid w:val="00DE57E4"/>
    <w:rsid w:val="00DF11B3"/>
    <w:rsid w:val="00DF6F8E"/>
    <w:rsid w:val="00E03C94"/>
    <w:rsid w:val="00E0468E"/>
    <w:rsid w:val="00E07105"/>
    <w:rsid w:val="00E1760F"/>
    <w:rsid w:val="00E20BE2"/>
    <w:rsid w:val="00E2220D"/>
    <w:rsid w:val="00E23564"/>
    <w:rsid w:val="00E26226"/>
    <w:rsid w:val="00E36662"/>
    <w:rsid w:val="00E37EB9"/>
    <w:rsid w:val="00E4165C"/>
    <w:rsid w:val="00E45D05"/>
    <w:rsid w:val="00E47A07"/>
    <w:rsid w:val="00E53328"/>
    <w:rsid w:val="00E55816"/>
    <w:rsid w:val="00E55AEF"/>
    <w:rsid w:val="00E64A2C"/>
    <w:rsid w:val="00E940EA"/>
    <w:rsid w:val="00E976C1"/>
    <w:rsid w:val="00EA12E5"/>
    <w:rsid w:val="00EA3187"/>
    <w:rsid w:val="00EB2E92"/>
    <w:rsid w:val="00EB50E2"/>
    <w:rsid w:val="00EC1C29"/>
    <w:rsid w:val="00ED1A78"/>
    <w:rsid w:val="00ED3B27"/>
    <w:rsid w:val="00EE18A3"/>
    <w:rsid w:val="00EE21B3"/>
    <w:rsid w:val="00EE6541"/>
    <w:rsid w:val="00EF2C99"/>
    <w:rsid w:val="00EF32A3"/>
    <w:rsid w:val="00F0082E"/>
    <w:rsid w:val="00F0134F"/>
    <w:rsid w:val="00F02766"/>
    <w:rsid w:val="00F04067"/>
    <w:rsid w:val="00F05BD4"/>
    <w:rsid w:val="00F10226"/>
    <w:rsid w:val="00F104EF"/>
    <w:rsid w:val="00F11733"/>
    <w:rsid w:val="00F11A98"/>
    <w:rsid w:val="00F13C67"/>
    <w:rsid w:val="00F21A1D"/>
    <w:rsid w:val="00F21F2B"/>
    <w:rsid w:val="00F26D51"/>
    <w:rsid w:val="00F27CF5"/>
    <w:rsid w:val="00F3516D"/>
    <w:rsid w:val="00F47E15"/>
    <w:rsid w:val="00F51F9B"/>
    <w:rsid w:val="00F5501A"/>
    <w:rsid w:val="00F64F19"/>
    <w:rsid w:val="00F65C19"/>
    <w:rsid w:val="00F6623F"/>
    <w:rsid w:val="00F70B46"/>
    <w:rsid w:val="00F73C65"/>
    <w:rsid w:val="00F91AC5"/>
    <w:rsid w:val="00F91E4B"/>
    <w:rsid w:val="00F96BD9"/>
    <w:rsid w:val="00F97AA3"/>
    <w:rsid w:val="00FA3A56"/>
    <w:rsid w:val="00FA43BA"/>
    <w:rsid w:val="00FA57F0"/>
    <w:rsid w:val="00FB0187"/>
    <w:rsid w:val="00FB0F80"/>
    <w:rsid w:val="00FB625D"/>
    <w:rsid w:val="00FC4AE9"/>
    <w:rsid w:val="00FD2546"/>
    <w:rsid w:val="00FD772E"/>
    <w:rsid w:val="00FE0BFA"/>
    <w:rsid w:val="00FE1B36"/>
    <w:rsid w:val="00FE3926"/>
    <w:rsid w:val="00FE3B87"/>
    <w:rsid w:val="00FE78C7"/>
    <w:rsid w:val="00FF141D"/>
    <w:rsid w:val="00FF43AC"/>
    <w:rsid w:val="00FF4AD0"/>
    <w:rsid w:val="00FF712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E91FB6"/>
  <w15:docId w15:val="{37A02887-78F0-4AF6-A656-559A1E56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Recommendation,List Paragraph11,O5,Para_sk,Resume Title,- Bullets"/>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Recommendation Char,List Paragraph11 Char,O5 Char,Para_sk Char,Resume Title Char,- Bullets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qFormat/>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uiPriority w:val="99"/>
    <w:unhideWhenUsed/>
    <w:rsid w:val="00AE0A51"/>
    <w:rPr>
      <w:sz w:val="16"/>
      <w:szCs w:val="16"/>
    </w:rPr>
  </w:style>
  <w:style w:type="paragraph" w:styleId="CommentText">
    <w:name w:val="annotation text"/>
    <w:basedOn w:val="Normal"/>
    <w:link w:val="CommentTextChar"/>
    <w:uiPriority w:val="99"/>
    <w:unhideWhenUsed/>
    <w:qFormat/>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table" w:styleId="PlainTable1">
    <w:name w:val="Plain Table 1"/>
    <w:basedOn w:val="TableNormal"/>
    <w:uiPriority w:val="41"/>
    <w:rsid w:val="00E046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B1272"/>
    <w:rPr>
      <w:color w:val="605E5C"/>
      <w:shd w:val="clear" w:color="auto" w:fill="E1DFDD"/>
    </w:rPr>
  </w:style>
  <w:style w:type="numbering" w:customStyle="1" w:styleId="Style1">
    <w:name w:val="Style1"/>
    <w:uiPriority w:val="99"/>
    <w:rsid w:val="00D71D1B"/>
    <w:pPr>
      <w:numPr>
        <w:numId w:val="3"/>
      </w:numPr>
    </w:pPr>
  </w:style>
  <w:style w:type="character" w:styleId="PlaceholderText">
    <w:name w:val="Placeholder Text"/>
    <w:basedOn w:val="DefaultParagraphFont"/>
    <w:uiPriority w:val="99"/>
    <w:semiHidden/>
    <w:rsid w:val="000603FC"/>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792208450">
      <w:bodyDiv w:val="1"/>
      <w:marLeft w:val="0"/>
      <w:marRight w:val="0"/>
      <w:marTop w:val="0"/>
      <w:marBottom w:val="0"/>
      <w:divBdr>
        <w:top w:val="none" w:sz="0" w:space="0" w:color="auto"/>
        <w:left w:val="none" w:sz="0" w:space="0" w:color="auto"/>
        <w:bottom w:val="none" w:sz="0" w:space="0" w:color="auto"/>
        <w:right w:val="none" w:sz="0" w:space="0" w:color="auto"/>
      </w:divBdr>
      <w:divsChild>
        <w:div w:id="1184827320">
          <w:marLeft w:val="1800"/>
          <w:marRight w:val="0"/>
          <w:marTop w:val="100"/>
          <w:marBottom w:val="0"/>
          <w:divBdr>
            <w:top w:val="none" w:sz="0" w:space="0" w:color="auto"/>
            <w:left w:val="none" w:sz="0" w:space="0" w:color="auto"/>
            <w:bottom w:val="none" w:sz="0" w:space="0" w:color="auto"/>
            <w:right w:val="none" w:sz="0" w:space="0" w:color="auto"/>
          </w:divBdr>
        </w:div>
      </w:divsChild>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687056148">
      <w:bodyDiv w:val="1"/>
      <w:marLeft w:val="0"/>
      <w:marRight w:val="0"/>
      <w:marTop w:val="0"/>
      <w:marBottom w:val="0"/>
      <w:divBdr>
        <w:top w:val="none" w:sz="0" w:space="0" w:color="auto"/>
        <w:left w:val="none" w:sz="0" w:space="0" w:color="auto"/>
        <w:bottom w:val="none" w:sz="0" w:space="0" w:color="auto"/>
        <w:right w:val="none" w:sz="0" w:space="0" w:color="auto"/>
      </w:divBdr>
      <w:divsChild>
        <w:div w:id="1424574379">
          <w:marLeft w:val="1800"/>
          <w:marRight w:val="0"/>
          <w:marTop w:val="100"/>
          <w:marBottom w:val="0"/>
          <w:divBdr>
            <w:top w:val="none" w:sz="0" w:space="0" w:color="auto"/>
            <w:left w:val="none" w:sz="0" w:space="0" w:color="auto"/>
            <w:bottom w:val="none" w:sz="0" w:space="0" w:color="auto"/>
            <w:right w:val="none" w:sz="0" w:space="0" w:color="auto"/>
          </w:divBdr>
        </w:div>
        <w:div w:id="736517059">
          <w:marLeft w:val="1800"/>
          <w:marRight w:val="0"/>
          <w:marTop w:val="100"/>
          <w:marBottom w:val="0"/>
          <w:divBdr>
            <w:top w:val="none" w:sz="0" w:space="0" w:color="auto"/>
            <w:left w:val="none" w:sz="0" w:space="0" w:color="auto"/>
            <w:bottom w:val="none" w:sz="0" w:space="0" w:color="auto"/>
            <w:right w:val="none" w:sz="0" w:space="0" w:color="auto"/>
          </w:divBdr>
        </w:div>
      </w:divsChild>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itu.int/en/general-secretariat/Pages/ISCG/default.asp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scg@itu.in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ruce.gracie@ericsson.com" TargetMode="External"/><Relationship Id="rId20" Type="http://schemas.openxmlformats.org/officeDocument/2006/relationships/hyperlink" Target="https://www.itu.int/en/general-secretariat/ties/ISCGDocumentLibrary/1st%20Meeting%202021/ISCG-21-1-07-E-1st%20Meeting%202021-Final%20Report.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fabio.bigi@virgilio.it"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itu.int/CookieAuth.dll?GetLogon?curl=Z2Fnet4Z2FiwmZ2FZ3Fp0Z3D0Z26p11Z3DITUZ26p12Z3DITU-SEP-Cross-sector-SEP-SG&amp;reason=0&amp;formdir=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itu.int/en/general-secretariat/ties/ISCGDocumentLibrary/1st%20Meeting%202021/ISCG-21-1-04-E-MappingTablesTemplates.docx"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DA33C67066447CAE4929E041A927CA"/>
        <w:category>
          <w:name w:val="General"/>
          <w:gallery w:val="placeholder"/>
        </w:category>
        <w:types>
          <w:type w:val="bbPlcHdr"/>
        </w:types>
        <w:behaviors>
          <w:behavior w:val="content"/>
        </w:behaviors>
        <w:guid w:val="{AF5BFCFF-FA4A-43FE-8281-04CA6AF183F0}"/>
      </w:docPartPr>
      <w:docPartBody>
        <w:p w:rsidR="000768BC" w:rsidRDefault="004A12E3" w:rsidP="004A12E3">
          <w:pPr>
            <w:pStyle w:val="B8DA33C67066447CAE4929E041A927CA"/>
          </w:pPr>
          <w:r w:rsidRPr="00543D41">
            <w:rPr>
              <w:rStyle w:val="PlaceholderText"/>
              <w:highlight w:val="yellow"/>
            </w:rPr>
            <w:t>Insert source(s)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E3"/>
    <w:rsid w:val="000768BC"/>
    <w:rsid w:val="00256508"/>
    <w:rsid w:val="004A12E3"/>
    <w:rsid w:val="00A53E3B"/>
    <w:rsid w:val="00A7057E"/>
    <w:rsid w:val="00DB1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508"/>
    <w:rPr>
      <w:rFonts w:ascii="Times New Roman" w:hAnsi="Times New Roman"/>
      <w:color w:val="808080"/>
    </w:rPr>
  </w:style>
  <w:style w:type="paragraph" w:customStyle="1" w:styleId="B8DA33C67066447CAE4929E041A927CA">
    <w:name w:val="B8DA33C67066447CAE4929E041A927CA"/>
    <w:rsid w:val="004A12E3"/>
  </w:style>
  <w:style w:type="paragraph" w:customStyle="1" w:styleId="FB0EAF96748F40FA91A719CBBC558407">
    <w:name w:val="FB0EAF96748F40FA91A719CBBC558407"/>
    <w:rsid w:val="004A12E3"/>
  </w:style>
  <w:style w:type="paragraph" w:customStyle="1" w:styleId="A64DD5DB6CCA46A0A1EF401F3CE6BD6C">
    <w:name w:val="A64DD5DB6CCA46A0A1EF401F3CE6BD6C"/>
    <w:rsid w:val="004A12E3"/>
  </w:style>
  <w:style w:type="paragraph" w:customStyle="1" w:styleId="5C61AAF26AE949FEA017BE52DE166DBF">
    <w:name w:val="5C61AAF26AE949FEA017BE52DE166DBF"/>
    <w:rsid w:val="00256508"/>
  </w:style>
  <w:style w:type="paragraph" w:customStyle="1" w:styleId="E3A1D8BD000E496FBA978B540FDCD9A5">
    <w:name w:val="E3A1D8BD000E496FBA978B540FDCD9A5"/>
    <w:rsid w:val="00256508"/>
  </w:style>
  <w:style w:type="paragraph" w:customStyle="1" w:styleId="3762BF2241AB402BA76EAB78C7F25398">
    <w:name w:val="3762BF2241AB402BA76EAB78C7F25398"/>
    <w:rsid w:val="00256508"/>
  </w:style>
  <w:style w:type="paragraph" w:customStyle="1" w:styleId="2E633A17A10C43918298FA801B47F204">
    <w:name w:val="2E633A17A10C43918298FA801B47F204"/>
    <w:rsid w:val="00256508"/>
  </w:style>
  <w:style w:type="paragraph" w:customStyle="1" w:styleId="4CBE19F97F8740C8AB256E0DA389B3BF">
    <w:name w:val="4CBE19F97F8740C8AB256E0DA389B3BF"/>
    <w:rsid w:val="00256508"/>
  </w:style>
  <w:style w:type="paragraph" w:customStyle="1" w:styleId="F5F733501511448D950915CFC7E9CB4A">
    <w:name w:val="F5F733501511448D950915CFC7E9CB4A"/>
    <w:rsid w:val="002565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6E1B65E8A2FE40A8EE5C8F148B631A" ma:contentTypeVersion="1" ma:contentTypeDescription="Create a new document." ma:contentTypeScope="" ma:versionID="d05a9d58651a5308aa72b81ef2859664">
  <xsd:schema xmlns:xsd="http://www.w3.org/2001/XMLSchema" xmlns:xs="http://www.w3.org/2001/XMLSchema" xmlns:p="http://schemas.microsoft.com/office/2006/metadata/properties" xmlns:ns1="http://schemas.microsoft.com/sharepoint/v3" targetNamespace="http://schemas.microsoft.com/office/2006/metadata/properties" ma:root="true" ma:fieldsID="437a7266940aab2202ac67b957d0a6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407B6-BA83-41F6-A937-C55B5ADC02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7C67D6-CEFE-4AFE-8EC3-4585BFEF5BA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4.xml><?xml version="1.0" encoding="utf-8"?>
<ds:datastoreItem xmlns:ds="http://schemas.openxmlformats.org/officeDocument/2006/customXml" ds:itemID="{E958780C-61B3-4172-8835-75C543398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2109</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Report on the Implementation of Resolution 191 (Rev. Dubai, 2018)</vt:lpstr>
    </vt:vector>
  </TitlesOfParts>
  <Manager>General Secretariat - Pool</Manager>
  <Company/>
  <LinksUpToDate>false</LinksUpToDate>
  <CharactersWithSpaces>2360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dc:title>
  <dc:subject/>
  <dc:creator>Manias, Michel</dc:creator>
  <cp:keywords/>
  <dc:description/>
  <cp:lastModifiedBy>GF</cp:lastModifiedBy>
  <cp:revision>2</cp:revision>
  <cp:lastPrinted>2020-06-03T11:39:00Z</cp:lastPrinted>
  <dcterms:created xsi:type="dcterms:W3CDTF">2021-03-22T13:45:00Z</dcterms:created>
  <dcterms:modified xsi:type="dcterms:W3CDTF">2021-03-22T13:45:00Z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0x010100CA6E1B65E8A2FE40A8EE5C8F148B631A</vt:lpwstr>
  </property>
  <property fmtid="{D5CDD505-2E9C-101B-9397-08002B2CF9AE}" pid="10" name="_dlc_DocIdItemGuid">
    <vt:lpwstr>1277586e-23f4-4a9c-8b22-c68c4fc349db</vt:lpwstr>
  </property>
</Properties>
</file>