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4E37C869" w14:textId="77777777" w:rsidTr="001B4810">
        <w:trPr>
          <w:cantSplit/>
        </w:trPr>
        <w:tc>
          <w:tcPr>
            <w:tcW w:w="6771" w:type="dxa"/>
            <w:vAlign w:val="center"/>
          </w:tcPr>
          <w:p w14:paraId="066BD2D0"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71831E8C"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177975F1" wp14:editId="29AE548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64C2E1FB" w14:textId="77777777" w:rsidTr="001D2E57">
        <w:trPr>
          <w:gridAfter w:val="1"/>
          <w:wAfter w:w="28" w:type="dxa"/>
          <w:cantSplit/>
        </w:trPr>
        <w:tc>
          <w:tcPr>
            <w:tcW w:w="6771" w:type="dxa"/>
            <w:tcBorders>
              <w:bottom w:val="single" w:sz="12" w:space="0" w:color="auto"/>
            </w:tcBorders>
          </w:tcPr>
          <w:p w14:paraId="4D103F2F"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0354BC27" w14:textId="77777777" w:rsidR="0051782D" w:rsidRPr="00D872CB" w:rsidRDefault="0051782D" w:rsidP="000A4F34">
            <w:pPr>
              <w:shd w:val="solid" w:color="FFFFFF" w:fill="FFFFFF"/>
              <w:spacing w:before="0" w:after="48"/>
              <w:rPr>
                <w:sz w:val="22"/>
                <w:szCs w:val="22"/>
              </w:rPr>
            </w:pPr>
          </w:p>
        </w:tc>
      </w:tr>
      <w:tr w:rsidR="0051782D" w:rsidRPr="00D872CB" w14:paraId="4A090E1A" w14:textId="77777777" w:rsidTr="001D2E57">
        <w:trPr>
          <w:gridAfter w:val="1"/>
          <w:wAfter w:w="28" w:type="dxa"/>
          <w:cantSplit/>
        </w:trPr>
        <w:tc>
          <w:tcPr>
            <w:tcW w:w="6771" w:type="dxa"/>
            <w:tcBorders>
              <w:top w:val="single" w:sz="12" w:space="0" w:color="auto"/>
            </w:tcBorders>
          </w:tcPr>
          <w:p w14:paraId="236454C5"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5B14DA56" w14:textId="77777777" w:rsidR="0051782D" w:rsidRPr="00D872CB" w:rsidRDefault="0051782D" w:rsidP="000A4F34">
            <w:pPr>
              <w:shd w:val="solid" w:color="FFFFFF" w:fill="FFFFFF"/>
              <w:spacing w:before="0" w:after="48"/>
            </w:pPr>
          </w:p>
        </w:tc>
      </w:tr>
      <w:tr w:rsidR="0051782D" w:rsidRPr="00D872CB" w14:paraId="22DB02F5" w14:textId="77777777" w:rsidTr="001D2E57">
        <w:trPr>
          <w:gridAfter w:val="1"/>
          <w:wAfter w:w="28" w:type="dxa"/>
          <w:cantSplit/>
        </w:trPr>
        <w:tc>
          <w:tcPr>
            <w:tcW w:w="6771" w:type="dxa"/>
            <w:vMerge w:val="restart"/>
          </w:tcPr>
          <w:p w14:paraId="586ED4C2"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2EE50419" w14:textId="5D2D8A8B"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F25DB9">
              <w:rPr>
                <w:rFonts w:ascii="Verdana" w:hAnsi="Verdana"/>
                <w:b/>
                <w:sz w:val="20"/>
                <w:lang w:eastAsia="zh-CN"/>
              </w:rPr>
              <w:t>33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266B313E" w14:textId="77777777" w:rsidTr="001D2E57">
        <w:trPr>
          <w:gridAfter w:val="1"/>
          <w:wAfter w:w="28" w:type="dxa"/>
          <w:cantSplit/>
        </w:trPr>
        <w:tc>
          <w:tcPr>
            <w:tcW w:w="6771" w:type="dxa"/>
            <w:vMerge/>
          </w:tcPr>
          <w:p w14:paraId="470D3C9B"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61DAEAB6" w14:textId="63F7D433"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F25DB9">
              <w:rPr>
                <w:rFonts w:ascii="Verdana" w:hAnsi="Verdana"/>
                <w:b/>
                <w:sz w:val="20"/>
                <w:lang w:eastAsia="zh-CN"/>
              </w:rPr>
              <w:t>1</w:t>
            </w:r>
            <w:r w:rsidR="00426448" w:rsidRPr="000A4F34">
              <w:rPr>
                <w:rFonts w:ascii="Verdana" w:hAnsi="SimSun"/>
                <w:b/>
                <w:sz w:val="20"/>
                <w:lang w:eastAsia="zh-CN"/>
              </w:rPr>
              <w:t>年</w:t>
            </w:r>
            <w:r w:rsidR="00F25DB9">
              <w:rPr>
                <w:rFonts w:ascii="Verdana" w:hAnsi="Verdana"/>
                <w:b/>
                <w:sz w:val="20"/>
                <w:lang w:eastAsia="zh-CN"/>
              </w:rPr>
              <w:t>3</w:t>
            </w:r>
            <w:r w:rsidR="00426448" w:rsidRPr="000A4F34">
              <w:rPr>
                <w:rFonts w:ascii="Verdana" w:hAnsi="SimSun"/>
                <w:b/>
                <w:sz w:val="20"/>
                <w:lang w:eastAsia="zh-CN"/>
              </w:rPr>
              <w:t>月</w:t>
            </w:r>
            <w:r w:rsidR="00742E0C">
              <w:rPr>
                <w:rFonts w:ascii="Verdana" w:hAnsi="Verdana" w:hint="eastAsia"/>
                <w:b/>
                <w:sz w:val="20"/>
                <w:lang w:eastAsia="zh-CN"/>
              </w:rPr>
              <w:t>1</w:t>
            </w:r>
            <w:r w:rsidR="00FE0AC0">
              <w:rPr>
                <w:rFonts w:ascii="Verdana" w:hAnsi="Verdana"/>
                <w:b/>
                <w:sz w:val="20"/>
                <w:lang w:eastAsia="zh-CN"/>
              </w:rPr>
              <w:t>8</w:t>
            </w:r>
            <w:r w:rsidR="00426448" w:rsidRPr="000A4F34">
              <w:rPr>
                <w:rFonts w:ascii="Verdana" w:hAnsi="SimSun"/>
                <w:b/>
                <w:sz w:val="20"/>
                <w:lang w:eastAsia="zh-CN"/>
              </w:rPr>
              <w:t>日</w:t>
            </w:r>
          </w:p>
        </w:tc>
      </w:tr>
      <w:tr w:rsidR="0051782D" w:rsidRPr="00D872CB" w14:paraId="628B36D3" w14:textId="77777777" w:rsidTr="001D2E57">
        <w:trPr>
          <w:gridAfter w:val="1"/>
          <w:wAfter w:w="28" w:type="dxa"/>
          <w:cantSplit/>
        </w:trPr>
        <w:tc>
          <w:tcPr>
            <w:tcW w:w="6771" w:type="dxa"/>
            <w:vMerge/>
          </w:tcPr>
          <w:p w14:paraId="794CEB4A"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16EB78EF" w14:textId="39AB5F63"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F25DB9">
              <w:rPr>
                <w:rFonts w:ascii="Verdana" w:hAnsi="SimSun" w:hint="eastAsia"/>
                <w:b/>
                <w:sz w:val="20"/>
                <w:lang w:eastAsia="zh-CN"/>
              </w:rPr>
              <w:t>中</w:t>
            </w:r>
            <w:r w:rsidRPr="000A4F34">
              <w:rPr>
                <w:rFonts w:ascii="Verdana" w:hAnsi="SimSun"/>
                <w:b/>
                <w:sz w:val="20"/>
                <w:lang w:eastAsia="zh-CN"/>
              </w:rPr>
              <w:t>文</w:t>
            </w:r>
          </w:p>
        </w:tc>
      </w:tr>
      <w:tr w:rsidR="00F25DB9" w:rsidRPr="00D872CB" w14:paraId="04C40BA1" w14:textId="77777777" w:rsidTr="001D2E57">
        <w:trPr>
          <w:gridAfter w:val="1"/>
          <w:wAfter w:w="28" w:type="dxa"/>
          <w:cantSplit/>
        </w:trPr>
        <w:tc>
          <w:tcPr>
            <w:tcW w:w="9894" w:type="dxa"/>
            <w:gridSpan w:val="2"/>
          </w:tcPr>
          <w:p w14:paraId="11C319DE" w14:textId="0E954C76" w:rsidR="00F25DB9" w:rsidRPr="00F25DB9" w:rsidRDefault="00F25DB9" w:rsidP="00F25DB9">
            <w:pPr>
              <w:pStyle w:val="Source"/>
            </w:pPr>
            <w:bookmarkStart w:id="3" w:name="dsource" w:colFirst="0" w:colLast="0"/>
            <w:bookmarkEnd w:id="2"/>
            <w:proofErr w:type="spellStart"/>
            <w:r w:rsidRPr="00F25DB9">
              <w:rPr>
                <w:rFonts w:hint="eastAsia"/>
              </w:rPr>
              <w:t>中华人民共和国</w:t>
            </w:r>
            <w:proofErr w:type="spellEnd"/>
          </w:p>
        </w:tc>
      </w:tr>
      <w:tr w:rsidR="00F25DB9" w:rsidRPr="00D872CB" w14:paraId="1ED33530" w14:textId="77777777" w:rsidTr="001D2E57">
        <w:trPr>
          <w:gridAfter w:val="1"/>
          <w:wAfter w:w="28" w:type="dxa"/>
          <w:cantSplit/>
        </w:trPr>
        <w:tc>
          <w:tcPr>
            <w:tcW w:w="9894" w:type="dxa"/>
            <w:gridSpan w:val="2"/>
          </w:tcPr>
          <w:p w14:paraId="6FFED8E1" w14:textId="10A2FA26" w:rsidR="00F25DB9" w:rsidRPr="00726BD1" w:rsidRDefault="00F25DB9" w:rsidP="00F25DB9">
            <w:pPr>
              <w:pStyle w:val="Title1"/>
              <w:rPr>
                <w:szCs w:val="28"/>
                <w:lang w:val="fr-CH" w:eastAsia="zh-CN"/>
              </w:rPr>
            </w:pPr>
            <w:bookmarkStart w:id="4" w:name="dtitle1" w:colFirst="0" w:colLast="0"/>
            <w:bookmarkEnd w:id="3"/>
            <w:r w:rsidRPr="00972175">
              <w:rPr>
                <w:rFonts w:hint="eastAsia"/>
                <w:lang w:eastAsia="zh-CN"/>
              </w:rPr>
              <w:t>关于进一步改善电联在线会议平台服务质量，保障虚拟会议工作效率</w:t>
            </w:r>
          </w:p>
        </w:tc>
      </w:tr>
    </w:tbl>
    <w:p w14:paraId="1D0C6AE8" w14:textId="77777777" w:rsidR="00F25DB9" w:rsidRPr="00F25DB9" w:rsidRDefault="00F25DB9" w:rsidP="00F25DB9">
      <w:pPr>
        <w:pStyle w:val="Heading1"/>
        <w:rPr>
          <w:lang w:eastAsia="zh-CN"/>
        </w:rPr>
      </w:pPr>
      <w:bookmarkStart w:id="5" w:name="_Hlk66889783"/>
      <w:bookmarkEnd w:id="4"/>
      <w:r w:rsidRPr="00F25DB9">
        <w:rPr>
          <w:rFonts w:hint="eastAsia"/>
          <w:lang w:eastAsia="zh-CN"/>
        </w:rPr>
        <w:t>1</w:t>
      </w:r>
      <w:r w:rsidRPr="00F25DB9">
        <w:rPr>
          <w:rFonts w:hint="eastAsia"/>
          <w:lang w:eastAsia="zh-CN"/>
        </w:rPr>
        <w:tab/>
      </w:r>
      <w:r w:rsidRPr="00F25DB9">
        <w:rPr>
          <w:rFonts w:hint="eastAsia"/>
          <w:lang w:eastAsia="zh-CN"/>
        </w:rPr>
        <w:t>背景</w:t>
      </w:r>
    </w:p>
    <w:p w14:paraId="006E03CD" w14:textId="77777777" w:rsidR="00F25DB9" w:rsidRPr="00F25DB9" w:rsidRDefault="00F25DB9" w:rsidP="00742E0C">
      <w:pPr>
        <w:ind w:firstLineChars="200" w:firstLine="480"/>
        <w:rPr>
          <w:lang w:eastAsia="zh-CN"/>
        </w:rPr>
      </w:pPr>
      <w:r w:rsidRPr="00F25DB9">
        <w:rPr>
          <w:rFonts w:hint="eastAsia"/>
          <w:lang w:eastAsia="zh-CN"/>
        </w:rPr>
        <w:t>受新冠疫情的影响，</w:t>
      </w:r>
      <w:r w:rsidRPr="00F25DB9">
        <w:rPr>
          <w:rFonts w:hint="eastAsia"/>
          <w:lang w:eastAsia="zh-CN"/>
        </w:rPr>
        <w:t>ITU</w:t>
      </w:r>
      <w:r w:rsidRPr="00F25DB9">
        <w:rPr>
          <w:rFonts w:hint="eastAsia"/>
          <w:lang w:eastAsia="zh-CN"/>
        </w:rPr>
        <w:t>以及各个国际组织绝大部分的研究活动都改为以虚拟在线会议的形式举行。在</w:t>
      </w:r>
      <w:r w:rsidRPr="00F25DB9">
        <w:rPr>
          <w:rFonts w:hint="eastAsia"/>
          <w:lang w:eastAsia="zh-CN"/>
        </w:rPr>
        <w:t>2020</w:t>
      </w:r>
      <w:r w:rsidRPr="00F25DB9">
        <w:rPr>
          <w:rFonts w:hint="eastAsia"/>
          <w:lang w:eastAsia="zh-CN"/>
        </w:rPr>
        <w:t>年初期，</w:t>
      </w:r>
      <w:r w:rsidRPr="00F25DB9">
        <w:rPr>
          <w:rFonts w:hint="eastAsia"/>
          <w:lang w:eastAsia="zh-CN"/>
        </w:rPr>
        <w:t>ITU</w:t>
      </w:r>
      <w:r w:rsidRPr="00F25DB9">
        <w:rPr>
          <w:rFonts w:hint="eastAsia"/>
          <w:lang w:eastAsia="zh-CN"/>
        </w:rPr>
        <w:t>引进了多种在线会议系统，寻找最为合适的虚拟在线会议平台，及时满足了各研究组举行会议的需求，</w:t>
      </w:r>
      <w:r w:rsidRPr="00F25DB9">
        <w:rPr>
          <w:rFonts w:hint="eastAsia"/>
          <w:lang w:eastAsia="zh-CN"/>
        </w:rPr>
        <w:t>ITU</w:t>
      </w:r>
      <w:r w:rsidRPr="00F25DB9">
        <w:rPr>
          <w:rFonts w:hint="eastAsia"/>
          <w:lang w:eastAsia="zh-CN"/>
        </w:rPr>
        <w:t>三大部门和总秘书处所有活动得以顺利进行。</w:t>
      </w:r>
    </w:p>
    <w:p w14:paraId="179487D2" w14:textId="77777777" w:rsidR="00F25DB9" w:rsidRPr="00F25DB9" w:rsidRDefault="00F25DB9" w:rsidP="00742E0C">
      <w:pPr>
        <w:ind w:firstLineChars="200" w:firstLine="480"/>
        <w:rPr>
          <w:lang w:eastAsia="zh-CN"/>
        </w:rPr>
      </w:pPr>
      <w:r w:rsidRPr="00F25DB9">
        <w:rPr>
          <w:rFonts w:hint="eastAsia"/>
          <w:lang w:eastAsia="zh-CN"/>
        </w:rPr>
        <w:t>为此，</w:t>
      </w:r>
      <w:r w:rsidRPr="00F25DB9">
        <w:rPr>
          <w:rFonts w:hint="eastAsia"/>
          <w:lang w:eastAsia="zh-CN"/>
        </w:rPr>
        <w:t>IT</w:t>
      </w:r>
      <w:r w:rsidRPr="00F25DB9">
        <w:rPr>
          <w:rFonts w:hint="eastAsia"/>
          <w:lang w:eastAsia="zh-CN"/>
        </w:rPr>
        <w:t>部门做出了大量的努力。本主管部门对</w:t>
      </w:r>
      <w:r w:rsidRPr="00F25DB9">
        <w:rPr>
          <w:rFonts w:hint="eastAsia"/>
          <w:lang w:eastAsia="zh-CN"/>
        </w:rPr>
        <w:t>ITU</w:t>
      </w:r>
      <w:r w:rsidRPr="00F25DB9">
        <w:rPr>
          <w:rFonts w:hint="eastAsia"/>
          <w:lang w:eastAsia="zh-CN"/>
        </w:rPr>
        <w:t>为此付出的努力表示赞赏和由衷的感谢。</w:t>
      </w:r>
    </w:p>
    <w:p w14:paraId="382B4D8C" w14:textId="65057B9D" w:rsidR="00F25DB9" w:rsidRPr="00F25DB9" w:rsidRDefault="00F25DB9" w:rsidP="00F25DB9">
      <w:pPr>
        <w:pStyle w:val="Heading1"/>
        <w:rPr>
          <w:lang w:eastAsia="zh-CN"/>
        </w:rPr>
      </w:pPr>
      <w:r w:rsidRPr="00F25DB9">
        <w:rPr>
          <w:rFonts w:hint="eastAsia"/>
          <w:lang w:eastAsia="zh-CN"/>
        </w:rPr>
        <w:t>2</w:t>
      </w:r>
      <w:r w:rsidRPr="00F25DB9">
        <w:rPr>
          <w:rFonts w:hint="eastAsia"/>
          <w:lang w:eastAsia="zh-CN"/>
        </w:rPr>
        <w:tab/>
      </w:r>
      <w:r w:rsidRPr="00F25DB9">
        <w:rPr>
          <w:rFonts w:hint="eastAsia"/>
          <w:lang w:eastAsia="zh-CN"/>
        </w:rPr>
        <w:t>问题</w:t>
      </w:r>
    </w:p>
    <w:p w14:paraId="704AB30F" w14:textId="77777777" w:rsidR="00F25DB9" w:rsidRPr="00F25DB9" w:rsidRDefault="00F25DB9" w:rsidP="00742E0C">
      <w:pPr>
        <w:ind w:firstLineChars="200" w:firstLine="480"/>
        <w:rPr>
          <w:lang w:eastAsia="zh-CN"/>
        </w:rPr>
      </w:pPr>
      <w:r w:rsidRPr="00F25DB9">
        <w:rPr>
          <w:rFonts w:hint="eastAsia"/>
          <w:lang w:eastAsia="zh-CN"/>
        </w:rPr>
        <w:t>得益于虚拟在线会议系统，目前</w:t>
      </w:r>
      <w:r w:rsidRPr="00F25DB9">
        <w:rPr>
          <w:rFonts w:hint="eastAsia"/>
          <w:lang w:eastAsia="zh-CN"/>
        </w:rPr>
        <w:t>ITU</w:t>
      </w:r>
      <w:r w:rsidRPr="00F25DB9">
        <w:rPr>
          <w:rFonts w:hint="eastAsia"/>
          <w:lang w:eastAsia="zh-CN"/>
        </w:rPr>
        <w:t>的各项研究活动均有序正常开展。大部分情况下，参会代表均能够毫无困难的接入会议，并参与课题讨论。但偶尔在某些会议中，特别是在参会代表人数过多的情况下，参会代表在接入会议方面存在一定的困难。有时需要长时间多次尝试，才能够正确接入到虚拟会议室。有时虚拟会议系统的视频画面存在较长的时延。这为参会代表们的讨论，特别是文字层面的讨论，带来了一定的困难，降低了工作效率。</w:t>
      </w:r>
    </w:p>
    <w:p w14:paraId="7CC43BA2" w14:textId="77777777" w:rsidR="00F25DB9" w:rsidRPr="00F25DB9" w:rsidRDefault="00F25DB9" w:rsidP="00F25DB9">
      <w:pPr>
        <w:pStyle w:val="Heading1"/>
        <w:rPr>
          <w:lang w:eastAsia="zh-CN"/>
        </w:rPr>
      </w:pPr>
      <w:r w:rsidRPr="00F25DB9">
        <w:rPr>
          <w:rFonts w:hint="eastAsia"/>
          <w:lang w:eastAsia="zh-CN"/>
        </w:rPr>
        <w:t>3</w:t>
      </w:r>
      <w:r w:rsidRPr="00F25DB9">
        <w:rPr>
          <w:rFonts w:hint="eastAsia"/>
          <w:lang w:eastAsia="zh-CN"/>
        </w:rPr>
        <w:tab/>
      </w:r>
      <w:r w:rsidRPr="00F25DB9">
        <w:rPr>
          <w:rFonts w:hint="eastAsia"/>
          <w:lang w:eastAsia="zh-CN"/>
        </w:rPr>
        <w:t>建议</w:t>
      </w:r>
    </w:p>
    <w:p w14:paraId="0F30B95B" w14:textId="77777777" w:rsidR="00F25DB9" w:rsidRPr="00F25DB9" w:rsidRDefault="00F25DB9" w:rsidP="00742E0C">
      <w:pPr>
        <w:ind w:firstLineChars="200" w:firstLine="480"/>
        <w:rPr>
          <w:lang w:eastAsia="zh-CN"/>
        </w:rPr>
      </w:pPr>
      <w:r w:rsidRPr="00F25DB9">
        <w:rPr>
          <w:rFonts w:hint="eastAsia"/>
          <w:lang w:eastAsia="zh-CN"/>
        </w:rPr>
        <w:t>虚拟在线会议系统为</w:t>
      </w:r>
      <w:r w:rsidRPr="00F25DB9">
        <w:rPr>
          <w:rFonts w:hint="eastAsia"/>
          <w:lang w:eastAsia="zh-CN"/>
        </w:rPr>
        <w:t>ITU</w:t>
      </w:r>
      <w:r w:rsidRPr="00F25DB9">
        <w:rPr>
          <w:rFonts w:hint="eastAsia"/>
          <w:lang w:eastAsia="zh-CN"/>
        </w:rPr>
        <w:t>各项研究活动的正常开展起到了积极促进作用。在后疫情时期，从有效降低成员，特别是发展中国家成员，参与</w:t>
      </w:r>
      <w:r w:rsidRPr="00F25DB9">
        <w:rPr>
          <w:rFonts w:hint="eastAsia"/>
          <w:lang w:eastAsia="zh-CN"/>
        </w:rPr>
        <w:t>ITU</w:t>
      </w:r>
      <w:r w:rsidRPr="00F25DB9">
        <w:rPr>
          <w:rFonts w:hint="eastAsia"/>
          <w:lang w:eastAsia="zh-CN"/>
        </w:rPr>
        <w:t>活动的难度，减少</w:t>
      </w:r>
      <w:r w:rsidRPr="00F25DB9">
        <w:rPr>
          <w:rFonts w:hint="eastAsia"/>
          <w:lang w:eastAsia="zh-CN"/>
        </w:rPr>
        <w:t>ITU</w:t>
      </w:r>
      <w:r w:rsidRPr="00F25DB9">
        <w:rPr>
          <w:rFonts w:hint="eastAsia"/>
          <w:lang w:eastAsia="zh-CN"/>
        </w:rPr>
        <w:t>运作成本的角度看，虚拟在线会议系统将会作为一种补充手段被延续使用。本主管部门建议，</w:t>
      </w:r>
      <w:r w:rsidRPr="00F25DB9">
        <w:rPr>
          <w:rFonts w:hint="eastAsia"/>
          <w:lang w:eastAsia="zh-CN"/>
        </w:rPr>
        <w:t>ITU</w:t>
      </w:r>
      <w:r w:rsidRPr="00F25DB9">
        <w:rPr>
          <w:rFonts w:hint="eastAsia"/>
          <w:lang w:eastAsia="zh-CN"/>
        </w:rPr>
        <w:t>能够继续加强有关软件的功能完善，根据</w:t>
      </w:r>
      <w:r w:rsidRPr="00F25DB9">
        <w:rPr>
          <w:rFonts w:hint="eastAsia"/>
          <w:lang w:eastAsia="zh-CN"/>
        </w:rPr>
        <w:t>I</w:t>
      </w:r>
      <w:r w:rsidRPr="00F25DB9">
        <w:rPr>
          <w:lang w:eastAsia="zh-CN"/>
        </w:rPr>
        <w:t>TU</w:t>
      </w:r>
      <w:r w:rsidRPr="00F25DB9">
        <w:rPr>
          <w:rFonts w:hint="eastAsia"/>
          <w:lang w:eastAsia="zh-CN"/>
        </w:rPr>
        <w:t>成员所反馈的虚拟在线会议系统使用中遇到的问题，及时改进、升级软件功能。本主管部门相信，在</w:t>
      </w:r>
      <w:r w:rsidRPr="00F25DB9">
        <w:rPr>
          <w:rFonts w:hint="eastAsia"/>
          <w:lang w:eastAsia="zh-CN"/>
        </w:rPr>
        <w:t>ITU</w:t>
      </w:r>
      <w:r w:rsidRPr="00F25DB9">
        <w:rPr>
          <w:rFonts w:hint="eastAsia"/>
          <w:lang w:eastAsia="zh-CN"/>
        </w:rPr>
        <w:t>三大部门和总秘书处的积极贡献下，虚拟在线会议系统会越来越成熟，并发挥更加积极有效的作用，助力</w:t>
      </w:r>
      <w:r w:rsidRPr="00F25DB9">
        <w:rPr>
          <w:rFonts w:hint="eastAsia"/>
          <w:lang w:eastAsia="zh-CN"/>
        </w:rPr>
        <w:t>ITU</w:t>
      </w:r>
      <w:r w:rsidRPr="00F25DB9">
        <w:rPr>
          <w:rFonts w:hint="eastAsia"/>
          <w:lang w:eastAsia="zh-CN"/>
        </w:rPr>
        <w:t>的数字化转型。</w:t>
      </w:r>
    </w:p>
    <w:p w14:paraId="683F4829" w14:textId="77777777" w:rsidR="00742E0C" w:rsidRPr="00FE0AC0" w:rsidRDefault="00742E0C" w:rsidP="00FE0AC0">
      <w:pPr>
        <w:rPr>
          <w:lang w:eastAsia="zh-CN"/>
        </w:rPr>
      </w:pPr>
      <w:bookmarkStart w:id="6" w:name="_GoBack"/>
      <w:bookmarkEnd w:id="5"/>
      <w:bookmarkEnd w:id="6"/>
    </w:p>
    <w:p w14:paraId="1288CB65" w14:textId="0E8EF578" w:rsidR="00777351" w:rsidRPr="00742E0C" w:rsidRDefault="00742E0C" w:rsidP="00742E0C">
      <w:pPr>
        <w:jc w:val="center"/>
      </w:pPr>
      <w:r>
        <w:t>______________</w:t>
      </w:r>
    </w:p>
    <w:p w14:paraId="24EF9D7C" w14:textId="77777777" w:rsidR="00BC3ACA" w:rsidRDefault="00BC3ACA" w:rsidP="000A4F34">
      <w:pPr>
        <w:rPr>
          <w:lang w:val="en-US" w:eastAsia="zh-CN"/>
        </w:rPr>
      </w:pPr>
    </w:p>
    <w:sectPr w:rsidR="00BC3ACA"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8006" w14:textId="77777777" w:rsidR="00F25DB9" w:rsidRDefault="00F25DB9">
      <w:r>
        <w:separator/>
      </w:r>
    </w:p>
  </w:endnote>
  <w:endnote w:type="continuationSeparator" w:id="0">
    <w:p w14:paraId="3B4AE23B" w14:textId="77777777" w:rsidR="00F25DB9" w:rsidRDefault="00F2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185A" w14:textId="3DC9CE9D" w:rsidR="005E6891" w:rsidRPr="006F31AB" w:rsidRDefault="00FE0AC0" w:rsidP="006F31AB">
    <w:pPr>
      <w:pStyle w:val="Footer"/>
      <w:rPr>
        <w:lang w:eastAsia="zh-CN"/>
      </w:rPr>
    </w:pPr>
    <w:fldSimple w:instr=" FILENAME \p  \* MERGEFORMAT ">
      <w:r w:rsidR="00F25DB9">
        <w:t>Document1</w:t>
      </w:r>
    </w:fldSimple>
    <w:r w:rsidR="005E6891">
      <w:rPr>
        <w:rFonts w:hint="eastAsia"/>
        <w:lang w:eastAsia="zh-CN"/>
      </w:rPr>
      <w:t xml:space="preserve"> (301944)</w:t>
    </w:r>
    <w:r w:rsidR="005E6891">
      <w:tab/>
    </w:r>
    <w:r w:rsidR="005E6891">
      <w:fldChar w:fldCharType="begin"/>
    </w:r>
    <w:r w:rsidR="005E6891">
      <w:instrText xml:space="preserve"> SAVEDATE \@ DD.MM.YY </w:instrText>
    </w:r>
    <w:r w:rsidR="005E6891">
      <w:fldChar w:fldCharType="separate"/>
    </w:r>
    <w:r w:rsidR="000775EA">
      <w:t>18.03.21</w:t>
    </w:r>
    <w:r w:rsidR="005E6891">
      <w:fldChar w:fldCharType="end"/>
    </w:r>
    <w:r w:rsidR="005E6891">
      <w:tab/>
    </w:r>
    <w:r w:rsidR="005E6891">
      <w:fldChar w:fldCharType="begin"/>
    </w:r>
    <w:r w:rsidR="005E6891">
      <w:instrText xml:space="preserve"> PRINTDATE \@ DD.MM.YY </w:instrText>
    </w:r>
    <w:r w:rsidR="005E6891">
      <w:fldChar w:fldCharType="separate"/>
    </w:r>
    <w:r w:rsidR="00F25DB9">
      <w:t>04.05.11</w:t>
    </w:r>
    <w:r w:rsidR="005E689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F5AE" w14:textId="3194C4E9" w:rsidR="005E6891" w:rsidRDefault="00FE0AC0" w:rsidP="00767544">
    <w:pPr>
      <w:pStyle w:val="Footer"/>
    </w:pPr>
    <w:fldSimple w:instr=" FILENAME \p  \* MERGEFORMAT ">
      <w:r w:rsidR="00D7033C">
        <w:t>P:\CHI\ITU-R\AG\RAG\RAG21\000\033C.docx</w:t>
      </w:r>
    </w:fldSimple>
    <w:r w:rsidR="005E6891">
      <w:rPr>
        <w:rFonts w:hint="eastAsia"/>
        <w:lang w:eastAsia="zh-CN"/>
      </w:rPr>
      <w:t xml:space="preserve"> (</w:t>
    </w:r>
    <w:r w:rsidR="00742E0C">
      <w:rPr>
        <w:lang w:eastAsia="zh-CN"/>
      </w:rPr>
      <w:t>484891</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C5C3" w14:textId="77777777" w:rsidR="00F25DB9" w:rsidRDefault="00F25DB9">
      <w:r>
        <w:t>____________________</w:t>
      </w:r>
    </w:p>
  </w:footnote>
  <w:footnote w:type="continuationSeparator" w:id="0">
    <w:p w14:paraId="11C1DA98" w14:textId="77777777" w:rsidR="00F25DB9" w:rsidRDefault="00F2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64C4"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6049542C" w14:textId="099BEAAC" w:rsidR="005E6891" w:rsidRPr="00AF0B82" w:rsidRDefault="005E6891" w:rsidP="00767544">
    <w:pPr>
      <w:pStyle w:val="Header"/>
      <w:rPr>
        <w:lang w:eastAsia="zh-CN"/>
      </w:rPr>
    </w:pPr>
    <w:r w:rsidRPr="00AF0B82">
      <w:t>RAG/</w:t>
    </w:r>
    <w:r w:rsidR="00F25DB9">
      <w:rPr>
        <w:rFonts w:hint="eastAsia"/>
        <w:lang w:eastAsia="zh-CN"/>
      </w:rPr>
      <w:t>33</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B9"/>
    <w:rsid w:val="00020106"/>
    <w:rsid w:val="00021007"/>
    <w:rsid w:val="00034C59"/>
    <w:rsid w:val="00062FA4"/>
    <w:rsid w:val="0006614B"/>
    <w:rsid w:val="000775EA"/>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2E0C"/>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03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25DB9"/>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E0AC0"/>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58F7A"/>
  <w15:docId w15:val="{011E933E-E51A-4212-AB26-AB225845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42E0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PC_RAG21.dotx</Template>
  <TotalTime>12</TotalTime>
  <Pages>1</Pages>
  <Words>648</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737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Zheng, Bingyue</cp:lastModifiedBy>
  <cp:revision>3</cp:revision>
  <cp:lastPrinted>2011-05-04T08:20:00Z</cp:lastPrinted>
  <dcterms:created xsi:type="dcterms:W3CDTF">2021-03-18T13:30:00Z</dcterms:created>
  <dcterms:modified xsi:type="dcterms:W3CDTF">2021-03-18T13:46:00Z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