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2E455D" w14:paraId="2EB077F7" w14:textId="77777777" w:rsidTr="00EC0BE3">
        <w:trPr>
          <w:cantSplit/>
        </w:trPr>
        <w:tc>
          <w:tcPr>
            <w:tcW w:w="6477" w:type="dxa"/>
            <w:vAlign w:val="center"/>
          </w:tcPr>
          <w:p w14:paraId="293A0034" w14:textId="632DFA19" w:rsidR="00EC0BE3" w:rsidRPr="002E455D" w:rsidRDefault="002203D7" w:rsidP="00C126C1">
            <w:pPr>
              <w:shd w:val="solid" w:color="FFFFFF" w:fill="FFFFFF"/>
              <w:tabs>
                <w:tab w:val="clear" w:pos="794"/>
                <w:tab w:val="left" w:pos="601"/>
              </w:tabs>
              <w:spacing w:before="360" w:after="240"/>
              <w:rPr>
                <w:rFonts w:ascii="Verdana" w:hAnsi="Verdana" w:cs="Times New Roman Bold"/>
                <w:b/>
                <w:bCs/>
                <w:lang w:val="es-ES_tradnl"/>
              </w:rPr>
            </w:pPr>
            <w:r w:rsidRPr="002E455D">
              <w:rPr>
                <w:rFonts w:ascii="Verdana" w:hAnsi="Verdana" w:cs="Times New Roman Bold"/>
                <w:b/>
                <w:sz w:val="26"/>
                <w:szCs w:val="26"/>
                <w:lang w:val="es-ES_tradnl"/>
              </w:rPr>
              <w:t xml:space="preserve">Grupo Asesor de Radiocomunicaciones </w:t>
            </w:r>
            <w:r w:rsidR="00EC0BE3" w:rsidRPr="002E455D">
              <w:rPr>
                <w:rFonts w:ascii="Verdana" w:hAnsi="Verdana" w:cs="Times New Roman Bold"/>
                <w:b/>
                <w:sz w:val="26"/>
                <w:szCs w:val="26"/>
                <w:lang w:val="es-ES_tradnl"/>
              </w:rPr>
              <w:br/>
            </w:r>
          </w:p>
        </w:tc>
        <w:tc>
          <w:tcPr>
            <w:tcW w:w="3412" w:type="dxa"/>
            <w:gridSpan w:val="2"/>
            <w:vAlign w:val="center"/>
          </w:tcPr>
          <w:p w14:paraId="31268B08" w14:textId="77777777" w:rsidR="00EC0BE3" w:rsidRPr="002E455D" w:rsidRDefault="00C126C1" w:rsidP="00AF7CE7">
            <w:pPr>
              <w:shd w:val="solid" w:color="FFFFFF" w:fill="FFFFFF"/>
              <w:spacing w:before="0" w:line="240" w:lineRule="atLeast"/>
              <w:rPr>
                <w:lang w:val="es-ES_tradnl"/>
              </w:rPr>
            </w:pPr>
            <w:r w:rsidRPr="002E455D">
              <w:rPr>
                <w:noProof/>
                <w:lang w:val="es-ES_tradnl" w:eastAsia="zh-CN"/>
              </w:rPr>
              <w:drawing>
                <wp:inline distT="0" distB="0" distL="0" distR="0" wp14:anchorId="69888443" wp14:editId="3546E5D1">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2E455D" w14:paraId="688778CC" w14:textId="77777777" w:rsidTr="00B35BE4">
        <w:trPr>
          <w:cantSplit/>
        </w:trPr>
        <w:tc>
          <w:tcPr>
            <w:tcW w:w="6487" w:type="dxa"/>
            <w:gridSpan w:val="2"/>
            <w:tcBorders>
              <w:bottom w:val="single" w:sz="12" w:space="0" w:color="auto"/>
            </w:tcBorders>
          </w:tcPr>
          <w:p w14:paraId="42F71233" w14:textId="77777777" w:rsidR="0051782D" w:rsidRPr="002E455D" w:rsidRDefault="0051782D" w:rsidP="00B35BE4">
            <w:pPr>
              <w:shd w:val="solid" w:color="FFFFFF" w:fill="FFFFFF"/>
              <w:spacing w:before="0" w:after="48"/>
              <w:rPr>
                <w:rFonts w:ascii="Verdana" w:hAnsi="Verdana" w:cs="Times New Roman Bold"/>
                <w:b/>
                <w:sz w:val="22"/>
                <w:szCs w:val="22"/>
                <w:lang w:val="es-ES_tradnl"/>
              </w:rPr>
            </w:pPr>
          </w:p>
        </w:tc>
        <w:tc>
          <w:tcPr>
            <w:tcW w:w="3402" w:type="dxa"/>
            <w:tcBorders>
              <w:bottom w:val="single" w:sz="12" w:space="0" w:color="auto"/>
            </w:tcBorders>
          </w:tcPr>
          <w:p w14:paraId="1B8215B5" w14:textId="77777777" w:rsidR="0051782D" w:rsidRPr="002E455D" w:rsidRDefault="0051782D" w:rsidP="00B35BE4">
            <w:pPr>
              <w:shd w:val="solid" w:color="FFFFFF" w:fill="FFFFFF"/>
              <w:spacing w:before="0" w:after="48" w:line="240" w:lineRule="atLeast"/>
              <w:rPr>
                <w:sz w:val="22"/>
                <w:szCs w:val="22"/>
                <w:lang w:val="es-ES_tradnl"/>
              </w:rPr>
            </w:pPr>
          </w:p>
        </w:tc>
      </w:tr>
      <w:tr w:rsidR="0051782D" w:rsidRPr="002E455D" w14:paraId="0D70B520" w14:textId="77777777" w:rsidTr="00B35BE4">
        <w:trPr>
          <w:cantSplit/>
        </w:trPr>
        <w:tc>
          <w:tcPr>
            <w:tcW w:w="6487" w:type="dxa"/>
            <w:gridSpan w:val="2"/>
            <w:tcBorders>
              <w:top w:val="single" w:sz="12" w:space="0" w:color="auto"/>
            </w:tcBorders>
          </w:tcPr>
          <w:p w14:paraId="30322538" w14:textId="77777777" w:rsidR="0051782D" w:rsidRPr="002E455D" w:rsidRDefault="0051782D" w:rsidP="00B35BE4">
            <w:pPr>
              <w:shd w:val="solid" w:color="FFFFFF" w:fill="FFFFFF"/>
              <w:spacing w:before="0" w:after="48"/>
              <w:rPr>
                <w:rFonts w:ascii="Verdana" w:hAnsi="Verdana" w:cs="Times New Roman Bold"/>
                <w:bCs/>
                <w:sz w:val="22"/>
                <w:szCs w:val="22"/>
                <w:lang w:val="es-ES_tradnl"/>
              </w:rPr>
            </w:pPr>
          </w:p>
        </w:tc>
        <w:tc>
          <w:tcPr>
            <w:tcW w:w="3402" w:type="dxa"/>
            <w:tcBorders>
              <w:top w:val="single" w:sz="12" w:space="0" w:color="auto"/>
            </w:tcBorders>
          </w:tcPr>
          <w:p w14:paraId="0ECA9988" w14:textId="77777777" w:rsidR="0051782D" w:rsidRPr="002E455D" w:rsidRDefault="0051782D" w:rsidP="00B35BE4">
            <w:pPr>
              <w:shd w:val="solid" w:color="FFFFFF" w:fill="FFFFFF"/>
              <w:spacing w:before="0" w:after="48" w:line="240" w:lineRule="atLeast"/>
              <w:rPr>
                <w:lang w:val="es-ES_tradnl"/>
              </w:rPr>
            </w:pPr>
          </w:p>
        </w:tc>
      </w:tr>
      <w:tr w:rsidR="0051782D" w:rsidRPr="002E455D" w14:paraId="2A161B6E" w14:textId="77777777" w:rsidTr="00B35BE4">
        <w:trPr>
          <w:cantSplit/>
        </w:trPr>
        <w:tc>
          <w:tcPr>
            <w:tcW w:w="6487" w:type="dxa"/>
            <w:gridSpan w:val="2"/>
            <w:vMerge w:val="restart"/>
          </w:tcPr>
          <w:p w14:paraId="37E14160" w14:textId="77777777" w:rsidR="0051782D" w:rsidRPr="002E455D" w:rsidRDefault="0051782D" w:rsidP="00B35BE4">
            <w:pPr>
              <w:shd w:val="solid" w:color="FFFFFF" w:fill="FFFFFF"/>
              <w:spacing w:after="240"/>
              <w:rPr>
                <w:sz w:val="20"/>
                <w:lang w:val="es-ES_tradnl"/>
              </w:rPr>
            </w:pPr>
            <w:bookmarkStart w:id="0" w:name="dnum" w:colFirst="1" w:colLast="1"/>
          </w:p>
        </w:tc>
        <w:tc>
          <w:tcPr>
            <w:tcW w:w="3402" w:type="dxa"/>
          </w:tcPr>
          <w:p w14:paraId="5795D4EB" w14:textId="1C23FC31" w:rsidR="0051782D" w:rsidRPr="002E455D" w:rsidRDefault="003563A8" w:rsidP="003563A8">
            <w:pPr>
              <w:shd w:val="solid" w:color="FFFFFF" w:fill="FFFFFF"/>
              <w:spacing w:before="0" w:line="240" w:lineRule="atLeast"/>
              <w:rPr>
                <w:rFonts w:ascii="Verdana" w:hAnsi="Verdana"/>
                <w:sz w:val="20"/>
                <w:lang w:val="es-ES_tradnl"/>
              </w:rPr>
            </w:pPr>
            <w:r w:rsidRPr="002E455D">
              <w:rPr>
                <w:rFonts w:ascii="Verdana" w:hAnsi="Verdana"/>
                <w:b/>
                <w:sz w:val="20"/>
                <w:lang w:val="es-ES_tradnl"/>
              </w:rPr>
              <w:t>Document</w:t>
            </w:r>
            <w:r w:rsidR="002203D7" w:rsidRPr="002E455D">
              <w:rPr>
                <w:rFonts w:ascii="Verdana" w:hAnsi="Verdana"/>
                <w:b/>
                <w:sz w:val="20"/>
                <w:lang w:val="es-ES_tradnl"/>
              </w:rPr>
              <w:t>o</w:t>
            </w:r>
            <w:r w:rsidRPr="002E455D">
              <w:rPr>
                <w:rFonts w:ascii="Verdana" w:hAnsi="Verdana"/>
                <w:b/>
                <w:sz w:val="20"/>
                <w:lang w:val="es-ES_tradnl"/>
              </w:rPr>
              <w:t xml:space="preserve"> RAG/29-</w:t>
            </w:r>
            <w:r w:rsidR="002203D7" w:rsidRPr="002E455D">
              <w:rPr>
                <w:rFonts w:ascii="Verdana" w:hAnsi="Verdana"/>
                <w:b/>
                <w:sz w:val="20"/>
                <w:lang w:val="es-ES_tradnl"/>
              </w:rPr>
              <w:t>S</w:t>
            </w:r>
          </w:p>
        </w:tc>
      </w:tr>
      <w:tr w:rsidR="0051782D" w:rsidRPr="002E455D" w14:paraId="7E6DD67B" w14:textId="77777777" w:rsidTr="00B35BE4">
        <w:trPr>
          <w:cantSplit/>
        </w:trPr>
        <w:tc>
          <w:tcPr>
            <w:tcW w:w="6487" w:type="dxa"/>
            <w:gridSpan w:val="2"/>
            <w:vMerge/>
          </w:tcPr>
          <w:p w14:paraId="2D271F8E" w14:textId="77777777" w:rsidR="0051782D" w:rsidRPr="002E455D" w:rsidRDefault="0051782D" w:rsidP="00B35BE4">
            <w:pPr>
              <w:spacing w:before="60"/>
              <w:jc w:val="center"/>
              <w:rPr>
                <w:b/>
                <w:smallCaps/>
                <w:sz w:val="32"/>
                <w:lang w:val="es-ES_tradnl"/>
              </w:rPr>
            </w:pPr>
            <w:bookmarkStart w:id="1" w:name="ddate" w:colFirst="1" w:colLast="1"/>
            <w:bookmarkEnd w:id="0"/>
          </w:p>
        </w:tc>
        <w:tc>
          <w:tcPr>
            <w:tcW w:w="3402" w:type="dxa"/>
          </w:tcPr>
          <w:p w14:paraId="50F26732" w14:textId="657B6B1A" w:rsidR="0051782D" w:rsidRPr="002E455D" w:rsidRDefault="003563A8" w:rsidP="003563A8">
            <w:pPr>
              <w:shd w:val="solid" w:color="FFFFFF" w:fill="FFFFFF"/>
              <w:spacing w:before="0" w:line="240" w:lineRule="atLeast"/>
              <w:rPr>
                <w:rFonts w:ascii="Verdana" w:hAnsi="Verdana"/>
                <w:sz w:val="20"/>
                <w:lang w:val="es-ES_tradnl"/>
              </w:rPr>
            </w:pPr>
            <w:r w:rsidRPr="002E455D">
              <w:rPr>
                <w:rFonts w:ascii="Verdana" w:hAnsi="Verdana"/>
                <w:b/>
                <w:sz w:val="20"/>
                <w:lang w:val="es-ES_tradnl"/>
              </w:rPr>
              <w:t xml:space="preserve">11 </w:t>
            </w:r>
            <w:r w:rsidR="002203D7" w:rsidRPr="002E455D">
              <w:rPr>
                <w:rFonts w:ascii="Verdana" w:hAnsi="Verdana"/>
                <w:b/>
                <w:sz w:val="20"/>
                <w:lang w:val="es-ES_tradnl"/>
              </w:rPr>
              <w:t>de marzo de</w:t>
            </w:r>
            <w:r w:rsidRPr="002E455D">
              <w:rPr>
                <w:rFonts w:ascii="Verdana" w:hAnsi="Verdana"/>
                <w:b/>
                <w:sz w:val="20"/>
                <w:lang w:val="es-ES_tradnl"/>
              </w:rPr>
              <w:t xml:space="preserve"> 2021</w:t>
            </w:r>
          </w:p>
        </w:tc>
      </w:tr>
      <w:tr w:rsidR="0051782D" w:rsidRPr="002E455D" w14:paraId="2E050715" w14:textId="77777777" w:rsidTr="00B35BE4">
        <w:trPr>
          <w:cantSplit/>
        </w:trPr>
        <w:tc>
          <w:tcPr>
            <w:tcW w:w="6487" w:type="dxa"/>
            <w:gridSpan w:val="2"/>
            <w:vMerge/>
          </w:tcPr>
          <w:p w14:paraId="56CA2D69" w14:textId="77777777" w:rsidR="0051782D" w:rsidRPr="002E455D" w:rsidRDefault="0051782D" w:rsidP="00B35BE4">
            <w:pPr>
              <w:spacing w:before="60"/>
              <w:jc w:val="center"/>
              <w:rPr>
                <w:b/>
                <w:smallCaps/>
                <w:sz w:val="32"/>
                <w:lang w:val="es-ES_tradnl"/>
              </w:rPr>
            </w:pPr>
            <w:bookmarkStart w:id="2" w:name="dorlang" w:colFirst="1" w:colLast="1"/>
            <w:bookmarkEnd w:id="1"/>
          </w:p>
        </w:tc>
        <w:tc>
          <w:tcPr>
            <w:tcW w:w="3402" w:type="dxa"/>
          </w:tcPr>
          <w:p w14:paraId="253CF162" w14:textId="629AC557" w:rsidR="0051782D" w:rsidRPr="002E455D" w:rsidRDefault="003563A8" w:rsidP="003563A8">
            <w:pPr>
              <w:shd w:val="solid" w:color="FFFFFF" w:fill="FFFFFF"/>
              <w:spacing w:before="0" w:after="120" w:line="240" w:lineRule="atLeast"/>
              <w:rPr>
                <w:rFonts w:ascii="Verdana" w:hAnsi="Verdana"/>
                <w:sz w:val="20"/>
                <w:lang w:val="es-ES_tradnl"/>
              </w:rPr>
            </w:pPr>
            <w:r w:rsidRPr="002E455D">
              <w:rPr>
                <w:rFonts w:ascii="Verdana" w:hAnsi="Verdana"/>
                <w:b/>
                <w:sz w:val="20"/>
                <w:lang w:val="es-ES_tradnl"/>
              </w:rPr>
              <w:t xml:space="preserve">Original: </w:t>
            </w:r>
            <w:r w:rsidR="002203D7" w:rsidRPr="002E455D">
              <w:rPr>
                <w:rFonts w:ascii="Verdana" w:hAnsi="Verdana"/>
                <w:b/>
                <w:sz w:val="20"/>
                <w:lang w:val="es-ES_tradnl"/>
              </w:rPr>
              <w:t>inglés</w:t>
            </w:r>
          </w:p>
        </w:tc>
      </w:tr>
      <w:tr w:rsidR="00093C73" w:rsidRPr="002E455D" w14:paraId="5E50CD02" w14:textId="77777777" w:rsidTr="00B35BE4">
        <w:trPr>
          <w:cantSplit/>
        </w:trPr>
        <w:tc>
          <w:tcPr>
            <w:tcW w:w="9889" w:type="dxa"/>
            <w:gridSpan w:val="3"/>
          </w:tcPr>
          <w:p w14:paraId="11ED793D" w14:textId="760D40FF" w:rsidR="00093C73" w:rsidRPr="002E455D" w:rsidRDefault="003563A8" w:rsidP="005B2C58">
            <w:pPr>
              <w:pStyle w:val="Source"/>
              <w:rPr>
                <w:lang w:val="es-ES_tradnl"/>
              </w:rPr>
            </w:pPr>
            <w:bookmarkStart w:id="3" w:name="dsource" w:colFirst="0" w:colLast="0"/>
            <w:bookmarkEnd w:id="2"/>
            <w:r w:rsidRPr="002E455D">
              <w:rPr>
                <w:lang w:val="es-ES_tradnl"/>
              </w:rPr>
              <w:t>Jap</w:t>
            </w:r>
            <w:r w:rsidR="002203D7" w:rsidRPr="002E455D">
              <w:rPr>
                <w:lang w:val="es-ES_tradnl"/>
              </w:rPr>
              <w:t>ó</w:t>
            </w:r>
            <w:r w:rsidRPr="002E455D">
              <w:rPr>
                <w:lang w:val="es-ES_tradnl"/>
              </w:rPr>
              <w:t>n</w:t>
            </w:r>
          </w:p>
        </w:tc>
      </w:tr>
      <w:tr w:rsidR="00093C73" w:rsidRPr="002F6892" w14:paraId="0E56A150" w14:textId="77777777" w:rsidTr="00B35BE4">
        <w:trPr>
          <w:cantSplit/>
        </w:trPr>
        <w:tc>
          <w:tcPr>
            <w:tcW w:w="9889" w:type="dxa"/>
            <w:gridSpan w:val="3"/>
          </w:tcPr>
          <w:p w14:paraId="6A631B0C" w14:textId="035200DD" w:rsidR="002F6892" w:rsidRDefault="002203D7" w:rsidP="002F6892">
            <w:pPr>
              <w:pStyle w:val="Title1"/>
              <w:rPr>
                <w:lang w:val="es-ES_tradnl"/>
              </w:rPr>
            </w:pPr>
            <w:bookmarkStart w:id="4" w:name="dtitle1" w:colFirst="0" w:colLast="0"/>
            <w:bookmarkStart w:id="5" w:name="lt_pId009"/>
            <w:bookmarkEnd w:id="3"/>
            <w:r w:rsidRPr="002E455D">
              <w:rPr>
                <w:lang w:val="es-ES_tradnl"/>
              </w:rPr>
              <w:t xml:space="preserve">nueva evolución en el marco DE LA </w:t>
            </w:r>
            <w:r w:rsidR="0060206A">
              <w:rPr>
                <w:lang w:val="es-ES_tradnl"/>
              </w:rPr>
              <w:br/>
            </w:r>
            <w:r w:rsidRPr="002E455D">
              <w:rPr>
                <w:lang w:val="es-ES_tradnl"/>
              </w:rPr>
              <w:t>RESOLUCIÓN 908 (Rev.CMR</w:t>
            </w:r>
            <w:r w:rsidRPr="002E455D">
              <w:rPr>
                <w:lang w:val="es-ES_tradnl"/>
              </w:rPr>
              <w:noBreakHyphen/>
              <w:t>15)</w:t>
            </w:r>
            <w:bookmarkEnd w:id="5"/>
          </w:p>
          <w:p w14:paraId="25C6F3CF" w14:textId="5C8417E0" w:rsidR="002F6892" w:rsidRPr="002F6892" w:rsidRDefault="002F6892" w:rsidP="002F6892">
            <w:pPr>
              <w:jc w:val="center"/>
              <w:rPr>
                <w:sz w:val="28"/>
                <w:szCs w:val="28"/>
                <w:lang w:val="es-ES_tradnl"/>
              </w:rPr>
            </w:pPr>
            <w:r w:rsidRPr="002F6892">
              <w:rPr>
                <w:sz w:val="28"/>
                <w:szCs w:val="28"/>
                <w:lang w:val="es-ES_tradnl"/>
              </w:rPr>
              <w:t>Presentación y publicación electrónicas de notificaciones de redes de satélites</w:t>
            </w:r>
          </w:p>
          <w:p w14:paraId="5CD5BA3D" w14:textId="595EF247" w:rsidR="003563A8" w:rsidRPr="002E455D" w:rsidRDefault="003563A8" w:rsidP="003563A8">
            <w:pPr>
              <w:rPr>
                <w:lang w:val="es-ES_tradnl"/>
              </w:rPr>
            </w:pPr>
          </w:p>
        </w:tc>
      </w:tr>
      <w:bookmarkEnd w:id="4"/>
    </w:tbl>
    <w:p w14:paraId="2C7723CD" w14:textId="40843143" w:rsidR="00C2188B" w:rsidRPr="002F6892" w:rsidRDefault="00C2188B" w:rsidP="002F6892">
      <w:pPr>
        <w:pStyle w:val="Title3"/>
        <w:spacing w:before="0"/>
        <w:jc w:val="left"/>
        <w:rPr>
          <w:sz w:val="16"/>
          <w:szCs w:val="16"/>
          <w:lang w:val="es-ES_tradnl"/>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3563A8" w:rsidRPr="002F6892" w14:paraId="17864B56" w14:textId="77777777" w:rsidTr="00814C73">
        <w:trPr>
          <w:cantSplit/>
        </w:trPr>
        <w:tc>
          <w:tcPr>
            <w:tcW w:w="9889" w:type="dxa"/>
          </w:tcPr>
          <w:p w14:paraId="772D14DD" w14:textId="3B8A86AE" w:rsidR="003563A8" w:rsidRPr="002E455D" w:rsidRDefault="003563A8" w:rsidP="003563A8">
            <w:pPr>
              <w:tabs>
                <w:tab w:val="clear" w:pos="794"/>
                <w:tab w:val="clear" w:pos="1191"/>
                <w:tab w:val="clear" w:pos="1588"/>
                <w:tab w:val="clear" w:pos="1985"/>
              </w:tabs>
              <w:overflowPunct/>
              <w:autoSpaceDE/>
              <w:autoSpaceDN/>
              <w:adjustRightInd/>
              <w:spacing w:before="0"/>
              <w:textAlignment w:val="auto"/>
              <w:rPr>
                <w:lang w:val="es-ES_tradnl"/>
              </w:rPr>
            </w:pPr>
          </w:p>
        </w:tc>
      </w:tr>
    </w:tbl>
    <w:p w14:paraId="1604EF32" w14:textId="110852FB" w:rsidR="003563A8" w:rsidRPr="002E455D" w:rsidRDefault="003563A8" w:rsidP="00DD380A">
      <w:pPr>
        <w:pStyle w:val="Heading1"/>
        <w:rPr>
          <w:lang w:val="es-ES_tradnl"/>
        </w:rPr>
      </w:pPr>
      <w:r w:rsidRPr="002E455D">
        <w:rPr>
          <w:lang w:val="es-ES_tradnl"/>
        </w:rPr>
        <w:t>1</w:t>
      </w:r>
      <w:r w:rsidRPr="002E455D">
        <w:rPr>
          <w:lang w:val="es-ES_tradnl"/>
        </w:rPr>
        <w:tab/>
      </w:r>
      <w:proofErr w:type="spellStart"/>
      <w:proofErr w:type="gramStart"/>
      <w:r w:rsidR="002203D7" w:rsidRPr="00DD380A">
        <w:t>Antecedentes</w:t>
      </w:r>
      <w:proofErr w:type="spellEnd"/>
      <w:proofErr w:type="gramEnd"/>
    </w:p>
    <w:p w14:paraId="58132161" w14:textId="0CD15987" w:rsidR="002203D7" w:rsidRPr="002E455D" w:rsidRDefault="002203D7" w:rsidP="002203D7">
      <w:pPr>
        <w:rPr>
          <w:lang w:val="es-ES_tradnl"/>
        </w:rPr>
      </w:pPr>
      <w:r w:rsidRPr="002E455D">
        <w:rPr>
          <w:lang w:val="es-ES_tradnl"/>
        </w:rPr>
        <w:t xml:space="preserve">En la Resolución </w:t>
      </w:r>
      <w:r w:rsidRPr="002E455D">
        <w:rPr>
          <w:b/>
          <w:bCs/>
          <w:lang w:val="es-ES_tradnl"/>
        </w:rPr>
        <w:t xml:space="preserve">908 (Rev.CMR-15) </w:t>
      </w:r>
      <w:r w:rsidRPr="002E455D">
        <w:rPr>
          <w:lang w:val="es-ES_tradnl"/>
        </w:rPr>
        <w:t xml:space="preserve">se encarga al </w:t>
      </w:r>
      <w:proofErr w:type="gramStart"/>
      <w:r w:rsidRPr="002E455D">
        <w:rPr>
          <w:lang w:val="es-ES_tradnl"/>
        </w:rPr>
        <w:t>Director</w:t>
      </w:r>
      <w:proofErr w:type="gramEnd"/>
      <w:r w:rsidRPr="002E455D">
        <w:rPr>
          <w:lang w:val="es-ES_tradnl"/>
        </w:rPr>
        <w:t xml:space="preserve"> de la BR que aplique un método electrónico seguro y sin papel para la presentación y publicación electrónicas de las notificaciones y observaciones sobre redes de satélites. La Resolución se ha mantenido sin cambios, como conclusión de la CMR-19.</w:t>
      </w:r>
    </w:p>
    <w:p w14:paraId="3335D52B" w14:textId="527BBEF4" w:rsidR="003563A8" w:rsidRPr="002E455D" w:rsidRDefault="00666C4F" w:rsidP="007D1207">
      <w:pPr>
        <w:rPr>
          <w:lang w:val="es-ES_tradnl"/>
        </w:rPr>
      </w:pPr>
      <w:r>
        <w:rPr>
          <w:lang w:val="es-ES_tradnl"/>
        </w:rPr>
        <w:t>D</w:t>
      </w:r>
      <w:r w:rsidRPr="002E455D">
        <w:rPr>
          <w:lang w:val="es-ES_tradnl"/>
        </w:rPr>
        <w:t>esde el mes de mayo de 2017</w:t>
      </w:r>
      <w:r>
        <w:rPr>
          <w:lang w:val="es-ES_tradnl"/>
        </w:rPr>
        <w:t>,</w:t>
      </w:r>
      <w:r w:rsidRPr="002E455D">
        <w:rPr>
          <w:lang w:val="es-ES_tradnl"/>
        </w:rPr>
        <w:t xml:space="preserve"> </w:t>
      </w:r>
      <w:r>
        <w:rPr>
          <w:lang w:val="es-ES_tradnl"/>
        </w:rPr>
        <w:t>l</w:t>
      </w:r>
      <w:r w:rsidR="002203D7" w:rsidRPr="002E455D">
        <w:rPr>
          <w:lang w:val="es-ES_tradnl"/>
        </w:rPr>
        <w:t xml:space="preserve">a Administración de Japón ha venido apoyando las actividades de la BR a través de una contribución voluntaria </w:t>
      </w:r>
      <w:r>
        <w:rPr>
          <w:lang w:val="es-ES_tradnl"/>
        </w:rPr>
        <w:t>a efectos de</w:t>
      </w:r>
      <w:r w:rsidR="002203D7" w:rsidRPr="002E455D">
        <w:rPr>
          <w:lang w:val="es-ES_tradnl"/>
        </w:rPr>
        <w:t xml:space="preserve"> la aplicación de la Resolución </w:t>
      </w:r>
      <w:r w:rsidR="002203D7" w:rsidRPr="002E455D">
        <w:rPr>
          <w:b/>
          <w:bCs/>
          <w:lang w:val="es-ES_tradnl"/>
        </w:rPr>
        <w:t>908</w:t>
      </w:r>
      <w:r w:rsidR="002203D7" w:rsidRPr="002E455D">
        <w:rPr>
          <w:lang w:val="es-ES_tradnl"/>
        </w:rPr>
        <w:t xml:space="preserve">. Japón reconoce </w:t>
      </w:r>
      <w:r>
        <w:rPr>
          <w:lang w:val="es-ES_tradnl"/>
        </w:rPr>
        <w:t xml:space="preserve">que </w:t>
      </w:r>
      <w:r w:rsidRPr="002E455D">
        <w:rPr>
          <w:lang w:val="es-ES_tradnl"/>
        </w:rPr>
        <w:t>el proyecto de implementación de la Resolución</w:t>
      </w:r>
      <w:r>
        <w:rPr>
          <w:lang w:val="es-ES_tradnl"/>
        </w:rPr>
        <w:t xml:space="preserve"> ha sido objeto de mejoras</w:t>
      </w:r>
      <w:r w:rsidR="006A4E55" w:rsidRPr="006A4E55">
        <w:rPr>
          <w:lang w:val="es-ES_tradnl"/>
        </w:rPr>
        <w:t xml:space="preserve"> </w:t>
      </w:r>
      <w:r w:rsidR="006A4E55">
        <w:rPr>
          <w:lang w:val="es-ES_tradnl"/>
        </w:rPr>
        <w:t>notables</w:t>
      </w:r>
      <w:r w:rsidR="002203D7" w:rsidRPr="002E455D">
        <w:rPr>
          <w:lang w:val="es-ES_tradnl"/>
        </w:rPr>
        <w:t xml:space="preserve">, gracias a los esfuerzos </w:t>
      </w:r>
      <w:r>
        <w:rPr>
          <w:lang w:val="es-ES_tradnl"/>
        </w:rPr>
        <w:t>de</w:t>
      </w:r>
      <w:r w:rsidR="002203D7" w:rsidRPr="002E455D">
        <w:rPr>
          <w:lang w:val="es-ES_tradnl"/>
        </w:rPr>
        <w:t xml:space="preserve"> la BR.</w:t>
      </w:r>
    </w:p>
    <w:p w14:paraId="333FAD23" w14:textId="78576157" w:rsidR="003563A8" w:rsidRPr="002E455D" w:rsidRDefault="007D1207" w:rsidP="00B135BB">
      <w:pPr>
        <w:rPr>
          <w:lang w:val="es-ES_tradnl"/>
        </w:rPr>
      </w:pPr>
      <w:r w:rsidRPr="002E455D">
        <w:rPr>
          <w:lang w:val="es-ES_tradnl"/>
        </w:rPr>
        <w:t xml:space="preserve">En la 26ª reunión del GAR, en 2019, Japón propuso facilitar el desarrollo de un sistema más eficiente. En relación con la propuesta presentada por Japón, se puso en marcha un nuevo sistema de comunicación en línea (denominado </w:t>
      </w:r>
      <w:r w:rsidR="00EB796D">
        <w:rPr>
          <w:lang w:val="es-ES_tradnl"/>
        </w:rPr>
        <w:t>«</w:t>
      </w:r>
      <w:r w:rsidRPr="002E455D">
        <w:rPr>
          <w:lang w:val="es-ES_tradnl"/>
        </w:rPr>
        <w:t>e-</w:t>
      </w:r>
      <w:proofErr w:type="spellStart"/>
      <w:r w:rsidRPr="002E455D">
        <w:rPr>
          <w:lang w:val="es-ES_tradnl"/>
        </w:rPr>
        <w:t>Communications</w:t>
      </w:r>
      <w:proofErr w:type="spellEnd"/>
      <w:r w:rsidR="00EB796D">
        <w:rPr>
          <w:lang w:val="es-ES_tradnl"/>
        </w:rPr>
        <w:t>»</w:t>
      </w:r>
      <w:r w:rsidRPr="002E455D">
        <w:rPr>
          <w:lang w:val="es-ES_tradnl"/>
        </w:rPr>
        <w:t xml:space="preserve">) </w:t>
      </w:r>
      <w:r w:rsidR="00B135BB" w:rsidRPr="002E455D">
        <w:rPr>
          <w:lang w:val="es-ES_tradnl"/>
        </w:rPr>
        <w:t>entre las administraciones y la BR, así como entre las propias administraciones.</w:t>
      </w:r>
      <w:r w:rsidRPr="002E455D">
        <w:rPr>
          <w:lang w:val="es-ES_tradnl"/>
        </w:rPr>
        <w:t xml:space="preserve"> Además, en la última reunión del GAR</w:t>
      </w:r>
      <w:r w:rsidR="00B135BB" w:rsidRPr="002E455D">
        <w:rPr>
          <w:lang w:val="es-ES_tradnl"/>
        </w:rPr>
        <w:t>,</w:t>
      </w:r>
      <w:r w:rsidRPr="002E455D">
        <w:rPr>
          <w:lang w:val="es-ES_tradnl"/>
        </w:rPr>
        <w:t xml:space="preserve"> en 2020, Japón propuso continuar con el proyecto</w:t>
      </w:r>
      <w:r w:rsidR="00B135BB" w:rsidRPr="002E455D">
        <w:rPr>
          <w:lang w:val="es-ES_tradnl"/>
        </w:rPr>
        <w:t xml:space="preserve"> desarrollado en virtud de la Resolución </w:t>
      </w:r>
      <w:r w:rsidR="00B135BB" w:rsidRPr="002E455D">
        <w:rPr>
          <w:b/>
          <w:bCs/>
          <w:lang w:val="es-ES_tradnl"/>
        </w:rPr>
        <w:t>908</w:t>
      </w:r>
      <w:r w:rsidRPr="002E455D">
        <w:rPr>
          <w:lang w:val="es-ES_tradnl"/>
        </w:rPr>
        <w:t xml:space="preserve">, ampliar el sistema de presentación en línea </w:t>
      </w:r>
      <w:r w:rsidR="00B135BB" w:rsidRPr="002E455D">
        <w:rPr>
          <w:lang w:val="es-ES_tradnl"/>
        </w:rPr>
        <w:t>desarrollado</w:t>
      </w:r>
      <w:r w:rsidRPr="002E455D">
        <w:rPr>
          <w:lang w:val="es-ES_tradnl"/>
        </w:rPr>
        <w:t xml:space="preserve"> (</w:t>
      </w:r>
      <w:r w:rsidR="00B135BB" w:rsidRPr="002E455D">
        <w:rPr>
          <w:lang w:val="es-ES_tradnl"/>
        </w:rPr>
        <w:t xml:space="preserve">denominado </w:t>
      </w:r>
      <w:r w:rsidR="00EB796D">
        <w:rPr>
          <w:lang w:val="es-ES_tradnl"/>
        </w:rPr>
        <w:t>«</w:t>
      </w:r>
      <w:r w:rsidRPr="002E455D">
        <w:rPr>
          <w:lang w:val="es-ES_tradnl"/>
        </w:rPr>
        <w:t>e-</w:t>
      </w:r>
      <w:proofErr w:type="spellStart"/>
      <w:r w:rsidRPr="002E455D">
        <w:rPr>
          <w:lang w:val="es-ES_tradnl"/>
        </w:rPr>
        <w:t>Submission</w:t>
      </w:r>
      <w:proofErr w:type="spellEnd"/>
      <w:r w:rsidR="00EB796D">
        <w:rPr>
          <w:lang w:val="es-ES_tradnl"/>
        </w:rPr>
        <w:t>»</w:t>
      </w:r>
      <w:r w:rsidRPr="002E455D">
        <w:rPr>
          <w:lang w:val="es-ES_tradnl"/>
        </w:rPr>
        <w:t xml:space="preserve">) y </w:t>
      </w:r>
      <w:r w:rsidR="00B135BB" w:rsidRPr="002E455D">
        <w:rPr>
          <w:lang w:val="es-ES_tradnl"/>
        </w:rPr>
        <w:t>tomar las medidas necesarias para</w:t>
      </w:r>
      <w:r w:rsidRPr="002E455D">
        <w:rPr>
          <w:lang w:val="es-ES_tradnl"/>
        </w:rPr>
        <w:t xml:space="preserve"> que el proceso de coordinación de satélites </w:t>
      </w:r>
      <w:r w:rsidR="008A3BBA">
        <w:rPr>
          <w:lang w:val="es-ES_tradnl"/>
        </w:rPr>
        <w:t>fuese</w:t>
      </w:r>
      <w:r w:rsidRPr="002E455D">
        <w:rPr>
          <w:lang w:val="es-ES_tradnl"/>
        </w:rPr>
        <w:t xml:space="preserve"> más eficiente y rápido</w:t>
      </w:r>
      <w:r w:rsidR="00B135BB" w:rsidRPr="002E455D">
        <w:rPr>
          <w:lang w:val="es-ES_tradnl"/>
        </w:rPr>
        <w:t>, incluido el ulterior desarrollo de instrumentos de tecnología de la información</w:t>
      </w:r>
      <w:r w:rsidRPr="002E455D">
        <w:rPr>
          <w:lang w:val="es-ES_tradnl"/>
        </w:rPr>
        <w:t xml:space="preserve">. </w:t>
      </w:r>
    </w:p>
    <w:p w14:paraId="6FA9CC89" w14:textId="529A0DFB" w:rsidR="003563A8" w:rsidRPr="002E455D" w:rsidRDefault="003563A8" w:rsidP="00DD380A">
      <w:pPr>
        <w:pStyle w:val="Heading1"/>
        <w:rPr>
          <w:lang w:val="es-ES_tradnl"/>
        </w:rPr>
      </w:pPr>
      <w:r w:rsidRPr="002E455D">
        <w:rPr>
          <w:lang w:val="es-ES_tradnl"/>
        </w:rPr>
        <w:t>2</w:t>
      </w:r>
      <w:r w:rsidRPr="002E455D">
        <w:rPr>
          <w:lang w:val="es-ES_tradnl"/>
        </w:rPr>
        <w:tab/>
      </w:r>
      <w:proofErr w:type="gramStart"/>
      <w:r w:rsidR="00B135BB" w:rsidRPr="002E455D">
        <w:rPr>
          <w:lang w:val="es-ES_tradnl"/>
        </w:rPr>
        <w:t>Propuestas</w:t>
      </w:r>
      <w:proofErr w:type="gramEnd"/>
      <w:r w:rsidRPr="002E455D">
        <w:rPr>
          <w:lang w:val="es-ES_tradnl"/>
        </w:rPr>
        <w:t xml:space="preserve"> </w:t>
      </w:r>
    </w:p>
    <w:p w14:paraId="60189BBA" w14:textId="6FA09904" w:rsidR="003563A8" w:rsidRPr="002E455D" w:rsidRDefault="008A3BBA" w:rsidP="00631039">
      <w:pPr>
        <w:rPr>
          <w:lang w:val="es-ES_tradnl"/>
        </w:rPr>
      </w:pPr>
      <w:r>
        <w:rPr>
          <w:lang w:val="es-ES_tradnl"/>
        </w:rPr>
        <w:t>Aunque</w:t>
      </w:r>
      <w:r w:rsidR="00B135BB" w:rsidRPr="002E455D">
        <w:rPr>
          <w:lang w:val="es-ES_tradnl"/>
        </w:rPr>
        <w:t xml:space="preserve"> </w:t>
      </w:r>
      <w:r w:rsidR="00316066" w:rsidRPr="002E455D">
        <w:rPr>
          <w:lang w:val="es-ES_tradnl"/>
        </w:rPr>
        <w:t>valora</w:t>
      </w:r>
      <w:r w:rsidR="00B135BB" w:rsidRPr="002E455D">
        <w:rPr>
          <w:lang w:val="es-ES_tradnl"/>
        </w:rPr>
        <w:t xml:space="preserve"> los esfuerzos de la BR por impulsar el proyecto,</w:t>
      </w:r>
      <w:r w:rsidR="00316066" w:rsidRPr="002E455D">
        <w:rPr>
          <w:lang w:val="es-ES_tradnl"/>
        </w:rPr>
        <w:t xml:space="preserve"> Japón</w:t>
      </w:r>
      <w:r w:rsidR="00B135BB" w:rsidRPr="002E455D">
        <w:rPr>
          <w:lang w:val="es-ES_tradnl"/>
        </w:rPr>
        <w:t xml:space="preserve"> desea </w:t>
      </w:r>
      <w:r w:rsidR="00316066" w:rsidRPr="002E455D">
        <w:rPr>
          <w:lang w:val="es-ES_tradnl"/>
        </w:rPr>
        <w:t>reiterar</w:t>
      </w:r>
      <w:r w:rsidR="00B135BB" w:rsidRPr="002E455D">
        <w:rPr>
          <w:lang w:val="es-ES_tradnl"/>
        </w:rPr>
        <w:t xml:space="preserve"> que la ampliación del sistema</w:t>
      </w:r>
      <w:r w:rsidR="00316066" w:rsidRPr="002E455D">
        <w:rPr>
          <w:lang w:val="es-ES_tradnl"/>
        </w:rPr>
        <w:t xml:space="preserve"> e-Submission</w:t>
      </w:r>
      <w:r w:rsidR="00B135BB" w:rsidRPr="002E455D">
        <w:rPr>
          <w:lang w:val="es-ES_tradnl"/>
        </w:rPr>
        <w:t xml:space="preserve"> y el </w:t>
      </w:r>
      <w:r w:rsidR="00316066" w:rsidRPr="002E455D">
        <w:rPr>
          <w:lang w:val="es-ES_tradnl"/>
        </w:rPr>
        <w:t>ulterior desarrollo de los instrumentos de tecnología de la información pueden obrar en favor de</w:t>
      </w:r>
      <w:r w:rsidR="00B135BB" w:rsidRPr="002E455D">
        <w:rPr>
          <w:lang w:val="es-ES_tradnl"/>
        </w:rPr>
        <w:t xml:space="preserve"> la eficiencia y la rapidez de todo el proceso de coordinación de satélites, incluidos los procesos de examen y publicación </w:t>
      </w:r>
      <w:r w:rsidR="00631039" w:rsidRPr="002E455D">
        <w:rPr>
          <w:lang w:val="es-ES_tradnl"/>
        </w:rPr>
        <w:t>llevados a cabo por la Oficina.</w:t>
      </w:r>
      <w:r w:rsidR="00B135BB" w:rsidRPr="002E455D">
        <w:rPr>
          <w:lang w:val="es-ES_tradnl"/>
        </w:rPr>
        <w:t xml:space="preserve"> Japón desea </w:t>
      </w:r>
      <w:r w:rsidR="00631039" w:rsidRPr="002E455D">
        <w:rPr>
          <w:lang w:val="es-ES_tradnl"/>
        </w:rPr>
        <w:t>formular</w:t>
      </w:r>
      <w:r w:rsidR="00B135BB" w:rsidRPr="002E455D">
        <w:rPr>
          <w:lang w:val="es-ES_tradnl"/>
        </w:rPr>
        <w:t xml:space="preserve"> tres propuestas concretas </w:t>
      </w:r>
      <w:r>
        <w:rPr>
          <w:lang w:val="es-ES_tradnl"/>
        </w:rPr>
        <w:t>en ese sentido</w:t>
      </w:r>
      <w:r w:rsidR="00631039" w:rsidRPr="002E455D">
        <w:rPr>
          <w:lang w:val="es-ES_tradnl"/>
        </w:rPr>
        <w:t>.</w:t>
      </w:r>
    </w:p>
    <w:p w14:paraId="4BC48046" w14:textId="7DEA90DE" w:rsidR="003563A8" w:rsidRPr="002E455D" w:rsidRDefault="003563A8" w:rsidP="00DD380A">
      <w:pPr>
        <w:pStyle w:val="Heading2"/>
        <w:rPr>
          <w:lang w:val="es-ES_tradnl"/>
        </w:rPr>
      </w:pPr>
      <w:r w:rsidRPr="002E455D">
        <w:rPr>
          <w:lang w:val="es-ES_tradnl"/>
        </w:rPr>
        <w:lastRenderedPageBreak/>
        <w:t xml:space="preserve">2.1 </w:t>
      </w:r>
      <w:r w:rsidRPr="002E455D">
        <w:rPr>
          <w:lang w:val="es-ES_tradnl"/>
        </w:rPr>
        <w:tab/>
      </w:r>
      <w:r w:rsidR="00B135BB" w:rsidRPr="002E455D">
        <w:rPr>
          <w:lang w:val="es-ES_tradnl"/>
        </w:rPr>
        <w:t xml:space="preserve">Desarrollo de los sistemas en línea </w:t>
      </w:r>
      <w:r w:rsidR="00631039" w:rsidRPr="002E455D">
        <w:rPr>
          <w:lang w:val="es-ES_tradnl"/>
        </w:rPr>
        <w:t>de</w:t>
      </w:r>
      <w:r w:rsidR="00B135BB" w:rsidRPr="002E455D">
        <w:rPr>
          <w:lang w:val="es-ES_tradnl"/>
        </w:rPr>
        <w:t xml:space="preserve"> redes espaciales y el software </w:t>
      </w:r>
      <w:r w:rsidR="00631039" w:rsidRPr="002E455D">
        <w:rPr>
          <w:lang w:val="es-ES_tradnl"/>
        </w:rPr>
        <w:t>conexo</w:t>
      </w:r>
    </w:p>
    <w:p w14:paraId="4C79EB0D" w14:textId="657ED2A8" w:rsidR="003563A8" w:rsidRPr="002E455D" w:rsidRDefault="00B135BB" w:rsidP="00DE63C4">
      <w:pPr>
        <w:rPr>
          <w:lang w:val="es-ES_tradnl"/>
        </w:rPr>
      </w:pPr>
      <w:r w:rsidRPr="002E455D">
        <w:rPr>
          <w:lang w:val="es-ES_tradnl"/>
        </w:rPr>
        <w:t xml:space="preserve">Japón </w:t>
      </w:r>
      <w:r w:rsidR="00631039" w:rsidRPr="002E455D">
        <w:rPr>
          <w:lang w:val="es-ES_tradnl"/>
        </w:rPr>
        <w:t>aboga por</w:t>
      </w:r>
      <w:r w:rsidRPr="002E455D">
        <w:rPr>
          <w:lang w:val="es-ES_tradnl"/>
        </w:rPr>
        <w:t xml:space="preserve"> </w:t>
      </w:r>
      <w:r w:rsidR="0049364F">
        <w:rPr>
          <w:lang w:val="es-ES_tradnl"/>
        </w:rPr>
        <w:t>reforzar</w:t>
      </w:r>
      <w:r w:rsidRPr="002E455D">
        <w:rPr>
          <w:lang w:val="es-ES_tradnl"/>
        </w:rPr>
        <w:t xml:space="preserve"> la </w:t>
      </w:r>
      <w:r w:rsidR="002957AC">
        <w:rPr>
          <w:lang w:val="es-ES_tradnl"/>
        </w:rPr>
        <w:t>efic</w:t>
      </w:r>
      <w:r w:rsidR="0049364F">
        <w:rPr>
          <w:lang w:val="es-ES_tradnl"/>
        </w:rPr>
        <w:t>a</w:t>
      </w:r>
      <w:r w:rsidR="002957AC">
        <w:rPr>
          <w:lang w:val="es-ES_tradnl"/>
        </w:rPr>
        <w:t>cia</w:t>
      </w:r>
      <w:r w:rsidRPr="002E455D">
        <w:rPr>
          <w:lang w:val="es-ES_tradnl"/>
        </w:rPr>
        <w:t xml:space="preserve"> de</w:t>
      </w:r>
      <w:r w:rsidR="00DE63C4" w:rsidRPr="002E455D">
        <w:rPr>
          <w:lang w:val="es-ES_tradnl"/>
        </w:rPr>
        <w:t xml:space="preserve"> los programas relativos a</w:t>
      </w:r>
      <w:r w:rsidRPr="002E455D">
        <w:rPr>
          <w:lang w:val="es-ES_tradnl"/>
        </w:rPr>
        <w:t xml:space="preserve"> las redes espaciales y el software </w:t>
      </w:r>
      <w:r w:rsidR="00DE63C4" w:rsidRPr="002E455D">
        <w:rPr>
          <w:lang w:val="es-ES_tradnl"/>
        </w:rPr>
        <w:t>conexo</w:t>
      </w:r>
      <w:r w:rsidR="0049364F">
        <w:rPr>
          <w:lang w:val="es-ES_tradnl"/>
        </w:rPr>
        <w:t>,</w:t>
      </w:r>
      <w:r w:rsidR="00DE63C4" w:rsidRPr="002E455D">
        <w:rPr>
          <w:lang w:val="es-ES_tradnl"/>
        </w:rPr>
        <w:t xml:space="preserve"> </w:t>
      </w:r>
      <w:r w:rsidR="0049364F">
        <w:rPr>
          <w:lang w:val="es-ES_tradnl"/>
        </w:rPr>
        <w:t>introduciendo algunas mejoras</w:t>
      </w:r>
      <w:r w:rsidRPr="002E455D">
        <w:rPr>
          <w:lang w:val="es-ES_tradnl"/>
        </w:rPr>
        <w:t>.</w:t>
      </w:r>
    </w:p>
    <w:p w14:paraId="7C3B2198" w14:textId="707153CA" w:rsidR="003563A8" w:rsidRPr="002E455D" w:rsidRDefault="00B135BB" w:rsidP="00DE63C4">
      <w:pPr>
        <w:rPr>
          <w:lang w:val="es-ES_tradnl"/>
        </w:rPr>
      </w:pPr>
      <w:r w:rsidRPr="002E455D">
        <w:rPr>
          <w:lang w:val="es-ES_tradnl"/>
        </w:rPr>
        <w:t xml:space="preserve">Una de nuestras propuestas </w:t>
      </w:r>
      <w:r w:rsidR="00DE63C4" w:rsidRPr="002E455D">
        <w:rPr>
          <w:lang w:val="es-ES_tradnl"/>
        </w:rPr>
        <w:t xml:space="preserve">consiste en modernizar los programas existentes, en especial </w:t>
      </w:r>
      <w:r w:rsidRPr="002E455D">
        <w:rPr>
          <w:lang w:val="es-ES_tradnl"/>
        </w:rPr>
        <w:t>SpaceCap y SpaceCom</w:t>
      </w:r>
      <w:r w:rsidR="00DE63C4" w:rsidRPr="002E455D">
        <w:rPr>
          <w:lang w:val="es-ES_tradnl"/>
        </w:rPr>
        <w:t>, a fin de convertirlos en</w:t>
      </w:r>
      <w:r w:rsidRPr="002E455D">
        <w:rPr>
          <w:lang w:val="es-ES_tradnl"/>
        </w:rPr>
        <w:t xml:space="preserve"> servicios en línea basados en la web. </w:t>
      </w:r>
      <w:r w:rsidR="00DE63C4" w:rsidRPr="002E455D">
        <w:rPr>
          <w:lang w:val="es-ES_tradnl"/>
        </w:rPr>
        <w:t>De esta forma, los</w:t>
      </w:r>
      <w:r w:rsidRPr="002E455D">
        <w:rPr>
          <w:lang w:val="es-ES_tradnl"/>
        </w:rPr>
        <w:t xml:space="preserve"> usuarios</w:t>
      </w:r>
      <w:r w:rsidR="00DE63C4" w:rsidRPr="002E455D">
        <w:rPr>
          <w:lang w:val="es-ES_tradnl"/>
        </w:rPr>
        <w:t xml:space="preserve"> podrían</w:t>
      </w:r>
      <w:r w:rsidRPr="002E455D">
        <w:rPr>
          <w:lang w:val="es-ES_tradnl"/>
        </w:rPr>
        <w:t xml:space="preserve"> utilizarlos sin necesidad de instalar software adicional en </w:t>
      </w:r>
      <w:r w:rsidR="00DE63C4" w:rsidRPr="002E455D">
        <w:rPr>
          <w:lang w:val="es-ES_tradnl"/>
        </w:rPr>
        <w:t>su ordenador.</w:t>
      </w:r>
      <w:r w:rsidRPr="002E455D">
        <w:rPr>
          <w:lang w:val="es-ES_tradnl"/>
        </w:rPr>
        <w:t xml:space="preserve"> Además, </w:t>
      </w:r>
      <w:r w:rsidR="00DE63C4" w:rsidRPr="002E455D">
        <w:rPr>
          <w:lang w:val="es-ES_tradnl"/>
        </w:rPr>
        <w:t xml:space="preserve">aunque ahora </w:t>
      </w:r>
      <w:r w:rsidRPr="002E455D">
        <w:rPr>
          <w:lang w:val="es-ES_tradnl"/>
        </w:rPr>
        <w:t>los usuarios tienen que cargar los archivos creados con</w:t>
      </w:r>
      <w:r w:rsidR="00DE63C4" w:rsidRPr="002E455D">
        <w:rPr>
          <w:lang w:val="es-ES_tradnl"/>
        </w:rPr>
        <w:t xml:space="preserve"> ayuda de</w:t>
      </w:r>
      <w:r w:rsidRPr="002E455D">
        <w:rPr>
          <w:lang w:val="es-ES_tradnl"/>
        </w:rPr>
        <w:t xml:space="preserve"> SpaceCap y SpaceCom en e-Submission por sí mismos</w:t>
      </w:r>
      <w:r w:rsidR="00DE63C4" w:rsidRPr="002E455D">
        <w:rPr>
          <w:lang w:val="es-ES_tradnl"/>
        </w:rPr>
        <w:t>,</w:t>
      </w:r>
      <w:r w:rsidRPr="002E455D">
        <w:rPr>
          <w:lang w:val="es-ES_tradnl"/>
        </w:rPr>
        <w:t xml:space="preserve"> la colaboración entre e-Submission y los servicios en línea basados en la web</w:t>
      </w:r>
      <w:r w:rsidR="00DE63C4" w:rsidRPr="002E455D">
        <w:rPr>
          <w:lang w:val="es-ES_tradnl"/>
        </w:rPr>
        <w:t xml:space="preserve"> </w:t>
      </w:r>
      <w:r w:rsidR="00FE02BD">
        <w:rPr>
          <w:lang w:val="es-ES_tradnl"/>
        </w:rPr>
        <w:t>pueden evitar</w:t>
      </w:r>
      <w:r w:rsidR="0049364F">
        <w:rPr>
          <w:lang w:val="es-ES_tradnl"/>
        </w:rPr>
        <w:t>les</w:t>
      </w:r>
      <w:r w:rsidR="00DE63C4" w:rsidRPr="002E455D">
        <w:rPr>
          <w:lang w:val="es-ES_tradnl"/>
        </w:rPr>
        <w:t xml:space="preserve"> esa tarea</w:t>
      </w:r>
      <w:r w:rsidR="003563A8" w:rsidRPr="002E455D">
        <w:rPr>
          <w:lang w:val="es-ES_tradnl"/>
        </w:rPr>
        <w:t>.</w:t>
      </w:r>
    </w:p>
    <w:p w14:paraId="154E0D8E" w14:textId="724D7438" w:rsidR="003563A8" w:rsidRPr="002E455D" w:rsidRDefault="003563A8" w:rsidP="00DD380A">
      <w:pPr>
        <w:pStyle w:val="Heading2"/>
        <w:rPr>
          <w:lang w:val="es-ES_tradnl"/>
        </w:rPr>
      </w:pPr>
      <w:r w:rsidRPr="002E455D">
        <w:rPr>
          <w:lang w:val="es-ES_tradnl"/>
        </w:rPr>
        <w:t>2.2</w:t>
      </w:r>
      <w:r w:rsidRPr="002E455D">
        <w:rPr>
          <w:lang w:val="es-ES_tradnl"/>
        </w:rPr>
        <w:tab/>
      </w:r>
      <w:r w:rsidR="00316066" w:rsidRPr="002E455D">
        <w:rPr>
          <w:lang w:val="es-ES_tradnl"/>
        </w:rPr>
        <w:t>Mejora de la función de validación de datos</w:t>
      </w:r>
      <w:r w:rsidRPr="002E455D">
        <w:rPr>
          <w:lang w:val="es-ES_tradnl"/>
        </w:rPr>
        <w:t xml:space="preserve"> </w:t>
      </w:r>
    </w:p>
    <w:p w14:paraId="6E6ACA50" w14:textId="03E3114A" w:rsidR="003563A8" w:rsidRPr="002E455D" w:rsidRDefault="00316066" w:rsidP="00F321C9">
      <w:pPr>
        <w:rPr>
          <w:lang w:val="es-ES_tradnl"/>
        </w:rPr>
      </w:pPr>
      <w:r w:rsidRPr="002E455D">
        <w:rPr>
          <w:lang w:val="es-ES_tradnl"/>
        </w:rPr>
        <w:t xml:space="preserve">La segunda propuesta </w:t>
      </w:r>
      <w:r w:rsidR="00DE63C4" w:rsidRPr="002E455D">
        <w:rPr>
          <w:lang w:val="es-ES_tradnl"/>
        </w:rPr>
        <w:t xml:space="preserve">consiste en </w:t>
      </w:r>
      <w:r w:rsidRPr="002E455D">
        <w:rPr>
          <w:lang w:val="es-ES_tradnl"/>
        </w:rPr>
        <w:t>mejora</w:t>
      </w:r>
      <w:r w:rsidR="00DE63C4" w:rsidRPr="002E455D">
        <w:rPr>
          <w:lang w:val="es-ES_tradnl"/>
        </w:rPr>
        <w:t>r</w:t>
      </w:r>
      <w:r w:rsidRPr="002E455D">
        <w:rPr>
          <w:lang w:val="es-ES_tradnl"/>
        </w:rPr>
        <w:t xml:space="preserve"> la función de validación de datos. </w:t>
      </w:r>
      <w:r w:rsidR="00DE63C4" w:rsidRPr="002E455D">
        <w:rPr>
          <w:lang w:val="es-ES_tradnl"/>
        </w:rPr>
        <w:t>Actualmente</w:t>
      </w:r>
      <w:r w:rsidRPr="002E455D">
        <w:rPr>
          <w:lang w:val="es-ES_tradnl"/>
        </w:rPr>
        <w:t xml:space="preserve">, </w:t>
      </w:r>
      <w:r w:rsidR="00DE63C4" w:rsidRPr="002E455D">
        <w:rPr>
          <w:lang w:val="es-ES_tradnl"/>
        </w:rPr>
        <w:t xml:space="preserve">los </w:t>
      </w:r>
      <w:r w:rsidR="00FE02BD">
        <w:rPr>
          <w:lang w:val="es-ES_tradnl"/>
        </w:rPr>
        <w:t xml:space="preserve">distintos </w:t>
      </w:r>
      <w:r w:rsidR="00DE63C4" w:rsidRPr="002E455D">
        <w:rPr>
          <w:lang w:val="es-ES_tradnl"/>
        </w:rPr>
        <w:t xml:space="preserve">programas </w:t>
      </w:r>
      <w:r w:rsidRPr="002E455D">
        <w:rPr>
          <w:lang w:val="es-ES_tradnl"/>
        </w:rPr>
        <w:t>y e-Submission validan el contenido de la</w:t>
      </w:r>
      <w:r w:rsidR="00DE63C4" w:rsidRPr="002E455D">
        <w:rPr>
          <w:lang w:val="es-ES_tradnl"/>
        </w:rPr>
        <w:t>s</w:t>
      </w:r>
      <w:r w:rsidRPr="002E455D">
        <w:rPr>
          <w:lang w:val="es-ES_tradnl"/>
        </w:rPr>
        <w:t xml:space="preserve"> solicitud</w:t>
      </w:r>
      <w:r w:rsidR="00DE63C4" w:rsidRPr="002E455D">
        <w:rPr>
          <w:lang w:val="es-ES_tradnl"/>
        </w:rPr>
        <w:t xml:space="preserve">es una vez que los </w:t>
      </w:r>
      <w:r w:rsidRPr="002E455D">
        <w:rPr>
          <w:lang w:val="es-ES_tradnl"/>
        </w:rPr>
        <w:t>usuario</w:t>
      </w:r>
      <w:r w:rsidR="00DE63C4" w:rsidRPr="002E455D">
        <w:rPr>
          <w:lang w:val="es-ES_tradnl"/>
        </w:rPr>
        <w:t xml:space="preserve">s </w:t>
      </w:r>
      <w:r w:rsidR="00FE02BD">
        <w:rPr>
          <w:lang w:val="es-ES_tradnl"/>
        </w:rPr>
        <w:t xml:space="preserve">han </w:t>
      </w:r>
      <w:r w:rsidR="00DE63C4" w:rsidRPr="002E455D">
        <w:rPr>
          <w:lang w:val="es-ES_tradnl"/>
        </w:rPr>
        <w:t>termina</w:t>
      </w:r>
      <w:r w:rsidR="00FE02BD">
        <w:rPr>
          <w:lang w:val="es-ES_tradnl"/>
        </w:rPr>
        <w:t xml:space="preserve">do </w:t>
      </w:r>
      <w:r w:rsidR="00DE63C4" w:rsidRPr="002E455D">
        <w:rPr>
          <w:lang w:val="es-ES_tradnl"/>
        </w:rPr>
        <w:t>de</w:t>
      </w:r>
      <w:r w:rsidRPr="002E455D">
        <w:rPr>
          <w:lang w:val="es-ES_tradnl"/>
        </w:rPr>
        <w:t xml:space="preserve"> rellenar todos los datos necesarios </w:t>
      </w:r>
      <w:r w:rsidR="00DE63C4" w:rsidRPr="002E455D">
        <w:rPr>
          <w:lang w:val="es-ES_tradnl"/>
        </w:rPr>
        <w:t>para presentar las notificaciones</w:t>
      </w:r>
      <w:r w:rsidRPr="002E455D">
        <w:rPr>
          <w:lang w:val="es-ES_tradnl"/>
        </w:rPr>
        <w:t xml:space="preserve"> y los comentarios. Japón </w:t>
      </w:r>
      <w:r w:rsidR="00C84292" w:rsidRPr="002E455D">
        <w:rPr>
          <w:lang w:val="es-ES_tradnl"/>
        </w:rPr>
        <w:t>considera</w:t>
      </w:r>
      <w:r w:rsidRPr="002E455D">
        <w:rPr>
          <w:lang w:val="es-ES_tradnl"/>
        </w:rPr>
        <w:t xml:space="preserve"> necesario </w:t>
      </w:r>
      <w:r w:rsidR="00C84292" w:rsidRPr="002E455D">
        <w:rPr>
          <w:lang w:val="es-ES_tradnl"/>
        </w:rPr>
        <w:t>incluir</w:t>
      </w:r>
      <w:r w:rsidRPr="002E455D">
        <w:rPr>
          <w:lang w:val="es-ES_tradnl"/>
        </w:rPr>
        <w:t xml:space="preserve"> una nueva función que </w:t>
      </w:r>
      <w:r w:rsidR="00C84292" w:rsidRPr="002E455D">
        <w:rPr>
          <w:lang w:val="es-ES_tradnl"/>
        </w:rPr>
        <w:t>permita</w:t>
      </w:r>
      <w:r w:rsidRPr="002E455D">
        <w:rPr>
          <w:lang w:val="es-ES_tradnl"/>
        </w:rPr>
        <w:t xml:space="preserve"> validar cada </w:t>
      </w:r>
      <w:r w:rsidR="00C84292" w:rsidRPr="002E455D">
        <w:rPr>
          <w:lang w:val="es-ES_tradnl"/>
        </w:rPr>
        <w:t xml:space="preserve">campo </w:t>
      </w:r>
      <w:r w:rsidRPr="002E455D">
        <w:rPr>
          <w:lang w:val="es-ES_tradnl"/>
        </w:rPr>
        <w:t xml:space="preserve">inmediatamente después de </w:t>
      </w:r>
      <w:r w:rsidR="00FE02BD">
        <w:rPr>
          <w:lang w:val="es-ES_tradnl"/>
        </w:rPr>
        <w:t xml:space="preserve">que el usuario haya introducido el </w:t>
      </w:r>
      <w:r w:rsidRPr="002E455D">
        <w:rPr>
          <w:lang w:val="es-ES_tradnl"/>
        </w:rPr>
        <w:t>dato</w:t>
      </w:r>
      <w:r w:rsidR="00C84292" w:rsidRPr="002E455D">
        <w:rPr>
          <w:lang w:val="es-ES_tradnl"/>
        </w:rPr>
        <w:t xml:space="preserve"> </w:t>
      </w:r>
      <w:r w:rsidR="00FE02BD">
        <w:rPr>
          <w:lang w:val="es-ES_tradnl"/>
        </w:rPr>
        <w:t>correspondiente</w:t>
      </w:r>
      <w:r w:rsidRPr="002E455D">
        <w:rPr>
          <w:lang w:val="es-ES_tradnl"/>
        </w:rPr>
        <w:t xml:space="preserve">, de modo que </w:t>
      </w:r>
      <w:r w:rsidR="00FE02BD">
        <w:rPr>
          <w:lang w:val="es-ES_tradnl"/>
        </w:rPr>
        <w:t>este último</w:t>
      </w:r>
      <w:r w:rsidRPr="002E455D">
        <w:rPr>
          <w:lang w:val="es-ES_tradnl"/>
        </w:rPr>
        <w:t xml:space="preserve"> pueda corregir </w:t>
      </w:r>
      <w:r w:rsidR="00FE02BD">
        <w:rPr>
          <w:lang w:val="es-ES_tradnl"/>
        </w:rPr>
        <w:t>de forma interactiva</w:t>
      </w:r>
      <w:r w:rsidRPr="002E455D">
        <w:rPr>
          <w:lang w:val="es-ES_tradnl"/>
        </w:rPr>
        <w:t xml:space="preserve"> los datos uno por uno, lo que</w:t>
      </w:r>
      <w:r w:rsidR="00FE02BD">
        <w:rPr>
          <w:lang w:val="es-ES_tradnl"/>
        </w:rPr>
        <w:t xml:space="preserve"> a su vez</w:t>
      </w:r>
      <w:r w:rsidRPr="002E455D">
        <w:rPr>
          <w:lang w:val="es-ES_tradnl"/>
        </w:rPr>
        <w:t xml:space="preserve"> reducirá la carga </w:t>
      </w:r>
      <w:r w:rsidR="00F321C9" w:rsidRPr="002E455D">
        <w:rPr>
          <w:lang w:val="es-ES_tradnl"/>
        </w:rPr>
        <w:t xml:space="preserve">que las solicitudes </w:t>
      </w:r>
      <w:r w:rsidR="0049364F" w:rsidRPr="002E455D">
        <w:rPr>
          <w:lang w:val="es-ES_tradnl"/>
        </w:rPr>
        <w:t xml:space="preserve">suponen </w:t>
      </w:r>
      <w:r w:rsidR="00F321C9" w:rsidRPr="002E455D">
        <w:rPr>
          <w:lang w:val="es-ES_tradnl"/>
        </w:rPr>
        <w:t>para los usuarios</w:t>
      </w:r>
      <w:r w:rsidR="0049364F">
        <w:rPr>
          <w:lang w:val="es-ES_tradnl"/>
        </w:rPr>
        <w:t xml:space="preserve"> en cuestión</w:t>
      </w:r>
      <w:r w:rsidRPr="002E455D">
        <w:rPr>
          <w:lang w:val="es-ES_tradnl"/>
        </w:rPr>
        <w:t>.</w:t>
      </w:r>
    </w:p>
    <w:p w14:paraId="662C9709" w14:textId="4B9FA88B" w:rsidR="003563A8" w:rsidRPr="002E455D" w:rsidRDefault="003563A8" w:rsidP="00DD380A">
      <w:pPr>
        <w:pStyle w:val="Heading2"/>
        <w:rPr>
          <w:lang w:val="es-ES_tradnl"/>
        </w:rPr>
      </w:pPr>
      <w:r w:rsidRPr="002E455D">
        <w:rPr>
          <w:lang w:val="es-ES_tradnl"/>
        </w:rPr>
        <w:t xml:space="preserve">2.3 </w:t>
      </w:r>
      <w:r w:rsidRPr="002E455D">
        <w:rPr>
          <w:lang w:val="es-ES_tradnl"/>
        </w:rPr>
        <w:tab/>
      </w:r>
      <w:r w:rsidR="00316066" w:rsidRPr="002E455D">
        <w:rPr>
          <w:lang w:val="es-ES_tradnl"/>
        </w:rPr>
        <w:t xml:space="preserve">Mejora de la indicación de estado en e-Submission </w:t>
      </w:r>
    </w:p>
    <w:p w14:paraId="57AB2C01" w14:textId="5232F507" w:rsidR="003563A8" w:rsidRPr="002E455D" w:rsidRDefault="00316066" w:rsidP="0085659D">
      <w:pPr>
        <w:rPr>
          <w:lang w:val="es-ES_tradnl"/>
        </w:rPr>
      </w:pPr>
      <w:r w:rsidRPr="002E455D">
        <w:rPr>
          <w:lang w:val="es-ES_tradnl"/>
        </w:rPr>
        <w:t xml:space="preserve">La tercera </w:t>
      </w:r>
      <w:r w:rsidR="00B311B2" w:rsidRPr="002E455D">
        <w:rPr>
          <w:lang w:val="es-ES_tradnl"/>
        </w:rPr>
        <w:t xml:space="preserve">propuesta consiste en mejorar la </w:t>
      </w:r>
      <w:r w:rsidRPr="002E455D">
        <w:rPr>
          <w:lang w:val="es-ES_tradnl"/>
        </w:rPr>
        <w:t xml:space="preserve">indicación del estado </w:t>
      </w:r>
      <w:r w:rsidR="00B311B2" w:rsidRPr="002E455D">
        <w:rPr>
          <w:lang w:val="es-ES_tradnl"/>
        </w:rPr>
        <w:t>en el programa e-Submission</w:t>
      </w:r>
      <w:r w:rsidRPr="002E455D">
        <w:rPr>
          <w:lang w:val="es-ES_tradnl"/>
        </w:rPr>
        <w:t>. Actualmente, el</w:t>
      </w:r>
      <w:r w:rsidR="00B311B2" w:rsidRPr="002E455D">
        <w:rPr>
          <w:lang w:val="es-ES_tradnl"/>
        </w:rPr>
        <w:t xml:space="preserve"> </w:t>
      </w:r>
      <w:r w:rsidRPr="002E455D">
        <w:rPr>
          <w:lang w:val="es-ES_tradnl"/>
        </w:rPr>
        <w:t xml:space="preserve">estado final de </w:t>
      </w:r>
      <w:r w:rsidR="00B311B2" w:rsidRPr="002E455D">
        <w:rPr>
          <w:lang w:val="es-ES_tradnl"/>
        </w:rPr>
        <w:t>las</w:t>
      </w:r>
      <w:r w:rsidRPr="002E455D">
        <w:rPr>
          <w:lang w:val="es-ES_tradnl"/>
        </w:rPr>
        <w:t xml:space="preserve"> notificaci</w:t>
      </w:r>
      <w:r w:rsidR="00B311B2" w:rsidRPr="002E455D">
        <w:rPr>
          <w:lang w:val="es-ES_tradnl"/>
        </w:rPr>
        <w:t>ones en</w:t>
      </w:r>
      <w:r w:rsidRPr="002E455D">
        <w:rPr>
          <w:lang w:val="es-ES_tradnl"/>
        </w:rPr>
        <w:t xml:space="preserve"> e-Submission es </w:t>
      </w:r>
      <w:r w:rsidR="00EB796D">
        <w:rPr>
          <w:lang w:val="es-ES_tradnl"/>
        </w:rPr>
        <w:t>«</w:t>
      </w:r>
      <w:proofErr w:type="spellStart"/>
      <w:r w:rsidR="00B311B2" w:rsidRPr="002E455D">
        <w:rPr>
          <w:lang w:val="es-ES_tradnl"/>
        </w:rPr>
        <w:t>Published</w:t>
      </w:r>
      <w:proofErr w:type="spellEnd"/>
      <w:r w:rsidR="00B311B2" w:rsidRPr="002E455D">
        <w:rPr>
          <w:lang w:val="es-ES_tradnl"/>
        </w:rPr>
        <w:t xml:space="preserve"> as </w:t>
      </w:r>
      <w:proofErr w:type="spellStart"/>
      <w:r w:rsidR="00B311B2" w:rsidRPr="002E455D">
        <w:rPr>
          <w:lang w:val="es-ES_tradnl"/>
        </w:rPr>
        <w:t>Received</w:t>
      </w:r>
      <w:proofErr w:type="spellEnd"/>
      <w:r w:rsidR="00EB796D">
        <w:rPr>
          <w:lang w:val="es-ES_tradnl"/>
        </w:rPr>
        <w:t>»</w:t>
      </w:r>
      <w:r w:rsidR="00B311B2" w:rsidRPr="002E455D">
        <w:rPr>
          <w:lang w:val="es-ES_tradnl"/>
        </w:rPr>
        <w:t xml:space="preserve"> (publicadas tal y como se han recibido)</w:t>
      </w:r>
      <w:r w:rsidRPr="002E455D">
        <w:rPr>
          <w:lang w:val="es-ES_tradnl"/>
        </w:rPr>
        <w:t xml:space="preserve">. </w:t>
      </w:r>
      <w:r w:rsidR="00B311B2" w:rsidRPr="002E455D">
        <w:rPr>
          <w:lang w:val="es-ES_tradnl"/>
        </w:rPr>
        <w:t>En consecuencia, pueden surgir discrepancias entre el estado de una notificación</w:t>
      </w:r>
      <w:r w:rsidRPr="002E455D">
        <w:rPr>
          <w:lang w:val="es-ES_tradnl"/>
        </w:rPr>
        <w:t xml:space="preserve"> en e-Submission</w:t>
      </w:r>
      <w:r w:rsidR="00B311B2" w:rsidRPr="002E455D">
        <w:rPr>
          <w:lang w:val="es-ES_tradnl"/>
        </w:rPr>
        <w:t xml:space="preserve"> y </w:t>
      </w:r>
      <w:r w:rsidR="0085659D" w:rsidRPr="002E455D">
        <w:rPr>
          <w:lang w:val="es-ES_tradnl"/>
        </w:rPr>
        <w:t>el</w:t>
      </w:r>
      <w:r w:rsidRPr="002E455D">
        <w:rPr>
          <w:lang w:val="es-ES_tradnl"/>
        </w:rPr>
        <w:t xml:space="preserve"> estado real </w:t>
      </w:r>
      <w:r w:rsidR="0085659D" w:rsidRPr="002E455D">
        <w:rPr>
          <w:lang w:val="es-ES_tradnl"/>
        </w:rPr>
        <w:t xml:space="preserve">de la misma </w:t>
      </w:r>
      <w:r w:rsidRPr="002E455D">
        <w:rPr>
          <w:lang w:val="es-ES_tradnl"/>
        </w:rPr>
        <w:t xml:space="preserve">tras </w:t>
      </w:r>
      <w:r w:rsidR="0085659D" w:rsidRPr="002E455D">
        <w:rPr>
          <w:lang w:val="es-ES_tradnl"/>
        </w:rPr>
        <w:t>su</w:t>
      </w:r>
      <w:r w:rsidRPr="002E455D">
        <w:rPr>
          <w:lang w:val="es-ES_tradnl"/>
        </w:rPr>
        <w:t xml:space="preserve"> publicación en la BR IFIC. Japón cree que es necesario mejorar la indicación del estado en e-Submission para </w:t>
      </w:r>
      <w:r w:rsidR="00FE02BD">
        <w:rPr>
          <w:lang w:val="es-ES_tradnl"/>
        </w:rPr>
        <w:t>evitar</w:t>
      </w:r>
      <w:r w:rsidRPr="002E455D">
        <w:rPr>
          <w:lang w:val="es-ES_tradnl"/>
        </w:rPr>
        <w:t xml:space="preserve"> discrepancia</w:t>
      </w:r>
      <w:r w:rsidR="0085659D" w:rsidRPr="002E455D">
        <w:rPr>
          <w:lang w:val="es-ES_tradnl"/>
        </w:rPr>
        <w:t>s</w:t>
      </w:r>
      <w:r w:rsidRPr="002E455D">
        <w:rPr>
          <w:lang w:val="es-ES_tradnl"/>
        </w:rPr>
        <w:t xml:space="preserve">. </w:t>
      </w:r>
    </w:p>
    <w:p w14:paraId="6730573B" w14:textId="56209370" w:rsidR="003563A8" w:rsidRPr="002E455D" w:rsidRDefault="003563A8" w:rsidP="00DD380A">
      <w:pPr>
        <w:pStyle w:val="Heading2"/>
        <w:rPr>
          <w:lang w:val="es-ES_tradnl"/>
        </w:rPr>
      </w:pPr>
      <w:r w:rsidRPr="002E455D">
        <w:rPr>
          <w:lang w:val="es-ES_tradnl"/>
        </w:rPr>
        <w:t xml:space="preserve">2.4 </w:t>
      </w:r>
      <w:r w:rsidRPr="002E455D">
        <w:rPr>
          <w:lang w:val="es-ES_tradnl"/>
        </w:rPr>
        <w:tab/>
      </w:r>
      <w:r w:rsidR="00316066" w:rsidRPr="002E455D">
        <w:rPr>
          <w:lang w:val="es-ES_tradnl"/>
        </w:rPr>
        <w:t>Revisión de</w:t>
      </w:r>
      <w:r w:rsidR="0085659D" w:rsidRPr="002E455D">
        <w:rPr>
          <w:lang w:val="es-ES_tradnl"/>
        </w:rPr>
        <w:t xml:space="preserve"> las bases de datos</w:t>
      </w:r>
      <w:r w:rsidR="00316066" w:rsidRPr="002E455D">
        <w:rPr>
          <w:lang w:val="es-ES_tradnl"/>
        </w:rPr>
        <w:t xml:space="preserve"> SNL y SNS</w:t>
      </w:r>
      <w:r w:rsidRPr="002E455D">
        <w:rPr>
          <w:lang w:val="es-ES_tradnl"/>
        </w:rPr>
        <w:t xml:space="preserve">  </w:t>
      </w:r>
    </w:p>
    <w:p w14:paraId="448F630D" w14:textId="7100D1A8" w:rsidR="003563A8" w:rsidRPr="002E455D" w:rsidRDefault="00316066" w:rsidP="0085659D">
      <w:pPr>
        <w:rPr>
          <w:lang w:val="es-ES_tradnl"/>
        </w:rPr>
      </w:pPr>
      <w:r w:rsidRPr="002E455D">
        <w:rPr>
          <w:lang w:val="es-ES_tradnl"/>
        </w:rPr>
        <w:t xml:space="preserve">Japón desea reiterar la necesidad de </w:t>
      </w:r>
      <w:r w:rsidR="0085659D" w:rsidRPr="002E455D">
        <w:rPr>
          <w:lang w:val="es-ES_tradnl"/>
        </w:rPr>
        <w:t xml:space="preserve">seguir </w:t>
      </w:r>
      <w:r w:rsidR="004661C0">
        <w:rPr>
          <w:lang w:val="es-ES_tradnl"/>
        </w:rPr>
        <w:t xml:space="preserve">simplificando el funcionamiento </w:t>
      </w:r>
      <w:r w:rsidRPr="002E455D">
        <w:rPr>
          <w:lang w:val="es-ES_tradnl"/>
        </w:rPr>
        <w:t xml:space="preserve">de la </w:t>
      </w:r>
      <w:r w:rsidR="0085659D" w:rsidRPr="002E455D">
        <w:rPr>
          <w:lang w:val="es-ES_tradnl"/>
        </w:rPr>
        <w:t xml:space="preserve">lista de redes de satélite (SNL) </w:t>
      </w:r>
      <w:r w:rsidRPr="002E455D">
        <w:rPr>
          <w:lang w:val="es-ES_tradnl"/>
        </w:rPr>
        <w:t>y l</w:t>
      </w:r>
      <w:r w:rsidR="0085659D" w:rsidRPr="002E455D">
        <w:rPr>
          <w:lang w:val="es-ES_tradnl"/>
        </w:rPr>
        <w:t>a base de</w:t>
      </w:r>
      <w:r w:rsidRPr="002E455D">
        <w:rPr>
          <w:lang w:val="es-ES_tradnl"/>
        </w:rPr>
        <w:t xml:space="preserve"> </w:t>
      </w:r>
      <w:r w:rsidR="0085659D" w:rsidRPr="002E455D">
        <w:rPr>
          <w:lang w:val="es-ES_tradnl"/>
        </w:rPr>
        <w:t xml:space="preserve">sistemas de redes espaciales </w:t>
      </w:r>
      <w:r w:rsidRPr="002E455D">
        <w:rPr>
          <w:lang w:val="es-ES_tradnl"/>
        </w:rPr>
        <w:t xml:space="preserve">(SNS), </w:t>
      </w:r>
      <w:r w:rsidR="004661C0">
        <w:rPr>
          <w:lang w:val="es-ES_tradnl"/>
        </w:rPr>
        <w:t xml:space="preserve">dotándolas de un carácter </w:t>
      </w:r>
      <w:r w:rsidR="004661C0" w:rsidRPr="004661C0">
        <w:rPr>
          <w:lang w:val="es-ES_tradnl"/>
        </w:rPr>
        <w:t>más accesible</w:t>
      </w:r>
      <w:r w:rsidR="004661C0">
        <w:rPr>
          <w:lang w:val="es-ES_tradnl"/>
        </w:rPr>
        <w:t xml:space="preserve"> para el usuario</w:t>
      </w:r>
      <w:r w:rsidR="0085659D" w:rsidRPr="002E455D">
        <w:rPr>
          <w:lang w:val="es-ES_tradnl"/>
        </w:rPr>
        <w:t>,</w:t>
      </w:r>
      <w:r w:rsidRPr="002E455D">
        <w:rPr>
          <w:lang w:val="es-ES_tradnl"/>
        </w:rPr>
        <w:t xml:space="preserve"> como </w:t>
      </w:r>
      <w:r w:rsidR="004661C0">
        <w:rPr>
          <w:lang w:val="es-ES_tradnl"/>
        </w:rPr>
        <w:t xml:space="preserve">dicho país </w:t>
      </w:r>
      <w:r w:rsidRPr="002E455D">
        <w:rPr>
          <w:lang w:val="es-ES_tradnl"/>
        </w:rPr>
        <w:t xml:space="preserve">ha propuesto en </w:t>
      </w:r>
      <w:r w:rsidR="0085659D" w:rsidRPr="002E455D">
        <w:rPr>
          <w:lang w:val="es-ES_tradnl"/>
        </w:rPr>
        <w:t>distintas</w:t>
      </w:r>
      <w:r w:rsidRPr="002E455D">
        <w:rPr>
          <w:lang w:val="es-ES_tradnl"/>
        </w:rPr>
        <w:t xml:space="preserve"> contribuciones (</w:t>
      </w:r>
      <w:r w:rsidR="0085659D" w:rsidRPr="002E455D">
        <w:rPr>
          <w:lang w:val="es-ES_tradnl"/>
        </w:rPr>
        <w:t xml:space="preserve">véanse los documentos </w:t>
      </w:r>
      <w:hyperlink r:id="rId9" w:history="1">
        <w:r w:rsidR="0085659D" w:rsidRPr="002E455D">
          <w:rPr>
            <w:rStyle w:val="Hyperlink"/>
            <w:lang w:val="es-ES_tradnl"/>
          </w:rPr>
          <w:t>RAG1</w:t>
        </w:r>
        <w:r w:rsidR="0085659D" w:rsidRPr="002E455D">
          <w:rPr>
            <w:rStyle w:val="Hyperlink"/>
            <w:lang w:val="es-ES_tradnl"/>
          </w:rPr>
          <w:t>7</w:t>
        </w:r>
        <w:r w:rsidR="0085659D" w:rsidRPr="002E455D">
          <w:rPr>
            <w:rStyle w:val="Hyperlink"/>
            <w:lang w:val="es-ES_tradnl"/>
          </w:rPr>
          <w:t>/12</w:t>
        </w:r>
      </w:hyperlink>
      <w:r w:rsidR="0085659D" w:rsidRPr="002E455D">
        <w:rPr>
          <w:lang w:val="es-ES_tradnl"/>
        </w:rPr>
        <w:t xml:space="preserve"> y </w:t>
      </w:r>
      <w:r w:rsidR="0060206A">
        <w:fldChar w:fldCharType="begin"/>
      </w:r>
      <w:r w:rsidR="0060206A" w:rsidRPr="002F6892">
        <w:rPr>
          <w:lang w:val="es-ES"/>
        </w:rPr>
        <w:instrText xml:space="preserve"> HYPERLINK "https://www.itu.int/dms_pub/itu-r/md/18/rag18/c/R18-RAG18-C-0009!!MSW-E.docx" </w:instrText>
      </w:r>
      <w:r w:rsidR="0060206A">
        <w:fldChar w:fldCharType="separate"/>
      </w:r>
      <w:r w:rsidR="0085659D" w:rsidRPr="002E455D">
        <w:rPr>
          <w:rStyle w:val="Hyperlink"/>
          <w:lang w:val="es-ES_tradnl"/>
        </w:rPr>
        <w:t>RAG18/9</w:t>
      </w:r>
      <w:r w:rsidR="0060206A">
        <w:rPr>
          <w:rStyle w:val="Hyperlink"/>
          <w:lang w:val="es-ES_tradnl"/>
        </w:rPr>
        <w:fldChar w:fldCharType="end"/>
      </w:r>
      <w:r w:rsidRPr="002E455D">
        <w:rPr>
          <w:lang w:val="es-ES_tradnl"/>
        </w:rPr>
        <w:t xml:space="preserve">) </w:t>
      </w:r>
      <w:r w:rsidR="0085659D" w:rsidRPr="002E455D">
        <w:rPr>
          <w:lang w:val="es-ES_tradnl"/>
        </w:rPr>
        <w:t>a</w:t>
      </w:r>
      <w:r w:rsidRPr="002E455D">
        <w:rPr>
          <w:lang w:val="es-ES_tradnl"/>
        </w:rPr>
        <w:t xml:space="preserve"> las 24ª y 25ª </w:t>
      </w:r>
      <w:r w:rsidR="0085659D" w:rsidRPr="002E455D">
        <w:rPr>
          <w:lang w:val="es-ES_tradnl"/>
        </w:rPr>
        <w:t xml:space="preserve">reuniones </w:t>
      </w:r>
      <w:r w:rsidRPr="002E455D">
        <w:rPr>
          <w:lang w:val="es-ES_tradnl"/>
        </w:rPr>
        <w:t>del GAR en 2017 y 2018.</w:t>
      </w:r>
    </w:p>
    <w:p w14:paraId="2F7EDC99" w14:textId="21FBD056" w:rsidR="003563A8" w:rsidRPr="002E455D" w:rsidRDefault="003563A8" w:rsidP="00DD380A">
      <w:pPr>
        <w:pStyle w:val="Heading1"/>
        <w:rPr>
          <w:lang w:val="es-ES_tradnl"/>
        </w:rPr>
      </w:pPr>
      <w:r w:rsidRPr="002E455D">
        <w:rPr>
          <w:lang w:val="es-ES_tradnl"/>
        </w:rPr>
        <w:t>3</w:t>
      </w:r>
      <w:r w:rsidRPr="002E455D">
        <w:rPr>
          <w:lang w:val="es-ES_tradnl"/>
        </w:rPr>
        <w:tab/>
      </w:r>
      <w:proofErr w:type="spellStart"/>
      <w:proofErr w:type="gramStart"/>
      <w:r w:rsidRPr="00DD380A">
        <w:t>Conclusi</w:t>
      </w:r>
      <w:r w:rsidR="00316066" w:rsidRPr="00DD380A">
        <w:t>ó</w:t>
      </w:r>
      <w:r w:rsidRPr="00DD380A">
        <w:t>n</w:t>
      </w:r>
      <w:proofErr w:type="spellEnd"/>
      <w:proofErr w:type="gramEnd"/>
      <w:r w:rsidRPr="002E455D">
        <w:rPr>
          <w:lang w:val="es-ES_tradnl"/>
        </w:rPr>
        <w:t xml:space="preserve"> </w:t>
      </w:r>
    </w:p>
    <w:p w14:paraId="0FB2DE95" w14:textId="407A08FC" w:rsidR="002E455D" w:rsidRPr="002E455D" w:rsidRDefault="00316066" w:rsidP="002E455D">
      <w:pPr>
        <w:rPr>
          <w:lang w:val="es-ES_tradnl"/>
        </w:rPr>
      </w:pPr>
      <w:r w:rsidRPr="002E455D">
        <w:rPr>
          <w:lang w:val="es-ES_tradnl"/>
        </w:rPr>
        <w:t>Japón considera</w:t>
      </w:r>
      <w:r w:rsidR="00F04C89" w:rsidRPr="002E455D">
        <w:rPr>
          <w:lang w:val="es-ES_tradnl"/>
        </w:rPr>
        <w:t xml:space="preserve"> esencial desarrollar</w:t>
      </w:r>
      <w:r w:rsidRPr="002E455D">
        <w:rPr>
          <w:lang w:val="es-ES_tradnl"/>
        </w:rPr>
        <w:t xml:space="preserve"> </w:t>
      </w:r>
      <w:r w:rsidR="00F04C89" w:rsidRPr="002E455D">
        <w:rPr>
          <w:lang w:val="es-ES_tradnl"/>
        </w:rPr>
        <w:t>estos</w:t>
      </w:r>
      <w:r w:rsidRPr="002E455D">
        <w:rPr>
          <w:lang w:val="es-ES_tradnl"/>
        </w:rPr>
        <w:t xml:space="preserve"> servicios en línea basados en la web y </w:t>
      </w:r>
      <w:r w:rsidR="00F04C89" w:rsidRPr="002E455D">
        <w:rPr>
          <w:lang w:val="es-ES_tradnl"/>
        </w:rPr>
        <w:t>simplificar el funcionamiento de e-Submission</w:t>
      </w:r>
      <w:r w:rsidRPr="002E455D">
        <w:rPr>
          <w:lang w:val="es-ES_tradnl"/>
        </w:rPr>
        <w:t xml:space="preserve"> y </w:t>
      </w:r>
      <w:r w:rsidR="00F04C89" w:rsidRPr="002E455D">
        <w:rPr>
          <w:lang w:val="es-ES_tradnl"/>
        </w:rPr>
        <w:t>d</w:t>
      </w:r>
      <w:r w:rsidRPr="002E455D">
        <w:rPr>
          <w:lang w:val="es-ES_tradnl"/>
        </w:rPr>
        <w:t>el proceso de coordinación de satélites</w:t>
      </w:r>
      <w:r w:rsidR="00F04C89" w:rsidRPr="002E455D">
        <w:rPr>
          <w:lang w:val="es-ES_tradnl"/>
        </w:rPr>
        <w:t>,</w:t>
      </w:r>
      <w:r w:rsidRPr="002E455D">
        <w:rPr>
          <w:lang w:val="es-ES_tradnl"/>
        </w:rPr>
        <w:t xml:space="preserve"> a fin de que las tareas de coordinación de satélites </w:t>
      </w:r>
      <w:r w:rsidR="002E455D" w:rsidRPr="002E455D">
        <w:rPr>
          <w:lang w:val="es-ES_tradnl"/>
        </w:rPr>
        <w:t>puedan llevarse a cabo con mayor eficiencia</w:t>
      </w:r>
      <w:r w:rsidR="00EB796D">
        <w:rPr>
          <w:lang w:val="es-ES_tradnl"/>
        </w:rPr>
        <w:t>.</w:t>
      </w:r>
    </w:p>
    <w:p w14:paraId="5BC17E05" w14:textId="0738B74C" w:rsidR="003563A8" w:rsidRPr="002E455D" w:rsidRDefault="002E455D" w:rsidP="002E455D">
      <w:pPr>
        <w:rPr>
          <w:lang w:val="es-ES_tradnl"/>
        </w:rPr>
      </w:pPr>
      <w:r w:rsidRPr="002E455D">
        <w:rPr>
          <w:lang w:val="es-ES_tradnl"/>
        </w:rPr>
        <w:t>En conclusión, Japón solicita a la Oficina que prosiga las a</w:t>
      </w:r>
      <w:r>
        <w:rPr>
          <w:lang w:val="es-ES_tradnl"/>
        </w:rPr>
        <w:t>ctividades</w:t>
      </w:r>
      <w:r w:rsidRPr="002E455D">
        <w:rPr>
          <w:lang w:val="es-ES_tradnl"/>
        </w:rPr>
        <w:t xml:space="preserve">, las mejoras y los avances estables en virtud de la Resolución </w:t>
      </w:r>
      <w:r w:rsidRPr="002E455D">
        <w:rPr>
          <w:b/>
          <w:bCs/>
          <w:lang w:val="es-ES_tradnl"/>
        </w:rPr>
        <w:t>908</w:t>
      </w:r>
      <w:r w:rsidRPr="002E455D">
        <w:rPr>
          <w:lang w:val="es-ES_tradnl"/>
        </w:rPr>
        <w:t xml:space="preserve">, </w:t>
      </w:r>
      <w:r>
        <w:rPr>
          <w:lang w:val="es-ES_tradnl"/>
        </w:rPr>
        <w:t>habida cuenta de las propuestas formuladas en el presente documento,</w:t>
      </w:r>
      <w:r w:rsidRPr="002E455D">
        <w:rPr>
          <w:lang w:val="es-ES_tradnl"/>
        </w:rPr>
        <w:t xml:space="preserve"> </w:t>
      </w:r>
      <w:r>
        <w:rPr>
          <w:lang w:val="es-ES_tradnl"/>
        </w:rPr>
        <w:t>con objeto</w:t>
      </w:r>
      <w:r w:rsidRPr="002E455D">
        <w:rPr>
          <w:lang w:val="es-ES_tradnl"/>
        </w:rPr>
        <w:t xml:space="preserve"> de que los Estados Miembros </w:t>
      </w:r>
      <w:r>
        <w:rPr>
          <w:lang w:val="es-ES_tradnl"/>
        </w:rPr>
        <w:t>puedan utilizar</w:t>
      </w:r>
      <w:r w:rsidRPr="002E455D">
        <w:rPr>
          <w:lang w:val="es-ES_tradnl"/>
        </w:rPr>
        <w:t xml:space="preserve"> las órbitas de los satélites y las frecuencias radioeléctricas de manera eficiente.</w:t>
      </w:r>
    </w:p>
    <w:p w14:paraId="7D7C8746" w14:textId="77777777" w:rsidR="005B7AE4" w:rsidRPr="002E455D" w:rsidRDefault="005B7AE4" w:rsidP="003563A8">
      <w:pPr>
        <w:rPr>
          <w:lang w:val="es-ES_tradnl"/>
        </w:rPr>
      </w:pPr>
    </w:p>
    <w:p w14:paraId="71A5299D" w14:textId="73003FF7" w:rsidR="00C2188B" w:rsidRPr="002E455D" w:rsidRDefault="00C2188B">
      <w:pPr>
        <w:tabs>
          <w:tab w:val="clear" w:pos="794"/>
          <w:tab w:val="clear" w:pos="1191"/>
          <w:tab w:val="clear" w:pos="1588"/>
          <w:tab w:val="clear" w:pos="1985"/>
        </w:tabs>
        <w:overflowPunct/>
        <w:autoSpaceDE/>
        <w:autoSpaceDN/>
        <w:adjustRightInd/>
        <w:spacing w:before="0"/>
        <w:textAlignment w:val="auto"/>
        <w:rPr>
          <w:lang w:val="es-ES_tradnl"/>
        </w:rPr>
      </w:pPr>
    </w:p>
    <w:p w14:paraId="6BA2D3D3" w14:textId="784BED64" w:rsidR="003563A8" w:rsidRPr="002E455D" w:rsidRDefault="003563A8" w:rsidP="003563A8">
      <w:pPr>
        <w:tabs>
          <w:tab w:val="clear" w:pos="794"/>
          <w:tab w:val="clear" w:pos="1191"/>
          <w:tab w:val="clear" w:pos="1588"/>
          <w:tab w:val="clear" w:pos="1985"/>
        </w:tabs>
        <w:overflowPunct/>
        <w:autoSpaceDE/>
        <w:autoSpaceDN/>
        <w:adjustRightInd/>
        <w:spacing w:before="0"/>
        <w:jc w:val="center"/>
        <w:textAlignment w:val="auto"/>
        <w:rPr>
          <w:lang w:val="es-ES_tradnl"/>
        </w:rPr>
      </w:pPr>
      <w:r w:rsidRPr="002E455D">
        <w:rPr>
          <w:lang w:val="es-ES_tradnl"/>
        </w:rPr>
        <w:t>________________</w:t>
      </w:r>
    </w:p>
    <w:sectPr w:rsidR="003563A8" w:rsidRPr="002E455D" w:rsidSect="00F749FF">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53304" w14:textId="77777777" w:rsidR="00C72B94" w:rsidRDefault="00C72B94">
      <w:r>
        <w:separator/>
      </w:r>
    </w:p>
  </w:endnote>
  <w:endnote w:type="continuationSeparator" w:id="0">
    <w:p w14:paraId="48E268BC" w14:textId="77777777" w:rsidR="00C72B94" w:rsidRDefault="00C7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C4FDD" w14:textId="458471AE" w:rsidR="002F6892" w:rsidRDefault="002F6892">
    <w:pPr>
      <w:pStyle w:val="Footer"/>
    </w:pPr>
    <w:r>
      <w:fldChar w:fldCharType="begin"/>
    </w:r>
    <w:r>
      <w:instrText xml:space="preserve"> FILENAME  \p  \* MERGEFORMAT </w:instrText>
    </w:r>
    <w:r>
      <w:fldChar w:fldCharType="separate"/>
    </w:r>
    <w:r>
      <w:t>P:\ESP\ITU-R\AG\RAG\RAG21\000\029S.docx</w:t>
    </w:r>
    <w:r>
      <w:fldChar w:fldCharType="end"/>
    </w:r>
    <w:r>
      <w:t xml:space="preserve"> (484733)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0507" w14:textId="7B8B3381" w:rsidR="002957AC" w:rsidRDefault="0060206A">
    <w:pPr>
      <w:pStyle w:val="Footer"/>
    </w:pPr>
    <w:r>
      <w:fldChar w:fldCharType="begin"/>
    </w:r>
    <w:r>
      <w:instrText xml:space="preserve"> FILENAME  \p  \* MERGEFORMAT </w:instrText>
    </w:r>
    <w:r>
      <w:fldChar w:fldCharType="separate"/>
    </w:r>
    <w:r w:rsidR="002F6892">
      <w:t>P:\ESP\ITU-R\AG\RAG\RAG21\000\029S.docx</w:t>
    </w:r>
    <w:r>
      <w:fldChar w:fldCharType="end"/>
    </w:r>
    <w:r w:rsidR="002F6892">
      <w:t xml:space="preserve"> (484733)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8BD7F" w14:textId="77777777" w:rsidR="00C72B94" w:rsidRDefault="00C72B94">
      <w:r>
        <w:t>____________________</w:t>
      </w:r>
    </w:p>
  </w:footnote>
  <w:footnote w:type="continuationSeparator" w:id="0">
    <w:p w14:paraId="5BCEB2F8" w14:textId="77777777" w:rsidR="00C72B94" w:rsidRDefault="00C7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A3A9" w14:textId="77777777" w:rsidR="00C126C1" w:rsidRDefault="00C126C1" w:rsidP="001E41A0">
    <w:pPr>
      <w:pStyle w:val="Header"/>
      <w:rPr>
        <w:lang w:val="es-ES"/>
      </w:rPr>
    </w:pPr>
    <w:r>
      <w:fldChar w:fldCharType="begin"/>
    </w:r>
    <w:r>
      <w:instrText xml:space="preserve"> PAGE </w:instrText>
    </w:r>
    <w:r>
      <w:fldChar w:fldCharType="separate"/>
    </w:r>
    <w:r w:rsidR="00237E22">
      <w:rPr>
        <w:noProof/>
      </w:rPr>
      <w:t>2</w:t>
    </w:r>
    <w:r>
      <w:rPr>
        <w:noProof/>
      </w:rPr>
      <w:fldChar w:fldCharType="end"/>
    </w:r>
  </w:p>
  <w:p w14:paraId="5901741E" w14:textId="4522265B" w:rsidR="00C126C1" w:rsidRDefault="00C126C1" w:rsidP="00237E22">
    <w:pPr>
      <w:pStyle w:val="Header"/>
      <w:rPr>
        <w:lang w:val="es-ES"/>
      </w:rPr>
    </w:pPr>
    <w:r>
      <w:rPr>
        <w:lang w:val="es-ES"/>
      </w:rPr>
      <w:t>RAG/</w:t>
    </w:r>
    <w:r w:rsidR="005B7AE4">
      <w:rPr>
        <w:lang w:val="es-ES"/>
      </w:rPr>
      <w:t>29</w:t>
    </w:r>
    <w:r>
      <w:rPr>
        <w:lang w:val="es-ES"/>
      </w:rPr>
      <w:t>-</w:t>
    </w:r>
    <w:r w:rsidR="00C84292">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E10A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A8"/>
    <w:rsid w:val="00093C73"/>
    <w:rsid w:val="000C3AA6"/>
    <w:rsid w:val="000F2431"/>
    <w:rsid w:val="001061EC"/>
    <w:rsid w:val="001377D6"/>
    <w:rsid w:val="001632FD"/>
    <w:rsid w:val="001E41A0"/>
    <w:rsid w:val="002203D7"/>
    <w:rsid w:val="00237E22"/>
    <w:rsid w:val="0024512A"/>
    <w:rsid w:val="002774E4"/>
    <w:rsid w:val="002957AC"/>
    <w:rsid w:val="002E455D"/>
    <w:rsid w:val="002F4DA3"/>
    <w:rsid w:val="002F6892"/>
    <w:rsid w:val="00316066"/>
    <w:rsid w:val="003563A8"/>
    <w:rsid w:val="003D068D"/>
    <w:rsid w:val="003E2CE2"/>
    <w:rsid w:val="00420F57"/>
    <w:rsid w:val="004661C0"/>
    <w:rsid w:val="00480D67"/>
    <w:rsid w:val="00481551"/>
    <w:rsid w:val="0049364F"/>
    <w:rsid w:val="004F0848"/>
    <w:rsid w:val="00507DA3"/>
    <w:rsid w:val="0051782D"/>
    <w:rsid w:val="00597657"/>
    <w:rsid w:val="005B2C58"/>
    <w:rsid w:val="005B7AE4"/>
    <w:rsid w:val="005D0CE5"/>
    <w:rsid w:val="0060206A"/>
    <w:rsid w:val="00631039"/>
    <w:rsid w:val="00656189"/>
    <w:rsid w:val="00666C4F"/>
    <w:rsid w:val="006725C7"/>
    <w:rsid w:val="006A4E55"/>
    <w:rsid w:val="006B4CFB"/>
    <w:rsid w:val="00704084"/>
    <w:rsid w:val="00746923"/>
    <w:rsid w:val="007934C9"/>
    <w:rsid w:val="007D1207"/>
    <w:rsid w:val="007F55BA"/>
    <w:rsid w:val="00806E63"/>
    <w:rsid w:val="0081028D"/>
    <w:rsid w:val="00814D52"/>
    <w:rsid w:val="0085659D"/>
    <w:rsid w:val="008A3BBA"/>
    <w:rsid w:val="008B3F50"/>
    <w:rsid w:val="00906598"/>
    <w:rsid w:val="0095426A"/>
    <w:rsid w:val="00971BF2"/>
    <w:rsid w:val="009A3D68"/>
    <w:rsid w:val="009D27EC"/>
    <w:rsid w:val="00A16CB2"/>
    <w:rsid w:val="00A2080A"/>
    <w:rsid w:val="00AB56E5"/>
    <w:rsid w:val="00AF7CE7"/>
    <w:rsid w:val="00B135BB"/>
    <w:rsid w:val="00B311B2"/>
    <w:rsid w:val="00B35BE4"/>
    <w:rsid w:val="00B409FB"/>
    <w:rsid w:val="00B52992"/>
    <w:rsid w:val="00B70E14"/>
    <w:rsid w:val="00C126C1"/>
    <w:rsid w:val="00C2188B"/>
    <w:rsid w:val="00C322C4"/>
    <w:rsid w:val="00C72B94"/>
    <w:rsid w:val="00C84292"/>
    <w:rsid w:val="00CC1D49"/>
    <w:rsid w:val="00CD4D80"/>
    <w:rsid w:val="00CE366B"/>
    <w:rsid w:val="00CF7532"/>
    <w:rsid w:val="00D211BC"/>
    <w:rsid w:val="00D42B93"/>
    <w:rsid w:val="00D81AAC"/>
    <w:rsid w:val="00DC3B29"/>
    <w:rsid w:val="00DD380A"/>
    <w:rsid w:val="00DD3BF8"/>
    <w:rsid w:val="00DE63C4"/>
    <w:rsid w:val="00EB796D"/>
    <w:rsid w:val="00EC0BE3"/>
    <w:rsid w:val="00F04C89"/>
    <w:rsid w:val="00F176DA"/>
    <w:rsid w:val="00F321C9"/>
    <w:rsid w:val="00F749FF"/>
    <w:rsid w:val="00F754B4"/>
    <w:rsid w:val="00FC1E29"/>
    <w:rsid w:val="00FE02BD"/>
    <w:rsid w:val="00FE56BC"/>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7A2448"/>
  <w15:docId w15:val="{A6F83A06-2F72-419E-92E2-6355983B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nhideWhenUsed/>
    <w:rsid w:val="003563A8"/>
    <w:rPr>
      <w:color w:val="0000FF" w:themeColor="hyperlink"/>
      <w:u w:val="single"/>
    </w:rPr>
  </w:style>
  <w:style w:type="character" w:styleId="UnresolvedMention">
    <w:name w:val="Unresolved Mention"/>
    <w:basedOn w:val="DefaultParagraphFont"/>
    <w:uiPriority w:val="99"/>
    <w:semiHidden/>
    <w:unhideWhenUsed/>
    <w:rsid w:val="003563A8"/>
    <w:rPr>
      <w:color w:val="605E5C"/>
      <w:shd w:val="clear" w:color="auto" w:fill="E1DFDD"/>
    </w:rPr>
  </w:style>
  <w:style w:type="character" w:styleId="FollowedHyperlink">
    <w:name w:val="FollowedHyperlink"/>
    <w:basedOn w:val="DefaultParagraphFont"/>
    <w:semiHidden/>
    <w:unhideWhenUsed/>
    <w:rsid w:val="00EB7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dms_pub/itu-r/md/17/rag17/c/R17-RAG17-C-0012!!MSW-E.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5ACA-ECFB-4964-A98D-01526082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PE_RAG21.dotm</Template>
  <TotalTime>14</TotalTime>
  <Pages>2</Pages>
  <Words>808</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RAG21</dc:description>
  <cp:lastModifiedBy>Catalano Moreira, Rossana</cp:lastModifiedBy>
  <cp:revision>5</cp:revision>
  <cp:lastPrinted>1999-09-30T15:03:00Z</cp:lastPrinted>
  <dcterms:created xsi:type="dcterms:W3CDTF">2021-03-12T09:57:00Z</dcterms:created>
  <dcterms:modified xsi:type="dcterms:W3CDTF">2021-03-12T10:14:00Z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