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E62E55" w14:paraId="4BEAF31D" w14:textId="77777777" w:rsidTr="00EF3005">
        <w:trPr>
          <w:cantSplit/>
          <w:trHeight w:val="20"/>
        </w:trPr>
        <w:tc>
          <w:tcPr>
            <w:tcW w:w="6619" w:type="dxa"/>
          </w:tcPr>
          <w:p w14:paraId="75FEACA7" w14:textId="77777777" w:rsidR="00E62E55" w:rsidRPr="00136B82" w:rsidRDefault="00E62E55" w:rsidP="00DF3124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  <w:p w14:paraId="463269EB" w14:textId="77777777" w:rsidR="00E62E55" w:rsidRPr="00136B82" w:rsidRDefault="00E62E55" w:rsidP="00E62E5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</w:p>
        </w:tc>
        <w:tc>
          <w:tcPr>
            <w:tcW w:w="3053" w:type="dxa"/>
          </w:tcPr>
          <w:p w14:paraId="171641E7" w14:textId="77777777" w:rsidR="00E62E55" w:rsidRDefault="00E62E55" w:rsidP="00730E24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3E5EA23A" wp14:editId="4F825C97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E55" w14:paraId="65098858" w14:textId="77777777" w:rsidTr="00EF3005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F7D8238" w14:textId="77777777" w:rsidR="00E62E55" w:rsidRPr="00960962" w:rsidRDefault="00E62E55" w:rsidP="00E62E55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CF95A49" w14:textId="77777777" w:rsidR="00E62E55" w:rsidRPr="00A9645C" w:rsidRDefault="00E62E55" w:rsidP="00E62E55">
            <w:pPr>
              <w:spacing w:before="0" w:line="120" w:lineRule="auto"/>
              <w:rPr>
                <w:lang w:bidi="ar-EG"/>
              </w:rPr>
            </w:pPr>
          </w:p>
        </w:tc>
      </w:tr>
      <w:tr w:rsidR="00E62E55" w14:paraId="180AA9D8" w14:textId="77777777" w:rsidTr="00EF3005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9C09267" w14:textId="77777777" w:rsidR="00E62E55" w:rsidRPr="00BD6EF3" w:rsidRDefault="00E62E55" w:rsidP="00E62E55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BBD4B9E" w14:textId="77777777" w:rsidR="00E62E55" w:rsidRPr="00BD6EF3" w:rsidRDefault="00E62E55" w:rsidP="00E62E55">
            <w:pPr>
              <w:pStyle w:val="Adress"/>
              <w:framePr w:hSpace="0" w:wrap="auto" w:xAlign="left" w:yAlign="inline"/>
            </w:pPr>
          </w:p>
        </w:tc>
      </w:tr>
      <w:tr w:rsidR="00E62E55" w14:paraId="178F0619" w14:textId="77777777" w:rsidTr="00EF3005">
        <w:trPr>
          <w:cantSplit/>
        </w:trPr>
        <w:tc>
          <w:tcPr>
            <w:tcW w:w="6619" w:type="dxa"/>
            <w:vMerge w:val="restart"/>
          </w:tcPr>
          <w:p w14:paraId="6C2274D8" w14:textId="77777777" w:rsidR="00E62E55" w:rsidRPr="005A454D" w:rsidRDefault="00E62E55" w:rsidP="00E62E55">
            <w:pPr>
              <w:pStyle w:val="Committee"/>
              <w:framePr w:hSpace="0" w:wrap="auto" w:hAnchor="text" w:yAlign="inline"/>
              <w:bidi/>
              <w:spacing w:before="20" w:after="20"/>
              <w:rPr>
                <w:lang w:val="en-US"/>
              </w:rPr>
            </w:pPr>
          </w:p>
        </w:tc>
        <w:tc>
          <w:tcPr>
            <w:tcW w:w="3053" w:type="dxa"/>
            <w:vAlign w:val="center"/>
          </w:tcPr>
          <w:p w14:paraId="00E97736" w14:textId="41E8C2EB" w:rsidR="00E62E55" w:rsidRPr="0012545F" w:rsidRDefault="00B55D7E" w:rsidP="00E62E55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 xml:space="preserve">التصويب </w:t>
            </w:r>
            <w:r w:rsidR="00886FD4">
              <w:rPr>
                <w:rFonts w:hint="cs"/>
                <w:rtl/>
              </w:rPr>
              <w:t>2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E62E55" w:rsidRPr="0012545F">
              <w:rPr>
                <w:rFonts w:hint="cs"/>
                <w:rtl/>
              </w:rPr>
              <w:t>ل</w:t>
            </w:r>
            <w:r w:rsidR="00E62E55" w:rsidRPr="0012545F">
              <w:rPr>
                <w:rtl/>
              </w:rPr>
              <w:t>و</w:t>
            </w:r>
            <w:r w:rsidR="00E62E55" w:rsidRPr="0012545F">
              <w:rPr>
                <w:rFonts w:hint="cs"/>
                <w:rtl/>
              </w:rPr>
              <w:t xml:space="preserve">ثيقة </w:t>
            </w:r>
            <w:r w:rsidR="00E62E55">
              <w:t>RAG/26</w:t>
            </w:r>
            <w:r w:rsidR="00E62E55" w:rsidRPr="0012545F">
              <w:t>-A</w:t>
            </w:r>
          </w:p>
        </w:tc>
      </w:tr>
      <w:tr w:rsidR="00E62E55" w14:paraId="303C5642" w14:textId="77777777" w:rsidTr="00EF3005">
        <w:trPr>
          <w:cantSplit/>
        </w:trPr>
        <w:tc>
          <w:tcPr>
            <w:tcW w:w="6619" w:type="dxa"/>
            <w:vMerge/>
          </w:tcPr>
          <w:p w14:paraId="64E99864" w14:textId="77777777" w:rsidR="00E62E55" w:rsidRPr="0012545F" w:rsidRDefault="00E62E55" w:rsidP="00E62E55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0881937" w14:textId="5123B728" w:rsidR="00E62E55" w:rsidRPr="0012545F" w:rsidRDefault="00886FD4" w:rsidP="00E62E55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  <w:r w:rsidR="00B55D7E">
              <w:rPr>
                <w:rFonts w:hint="cs"/>
                <w:rtl/>
              </w:rPr>
              <w:t xml:space="preserve"> مارس</w:t>
            </w:r>
            <w:r w:rsidR="00E62E55">
              <w:rPr>
                <w:rFonts w:hint="cs"/>
                <w:rtl/>
              </w:rPr>
              <w:t xml:space="preserve"> </w:t>
            </w:r>
            <w:r w:rsidR="00E62E55">
              <w:t>2021</w:t>
            </w:r>
          </w:p>
        </w:tc>
      </w:tr>
      <w:tr w:rsidR="00E62E55" w14:paraId="334D6BD5" w14:textId="77777777" w:rsidTr="00EF3005">
        <w:trPr>
          <w:cantSplit/>
        </w:trPr>
        <w:tc>
          <w:tcPr>
            <w:tcW w:w="6619" w:type="dxa"/>
            <w:vMerge/>
          </w:tcPr>
          <w:p w14:paraId="15C5DE72" w14:textId="77777777" w:rsidR="00E62E55" w:rsidRPr="0012545F" w:rsidRDefault="00E62E55" w:rsidP="00E62E55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2F3854B" w14:textId="77777777" w:rsidR="00E62E55" w:rsidRPr="0012545F" w:rsidRDefault="00E62E55" w:rsidP="00E62E55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E62E55" w14:paraId="639E32AE" w14:textId="77777777" w:rsidTr="00EF3005">
        <w:trPr>
          <w:cantSplit/>
        </w:trPr>
        <w:tc>
          <w:tcPr>
            <w:tcW w:w="9672" w:type="dxa"/>
            <w:gridSpan w:val="2"/>
          </w:tcPr>
          <w:p w14:paraId="3C2E9F33" w14:textId="77777777" w:rsidR="00E62E55" w:rsidRPr="00E621A3" w:rsidRDefault="00E62E55" w:rsidP="00E62E5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 xml:space="preserve">مدير مكتب الاتصالات الراديوية </w:t>
            </w:r>
          </w:p>
        </w:tc>
      </w:tr>
      <w:tr w:rsidR="00E62E55" w14:paraId="1091331D" w14:textId="77777777" w:rsidTr="00EF3005">
        <w:trPr>
          <w:cantSplit/>
        </w:trPr>
        <w:tc>
          <w:tcPr>
            <w:tcW w:w="9672" w:type="dxa"/>
            <w:gridSpan w:val="2"/>
          </w:tcPr>
          <w:p w14:paraId="470B1E2B" w14:textId="77777777" w:rsidR="00E62E55" w:rsidRPr="00BD6EF3" w:rsidRDefault="00E62E55" w:rsidP="00E62E55">
            <w:pPr>
              <w:pStyle w:val="Title1"/>
              <w:spacing w:before="240"/>
              <w:rPr>
                <w:rtl/>
              </w:rPr>
            </w:pPr>
            <w:r w:rsidRPr="00973929">
              <w:rPr>
                <w:rtl/>
                <w:lang w:bidi="ar-SA"/>
              </w:rPr>
              <w:t xml:space="preserve">تقرير إلى الاجتماع </w:t>
            </w:r>
            <w:r>
              <w:rPr>
                <w:rFonts w:hint="cs"/>
                <w:rtl/>
                <w:lang w:bidi="ar-SA"/>
              </w:rPr>
              <w:t>الثامن</w:t>
            </w:r>
            <w:r w:rsidRPr="00973929">
              <w:rPr>
                <w:rFonts w:hint="cs"/>
                <w:rtl/>
                <w:lang w:bidi="ar-SA"/>
              </w:rPr>
              <w:t xml:space="preserve"> والعشرين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Pr="00973929">
              <w:rPr>
                <w:rtl/>
                <w:lang w:bidi="ar-SA"/>
              </w:rPr>
              <w:t>للفريق</w:t>
            </w:r>
            <w:r w:rsidRPr="00973929">
              <w:rPr>
                <w:rFonts w:hint="cs"/>
                <w:rtl/>
                <w:lang w:bidi="ar-SA"/>
              </w:rPr>
              <w:t xml:space="preserve"> </w:t>
            </w:r>
            <w:r w:rsidRPr="00973929">
              <w:rPr>
                <w:rtl/>
                <w:lang w:bidi="ar-SA"/>
              </w:rPr>
              <w:t>الاستشاري للاتصالات الراديوية</w:t>
            </w:r>
          </w:p>
        </w:tc>
      </w:tr>
      <w:tr w:rsidR="00E62E55" w14:paraId="386F9A1E" w14:textId="77777777" w:rsidTr="00EF3005">
        <w:trPr>
          <w:cantSplit/>
        </w:trPr>
        <w:tc>
          <w:tcPr>
            <w:tcW w:w="9672" w:type="dxa"/>
            <w:gridSpan w:val="2"/>
          </w:tcPr>
          <w:p w14:paraId="2D628AB2" w14:textId="77777777" w:rsidR="00E62E55" w:rsidRDefault="00E62E55" w:rsidP="00E62E55">
            <w:pPr>
              <w:rPr>
                <w:rtl/>
              </w:rPr>
            </w:pPr>
          </w:p>
        </w:tc>
      </w:tr>
    </w:tbl>
    <w:p w14:paraId="2C78475E" w14:textId="31A0E5D2" w:rsidR="00E62E55" w:rsidRDefault="00A87E24" w:rsidP="00147FE1">
      <w:pPr>
        <w:pStyle w:val="Normalaftertitle"/>
        <w:rPr>
          <w:spacing w:val="4"/>
          <w:rtl/>
        </w:rPr>
      </w:pPr>
      <w:r>
        <w:rPr>
          <w:rFonts w:hint="cs"/>
          <w:spacing w:val="4"/>
          <w:rtl/>
        </w:rPr>
        <w:t>يرجى الاستعاضة عن نص</w:t>
      </w:r>
      <w:r w:rsidR="00886FD4">
        <w:rPr>
          <w:rFonts w:hint="cs"/>
          <w:spacing w:val="4"/>
          <w:rtl/>
        </w:rPr>
        <w:t xml:space="preserve"> الفقرة </w:t>
      </w:r>
      <w:r w:rsidR="00886FD4">
        <w:rPr>
          <w:spacing w:val="4"/>
        </w:rPr>
        <w:t>3</w:t>
      </w:r>
      <w:r w:rsidR="00886FD4">
        <w:rPr>
          <w:rFonts w:hint="cs"/>
          <w:spacing w:val="4"/>
          <w:rtl/>
          <w:lang w:bidi="ar-EG"/>
        </w:rPr>
        <w:t xml:space="preserve"> </w:t>
      </w:r>
      <w:r w:rsidR="002A6389">
        <w:rPr>
          <w:rFonts w:hint="cs"/>
          <w:spacing w:val="4"/>
          <w:rtl/>
          <w:lang w:bidi="ar-EG"/>
        </w:rPr>
        <w:t>في القسم</w:t>
      </w:r>
      <w:r>
        <w:rPr>
          <w:rFonts w:hint="cs"/>
          <w:spacing w:val="4"/>
          <w:rtl/>
        </w:rPr>
        <w:t xml:space="preserve"> </w:t>
      </w:r>
      <w:r w:rsidR="00886FD4">
        <w:rPr>
          <w:spacing w:val="4"/>
        </w:rPr>
        <w:t>5</w:t>
      </w:r>
      <w:r>
        <w:rPr>
          <w:rFonts w:hint="cs"/>
          <w:spacing w:val="4"/>
          <w:rtl/>
        </w:rPr>
        <w:t xml:space="preserve"> من الوثيقة </w:t>
      </w:r>
      <w:hyperlink r:id="rId13" w:history="1">
        <w:r w:rsidR="006F5AF3" w:rsidRPr="00D601E5">
          <w:rPr>
            <w:rStyle w:val="Hyperlink"/>
          </w:rPr>
          <w:t>RAG/26</w:t>
        </w:r>
      </w:hyperlink>
      <w:r>
        <w:rPr>
          <w:rFonts w:hint="cs"/>
          <w:spacing w:val="4"/>
          <w:rtl/>
        </w:rPr>
        <w:t xml:space="preserve">، بالنص التالي: </w:t>
      </w:r>
    </w:p>
    <w:p w14:paraId="1D56AC27" w14:textId="3D07C766" w:rsidR="00E62E55" w:rsidRDefault="00886FD4" w:rsidP="00886FD4">
      <w:pPr>
        <w:pStyle w:val="Heading1"/>
        <w:rPr>
          <w:rFonts w:hint="cs"/>
          <w:rtl/>
        </w:rPr>
      </w:pPr>
      <w:r>
        <w:t>5</w:t>
      </w:r>
      <w:r w:rsidR="00E62E55">
        <w:rPr>
          <w:rtl/>
        </w:rPr>
        <w:tab/>
      </w:r>
      <w:r w:rsidRPr="00886FD4">
        <w:rPr>
          <w:rtl/>
          <w:lang w:bidi="ar-SA"/>
        </w:rPr>
        <w:t>جدول أعمال المؤتمر العالمي للاتصالات الراديوية لعام 20</w:t>
      </w:r>
      <w:r w:rsidRPr="00886FD4">
        <w:rPr>
          <w:rFonts w:hint="cs"/>
          <w:rtl/>
          <w:lang w:bidi="ar-SA"/>
        </w:rPr>
        <w:t>2</w:t>
      </w:r>
      <w:r w:rsidRPr="00886FD4">
        <w:rPr>
          <w:rtl/>
          <w:lang w:bidi="ar-SA"/>
        </w:rPr>
        <w:t>3، وتواريخه ومكان</w:t>
      </w:r>
      <w:r w:rsidRPr="00886FD4">
        <w:rPr>
          <w:rFonts w:hint="cs"/>
          <w:rtl/>
          <w:lang w:bidi="ar-SA"/>
        </w:rPr>
        <w:t xml:space="preserve"> انعقاده</w:t>
      </w:r>
      <w:r w:rsidRPr="00886FD4">
        <w:rPr>
          <w:rtl/>
          <w:lang w:bidi="ar-SA"/>
        </w:rPr>
        <w:t>، والاستعدادات ذات الصلة</w:t>
      </w:r>
    </w:p>
    <w:p w14:paraId="6E796786" w14:textId="317D3795" w:rsidR="00886FD4" w:rsidRPr="00886FD4" w:rsidRDefault="004C16A9" w:rsidP="00886FD4">
      <w:pPr>
        <w:rPr>
          <w:rtl/>
        </w:rPr>
      </w:pPr>
      <w:r>
        <w:t>…</w:t>
      </w:r>
    </w:p>
    <w:p w14:paraId="5656C721" w14:textId="09E0258C" w:rsidR="00886FD4" w:rsidRDefault="00886FD4" w:rsidP="00886FD4">
      <w:pPr>
        <w:spacing w:after="120"/>
        <w:rPr>
          <w:spacing w:val="4"/>
          <w:lang w:bidi="ar-EG"/>
        </w:rPr>
      </w:pPr>
      <w:r w:rsidRPr="004306B4">
        <w:rPr>
          <w:rFonts w:hint="cs"/>
          <w:spacing w:val="4"/>
          <w:rtl/>
          <w:lang w:bidi="ar-EG"/>
        </w:rPr>
        <w:t>و</w:t>
      </w:r>
      <w:r w:rsidRPr="004306B4">
        <w:rPr>
          <w:spacing w:val="4"/>
          <w:rtl/>
          <w:lang w:bidi="ar-EG"/>
        </w:rPr>
        <w:t>استجابة</w:t>
      </w:r>
      <w:r w:rsidR="005D64D5">
        <w:rPr>
          <w:rFonts w:hint="cs"/>
          <w:spacing w:val="4"/>
          <w:rtl/>
          <w:lang w:bidi="ar-EG"/>
        </w:rPr>
        <w:t>ً</w:t>
      </w:r>
      <w:r w:rsidRPr="004306B4">
        <w:rPr>
          <w:spacing w:val="4"/>
          <w:rtl/>
          <w:lang w:bidi="ar-EG"/>
        </w:rPr>
        <w:t xml:space="preserve"> لاعتماد قرار المجلس </w:t>
      </w:r>
      <w:r w:rsidRPr="004306B4">
        <w:rPr>
          <w:spacing w:val="4"/>
        </w:rPr>
        <w:t>1399</w:t>
      </w:r>
      <w:r w:rsidRPr="004306B4">
        <w:rPr>
          <w:spacing w:val="4"/>
          <w:rtl/>
          <w:lang w:bidi="ar-EG"/>
        </w:rPr>
        <w:t>، اجتمعت اللجنة التوجيهية للاجتماع التحضيري</w:t>
      </w:r>
      <w:r w:rsidRPr="004306B4">
        <w:rPr>
          <w:rFonts w:hint="cs"/>
          <w:spacing w:val="4"/>
          <w:rtl/>
          <w:lang w:bidi="ar-EG"/>
        </w:rPr>
        <w:t xml:space="preserve"> للمؤتمر</w:t>
      </w:r>
      <w:r w:rsidRPr="004306B4">
        <w:rPr>
          <w:spacing w:val="4"/>
          <w:rtl/>
        </w:rPr>
        <w:t xml:space="preserve"> </w:t>
      </w:r>
      <w:r w:rsidRPr="004306B4">
        <w:rPr>
          <w:spacing w:val="4"/>
          <w:rtl/>
          <w:lang w:bidi="ar-EG"/>
        </w:rPr>
        <w:t>العالمي للاتصالات الراديوية لعام</w:t>
      </w:r>
      <w:r w:rsidRPr="004306B4">
        <w:rPr>
          <w:rFonts w:hint="cs"/>
          <w:spacing w:val="4"/>
          <w:rtl/>
          <w:lang w:bidi="ar-EG"/>
        </w:rPr>
        <w:t> </w:t>
      </w:r>
      <w:r w:rsidRPr="004306B4">
        <w:rPr>
          <w:spacing w:val="4"/>
          <w:rtl/>
          <w:lang w:bidi="ar-EG"/>
        </w:rPr>
        <w:t>2023 </w:t>
      </w:r>
      <w:r w:rsidRPr="004306B4">
        <w:rPr>
          <w:rFonts w:hint="cs"/>
          <w:spacing w:val="4"/>
          <w:rtl/>
          <w:lang w:bidi="ar-EG"/>
        </w:rPr>
        <w:t>(</w:t>
      </w:r>
      <w:r w:rsidRPr="004306B4">
        <w:rPr>
          <w:spacing w:val="4"/>
        </w:rPr>
        <w:t>CPM-23</w:t>
      </w:r>
      <w:r w:rsidRPr="004306B4">
        <w:rPr>
          <w:rFonts w:hint="cs"/>
          <w:spacing w:val="4"/>
          <w:rtl/>
          <w:lang w:bidi="ar-EG"/>
        </w:rPr>
        <w:t>)</w:t>
      </w:r>
      <w:r w:rsidRPr="004306B4">
        <w:rPr>
          <w:spacing w:val="4"/>
          <w:rtl/>
          <w:lang w:bidi="ar-EG"/>
        </w:rPr>
        <w:t xml:space="preserve"> </w:t>
      </w:r>
      <w:r w:rsidRPr="004306B4">
        <w:rPr>
          <w:rFonts w:hint="cs"/>
          <w:spacing w:val="4"/>
          <w:rtl/>
          <w:lang w:bidi="ar-EG"/>
        </w:rPr>
        <w:t xml:space="preserve">افتراضياً (اجتماعاً إلكترونياً) </w:t>
      </w:r>
      <w:r w:rsidRPr="004306B4">
        <w:rPr>
          <w:spacing w:val="4"/>
          <w:rtl/>
          <w:lang w:bidi="ar-EG"/>
        </w:rPr>
        <w:t>في </w:t>
      </w:r>
      <w:r w:rsidRPr="004306B4">
        <w:rPr>
          <w:spacing w:val="4"/>
        </w:rPr>
        <w:t>3</w:t>
      </w:r>
      <w:r w:rsidRPr="004306B4">
        <w:rPr>
          <w:spacing w:val="4"/>
          <w:rtl/>
          <w:lang w:bidi="ar-EG"/>
        </w:rPr>
        <w:t xml:space="preserve"> سبتمبر </w:t>
      </w:r>
      <w:r w:rsidRPr="004306B4">
        <w:rPr>
          <w:spacing w:val="4"/>
        </w:rPr>
        <w:t>2020</w:t>
      </w:r>
      <w:r w:rsidRPr="004306B4">
        <w:rPr>
          <w:rFonts w:hint="cs"/>
          <w:spacing w:val="4"/>
          <w:rtl/>
          <w:lang w:bidi="ar-EG"/>
        </w:rPr>
        <w:t xml:space="preserve"> </w:t>
      </w:r>
      <w:r w:rsidRPr="004306B4">
        <w:rPr>
          <w:spacing w:val="4"/>
          <w:rtl/>
          <w:lang w:bidi="ar-EG"/>
        </w:rPr>
        <w:t>لاستعراض إعداد مشروع تقرير الاجتماع التحضيري إلى المؤتمر</w:t>
      </w:r>
      <w:r w:rsidRPr="004306B4">
        <w:rPr>
          <w:rFonts w:hint="cs"/>
          <w:spacing w:val="4"/>
          <w:rtl/>
          <w:lang w:bidi="ar-EG"/>
        </w:rPr>
        <w:t> </w:t>
      </w:r>
      <w:r w:rsidRPr="004306B4">
        <w:rPr>
          <w:spacing w:val="4"/>
        </w:rPr>
        <w:t>WRC-23</w:t>
      </w:r>
      <w:r w:rsidRPr="004306B4">
        <w:rPr>
          <w:spacing w:val="4"/>
          <w:rtl/>
          <w:lang w:bidi="ar-EG"/>
        </w:rPr>
        <w:t>.</w:t>
      </w:r>
      <w:r w:rsidRPr="004306B4">
        <w:rPr>
          <w:rFonts w:hint="cs"/>
          <w:spacing w:val="4"/>
          <w:rtl/>
          <w:lang w:bidi="ar-EG"/>
        </w:rPr>
        <w:t xml:space="preserve"> ودعي أيضاً</w:t>
      </w:r>
      <w:r w:rsidRPr="004306B4">
        <w:rPr>
          <w:spacing w:val="4"/>
          <w:rtl/>
          <w:lang w:bidi="ar-EG"/>
        </w:rPr>
        <w:t xml:space="preserve"> الأعضاء الآخر</w:t>
      </w:r>
      <w:r w:rsidRPr="004306B4">
        <w:rPr>
          <w:rFonts w:hint="cs"/>
          <w:spacing w:val="4"/>
          <w:rtl/>
          <w:lang w:bidi="ar-EG"/>
        </w:rPr>
        <w:t>و</w:t>
      </w:r>
      <w:r w:rsidRPr="004306B4">
        <w:rPr>
          <w:spacing w:val="4"/>
          <w:rtl/>
          <w:lang w:bidi="ar-EG"/>
        </w:rPr>
        <w:t>ن في فريق إدارة الاجتماع التحضيري للمؤتمر</w:t>
      </w:r>
      <w:r w:rsidR="004876EF" w:rsidRPr="004306B4">
        <w:rPr>
          <w:rFonts w:hint="cs"/>
          <w:spacing w:val="4"/>
          <w:rtl/>
          <w:lang w:bidi="ar-EG"/>
        </w:rPr>
        <w:t> </w:t>
      </w:r>
      <w:r w:rsidRPr="004306B4">
        <w:rPr>
          <w:spacing w:val="4"/>
          <w:rtl/>
          <w:lang w:bidi="ar-EG"/>
        </w:rPr>
        <w:t>(</w:t>
      </w:r>
      <w:r w:rsidRPr="004306B4">
        <w:rPr>
          <w:spacing w:val="4"/>
        </w:rPr>
        <w:t>CPM</w:t>
      </w:r>
      <w:r w:rsidRPr="004306B4">
        <w:rPr>
          <w:spacing w:val="4"/>
        </w:rPr>
        <w:noBreakHyphen/>
        <w:t>23</w:t>
      </w:r>
      <w:r w:rsidRPr="004306B4">
        <w:rPr>
          <w:spacing w:val="4"/>
          <w:rtl/>
          <w:lang w:bidi="ar-EG"/>
        </w:rPr>
        <w:t>) (أي رؤساء لجان دراسات قطاع الاتصالات الراديوية والأفرقة المسؤولة في قطاع الاتصالات الراديوية) لحضور هذا الاجتماع الإلكتروني.</w:t>
      </w:r>
      <w:r w:rsidRPr="004306B4">
        <w:rPr>
          <w:rFonts w:hint="cs"/>
          <w:spacing w:val="4"/>
          <w:rtl/>
          <w:lang w:bidi="ar-EG"/>
        </w:rPr>
        <w:t xml:space="preserve"> وإذ أُخذت في الحسبان</w:t>
      </w:r>
      <w:r w:rsidRPr="004306B4">
        <w:rPr>
          <w:spacing w:val="4"/>
          <w:rtl/>
          <w:lang w:bidi="ar-EG"/>
        </w:rPr>
        <w:t xml:space="preserve"> إمكانية عقد</w:t>
      </w:r>
      <w:r w:rsidRPr="004306B4">
        <w:rPr>
          <w:rFonts w:hint="cs"/>
          <w:spacing w:val="4"/>
          <w:rtl/>
          <w:lang w:bidi="ar-EG"/>
        </w:rPr>
        <w:t xml:space="preserve"> </w:t>
      </w:r>
      <w:r w:rsidRPr="004306B4">
        <w:rPr>
          <w:spacing w:val="4"/>
          <w:rtl/>
          <w:lang w:bidi="ar-EG"/>
        </w:rPr>
        <w:t xml:space="preserve">جمعية الاتصالات الراديوية </w:t>
      </w:r>
      <w:r w:rsidRPr="004306B4">
        <w:rPr>
          <w:rFonts w:hint="cs"/>
          <w:spacing w:val="4"/>
          <w:rtl/>
          <w:lang w:bidi="ar-EG"/>
        </w:rPr>
        <w:t>وال</w:t>
      </w:r>
      <w:r w:rsidRPr="004306B4">
        <w:rPr>
          <w:spacing w:val="4"/>
          <w:rtl/>
          <w:lang w:bidi="ar-EG"/>
        </w:rPr>
        <w:t>مؤتمر العالمي للاتصالات الراديوي</w:t>
      </w:r>
      <w:r w:rsidRPr="004306B4">
        <w:rPr>
          <w:rFonts w:hint="cs"/>
          <w:spacing w:val="4"/>
          <w:rtl/>
          <w:lang w:bidi="ar-EG"/>
        </w:rPr>
        <w:t>ة</w:t>
      </w:r>
      <w:r w:rsidRPr="004306B4">
        <w:rPr>
          <w:spacing w:val="4"/>
          <w:rtl/>
          <w:lang w:bidi="ar-EG"/>
        </w:rPr>
        <w:t xml:space="preserve"> لعام</w:t>
      </w:r>
      <w:r w:rsidRPr="004306B4">
        <w:rPr>
          <w:rFonts w:hint="cs"/>
          <w:spacing w:val="4"/>
          <w:rtl/>
          <w:lang w:bidi="ar-EG"/>
        </w:rPr>
        <w:t xml:space="preserve"> </w:t>
      </w:r>
      <w:r w:rsidRPr="004306B4">
        <w:rPr>
          <w:spacing w:val="4"/>
          <w:rtl/>
          <w:lang w:bidi="ar-EG"/>
        </w:rPr>
        <w:t xml:space="preserve">2023 </w:t>
      </w:r>
      <w:r w:rsidRPr="004306B4">
        <w:rPr>
          <w:rFonts w:hint="cs"/>
          <w:spacing w:val="4"/>
          <w:rtl/>
          <w:lang w:bidi="ar-EG"/>
        </w:rPr>
        <w:t>((</w:t>
      </w:r>
      <w:r w:rsidRPr="004306B4">
        <w:rPr>
          <w:spacing w:val="4"/>
        </w:rPr>
        <w:t>RA-23</w:t>
      </w:r>
      <w:r w:rsidRPr="004306B4">
        <w:rPr>
          <w:rFonts w:hint="cs"/>
          <w:spacing w:val="4"/>
          <w:rtl/>
          <w:lang w:bidi="ar-EG"/>
        </w:rPr>
        <w:t>)</w:t>
      </w:r>
      <w:r w:rsidRPr="004306B4">
        <w:rPr>
          <w:spacing w:val="4"/>
          <w:rtl/>
          <w:lang w:bidi="ar-EG"/>
        </w:rPr>
        <w:t xml:space="preserve"> و</w:t>
      </w:r>
      <w:r w:rsidRPr="004306B4">
        <w:rPr>
          <w:rFonts w:hint="cs"/>
          <w:spacing w:val="4"/>
          <w:rtl/>
          <w:lang w:bidi="ar-EG"/>
        </w:rPr>
        <w:t>(</w:t>
      </w:r>
      <w:r w:rsidRPr="004306B4">
        <w:rPr>
          <w:spacing w:val="4"/>
        </w:rPr>
        <w:t>WRC-23</w:t>
      </w:r>
      <w:r w:rsidRPr="004306B4">
        <w:rPr>
          <w:rFonts w:hint="cs"/>
          <w:spacing w:val="4"/>
          <w:rtl/>
          <w:lang w:bidi="ar-EG"/>
        </w:rPr>
        <w:t>))</w:t>
      </w:r>
      <w:r w:rsidRPr="004306B4">
        <w:rPr>
          <w:spacing w:val="4"/>
          <w:rtl/>
          <w:lang w:bidi="ar-EG"/>
        </w:rPr>
        <w:t xml:space="preserve"> في الربع الأخير من عام 2023، والمواعيد النهائية المنصوص عليها في</w:t>
      </w:r>
      <w:r w:rsidR="004876EF" w:rsidRPr="004306B4">
        <w:rPr>
          <w:rFonts w:hint="cs"/>
          <w:spacing w:val="4"/>
          <w:rtl/>
          <w:lang w:bidi="ar-EG"/>
        </w:rPr>
        <w:t> </w:t>
      </w:r>
      <w:r w:rsidRPr="004306B4">
        <w:rPr>
          <w:spacing w:val="4"/>
          <w:rtl/>
          <w:lang w:bidi="ar-EG"/>
        </w:rPr>
        <w:t>القرار</w:t>
      </w:r>
      <w:r w:rsidR="001F3387">
        <w:rPr>
          <w:rFonts w:hint="cs"/>
          <w:spacing w:val="4"/>
          <w:rtl/>
          <w:lang w:bidi="ar-EG"/>
        </w:rPr>
        <w:t> </w:t>
      </w:r>
      <w:r w:rsidRPr="004306B4">
        <w:rPr>
          <w:spacing w:val="4"/>
        </w:rPr>
        <w:t>ITU</w:t>
      </w:r>
      <w:r w:rsidRPr="004306B4">
        <w:rPr>
          <w:spacing w:val="4"/>
        </w:rPr>
        <w:noBreakHyphen/>
        <w:t>R 2-8</w:t>
      </w:r>
      <w:r w:rsidRPr="004306B4">
        <w:rPr>
          <w:spacing w:val="4"/>
          <w:rtl/>
          <w:lang w:bidi="ar-EG"/>
        </w:rPr>
        <w:t xml:space="preserve">، وتوفر </w:t>
      </w:r>
      <w:r w:rsidRPr="004306B4">
        <w:rPr>
          <w:spacing w:val="4"/>
        </w:rPr>
        <w:t> </w:t>
      </w:r>
      <w:r w:rsidRPr="004306B4">
        <w:rPr>
          <w:spacing w:val="4"/>
          <w:rtl/>
        </w:rPr>
        <w:t>مركز جنيف الدولي للمؤتمرا</w:t>
      </w:r>
      <w:r w:rsidRPr="004306B4">
        <w:rPr>
          <w:rFonts w:hint="cs"/>
          <w:spacing w:val="4"/>
          <w:rtl/>
        </w:rPr>
        <w:t xml:space="preserve">ت </w:t>
      </w:r>
      <w:r w:rsidRPr="004306B4">
        <w:rPr>
          <w:spacing w:val="4"/>
        </w:rPr>
        <w:t>(CICG)</w:t>
      </w:r>
      <w:r w:rsidRPr="004306B4">
        <w:rPr>
          <w:spacing w:val="4"/>
          <w:rtl/>
          <w:lang w:bidi="ar-EG"/>
        </w:rPr>
        <w:t xml:space="preserve">، اتُفق على التخطيط </w:t>
      </w:r>
      <w:r w:rsidRPr="004306B4">
        <w:rPr>
          <w:rFonts w:hint="cs"/>
          <w:spacing w:val="4"/>
          <w:rtl/>
          <w:lang w:bidi="ar-EG"/>
        </w:rPr>
        <w:t>ل</w:t>
      </w:r>
      <w:r w:rsidRPr="004306B4">
        <w:rPr>
          <w:spacing w:val="4"/>
          <w:rtl/>
          <w:lang w:bidi="ar-EG"/>
        </w:rPr>
        <w:t xml:space="preserve">لدورة الثانية </w:t>
      </w:r>
      <w:r w:rsidRPr="004306B4">
        <w:rPr>
          <w:rFonts w:hint="cs"/>
          <w:spacing w:val="4"/>
          <w:rtl/>
          <w:lang w:bidi="ar-EG"/>
        </w:rPr>
        <w:t>ل</w:t>
      </w:r>
      <w:r w:rsidRPr="004306B4">
        <w:rPr>
          <w:spacing w:val="4"/>
          <w:rtl/>
          <w:lang w:bidi="ar-EG"/>
        </w:rPr>
        <w:t xml:space="preserve">لاجتماع التحضيري للمؤتمر </w:t>
      </w:r>
      <w:r w:rsidRPr="004306B4">
        <w:rPr>
          <w:spacing w:val="4"/>
        </w:rPr>
        <w:t>(CPM23- 2)</w:t>
      </w:r>
      <w:r w:rsidRPr="004306B4">
        <w:rPr>
          <w:spacing w:val="4"/>
          <w:rtl/>
          <w:lang w:bidi="ar-EG"/>
        </w:rPr>
        <w:t xml:space="preserve"> خلال الربع الثاني من عام 2023</w:t>
      </w:r>
      <w:r w:rsidRPr="004306B4">
        <w:rPr>
          <w:spacing w:val="4"/>
          <w:rtl/>
          <w:lang w:bidi="ar-EG"/>
        </w:rPr>
        <w:footnoteReference w:customMarkFollows="1" w:id="1"/>
        <w:t>*</w:t>
      </w:r>
      <w:r w:rsidRPr="004306B4">
        <w:rPr>
          <w:rFonts w:hint="cs"/>
          <w:spacing w:val="4"/>
          <w:rtl/>
        </w:rPr>
        <w:t xml:space="preserve"> </w:t>
      </w:r>
      <w:r w:rsidRPr="004306B4">
        <w:rPr>
          <w:spacing w:val="4"/>
          <w:rtl/>
          <w:lang w:bidi="ar-EG"/>
        </w:rPr>
        <w:t>وتقرر أيضاً أن</w:t>
      </w:r>
      <w:r w:rsidRPr="004306B4">
        <w:rPr>
          <w:spacing w:val="4"/>
          <w:rtl/>
        </w:rPr>
        <w:t xml:space="preserve"> </w:t>
      </w:r>
      <w:r w:rsidRPr="004306B4">
        <w:rPr>
          <w:rFonts w:hint="cs"/>
          <w:spacing w:val="4"/>
          <w:rtl/>
          <w:lang w:bidi="ar-EG"/>
        </w:rPr>
        <w:t>ترد</w:t>
      </w:r>
      <w:r w:rsidRPr="004306B4">
        <w:rPr>
          <w:spacing w:val="4"/>
          <w:rtl/>
          <w:lang w:bidi="ar-EG"/>
        </w:rPr>
        <w:t xml:space="preserve"> مشاريع النصوص النهائية للاجتماع التحضيري للمؤتمر </w:t>
      </w:r>
      <w:r w:rsidRPr="004306B4">
        <w:rPr>
          <w:rFonts w:hint="cs"/>
          <w:spacing w:val="4"/>
          <w:rtl/>
          <w:lang w:bidi="ar-EG"/>
        </w:rPr>
        <w:t xml:space="preserve">من </w:t>
      </w:r>
      <w:r w:rsidRPr="004306B4">
        <w:rPr>
          <w:spacing w:val="4"/>
          <w:rtl/>
          <w:lang w:bidi="ar-EG"/>
        </w:rPr>
        <w:t>الأفرقة المسؤولة إلى مقرري فصول الاجتماع التحضيري للمؤتمر، أن</w:t>
      </w:r>
      <w:r w:rsidRPr="004306B4">
        <w:rPr>
          <w:spacing w:val="4"/>
          <w:rtl/>
        </w:rPr>
        <w:t xml:space="preserve"> </w:t>
      </w:r>
      <w:r w:rsidRPr="004306B4">
        <w:rPr>
          <w:rFonts w:hint="cs"/>
          <w:spacing w:val="4"/>
          <w:rtl/>
          <w:lang w:bidi="ar-EG"/>
        </w:rPr>
        <w:t>ترد</w:t>
      </w:r>
      <w:r w:rsidRPr="004306B4">
        <w:rPr>
          <w:spacing w:val="4"/>
          <w:rtl/>
          <w:lang w:bidi="ar-EG"/>
        </w:rPr>
        <w:t xml:space="preserve"> نسخة</w:t>
      </w:r>
      <w:r w:rsidRPr="004306B4">
        <w:rPr>
          <w:rFonts w:hint="cs"/>
          <w:spacing w:val="4"/>
          <w:rtl/>
          <w:lang w:bidi="ar-EG"/>
        </w:rPr>
        <w:t xml:space="preserve"> منها إلى رئيس الاجتماع</w:t>
      </w:r>
      <w:r w:rsidRPr="004306B4">
        <w:rPr>
          <w:spacing w:val="4"/>
          <w:rtl/>
          <w:lang w:bidi="ar-EG"/>
        </w:rPr>
        <w:t xml:space="preserve"> </w:t>
      </w:r>
      <w:r w:rsidRPr="004306B4">
        <w:rPr>
          <w:rFonts w:hint="cs"/>
          <w:spacing w:val="4"/>
          <w:rtl/>
          <w:lang w:bidi="ar-EG"/>
        </w:rPr>
        <w:t>و</w:t>
      </w:r>
      <w:r w:rsidRPr="004306B4">
        <w:rPr>
          <w:spacing w:val="4"/>
          <w:rtl/>
          <w:lang w:bidi="ar-EG"/>
        </w:rPr>
        <w:t xml:space="preserve">إلى المكتب، في موعد أقصاه </w:t>
      </w:r>
      <w:r w:rsidR="002A6389" w:rsidRPr="004306B4">
        <w:rPr>
          <w:rFonts w:hint="cs"/>
          <w:spacing w:val="4"/>
          <w:rtl/>
        </w:rPr>
        <w:t>21</w:t>
      </w:r>
      <w:r w:rsidRPr="004306B4">
        <w:rPr>
          <w:spacing w:val="4"/>
          <w:rtl/>
          <w:lang w:bidi="ar-EG"/>
        </w:rPr>
        <w:t xml:space="preserve"> </w:t>
      </w:r>
      <w:r w:rsidRPr="004306B4">
        <w:rPr>
          <w:rFonts w:hint="cs"/>
          <w:spacing w:val="4"/>
          <w:rtl/>
          <w:lang w:bidi="ar-EG"/>
        </w:rPr>
        <w:t>أكتوبر</w:t>
      </w:r>
      <w:r w:rsidRPr="004306B4">
        <w:rPr>
          <w:spacing w:val="4"/>
          <w:rtl/>
          <w:lang w:bidi="ar-EG"/>
        </w:rPr>
        <w:t xml:space="preserve"> </w:t>
      </w:r>
      <w:r w:rsidRPr="004306B4">
        <w:rPr>
          <w:rFonts w:hint="cs"/>
          <w:spacing w:val="4"/>
          <w:rtl/>
          <w:lang w:bidi="ar-EG"/>
        </w:rPr>
        <w:t>2022</w:t>
      </w:r>
      <w:bookmarkStart w:id="1" w:name="_Ref65247018"/>
      <w:r w:rsidRPr="004306B4">
        <w:rPr>
          <w:spacing w:val="4"/>
          <w:rtl/>
          <w:lang w:bidi="ar-EG"/>
        </w:rPr>
        <w:footnoteReference w:customMarkFollows="1" w:id="2"/>
        <w:t>*</w:t>
      </w:r>
      <w:bookmarkEnd w:id="1"/>
      <w:r w:rsidRPr="004306B4">
        <w:rPr>
          <w:spacing w:val="4"/>
          <w:rtl/>
          <w:lang w:bidi="ar-EG"/>
        </w:rPr>
        <w:t>*</w:t>
      </w:r>
      <w:r w:rsidRPr="004306B4">
        <w:rPr>
          <w:rFonts w:hint="cs"/>
          <w:spacing w:val="4"/>
          <w:rtl/>
          <w:lang w:bidi="ar-EG"/>
        </w:rPr>
        <w:t xml:space="preserve"> </w:t>
      </w:r>
      <w:r w:rsidRPr="004306B4">
        <w:rPr>
          <w:spacing w:val="4"/>
          <w:rtl/>
          <w:lang w:bidi="ar-EG"/>
        </w:rPr>
        <w:t>مع أخذ المواعيد المقررة لاجتماعات الأفرقة المسؤولة في</w:t>
      </w:r>
      <w:r w:rsidR="004876EF" w:rsidRPr="004306B4">
        <w:rPr>
          <w:rFonts w:hint="cs"/>
          <w:spacing w:val="4"/>
          <w:rtl/>
          <w:lang w:bidi="ar-EG"/>
        </w:rPr>
        <w:t> </w:t>
      </w:r>
      <w:r w:rsidRPr="004306B4">
        <w:rPr>
          <w:spacing w:val="4"/>
          <w:rtl/>
          <w:lang w:bidi="ar-EG"/>
        </w:rPr>
        <w:t>الاعتبار.</w:t>
      </w:r>
      <w:r w:rsidRPr="004306B4">
        <w:rPr>
          <w:rFonts w:hint="cs"/>
          <w:spacing w:val="4"/>
          <w:rtl/>
          <w:lang w:bidi="ar-EG"/>
        </w:rPr>
        <w:t xml:space="preserve"> </w:t>
      </w:r>
      <w:r w:rsidRPr="004306B4">
        <w:rPr>
          <w:spacing w:val="4"/>
          <w:rtl/>
          <w:lang w:bidi="ar-EG"/>
        </w:rPr>
        <w:t>وقد تقرر أن ينعقد اجتماع فريق إدارة الاجتماع </w:t>
      </w:r>
      <w:r w:rsidRPr="004306B4">
        <w:rPr>
          <w:spacing w:val="4"/>
        </w:rPr>
        <w:t>CPM</w:t>
      </w:r>
      <w:r w:rsidRPr="004306B4">
        <w:rPr>
          <w:spacing w:val="4"/>
        </w:rPr>
        <w:noBreakHyphen/>
        <w:t>23</w:t>
      </w:r>
      <w:r w:rsidRPr="004306B4">
        <w:rPr>
          <w:spacing w:val="4"/>
          <w:rtl/>
          <w:lang w:bidi="ar-EG"/>
        </w:rPr>
        <w:t xml:space="preserve"> في جنيف يوم</w:t>
      </w:r>
      <w:r w:rsidR="002A6389" w:rsidRPr="004306B4">
        <w:rPr>
          <w:rFonts w:hint="cs"/>
          <w:spacing w:val="4"/>
          <w:rtl/>
          <w:lang w:bidi="ar-EG"/>
        </w:rPr>
        <w:t>َ</w:t>
      </w:r>
      <w:r w:rsidRPr="004306B4">
        <w:rPr>
          <w:spacing w:val="4"/>
          <w:rtl/>
          <w:lang w:bidi="ar-EG"/>
        </w:rPr>
        <w:t xml:space="preserve">ي </w:t>
      </w:r>
      <w:r w:rsidRPr="004306B4">
        <w:rPr>
          <w:spacing w:val="4"/>
        </w:rPr>
        <w:t>2</w:t>
      </w:r>
      <w:r w:rsidRPr="004306B4">
        <w:rPr>
          <w:spacing w:val="4"/>
          <w:rtl/>
          <w:lang w:bidi="ar-EG"/>
        </w:rPr>
        <w:t xml:space="preserve"> و</w:t>
      </w:r>
      <w:r w:rsidRPr="004306B4">
        <w:rPr>
          <w:spacing w:val="4"/>
        </w:rPr>
        <w:t>3</w:t>
      </w:r>
      <w:r w:rsidRPr="004306B4">
        <w:rPr>
          <w:spacing w:val="4"/>
          <w:rtl/>
          <w:lang w:bidi="ar-EG"/>
        </w:rPr>
        <w:t xml:space="preserve"> </w:t>
      </w:r>
      <w:r w:rsidRPr="004306B4">
        <w:rPr>
          <w:rFonts w:hint="cs"/>
          <w:spacing w:val="4"/>
          <w:rtl/>
          <w:lang w:bidi="ar-EG"/>
        </w:rPr>
        <w:t>نوفمبر 2022</w:t>
      </w:r>
      <w:r w:rsidRPr="004306B4">
        <w:rPr>
          <w:spacing w:val="4"/>
          <w:rtl/>
          <w:lang w:bidi="ar-EG"/>
        </w:rPr>
        <w:fldChar w:fldCharType="begin"/>
      </w:r>
      <w:r w:rsidRPr="004306B4">
        <w:rPr>
          <w:spacing w:val="4"/>
          <w:rtl/>
          <w:lang w:bidi="ar-EG"/>
        </w:rPr>
        <w:instrText xml:space="preserve"> </w:instrText>
      </w:r>
      <w:r w:rsidRPr="004306B4">
        <w:rPr>
          <w:rFonts w:hint="cs"/>
          <w:spacing w:val="4"/>
        </w:rPr>
        <w:instrText>NOTEREF</w:instrText>
      </w:r>
      <w:r w:rsidRPr="004306B4">
        <w:rPr>
          <w:rFonts w:hint="cs"/>
          <w:spacing w:val="4"/>
          <w:rtl/>
          <w:lang w:bidi="ar-EG"/>
        </w:rPr>
        <w:instrText xml:space="preserve"> _</w:instrText>
      </w:r>
      <w:r w:rsidRPr="004306B4">
        <w:rPr>
          <w:rFonts w:hint="cs"/>
          <w:spacing w:val="4"/>
        </w:rPr>
        <w:instrText>Ref65247018 \f \h</w:instrText>
      </w:r>
      <w:r w:rsidRPr="004306B4">
        <w:rPr>
          <w:spacing w:val="4"/>
          <w:rtl/>
          <w:lang w:bidi="ar-EG"/>
        </w:rPr>
        <w:instrText xml:space="preserve">  \* </w:instrText>
      </w:r>
      <w:r w:rsidRPr="004306B4">
        <w:rPr>
          <w:spacing w:val="4"/>
        </w:rPr>
        <w:instrText>MERGEFORMAT</w:instrText>
      </w:r>
      <w:r w:rsidRPr="004306B4">
        <w:rPr>
          <w:spacing w:val="4"/>
          <w:rtl/>
          <w:lang w:bidi="ar-EG"/>
        </w:rPr>
        <w:instrText xml:space="preserve"> </w:instrText>
      </w:r>
      <w:r w:rsidRPr="004306B4">
        <w:rPr>
          <w:spacing w:val="4"/>
          <w:rtl/>
          <w:lang w:bidi="ar-EG"/>
        </w:rPr>
      </w:r>
      <w:r w:rsidRPr="004306B4">
        <w:rPr>
          <w:spacing w:val="4"/>
          <w:rtl/>
          <w:lang w:bidi="ar-EG"/>
        </w:rPr>
        <w:fldChar w:fldCharType="separate"/>
      </w:r>
      <w:r w:rsidRPr="004306B4">
        <w:rPr>
          <w:spacing w:val="4"/>
          <w:rtl/>
        </w:rPr>
        <w:t>**</w:t>
      </w:r>
      <w:r w:rsidRPr="004306B4">
        <w:rPr>
          <w:spacing w:val="4"/>
          <w:rtl/>
        </w:rPr>
        <w:fldChar w:fldCharType="end"/>
      </w:r>
      <w:r w:rsidRPr="004306B4">
        <w:rPr>
          <w:spacing w:val="4"/>
          <w:rtl/>
          <w:lang w:bidi="ar-EG"/>
        </w:rPr>
        <w:t xml:space="preserve"> </w:t>
      </w:r>
      <w:r w:rsidR="002A6389" w:rsidRPr="004306B4">
        <w:rPr>
          <w:rFonts w:hint="cs"/>
          <w:spacing w:val="4"/>
          <w:rtl/>
          <w:lang w:bidi="ar-EG"/>
        </w:rPr>
        <w:t>لتجميع</w:t>
      </w:r>
      <w:r w:rsidRPr="004306B4">
        <w:rPr>
          <w:spacing w:val="4"/>
          <w:rtl/>
          <w:lang w:bidi="ar-EG"/>
        </w:rPr>
        <w:t xml:space="preserve"> </w:t>
      </w:r>
      <w:r w:rsidR="002A6389" w:rsidRPr="004306B4">
        <w:rPr>
          <w:rFonts w:hint="cs"/>
          <w:spacing w:val="4"/>
          <w:rtl/>
          <w:lang w:bidi="ar-EG"/>
        </w:rPr>
        <w:t>مشاريع</w:t>
      </w:r>
      <w:r w:rsidRPr="004306B4">
        <w:rPr>
          <w:spacing w:val="4"/>
          <w:rtl/>
          <w:lang w:bidi="ar-EG"/>
        </w:rPr>
        <w:t xml:space="preserve"> نصوص الاجتماع الواردة من الأفرقة المسؤولة في مشروع تقرير الاجتماع</w:t>
      </w:r>
      <w:r w:rsidRPr="004306B4">
        <w:rPr>
          <w:rFonts w:hint="cs"/>
          <w:spacing w:val="4"/>
          <w:rtl/>
          <w:lang w:bidi="ar-EG"/>
        </w:rPr>
        <w:t> </w:t>
      </w:r>
      <w:r w:rsidRPr="004306B4">
        <w:rPr>
          <w:spacing w:val="4"/>
        </w:rPr>
        <w:t>CPM</w:t>
      </w:r>
      <w:r w:rsidRPr="004306B4">
        <w:rPr>
          <w:spacing w:val="4"/>
          <w:rtl/>
          <w:lang w:bidi="ar-EG"/>
        </w:rPr>
        <w:t>. وقد نشرت المعلومات الواردة أعلاه ومراجع ومبادئ توجيهية مفيدة لإعداد مشروع التقرير </w:t>
      </w:r>
      <w:r w:rsidRPr="004306B4">
        <w:rPr>
          <w:spacing w:val="4"/>
        </w:rPr>
        <w:t>CPM</w:t>
      </w:r>
      <w:r w:rsidRPr="004306B4">
        <w:rPr>
          <w:spacing w:val="4"/>
          <w:rtl/>
          <w:lang w:bidi="ar-EG"/>
        </w:rPr>
        <w:t xml:space="preserve"> في </w:t>
      </w:r>
      <w:r w:rsidRPr="004306B4">
        <w:rPr>
          <w:spacing w:val="4"/>
        </w:rPr>
        <w:t>17</w:t>
      </w:r>
      <w:r w:rsidRPr="004306B4">
        <w:rPr>
          <w:spacing w:val="4"/>
          <w:rtl/>
          <w:lang w:bidi="ar-EG"/>
        </w:rPr>
        <w:t> سبتمبر </w:t>
      </w:r>
      <w:r w:rsidRPr="004306B4">
        <w:rPr>
          <w:spacing w:val="4"/>
        </w:rPr>
        <w:t>2020</w:t>
      </w:r>
      <w:r w:rsidRPr="004306B4">
        <w:rPr>
          <w:rFonts w:hint="cs"/>
          <w:spacing w:val="4"/>
          <w:rtl/>
          <w:lang w:bidi="ar-EG"/>
        </w:rPr>
        <w:t xml:space="preserve"> </w:t>
      </w:r>
      <w:r w:rsidRPr="004306B4">
        <w:rPr>
          <w:spacing w:val="4"/>
          <w:rtl/>
          <w:lang w:bidi="ar-EG"/>
        </w:rPr>
        <w:t xml:space="preserve">في الإضافة </w:t>
      </w:r>
      <w:r w:rsidRPr="004306B4">
        <w:rPr>
          <w:spacing w:val="4"/>
        </w:rPr>
        <w:t>1</w:t>
      </w:r>
      <w:r w:rsidRPr="004306B4">
        <w:rPr>
          <w:spacing w:val="4"/>
          <w:rtl/>
          <w:lang w:bidi="ar-EG"/>
        </w:rPr>
        <w:t xml:space="preserve"> إلى </w:t>
      </w:r>
      <w:hyperlink r:id="rId14" w:history="1">
        <w:r w:rsidRPr="004306B4">
          <w:rPr>
            <w:rStyle w:val="Hyperlink"/>
            <w:spacing w:val="4"/>
            <w:rtl/>
            <w:lang w:bidi="ar-EG"/>
          </w:rPr>
          <w:t xml:space="preserve">الرسالة الإدارية المعممة </w:t>
        </w:r>
        <w:r w:rsidRPr="004306B4">
          <w:rPr>
            <w:rStyle w:val="Hyperlink"/>
            <w:spacing w:val="4"/>
          </w:rPr>
          <w:t>CA/251</w:t>
        </w:r>
      </w:hyperlink>
      <w:r w:rsidRPr="004306B4">
        <w:rPr>
          <w:spacing w:val="4"/>
          <w:rtl/>
          <w:lang w:bidi="ar-EG"/>
        </w:rPr>
        <w:t>.</w:t>
      </w:r>
    </w:p>
    <w:p w14:paraId="0BB73245" w14:textId="3366DC4A" w:rsidR="004C16A9" w:rsidRPr="00886FD4" w:rsidRDefault="004C16A9" w:rsidP="00886FD4">
      <w:pPr>
        <w:spacing w:after="120"/>
        <w:rPr>
          <w:spacing w:val="4"/>
          <w:rtl/>
        </w:rPr>
      </w:pPr>
      <w:r>
        <w:t>…</w:t>
      </w:r>
    </w:p>
    <w:p w14:paraId="58F15BE1" w14:textId="77777777" w:rsidR="00E62E55" w:rsidRPr="0039465C" w:rsidRDefault="00E62E55" w:rsidP="00E62E55">
      <w:pPr>
        <w:spacing w:before="36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2E55" w:rsidRPr="0039465C" w:rsidSect="004D4AE6">
      <w:headerReference w:type="even" r:id="rId15"/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8C8C5" w14:textId="77777777" w:rsidR="00E62E55" w:rsidRDefault="00E62E55" w:rsidP="002919E1">
      <w:r>
        <w:separator/>
      </w:r>
    </w:p>
    <w:p w14:paraId="02DB2980" w14:textId="77777777" w:rsidR="00E62E55" w:rsidRDefault="00E62E55" w:rsidP="002919E1"/>
    <w:p w14:paraId="2CD3D79C" w14:textId="77777777" w:rsidR="00E62E55" w:rsidRDefault="00E62E55" w:rsidP="002919E1"/>
    <w:p w14:paraId="560359C8" w14:textId="77777777" w:rsidR="00E62E55" w:rsidRDefault="00E62E55"/>
  </w:endnote>
  <w:endnote w:type="continuationSeparator" w:id="0">
    <w:p w14:paraId="417173CB" w14:textId="77777777" w:rsidR="00E62E55" w:rsidRDefault="00E62E55" w:rsidP="002919E1">
      <w:r>
        <w:continuationSeparator/>
      </w:r>
    </w:p>
    <w:p w14:paraId="38741727" w14:textId="77777777" w:rsidR="00E62E55" w:rsidRDefault="00E62E55" w:rsidP="002919E1"/>
    <w:p w14:paraId="58A8F5EE" w14:textId="77777777" w:rsidR="00E62E55" w:rsidRDefault="00E62E55" w:rsidP="002919E1"/>
    <w:p w14:paraId="64EF7F3B" w14:textId="77777777" w:rsidR="00E62E55" w:rsidRDefault="00E62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A9376" w14:textId="75FDC586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86FD4">
      <w:rPr>
        <w:noProof/>
      </w:rPr>
      <w:t>P:\TRAD\A\ITU-R\AG\RAG\RAG21\000\026COR2A (Montage).docx</w:t>
    </w:r>
    <w:r>
      <w:fldChar w:fldCharType="end"/>
    </w:r>
    <w:proofErr w:type="gramStart"/>
    <w:r w:rsidRPr="00A809E8">
      <w:t xml:space="preserve">   (</w:t>
    </w:r>
    <w:proofErr w:type="gramEnd"/>
    <w:r w:rsidR="00886FD4">
      <w:t>485776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2F55A" w14:textId="2435BAF4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C40C2">
      <w:rPr>
        <w:noProof/>
      </w:rPr>
      <w:t>P:\ARA\ITU-R\AG\RAG\RAG21\000\026COR2A.docx</w:t>
    </w:r>
    <w:r>
      <w:fldChar w:fldCharType="end"/>
    </w:r>
    <w:proofErr w:type="gramStart"/>
    <w:r w:rsidRPr="00A809E8">
      <w:t xml:space="preserve">   (</w:t>
    </w:r>
    <w:proofErr w:type="gramEnd"/>
    <w:r w:rsidR="00886FD4">
      <w:t>485776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5C6AC" w14:textId="20B5ADC3" w:rsidR="00E62E55" w:rsidRDefault="009E5C83" w:rsidP="002919E1">
      <w:pPr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26D35D76" w14:textId="77777777" w:rsidR="00E62E55" w:rsidRDefault="00E62E55" w:rsidP="002919E1">
      <w:r>
        <w:continuationSeparator/>
      </w:r>
    </w:p>
    <w:p w14:paraId="15B534F0" w14:textId="77777777" w:rsidR="00E62E55" w:rsidRDefault="00E62E55" w:rsidP="002919E1"/>
    <w:p w14:paraId="63BC9016" w14:textId="77777777" w:rsidR="00E62E55" w:rsidRDefault="00E62E55" w:rsidP="002919E1"/>
    <w:p w14:paraId="53F07EF9" w14:textId="77777777" w:rsidR="00E62E55" w:rsidRDefault="00E62E55"/>
  </w:footnote>
  <w:footnote w:id="1">
    <w:p w14:paraId="5A222956" w14:textId="77777777" w:rsidR="00886FD4" w:rsidRDefault="00886FD4" w:rsidP="00886FD4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 w:rsidRPr="008030A7">
        <w:rPr>
          <w:rtl/>
        </w:rPr>
        <w:t xml:space="preserve">ستحدد المواعيد الدقيقة المخططة </w:t>
      </w:r>
      <w:r w:rsidRPr="00DF5ED7">
        <w:rPr>
          <w:rFonts w:hint="cs"/>
          <w:rtl/>
        </w:rPr>
        <w:t>ل</w:t>
      </w:r>
      <w:r w:rsidRPr="008030A7">
        <w:rPr>
          <w:rtl/>
        </w:rPr>
        <w:t xml:space="preserve">لدورة الثانية </w:t>
      </w:r>
      <w:r w:rsidRPr="00DF5ED7">
        <w:rPr>
          <w:rFonts w:hint="cs"/>
          <w:rtl/>
        </w:rPr>
        <w:t>ل</w:t>
      </w:r>
      <w:r w:rsidRPr="008030A7">
        <w:rPr>
          <w:rtl/>
        </w:rPr>
        <w:t xml:space="preserve">لاجتماع التحضيري للمؤتمر </w:t>
      </w:r>
      <w:r w:rsidRPr="008030A7">
        <w:t>(CPM23- 2)</w:t>
      </w:r>
      <w:r w:rsidRPr="008030A7">
        <w:rPr>
          <w:rtl/>
        </w:rPr>
        <w:t xml:space="preserve"> بناءً على تواريخ المؤتمر </w:t>
      </w:r>
      <w:r w:rsidRPr="008030A7">
        <w:t>WRC-23</w:t>
      </w:r>
      <w:r w:rsidRPr="008030A7">
        <w:rPr>
          <w:rtl/>
        </w:rPr>
        <w:t xml:space="preserve">، بمجرد </w:t>
      </w:r>
      <w:r w:rsidRPr="00DF5ED7">
        <w:rPr>
          <w:rFonts w:hint="cs"/>
          <w:rtl/>
          <w:lang w:bidi="ar-SA"/>
        </w:rPr>
        <w:t>تثبيتها</w:t>
      </w:r>
      <w:r w:rsidRPr="008030A7">
        <w:rPr>
          <w:rtl/>
        </w:rPr>
        <w:t>.</w:t>
      </w:r>
    </w:p>
  </w:footnote>
  <w:footnote w:id="2">
    <w:p w14:paraId="6B98ABBF" w14:textId="77777777" w:rsidR="00886FD4" w:rsidRDefault="00886FD4" w:rsidP="00886FD4">
      <w:pPr>
        <w:pStyle w:val="FootnoteText"/>
      </w:pPr>
      <w:r>
        <w:rPr>
          <w:rStyle w:val="FootnoteReference"/>
          <w:rtl/>
        </w:rPr>
        <w:t>**</w:t>
      </w:r>
      <w:r>
        <w:rPr>
          <w:rtl/>
        </w:rPr>
        <w:t xml:space="preserve"> </w:t>
      </w:r>
      <w:r w:rsidRPr="00873D22">
        <w:rPr>
          <w:rFonts w:hint="cs"/>
          <w:rtl/>
          <w:lang w:bidi="ar-SA"/>
        </w:rPr>
        <w:t>يجوز</w:t>
      </w:r>
      <w:r w:rsidRPr="00873D22">
        <w:rPr>
          <w:rtl/>
          <w:lang w:bidi="ar-SA"/>
        </w:rPr>
        <w:t xml:space="preserve"> تأجيل هذه التواريخ بعد تحديد التواريخ المخطط</w:t>
      </w:r>
      <w:r w:rsidRPr="00873D22">
        <w:rPr>
          <w:rFonts w:hint="cs"/>
          <w:rtl/>
          <w:lang w:bidi="ar-SA"/>
        </w:rPr>
        <w:t>ة</w:t>
      </w:r>
      <w:r w:rsidRPr="00873D22">
        <w:rPr>
          <w:rtl/>
          <w:lang w:bidi="ar-SA"/>
        </w:rPr>
        <w:t xml:space="preserve"> </w:t>
      </w:r>
      <w:r w:rsidRPr="00873D22">
        <w:rPr>
          <w:rFonts w:hint="cs"/>
          <w:rtl/>
          <w:lang w:bidi="ar-SA"/>
        </w:rPr>
        <w:t>لانعقاد</w:t>
      </w:r>
      <w:r w:rsidRPr="00873D22">
        <w:rPr>
          <w:rtl/>
          <w:lang w:bidi="ar-SA"/>
        </w:rPr>
        <w:t>ـ</w:t>
      </w:r>
      <w:r w:rsidRPr="00873D22">
        <w:rPr>
          <w:rFonts w:hint="cs"/>
          <w:sz w:val="22"/>
          <w:szCs w:val="22"/>
          <w:rtl/>
          <w:lang w:bidi="ar-SA"/>
        </w:rPr>
        <w:t xml:space="preserve"> </w:t>
      </w:r>
      <w:r>
        <w:rPr>
          <w:rFonts w:hint="cs"/>
          <w:sz w:val="22"/>
          <w:szCs w:val="22"/>
          <w:rtl/>
          <w:lang w:bidi="ar-SA"/>
        </w:rPr>
        <w:t>ا</w:t>
      </w:r>
      <w:r w:rsidRPr="00873D22">
        <w:rPr>
          <w:rtl/>
          <w:lang w:bidi="ar-SA"/>
        </w:rPr>
        <w:t xml:space="preserve">لدورة الثانية </w:t>
      </w:r>
      <w:r w:rsidRPr="00873D22">
        <w:rPr>
          <w:rFonts w:hint="cs"/>
          <w:rtl/>
          <w:lang w:bidi="ar-SA"/>
        </w:rPr>
        <w:t>ل</w:t>
      </w:r>
      <w:r w:rsidRPr="00873D22">
        <w:rPr>
          <w:rtl/>
          <w:lang w:bidi="ar-SA"/>
        </w:rPr>
        <w:t xml:space="preserve">لاجتماع التحضيري للمؤتمر </w:t>
      </w:r>
      <w:r w:rsidRPr="00873D22">
        <w:rPr>
          <w:lang w:bidi="ar-SA"/>
        </w:rPr>
        <w:t>(CPM23- 2)</w:t>
      </w:r>
      <w:r>
        <w:rPr>
          <w:rFonts w:hint="cs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98E2F" w14:textId="77777777" w:rsidR="00281F5F" w:rsidRDefault="00281F5F" w:rsidP="002919E1"/>
  <w:p w14:paraId="5E509DAE" w14:textId="77777777" w:rsidR="00281F5F" w:rsidRDefault="00281F5F" w:rsidP="002919E1"/>
  <w:p w14:paraId="55BDF8B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C3A25" w14:textId="47034B58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E62E55">
      <w:rPr>
        <w:rStyle w:val="PageNumber"/>
      </w:rPr>
      <w:t>26(Cor.</w:t>
    </w:r>
    <w:r w:rsidR="00886FD4">
      <w:rPr>
        <w:rStyle w:val="PageNumber"/>
      </w:rPr>
      <w:t>2</w:t>
    </w:r>
    <w:r w:rsidR="00E62E55">
      <w:rPr>
        <w:rStyle w:val="PageNumber"/>
      </w:rPr>
      <w:t>)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920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2C2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362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B06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8F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55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080D"/>
    <w:rsid w:val="00051907"/>
    <w:rsid w:val="00075A3F"/>
    <w:rsid w:val="000A1B16"/>
    <w:rsid w:val="000B3896"/>
    <w:rsid w:val="000B5404"/>
    <w:rsid w:val="000D1708"/>
    <w:rsid w:val="000E10CB"/>
    <w:rsid w:val="000E2AFC"/>
    <w:rsid w:val="000E6D30"/>
    <w:rsid w:val="000F05F5"/>
    <w:rsid w:val="000F518F"/>
    <w:rsid w:val="0010081C"/>
    <w:rsid w:val="001013E3"/>
    <w:rsid w:val="0010363F"/>
    <w:rsid w:val="00115312"/>
    <w:rsid w:val="00123AA6"/>
    <w:rsid w:val="0012545F"/>
    <w:rsid w:val="00136B82"/>
    <w:rsid w:val="001464F2"/>
    <w:rsid w:val="00147FE1"/>
    <w:rsid w:val="00167364"/>
    <w:rsid w:val="001903B2"/>
    <w:rsid w:val="001B1EBD"/>
    <w:rsid w:val="001B5953"/>
    <w:rsid w:val="001C458F"/>
    <w:rsid w:val="001D746E"/>
    <w:rsid w:val="001E190C"/>
    <w:rsid w:val="001E51EE"/>
    <w:rsid w:val="001E54F6"/>
    <w:rsid w:val="001E5A8C"/>
    <w:rsid w:val="001F3387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6389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2337A"/>
    <w:rsid w:val="003269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F05B8"/>
    <w:rsid w:val="00400CD4"/>
    <w:rsid w:val="004147B9"/>
    <w:rsid w:val="00422C04"/>
    <w:rsid w:val="00423A40"/>
    <w:rsid w:val="00426144"/>
    <w:rsid w:val="004306B4"/>
    <w:rsid w:val="004636E2"/>
    <w:rsid w:val="00470CBD"/>
    <w:rsid w:val="0047407D"/>
    <w:rsid w:val="004876EF"/>
    <w:rsid w:val="004909DD"/>
    <w:rsid w:val="004A05E6"/>
    <w:rsid w:val="004A6230"/>
    <w:rsid w:val="004A6C66"/>
    <w:rsid w:val="004A7AA0"/>
    <w:rsid w:val="004C11BC"/>
    <w:rsid w:val="004C16A9"/>
    <w:rsid w:val="004C5C04"/>
    <w:rsid w:val="004D0448"/>
    <w:rsid w:val="004D4AE6"/>
    <w:rsid w:val="004F0BED"/>
    <w:rsid w:val="00502F7B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D2606"/>
    <w:rsid w:val="005D64D5"/>
    <w:rsid w:val="005D6D48"/>
    <w:rsid w:val="005D72A4"/>
    <w:rsid w:val="005F05CC"/>
    <w:rsid w:val="005F65DE"/>
    <w:rsid w:val="00613492"/>
    <w:rsid w:val="00630471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5AF3"/>
    <w:rsid w:val="006F70BF"/>
    <w:rsid w:val="006F70F8"/>
    <w:rsid w:val="007022B2"/>
    <w:rsid w:val="00706E0A"/>
    <w:rsid w:val="00716B1D"/>
    <w:rsid w:val="007248EC"/>
    <w:rsid w:val="00726744"/>
    <w:rsid w:val="00730E2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0CB1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482"/>
    <w:rsid w:val="00830D96"/>
    <w:rsid w:val="0085569D"/>
    <w:rsid w:val="00855B59"/>
    <w:rsid w:val="0085774F"/>
    <w:rsid w:val="008614B8"/>
    <w:rsid w:val="008657CB"/>
    <w:rsid w:val="00873A6F"/>
    <w:rsid w:val="0088384B"/>
    <w:rsid w:val="00886FD4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11A9B"/>
    <w:rsid w:val="00951718"/>
    <w:rsid w:val="00960962"/>
    <w:rsid w:val="00972CE0"/>
    <w:rsid w:val="009A3D30"/>
    <w:rsid w:val="009D6348"/>
    <w:rsid w:val="009E5007"/>
    <w:rsid w:val="009E5C83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87E24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50BD"/>
    <w:rsid w:val="00B07CEE"/>
    <w:rsid w:val="00B12661"/>
    <w:rsid w:val="00B16045"/>
    <w:rsid w:val="00B1667D"/>
    <w:rsid w:val="00B1714C"/>
    <w:rsid w:val="00B357E9"/>
    <w:rsid w:val="00B4164D"/>
    <w:rsid w:val="00B425C1"/>
    <w:rsid w:val="00B55D7E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2534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46A7"/>
    <w:rsid w:val="00CE5BA4"/>
    <w:rsid w:val="00D25120"/>
    <w:rsid w:val="00D411D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02FA"/>
    <w:rsid w:val="00DC05B6"/>
    <w:rsid w:val="00DC29DD"/>
    <w:rsid w:val="00DC7C0E"/>
    <w:rsid w:val="00DE7387"/>
    <w:rsid w:val="00DF2A6A"/>
    <w:rsid w:val="00DF3124"/>
    <w:rsid w:val="00DF3B72"/>
    <w:rsid w:val="00DF620D"/>
    <w:rsid w:val="00E10821"/>
    <w:rsid w:val="00E2489D"/>
    <w:rsid w:val="00E26520"/>
    <w:rsid w:val="00E26732"/>
    <w:rsid w:val="00E343A3"/>
    <w:rsid w:val="00E37F57"/>
    <w:rsid w:val="00E44B3A"/>
    <w:rsid w:val="00E47277"/>
    <w:rsid w:val="00E51BFA"/>
    <w:rsid w:val="00E621A3"/>
    <w:rsid w:val="00E62E55"/>
    <w:rsid w:val="00E833BC"/>
    <w:rsid w:val="00E8580E"/>
    <w:rsid w:val="00E97E21"/>
    <w:rsid w:val="00EA1B76"/>
    <w:rsid w:val="00EA77D7"/>
    <w:rsid w:val="00EC09B9"/>
    <w:rsid w:val="00EC40C2"/>
    <w:rsid w:val="00ED048C"/>
    <w:rsid w:val="00EE60E9"/>
    <w:rsid w:val="00EF38AF"/>
    <w:rsid w:val="00F00143"/>
    <w:rsid w:val="00F055F8"/>
    <w:rsid w:val="00F10CB4"/>
    <w:rsid w:val="00F11B3D"/>
    <w:rsid w:val="00F12549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BC95AF"/>
  <w15:docId w15:val="{5A0E7743-C5CF-40B7-9AA7-DE73C9C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FD4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62E55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E62E55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20-RAG-C-0026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00-CA-CIR-025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Elbahnassawy, Ganat</dc:creator>
  <cp:keywords>WRC-12</cp:keywords>
  <cp:lastModifiedBy>Arabic</cp:lastModifiedBy>
  <cp:revision>9</cp:revision>
  <cp:lastPrinted>2019-06-26T10:10:00Z</cp:lastPrinted>
  <dcterms:created xsi:type="dcterms:W3CDTF">2021-03-30T10:41:00Z</dcterms:created>
  <dcterms:modified xsi:type="dcterms:W3CDTF">2021-03-30T10:50:00Z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