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F22157" w14:paraId="451F151A" w14:textId="77777777" w:rsidTr="001B4810">
        <w:trPr>
          <w:cantSplit/>
        </w:trPr>
        <w:tc>
          <w:tcPr>
            <w:tcW w:w="6771" w:type="dxa"/>
            <w:vAlign w:val="center"/>
          </w:tcPr>
          <w:p w14:paraId="24A5238C" w14:textId="70AABD72" w:rsidR="001B4810" w:rsidRPr="00F22157" w:rsidRDefault="001B4810" w:rsidP="005C78A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bookmarkStart w:id="0" w:name="_GoBack"/>
            <w:bookmarkEnd w:id="0"/>
          </w:p>
        </w:tc>
        <w:tc>
          <w:tcPr>
            <w:tcW w:w="3151" w:type="dxa"/>
            <w:gridSpan w:val="2"/>
            <w:vAlign w:val="center"/>
          </w:tcPr>
          <w:p w14:paraId="6E516F13" w14:textId="66B205F2" w:rsidR="001B4810" w:rsidRPr="00F22157" w:rsidRDefault="00614630" w:rsidP="00614630">
            <w:pPr>
              <w:shd w:val="solid" w:color="FFFFFF" w:fill="FFFFFF"/>
              <w:spacing w:before="0"/>
              <w:rPr>
                <w:lang w:val="en-US"/>
              </w:rPr>
            </w:pPr>
            <w:r w:rsidRPr="00614630">
              <w:rPr>
                <w:rFonts w:eastAsia="Times New Roman"/>
                <w:noProof/>
                <w:lang w:val="en-US" w:eastAsia="zh-CN"/>
              </w:rPr>
              <w:drawing>
                <wp:inline distT="0" distB="0" distL="0" distR="0" wp14:anchorId="569B0E12" wp14:editId="1577BDBB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92" cy="84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22157" w14:paraId="33FB01E1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479612F" w14:textId="77777777" w:rsidR="0051782D" w:rsidRPr="00F22157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F9220A4" w14:textId="77777777" w:rsidR="0051782D" w:rsidRPr="00F22157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F22157" w14:paraId="13D8D778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F83E776" w14:textId="77777777" w:rsidR="0051782D" w:rsidRPr="00F22157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425361B9" w14:textId="77777777" w:rsidR="0051782D" w:rsidRPr="00F22157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F22157" w14:paraId="6C59AFE8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0CEC13B" w14:textId="77777777" w:rsidR="0051782D" w:rsidRPr="00F22157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23" w:type="dxa"/>
          </w:tcPr>
          <w:p w14:paraId="16D7B579" w14:textId="44F0045A" w:rsidR="0051782D" w:rsidRPr="00F22157" w:rsidRDefault="006A7022" w:rsidP="006572E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F22157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F22157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F22157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14630"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3D3863">
              <w:rPr>
                <w:rFonts w:ascii="Verdana" w:hAnsi="Verdana"/>
                <w:b/>
                <w:sz w:val="20"/>
                <w:lang w:eastAsia="zh-CN"/>
              </w:rPr>
              <w:t>(</w:t>
            </w:r>
            <w:r w:rsidR="003D3863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  <w:r w:rsidR="003D3863">
              <w:rPr>
                <w:rFonts w:ascii="Verdana" w:hAnsi="Verdana"/>
                <w:b/>
                <w:sz w:val="20"/>
                <w:lang w:eastAsia="zh-CN"/>
              </w:rPr>
              <w:t>or.1)</w:t>
            </w:r>
            <w:r w:rsidR="00BD7223" w:rsidRPr="00F22157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F2215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F22157" w14:paraId="238556DD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47BE5187" w14:textId="77777777" w:rsidR="0051782D" w:rsidRPr="00F22157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23" w:type="dxa"/>
          </w:tcPr>
          <w:p w14:paraId="6B4A7C09" w14:textId="07E28CB6" w:rsidR="0051782D" w:rsidRPr="00F22157" w:rsidRDefault="00BD7223" w:rsidP="000C760E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F22157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C5B2B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1463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426448" w:rsidRPr="00F22157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0C760E">
              <w:rPr>
                <w:rFonts w:ascii="Verdana" w:hAnsi="SimSun" w:hint="eastAsia"/>
                <w:b/>
                <w:sz w:val="20"/>
                <w:lang w:eastAsia="zh-CN"/>
              </w:rPr>
              <w:t>3</w:t>
            </w:r>
            <w:r w:rsidR="00426448" w:rsidRPr="00F22157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5C5B2B">
              <w:rPr>
                <w:rFonts w:ascii="Verdana" w:hAnsi="SimSun"/>
                <w:b/>
                <w:sz w:val="20"/>
                <w:lang w:eastAsia="zh-CN"/>
              </w:rPr>
              <w:t>2</w:t>
            </w:r>
            <w:r w:rsidR="003D3863">
              <w:rPr>
                <w:rFonts w:ascii="Verdana" w:hAnsi="SimSun"/>
                <w:b/>
                <w:sz w:val="20"/>
                <w:lang w:eastAsia="zh-CN"/>
              </w:rPr>
              <w:t>5</w:t>
            </w:r>
            <w:r w:rsidR="00426448" w:rsidRPr="00F22157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F22157" w14:paraId="0AA8A76D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4D621DD9" w14:textId="77777777" w:rsidR="0051782D" w:rsidRPr="00F22157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23" w:type="dxa"/>
          </w:tcPr>
          <w:p w14:paraId="481FE533" w14:textId="77777777" w:rsidR="0051782D" w:rsidRPr="00F22157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F22157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F22157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F22157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F22157" w14:paraId="41B8CB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32BC888" w14:textId="77777777" w:rsidR="00426448" w:rsidRPr="00F22157" w:rsidRDefault="006572E3" w:rsidP="000A4F34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F22157">
              <w:rPr>
                <w:rFonts w:hint="eastAsia"/>
                <w:lang w:eastAsia="zh-CN"/>
              </w:rPr>
              <w:t>无线电</w:t>
            </w:r>
            <w:r w:rsidRPr="00F22157">
              <w:rPr>
                <w:lang w:eastAsia="zh-CN"/>
              </w:rPr>
              <w:t>通信局主任</w:t>
            </w:r>
          </w:p>
        </w:tc>
      </w:tr>
      <w:tr w:rsidR="00BC195C" w:rsidRPr="00F22157" w14:paraId="5EC13654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95AE2F1" w14:textId="2FBCE1A9" w:rsidR="00E130B3" w:rsidRPr="008541EB" w:rsidRDefault="006572E3" w:rsidP="00730360">
            <w:pPr>
              <w:pStyle w:val="Title1"/>
              <w:rPr>
                <w:szCs w:val="28"/>
                <w:lang w:val="en-US" w:eastAsia="zh-CN"/>
              </w:rPr>
            </w:pPr>
            <w:bookmarkStart w:id="5" w:name="dtitle1" w:colFirst="0" w:colLast="0"/>
            <w:bookmarkEnd w:id="4"/>
            <w:r w:rsidRPr="00F22157">
              <w:rPr>
                <w:rFonts w:hint="eastAsia"/>
                <w:lang w:eastAsia="zh-CN"/>
              </w:rPr>
              <w:t>提交无线电通信</w:t>
            </w:r>
            <w:r w:rsidRPr="00F22157">
              <w:rPr>
                <w:lang w:eastAsia="zh-CN"/>
              </w:rPr>
              <w:t>顾问组</w:t>
            </w:r>
            <w:r w:rsidR="00547ADC">
              <w:rPr>
                <w:lang w:eastAsia="zh-CN"/>
              </w:rPr>
              <w:br/>
            </w:r>
            <w:r w:rsidRPr="00F22157">
              <w:rPr>
                <w:lang w:eastAsia="zh-CN"/>
              </w:rPr>
              <w:t>第</w:t>
            </w:r>
            <w:r w:rsidRPr="00F22157">
              <w:rPr>
                <w:rFonts w:hint="eastAsia"/>
                <w:lang w:eastAsia="zh-CN"/>
              </w:rPr>
              <w:t>二十</w:t>
            </w:r>
            <w:r w:rsidR="00614630">
              <w:rPr>
                <w:rFonts w:hint="eastAsia"/>
                <w:lang w:eastAsia="zh-CN"/>
              </w:rPr>
              <w:t>八</w:t>
            </w:r>
            <w:r w:rsidRPr="00F22157">
              <w:rPr>
                <w:rFonts w:hint="eastAsia"/>
                <w:lang w:eastAsia="zh-CN"/>
              </w:rPr>
              <w:t>次</w:t>
            </w:r>
            <w:r w:rsidRPr="00F22157">
              <w:rPr>
                <w:lang w:eastAsia="zh-CN"/>
              </w:rPr>
              <w:t>会议的报告</w:t>
            </w:r>
          </w:p>
        </w:tc>
      </w:tr>
    </w:tbl>
    <w:p w14:paraId="54A6A656" w14:textId="47094B15" w:rsidR="008E1C50" w:rsidRDefault="008E1C50" w:rsidP="006F2D94">
      <w:pPr>
        <w:ind w:firstLineChars="200" w:firstLine="480"/>
        <w:jc w:val="both"/>
        <w:rPr>
          <w:lang w:eastAsia="zh-CN"/>
        </w:rPr>
      </w:pPr>
      <w:bookmarkStart w:id="6" w:name="lt_pId031"/>
      <w:bookmarkEnd w:id="5"/>
    </w:p>
    <w:p w14:paraId="0A7E6498" w14:textId="0FA11897" w:rsidR="003D3863" w:rsidRDefault="003D3863" w:rsidP="003D3863">
      <w:pPr>
        <w:ind w:firstLineChars="200" w:firstLine="480"/>
        <w:jc w:val="both"/>
        <w:rPr>
          <w:lang w:eastAsia="zh-CN"/>
        </w:rPr>
      </w:pPr>
      <w:r w:rsidRPr="003D3863">
        <w:rPr>
          <w:rFonts w:hint="eastAsia"/>
          <w:lang w:eastAsia="zh-CN"/>
        </w:rPr>
        <w:t>用以下内容替换</w:t>
      </w:r>
      <w:hyperlink r:id="rId9" w:history="1">
        <w:r w:rsidR="000C760E" w:rsidRPr="00D601E5">
          <w:rPr>
            <w:rStyle w:val="Hyperlink"/>
            <w:lang w:eastAsia="zh-CN"/>
          </w:rPr>
          <w:t>RAG</w:t>
        </w:r>
        <w:r w:rsidR="000C760E" w:rsidRPr="00D601E5">
          <w:rPr>
            <w:rStyle w:val="Hyperlink"/>
            <w:lang w:eastAsia="zh-CN"/>
          </w:rPr>
          <w:t>/</w:t>
        </w:r>
        <w:r w:rsidR="000C760E" w:rsidRPr="00D601E5">
          <w:rPr>
            <w:rStyle w:val="Hyperlink"/>
            <w:lang w:eastAsia="zh-CN"/>
          </w:rPr>
          <w:t>26</w:t>
        </w:r>
      </w:hyperlink>
      <w:r w:rsidRPr="003D3863">
        <w:rPr>
          <w:rFonts w:hint="eastAsia"/>
          <w:lang w:eastAsia="zh-CN"/>
        </w:rPr>
        <w:t>号文件第</w:t>
      </w:r>
      <w:r w:rsidRPr="003D3863">
        <w:rPr>
          <w:rFonts w:hint="eastAsia"/>
          <w:lang w:eastAsia="zh-CN"/>
        </w:rPr>
        <w:t>2.3</w:t>
      </w:r>
      <w:r w:rsidRPr="003D3863">
        <w:rPr>
          <w:rFonts w:hint="eastAsia"/>
          <w:lang w:eastAsia="zh-CN"/>
        </w:rPr>
        <w:t>节的</w:t>
      </w:r>
      <w:r>
        <w:rPr>
          <w:rFonts w:hint="eastAsia"/>
          <w:lang w:eastAsia="zh-CN"/>
        </w:rPr>
        <w:t>案</w:t>
      </w:r>
      <w:r w:rsidRPr="003D3863">
        <w:rPr>
          <w:rFonts w:hint="eastAsia"/>
          <w:lang w:eastAsia="zh-CN"/>
        </w:rPr>
        <w:t>文：</w:t>
      </w:r>
    </w:p>
    <w:p w14:paraId="2DE5D092" w14:textId="77777777" w:rsidR="003D3863" w:rsidRDefault="003D3863" w:rsidP="003D3863">
      <w:pPr>
        <w:ind w:firstLineChars="200" w:firstLine="480"/>
        <w:jc w:val="both"/>
        <w:rPr>
          <w:lang w:eastAsia="zh-CN"/>
        </w:rPr>
      </w:pPr>
    </w:p>
    <w:p w14:paraId="4A923BD8" w14:textId="647F311A" w:rsidR="003D3863" w:rsidRDefault="003D3863" w:rsidP="00004E48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…</w:t>
      </w:r>
    </w:p>
    <w:p w14:paraId="50D57AA5" w14:textId="3E566FA4" w:rsidR="004956C9" w:rsidRPr="008E1C50" w:rsidRDefault="004956C9" w:rsidP="004956C9">
      <w:pPr>
        <w:pStyle w:val="Heading2"/>
        <w:rPr>
          <w:lang w:eastAsia="zh-CN"/>
        </w:rPr>
      </w:pPr>
      <w:bookmarkStart w:id="7" w:name="_Toc446060757"/>
      <w:bookmarkEnd w:id="6"/>
      <w:r w:rsidRPr="008E1C50">
        <w:rPr>
          <w:lang w:eastAsia="zh-CN"/>
        </w:rPr>
        <w:t>2.3</w:t>
      </w:r>
      <w:r w:rsidRPr="008E1C50">
        <w:rPr>
          <w:lang w:eastAsia="zh-CN"/>
        </w:rPr>
        <w:tab/>
      </w:r>
      <w:bookmarkEnd w:id="7"/>
      <w:r w:rsidR="00D71F34" w:rsidRPr="00D71F34">
        <w:rPr>
          <w:rFonts w:eastAsia="Times New Roman" w:hint="eastAsia"/>
          <w:lang w:eastAsia="zh-CN"/>
        </w:rPr>
        <w:t>2020-2021</w:t>
      </w:r>
      <w:r w:rsidR="00D71F34" w:rsidRPr="00D71F34">
        <w:rPr>
          <w:rFonts w:ascii="SimSun" w:hAnsi="SimSun" w:cs="SimSun" w:hint="eastAsia"/>
          <w:lang w:eastAsia="zh-CN"/>
        </w:rPr>
        <w:t>年预算和</w:t>
      </w:r>
      <w:r w:rsidR="00D71F34" w:rsidRPr="00D71F34">
        <w:rPr>
          <w:rFonts w:eastAsia="Times New Roman" w:hint="eastAsia"/>
          <w:lang w:eastAsia="zh-CN"/>
        </w:rPr>
        <w:t>2022-2023</w:t>
      </w:r>
      <w:r w:rsidR="00D71F34" w:rsidRPr="00D71F34">
        <w:rPr>
          <w:rFonts w:ascii="SimSun" w:hAnsi="SimSun" w:cs="SimSun" w:hint="eastAsia"/>
          <w:lang w:eastAsia="zh-CN"/>
        </w:rPr>
        <w:t>年预算草案</w:t>
      </w:r>
    </w:p>
    <w:p w14:paraId="28CEDD3E" w14:textId="54770C4B" w:rsidR="004956C9" w:rsidRPr="000C760E" w:rsidRDefault="00FA21EA" w:rsidP="00091D02">
      <w:pPr>
        <w:ind w:firstLineChars="200" w:firstLine="480"/>
        <w:rPr>
          <w:lang w:eastAsia="zh-CN"/>
        </w:rPr>
      </w:pPr>
      <w:bookmarkStart w:id="8" w:name="lt_pId038"/>
      <w:r w:rsidRPr="0061074F">
        <w:rPr>
          <w:rFonts w:hint="eastAsia"/>
          <w:lang w:eastAsia="zh-CN"/>
        </w:rPr>
        <w:t>理事会</w:t>
      </w:r>
      <w:r w:rsidRPr="0061074F">
        <w:rPr>
          <w:rFonts w:hint="eastAsia"/>
          <w:lang w:eastAsia="zh-CN"/>
        </w:rPr>
        <w:t>2019</w:t>
      </w:r>
      <w:r w:rsidRPr="0061074F">
        <w:rPr>
          <w:rFonts w:hint="eastAsia"/>
          <w:lang w:eastAsia="zh-CN"/>
        </w:rPr>
        <w:t>年会议通过</w:t>
      </w:r>
      <w:r w:rsidR="00D71F34" w:rsidRPr="0061074F">
        <w:rPr>
          <w:rFonts w:hint="eastAsia"/>
          <w:lang w:eastAsia="zh-CN"/>
        </w:rPr>
        <w:t>第</w:t>
      </w:r>
      <w:r w:rsidR="00D71F34" w:rsidRPr="0061074F">
        <w:rPr>
          <w:rFonts w:hint="eastAsia"/>
          <w:lang w:eastAsia="zh-CN"/>
        </w:rPr>
        <w:t>1</w:t>
      </w:r>
      <w:r w:rsidR="00D71F34" w:rsidRPr="0061074F">
        <w:rPr>
          <w:lang w:eastAsia="zh-CN"/>
        </w:rPr>
        <w:t>396</w:t>
      </w:r>
      <w:r w:rsidR="00D71F34" w:rsidRPr="0061074F">
        <w:rPr>
          <w:rFonts w:hint="eastAsia"/>
          <w:lang w:eastAsia="zh-CN"/>
        </w:rPr>
        <w:t>号决议批准</w:t>
      </w:r>
      <w:r w:rsidRPr="0061074F">
        <w:rPr>
          <w:rFonts w:hint="eastAsia"/>
          <w:lang w:eastAsia="zh-CN"/>
        </w:rPr>
        <w:t>了</w:t>
      </w:r>
      <w:r w:rsidRPr="0061074F">
        <w:rPr>
          <w:lang w:eastAsia="zh-CN"/>
        </w:rPr>
        <w:t>ITU-R 2020-2021</w:t>
      </w:r>
      <w:r w:rsidRPr="0061074F">
        <w:rPr>
          <w:rFonts w:hint="eastAsia"/>
          <w:lang w:eastAsia="zh-CN"/>
        </w:rPr>
        <w:t>年的预算</w:t>
      </w:r>
      <w:bookmarkEnd w:id="8"/>
      <w:r w:rsidR="0061074F">
        <w:rPr>
          <w:rFonts w:hint="eastAsia"/>
          <w:lang w:eastAsia="zh-CN"/>
        </w:rPr>
        <w:t>达</w:t>
      </w:r>
      <w:r w:rsidR="0061074F">
        <w:rPr>
          <w:rFonts w:hint="eastAsia"/>
          <w:lang w:eastAsia="zh-CN"/>
        </w:rPr>
        <w:t>5</w:t>
      </w:r>
      <w:r w:rsidR="00BE3181" w:rsidRPr="00BE3181">
        <w:rPr>
          <w:lang w:eastAsia="zh-CN"/>
        </w:rPr>
        <w:t>,</w:t>
      </w:r>
      <w:r w:rsidR="0061074F">
        <w:rPr>
          <w:rFonts w:hint="eastAsia"/>
          <w:lang w:eastAsia="zh-CN"/>
        </w:rPr>
        <w:t>950</w:t>
      </w:r>
      <w:r w:rsidR="0061074F">
        <w:rPr>
          <w:rFonts w:hint="eastAsia"/>
          <w:lang w:eastAsia="zh-CN"/>
        </w:rPr>
        <w:t>万瑞士法郎</w:t>
      </w:r>
      <w:r w:rsidRPr="0061074F">
        <w:rPr>
          <w:rFonts w:hint="eastAsia"/>
          <w:lang w:eastAsia="zh-CN"/>
        </w:rPr>
        <w:t>。</w:t>
      </w:r>
    </w:p>
    <w:p w14:paraId="4900E98C" w14:textId="4CF9DDA9" w:rsidR="0061074F" w:rsidRPr="000C760E" w:rsidRDefault="0061074F" w:rsidP="00091D02">
      <w:pPr>
        <w:ind w:firstLineChars="200" w:firstLine="480"/>
        <w:rPr>
          <w:lang w:val="en-US" w:eastAsia="zh-CN"/>
        </w:rPr>
      </w:pPr>
      <w:r w:rsidRPr="0061074F">
        <w:rPr>
          <w:rFonts w:hint="eastAsia"/>
          <w:lang w:val="en-US" w:eastAsia="zh-CN"/>
        </w:rPr>
        <w:t>国际电联</w:t>
      </w:r>
      <w:r w:rsidRPr="0061074F">
        <w:rPr>
          <w:rFonts w:hint="eastAsia"/>
          <w:lang w:val="en-US" w:eastAsia="zh-CN"/>
        </w:rPr>
        <w:t>2022-2023</w:t>
      </w:r>
      <w:r w:rsidRPr="0061074F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双</w:t>
      </w:r>
      <w:r w:rsidRPr="0061074F">
        <w:rPr>
          <w:rFonts w:hint="eastAsia"/>
          <w:lang w:val="en-US" w:eastAsia="zh-CN"/>
        </w:rPr>
        <w:t>年期预算草案已提交理事会财</w:t>
      </w:r>
      <w:r>
        <w:rPr>
          <w:rFonts w:hint="eastAsia"/>
          <w:lang w:val="en-US" w:eastAsia="zh-CN"/>
        </w:rPr>
        <w:t>务</w:t>
      </w:r>
      <w:r w:rsidRPr="0061074F">
        <w:rPr>
          <w:rFonts w:hint="eastAsia"/>
          <w:lang w:val="en-US" w:eastAsia="zh-CN"/>
        </w:rPr>
        <w:t>和人力资源工作组（</w:t>
      </w:r>
      <w:r w:rsidRPr="0061074F">
        <w:rPr>
          <w:rFonts w:hint="eastAsia"/>
          <w:lang w:val="en-US" w:eastAsia="zh-CN"/>
        </w:rPr>
        <w:t>CWG-FHR</w:t>
      </w:r>
      <w:r w:rsidRPr="0061074F">
        <w:rPr>
          <w:rFonts w:hint="eastAsia"/>
          <w:lang w:val="en-US" w:eastAsia="zh-CN"/>
        </w:rPr>
        <w:t>）</w:t>
      </w:r>
      <w:r w:rsidRPr="0061074F">
        <w:rPr>
          <w:rFonts w:hint="eastAsia"/>
          <w:lang w:val="en-US" w:eastAsia="zh-CN"/>
        </w:rPr>
        <w:t>1</w:t>
      </w:r>
      <w:r w:rsidRPr="0061074F">
        <w:rPr>
          <w:rFonts w:hint="eastAsia"/>
          <w:lang w:val="en-US" w:eastAsia="zh-CN"/>
        </w:rPr>
        <w:t>月会议。之后按</w:t>
      </w:r>
      <w:r w:rsidRPr="0061074F">
        <w:rPr>
          <w:rFonts w:hint="eastAsia"/>
          <w:lang w:val="en-US" w:eastAsia="zh-CN"/>
        </w:rPr>
        <w:t>2021</w:t>
      </w:r>
      <w:r w:rsidRPr="0061074F">
        <w:rPr>
          <w:rFonts w:hint="eastAsia"/>
          <w:lang w:val="en-US" w:eastAsia="zh-CN"/>
        </w:rPr>
        <w:t>年</w:t>
      </w:r>
      <w:r w:rsidRPr="0061074F">
        <w:rPr>
          <w:rFonts w:hint="eastAsia"/>
          <w:lang w:val="en-US" w:eastAsia="zh-CN"/>
        </w:rPr>
        <w:t>1</w:t>
      </w:r>
      <w:r w:rsidRPr="0061074F">
        <w:rPr>
          <w:rFonts w:hint="eastAsia"/>
          <w:lang w:val="en-US" w:eastAsia="zh-CN"/>
        </w:rPr>
        <w:t>月</w:t>
      </w:r>
      <w:r w:rsidRPr="0061074F">
        <w:rPr>
          <w:rFonts w:hint="eastAsia"/>
          <w:lang w:val="en-US" w:eastAsia="zh-CN"/>
        </w:rPr>
        <w:t>1</w:t>
      </w:r>
      <w:r w:rsidRPr="0061074F">
        <w:rPr>
          <w:rFonts w:hint="eastAsia"/>
          <w:lang w:val="en-US" w:eastAsia="zh-CN"/>
        </w:rPr>
        <w:t>日的费率重新计算</w:t>
      </w:r>
      <w:r w:rsidR="00BE3181">
        <w:rPr>
          <w:rFonts w:hint="eastAsia"/>
          <w:lang w:val="en-US" w:eastAsia="zh-CN"/>
        </w:rPr>
        <w:t>了</w:t>
      </w:r>
      <w:r w:rsidRPr="0061074F">
        <w:rPr>
          <w:rFonts w:hint="eastAsia"/>
          <w:lang w:val="en-US" w:eastAsia="zh-CN"/>
        </w:rPr>
        <w:t>费用。</w:t>
      </w:r>
      <w:r w:rsidRPr="0061074F">
        <w:rPr>
          <w:rFonts w:hint="eastAsia"/>
          <w:lang w:val="en-US" w:eastAsia="zh-CN"/>
        </w:rPr>
        <w:t>ITU-R 2022-2023</w:t>
      </w:r>
      <w:r w:rsidRPr="0061074F">
        <w:rPr>
          <w:rFonts w:hint="eastAsia"/>
          <w:lang w:val="en-US" w:eastAsia="zh-CN"/>
        </w:rPr>
        <w:t>年预算草案为</w:t>
      </w:r>
      <w:r w:rsidRPr="0061074F">
        <w:rPr>
          <w:rFonts w:hint="eastAsia"/>
          <w:lang w:val="en-US" w:eastAsia="zh-CN"/>
        </w:rPr>
        <w:t>6,130</w:t>
      </w:r>
      <w:r w:rsidRPr="0061074F">
        <w:rPr>
          <w:rFonts w:hint="eastAsia"/>
          <w:lang w:val="en-US" w:eastAsia="zh-CN"/>
        </w:rPr>
        <w:t>万瑞郎。下表显示了</w:t>
      </w:r>
      <w:r w:rsidRPr="0061074F">
        <w:rPr>
          <w:rFonts w:hint="eastAsia"/>
          <w:lang w:val="en-US" w:eastAsia="zh-CN"/>
        </w:rPr>
        <w:t>2018-2019</w:t>
      </w:r>
      <w:r w:rsidRPr="0061074F">
        <w:rPr>
          <w:rFonts w:hint="eastAsia"/>
          <w:lang w:val="en-US" w:eastAsia="zh-CN"/>
        </w:rPr>
        <w:t>年实际值</w:t>
      </w:r>
      <w:r w:rsidR="00BE3181">
        <w:rPr>
          <w:rFonts w:hint="eastAsia"/>
          <w:lang w:val="en-US" w:eastAsia="zh-CN"/>
        </w:rPr>
        <w:t>、</w:t>
      </w:r>
      <w:r w:rsidRPr="0061074F">
        <w:rPr>
          <w:rFonts w:hint="eastAsia"/>
          <w:lang w:val="en-US" w:eastAsia="zh-CN"/>
        </w:rPr>
        <w:t>2020-2021</w:t>
      </w:r>
      <w:r w:rsidRPr="0061074F">
        <w:rPr>
          <w:rFonts w:hint="eastAsia"/>
          <w:lang w:val="en-US" w:eastAsia="zh-CN"/>
        </w:rPr>
        <w:t>年</w:t>
      </w:r>
      <w:r w:rsidR="00BE3181">
        <w:rPr>
          <w:rFonts w:hint="eastAsia"/>
          <w:lang w:val="en-US" w:eastAsia="zh-CN"/>
        </w:rPr>
        <w:t>已批准</w:t>
      </w:r>
      <w:r w:rsidRPr="0061074F">
        <w:rPr>
          <w:rFonts w:hint="eastAsia"/>
          <w:lang w:val="en-US" w:eastAsia="zh-CN"/>
        </w:rPr>
        <w:t>预算和</w:t>
      </w:r>
      <w:r w:rsidRPr="0061074F">
        <w:rPr>
          <w:rFonts w:hint="eastAsia"/>
          <w:lang w:val="en-US" w:eastAsia="zh-CN"/>
        </w:rPr>
        <w:t>2022-2023</w:t>
      </w:r>
      <w:r w:rsidRPr="0061074F">
        <w:rPr>
          <w:rFonts w:hint="eastAsia"/>
          <w:lang w:val="en-US" w:eastAsia="zh-CN"/>
        </w:rPr>
        <w:t>年预算草案之间的比较。</w:t>
      </w:r>
    </w:p>
    <w:p w14:paraId="373DAB4A" w14:textId="149BC6DB" w:rsidR="00BE3181" w:rsidRDefault="00BE3181" w:rsidP="00A42B5C">
      <w:pPr>
        <w:snapToGrid w:val="0"/>
        <w:spacing w:before="360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8C3D885" wp14:editId="0528650A">
            <wp:extent cx="6013094" cy="31281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61" cy="313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C694D" w14:textId="46E71711" w:rsidR="00844B13" w:rsidRPr="00547ADC" w:rsidRDefault="00CE3DEF" w:rsidP="00547ADC">
      <w:pPr>
        <w:snapToGrid w:val="0"/>
        <w:ind w:firstLineChars="200" w:firstLine="480"/>
        <w:jc w:val="both"/>
        <w:rPr>
          <w:rFonts w:eastAsia="Times New Roman"/>
          <w:lang w:eastAsia="zh-CN"/>
        </w:rPr>
      </w:pPr>
      <w:r w:rsidRPr="00547ADC">
        <w:rPr>
          <w:lang w:eastAsia="zh-CN"/>
        </w:rPr>
        <w:lastRenderedPageBreak/>
        <w:t>自</w:t>
      </w:r>
      <w:r w:rsidRPr="00547ADC">
        <w:rPr>
          <w:lang w:eastAsia="zh-CN"/>
        </w:rPr>
        <w:t>20</w:t>
      </w:r>
      <w:r w:rsidR="00BE3181">
        <w:rPr>
          <w:rFonts w:hint="eastAsia"/>
          <w:lang w:eastAsia="zh-CN"/>
        </w:rPr>
        <w:t>0</w:t>
      </w:r>
      <w:r w:rsidRPr="00547ADC">
        <w:rPr>
          <w:lang w:eastAsia="zh-CN"/>
        </w:rPr>
        <w:t>6</w:t>
      </w:r>
      <w:r w:rsidRPr="00547ADC">
        <w:rPr>
          <w:lang w:eastAsia="zh-CN"/>
        </w:rPr>
        <w:t>年以来，成员国缴纳的会费单位金额一直</w:t>
      </w:r>
      <w:r w:rsidR="00E32E11" w:rsidRPr="00547ADC">
        <w:rPr>
          <w:lang w:eastAsia="zh-CN"/>
        </w:rPr>
        <w:t>为</w:t>
      </w:r>
      <w:r w:rsidRPr="00547ADC">
        <w:rPr>
          <w:lang w:eastAsia="zh-CN"/>
        </w:rPr>
        <w:t>318,000</w:t>
      </w:r>
      <w:r w:rsidRPr="00547ADC">
        <w:rPr>
          <w:lang w:eastAsia="zh-CN"/>
        </w:rPr>
        <w:t>瑞郎，</w:t>
      </w:r>
      <w:r w:rsidR="00E32E11" w:rsidRPr="00547ADC">
        <w:rPr>
          <w:lang w:eastAsia="zh-CN"/>
        </w:rPr>
        <w:t>保持</w:t>
      </w:r>
      <w:r w:rsidRPr="00547ADC">
        <w:rPr>
          <w:lang w:eastAsia="zh-CN"/>
        </w:rPr>
        <w:t>预算的名义上的零增长。</w:t>
      </w:r>
      <w:r w:rsidR="00BE3181" w:rsidRPr="00BE3181">
        <w:rPr>
          <w:rFonts w:hint="eastAsia"/>
          <w:szCs w:val="24"/>
          <w:lang w:val="en-US" w:eastAsia="zh-CN"/>
        </w:rPr>
        <w:t>预</w:t>
      </w:r>
      <w:r w:rsidR="00BE3181">
        <w:rPr>
          <w:rFonts w:hint="eastAsia"/>
          <w:szCs w:val="24"/>
          <w:lang w:val="en-US" w:eastAsia="zh-CN"/>
        </w:rPr>
        <w:t>期</w:t>
      </w:r>
      <w:r w:rsidR="00BE3181" w:rsidRPr="00BE3181">
        <w:rPr>
          <w:rFonts w:hint="eastAsia"/>
          <w:szCs w:val="24"/>
          <w:lang w:val="en-US" w:eastAsia="zh-CN"/>
        </w:rPr>
        <w:t>将从储备金</w:t>
      </w:r>
      <w:r w:rsidR="00BE3181">
        <w:rPr>
          <w:rFonts w:hint="eastAsia"/>
          <w:szCs w:val="24"/>
          <w:lang w:val="en-US" w:eastAsia="zh-CN"/>
        </w:rPr>
        <w:t>账户</w:t>
      </w:r>
      <w:r w:rsidR="00BE3181" w:rsidRPr="00BE3181">
        <w:rPr>
          <w:rFonts w:hint="eastAsia"/>
          <w:szCs w:val="24"/>
          <w:lang w:val="en-US" w:eastAsia="zh-CN"/>
        </w:rPr>
        <w:t>中提取</w:t>
      </w:r>
      <w:r w:rsidR="00BE3181" w:rsidRPr="00BE3181">
        <w:rPr>
          <w:rFonts w:hint="eastAsia"/>
          <w:szCs w:val="24"/>
          <w:lang w:val="en-US" w:eastAsia="zh-CN"/>
        </w:rPr>
        <w:t>150</w:t>
      </w:r>
      <w:r w:rsidR="00BE3181" w:rsidRPr="00BE3181">
        <w:rPr>
          <w:rFonts w:hint="eastAsia"/>
          <w:szCs w:val="24"/>
          <w:lang w:val="en-US" w:eastAsia="zh-CN"/>
        </w:rPr>
        <w:t>万瑞郎，以支付</w:t>
      </w:r>
      <w:r w:rsidR="00BE3181" w:rsidRPr="00BE3181">
        <w:rPr>
          <w:rFonts w:hint="eastAsia"/>
          <w:szCs w:val="24"/>
          <w:lang w:val="en-US" w:eastAsia="zh-CN"/>
        </w:rPr>
        <w:t>2020</w:t>
      </w:r>
      <w:r w:rsidR="00BE3181" w:rsidRPr="00BE3181">
        <w:rPr>
          <w:rFonts w:hint="eastAsia"/>
          <w:szCs w:val="24"/>
          <w:lang w:val="en-US" w:eastAsia="zh-CN"/>
        </w:rPr>
        <w:t>年</w:t>
      </w:r>
      <w:r w:rsidR="00BE3181">
        <w:rPr>
          <w:rFonts w:hint="eastAsia"/>
          <w:szCs w:val="24"/>
          <w:lang w:val="en-US" w:eastAsia="zh-CN"/>
        </w:rPr>
        <w:t>世界电信标准化全会（</w:t>
      </w:r>
      <w:r w:rsidR="00BE3181" w:rsidRPr="00BE3181">
        <w:rPr>
          <w:rFonts w:hint="eastAsia"/>
          <w:szCs w:val="24"/>
          <w:lang w:val="en-US" w:eastAsia="zh-CN"/>
        </w:rPr>
        <w:t>WTSA</w:t>
      </w:r>
      <w:r w:rsidR="00BE3181">
        <w:rPr>
          <w:rFonts w:hint="eastAsia"/>
          <w:szCs w:val="24"/>
          <w:lang w:val="en-US" w:eastAsia="zh-CN"/>
        </w:rPr>
        <w:t>）</w:t>
      </w:r>
      <w:r w:rsidR="00BE3181" w:rsidRPr="00BE3181">
        <w:rPr>
          <w:rFonts w:hint="eastAsia"/>
          <w:szCs w:val="24"/>
          <w:lang w:val="en-US" w:eastAsia="zh-CN"/>
        </w:rPr>
        <w:t>的</w:t>
      </w:r>
      <w:r w:rsidR="00BE3181">
        <w:rPr>
          <w:rFonts w:hint="eastAsia"/>
          <w:szCs w:val="24"/>
          <w:lang w:val="en-US" w:eastAsia="zh-CN"/>
        </w:rPr>
        <w:t>推迟</w:t>
      </w:r>
      <w:r w:rsidR="00BE3181" w:rsidRPr="00BE3181">
        <w:rPr>
          <w:rFonts w:hint="eastAsia"/>
          <w:szCs w:val="24"/>
          <w:lang w:val="en-US" w:eastAsia="zh-CN"/>
        </w:rPr>
        <w:t>。相同金额已</w:t>
      </w:r>
      <w:r w:rsidR="000E3FDB">
        <w:rPr>
          <w:rFonts w:hint="eastAsia"/>
          <w:szCs w:val="24"/>
          <w:lang w:val="en-US" w:eastAsia="zh-CN"/>
        </w:rPr>
        <w:t>于</w:t>
      </w:r>
      <w:r w:rsidR="00BE3181" w:rsidRPr="00BE3181">
        <w:rPr>
          <w:rFonts w:hint="eastAsia"/>
          <w:szCs w:val="24"/>
          <w:lang w:val="en-US" w:eastAsia="zh-CN"/>
        </w:rPr>
        <w:t>2020</w:t>
      </w:r>
      <w:r w:rsidR="00BE3181" w:rsidRPr="00BE3181">
        <w:rPr>
          <w:rFonts w:hint="eastAsia"/>
          <w:szCs w:val="24"/>
          <w:lang w:val="en-US" w:eastAsia="zh-CN"/>
        </w:rPr>
        <w:t>年</w:t>
      </w:r>
      <w:r w:rsidR="000E3FDB">
        <w:rPr>
          <w:rFonts w:hint="eastAsia"/>
          <w:szCs w:val="24"/>
          <w:lang w:val="en-US" w:eastAsia="zh-CN"/>
        </w:rPr>
        <w:t>在</w:t>
      </w:r>
      <w:r w:rsidR="00BE3181" w:rsidRPr="00BE3181">
        <w:rPr>
          <w:rFonts w:hint="eastAsia"/>
          <w:szCs w:val="24"/>
          <w:lang w:val="en-US" w:eastAsia="zh-CN"/>
        </w:rPr>
        <w:t>储备金</w:t>
      </w:r>
      <w:r w:rsidR="00BE3181">
        <w:rPr>
          <w:rFonts w:hint="eastAsia"/>
          <w:szCs w:val="24"/>
          <w:lang w:val="en-US" w:eastAsia="zh-CN"/>
        </w:rPr>
        <w:t>账户</w:t>
      </w:r>
      <w:r w:rsidR="000E3FDB">
        <w:rPr>
          <w:rFonts w:hint="eastAsia"/>
          <w:szCs w:val="24"/>
          <w:lang w:val="en-US" w:eastAsia="zh-CN"/>
        </w:rPr>
        <w:t>入账</w:t>
      </w:r>
      <w:r w:rsidR="00BE3181" w:rsidRPr="00BE3181">
        <w:rPr>
          <w:rFonts w:hint="eastAsia"/>
          <w:szCs w:val="24"/>
          <w:lang w:val="en-US" w:eastAsia="zh-CN"/>
        </w:rPr>
        <w:t>。</w:t>
      </w:r>
    </w:p>
    <w:p w14:paraId="1250696B" w14:textId="3ED8B4C2" w:rsidR="00844B13" w:rsidRPr="00547ADC" w:rsidRDefault="00CE3DEF" w:rsidP="00547ADC">
      <w:pPr>
        <w:snapToGrid w:val="0"/>
        <w:ind w:firstLineChars="200" w:firstLine="480"/>
        <w:jc w:val="both"/>
        <w:rPr>
          <w:rFonts w:eastAsia="Times New Roman"/>
          <w:lang w:val="en-US" w:eastAsia="zh-CN"/>
        </w:rPr>
      </w:pPr>
      <w:bookmarkStart w:id="9" w:name="lt_pId234"/>
      <w:r w:rsidRPr="00547ADC">
        <w:rPr>
          <w:lang w:eastAsia="zh-CN"/>
        </w:rPr>
        <w:t>如同此前预算一样，在本预算草案中采用了百分之五的（职位）空缺率，这意味着要进行招聘</w:t>
      </w:r>
      <w:r w:rsidR="002F2D72">
        <w:rPr>
          <w:rFonts w:hint="eastAsia"/>
          <w:lang w:eastAsia="zh-CN"/>
        </w:rPr>
        <w:t>延迟</w:t>
      </w:r>
      <w:r w:rsidRPr="00547ADC">
        <w:rPr>
          <w:lang w:eastAsia="zh-CN"/>
        </w:rPr>
        <w:t>、非全职工作和不带薪休假。尽管如此，实施（职位）空缺率将为</w:t>
      </w:r>
      <w:r w:rsidR="002F2D72" w:rsidRPr="00547ADC">
        <w:rPr>
          <w:lang w:eastAsia="zh-CN"/>
        </w:rPr>
        <w:t>管理</w:t>
      </w:r>
      <w:r w:rsidRPr="00547ADC">
        <w:rPr>
          <w:lang w:eastAsia="zh-CN"/>
        </w:rPr>
        <w:t>空缺职位和招聘程序带来</w:t>
      </w:r>
      <w:r w:rsidR="002F2D72">
        <w:rPr>
          <w:rFonts w:hint="eastAsia"/>
          <w:lang w:eastAsia="zh-CN"/>
        </w:rPr>
        <w:t>显著</w:t>
      </w:r>
      <w:r w:rsidRPr="00547ADC">
        <w:rPr>
          <w:lang w:eastAsia="zh-CN"/>
        </w:rPr>
        <w:t>挑战。</w:t>
      </w:r>
      <w:bookmarkEnd w:id="9"/>
      <w:r w:rsidR="00E32E11" w:rsidRPr="00547ADC">
        <w:rPr>
          <w:rFonts w:eastAsia="Times New Roman"/>
          <w:lang w:val="en-US" w:eastAsia="zh-CN"/>
        </w:rPr>
        <w:t>2022-2023</w:t>
      </w:r>
      <w:r w:rsidR="00E32E11" w:rsidRPr="00547ADC">
        <w:rPr>
          <w:lang w:val="en-US" w:eastAsia="zh-CN"/>
        </w:rPr>
        <w:t>年预算草案是基于国际电联活动</w:t>
      </w:r>
      <w:r w:rsidR="002F2D72">
        <w:rPr>
          <w:rFonts w:hint="eastAsia"/>
          <w:lang w:val="en-US" w:eastAsia="zh-CN"/>
        </w:rPr>
        <w:t>计划</w:t>
      </w:r>
      <w:r w:rsidR="002F2D72" w:rsidRPr="00547ADC">
        <w:rPr>
          <w:lang w:val="en-US" w:eastAsia="zh-CN"/>
        </w:rPr>
        <w:t>的</w:t>
      </w:r>
      <w:r w:rsidR="00E32E11" w:rsidRPr="00547ADC">
        <w:rPr>
          <w:lang w:val="en-US" w:eastAsia="zh-CN"/>
        </w:rPr>
        <w:t>方案，其中包括举</w:t>
      </w:r>
      <w:r w:rsidR="002F2D72">
        <w:rPr>
          <w:rFonts w:hint="eastAsia"/>
          <w:lang w:val="en-US" w:eastAsia="zh-CN"/>
        </w:rPr>
        <w:t>办</w:t>
      </w:r>
      <w:r w:rsidR="00E32E11" w:rsidRPr="00547ADC">
        <w:rPr>
          <w:rFonts w:eastAsia="Times New Roman"/>
          <w:lang w:val="en-US" w:eastAsia="zh-CN"/>
        </w:rPr>
        <w:t>2023</w:t>
      </w:r>
      <w:r w:rsidR="00E32E11" w:rsidRPr="00547ADC">
        <w:rPr>
          <w:lang w:val="en-US" w:eastAsia="zh-CN"/>
        </w:rPr>
        <w:t>年世界无线电通信大会议（</w:t>
      </w:r>
      <w:r w:rsidR="00E32E11" w:rsidRPr="00547ADC">
        <w:rPr>
          <w:rFonts w:eastAsia="Times New Roman"/>
          <w:lang w:val="en-US" w:eastAsia="zh-CN"/>
        </w:rPr>
        <w:t>WRC-23</w:t>
      </w:r>
      <w:r w:rsidR="00E32E11" w:rsidRPr="00547ADC">
        <w:rPr>
          <w:lang w:val="en-US" w:eastAsia="zh-CN"/>
        </w:rPr>
        <w:t>）。</w:t>
      </w:r>
    </w:p>
    <w:p w14:paraId="6D6929CA" w14:textId="1C028D28" w:rsidR="00E32E11" w:rsidRPr="00547ADC" w:rsidRDefault="00E32E11" w:rsidP="00547ADC">
      <w:pPr>
        <w:snapToGrid w:val="0"/>
        <w:ind w:firstLineChars="200" w:firstLine="480"/>
        <w:jc w:val="both"/>
        <w:rPr>
          <w:rFonts w:eastAsia="Times New Roman"/>
          <w:lang w:val="en-US" w:eastAsia="zh-CN"/>
        </w:rPr>
      </w:pPr>
      <w:r w:rsidRPr="00547ADC">
        <w:rPr>
          <w:lang w:val="en-US" w:eastAsia="zh-CN"/>
        </w:rPr>
        <w:t>据报称据国际电联预计，与</w:t>
      </w:r>
      <w:r w:rsidRPr="00547ADC">
        <w:rPr>
          <w:rFonts w:eastAsia="Times New Roman"/>
          <w:lang w:val="en-US" w:eastAsia="zh-CN"/>
        </w:rPr>
        <w:t>2020-2021</w:t>
      </w:r>
      <w:r w:rsidRPr="00547ADC">
        <w:rPr>
          <w:lang w:val="en-US" w:eastAsia="zh-CN"/>
        </w:rPr>
        <w:t>年相比，</w:t>
      </w:r>
      <w:r w:rsidRPr="00547ADC">
        <w:rPr>
          <w:rFonts w:eastAsia="Times New Roman"/>
          <w:lang w:val="en-US" w:eastAsia="zh-CN"/>
        </w:rPr>
        <w:t>2022-2023</w:t>
      </w:r>
      <w:r w:rsidRPr="00547ADC">
        <w:rPr>
          <w:lang w:val="en-US" w:eastAsia="zh-CN"/>
        </w:rPr>
        <w:t>年的成本回收收入将减少约</w:t>
      </w:r>
      <w:r w:rsidRPr="00547ADC">
        <w:rPr>
          <w:rFonts w:eastAsia="Times New Roman"/>
          <w:lang w:val="en-US" w:eastAsia="zh-CN"/>
        </w:rPr>
        <w:t>580</w:t>
      </w:r>
      <w:r w:rsidRPr="00547ADC">
        <w:rPr>
          <w:lang w:val="en-US" w:eastAsia="zh-CN"/>
        </w:rPr>
        <w:t>万瑞士法郎，主要是因为预计</w:t>
      </w:r>
      <w:r w:rsidRPr="00547ADC">
        <w:rPr>
          <w:rFonts w:eastAsia="Times New Roman"/>
          <w:lang w:val="en-US" w:eastAsia="zh-CN"/>
        </w:rPr>
        <w:t>2022-2023</w:t>
      </w:r>
      <w:r w:rsidRPr="00547ADC">
        <w:rPr>
          <w:lang w:val="en-US" w:eastAsia="zh-CN"/>
        </w:rPr>
        <w:t>年发行新出版物的销售收入将减少，而这将由卫星网络申报（</w:t>
      </w:r>
      <w:r w:rsidRPr="00547ADC">
        <w:rPr>
          <w:rFonts w:eastAsia="Times New Roman"/>
          <w:lang w:val="en-US" w:eastAsia="zh-CN"/>
        </w:rPr>
        <w:t>SNF</w:t>
      </w:r>
      <w:r w:rsidRPr="00547ADC">
        <w:rPr>
          <w:lang w:val="en-US" w:eastAsia="zh-CN"/>
        </w:rPr>
        <w:t>）成本回收收入的预其增加部分抵消。</w:t>
      </w:r>
    </w:p>
    <w:p w14:paraId="5D435D07" w14:textId="5CD92C82" w:rsidR="002F2D72" w:rsidRPr="00543ABF" w:rsidRDefault="00E32E11" w:rsidP="00543ABF">
      <w:pPr>
        <w:snapToGrid w:val="0"/>
        <w:ind w:firstLineChars="200" w:firstLine="480"/>
        <w:jc w:val="both"/>
        <w:rPr>
          <w:lang w:eastAsia="zh-CN"/>
        </w:rPr>
      </w:pPr>
      <w:r w:rsidRPr="00547ADC">
        <w:rPr>
          <w:lang w:val="en-US" w:eastAsia="zh-CN"/>
        </w:rPr>
        <w:t>无线电通信局长澄清了关于</w:t>
      </w:r>
      <w:r w:rsidRPr="00547ADC">
        <w:rPr>
          <w:rFonts w:eastAsia="Times New Roman"/>
          <w:lang w:val="en-US" w:eastAsia="zh-CN"/>
        </w:rPr>
        <w:t>2022-2023</w:t>
      </w:r>
      <w:r w:rsidRPr="00547ADC">
        <w:rPr>
          <w:lang w:val="en-US" w:eastAsia="zh-CN"/>
        </w:rPr>
        <w:t>年出版物预算</w:t>
      </w:r>
      <w:r w:rsidR="00B932B8" w:rsidRPr="00547ADC">
        <w:rPr>
          <w:lang w:val="en-US" w:eastAsia="zh-CN"/>
        </w:rPr>
        <w:t>内</w:t>
      </w:r>
      <w:r w:rsidRPr="00547ADC">
        <w:rPr>
          <w:lang w:val="en-US" w:eastAsia="zh-CN"/>
        </w:rPr>
        <w:t>销售的问题。他告知工作组，国际电联无线电通信部</w:t>
      </w:r>
      <w:r w:rsidR="00B932B8" w:rsidRPr="00547ADC">
        <w:rPr>
          <w:lang w:val="en-US" w:eastAsia="zh-CN"/>
        </w:rPr>
        <w:t>门并未</w:t>
      </w:r>
      <w:r w:rsidRPr="00547ADC">
        <w:rPr>
          <w:lang w:val="en-US" w:eastAsia="zh-CN"/>
        </w:rPr>
        <w:t>改变其主要出版物的</w:t>
      </w:r>
      <w:r w:rsidR="00B932B8" w:rsidRPr="00547ADC">
        <w:rPr>
          <w:lang w:val="en-US" w:eastAsia="zh-CN"/>
        </w:rPr>
        <w:t>发行</w:t>
      </w:r>
      <w:r w:rsidRPr="00547ADC">
        <w:rPr>
          <w:lang w:val="en-US" w:eastAsia="zh-CN"/>
        </w:rPr>
        <w:t>时间表。如果</w:t>
      </w:r>
      <w:r w:rsidRPr="00547ADC">
        <w:rPr>
          <w:rFonts w:eastAsia="Times New Roman"/>
          <w:lang w:val="en-US" w:eastAsia="zh-CN"/>
        </w:rPr>
        <w:t>2022-2023</w:t>
      </w:r>
      <w:r w:rsidRPr="00547ADC">
        <w:rPr>
          <w:lang w:val="en-US" w:eastAsia="zh-CN"/>
        </w:rPr>
        <w:t>年的预算收入低于</w:t>
      </w:r>
      <w:r w:rsidRPr="00547ADC">
        <w:rPr>
          <w:rFonts w:eastAsia="Times New Roman"/>
          <w:lang w:val="en-US" w:eastAsia="zh-CN"/>
        </w:rPr>
        <w:t>2020-2021</w:t>
      </w:r>
      <w:r w:rsidRPr="00547ADC">
        <w:rPr>
          <w:lang w:val="en-US" w:eastAsia="zh-CN"/>
        </w:rPr>
        <w:t>年，则</w:t>
      </w:r>
      <w:r w:rsidR="00B932B8" w:rsidRPr="00547ADC">
        <w:rPr>
          <w:lang w:val="en-US" w:eastAsia="zh-CN"/>
        </w:rPr>
        <w:t>会涉及</w:t>
      </w:r>
      <w:r w:rsidRPr="00547ADC">
        <w:rPr>
          <w:rFonts w:eastAsia="Times New Roman"/>
          <w:lang w:val="en-US" w:eastAsia="zh-CN"/>
        </w:rPr>
        <w:t>WRC</w:t>
      </w:r>
      <w:r w:rsidR="00B932B8" w:rsidRPr="00547ADC">
        <w:rPr>
          <w:lang w:val="en-US" w:eastAsia="zh-CN"/>
        </w:rPr>
        <w:t>之</w:t>
      </w:r>
      <w:r w:rsidRPr="00547ADC">
        <w:rPr>
          <w:lang w:val="en-US" w:eastAsia="zh-CN"/>
        </w:rPr>
        <w:t>后几年的新出版物发行</w:t>
      </w:r>
      <w:r w:rsidR="00B932B8" w:rsidRPr="00547ADC">
        <w:rPr>
          <w:lang w:val="en-US" w:eastAsia="zh-CN"/>
        </w:rPr>
        <w:t>（</w:t>
      </w:r>
      <w:r w:rsidRPr="00547ADC">
        <w:rPr>
          <w:rFonts w:eastAsia="Times New Roman"/>
          <w:lang w:val="en-US" w:eastAsia="zh-CN"/>
        </w:rPr>
        <w:t>2020-2021</w:t>
      </w:r>
      <w:r w:rsidRPr="00547ADC">
        <w:rPr>
          <w:lang w:val="en-US" w:eastAsia="zh-CN"/>
        </w:rPr>
        <w:t>年</w:t>
      </w:r>
      <w:r w:rsidR="00B932B8" w:rsidRPr="00547ADC">
        <w:rPr>
          <w:lang w:val="en-US" w:eastAsia="zh-CN"/>
        </w:rPr>
        <w:t>将</w:t>
      </w:r>
      <w:r w:rsidRPr="00547ADC">
        <w:rPr>
          <w:lang w:val="en-US" w:eastAsia="zh-CN"/>
        </w:rPr>
        <w:t>发行五种主要出版物的新版本，</w:t>
      </w:r>
      <w:r w:rsidRPr="00547ADC">
        <w:rPr>
          <w:rFonts w:eastAsia="Times New Roman"/>
          <w:lang w:val="en-US" w:eastAsia="zh-CN"/>
        </w:rPr>
        <w:t>2022-2023</w:t>
      </w:r>
      <w:r w:rsidRPr="00547ADC">
        <w:rPr>
          <w:lang w:val="en-US" w:eastAsia="zh-CN"/>
        </w:rPr>
        <w:t>年</w:t>
      </w:r>
      <w:r w:rsidR="00B932B8" w:rsidRPr="00547ADC">
        <w:rPr>
          <w:lang w:val="en-US" w:eastAsia="zh-CN"/>
        </w:rPr>
        <w:t>将</w:t>
      </w:r>
      <w:r w:rsidRPr="00547ADC">
        <w:rPr>
          <w:lang w:val="en-US" w:eastAsia="zh-CN"/>
        </w:rPr>
        <w:t>发行三种主要出版物，</w:t>
      </w:r>
      <w:r w:rsidRPr="00547ADC">
        <w:rPr>
          <w:rFonts w:eastAsia="Times New Roman"/>
          <w:lang w:val="en-US" w:eastAsia="zh-CN"/>
        </w:rPr>
        <w:t>2024-2025</w:t>
      </w:r>
      <w:r w:rsidRPr="00547ADC">
        <w:rPr>
          <w:lang w:val="en-US" w:eastAsia="zh-CN"/>
        </w:rPr>
        <w:t>年</w:t>
      </w:r>
      <w:r w:rsidR="00B932B8" w:rsidRPr="00547ADC">
        <w:rPr>
          <w:lang w:val="en-US" w:eastAsia="zh-CN"/>
        </w:rPr>
        <w:t>将再次</w:t>
      </w:r>
      <w:r w:rsidRPr="00547ADC">
        <w:rPr>
          <w:lang w:val="en-US" w:eastAsia="zh-CN"/>
        </w:rPr>
        <w:t>回归五种主要出版物</w:t>
      </w:r>
      <w:r w:rsidR="00B932B8" w:rsidRPr="00547ADC">
        <w:rPr>
          <w:lang w:val="en-US" w:eastAsia="zh-CN"/>
        </w:rPr>
        <w:t>）</w:t>
      </w:r>
      <w:r w:rsidRPr="00547ADC">
        <w:rPr>
          <w:lang w:val="en-US" w:eastAsia="zh-CN"/>
        </w:rPr>
        <w:t>。秘书处表示，预计这一期间不会有任何重大节余。</w:t>
      </w:r>
      <w:r w:rsidR="002F2D72" w:rsidRPr="00543ABF">
        <w:rPr>
          <w:rFonts w:hint="eastAsia"/>
          <w:lang w:val="en-US" w:eastAsia="zh-CN"/>
        </w:rPr>
        <w:t>最后，在收到关于</w:t>
      </w:r>
      <w:r w:rsidR="002F2D72" w:rsidRPr="00543ABF">
        <w:rPr>
          <w:rFonts w:hint="eastAsia"/>
          <w:lang w:val="en-US" w:eastAsia="zh-CN"/>
        </w:rPr>
        <w:t>2020</w:t>
      </w:r>
      <w:r w:rsidR="002F2D72" w:rsidRPr="00543ABF">
        <w:rPr>
          <w:rFonts w:hint="eastAsia"/>
          <w:lang w:val="en-US" w:eastAsia="zh-CN"/>
        </w:rPr>
        <w:t>财年结帐的精算研究后，这仅允许根据第</w:t>
      </w:r>
      <w:r w:rsidR="002F2D72" w:rsidRPr="00543ABF">
        <w:rPr>
          <w:rFonts w:hint="eastAsia"/>
          <w:lang w:val="en-US" w:eastAsia="zh-CN"/>
        </w:rPr>
        <w:t>619</w:t>
      </w:r>
      <w:r w:rsidR="002F2D72" w:rsidRPr="00543ABF">
        <w:rPr>
          <w:rFonts w:hint="eastAsia"/>
          <w:lang w:val="en-US" w:eastAsia="zh-CN"/>
        </w:rPr>
        <w:t>号决定划拨</w:t>
      </w:r>
      <w:r w:rsidR="002F2D72" w:rsidRPr="00543ABF">
        <w:rPr>
          <w:rFonts w:hint="eastAsia"/>
          <w:lang w:val="en-US" w:eastAsia="zh-CN"/>
        </w:rPr>
        <w:t>685,000</w:t>
      </w:r>
      <w:r w:rsidR="00543ABF" w:rsidRPr="00543ABF">
        <w:rPr>
          <w:rFonts w:hint="eastAsia"/>
          <w:lang w:val="en-US" w:eastAsia="zh-CN"/>
        </w:rPr>
        <w:t>瑞士法郎用于</w:t>
      </w:r>
      <w:r w:rsidR="002F2D72" w:rsidRPr="00543ABF">
        <w:rPr>
          <w:rFonts w:hint="eastAsia"/>
          <w:lang w:val="en-US" w:eastAsia="zh-CN"/>
        </w:rPr>
        <w:t>2021</w:t>
      </w:r>
      <w:r w:rsidR="002F2D72" w:rsidRPr="00543ABF">
        <w:rPr>
          <w:rFonts w:hint="eastAsia"/>
          <w:lang w:val="en-US" w:eastAsia="zh-CN"/>
        </w:rPr>
        <w:t>年确定的新建筑项目</w:t>
      </w:r>
      <w:r w:rsidR="00543ABF" w:rsidRPr="00543ABF">
        <w:rPr>
          <w:rFonts w:hint="eastAsia"/>
          <w:lang w:val="en-US" w:eastAsia="zh-CN"/>
        </w:rPr>
        <w:t>需求</w:t>
      </w:r>
      <w:r w:rsidR="002F2D72" w:rsidRPr="00543ABF">
        <w:rPr>
          <w:rFonts w:hint="eastAsia"/>
          <w:lang w:val="en-US" w:eastAsia="zh-CN"/>
        </w:rPr>
        <w:t>。</w:t>
      </w:r>
      <w:r w:rsidR="00543ABF" w:rsidRPr="00543ABF">
        <w:rPr>
          <w:rFonts w:hint="eastAsia"/>
          <w:lang w:val="en-US" w:eastAsia="zh-CN"/>
        </w:rPr>
        <w:t>2020</w:t>
      </w:r>
      <w:r w:rsidR="00543ABF" w:rsidRPr="00543ABF">
        <w:rPr>
          <w:rFonts w:hint="eastAsia"/>
          <w:lang w:val="en-US" w:eastAsia="zh-CN"/>
        </w:rPr>
        <w:t>年预算执行的最终结果将通过</w:t>
      </w:r>
      <w:r w:rsidR="00A42B5C">
        <w:rPr>
          <w:rFonts w:hint="eastAsia"/>
          <w:lang w:val="en-US" w:eastAsia="zh-CN"/>
        </w:rPr>
        <w:t>C21/</w:t>
      </w:r>
      <w:r w:rsidR="00543ABF" w:rsidRPr="00543ABF">
        <w:rPr>
          <w:rFonts w:hint="eastAsia"/>
          <w:lang w:val="en-US" w:eastAsia="zh-CN"/>
        </w:rPr>
        <w:t>42</w:t>
      </w:r>
      <w:r w:rsidR="00543ABF" w:rsidRPr="00543ABF">
        <w:rPr>
          <w:rFonts w:hint="eastAsia"/>
          <w:lang w:val="en-US" w:eastAsia="zh-CN"/>
        </w:rPr>
        <w:t>号文件中的</w:t>
      </w:r>
      <w:r w:rsidR="00543ABF" w:rsidRPr="00543ABF">
        <w:rPr>
          <w:rFonts w:hint="eastAsia"/>
          <w:lang w:val="en-US" w:eastAsia="zh-CN"/>
        </w:rPr>
        <w:t>2020</w:t>
      </w:r>
      <w:r w:rsidR="00543ABF" w:rsidRPr="00543ABF">
        <w:rPr>
          <w:rFonts w:hint="eastAsia"/>
          <w:lang w:val="en-US" w:eastAsia="zh-CN"/>
        </w:rPr>
        <w:t>年财务工作报告向</w:t>
      </w:r>
      <w:r w:rsidR="002F2D72" w:rsidRPr="00543ABF">
        <w:rPr>
          <w:rFonts w:hint="eastAsia"/>
          <w:lang w:val="en-US" w:eastAsia="zh-CN"/>
        </w:rPr>
        <w:t>理事会</w:t>
      </w:r>
      <w:r w:rsidR="002F2D72" w:rsidRPr="00543ABF">
        <w:rPr>
          <w:rFonts w:hint="eastAsia"/>
          <w:lang w:val="en-US" w:eastAsia="zh-CN"/>
        </w:rPr>
        <w:t>2021</w:t>
      </w:r>
      <w:r w:rsidR="002F2D72" w:rsidRPr="00543ABF">
        <w:rPr>
          <w:rFonts w:hint="eastAsia"/>
          <w:lang w:val="en-US" w:eastAsia="zh-CN"/>
        </w:rPr>
        <w:t>年虚拟磋商</w:t>
      </w:r>
      <w:r w:rsidR="00543ABF" w:rsidRPr="00543ABF">
        <w:rPr>
          <w:rFonts w:hint="eastAsia"/>
          <w:lang w:val="en-US" w:eastAsia="zh-CN"/>
        </w:rPr>
        <w:t>会进行介绍</w:t>
      </w:r>
      <w:r w:rsidR="002F2D72" w:rsidRPr="00543ABF">
        <w:rPr>
          <w:rFonts w:hint="eastAsia"/>
          <w:lang w:val="en-US" w:eastAsia="zh-CN"/>
        </w:rPr>
        <w:t>。</w:t>
      </w:r>
    </w:p>
    <w:p w14:paraId="2055CC25" w14:textId="77777777" w:rsidR="00556F86" w:rsidRPr="00556F86" w:rsidRDefault="00556F86" w:rsidP="00556F86"/>
    <w:p w14:paraId="16857239" w14:textId="77777777" w:rsidR="00556F86" w:rsidRDefault="00556F86" w:rsidP="00556F86">
      <w:pPr>
        <w:snapToGrid w:val="0"/>
        <w:ind w:firstLineChars="200" w:firstLine="480"/>
        <w:rPr>
          <w:rFonts w:eastAsia="Calibri"/>
          <w:szCs w:val="24"/>
          <w:lang w:val="en-US"/>
        </w:rPr>
      </w:pPr>
      <w:r>
        <w:t>…</w:t>
      </w:r>
    </w:p>
    <w:p w14:paraId="212C60EE" w14:textId="77777777" w:rsidR="00543ABF" w:rsidRPr="00556F86" w:rsidRDefault="00543ABF" w:rsidP="00543ABF">
      <w:pPr>
        <w:snapToGrid w:val="0"/>
        <w:ind w:firstLineChars="200" w:firstLine="480"/>
        <w:jc w:val="both"/>
        <w:rPr>
          <w:lang w:eastAsia="zh-CN"/>
        </w:rPr>
      </w:pPr>
    </w:p>
    <w:p w14:paraId="2A6AE09C" w14:textId="729C4313" w:rsidR="00335C52" w:rsidRPr="00755763" w:rsidRDefault="00755763" w:rsidP="00755763">
      <w:pPr>
        <w:jc w:val="center"/>
      </w:pPr>
      <w:bookmarkStart w:id="10" w:name="_Toc424047600"/>
      <w:bookmarkStart w:id="11" w:name="_Toc446060782"/>
      <w:r w:rsidRPr="00755763">
        <w:t>______________</w:t>
      </w:r>
      <w:bookmarkEnd w:id="10"/>
      <w:bookmarkEnd w:id="11"/>
    </w:p>
    <w:sectPr w:rsidR="00335C52" w:rsidRPr="00755763" w:rsidSect="00583D1E">
      <w:headerReference w:type="default" r:id="rId11"/>
      <w:footerReference w:type="default" r:id="rId12"/>
      <w:footerReference w:type="first" r:id="rId13"/>
      <w:pgSz w:w="11907" w:h="16834"/>
      <w:pgMar w:top="1418" w:right="1134" w:bottom="993" w:left="1134" w:header="567" w:footer="62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34D2" w14:textId="77777777" w:rsidR="00B70AD9" w:rsidRDefault="00B70AD9">
      <w:r>
        <w:separator/>
      </w:r>
    </w:p>
  </w:endnote>
  <w:endnote w:type="continuationSeparator" w:id="0">
    <w:p w14:paraId="56B57F8D" w14:textId="77777777" w:rsidR="00B70AD9" w:rsidRDefault="00B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3510" w14:textId="12609F78" w:rsidR="000C760E" w:rsidRDefault="000C760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240BB">
      <w:t>P:\CHI\ITU-R\AG\RAG\RAG21\000\026COR1C.docx</w:t>
    </w:r>
    <w:r>
      <w:fldChar w:fldCharType="end"/>
    </w:r>
    <w:r>
      <w:t xml:space="preserve"> (485558)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FA92" w14:textId="65D6C093" w:rsidR="0061074F" w:rsidRPr="00274492" w:rsidRDefault="008240BB" w:rsidP="0027449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P:\CHI\ITU-R\AG\RAG\RAG21\000\026COR1C.docx</w:t>
    </w:r>
    <w:r>
      <w:fldChar w:fldCharType="end"/>
    </w:r>
    <w:r w:rsidR="0061074F">
      <w:t xml:space="preserve"> (</w:t>
    </w:r>
    <w:r w:rsidR="000C760E">
      <w:t>485558</w:t>
    </w:r>
    <w:r w:rsidR="0061074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D9A4" w14:textId="77777777" w:rsidR="00B70AD9" w:rsidRDefault="00B70AD9">
      <w:r>
        <w:t>____________________</w:t>
      </w:r>
    </w:p>
  </w:footnote>
  <w:footnote w:type="continuationSeparator" w:id="0">
    <w:p w14:paraId="6874F2A8" w14:textId="77777777" w:rsidR="00B70AD9" w:rsidRDefault="00B7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F06C" w14:textId="32FC355F" w:rsidR="000C760E" w:rsidRDefault="000C760E" w:rsidP="000C760E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240BB">
      <w:rPr>
        <w:noProof/>
      </w:rPr>
      <w:t>2</w:t>
    </w:r>
    <w:r>
      <w:rPr>
        <w:noProof/>
      </w:rPr>
      <w:fldChar w:fldCharType="end"/>
    </w:r>
  </w:p>
  <w:p w14:paraId="0F4229CF" w14:textId="085954A8" w:rsidR="000C760E" w:rsidRPr="000C760E" w:rsidRDefault="000C760E">
    <w:pPr>
      <w:pStyle w:val="Header"/>
      <w:rPr>
        <w:lang w:val="es-ES"/>
      </w:rPr>
    </w:pPr>
    <w:r>
      <w:rPr>
        <w:lang w:val="es-ES"/>
      </w:rPr>
      <w:t>RAG/26(Cor.1)-</w:t>
    </w:r>
    <w:r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8C"/>
    <w:multiLevelType w:val="hybridMultilevel"/>
    <w:tmpl w:val="C25821BA"/>
    <w:lvl w:ilvl="0" w:tplc="1640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2B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0B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6A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C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EE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28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7E1"/>
    <w:multiLevelType w:val="hybridMultilevel"/>
    <w:tmpl w:val="B83A3B16"/>
    <w:lvl w:ilvl="0" w:tplc="7128775E">
      <w:start w:val="8"/>
      <w:numFmt w:val="bullet"/>
      <w:lvlText w:val="–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9F2"/>
    <w:multiLevelType w:val="hybridMultilevel"/>
    <w:tmpl w:val="21CAAC96"/>
    <w:lvl w:ilvl="0" w:tplc="99CA7D70">
      <w:numFmt w:val="bullet"/>
      <w:lvlText w:val="–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A7F85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A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0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4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8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C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22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1A5"/>
    <w:multiLevelType w:val="hybridMultilevel"/>
    <w:tmpl w:val="97869984"/>
    <w:lvl w:ilvl="0" w:tplc="1EB2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0F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7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9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82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9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6F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E6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15F2C"/>
    <w:multiLevelType w:val="hybridMultilevel"/>
    <w:tmpl w:val="7EA61B08"/>
    <w:lvl w:ilvl="0" w:tplc="D590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68E7E">
      <w:numFmt w:val="bullet"/>
      <w:lvlText w:val="•"/>
      <w:lvlJc w:val="left"/>
      <w:pPr>
        <w:ind w:left="1875" w:hanging="795"/>
      </w:pPr>
      <w:rPr>
        <w:rFonts w:ascii="Times New Roman" w:eastAsiaTheme="minorEastAsia" w:hAnsi="Times New Roman" w:cs="Times New Roman" w:hint="default"/>
      </w:rPr>
    </w:lvl>
    <w:lvl w:ilvl="2" w:tplc="11CC1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A1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48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26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05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4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41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85E"/>
    <w:multiLevelType w:val="hybridMultilevel"/>
    <w:tmpl w:val="F6C443AA"/>
    <w:lvl w:ilvl="0" w:tplc="DEE4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2FF3A"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E8D01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6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0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40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40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CA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545FE"/>
    <w:multiLevelType w:val="hybridMultilevel"/>
    <w:tmpl w:val="A54A805C"/>
    <w:lvl w:ilvl="0" w:tplc="39C218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722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E5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2E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7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05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67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E4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0999"/>
    <w:multiLevelType w:val="hybridMultilevel"/>
    <w:tmpl w:val="C43E07BA"/>
    <w:lvl w:ilvl="0" w:tplc="49F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6A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8E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E1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6B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28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B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0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C2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D59"/>
    <w:multiLevelType w:val="hybridMultilevel"/>
    <w:tmpl w:val="A8F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36AD2"/>
    <w:multiLevelType w:val="hybridMultilevel"/>
    <w:tmpl w:val="83BC4F64"/>
    <w:lvl w:ilvl="0" w:tplc="14BCCE26">
      <w:start w:val="1"/>
      <w:numFmt w:val="bullet"/>
      <w:pStyle w:val="Bulletlist1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A7510"/>
    <w:multiLevelType w:val="hybridMultilevel"/>
    <w:tmpl w:val="6E40FB98"/>
    <w:lvl w:ilvl="0" w:tplc="D8E68E7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696B"/>
    <w:multiLevelType w:val="hybridMultilevel"/>
    <w:tmpl w:val="FCAAAF5A"/>
    <w:lvl w:ilvl="0" w:tplc="D8E68E7E">
      <w:numFmt w:val="bullet"/>
      <w:lvlText w:val="•"/>
      <w:lvlJc w:val="left"/>
      <w:pPr>
        <w:ind w:left="151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A54ED"/>
    <w:multiLevelType w:val="hybridMultilevel"/>
    <w:tmpl w:val="C56E90B2"/>
    <w:lvl w:ilvl="0" w:tplc="733E6B9E">
      <w:numFmt w:val="bullet"/>
      <w:lvlText w:val="–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F8461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E7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69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67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CC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6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2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0A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0"/>
  </w:num>
  <w:num w:numId="8">
    <w:abstractNumId w:val="4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4"/>
  </w:num>
  <w:num w:numId="20">
    <w:abstractNumId w:val="21"/>
  </w:num>
  <w:num w:numId="21">
    <w:abstractNumId w:val="2"/>
  </w:num>
  <w:num w:numId="22">
    <w:abstractNumId w:val="18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E3"/>
    <w:rsid w:val="00003213"/>
    <w:rsid w:val="00004E48"/>
    <w:rsid w:val="00007E2F"/>
    <w:rsid w:val="00010D1B"/>
    <w:rsid w:val="000121A2"/>
    <w:rsid w:val="0001233B"/>
    <w:rsid w:val="00015A34"/>
    <w:rsid w:val="00017330"/>
    <w:rsid w:val="00020106"/>
    <w:rsid w:val="00021007"/>
    <w:rsid w:val="00026884"/>
    <w:rsid w:val="00030CE9"/>
    <w:rsid w:val="000312D6"/>
    <w:rsid w:val="00034C59"/>
    <w:rsid w:val="00037936"/>
    <w:rsid w:val="0004212C"/>
    <w:rsid w:val="00052448"/>
    <w:rsid w:val="00054741"/>
    <w:rsid w:val="000563D9"/>
    <w:rsid w:val="00062F73"/>
    <w:rsid w:val="00062FA4"/>
    <w:rsid w:val="0006614B"/>
    <w:rsid w:val="000706C7"/>
    <w:rsid w:val="000818B1"/>
    <w:rsid w:val="00082FBE"/>
    <w:rsid w:val="00084871"/>
    <w:rsid w:val="00085172"/>
    <w:rsid w:val="00085541"/>
    <w:rsid w:val="00091D02"/>
    <w:rsid w:val="00093C73"/>
    <w:rsid w:val="000953B6"/>
    <w:rsid w:val="000A0059"/>
    <w:rsid w:val="000A2792"/>
    <w:rsid w:val="000A4F34"/>
    <w:rsid w:val="000A5F9E"/>
    <w:rsid w:val="000B0A4F"/>
    <w:rsid w:val="000B17AB"/>
    <w:rsid w:val="000B4D42"/>
    <w:rsid w:val="000C0FEC"/>
    <w:rsid w:val="000C3F48"/>
    <w:rsid w:val="000C75E9"/>
    <w:rsid w:val="000C760E"/>
    <w:rsid w:val="000C7FA0"/>
    <w:rsid w:val="000D4B2F"/>
    <w:rsid w:val="000E1ED3"/>
    <w:rsid w:val="000E3FDB"/>
    <w:rsid w:val="000F275A"/>
    <w:rsid w:val="000F3718"/>
    <w:rsid w:val="000F501A"/>
    <w:rsid w:val="00101F26"/>
    <w:rsid w:val="00102AEE"/>
    <w:rsid w:val="00107E5A"/>
    <w:rsid w:val="00117D07"/>
    <w:rsid w:val="001225EE"/>
    <w:rsid w:val="00130A81"/>
    <w:rsid w:val="00130B50"/>
    <w:rsid w:val="00130B68"/>
    <w:rsid w:val="00131C68"/>
    <w:rsid w:val="0013473D"/>
    <w:rsid w:val="0013513E"/>
    <w:rsid w:val="001368A7"/>
    <w:rsid w:val="001378F2"/>
    <w:rsid w:val="001446F6"/>
    <w:rsid w:val="00145997"/>
    <w:rsid w:val="00147382"/>
    <w:rsid w:val="00152752"/>
    <w:rsid w:val="00152B3F"/>
    <w:rsid w:val="001539C7"/>
    <w:rsid w:val="001551D2"/>
    <w:rsid w:val="00164A74"/>
    <w:rsid w:val="00165762"/>
    <w:rsid w:val="00166041"/>
    <w:rsid w:val="001673E5"/>
    <w:rsid w:val="001676ED"/>
    <w:rsid w:val="00167B66"/>
    <w:rsid w:val="001722B2"/>
    <w:rsid w:val="001725A7"/>
    <w:rsid w:val="001727C7"/>
    <w:rsid w:val="00175850"/>
    <w:rsid w:val="00181C16"/>
    <w:rsid w:val="00182A6C"/>
    <w:rsid w:val="00193A09"/>
    <w:rsid w:val="00194AD3"/>
    <w:rsid w:val="0019729C"/>
    <w:rsid w:val="001A0D34"/>
    <w:rsid w:val="001A445E"/>
    <w:rsid w:val="001A5A4C"/>
    <w:rsid w:val="001B032E"/>
    <w:rsid w:val="001B4810"/>
    <w:rsid w:val="001B5CB7"/>
    <w:rsid w:val="001C3FDE"/>
    <w:rsid w:val="001D2334"/>
    <w:rsid w:val="001D2E57"/>
    <w:rsid w:val="001D522B"/>
    <w:rsid w:val="001D6E77"/>
    <w:rsid w:val="001D7043"/>
    <w:rsid w:val="001E03FA"/>
    <w:rsid w:val="001E5A76"/>
    <w:rsid w:val="001E692F"/>
    <w:rsid w:val="001E7200"/>
    <w:rsid w:val="001E7277"/>
    <w:rsid w:val="001F154E"/>
    <w:rsid w:val="001F5355"/>
    <w:rsid w:val="001F662E"/>
    <w:rsid w:val="001F6763"/>
    <w:rsid w:val="001F75CD"/>
    <w:rsid w:val="0020314C"/>
    <w:rsid w:val="0020573C"/>
    <w:rsid w:val="00213AE0"/>
    <w:rsid w:val="002175DF"/>
    <w:rsid w:val="00217F9C"/>
    <w:rsid w:val="00220420"/>
    <w:rsid w:val="00221367"/>
    <w:rsid w:val="00221835"/>
    <w:rsid w:val="002221A5"/>
    <w:rsid w:val="00230653"/>
    <w:rsid w:val="00231640"/>
    <w:rsid w:val="00233279"/>
    <w:rsid w:val="00234947"/>
    <w:rsid w:val="0023637E"/>
    <w:rsid w:val="00236FBE"/>
    <w:rsid w:val="002413FE"/>
    <w:rsid w:val="0024148E"/>
    <w:rsid w:val="002444A3"/>
    <w:rsid w:val="00244613"/>
    <w:rsid w:val="00247733"/>
    <w:rsid w:val="00247C56"/>
    <w:rsid w:val="00251657"/>
    <w:rsid w:val="002523B9"/>
    <w:rsid w:val="00252B08"/>
    <w:rsid w:val="002613F0"/>
    <w:rsid w:val="00261495"/>
    <w:rsid w:val="0026247F"/>
    <w:rsid w:val="0026689B"/>
    <w:rsid w:val="00271004"/>
    <w:rsid w:val="00271619"/>
    <w:rsid w:val="00271C4F"/>
    <w:rsid w:val="00274492"/>
    <w:rsid w:val="00283B49"/>
    <w:rsid w:val="0029090E"/>
    <w:rsid w:val="0029544B"/>
    <w:rsid w:val="00295E5A"/>
    <w:rsid w:val="002A3C1D"/>
    <w:rsid w:val="002A6FC3"/>
    <w:rsid w:val="002A7775"/>
    <w:rsid w:val="002B0BB6"/>
    <w:rsid w:val="002B224F"/>
    <w:rsid w:val="002B75C0"/>
    <w:rsid w:val="002B7660"/>
    <w:rsid w:val="002C310F"/>
    <w:rsid w:val="002C3378"/>
    <w:rsid w:val="002C449E"/>
    <w:rsid w:val="002C5B6F"/>
    <w:rsid w:val="002C5CAC"/>
    <w:rsid w:val="002C69A2"/>
    <w:rsid w:val="002C714C"/>
    <w:rsid w:val="002D3A9D"/>
    <w:rsid w:val="002E0298"/>
    <w:rsid w:val="002E2668"/>
    <w:rsid w:val="002E6592"/>
    <w:rsid w:val="002E6F52"/>
    <w:rsid w:val="002F2D72"/>
    <w:rsid w:val="002F32D2"/>
    <w:rsid w:val="002F340E"/>
    <w:rsid w:val="002F47AF"/>
    <w:rsid w:val="002F666E"/>
    <w:rsid w:val="002F6A4E"/>
    <w:rsid w:val="002F6D33"/>
    <w:rsid w:val="002F7978"/>
    <w:rsid w:val="00302A9B"/>
    <w:rsid w:val="00303349"/>
    <w:rsid w:val="00305C30"/>
    <w:rsid w:val="0030740E"/>
    <w:rsid w:val="003108F9"/>
    <w:rsid w:val="0031631A"/>
    <w:rsid w:val="00321695"/>
    <w:rsid w:val="003221F3"/>
    <w:rsid w:val="0033041D"/>
    <w:rsid w:val="0033207E"/>
    <w:rsid w:val="00332EFD"/>
    <w:rsid w:val="0033320B"/>
    <w:rsid w:val="00333980"/>
    <w:rsid w:val="00333C81"/>
    <w:rsid w:val="00334AEF"/>
    <w:rsid w:val="00335C52"/>
    <w:rsid w:val="0033759D"/>
    <w:rsid w:val="003421B1"/>
    <w:rsid w:val="00342405"/>
    <w:rsid w:val="00342659"/>
    <w:rsid w:val="00343907"/>
    <w:rsid w:val="0034529C"/>
    <w:rsid w:val="003519F2"/>
    <w:rsid w:val="00351BF9"/>
    <w:rsid w:val="00352266"/>
    <w:rsid w:val="00361609"/>
    <w:rsid w:val="00363AF1"/>
    <w:rsid w:val="00364117"/>
    <w:rsid w:val="00365893"/>
    <w:rsid w:val="00366413"/>
    <w:rsid w:val="00370DA9"/>
    <w:rsid w:val="00371804"/>
    <w:rsid w:val="00371A3D"/>
    <w:rsid w:val="00377603"/>
    <w:rsid w:val="0038010C"/>
    <w:rsid w:val="003859B4"/>
    <w:rsid w:val="00392390"/>
    <w:rsid w:val="003975AF"/>
    <w:rsid w:val="0039766F"/>
    <w:rsid w:val="00397CD7"/>
    <w:rsid w:val="003A0B83"/>
    <w:rsid w:val="003A2AB8"/>
    <w:rsid w:val="003A361A"/>
    <w:rsid w:val="003A71AC"/>
    <w:rsid w:val="003A7A1B"/>
    <w:rsid w:val="003B0349"/>
    <w:rsid w:val="003B0D63"/>
    <w:rsid w:val="003B317F"/>
    <w:rsid w:val="003B55F3"/>
    <w:rsid w:val="003C255B"/>
    <w:rsid w:val="003D0AB2"/>
    <w:rsid w:val="003D2EFD"/>
    <w:rsid w:val="003D3863"/>
    <w:rsid w:val="003D4FB6"/>
    <w:rsid w:val="003D5BA5"/>
    <w:rsid w:val="003E1290"/>
    <w:rsid w:val="003E4E3F"/>
    <w:rsid w:val="003E5C16"/>
    <w:rsid w:val="003F2683"/>
    <w:rsid w:val="003F5A64"/>
    <w:rsid w:val="003F7EEF"/>
    <w:rsid w:val="00403531"/>
    <w:rsid w:val="00405539"/>
    <w:rsid w:val="00405F35"/>
    <w:rsid w:val="00406282"/>
    <w:rsid w:val="004101EC"/>
    <w:rsid w:val="00411DE5"/>
    <w:rsid w:val="00423CDB"/>
    <w:rsid w:val="0042612F"/>
    <w:rsid w:val="00426448"/>
    <w:rsid w:val="00426713"/>
    <w:rsid w:val="0043067D"/>
    <w:rsid w:val="00432D7F"/>
    <w:rsid w:val="0043586E"/>
    <w:rsid w:val="004361C4"/>
    <w:rsid w:val="004366FE"/>
    <w:rsid w:val="00437296"/>
    <w:rsid w:val="00451258"/>
    <w:rsid w:val="0045496A"/>
    <w:rsid w:val="004557A7"/>
    <w:rsid w:val="0045715F"/>
    <w:rsid w:val="00460615"/>
    <w:rsid w:val="00460B47"/>
    <w:rsid w:val="0046370D"/>
    <w:rsid w:val="00465D72"/>
    <w:rsid w:val="00474CCC"/>
    <w:rsid w:val="00475F10"/>
    <w:rsid w:val="00477817"/>
    <w:rsid w:val="00491D13"/>
    <w:rsid w:val="00492483"/>
    <w:rsid w:val="004956C9"/>
    <w:rsid w:val="00497225"/>
    <w:rsid w:val="004974DE"/>
    <w:rsid w:val="004976C5"/>
    <w:rsid w:val="0049778C"/>
    <w:rsid w:val="004A03D4"/>
    <w:rsid w:val="004A07A2"/>
    <w:rsid w:val="004A433A"/>
    <w:rsid w:val="004A4CDF"/>
    <w:rsid w:val="004B468C"/>
    <w:rsid w:val="004B5ACE"/>
    <w:rsid w:val="004B6125"/>
    <w:rsid w:val="004C1105"/>
    <w:rsid w:val="004C1A39"/>
    <w:rsid w:val="004D08EB"/>
    <w:rsid w:val="004D23A7"/>
    <w:rsid w:val="004D370A"/>
    <w:rsid w:val="004D5463"/>
    <w:rsid w:val="004D5930"/>
    <w:rsid w:val="004D74E8"/>
    <w:rsid w:val="004D7553"/>
    <w:rsid w:val="004E07BF"/>
    <w:rsid w:val="004E3BCD"/>
    <w:rsid w:val="004E5C65"/>
    <w:rsid w:val="004F3435"/>
    <w:rsid w:val="004F38E7"/>
    <w:rsid w:val="005007DE"/>
    <w:rsid w:val="0050528F"/>
    <w:rsid w:val="00507D0A"/>
    <w:rsid w:val="00510EE5"/>
    <w:rsid w:val="00512BEA"/>
    <w:rsid w:val="00513BEA"/>
    <w:rsid w:val="0051782D"/>
    <w:rsid w:val="0052039C"/>
    <w:rsid w:val="005205CD"/>
    <w:rsid w:val="00520999"/>
    <w:rsid w:val="00522272"/>
    <w:rsid w:val="0052288C"/>
    <w:rsid w:val="005263C1"/>
    <w:rsid w:val="0053462E"/>
    <w:rsid w:val="00534C0B"/>
    <w:rsid w:val="0053666E"/>
    <w:rsid w:val="00536C21"/>
    <w:rsid w:val="00543ABF"/>
    <w:rsid w:val="00547ADC"/>
    <w:rsid w:val="00552474"/>
    <w:rsid w:val="0055452F"/>
    <w:rsid w:val="00554FD4"/>
    <w:rsid w:val="00556F86"/>
    <w:rsid w:val="005607DF"/>
    <w:rsid w:val="00561A8F"/>
    <w:rsid w:val="00562977"/>
    <w:rsid w:val="0057042F"/>
    <w:rsid w:val="00570ECF"/>
    <w:rsid w:val="00576A0F"/>
    <w:rsid w:val="00581E60"/>
    <w:rsid w:val="00582767"/>
    <w:rsid w:val="00583D1E"/>
    <w:rsid w:val="00584584"/>
    <w:rsid w:val="00585172"/>
    <w:rsid w:val="00585978"/>
    <w:rsid w:val="0058675A"/>
    <w:rsid w:val="00587062"/>
    <w:rsid w:val="00587D68"/>
    <w:rsid w:val="00591E9F"/>
    <w:rsid w:val="00597430"/>
    <w:rsid w:val="005A7A9C"/>
    <w:rsid w:val="005B1147"/>
    <w:rsid w:val="005B5D4B"/>
    <w:rsid w:val="005B7E70"/>
    <w:rsid w:val="005C0B5E"/>
    <w:rsid w:val="005C1813"/>
    <w:rsid w:val="005C190E"/>
    <w:rsid w:val="005C471E"/>
    <w:rsid w:val="005C534B"/>
    <w:rsid w:val="005C5B2B"/>
    <w:rsid w:val="005C64FC"/>
    <w:rsid w:val="005C6906"/>
    <w:rsid w:val="005C78A9"/>
    <w:rsid w:val="005D4564"/>
    <w:rsid w:val="005D4F78"/>
    <w:rsid w:val="005D6EC1"/>
    <w:rsid w:val="005E38A8"/>
    <w:rsid w:val="005E40CA"/>
    <w:rsid w:val="005E42CF"/>
    <w:rsid w:val="005E6891"/>
    <w:rsid w:val="005F0CAC"/>
    <w:rsid w:val="005F2258"/>
    <w:rsid w:val="005F4802"/>
    <w:rsid w:val="005F4A85"/>
    <w:rsid w:val="005F795F"/>
    <w:rsid w:val="00602526"/>
    <w:rsid w:val="00603D48"/>
    <w:rsid w:val="0060404C"/>
    <w:rsid w:val="00606766"/>
    <w:rsid w:val="006068E0"/>
    <w:rsid w:val="0060773B"/>
    <w:rsid w:val="0061074F"/>
    <w:rsid w:val="00614630"/>
    <w:rsid w:val="00614D76"/>
    <w:rsid w:val="00614DF9"/>
    <w:rsid w:val="00617963"/>
    <w:rsid w:val="00621963"/>
    <w:rsid w:val="00621C30"/>
    <w:rsid w:val="00622BE7"/>
    <w:rsid w:val="00625654"/>
    <w:rsid w:val="006259C4"/>
    <w:rsid w:val="006302E2"/>
    <w:rsid w:val="006311E7"/>
    <w:rsid w:val="006359A4"/>
    <w:rsid w:val="00636EC8"/>
    <w:rsid w:val="00641306"/>
    <w:rsid w:val="00642979"/>
    <w:rsid w:val="0064641B"/>
    <w:rsid w:val="006476FF"/>
    <w:rsid w:val="00647700"/>
    <w:rsid w:val="00650CCF"/>
    <w:rsid w:val="006524B2"/>
    <w:rsid w:val="00652764"/>
    <w:rsid w:val="00653323"/>
    <w:rsid w:val="0065517E"/>
    <w:rsid w:val="006556D9"/>
    <w:rsid w:val="00655C8C"/>
    <w:rsid w:val="006572E3"/>
    <w:rsid w:val="006620FE"/>
    <w:rsid w:val="00662B55"/>
    <w:rsid w:val="00664647"/>
    <w:rsid w:val="0066552E"/>
    <w:rsid w:val="00665AB9"/>
    <w:rsid w:val="00667F5B"/>
    <w:rsid w:val="00677446"/>
    <w:rsid w:val="00677F26"/>
    <w:rsid w:val="00681619"/>
    <w:rsid w:val="00682C8C"/>
    <w:rsid w:val="00683C7F"/>
    <w:rsid w:val="00686347"/>
    <w:rsid w:val="006901A4"/>
    <w:rsid w:val="00690DAD"/>
    <w:rsid w:val="00693E5D"/>
    <w:rsid w:val="00694B9E"/>
    <w:rsid w:val="00695C92"/>
    <w:rsid w:val="0069621F"/>
    <w:rsid w:val="006A1369"/>
    <w:rsid w:val="006A3E35"/>
    <w:rsid w:val="006A3FBE"/>
    <w:rsid w:val="006A4BD4"/>
    <w:rsid w:val="006A5403"/>
    <w:rsid w:val="006A7022"/>
    <w:rsid w:val="006B16EA"/>
    <w:rsid w:val="006C535E"/>
    <w:rsid w:val="006D0022"/>
    <w:rsid w:val="006D0CA1"/>
    <w:rsid w:val="006D36FE"/>
    <w:rsid w:val="006D3CED"/>
    <w:rsid w:val="006D43D7"/>
    <w:rsid w:val="006D669F"/>
    <w:rsid w:val="006D79A4"/>
    <w:rsid w:val="006E134E"/>
    <w:rsid w:val="006E2DEA"/>
    <w:rsid w:val="006E5B7C"/>
    <w:rsid w:val="006E6364"/>
    <w:rsid w:val="006F0D51"/>
    <w:rsid w:val="006F1B13"/>
    <w:rsid w:val="006F2D94"/>
    <w:rsid w:val="006F31AB"/>
    <w:rsid w:val="007029A5"/>
    <w:rsid w:val="007045F0"/>
    <w:rsid w:val="00706CF8"/>
    <w:rsid w:val="0071027E"/>
    <w:rsid w:val="00723E69"/>
    <w:rsid w:val="0072421B"/>
    <w:rsid w:val="00725BEA"/>
    <w:rsid w:val="00726BD1"/>
    <w:rsid w:val="00730360"/>
    <w:rsid w:val="00730A2A"/>
    <w:rsid w:val="0074207B"/>
    <w:rsid w:val="0074537E"/>
    <w:rsid w:val="00747D24"/>
    <w:rsid w:val="00752926"/>
    <w:rsid w:val="00755763"/>
    <w:rsid w:val="0075704C"/>
    <w:rsid w:val="00757BB1"/>
    <w:rsid w:val="00766513"/>
    <w:rsid w:val="007669B2"/>
    <w:rsid w:val="007702AA"/>
    <w:rsid w:val="0077251D"/>
    <w:rsid w:val="0077638D"/>
    <w:rsid w:val="00777351"/>
    <w:rsid w:val="007810FE"/>
    <w:rsid w:val="00790506"/>
    <w:rsid w:val="00792ACC"/>
    <w:rsid w:val="007939CD"/>
    <w:rsid w:val="007A2620"/>
    <w:rsid w:val="007A299C"/>
    <w:rsid w:val="007A31FF"/>
    <w:rsid w:val="007A439C"/>
    <w:rsid w:val="007A6C4A"/>
    <w:rsid w:val="007A76C8"/>
    <w:rsid w:val="007B36BE"/>
    <w:rsid w:val="007B3CDD"/>
    <w:rsid w:val="007B56C2"/>
    <w:rsid w:val="007B7525"/>
    <w:rsid w:val="007B7530"/>
    <w:rsid w:val="007C0529"/>
    <w:rsid w:val="007C0CCC"/>
    <w:rsid w:val="007C101D"/>
    <w:rsid w:val="007C3421"/>
    <w:rsid w:val="007C4F8B"/>
    <w:rsid w:val="007D38CB"/>
    <w:rsid w:val="007D5B11"/>
    <w:rsid w:val="007E1A38"/>
    <w:rsid w:val="007E466C"/>
    <w:rsid w:val="007E496D"/>
    <w:rsid w:val="007E4AC2"/>
    <w:rsid w:val="007E525D"/>
    <w:rsid w:val="007F087F"/>
    <w:rsid w:val="007F0FA5"/>
    <w:rsid w:val="007F12E9"/>
    <w:rsid w:val="007F1A81"/>
    <w:rsid w:val="007F28FE"/>
    <w:rsid w:val="007F7F05"/>
    <w:rsid w:val="0080228E"/>
    <w:rsid w:val="008027FD"/>
    <w:rsid w:val="008051C9"/>
    <w:rsid w:val="0081201D"/>
    <w:rsid w:val="008120DB"/>
    <w:rsid w:val="008127CF"/>
    <w:rsid w:val="008151BB"/>
    <w:rsid w:val="00817FE6"/>
    <w:rsid w:val="00822B99"/>
    <w:rsid w:val="00823553"/>
    <w:rsid w:val="008236DB"/>
    <w:rsid w:val="008240BB"/>
    <w:rsid w:val="008243CD"/>
    <w:rsid w:val="00824751"/>
    <w:rsid w:val="00824ADB"/>
    <w:rsid w:val="0082609B"/>
    <w:rsid w:val="008261D5"/>
    <w:rsid w:val="008278E0"/>
    <w:rsid w:val="00831F95"/>
    <w:rsid w:val="00834F55"/>
    <w:rsid w:val="00835A95"/>
    <w:rsid w:val="00841C76"/>
    <w:rsid w:val="00842331"/>
    <w:rsid w:val="00844B13"/>
    <w:rsid w:val="0084602B"/>
    <w:rsid w:val="00847197"/>
    <w:rsid w:val="00847E2F"/>
    <w:rsid w:val="00847E7A"/>
    <w:rsid w:val="008541EB"/>
    <w:rsid w:val="008552AB"/>
    <w:rsid w:val="008558A1"/>
    <w:rsid w:val="00855933"/>
    <w:rsid w:val="00855B4C"/>
    <w:rsid w:val="00857695"/>
    <w:rsid w:val="00861C2D"/>
    <w:rsid w:val="00865D97"/>
    <w:rsid w:val="0087115D"/>
    <w:rsid w:val="00872AE0"/>
    <w:rsid w:val="0088263F"/>
    <w:rsid w:val="008861FB"/>
    <w:rsid w:val="0088755C"/>
    <w:rsid w:val="00887ABD"/>
    <w:rsid w:val="00894D1A"/>
    <w:rsid w:val="008954AA"/>
    <w:rsid w:val="00896E5E"/>
    <w:rsid w:val="008A56A5"/>
    <w:rsid w:val="008A7939"/>
    <w:rsid w:val="008B06FC"/>
    <w:rsid w:val="008C0D5D"/>
    <w:rsid w:val="008C1346"/>
    <w:rsid w:val="008C34A4"/>
    <w:rsid w:val="008C7B07"/>
    <w:rsid w:val="008D0543"/>
    <w:rsid w:val="008D06A4"/>
    <w:rsid w:val="008D4D7A"/>
    <w:rsid w:val="008E11BE"/>
    <w:rsid w:val="008E1C50"/>
    <w:rsid w:val="008F1F07"/>
    <w:rsid w:val="008F50C1"/>
    <w:rsid w:val="008F5E8A"/>
    <w:rsid w:val="008F60D1"/>
    <w:rsid w:val="00903039"/>
    <w:rsid w:val="0090478F"/>
    <w:rsid w:val="009052D9"/>
    <w:rsid w:val="009053DD"/>
    <w:rsid w:val="009056B9"/>
    <w:rsid w:val="0091120B"/>
    <w:rsid w:val="00912356"/>
    <w:rsid w:val="00915949"/>
    <w:rsid w:val="00920D5A"/>
    <w:rsid w:val="00920E04"/>
    <w:rsid w:val="0092390D"/>
    <w:rsid w:val="00924A47"/>
    <w:rsid w:val="00924B9F"/>
    <w:rsid w:val="00925CDB"/>
    <w:rsid w:val="009322FA"/>
    <w:rsid w:val="00932F9A"/>
    <w:rsid w:val="009345BB"/>
    <w:rsid w:val="009369E5"/>
    <w:rsid w:val="00941AAC"/>
    <w:rsid w:val="009456BE"/>
    <w:rsid w:val="00945C25"/>
    <w:rsid w:val="00945FEE"/>
    <w:rsid w:val="00951886"/>
    <w:rsid w:val="009540C3"/>
    <w:rsid w:val="00954917"/>
    <w:rsid w:val="00963E2D"/>
    <w:rsid w:val="00964285"/>
    <w:rsid w:val="00971F0E"/>
    <w:rsid w:val="0097307C"/>
    <w:rsid w:val="00977DE7"/>
    <w:rsid w:val="0098015B"/>
    <w:rsid w:val="00980F6B"/>
    <w:rsid w:val="00990DFB"/>
    <w:rsid w:val="009A13C5"/>
    <w:rsid w:val="009A3FE6"/>
    <w:rsid w:val="009A4A8A"/>
    <w:rsid w:val="009A55F3"/>
    <w:rsid w:val="009B04A5"/>
    <w:rsid w:val="009B43B7"/>
    <w:rsid w:val="009B4A2B"/>
    <w:rsid w:val="009B51E5"/>
    <w:rsid w:val="009B5FCA"/>
    <w:rsid w:val="009C0DC9"/>
    <w:rsid w:val="009C16F8"/>
    <w:rsid w:val="009C521B"/>
    <w:rsid w:val="009D7313"/>
    <w:rsid w:val="009D797A"/>
    <w:rsid w:val="009E457A"/>
    <w:rsid w:val="009E49CA"/>
    <w:rsid w:val="009F3A97"/>
    <w:rsid w:val="009F6C40"/>
    <w:rsid w:val="00A038FA"/>
    <w:rsid w:val="00A054E3"/>
    <w:rsid w:val="00A05E32"/>
    <w:rsid w:val="00A06654"/>
    <w:rsid w:val="00A07083"/>
    <w:rsid w:val="00A0748B"/>
    <w:rsid w:val="00A07705"/>
    <w:rsid w:val="00A14547"/>
    <w:rsid w:val="00A16097"/>
    <w:rsid w:val="00A16CB2"/>
    <w:rsid w:val="00A1713F"/>
    <w:rsid w:val="00A1755A"/>
    <w:rsid w:val="00A177BA"/>
    <w:rsid w:val="00A20118"/>
    <w:rsid w:val="00A219A2"/>
    <w:rsid w:val="00A23E26"/>
    <w:rsid w:val="00A257A1"/>
    <w:rsid w:val="00A25EC7"/>
    <w:rsid w:val="00A26ABE"/>
    <w:rsid w:val="00A27B03"/>
    <w:rsid w:val="00A27ECF"/>
    <w:rsid w:val="00A31703"/>
    <w:rsid w:val="00A32C3E"/>
    <w:rsid w:val="00A363F4"/>
    <w:rsid w:val="00A42068"/>
    <w:rsid w:val="00A42B5C"/>
    <w:rsid w:val="00A43ACF"/>
    <w:rsid w:val="00A43BF3"/>
    <w:rsid w:val="00A43DC2"/>
    <w:rsid w:val="00A47E56"/>
    <w:rsid w:val="00A50605"/>
    <w:rsid w:val="00A5181E"/>
    <w:rsid w:val="00A53F8C"/>
    <w:rsid w:val="00A542F1"/>
    <w:rsid w:val="00A57E41"/>
    <w:rsid w:val="00A61BEC"/>
    <w:rsid w:val="00A620A1"/>
    <w:rsid w:val="00A636C2"/>
    <w:rsid w:val="00A6419B"/>
    <w:rsid w:val="00A660E0"/>
    <w:rsid w:val="00A66AEA"/>
    <w:rsid w:val="00A67BB3"/>
    <w:rsid w:val="00A67D98"/>
    <w:rsid w:val="00A701A9"/>
    <w:rsid w:val="00A70937"/>
    <w:rsid w:val="00A77E38"/>
    <w:rsid w:val="00A8102F"/>
    <w:rsid w:val="00A82CB0"/>
    <w:rsid w:val="00A87563"/>
    <w:rsid w:val="00A87C9B"/>
    <w:rsid w:val="00A90234"/>
    <w:rsid w:val="00A93AE6"/>
    <w:rsid w:val="00A941E2"/>
    <w:rsid w:val="00AA5CA5"/>
    <w:rsid w:val="00AB1F17"/>
    <w:rsid w:val="00AB5C70"/>
    <w:rsid w:val="00AB6919"/>
    <w:rsid w:val="00AB6B4C"/>
    <w:rsid w:val="00AB6D53"/>
    <w:rsid w:val="00AB7ADF"/>
    <w:rsid w:val="00AC2193"/>
    <w:rsid w:val="00AC54D3"/>
    <w:rsid w:val="00AC76AF"/>
    <w:rsid w:val="00AD0D81"/>
    <w:rsid w:val="00AD21E9"/>
    <w:rsid w:val="00AD3862"/>
    <w:rsid w:val="00AD5D1A"/>
    <w:rsid w:val="00AD6930"/>
    <w:rsid w:val="00AD6B0C"/>
    <w:rsid w:val="00AE2024"/>
    <w:rsid w:val="00AE3B65"/>
    <w:rsid w:val="00AE40E0"/>
    <w:rsid w:val="00AE4A01"/>
    <w:rsid w:val="00AE4B12"/>
    <w:rsid w:val="00AF0B82"/>
    <w:rsid w:val="00AF517C"/>
    <w:rsid w:val="00AF5C31"/>
    <w:rsid w:val="00AF7C5F"/>
    <w:rsid w:val="00B1083C"/>
    <w:rsid w:val="00B112F8"/>
    <w:rsid w:val="00B11BA5"/>
    <w:rsid w:val="00B12930"/>
    <w:rsid w:val="00B1508A"/>
    <w:rsid w:val="00B1758B"/>
    <w:rsid w:val="00B229E1"/>
    <w:rsid w:val="00B25A3A"/>
    <w:rsid w:val="00B3208D"/>
    <w:rsid w:val="00B41DCB"/>
    <w:rsid w:val="00B425D9"/>
    <w:rsid w:val="00B4521C"/>
    <w:rsid w:val="00B46383"/>
    <w:rsid w:val="00B5202D"/>
    <w:rsid w:val="00B523C6"/>
    <w:rsid w:val="00B52992"/>
    <w:rsid w:val="00B53026"/>
    <w:rsid w:val="00B5659B"/>
    <w:rsid w:val="00B57898"/>
    <w:rsid w:val="00B62CF3"/>
    <w:rsid w:val="00B63163"/>
    <w:rsid w:val="00B64BC4"/>
    <w:rsid w:val="00B651DB"/>
    <w:rsid w:val="00B70AD9"/>
    <w:rsid w:val="00B716AE"/>
    <w:rsid w:val="00B73341"/>
    <w:rsid w:val="00B74123"/>
    <w:rsid w:val="00B76AE3"/>
    <w:rsid w:val="00B7713C"/>
    <w:rsid w:val="00B77421"/>
    <w:rsid w:val="00B865B8"/>
    <w:rsid w:val="00B9093E"/>
    <w:rsid w:val="00B90D98"/>
    <w:rsid w:val="00B91849"/>
    <w:rsid w:val="00B925F8"/>
    <w:rsid w:val="00B932B8"/>
    <w:rsid w:val="00B93951"/>
    <w:rsid w:val="00B97342"/>
    <w:rsid w:val="00BA1645"/>
    <w:rsid w:val="00BA484E"/>
    <w:rsid w:val="00BA5299"/>
    <w:rsid w:val="00BA57FB"/>
    <w:rsid w:val="00BB099B"/>
    <w:rsid w:val="00BB2591"/>
    <w:rsid w:val="00BB2F1A"/>
    <w:rsid w:val="00BB3DBA"/>
    <w:rsid w:val="00BB3EC7"/>
    <w:rsid w:val="00BB4ADA"/>
    <w:rsid w:val="00BC195C"/>
    <w:rsid w:val="00BC3ACA"/>
    <w:rsid w:val="00BC3C94"/>
    <w:rsid w:val="00BC42EE"/>
    <w:rsid w:val="00BC6360"/>
    <w:rsid w:val="00BC72C9"/>
    <w:rsid w:val="00BD05A7"/>
    <w:rsid w:val="00BD2F5F"/>
    <w:rsid w:val="00BD36F7"/>
    <w:rsid w:val="00BD41C7"/>
    <w:rsid w:val="00BD4FBD"/>
    <w:rsid w:val="00BD7223"/>
    <w:rsid w:val="00BE163D"/>
    <w:rsid w:val="00BE1942"/>
    <w:rsid w:val="00BE1F57"/>
    <w:rsid w:val="00BE3181"/>
    <w:rsid w:val="00BE385D"/>
    <w:rsid w:val="00BE5A75"/>
    <w:rsid w:val="00BE6746"/>
    <w:rsid w:val="00BF2446"/>
    <w:rsid w:val="00BF59DC"/>
    <w:rsid w:val="00C012D2"/>
    <w:rsid w:val="00C0211F"/>
    <w:rsid w:val="00C1301E"/>
    <w:rsid w:val="00C16C16"/>
    <w:rsid w:val="00C226F4"/>
    <w:rsid w:val="00C25047"/>
    <w:rsid w:val="00C3076D"/>
    <w:rsid w:val="00C30A3C"/>
    <w:rsid w:val="00C34E92"/>
    <w:rsid w:val="00C35463"/>
    <w:rsid w:val="00C4489D"/>
    <w:rsid w:val="00C53641"/>
    <w:rsid w:val="00C60AC9"/>
    <w:rsid w:val="00C77784"/>
    <w:rsid w:val="00C83B5A"/>
    <w:rsid w:val="00C84EFD"/>
    <w:rsid w:val="00C94697"/>
    <w:rsid w:val="00CA2D6C"/>
    <w:rsid w:val="00CB2BE8"/>
    <w:rsid w:val="00CB3816"/>
    <w:rsid w:val="00CB428B"/>
    <w:rsid w:val="00CB529A"/>
    <w:rsid w:val="00CB7BCD"/>
    <w:rsid w:val="00CB7F4E"/>
    <w:rsid w:val="00CC1C81"/>
    <w:rsid w:val="00CC573B"/>
    <w:rsid w:val="00CC5EBA"/>
    <w:rsid w:val="00CD0F01"/>
    <w:rsid w:val="00CD14B0"/>
    <w:rsid w:val="00CE1DEC"/>
    <w:rsid w:val="00CE20C1"/>
    <w:rsid w:val="00CE3DEF"/>
    <w:rsid w:val="00CE6FDB"/>
    <w:rsid w:val="00CF38C3"/>
    <w:rsid w:val="00CF4388"/>
    <w:rsid w:val="00CF6EFF"/>
    <w:rsid w:val="00D0037A"/>
    <w:rsid w:val="00D018D1"/>
    <w:rsid w:val="00D02852"/>
    <w:rsid w:val="00D05856"/>
    <w:rsid w:val="00D05AA4"/>
    <w:rsid w:val="00D07201"/>
    <w:rsid w:val="00D13D8D"/>
    <w:rsid w:val="00D22D5C"/>
    <w:rsid w:val="00D26329"/>
    <w:rsid w:val="00D33A41"/>
    <w:rsid w:val="00D36458"/>
    <w:rsid w:val="00D4193F"/>
    <w:rsid w:val="00D45026"/>
    <w:rsid w:val="00D4663F"/>
    <w:rsid w:val="00D476FB"/>
    <w:rsid w:val="00D5356E"/>
    <w:rsid w:val="00D57861"/>
    <w:rsid w:val="00D6793C"/>
    <w:rsid w:val="00D71F34"/>
    <w:rsid w:val="00D72A39"/>
    <w:rsid w:val="00D74B22"/>
    <w:rsid w:val="00D769B3"/>
    <w:rsid w:val="00D76D57"/>
    <w:rsid w:val="00D77F6A"/>
    <w:rsid w:val="00D80A4C"/>
    <w:rsid w:val="00D8149F"/>
    <w:rsid w:val="00D83981"/>
    <w:rsid w:val="00D84CDF"/>
    <w:rsid w:val="00D872CB"/>
    <w:rsid w:val="00D915A2"/>
    <w:rsid w:val="00D91C7F"/>
    <w:rsid w:val="00D96222"/>
    <w:rsid w:val="00DA4732"/>
    <w:rsid w:val="00DA5F1F"/>
    <w:rsid w:val="00DA7F4C"/>
    <w:rsid w:val="00DB2976"/>
    <w:rsid w:val="00DB687F"/>
    <w:rsid w:val="00DC6A9A"/>
    <w:rsid w:val="00DC75E8"/>
    <w:rsid w:val="00DD6200"/>
    <w:rsid w:val="00DD62B5"/>
    <w:rsid w:val="00DE0A39"/>
    <w:rsid w:val="00DE2AE3"/>
    <w:rsid w:val="00DF0D07"/>
    <w:rsid w:val="00DF2134"/>
    <w:rsid w:val="00DF32A5"/>
    <w:rsid w:val="00DF3D87"/>
    <w:rsid w:val="00DF3DAD"/>
    <w:rsid w:val="00DF44DA"/>
    <w:rsid w:val="00DF59D5"/>
    <w:rsid w:val="00DF635D"/>
    <w:rsid w:val="00E0336A"/>
    <w:rsid w:val="00E036BE"/>
    <w:rsid w:val="00E04075"/>
    <w:rsid w:val="00E04C5D"/>
    <w:rsid w:val="00E05258"/>
    <w:rsid w:val="00E130B3"/>
    <w:rsid w:val="00E134DF"/>
    <w:rsid w:val="00E1424F"/>
    <w:rsid w:val="00E14765"/>
    <w:rsid w:val="00E246AC"/>
    <w:rsid w:val="00E27750"/>
    <w:rsid w:val="00E301FE"/>
    <w:rsid w:val="00E310C8"/>
    <w:rsid w:val="00E32DE7"/>
    <w:rsid w:val="00E32E11"/>
    <w:rsid w:val="00E331B2"/>
    <w:rsid w:val="00E35E4F"/>
    <w:rsid w:val="00E37220"/>
    <w:rsid w:val="00E37793"/>
    <w:rsid w:val="00E55989"/>
    <w:rsid w:val="00E56657"/>
    <w:rsid w:val="00E62C6E"/>
    <w:rsid w:val="00E91239"/>
    <w:rsid w:val="00E91301"/>
    <w:rsid w:val="00E93D88"/>
    <w:rsid w:val="00E94F91"/>
    <w:rsid w:val="00E96E00"/>
    <w:rsid w:val="00E979BD"/>
    <w:rsid w:val="00EA1892"/>
    <w:rsid w:val="00EA67A7"/>
    <w:rsid w:val="00EB0ED5"/>
    <w:rsid w:val="00EB2AC9"/>
    <w:rsid w:val="00EB4BA6"/>
    <w:rsid w:val="00EB694B"/>
    <w:rsid w:val="00EB79D8"/>
    <w:rsid w:val="00EC46D2"/>
    <w:rsid w:val="00EC592F"/>
    <w:rsid w:val="00EC5ED3"/>
    <w:rsid w:val="00EC640E"/>
    <w:rsid w:val="00EC7E46"/>
    <w:rsid w:val="00ED13A2"/>
    <w:rsid w:val="00ED4CD0"/>
    <w:rsid w:val="00ED5D07"/>
    <w:rsid w:val="00ED70DA"/>
    <w:rsid w:val="00ED7D00"/>
    <w:rsid w:val="00EE44D4"/>
    <w:rsid w:val="00EF0218"/>
    <w:rsid w:val="00EF42D3"/>
    <w:rsid w:val="00EF6A54"/>
    <w:rsid w:val="00F05A80"/>
    <w:rsid w:val="00F073BA"/>
    <w:rsid w:val="00F10407"/>
    <w:rsid w:val="00F1110E"/>
    <w:rsid w:val="00F1177C"/>
    <w:rsid w:val="00F22157"/>
    <w:rsid w:val="00F270C0"/>
    <w:rsid w:val="00F3286C"/>
    <w:rsid w:val="00F33A93"/>
    <w:rsid w:val="00F349E0"/>
    <w:rsid w:val="00F36311"/>
    <w:rsid w:val="00F36FCA"/>
    <w:rsid w:val="00F36FFF"/>
    <w:rsid w:val="00F415AD"/>
    <w:rsid w:val="00F41BC0"/>
    <w:rsid w:val="00F43A81"/>
    <w:rsid w:val="00F502A8"/>
    <w:rsid w:val="00F50FD6"/>
    <w:rsid w:val="00F521BF"/>
    <w:rsid w:val="00F5472A"/>
    <w:rsid w:val="00F5795F"/>
    <w:rsid w:val="00F64817"/>
    <w:rsid w:val="00F6557A"/>
    <w:rsid w:val="00F659D0"/>
    <w:rsid w:val="00F725E1"/>
    <w:rsid w:val="00F76F23"/>
    <w:rsid w:val="00F76F60"/>
    <w:rsid w:val="00F81E24"/>
    <w:rsid w:val="00F83718"/>
    <w:rsid w:val="00F86FE4"/>
    <w:rsid w:val="00F872CD"/>
    <w:rsid w:val="00F91878"/>
    <w:rsid w:val="00F9582A"/>
    <w:rsid w:val="00FA21EA"/>
    <w:rsid w:val="00FA29A2"/>
    <w:rsid w:val="00FB1E59"/>
    <w:rsid w:val="00FB29A3"/>
    <w:rsid w:val="00FB630E"/>
    <w:rsid w:val="00FC1217"/>
    <w:rsid w:val="00FC326A"/>
    <w:rsid w:val="00FC36D2"/>
    <w:rsid w:val="00FC3D94"/>
    <w:rsid w:val="00FC40EB"/>
    <w:rsid w:val="00FC6A38"/>
    <w:rsid w:val="00FD0F60"/>
    <w:rsid w:val="00FD4917"/>
    <w:rsid w:val="00FD6F79"/>
    <w:rsid w:val="00FD7F9F"/>
    <w:rsid w:val="00FF1D8E"/>
    <w:rsid w:val="00FF492C"/>
    <w:rsid w:val="00FF5483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042371"/>
  <w15:docId w15:val="{650DD026-A0AD-403F-B515-74580ADB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6572E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572E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1E692F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152752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52752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52752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52752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52752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52752"/>
    <w:rPr>
      <w:rFonts w:ascii="Times New Roman" w:hAnsi="Times New Roman"/>
      <w:b/>
      <w:sz w:val="24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TableheadChar">
    <w:name w:val="Table_head Char"/>
    <w:basedOn w:val="DefaultParagraphFont"/>
    <w:link w:val="Tablehead"/>
    <w:uiPriority w:val="99"/>
    <w:rsid w:val="00152752"/>
    <w:rPr>
      <w:rFonts w:ascii="Times New Roman" w:hAnsi="Times New Roman"/>
      <w:b/>
      <w:sz w:val="22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qFormat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uiPriority w:val="99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964285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5275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1E692F"/>
    <w:rPr>
      <w:sz w:val="24"/>
      <w:lang w:val="en-GB" w:eastAsia="en-US" w:bidi="ar-SA"/>
    </w:rPr>
  </w:style>
  <w:style w:type="paragraph" w:styleId="Header">
    <w:name w:val="header"/>
    <w:aliases w:val="encabezado,he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rsid w:val="00152752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152752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964285"/>
    <w:pPr>
      <w:spacing w:before="80"/>
      <w:ind w:left="1531" w:hanging="851"/>
    </w:pPr>
  </w:style>
  <w:style w:type="paragraph" w:styleId="TOC3">
    <w:name w:val="toc 3"/>
    <w:basedOn w:val="TOC2"/>
    <w:uiPriority w:val="39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uiPriority w:val="99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5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ref">
    <w:name w:val="href"/>
    <w:qFormat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72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72E3"/>
    <w:rPr>
      <w:rFonts w:ascii="Times New Roman" w:eastAsiaTheme="minorEastAsia" w:hAnsi="Times New Roman" w:cstheme="minorBidi"/>
      <w:sz w:val="24"/>
      <w:szCs w:val="22"/>
    </w:rPr>
  </w:style>
  <w:style w:type="paragraph" w:customStyle="1" w:styleId="Formal">
    <w:name w:val="Formal"/>
    <w:basedOn w:val="Normal"/>
    <w:rsid w:val="00152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Normalaftertitle0">
    <w:name w:val="Normal_after_title"/>
    <w:basedOn w:val="Normal"/>
    <w:next w:val="Normal"/>
    <w:rsid w:val="00152752"/>
    <w:pPr>
      <w:spacing w:before="360"/>
    </w:pPr>
    <w:rPr>
      <w:rFonts w:eastAsia="Times New Roman"/>
    </w:rPr>
  </w:style>
  <w:style w:type="paragraph" w:customStyle="1" w:styleId="ASN1">
    <w:name w:val="ASN.1"/>
    <w:basedOn w:val="Normal"/>
    <w:rsid w:val="00152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FooterQP">
    <w:name w:val="Footer_QP"/>
    <w:basedOn w:val="Normal"/>
    <w:rsid w:val="0015275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rsid w:val="00152752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7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headingb0">
    <w:name w:val="heading_b"/>
    <w:basedOn w:val="Heading3"/>
    <w:next w:val="Normal"/>
    <w:rsid w:val="00152752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rFonts w:eastAsia="Times New Roman"/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2752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152752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152752"/>
  </w:style>
  <w:style w:type="table" w:customStyle="1" w:styleId="TableGrid1">
    <w:name w:val="Table Grid1"/>
    <w:basedOn w:val="TableNormal"/>
    <w:next w:val="TableGrid"/>
    <w:rsid w:val="00152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2752"/>
    <w:rPr>
      <w:b/>
      <w:bCs/>
    </w:rPr>
  </w:style>
  <w:style w:type="paragraph" w:customStyle="1" w:styleId="Annextitle">
    <w:name w:val="Annex_title"/>
    <w:basedOn w:val="Normal"/>
    <w:next w:val="Normal"/>
    <w:rsid w:val="0015275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5275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paragraph" w:styleId="NormalWeb">
    <w:name w:val="Normal (Web)"/>
    <w:basedOn w:val="Normal"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52752"/>
    <w:pPr>
      <w:spacing w:before="0"/>
      <w:textAlignment w:val="auto"/>
    </w:pPr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52752"/>
    <w:rPr>
      <w:rFonts w:ascii="Times New Roman" w:eastAsia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52752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2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152752"/>
    <w:pPr>
      <w:textAlignment w:val="auto"/>
    </w:pPr>
    <w:rPr>
      <w:rFonts w:eastAsia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152752"/>
    <w:rPr>
      <w:rFonts w:ascii="Times New Roman" w:eastAsia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152752"/>
    <w:pPr>
      <w:spacing w:after="120"/>
      <w:ind w:left="360"/>
      <w:textAlignment w:val="auto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152752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5275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52752"/>
    <w:pPr>
      <w:spacing w:after="120" w:line="480" w:lineRule="auto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152752"/>
    <w:rPr>
      <w:rFonts w:ascii="Times New Roman" w:eastAsia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152752"/>
    <w:rPr>
      <w:rFonts w:ascii="Times New Roman" w:eastAsia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527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2752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2752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752"/>
    <w:rPr>
      <w:rFonts w:ascii="Times New Roman" w:eastAsia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152752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152752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152752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Tabletitle">
    <w:name w:val="Table_title"/>
    <w:basedOn w:val="Normal"/>
    <w:next w:val="Tabletext"/>
    <w:rsid w:val="0015275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152752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paragraph" w:styleId="DocumentMap">
    <w:name w:val="Document Map"/>
    <w:basedOn w:val="Normal"/>
    <w:link w:val="DocumentMapChar"/>
    <w:semiHidden/>
    <w:unhideWhenUsed/>
    <w:rsid w:val="00152752"/>
    <w:pPr>
      <w:spacing w:before="0"/>
    </w:pPr>
    <w:rPr>
      <w:rFonts w:eastAsia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152752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ms-rtefontsize-1">
    <w:name w:val="ms-rtefontsize-1"/>
    <w:basedOn w:val="DefaultParagraphFont"/>
    <w:rsid w:val="00152752"/>
  </w:style>
  <w:style w:type="character" w:customStyle="1" w:styleId="ms-rtethemeforecolor-3-0">
    <w:name w:val="ms-rtethemeforecolor-3-0"/>
    <w:basedOn w:val="DefaultParagraphFont"/>
    <w:rsid w:val="00152752"/>
  </w:style>
  <w:style w:type="paragraph" w:customStyle="1" w:styleId="s18">
    <w:name w:val="s18"/>
    <w:basedOn w:val="Normal"/>
    <w:uiPriority w:val="99"/>
    <w:semiHidden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152752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52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val="en-US" w:eastAsia="zh-CN"/>
    </w:rPr>
  </w:style>
  <w:style w:type="table" w:customStyle="1" w:styleId="GridTable4-Accent1121">
    <w:name w:val="Grid Table 4 - Accent 1121"/>
    <w:basedOn w:val="TableNormal"/>
    <w:uiPriority w:val="49"/>
    <w:rsid w:val="00152752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">
    <w:name w:val="Unresolved Mention1"/>
    <w:basedOn w:val="DefaultParagraphFont"/>
    <w:unhideWhenUsed/>
    <w:rsid w:val="00DD62B5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4956C9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4956C9"/>
    <w:rPr>
      <w:rFonts w:eastAsia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4956C9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35C52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Date">
    <w:name w:val="Date"/>
    <w:basedOn w:val="Normal"/>
    <w:next w:val="Normal"/>
    <w:link w:val="DateChar"/>
    <w:rsid w:val="00335C52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335C52"/>
    <w:rPr>
      <w:rFonts w:ascii="Times New Roman" w:eastAsia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335C52"/>
    <w:rPr>
      <w:rFonts w:eastAsia="Times New Roman"/>
      <w:sz w:val="20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335C52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3">
    <w:name w:val="Table Grid3"/>
    <w:basedOn w:val="TableNormal"/>
    <w:next w:val="TableGrid"/>
    <w:uiPriority w:val="59"/>
    <w:rsid w:val="007C10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55763"/>
  </w:style>
  <w:style w:type="table" w:customStyle="1" w:styleId="TableGrid4">
    <w:name w:val="Table Grid4"/>
    <w:basedOn w:val="TableNormal"/>
    <w:next w:val="TableGrid"/>
    <w:uiPriority w:val="59"/>
    <w:rsid w:val="007557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basedOn w:val="Normal"/>
    <w:rsid w:val="00755763"/>
    <w:pPr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jc w:val="both"/>
      <w:textAlignment w:val="auto"/>
    </w:pPr>
    <w:rPr>
      <w:rFonts w:ascii="Calibri" w:eastAsiaTheme="minorEastAsia" w:hAnsi="Calibri" w:cstheme="minorBidi"/>
      <w:szCs w:val="22"/>
      <w:lang w:val="en-US" w:eastAsia="zh-CN"/>
    </w:rPr>
  </w:style>
  <w:style w:type="paragraph" w:customStyle="1" w:styleId="Summary">
    <w:name w:val="Summary"/>
    <w:basedOn w:val="Normal"/>
    <w:next w:val="Normal"/>
    <w:link w:val="SummaryZchn"/>
    <w:autoRedefine/>
    <w:rsid w:val="00755763"/>
    <w:pPr>
      <w:spacing w:after="480"/>
      <w:jc w:val="both"/>
    </w:pPr>
    <w:rPr>
      <w:rFonts w:eastAsia="MS Mincho"/>
      <w:szCs w:val="24"/>
      <w:lang w:val="en-US"/>
    </w:rPr>
  </w:style>
  <w:style w:type="character" w:customStyle="1" w:styleId="SummaryZchn">
    <w:name w:val="Summary Zchn"/>
    <w:basedOn w:val="DefaultParagraphFont"/>
    <w:link w:val="Summary"/>
    <w:rsid w:val="00755763"/>
    <w:rPr>
      <w:rFonts w:ascii="Times New Roman" w:eastAsia="MS Mincho" w:hAnsi="Times New Roman"/>
      <w:sz w:val="24"/>
      <w:szCs w:val="24"/>
      <w:lang w:eastAsia="en-US"/>
    </w:rPr>
  </w:style>
  <w:style w:type="table" w:customStyle="1" w:styleId="TableGrid11">
    <w:name w:val="Table Grid11"/>
    <w:basedOn w:val="TableNormal"/>
    <w:next w:val="TableGrid"/>
    <w:rsid w:val="00755763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21">
    <w:name w:val="Grid Table 4 - Accent 1221"/>
    <w:basedOn w:val="TableNormal"/>
    <w:uiPriority w:val="49"/>
    <w:rsid w:val="0075576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75576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ph">
    <w:name w:val="paragraph"/>
    <w:basedOn w:val="Normal"/>
    <w:rsid w:val="007557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55763"/>
  </w:style>
  <w:style w:type="character" w:customStyle="1" w:styleId="eop">
    <w:name w:val="eop"/>
    <w:basedOn w:val="DefaultParagraphFont"/>
    <w:rsid w:val="007557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md/R20-RAG-C-0026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C12E-A88E-4D12-9046-1C939C4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PC_RAG19.dotx</Template>
  <TotalTime>8</TotalTime>
  <Pages>2</Pages>
  <Words>788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1166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Zheng, Bingyue</dc:creator>
  <cp:keywords>RAG03-1</cp:keywords>
  <dc:description>Document RAG08-1/1-E  For: _x000d_Document date: 12 December 2007_x000d_Saved by JJF44233 at 15:38:46 on 18/12/2007</dc:description>
  <cp:lastModifiedBy>Tang, Ting</cp:lastModifiedBy>
  <cp:revision>7</cp:revision>
  <cp:lastPrinted>2011-05-04T08:20:00Z</cp:lastPrinted>
  <dcterms:created xsi:type="dcterms:W3CDTF">2021-03-25T13:50:00Z</dcterms:created>
  <dcterms:modified xsi:type="dcterms:W3CDTF">2021-03-25T14:05:00Z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