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611C2B" w14:paraId="11C7ED7D" w14:textId="77777777" w:rsidTr="0020275A">
        <w:trPr>
          <w:cantSplit/>
        </w:trPr>
        <w:tc>
          <w:tcPr>
            <w:tcW w:w="6771" w:type="dxa"/>
            <w:vAlign w:val="center"/>
          </w:tcPr>
          <w:p w14:paraId="361A9941" w14:textId="77777777" w:rsidR="0020275A" w:rsidRPr="00611C2B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611C2B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611C2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611C2B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4D1784" w:rsidRPr="00611C2B">
              <w:rPr>
                <w:rFonts w:ascii="Verdana" w:hAnsi="Verdana"/>
                <w:b/>
                <w:bCs/>
                <w:sz w:val="18"/>
                <w:szCs w:val="16"/>
              </w:rPr>
              <w:t>25</w:t>
            </w:r>
            <w:r w:rsidRPr="00611C2B">
              <w:rPr>
                <w:rFonts w:ascii="Verdana" w:hAnsi="Verdana"/>
                <w:b/>
                <w:bCs/>
                <w:sz w:val="18"/>
                <w:szCs w:val="16"/>
              </w:rPr>
              <w:t>–</w:t>
            </w:r>
            <w:r w:rsidR="004D1784" w:rsidRPr="00611C2B">
              <w:rPr>
                <w:rFonts w:ascii="Verdana" w:hAnsi="Verdana"/>
                <w:b/>
                <w:bCs/>
                <w:sz w:val="18"/>
                <w:szCs w:val="16"/>
              </w:rPr>
              <w:t>27</w:t>
            </w:r>
            <w:r w:rsidRPr="00611C2B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4D1784" w:rsidRPr="00611C2B">
              <w:rPr>
                <w:rFonts w:ascii="Verdana" w:hAnsi="Verdana"/>
                <w:b/>
                <w:bCs/>
                <w:sz w:val="18"/>
                <w:szCs w:val="18"/>
              </w:rPr>
              <w:t>мая</w:t>
            </w:r>
            <w:r w:rsidR="004D1784" w:rsidRPr="00611C2B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Pr="00611C2B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="00032498" w:rsidRPr="00611C2B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Pr="00611C2B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14:paraId="35762DCD" w14:textId="77777777" w:rsidR="0020275A" w:rsidRPr="00611C2B" w:rsidRDefault="00B239A0" w:rsidP="00083244">
            <w:pPr>
              <w:shd w:val="solid" w:color="FFFFFF" w:fill="FFFFFF"/>
              <w:spacing w:before="0"/>
              <w:jc w:val="right"/>
            </w:pPr>
            <w:r w:rsidRPr="00611C2B">
              <w:drawing>
                <wp:inline distT="0" distB="0" distL="0" distR="0" wp14:anchorId="3488C6F9" wp14:editId="7E46149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611C2B" w14:paraId="71806A0A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DEE89FC" w14:textId="77777777" w:rsidR="0051782D" w:rsidRPr="00611C2B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305D85" w14:textId="77777777" w:rsidR="0051782D" w:rsidRPr="00611C2B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611C2B" w14:paraId="4CE91FB4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67100B6" w14:textId="77777777" w:rsidR="0051782D" w:rsidRPr="00611C2B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835396F" w14:textId="77777777" w:rsidR="0051782D" w:rsidRPr="00611C2B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611C2B" w14:paraId="024D022E" w14:textId="77777777" w:rsidTr="00675D35">
        <w:trPr>
          <w:cantSplit/>
        </w:trPr>
        <w:tc>
          <w:tcPr>
            <w:tcW w:w="6771" w:type="dxa"/>
            <w:vMerge w:val="restart"/>
          </w:tcPr>
          <w:p w14:paraId="26722811" w14:textId="77777777" w:rsidR="0051782D" w:rsidRPr="00611C2B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0477C854" w14:textId="61A28A61" w:rsidR="0051782D" w:rsidRPr="00611C2B" w:rsidRDefault="006262A3" w:rsidP="00C33BA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11C2B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611C2B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032498" w:rsidRPr="00611C2B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BD7223" w:rsidRPr="00611C2B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123109" w:rsidRPr="00611C2B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C33BA8" w:rsidRPr="00611C2B"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BD7223" w:rsidRPr="00611C2B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611C2B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611C2B" w14:paraId="237A285D" w14:textId="77777777" w:rsidTr="00675D35">
        <w:trPr>
          <w:cantSplit/>
        </w:trPr>
        <w:tc>
          <w:tcPr>
            <w:tcW w:w="6771" w:type="dxa"/>
            <w:vMerge/>
          </w:tcPr>
          <w:p w14:paraId="5F595302" w14:textId="77777777" w:rsidR="0051782D" w:rsidRPr="00611C2B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00D26BB1" w14:textId="5DACF199" w:rsidR="0051782D" w:rsidRPr="00611C2B" w:rsidRDefault="00C33BA8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11C2B"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123109" w:rsidRPr="00611C2B">
              <w:rPr>
                <w:rFonts w:ascii="Verdana" w:hAnsi="Verdana"/>
                <w:b/>
                <w:sz w:val="18"/>
                <w:szCs w:val="18"/>
              </w:rPr>
              <w:t xml:space="preserve"> мая </w:t>
            </w:r>
            <w:r w:rsidR="001B00F1" w:rsidRPr="00611C2B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611C2B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6262A3" w:rsidRPr="00611C2B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611C2B" w14:paraId="5AAA95CF" w14:textId="77777777" w:rsidTr="00675D35">
        <w:trPr>
          <w:cantSplit/>
        </w:trPr>
        <w:tc>
          <w:tcPr>
            <w:tcW w:w="6771" w:type="dxa"/>
            <w:vMerge/>
          </w:tcPr>
          <w:p w14:paraId="206B4112" w14:textId="77777777" w:rsidR="0051782D" w:rsidRPr="00611C2B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4DAC00E1" w14:textId="0E6158B2" w:rsidR="0051782D" w:rsidRPr="00611C2B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11C2B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123109" w:rsidRPr="00611C2B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611C2B" w14:paraId="4B300CF7" w14:textId="77777777" w:rsidTr="00675D35">
        <w:trPr>
          <w:cantSplit/>
        </w:trPr>
        <w:tc>
          <w:tcPr>
            <w:tcW w:w="9889" w:type="dxa"/>
            <w:gridSpan w:val="2"/>
          </w:tcPr>
          <w:p w14:paraId="5D421517" w14:textId="1E69BB00" w:rsidR="00093C73" w:rsidRPr="00611C2B" w:rsidRDefault="00C33BA8" w:rsidP="000252AA">
            <w:pPr>
              <w:pStyle w:val="Source"/>
            </w:pPr>
            <w:bookmarkStart w:id="3" w:name="dsource" w:colFirst="0" w:colLast="0"/>
            <w:bookmarkEnd w:id="2"/>
            <w:r w:rsidRPr="00611C2B">
              <w:t>Корея</w:t>
            </w:r>
            <w:r w:rsidR="00A971AD" w:rsidRPr="00611C2B">
              <w:t xml:space="preserve"> </w:t>
            </w:r>
            <w:r w:rsidRPr="00611C2B">
              <w:t>(</w:t>
            </w:r>
            <w:r w:rsidR="00A971AD" w:rsidRPr="00611C2B">
              <w:t>Республика)</w:t>
            </w:r>
          </w:p>
        </w:tc>
      </w:tr>
      <w:tr w:rsidR="00093C73" w:rsidRPr="00611C2B" w14:paraId="578114C6" w14:textId="77777777" w:rsidTr="00675D35">
        <w:trPr>
          <w:cantSplit/>
        </w:trPr>
        <w:tc>
          <w:tcPr>
            <w:tcW w:w="9889" w:type="dxa"/>
            <w:gridSpan w:val="2"/>
          </w:tcPr>
          <w:p w14:paraId="0D6E3201" w14:textId="7421C798" w:rsidR="00093C73" w:rsidRPr="00611C2B" w:rsidRDefault="00A11AF0" w:rsidP="00A11AF0">
            <w:pPr>
              <w:pStyle w:val="Title1"/>
            </w:pPr>
            <w:bookmarkStart w:id="4" w:name="dtitle1" w:colFirst="0" w:colLast="0"/>
            <w:bookmarkEnd w:id="3"/>
            <w:r w:rsidRPr="00611C2B">
              <w:t>мнение по срокам полномочий председателей рабочих групп сектора радиосвязи</w:t>
            </w:r>
          </w:p>
        </w:tc>
      </w:tr>
      <w:tr w:rsidR="00BE5139" w:rsidRPr="00611C2B" w14:paraId="1304C646" w14:textId="77777777" w:rsidTr="00675D35">
        <w:trPr>
          <w:cantSplit/>
        </w:trPr>
        <w:tc>
          <w:tcPr>
            <w:tcW w:w="9889" w:type="dxa"/>
            <w:gridSpan w:val="2"/>
          </w:tcPr>
          <w:p w14:paraId="482D7596" w14:textId="77777777" w:rsidR="00BE5139" w:rsidRPr="00611C2B" w:rsidRDefault="00BE5139" w:rsidP="000252AA">
            <w:pPr>
              <w:pStyle w:val="Title1"/>
            </w:pPr>
          </w:p>
        </w:tc>
      </w:tr>
    </w:tbl>
    <w:bookmarkEnd w:id="4"/>
    <w:p w14:paraId="008BFC9E" w14:textId="22A455A3" w:rsidR="00A971AD" w:rsidRPr="00611C2B" w:rsidRDefault="00C33BA8" w:rsidP="00FD5259">
      <w:pPr>
        <w:pStyle w:val="Heading1"/>
      </w:pPr>
      <w:r w:rsidRPr="00611C2B">
        <w:t>1</w:t>
      </w:r>
      <w:r w:rsidR="00A971AD" w:rsidRPr="00611C2B">
        <w:tab/>
        <w:t>Введение</w:t>
      </w:r>
    </w:p>
    <w:p w14:paraId="4F966D90" w14:textId="515FBFB3" w:rsidR="00C33BA8" w:rsidRPr="00611C2B" w:rsidRDefault="00A11AF0" w:rsidP="00FD5259">
      <w:pPr>
        <w:rPr>
          <w:lang w:eastAsia="ko-KR"/>
        </w:rPr>
      </w:pPr>
      <w:r w:rsidRPr="00611C2B">
        <w:rPr>
          <w:lang w:eastAsia="ko-KR"/>
        </w:rPr>
        <w:t>АР</w:t>
      </w:r>
      <w:r w:rsidR="00C33BA8" w:rsidRPr="00611C2B">
        <w:rPr>
          <w:lang w:eastAsia="ko-KR"/>
        </w:rPr>
        <w:t xml:space="preserve">-19 </w:t>
      </w:r>
      <w:r w:rsidRPr="00611C2B">
        <w:rPr>
          <w:lang w:eastAsia="ko-KR"/>
        </w:rPr>
        <w:t>поручает Консультативной группе по радиосвязи (КГР), на основании предложений Членов и при консультациях с председателями исследовательских комиссий</w:t>
      </w:r>
      <w:r w:rsidR="00FB4B2C" w:rsidRPr="00611C2B">
        <w:rPr>
          <w:lang w:eastAsia="ko-KR"/>
        </w:rPr>
        <w:t>,</w:t>
      </w:r>
      <w:r w:rsidRPr="00611C2B">
        <w:rPr>
          <w:lang w:eastAsia="ko-KR"/>
        </w:rPr>
        <w:t xml:space="preserve"> рассмотреть максимальный срок полномочий председателей рабочи</w:t>
      </w:r>
      <w:r w:rsidR="00FB4B2C" w:rsidRPr="00611C2B">
        <w:rPr>
          <w:lang w:eastAsia="ko-KR"/>
        </w:rPr>
        <w:t>х</w:t>
      </w:r>
      <w:r w:rsidRPr="00611C2B">
        <w:rPr>
          <w:lang w:eastAsia="ko-KR"/>
        </w:rPr>
        <w:t xml:space="preserve"> групп Сектора радиосвязи и представить отчет о результатах этого рассмотрения АР</w:t>
      </w:r>
      <w:r w:rsidRPr="00611C2B">
        <w:rPr>
          <w:lang w:eastAsia="ko-KR"/>
        </w:rPr>
        <w:noBreakHyphen/>
        <w:t xml:space="preserve">23 </w:t>
      </w:r>
      <w:r w:rsidR="00C33BA8" w:rsidRPr="00611C2B">
        <w:rPr>
          <w:lang w:eastAsia="ko-KR"/>
        </w:rPr>
        <w:t>(</w:t>
      </w:r>
      <w:hyperlink r:id="rId8" w:history="1">
        <w:r w:rsidR="00C33BA8" w:rsidRPr="00611C2B">
          <w:rPr>
            <w:rStyle w:val="Hyperlink"/>
            <w:rFonts w:eastAsia="Malgun Gothic"/>
            <w:lang w:eastAsia="ko-KR"/>
          </w:rPr>
          <w:t>RA19/PLEN/84</w:t>
        </w:r>
      </w:hyperlink>
      <w:r w:rsidR="00C33BA8" w:rsidRPr="00611C2B">
        <w:rPr>
          <w:lang w:eastAsia="ko-KR"/>
        </w:rPr>
        <w:t>)</w:t>
      </w:r>
      <w:r w:rsidRPr="00611C2B">
        <w:rPr>
          <w:lang w:eastAsia="ko-KR"/>
        </w:rPr>
        <w:t>.</w:t>
      </w:r>
    </w:p>
    <w:p w14:paraId="58F61756" w14:textId="32E9D78A" w:rsidR="00C33BA8" w:rsidRPr="00611C2B" w:rsidRDefault="00A11AF0" w:rsidP="00FD5259">
      <w:pPr>
        <w:rPr>
          <w:lang w:eastAsia="ko-KR"/>
        </w:rPr>
      </w:pPr>
      <w:r w:rsidRPr="00611C2B">
        <w:rPr>
          <w:lang w:eastAsia="ko-KR"/>
        </w:rPr>
        <w:t xml:space="preserve">В настоящем документе рассматриваются некоторые аспекты, подлежащие </w:t>
      </w:r>
      <w:r w:rsidR="00DB312E" w:rsidRPr="00611C2B">
        <w:rPr>
          <w:lang w:eastAsia="ko-KR"/>
        </w:rPr>
        <w:t>изучению КГР</w:t>
      </w:r>
      <w:r w:rsidR="00C33BA8" w:rsidRPr="00611C2B">
        <w:rPr>
          <w:lang w:eastAsia="ko-KR"/>
        </w:rPr>
        <w:t>.</w:t>
      </w:r>
    </w:p>
    <w:p w14:paraId="41540A7F" w14:textId="6F61A479" w:rsidR="00A971AD" w:rsidRPr="00611C2B" w:rsidRDefault="00C33BA8" w:rsidP="00F5540E">
      <w:pPr>
        <w:pStyle w:val="Heading1"/>
      </w:pPr>
      <w:r w:rsidRPr="00611C2B">
        <w:t>2</w:t>
      </w:r>
      <w:r w:rsidR="00A971AD" w:rsidRPr="00611C2B">
        <w:tab/>
      </w:r>
      <w:r w:rsidR="0017089C" w:rsidRPr="00611C2B">
        <w:t>Обсуждаемый вопрос</w:t>
      </w:r>
    </w:p>
    <w:p w14:paraId="592086BA" w14:textId="1E8182DC" w:rsidR="00C33BA8" w:rsidRPr="00611C2B" w:rsidRDefault="00FD5259" w:rsidP="00FD5259">
      <w:pPr>
        <w:pStyle w:val="enumlev1"/>
        <w:rPr>
          <w:lang w:eastAsia="ko-KR"/>
        </w:rPr>
      </w:pPr>
      <w:r w:rsidRPr="00611C2B">
        <w:rPr>
          <w:lang w:eastAsia="ko-KR"/>
        </w:rPr>
        <w:t>•</w:t>
      </w:r>
      <w:r w:rsidRPr="00611C2B">
        <w:rPr>
          <w:lang w:eastAsia="ko-KR"/>
        </w:rPr>
        <w:tab/>
      </w:r>
      <w:r w:rsidR="00510130" w:rsidRPr="00611C2B">
        <w:rPr>
          <w:lang w:eastAsia="ko-KR"/>
        </w:rPr>
        <w:t>Рабочие группы в МСЭ-R являются основными проводящими исследования группами</w:t>
      </w:r>
    </w:p>
    <w:p w14:paraId="4FDD63F6" w14:textId="65D1C8B0" w:rsidR="00C33BA8" w:rsidRPr="00611C2B" w:rsidRDefault="000D60EF" w:rsidP="00C33BA8">
      <w:r w:rsidRPr="00611C2B">
        <w:rPr>
          <w:szCs w:val="24"/>
          <w:lang w:eastAsia="ko-KR"/>
        </w:rPr>
        <w:t>Рабочие группы учреждаются исследовательскими комиссиями для изучения тем, которые базируются на Вопросах, а также тем, связанных с пунктами повестки дня ВКР</w:t>
      </w:r>
      <w:r w:rsidR="00C33BA8" w:rsidRPr="00611C2B">
        <w:t xml:space="preserve">. </w:t>
      </w:r>
      <w:r w:rsidRPr="00611C2B">
        <w:t>Это означает, что рабочие группы являются основными группами по изучению этих тем в Секторе радиосвязи</w:t>
      </w:r>
      <w:r w:rsidR="00C33BA8" w:rsidRPr="00611C2B">
        <w:t>.</w:t>
      </w:r>
    </w:p>
    <w:p w14:paraId="7B50BEC3" w14:textId="5478A0CA" w:rsidR="00C33BA8" w:rsidRPr="00611C2B" w:rsidRDefault="00FD5259" w:rsidP="00FD5259">
      <w:pPr>
        <w:pStyle w:val="enumlev1"/>
        <w:rPr>
          <w:lang w:eastAsia="ko-KR"/>
        </w:rPr>
      </w:pPr>
      <w:r w:rsidRPr="00611C2B">
        <w:rPr>
          <w:lang w:eastAsia="ko-KR"/>
        </w:rPr>
        <w:t>•</w:t>
      </w:r>
      <w:r w:rsidRPr="00611C2B">
        <w:rPr>
          <w:lang w:eastAsia="ko-KR"/>
        </w:rPr>
        <w:tab/>
      </w:r>
      <w:r w:rsidR="000D60EF" w:rsidRPr="00611C2B">
        <w:rPr>
          <w:lang w:eastAsia="ko-KR"/>
        </w:rPr>
        <w:t>Число РГ ограничено</w:t>
      </w:r>
    </w:p>
    <w:p w14:paraId="63B33C58" w14:textId="4E49DE11" w:rsidR="00C33BA8" w:rsidRPr="00611C2B" w:rsidRDefault="001148ED" w:rsidP="0043710B">
      <w:r w:rsidRPr="00611C2B">
        <w:t xml:space="preserve">В Резолюции 1 </w:t>
      </w:r>
      <w:r w:rsidR="0043710B" w:rsidRPr="00611C2B">
        <w:t>МСЭ-</w:t>
      </w:r>
      <w:r w:rsidRPr="00611C2B">
        <w:t xml:space="preserve">R указывается, что ИК должна создавать путем консенсуса и поддерживать лишь минимальное число РГ, </w:t>
      </w:r>
      <w:r w:rsidR="00D8562F" w:rsidRPr="00611C2B">
        <w:t xml:space="preserve">при этом </w:t>
      </w:r>
      <w:r w:rsidRPr="00611C2B">
        <w:t xml:space="preserve">в настоящее время </w:t>
      </w:r>
      <w:r w:rsidR="00D8562F" w:rsidRPr="00611C2B">
        <w:t xml:space="preserve">существует </w:t>
      </w:r>
      <w:r w:rsidRPr="00611C2B">
        <w:t>21</w:t>
      </w:r>
      <w:r w:rsidR="00D8562F" w:rsidRPr="00611C2B">
        <w:t xml:space="preserve"> РГ</w:t>
      </w:r>
      <w:r w:rsidRPr="00611C2B">
        <w:t xml:space="preserve"> и одн</w:t>
      </w:r>
      <w:r w:rsidR="00D8562F" w:rsidRPr="00611C2B">
        <w:t>а</w:t>
      </w:r>
      <w:r w:rsidRPr="00611C2B">
        <w:t xml:space="preserve"> </w:t>
      </w:r>
      <w:r w:rsidR="00D8562F" w:rsidRPr="00611C2B">
        <w:t>целевая группа (</w:t>
      </w:r>
      <w:r w:rsidRPr="00611C2B">
        <w:t>ЦГ</w:t>
      </w:r>
      <w:r w:rsidR="00D8562F" w:rsidRPr="00611C2B">
        <w:t>)</w:t>
      </w:r>
      <w:r w:rsidR="00C33BA8" w:rsidRPr="00611C2B">
        <w:t>.</w:t>
      </w:r>
    </w:p>
    <w:p w14:paraId="6E1EDF65" w14:textId="380D557F" w:rsidR="00C33BA8" w:rsidRPr="00611C2B" w:rsidRDefault="003211F2" w:rsidP="00FD5259">
      <w:pPr>
        <w:rPr>
          <w:i/>
          <w:iCs/>
          <w:szCs w:val="24"/>
        </w:rPr>
      </w:pPr>
      <w:r w:rsidRPr="00611C2B">
        <w:rPr>
          <w:i/>
          <w:iCs/>
          <w:szCs w:val="24"/>
        </w:rPr>
        <w:t>Цитата из Резолюции МСЭ</w:t>
      </w:r>
      <w:r w:rsidRPr="00611C2B">
        <w:rPr>
          <w:i/>
          <w:iCs/>
          <w:szCs w:val="24"/>
        </w:rPr>
        <w:noBreakHyphen/>
      </w:r>
      <w:r w:rsidR="00C33BA8" w:rsidRPr="00611C2B">
        <w:rPr>
          <w:i/>
          <w:iCs/>
          <w:szCs w:val="24"/>
        </w:rPr>
        <w:t xml:space="preserve">R 1-8,  </w:t>
      </w:r>
    </w:p>
    <w:p w14:paraId="316D2752" w14:textId="30364727" w:rsidR="00C33BA8" w:rsidRPr="00611C2B" w:rsidRDefault="00C33BA8" w:rsidP="00FD5259">
      <w:pPr>
        <w:rPr>
          <w:szCs w:val="24"/>
        </w:rPr>
      </w:pPr>
      <w:r w:rsidRPr="00611C2B">
        <w:rPr>
          <w:i/>
          <w:iCs/>
          <w:szCs w:val="24"/>
        </w:rPr>
        <w:t>A1.3.2.2</w:t>
      </w:r>
      <w:r w:rsidRPr="00611C2B">
        <w:rPr>
          <w:i/>
          <w:iCs/>
          <w:szCs w:val="24"/>
        </w:rPr>
        <w:tab/>
      </w:r>
      <w:r w:rsidR="003211F2" w:rsidRPr="00611C2B">
        <w:rPr>
          <w:i/>
          <w:iCs/>
        </w:rPr>
        <w:t>ИК обычно создают РГ для изучения тем в рамках своей сферы деятельности и тем на основе порученных им Вопросов, а также тем в соответствии с п. А1.3.1.2, выше. Предполагается, что РГ функционируют в течение неопределенного периода времени для ответа на Вопросы и изучения тем, поставленных перед ИК. Каждая РГ изучает Вопросы и эти темы и готовит проекты Рекомендаций и другие тексты для их рассмотрения ИК. В целях ограничения последствий для ресурсов БР, Государств-Членов, Членов Сектора, Ассоциированных членов и Академических организаций ИК должна создавать путем консенсуса и поддерживать лишь минимальное число РГ</w:t>
      </w:r>
      <w:r w:rsidRPr="00611C2B">
        <w:rPr>
          <w:szCs w:val="24"/>
        </w:rPr>
        <w:t>.</w:t>
      </w:r>
    </w:p>
    <w:p w14:paraId="438A318E" w14:textId="65CF622A" w:rsidR="00C33BA8" w:rsidRPr="00611C2B" w:rsidRDefault="00FD5259" w:rsidP="00FD5259">
      <w:pPr>
        <w:pStyle w:val="enumlev1"/>
        <w:rPr>
          <w:szCs w:val="24"/>
          <w:lang w:eastAsia="ko-KR"/>
        </w:rPr>
      </w:pPr>
      <w:r w:rsidRPr="00611C2B">
        <w:rPr>
          <w:lang w:eastAsia="ko-KR"/>
        </w:rPr>
        <w:t>•</w:t>
      </w:r>
      <w:r w:rsidRPr="00611C2B">
        <w:rPr>
          <w:lang w:eastAsia="ko-KR"/>
        </w:rPr>
        <w:tab/>
      </w:r>
      <w:r w:rsidR="003211F2" w:rsidRPr="00611C2B">
        <w:rPr>
          <w:lang w:eastAsia="ko-KR"/>
        </w:rPr>
        <w:t>Роль</w:t>
      </w:r>
      <w:r w:rsidR="003211F2" w:rsidRPr="00611C2B">
        <w:rPr>
          <w:szCs w:val="24"/>
          <w:lang w:eastAsia="ko-KR"/>
        </w:rPr>
        <w:t xml:space="preserve"> РГ охватывает неограниченную техническую область</w:t>
      </w:r>
    </w:p>
    <w:p w14:paraId="279BFA57" w14:textId="0E7C0D52" w:rsidR="00C33BA8" w:rsidRPr="00611C2B" w:rsidRDefault="003211F2" w:rsidP="00FD5259">
      <w:pPr>
        <w:spacing w:after="120"/>
        <w:rPr>
          <w:szCs w:val="24"/>
        </w:rPr>
      </w:pPr>
      <w:r w:rsidRPr="00611C2B">
        <w:rPr>
          <w:szCs w:val="24"/>
        </w:rPr>
        <w:t>В дополнение к статистическим данным</w:t>
      </w:r>
      <w:r w:rsidR="00C33BA8" w:rsidRPr="00611C2B">
        <w:rPr>
          <w:szCs w:val="24"/>
        </w:rPr>
        <w:t xml:space="preserve"> (</w:t>
      </w:r>
      <w:r w:rsidR="005D32C4" w:rsidRPr="00611C2B">
        <w:rPr>
          <w:szCs w:val="24"/>
        </w:rPr>
        <w:t>раздел </w:t>
      </w:r>
      <w:r w:rsidR="00C33BA8" w:rsidRPr="00611C2B">
        <w:rPr>
          <w:szCs w:val="24"/>
        </w:rPr>
        <w:t>4</w:t>
      </w:r>
      <w:r w:rsidR="00D8562F" w:rsidRPr="00611C2B">
        <w:rPr>
          <w:szCs w:val="24"/>
        </w:rPr>
        <w:t xml:space="preserve">.2 </w:t>
      </w:r>
      <w:hyperlink r:id="rId9" w:history="1">
        <w:r w:rsidR="005D32C4" w:rsidRPr="00611C2B">
          <w:rPr>
            <w:rStyle w:val="Hyperlink"/>
            <w:szCs w:val="24"/>
          </w:rPr>
          <w:t>Отчета Директора БР</w:t>
        </w:r>
      </w:hyperlink>
      <w:r w:rsidR="005D32C4" w:rsidRPr="00611C2B">
        <w:rPr>
          <w:szCs w:val="24"/>
        </w:rPr>
        <w:t xml:space="preserve"> АР</w:t>
      </w:r>
      <w:r w:rsidR="005D32C4" w:rsidRPr="00611C2B">
        <w:rPr>
          <w:szCs w:val="24"/>
        </w:rPr>
        <w:noBreakHyphen/>
      </w:r>
      <w:r w:rsidR="00C33BA8" w:rsidRPr="00611C2B">
        <w:rPr>
          <w:szCs w:val="24"/>
        </w:rPr>
        <w:t xml:space="preserve">19), </w:t>
      </w:r>
      <w:r w:rsidR="005D32C4" w:rsidRPr="00611C2B">
        <w:rPr>
          <w:szCs w:val="24"/>
        </w:rPr>
        <w:t xml:space="preserve">огромная работа проделана </w:t>
      </w:r>
      <w:hyperlink r:id="rId10" w:history="1">
        <w:r w:rsidR="005D32C4" w:rsidRPr="00611C2B">
          <w:rPr>
            <w:rStyle w:val="Hyperlink"/>
            <w:szCs w:val="24"/>
          </w:rPr>
          <w:t>рабочими группам</w:t>
        </w:r>
        <w:r w:rsidR="00E656D2" w:rsidRPr="00611C2B">
          <w:rPr>
            <w:rStyle w:val="Hyperlink"/>
            <w:szCs w:val="24"/>
          </w:rPr>
          <w:t>и</w:t>
        </w:r>
      </w:hyperlink>
      <w:r w:rsidR="00E656D2" w:rsidRPr="00611C2B">
        <w:rPr>
          <w:szCs w:val="24"/>
        </w:rPr>
        <w:t>, что отражено в таблице, ниже</w:t>
      </w:r>
      <w:r w:rsidR="00C33BA8" w:rsidRPr="00611C2B">
        <w:rPr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4201"/>
      </w:tblGrid>
      <w:tr w:rsidR="00C33BA8" w:rsidRPr="00611C2B" w14:paraId="351086B0" w14:textId="77777777" w:rsidTr="00F11321">
        <w:tc>
          <w:tcPr>
            <w:tcW w:w="846" w:type="dxa"/>
            <w:vAlign w:val="center"/>
          </w:tcPr>
          <w:p w14:paraId="49443EDE" w14:textId="2AC7016F" w:rsidR="00C33BA8" w:rsidRPr="00611C2B" w:rsidRDefault="00E656D2" w:rsidP="00FD5259">
            <w:pPr>
              <w:pStyle w:val="Tablehead"/>
              <w:rPr>
                <w:lang w:val="ru-RU"/>
              </w:rPr>
            </w:pPr>
            <w:r w:rsidRPr="00611C2B">
              <w:rPr>
                <w:lang w:val="ru-RU"/>
              </w:rPr>
              <w:lastRenderedPageBreak/>
              <w:t>ИК</w:t>
            </w:r>
          </w:p>
        </w:tc>
        <w:tc>
          <w:tcPr>
            <w:tcW w:w="1984" w:type="dxa"/>
            <w:vAlign w:val="center"/>
          </w:tcPr>
          <w:p w14:paraId="5A2CA922" w14:textId="3D6882C3" w:rsidR="00C33BA8" w:rsidRPr="00611C2B" w:rsidRDefault="00E656D2" w:rsidP="00FD5259">
            <w:pPr>
              <w:pStyle w:val="Tablehead"/>
              <w:rPr>
                <w:lang w:val="ru-RU"/>
              </w:rPr>
            </w:pPr>
            <w:r w:rsidRPr="00611C2B">
              <w:rPr>
                <w:lang w:val="ru-RU"/>
              </w:rPr>
              <w:t xml:space="preserve">Число </w:t>
            </w:r>
            <w:r w:rsidR="00D8562F" w:rsidRPr="00611C2B">
              <w:rPr>
                <w:lang w:val="ru-RU"/>
              </w:rPr>
              <w:t>порученных</w:t>
            </w:r>
            <w:r w:rsidRPr="00611C2B">
              <w:rPr>
                <w:lang w:val="ru-RU"/>
              </w:rPr>
              <w:t xml:space="preserve"> исследовательских Вопросов</w:t>
            </w:r>
          </w:p>
        </w:tc>
        <w:tc>
          <w:tcPr>
            <w:tcW w:w="1985" w:type="dxa"/>
            <w:vAlign w:val="center"/>
          </w:tcPr>
          <w:p w14:paraId="7E61590F" w14:textId="301F93B9" w:rsidR="00C33BA8" w:rsidRPr="00611C2B" w:rsidRDefault="00E656D2" w:rsidP="00FD5259">
            <w:pPr>
              <w:pStyle w:val="Tablehead"/>
              <w:rPr>
                <w:lang w:val="ru-RU"/>
              </w:rPr>
            </w:pPr>
            <w:r w:rsidRPr="00611C2B">
              <w:rPr>
                <w:lang w:val="ru-RU"/>
              </w:rPr>
              <w:t>Число рабочих групп + ЦГ</w:t>
            </w:r>
          </w:p>
        </w:tc>
        <w:tc>
          <w:tcPr>
            <w:tcW w:w="4201" w:type="dxa"/>
            <w:vAlign w:val="center"/>
          </w:tcPr>
          <w:p w14:paraId="77A2A13D" w14:textId="5CC899CA" w:rsidR="00C33BA8" w:rsidRPr="00611C2B" w:rsidRDefault="00E656D2" w:rsidP="00FD5259">
            <w:pPr>
              <w:pStyle w:val="Tablehead"/>
              <w:rPr>
                <w:lang w:val="ru-RU"/>
              </w:rPr>
            </w:pPr>
            <w:r w:rsidRPr="00611C2B">
              <w:rPr>
                <w:lang w:val="ru-RU"/>
              </w:rPr>
              <w:t>Другое</w:t>
            </w:r>
            <w:r w:rsidR="00C33BA8" w:rsidRPr="00611C2B">
              <w:rPr>
                <w:lang w:val="ru-RU"/>
              </w:rPr>
              <w:t xml:space="preserve">: </w:t>
            </w:r>
            <w:r w:rsidRPr="00611C2B">
              <w:rPr>
                <w:lang w:val="ru-RU"/>
              </w:rPr>
              <w:t>Темы исследовани</w:t>
            </w:r>
            <w:r w:rsidR="00D8562F" w:rsidRPr="00611C2B">
              <w:rPr>
                <w:lang w:val="ru-RU"/>
              </w:rPr>
              <w:t>й, проводимых без</w:t>
            </w:r>
            <w:r w:rsidRPr="00611C2B">
              <w:rPr>
                <w:lang w:val="ru-RU"/>
              </w:rPr>
              <w:t xml:space="preserve"> Вопросов</w:t>
            </w:r>
            <w:r w:rsidR="00D8562F" w:rsidRPr="00611C2B">
              <w:rPr>
                <w:lang w:val="ru-RU"/>
              </w:rPr>
              <w:t>,</w:t>
            </w:r>
            <w:r w:rsidRPr="00611C2B">
              <w:rPr>
                <w:lang w:val="ru-RU"/>
              </w:rPr>
              <w:t xml:space="preserve"> и подготовка к ВКР в качестве ответственной группы или вносящей вклад группы</w:t>
            </w:r>
          </w:p>
        </w:tc>
      </w:tr>
      <w:tr w:rsidR="00C33BA8" w:rsidRPr="00611C2B" w14:paraId="56E370C7" w14:textId="77777777" w:rsidTr="00F11321">
        <w:tc>
          <w:tcPr>
            <w:tcW w:w="846" w:type="dxa"/>
            <w:vAlign w:val="center"/>
          </w:tcPr>
          <w:p w14:paraId="560BEC92" w14:textId="7E4E3FFF" w:rsidR="00C33BA8" w:rsidRPr="00611C2B" w:rsidRDefault="00E656D2" w:rsidP="00FD5259">
            <w:pPr>
              <w:pStyle w:val="Tabletext"/>
              <w:jc w:val="center"/>
            </w:pPr>
            <w:r w:rsidRPr="00611C2B">
              <w:t>ИК</w:t>
            </w:r>
            <w:r w:rsidR="00C33BA8" w:rsidRPr="00611C2B">
              <w:t>1</w:t>
            </w:r>
          </w:p>
        </w:tc>
        <w:tc>
          <w:tcPr>
            <w:tcW w:w="1984" w:type="dxa"/>
            <w:vAlign w:val="center"/>
          </w:tcPr>
          <w:p w14:paraId="227F86B1" w14:textId="77777777" w:rsidR="00C33BA8" w:rsidRPr="00611C2B" w:rsidRDefault="00C33BA8" w:rsidP="00FD5259">
            <w:pPr>
              <w:pStyle w:val="Tabletext"/>
              <w:jc w:val="center"/>
            </w:pPr>
            <w:r w:rsidRPr="00611C2B">
              <w:t>14</w:t>
            </w:r>
          </w:p>
        </w:tc>
        <w:tc>
          <w:tcPr>
            <w:tcW w:w="1985" w:type="dxa"/>
            <w:vAlign w:val="center"/>
          </w:tcPr>
          <w:p w14:paraId="115EEC20" w14:textId="77777777" w:rsidR="00C33BA8" w:rsidRPr="00611C2B" w:rsidRDefault="00C33BA8" w:rsidP="00FD5259">
            <w:pPr>
              <w:pStyle w:val="Tabletext"/>
              <w:jc w:val="center"/>
            </w:pPr>
            <w:r w:rsidRPr="00611C2B">
              <w:t>3</w:t>
            </w:r>
          </w:p>
        </w:tc>
        <w:tc>
          <w:tcPr>
            <w:tcW w:w="4201" w:type="dxa"/>
            <w:vAlign w:val="center"/>
          </w:tcPr>
          <w:p w14:paraId="01954778" w14:textId="61661FB5" w:rsidR="00C33BA8" w:rsidRPr="00611C2B" w:rsidRDefault="00E656D2" w:rsidP="00FD5259">
            <w:pPr>
              <w:pStyle w:val="Tabletext"/>
              <w:jc w:val="center"/>
            </w:pPr>
            <w:r w:rsidRPr="00611C2B">
              <w:t>Не поддается исчислению</w:t>
            </w:r>
          </w:p>
        </w:tc>
      </w:tr>
      <w:tr w:rsidR="00C33BA8" w:rsidRPr="00611C2B" w14:paraId="2975A114" w14:textId="77777777" w:rsidTr="00F11321">
        <w:tc>
          <w:tcPr>
            <w:tcW w:w="846" w:type="dxa"/>
            <w:vAlign w:val="center"/>
          </w:tcPr>
          <w:p w14:paraId="6E6A663F" w14:textId="4AEF472F" w:rsidR="00C33BA8" w:rsidRPr="00611C2B" w:rsidRDefault="00E656D2" w:rsidP="00FD5259">
            <w:pPr>
              <w:pStyle w:val="Tabletext"/>
              <w:jc w:val="center"/>
            </w:pPr>
            <w:r w:rsidRPr="00611C2B">
              <w:t>ИК</w:t>
            </w:r>
            <w:r w:rsidR="00C33BA8" w:rsidRPr="00611C2B">
              <w:t>3</w:t>
            </w:r>
          </w:p>
        </w:tc>
        <w:tc>
          <w:tcPr>
            <w:tcW w:w="1984" w:type="dxa"/>
            <w:vAlign w:val="center"/>
          </w:tcPr>
          <w:p w14:paraId="02E17008" w14:textId="77777777" w:rsidR="00C33BA8" w:rsidRPr="00611C2B" w:rsidRDefault="00C33BA8" w:rsidP="00FD5259">
            <w:pPr>
              <w:pStyle w:val="Tabletext"/>
              <w:jc w:val="center"/>
            </w:pPr>
            <w:r w:rsidRPr="00611C2B">
              <w:t>24</w:t>
            </w:r>
          </w:p>
        </w:tc>
        <w:tc>
          <w:tcPr>
            <w:tcW w:w="1985" w:type="dxa"/>
            <w:vAlign w:val="center"/>
          </w:tcPr>
          <w:p w14:paraId="1D93A12D" w14:textId="77777777" w:rsidR="00C33BA8" w:rsidRPr="00611C2B" w:rsidRDefault="00C33BA8" w:rsidP="00FD5259">
            <w:pPr>
              <w:pStyle w:val="Tabletext"/>
              <w:jc w:val="center"/>
            </w:pPr>
            <w:r w:rsidRPr="00611C2B">
              <w:t>4</w:t>
            </w:r>
          </w:p>
        </w:tc>
        <w:tc>
          <w:tcPr>
            <w:tcW w:w="4201" w:type="dxa"/>
            <w:vAlign w:val="center"/>
          </w:tcPr>
          <w:p w14:paraId="439AECA7" w14:textId="31C1FAD7" w:rsidR="00C33BA8" w:rsidRPr="00611C2B" w:rsidRDefault="005F7F03" w:rsidP="00FD5259">
            <w:pPr>
              <w:pStyle w:val="Tabletext"/>
              <w:jc w:val="center"/>
            </w:pPr>
            <w:r w:rsidRPr="00611C2B">
              <w:t>Не поддается исчислению</w:t>
            </w:r>
          </w:p>
        </w:tc>
      </w:tr>
      <w:tr w:rsidR="00C33BA8" w:rsidRPr="00611C2B" w14:paraId="40E742A6" w14:textId="77777777" w:rsidTr="00F11321">
        <w:tc>
          <w:tcPr>
            <w:tcW w:w="846" w:type="dxa"/>
            <w:vAlign w:val="center"/>
          </w:tcPr>
          <w:p w14:paraId="20B15103" w14:textId="11C61157" w:rsidR="00C33BA8" w:rsidRPr="00611C2B" w:rsidRDefault="00E656D2" w:rsidP="00FD5259">
            <w:pPr>
              <w:pStyle w:val="Tabletext"/>
              <w:jc w:val="center"/>
            </w:pPr>
            <w:r w:rsidRPr="00611C2B">
              <w:t xml:space="preserve">ИК </w:t>
            </w:r>
            <w:r w:rsidR="00C33BA8" w:rsidRPr="00611C2B">
              <w:t>4</w:t>
            </w:r>
          </w:p>
        </w:tc>
        <w:tc>
          <w:tcPr>
            <w:tcW w:w="1984" w:type="dxa"/>
            <w:vAlign w:val="center"/>
          </w:tcPr>
          <w:p w14:paraId="4D7DA446" w14:textId="77777777" w:rsidR="00C33BA8" w:rsidRPr="00611C2B" w:rsidRDefault="00C33BA8" w:rsidP="00FD5259">
            <w:pPr>
              <w:pStyle w:val="Tabletext"/>
              <w:jc w:val="center"/>
            </w:pPr>
            <w:r w:rsidRPr="00611C2B">
              <w:t>57</w:t>
            </w:r>
          </w:p>
        </w:tc>
        <w:tc>
          <w:tcPr>
            <w:tcW w:w="1985" w:type="dxa"/>
            <w:vAlign w:val="center"/>
          </w:tcPr>
          <w:p w14:paraId="6813F681" w14:textId="77777777" w:rsidR="00C33BA8" w:rsidRPr="00611C2B" w:rsidRDefault="00C33BA8" w:rsidP="00FD5259">
            <w:pPr>
              <w:pStyle w:val="Tabletext"/>
              <w:jc w:val="center"/>
            </w:pPr>
            <w:r w:rsidRPr="00611C2B">
              <w:t>3</w:t>
            </w:r>
          </w:p>
        </w:tc>
        <w:tc>
          <w:tcPr>
            <w:tcW w:w="4201" w:type="dxa"/>
            <w:vAlign w:val="center"/>
          </w:tcPr>
          <w:p w14:paraId="60E4B456" w14:textId="71007555" w:rsidR="00C33BA8" w:rsidRPr="00611C2B" w:rsidRDefault="005F7F03" w:rsidP="00FD5259">
            <w:pPr>
              <w:pStyle w:val="Tabletext"/>
              <w:jc w:val="center"/>
            </w:pPr>
            <w:r w:rsidRPr="00611C2B">
              <w:t>Не поддается исчислению</w:t>
            </w:r>
          </w:p>
        </w:tc>
      </w:tr>
      <w:tr w:rsidR="00C33BA8" w:rsidRPr="00611C2B" w14:paraId="374E5652" w14:textId="77777777" w:rsidTr="00F11321">
        <w:tc>
          <w:tcPr>
            <w:tcW w:w="846" w:type="dxa"/>
            <w:vAlign w:val="center"/>
          </w:tcPr>
          <w:p w14:paraId="02F4BA5E" w14:textId="61CEAD77" w:rsidR="00C33BA8" w:rsidRPr="00611C2B" w:rsidRDefault="00E656D2" w:rsidP="00FD5259">
            <w:pPr>
              <w:pStyle w:val="Tabletext"/>
              <w:jc w:val="center"/>
            </w:pPr>
            <w:r w:rsidRPr="00611C2B">
              <w:t xml:space="preserve">ИК </w:t>
            </w:r>
            <w:r w:rsidR="00C33BA8" w:rsidRPr="00611C2B">
              <w:t>5</w:t>
            </w:r>
          </w:p>
        </w:tc>
        <w:tc>
          <w:tcPr>
            <w:tcW w:w="1984" w:type="dxa"/>
            <w:vAlign w:val="center"/>
          </w:tcPr>
          <w:p w14:paraId="019E5662" w14:textId="77777777" w:rsidR="00C33BA8" w:rsidRPr="00611C2B" w:rsidRDefault="00C33BA8" w:rsidP="00FD5259">
            <w:pPr>
              <w:pStyle w:val="Tabletext"/>
              <w:jc w:val="center"/>
            </w:pPr>
            <w:r w:rsidRPr="00611C2B">
              <w:t>33</w:t>
            </w:r>
          </w:p>
        </w:tc>
        <w:tc>
          <w:tcPr>
            <w:tcW w:w="1985" w:type="dxa"/>
            <w:vAlign w:val="center"/>
          </w:tcPr>
          <w:p w14:paraId="3264A3DA" w14:textId="77777777" w:rsidR="00C33BA8" w:rsidRPr="00611C2B" w:rsidRDefault="00C33BA8" w:rsidP="00FD5259">
            <w:pPr>
              <w:pStyle w:val="Tabletext"/>
              <w:jc w:val="center"/>
            </w:pPr>
            <w:r w:rsidRPr="00611C2B">
              <w:t>4</w:t>
            </w:r>
          </w:p>
        </w:tc>
        <w:tc>
          <w:tcPr>
            <w:tcW w:w="4201" w:type="dxa"/>
            <w:vAlign w:val="center"/>
          </w:tcPr>
          <w:p w14:paraId="59EEC026" w14:textId="51CADF36" w:rsidR="00C33BA8" w:rsidRPr="00611C2B" w:rsidRDefault="005F7F03" w:rsidP="00FD5259">
            <w:pPr>
              <w:pStyle w:val="Tabletext"/>
              <w:jc w:val="center"/>
            </w:pPr>
            <w:r w:rsidRPr="00611C2B">
              <w:t>Не поддается исчислению</w:t>
            </w:r>
          </w:p>
        </w:tc>
      </w:tr>
      <w:tr w:rsidR="00C33BA8" w:rsidRPr="00611C2B" w14:paraId="2926FB3E" w14:textId="77777777" w:rsidTr="00F11321">
        <w:tc>
          <w:tcPr>
            <w:tcW w:w="846" w:type="dxa"/>
            <w:vAlign w:val="center"/>
          </w:tcPr>
          <w:p w14:paraId="53526825" w14:textId="48F1990B" w:rsidR="00C33BA8" w:rsidRPr="00611C2B" w:rsidRDefault="00E656D2" w:rsidP="00FD5259">
            <w:pPr>
              <w:pStyle w:val="Tabletext"/>
              <w:jc w:val="center"/>
            </w:pPr>
            <w:r w:rsidRPr="00611C2B">
              <w:t xml:space="preserve">ИК </w:t>
            </w:r>
            <w:r w:rsidR="00C33BA8" w:rsidRPr="00611C2B">
              <w:t>6</w:t>
            </w:r>
          </w:p>
        </w:tc>
        <w:tc>
          <w:tcPr>
            <w:tcW w:w="1984" w:type="dxa"/>
            <w:vAlign w:val="center"/>
          </w:tcPr>
          <w:p w14:paraId="1B7243E9" w14:textId="77777777" w:rsidR="00C33BA8" w:rsidRPr="00611C2B" w:rsidRDefault="00C33BA8" w:rsidP="00FD5259">
            <w:pPr>
              <w:pStyle w:val="Tabletext"/>
              <w:jc w:val="center"/>
            </w:pPr>
            <w:r w:rsidRPr="00611C2B">
              <w:t>36</w:t>
            </w:r>
          </w:p>
        </w:tc>
        <w:tc>
          <w:tcPr>
            <w:tcW w:w="1985" w:type="dxa"/>
            <w:vAlign w:val="center"/>
          </w:tcPr>
          <w:p w14:paraId="09A40DC6" w14:textId="7454C687" w:rsidR="00C33BA8" w:rsidRPr="00611C2B" w:rsidRDefault="00C33BA8" w:rsidP="00FD5259">
            <w:pPr>
              <w:pStyle w:val="Tabletext"/>
              <w:jc w:val="center"/>
            </w:pPr>
            <w:r w:rsidRPr="00611C2B">
              <w:t>3</w:t>
            </w:r>
            <w:r w:rsidR="00F5540E" w:rsidRPr="00611C2B">
              <w:t xml:space="preserve"> </w:t>
            </w:r>
            <w:r w:rsidRPr="00611C2B">
              <w:t>+</w:t>
            </w:r>
            <w:r w:rsidR="00F5540E" w:rsidRPr="00611C2B">
              <w:t xml:space="preserve"> </w:t>
            </w:r>
            <w:r w:rsidRPr="00611C2B">
              <w:t>1</w:t>
            </w:r>
          </w:p>
        </w:tc>
        <w:tc>
          <w:tcPr>
            <w:tcW w:w="4201" w:type="dxa"/>
            <w:vAlign w:val="center"/>
          </w:tcPr>
          <w:p w14:paraId="75B12D62" w14:textId="1081DAD9" w:rsidR="00C33BA8" w:rsidRPr="00611C2B" w:rsidRDefault="005F7F03" w:rsidP="00FD5259">
            <w:pPr>
              <w:pStyle w:val="Tabletext"/>
              <w:jc w:val="center"/>
            </w:pPr>
            <w:r w:rsidRPr="00611C2B">
              <w:t>Не поддается исчислению</w:t>
            </w:r>
          </w:p>
        </w:tc>
      </w:tr>
      <w:tr w:rsidR="00C33BA8" w:rsidRPr="00611C2B" w14:paraId="47EEC463" w14:textId="77777777" w:rsidTr="00F11321">
        <w:tc>
          <w:tcPr>
            <w:tcW w:w="846" w:type="dxa"/>
            <w:vAlign w:val="center"/>
          </w:tcPr>
          <w:p w14:paraId="57815011" w14:textId="1EB42A03" w:rsidR="00C33BA8" w:rsidRPr="00611C2B" w:rsidRDefault="00E656D2" w:rsidP="00FD5259">
            <w:pPr>
              <w:pStyle w:val="Tabletext"/>
              <w:jc w:val="center"/>
            </w:pPr>
            <w:r w:rsidRPr="00611C2B">
              <w:t xml:space="preserve">ИК </w:t>
            </w:r>
            <w:r w:rsidR="00C33BA8" w:rsidRPr="00611C2B">
              <w:t>7</w:t>
            </w:r>
          </w:p>
        </w:tc>
        <w:tc>
          <w:tcPr>
            <w:tcW w:w="1984" w:type="dxa"/>
            <w:vAlign w:val="center"/>
          </w:tcPr>
          <w:p w14:paraId="16E96E26" w14:textId="77777777" w:rsidR="00C33BA8" w:rsidRPr="00611C2B" w:rsidRDefault="00C33BA8" w:rsidP="00FD5259">
            <w:pPr>
              <w:pStyle w:val="Tabletext"/>
              <w:jc w:val="center"/>
            </w:pPr>
            <w:r w:rsidRPr="00611C2B">
              <w:t>34</w:t>
            </w:r>
          </w:p>
        </w:tc>
        <w:tc>
          <w:tcPr>
            <w:tcW w:w="1985" w:type="dxa"/>
            <w:vAlign w:val="center"/>
          </w:tcPr>
          <w:p w14:paraId="143376B5" w14:textId="77777777" w:rsidR="00C33BA8" w:rsidRPr="00611C2B" w:rsidRDefault="00C33BA8" w:rsidP="00FD5259">
            <w:pPr>
              <w:pStyle w:val="Tabletext"/>
              <w:jc w:val="center"/>
            </w:pPr>
            <w:r w:rsidRPr="00611C2B">
              <w:t>4</w:t>
            </w:r>
          </w:p>
        </w:tc>
        <w:tc>
          <w:tcPr>
            <w:tcW w:w="4201" w:type="dxa"/>
            <w:vAlign w:val="center"/>
          </w:tcPr>
          <w:p w14:paraId="155DBB7F" w14:textId="6ABED0E4" w:rsidR="00C33BA8" w:rsidRPr="00611C2B" w:rsidRDefault="005F7F03" w:rsidP="00FD5259">
            <w:pPr>
              <w:pStyle w:val="Tabletext"/>
              <w:jc w:val="center"/>
            </w:pPr>
            <w:r w:rsidRPr="00611C2B">
              <w:t>Не поддается исчислению</w:t>
            </w:r>
          </w:p>
        </w:tc>
      </w:tr>
      <w:tr w:rsidR="00C33BA8" w:rsidRPr="00611C2B" w14:paraId="57BB1C2B" w14:textId="77777777" w:rsidTr="00F11321">
        <w:tc>
          <w:tcPr>
            <w:tcW w:w="846" w:type="dxa"/>
            <w:vAlign w:val="center"/>
          </w:tcPr>
          <w:p w14:paraId="2DF0EE38" w14:textId="57F79CC1" w:rsidR="00C33BA8" w:rsidRPr="00611C2B" w:rsidRDefault="00E656D2" w:rsidP="00FD5259">
            <w:pPr>
              <w:pStyle w:val="Tabletext"/>
              <w:jc w:val="center"/>
              <w:rPr>
                <w:b/>
              </w:rPr>
            </w:pPr>
            <w:r w:rsidRPr="00611C2B">
              <w:rPr>
                <w:b/>
              </w:rPr>
              <w:t>Всего</w:t>
            </w:r>
          </w:p>
        </w:tc>
        <w:tc>
          <w:tcPr>
            <w:tcW w:w="1984" w:type="dxa"/>
            <w:vAlign w:val="center"/>
          </w:tcPr>
          <w:p w14:paraId="0EEFB589" w14:textId="77777777" w:rsidR="00C33BA8" w:rsidRPr="00611C2B" w:rsidRDefault="00C33BA8" w:rsidP="00FD5259">
            <w:pPr>
              <w:pStyle w:val="Tabletext"/>
              <w:jc w:val="center"/>
              <w:rPr>
                <w:b/>
              </w:rPr>
            </w:pPr>
            <w:r w:rsidRPr="00611C2B">
              <w:rPr>
                <w:b/>
              </w:rPr>
              <w:t>198</w:t>
            </w:r>
          </w:p>
        </w:tc>
        <w:tc>
          <w:tcPr>
            <w:tcW w:w="1985" w:type="dxa"/>
            <w:vAlign w:val="center"/>
          </w:tcPr>
          <w:p w14:paraId="1D13FE6C" w14:textId="77777777" w:rsidR="00C33BA8" w:rsidRPr="00611C2B" w:rsidRDefault="00C33BA8" w:rsidP="00FD5259">
            <w:pPr>
              <w:pStyle w:val="Tabletext"/>
              <w:jc w:val="center"/>
              <w:rPr>
                <w:b/>
              </w:rPr>
            </w:pPr>
            <w:r w:rsidRPr="00611C2B">
              <w:rPr>
                <w:b/>
              </w:rPr>
              <w:t>21+1</w:t>
            </w:r>
          </w:p>
        </w:tc>
        <w:tc>
          <w:tcPr>
            <w:tcW w:w="4201" w:type="dxa"/>
            <w:vAlign w:val="center"/>
          </w:tcPr>
          <w:p w14:paraId="23142ACF" w14:textId="77777777" w:rsidR="00C33BA8" w:rsidRPr="00611C2B" w:rsidRDefault="00C33BA8" w:rsidP="00FD5259">
            <w:pPr>
              <w:pStyle w:val="Tabletext"/>
              <w:jc w:val="center"/>
            </w:pPr>
          </w:p>
        </w:tc>
      </w:tr>
    </w:tbl>
    <w:p w14:paraId="37BAFCD5" w14:textId="0C2F41A2" w:rsidR="00C33BA8" w:rsidRPr="00611C2B" w:rsidRDefault="00E50595" w:rsidP="00FD5259">
      <w:pPr>
        <w:rPr>
          <w:lang w:eastAsia="ko-KR"/>
        </w:rPr>
      </w:pPr>
      <w:r w:rsidRPr="00611C2B">
        <w:rPr>
          <w:lang w:eastAsia="ko-KR"/>
        </w:rPr>
        <w:t>МСЭ</w:t>
      </w:r>
      <w:r w:rsidRPr="00611C2B">
        <w:rPr>
          <w:lang w:eastAsia="ko-KR"/>
        </w:rPr>
        <w:noBreakHyphen/>
      </w:r>
      <w:r w:rsidR="00C33BA8" w:rsidRPr="00611C2B">
        <w:rPr>
          <w:lang w:eastAsia="ko-KR"/>
        </w:rPr>
        <w:t xml:space="preserve">R </w:t>
      </w:r>
      <w:r w:rsidRPr="00611C2B">
        <w:rPr>
          <w:lang w:eastAsia="ko-KR"/>
        </w:rPr>
        <w:t xml:space="preserve">является единственной международной организацией, обеспечивающей различные технические решения по управлению </w:t>
      </w:r>
      <w:r w:rsidR="00D8562F" w:rsidRPr="00611C2B">
        <w:rPr>
          <w:lang w:eastAsia="ko-KR"/>
        </w:rPr>
        <w:t xml:space="preserve">использованием </w:t>
      </w:r>
      <w:r w:rsidRPr="00611C2B">
        <w:rPr>
          <w:lang w:eastAsia="ko-KR"/>
        </w:rPr>
        <w:t>радиочастотн</w:t>
      </w:r>
      <w:r w:rsidR="00D8562F" w:rsidRPr="00611C2B">
        <w:rPr>
          <w:lang w:eastAsia="ko-KR"/>
        </w:rPr>
        <w:t>ого</w:t>
      </w:r>
      <w:r w:rsidRPr="00611C2B">
        <w:rPr>
          <w:lang w:eastAsia="ko-KR"/>
        </w:rPr>
        <w:t xml:space="preserve"> спектр</w:t>
      </w:r>
      <w:r w:rsidR="00D8562F" w:rsidRPr="00611C2B">
        <w:rPr>
          <w:lang w:eastAsia="ko-KR"/>
        </w:rPr>
        <w:t>а</w:t>
      </w:r>
      <w:r w:rsidRPr="00611C2B">
        <w:rPr>
          <w:lang w:eastAsia="ko-KR"/>
        </w:rPr>
        <w:t xml:space="preserve"> для администраций и</w:t>
      </w:r>
      <w:r w:rsidR="00F5540E" w:rsidRPr="00611C2B">
        <w:rPr>
          <w:lang w:eastAsia="ko-KR"/>
        </w:rPr>
        <w:t> </w:t>
      </w:r>
      <w:r w:rsidRPr="00611C2B">
        <w:rPr>
          <w:lang w:eastAsia="ko-KR"/>
        </w:rPr>
        <w:t>отрасли</w:t>
      </w:r>
      <w:r w:rsidR="00FB4B2C" w:rsidRPr="00611C2B">
        <w:rPr>
          <w:lang w:eastAsia="ko-KR"/>
        </w:rPr>
        <w:t>;</w:t>
      </w:r>
      <w:r w:rsidR="00C33BA8" w:rsidRPr="00611C2B">
        <w:rPr>
          <w:lang w:eastAsia="ko-KR"/>
        </w:rPr>
        <w:t xml:space="preserve"> </w:t>
      </w:r>
      <w:r w:rsidRPr="00611C2B">
        <w:rPr>
          <w:lang w:eastAsia="ko-KR"/>
        </w:rPr>
        <w:t>сфера технического охвата РГ расширяется все больше благодаря развитию различных технологий, которые используют радиочастотный спектр</w:t>
      </w:r>
      <w:r w:rsidR="00C33BA8" w:rsidRPr="00611C2B">
        <w:rPr>
          <w:lang w:eastAsia="ko-KR"/>
        </w:rPr>
        <w:t>.</w:t>
      </w:r>
    </w:p>
    <w:p w14:paraId="1B82539E" w14:textId="0BF5A305" w:rsidR="00C33BA8" w:rsidRPr="00611C2B" w:rsidRDefault="00FD5259" w:rsidP="00FD5259">
      <w:pPr>
        <w:pStyle w:val="enumlev1"/>
        <w:rPr>
          <w:lang w:eastAsia="ko-KR"/>
        </w:rPr>
      </w:pPr>
      <w:r w:rsidRPr="00611C2B">
        <w:rPr>
          <w:lang w:eastAsia="ko-KR"/>
        </w:rPr>
        <w:t>•</w:t>
      </w:r>
      <w:r w:rsidRPr="00611C2B">
        <w:rPr>
          <w:lang w:eastAsia="ko-KR"/>
        </w:rPr>
        <w:tab/>
      </w:r>
      <w:r w:rsidR="00E50595" w:rsidRPr="00611C2B">
        <w:rPr>
          <w:lang w:eastAsia="ko-KR"/>
        </w:rPr>
        <w:t xml:space="preserve">Успешная работа РГ имеет решающее значение для </w:t>
      </w:r>
      <w:r w:rsidR="00D8562F" w:rsidRPr="00611C2B">
        <w:rPr>
          <w:lang w:eastAsia="ko-KR"/>
        </w:rPr>
        <w:t>достижения МСЭ</w:t>
      </w:r>
      <w:r w:rsidR="00D8562F" w:rsidRPr="00611C2B">
        <w:rPr>
          <w:lang w:eastAsia="ko-KR"/>
        </w:rPr>
        <w:noBreakHyphen/>
        <w:t>R положительных результатов</w:t>
      </w:r>
    </w:p>
    <w:p w14:paraId="71CE9EE0" w14:textId="45A33AAD" w:rsidR="00C33BA8" w:rsidRPr="00611C2B" w:rsidRDefault="007B0F8E" w:rsidP="00FD5259">
      <w:r w:rsidRPr="00611C2B">
        <w:t>В рамках МСЭ</w:t>
      </w:r>
      <w:r w:rsidRPr="00611C2B">
        <w:noBreakHyphen/>
      </w:r>
      <w:r w:rsidR="00C33BA8" w:rsidRPr="00611C2B">
        <w:t>R</w:t>
      </w:r>
      <w:r w:rsidRPr="00611C2B">
        <w:t xml:space="preserve"> </w:t>
      </w:r>
      <w:r w:rsidR="00D8562F" w:rsidRPr="00611C2B">
        <w:t xml:space="preserve">деятельность </w:t>
      </w:r>
      <w:r w:rsidRPr="00611C2B">
        <w:t>рабоч</w:t>
      </w:r>
      <w:r w:rsidR="00D8562F" w:rsidRPr="00611C2B">
        <w:t>ей</w:t>
      </w:r>
      <w:r w:rsidRPr="00611C2B">
        <w:t xml:space="preserve"> групп</w:t>
      </w:r>
      <w:r w:rsidR="00D8562F" w:rsidRPr="00611C2B">
        <w:t>ы</w:t>
      </w:r>
      <w:r w:rsidRPr="00611C2B">
        <w:t xml:space="preserve"> имеет решающее значение для разработки ценных результатов работы по Вопросам</w:t>
      </w:r>
      <w:r w:rsidR="00C33BA8" w:rsidRPr="00611C2B">
        <w:t xml:space="preserve">, </w:t>
      </w:r>
      <w:r w:rsidRPr="00611C2B">
        <w:t xml:space="preserve">проекта текста ПСК для подготовки ВКР и результатов исследований </w:t>
      </w:r>
      <w:r w:rsidR="00CB4202" w:rsidRPr="00611C2B">
        <w:t>по многим другим темам, которые не только основываются на Вопросах, но и соответствуют запросам Членов</w:t>
      </w:r>
      <w:r w:rsidR="00C33BA8" w:rsidRPr="00611C2B">
        <w:t xml:space="preserve">. </w:t>
      </w:r>
      <w:r w:rsidR="00CB4202" w:rsidRPr="00611C2B">
        <w:t>Такой успех объясняется работой способных и опытных председателей РГ</w:t>
      </w:r>
      <w:r w:rsidR="00C33BA8" w:rsidRPr="00611C2B">
        <w:t>.</w:t>
      </w:r>
    </w:p>
    <w:p w14:paraId="1EB1E659" w14:textId="4E7915EA" w:rsidR="00C33BA8" w:rsidRPr="00611C2B" w:rsidRDefault="00FD5259" w:rsidP="00FD5259">
      <w:pPr>
        <w:pStyle w:val="enumlev1"/>
        <w:rPr>
          <w:lang w:eastAsia="ko-KR"/>
        </w:rPr>
      </w:pPr>
      <w:r w:rsidRPr="00611C2B">
        <w:rPr>
          <w:lang w:eastAsia="ko-KR"/>
        </w:rPr>
        <w:t>•</w:t>
      </w:r>
      <w:r w:rsidRPr="00611C2B">
        <w:rPr>
          <w:lang w:eastAsia="ko-KR"/>
        </w:rPr>
        <w:tab/>
      </w:r>
      <w:r w:rsidR="00CB4202" w:rsidRPr="00611C2B">
        <w:rPr>
          <w:lang w:eastAsia="ko-KR"/>
        </w:rPr>
        <w:t>Во многих РГ имеются заместители председателей, которые помогают председателям</w:t>
      </w:r>
    </w:p>
    <w:p w14:paraId="29DE9842" w14:textId="48F5E8C5" w:rsidR="00C33BA8" w:rsidRPr="00611C2B" w:rsidRDefault="00950FE1" w:rsidP="00FD5259">
      <w:r w:rsidRPr="00611C2B">
        <w:t xml:space="preserve">В </w:t>
      </w:r>
      <w:r w:rsidR="00FC4A38" w:rsidRPr="00611C2B">
        <w:t>течение долгого времени</w:t>
      </w:r>
      <w:r w:rsidRPr="00611C2B">
        <w:t xml:space="preserve"> м</w:t>
      </w:r>
      <w:r w:rsidR="00CB4202" w:rsidRPr="00611C2B">
        <w:t xml:space="preserve">ногие председатели РГ выполняли обязанности заместителей председателя, </w:t>
      </w:r>
      <w:proofErr w:type="gramStart"/>
      <w:r w:rsidR="00CB4202" w:rsidRPr="00611C2B">
        <w:t>до того как</w:t>
      </w:r>
      <w:proofErr w:type="gramEnd"/>
      <w:r w:rsidR="00CB4202" w:rsidRPr="00611C2B">
        <w:t xml:space="preserve"> стать председател</w:t>
      </w:r>
      <w:r w:rsidRPr="00611C2B">
        <w:t>я</w:t>
      </w:r>
      <w:r w:rsidR="00CB4202" w:rsidRPr="00611C2B">
        <w:t>м</w:t>
      </w:r>
      <w:r w:rsidRPr="00611C2B">
        <w:t>и.</w:t>
      </w:r>
      <w:r w:rsidR="00CB4202" w:rsidRPr="00611C2B">
        <w:t xml:space="preserve"> </w:t>
      </w:r>
      <w:r w:rsidRPr="00611C2B">
        <w:t>Э</w:t>
      </w:r>
      <w:r w:rsidR="00CB4202" w:rsidRPr="00611C2B">
        <w:t>то относится к РГ</w:t>
      </w:r>
      <w:r w:rsidR="00C33BA8" w:rsidRPr="00611C2B">
        <w:t xml:space="preserve"> 1A, 1B, 1C, 3L </w:t>
      </w:r>
      <w:r w:rsidR="00CB4202" w:rsidRPr="00611C2B">
        <w:t>и</w:t>
      </w:r>
      <w:r w:rsidR="00C33BA8" w:rsidRPr="00611C2B">
        <w:t xml:space="preserve"> 3M</w:t>
      </w:r>
      <w:r w:rsidR="00FC4A38" w:rsidRPr="00611C2B">
        <w:t>, поскольку в</w:t>
      </w:r>
      <w:r w:rsidR="00F5540E" w:rsidRPr="00611C2B">
        <w:t> </w:t>
      </w:r>
      <w:r w:rsidR="00FC4A38" w:rsidRPr="00611C2B">
        <w:t xml:space="preserve">них </w:t>
      </w:r>
      <w:r w:rsidR="00CB4202" w:rsidRPr="00611C2B">
        <w:t>назначен</w:t>
      </w:r>
      <w:r w:rsidR="00FC4A38" w:rsidRPr="00611C2B">
        <w:t>ы</w:t>
      </w:r>
      <w:r w:rsidR="00CB4202" w:rsidRPr="00611C2B">
        <w:t xml:space="preserve"> </w:t>
      </w:r>
      <w:r w:rsidR="00171700" w:rsidRPr="00611C2B">
        <w:t>заместител</w:t>
      </w:r>
      <w:r w:rsidR="00FC4A38" w:rsidRPr="00611C2B">
        <w:t>и</w:t>
      </w:r>
      <w:r w:rsidR="00171700" w:rsidRPr="00611C2B">
        <w:t xml:space="preserve"> председателя</w:t>
      </w:r>
      <w:r w:rsidR="00C33BA8" w:rsidRPr="00611C2B">
        <w:t xml:space="preserve">. </w:t>
      </w:r>
    </w:p>
    <w:p w14:paraId="5B83F118" w14:textId="0011BC38" w:rsidR="00C33BA8" w:rsidRPr="00611C2B" w:rsidRDefault="00171700" w:rsidP="00FD5259">
      <w:r w:rsidRPr="00611C2B">
        <w:t>Обычно эти заместители председателей также выполняют важные функции, помогая председателю до собрания и во время собрания, чтобы председатель мог эффективно выполнять свою роль до принятия важных решений</w:t>
      </w:r>
      <w:r w:rsidR="00C33BA8" w:rsidRPr="00611C2B">
        <w:t xml:space="preserve">. </w:t>
      </w:r>
      <w:r w:rsidRPr="00611C2B">
        <w:t xml:space="preserve">Наряду с назначением заместителя председателя РГ обычно учреждают </w:t>
      </w:r>
      <w:r w:rsidR="00C252DA" w:rsidRPr="00611C2B">
        <w:t>подчиненные группы, такие как рабочие группы, рабочие подгруппы и редакционные группы</w:t>
      </w:r>
      <w:r w:rsidR="00C33BA8" w:rsidRPr="00611C2B">
        <w:t xml:space="preserve">. </w:t>
      </w:r>
      <w:r w:rsidR="00C252DA" w:rsidRPr="00611C2B">
        <w:t>Эти функции также значительно содействуют эффективности деятельности рабочих групп, и эти эксперты будут в дальнейшем кандидатами на посты председателей РГ</w:t>
      </w:r>
      <w:r w:rsidR="00C33BA8" w:rsidRPr="00611C2B">
        <w:t>.</w:t>
      </w:r>
    </w:p>
    <w:p w14:paraId="6FC50CBE" w14:textId="1463C1C6" w:rsidR="00C33BA8" w:rsidRPr="00611C2B" w:rsidRDefault="00C33BA8" w:rsidP="00FD5259">
      <w:pPr>
        <w:pStyle w:val="Heading1"/>
      </w:pPr>
      <w:r w:rsidRPr="00611C2B">
        <w:t>3</w:t>
      </w:r>
      <w:r w:rsidRPr="00611C2B">
        <w:tab/>
      </w:r>
      <w:r w:rsidR="00C252DA" w:rsidRPr="00611C2B">
        <w:t>Мнения</w:t>
      </w:r>
    </w:p>
    <w:p w14:paraId="7586CBDB" w14:textId="14BD9474" w:rsidR="00C33BA8" w:rsidRPr="00611C2B" w:rsidRDefault="00D74D42" w:rsidP="00FD5259">
      <w:r w:rsidRPr="00611C2B">
        <w:t>Учитывая, что рабочие группы являются основными группами МСЭ</w:t>
      </w:r>
      <w:r w:rsidRPr="00611C2B">
        <w:noBreakHyphen/>
      </w:r>
      <w:r w:rsidR="00C33BA8" w:rsidRPr="00611C2B">
        <w:t>R</w:t>
      </w:r>
      <w:r w:rsidRPr="00611C2B">
        <w:t>, для которых требуется стабильность и последовательность, ограничение срока полномочий председателя РГ не должно сказываться на успехе работы рабочей группы</w:t>
      </w:r>
      <w:r w:rsidR="00C33BA8" w:rsidRPr="00611C2B">
        <w:t xml:space="preserve">. </w:t>
      </w:r>
    </w:p>
    <w:p w14:paraId="4F47940F" w14:textId="596CC28E" w:rsidR="00C33BA8" w:rsidRPr="00611C2B" w:rsidRDefault="00D74D42" w:rsidP="00FD5259">
      <w:r w:rsidRPr="00611C2B">
        <w:t xml:space="preserve">Также существует мнение, что КГР следует рассмотреть различные варианты, включая определенный срок, гибкий срок и рекомендацию </w:t>
      </w:r>
      <w:r w:rsidR="00FC4A38" w:rsidRPr="00611C2B">
        <w:t xml:space="preserve">о </w:t>
      </w:r>
      <w:r w:rsidRPr="00611C2B">
        <w:t>назначени</w:t>
      </w:r>
      <w:r w:rsidR="00FC4A38" w:rsidRPr="00611C2B">
        <w:t>и</w:t>
      </w:r>
      <w:r w:rsidRPr="00611C2B">
        <w:t xml:space="preserve"> одного или нескольких заместителей председателя РГ</w:t>
      </w:r>
      <w:r w:rsidR="00C33BA8" w:rsidRPr="00611C2B">
        <w:t xml:space="preserve">. </w:t>
      </w:r>
      <w:r w:rsidR="00FB4B2C" w:rsidRPr="00611C2B">
        <w:t>Если КГР считает, что данный вопрос следует обсуждать продолжительное время, может быть полезным создать работающую по переписке группу КГР</w:t>
      </w:r>
      <w:r w:rsidR="00C33BA8" w:rsidRPr="00611C2B">
        <w:t>.</w:t>
      </w:r>
    </w:p>
    <w:p w14:paraId="23BF7A9B" w14:textId="2592EB4F" w:rsidR="00A971AD" w:rsidRPr="00611C2B" w:rsidRDefault="00A971AD" w:rsidP="000D2306">
      <w:pPr>
        <w:spacing w:before="600"/>
        <w:jc w:val="center"/>
      </w:pPr>
      <w:r w:rsidRPr="00611C2B">
        <w:t>______________</w:t>
      </w:r>
      <w:r w:rsidR="000D2306" w:rsidRPr="00611C2B">
        <w:t>__</w:t>
      </w:r>
    </w:p>
    <w:sectPr w:rsidR="00A971AD" w:rsidRPr="00611C2B" w:rsidSect="00123109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9C527" w14:textId="77777777" w:rsidR="00C3553D" w:rsidRDefault="00C3553D">
      <w:r>
        <w:separator/>
      </w:r>
    </w:p>
  </w:endnote>
  <w:endnote w:type="continuationSeparator" w:id="0">
    <w:p w14:paraId="1395C951" w14:textId="77777777" w:rsidR="00C3553D" w:rsidRDefault="00C3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F602" w14:textId="1D0441CC" w:rsidR="00C3553D" w:rsidRPr="00675D35" w:rsidRDefault="00C3553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P:\RUS\ITU-R\AG\RAG\RAG20\000\013R.docx</w:t>
    </w:r>
    <w:r>
      <w:fldChar w:fldCharType="end"/>
    </w:r>
    <w:r w:rsidRPr="00254F06">
      <w:rPr>
        <w:lang w:val="en-US"/>
      </w:rPr>
      <w:t xml:space="preserve"> (</w:t>
    </w:r>
    <w:r w:rsidRPr="00123109">
      <w:t>47</w:t>
    </w:r>
    <w:r w:rsidR="000D2306" w:rsidRPr="000D2306">
      <w:t>10</w:t>
    </w:r>
    <w:r w:rsidR="00FD5259">
      <w:t>63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E4D1" w14:textId="5B5C6C08" w:rsidR="00C3553D" w:rsidRPr="00F36FFF" w:rsidRDefault="00C3553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P:\RUS\ITU-R\AG\RAG\RAG20\000\013R.docx</w:t>
    </w:r>
    <w:r>
      <w:fldChar w:fldCharType="end"/>
    </w:r>
    <w:r w:rsidRPr="00254F06">
      <w:rPr>
        <w:lang w:val="en-US"/>
      </w:rPr>
      <w:t xml:space="preserve"> (</w:t>
    </w:r>
    <w:r w:rsidRPr="00123109">
      <w:t>47</w:t>
    </w:r>
    <w:r w:rsidR="000D2306" w:rsidRPr="000D2306">
      <w:t>10</w:t>
    </w:r>
    <w:r w:rsidR="00FD5259">
      <w:t>63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2139E" w14:textId="77777777" w:rsidR="00C3553D" w:rsidRDefault="00C3553D">
      <w:r>
        <w:t>____________________</w:t>
      </w:r>
    </w:p>
  </w:footnote>
  <w:footnote w:type="continuationSeparator" w:id="0">
    <w:p w14:paraId="05929B06" w14:textId="77777777" w:rsidR="00C3553D" w:rsidRDefault="00C3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6DB6B" w14:textId="2957861B" w:rsidR="00C3553D" w:rsidRDefault="00C3553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37144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20</w:t>
    </w:r>
    <w:r>
      <w:rPr>
        <w:lang w:val="es-ES"/>
      </w:rPr>
      <w:t>/</w:t>
    </w:r>
    <w:r>
      <w:rPr>
        <w:lang w:val="ru-RU"/>
      </w:rPr>
      <w:t>1</w:t>
    </w:r>
    <w:r w:rsidR="00C33BA8">
      <w:rPr>
        <w:lang w:val="ru-RU"/>
      </w:rPr>
      <w:t>6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4195A"/>
    <w:multiLevelType w:val="hybridMultilevel"/>
    <w:tmpl w:val="981A9BC2"/>
    <w:lvl w:ilvl="0" w:tplc="AF087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80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4C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67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24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AE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29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6B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0B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20161"/>
    <w:multiLevelType w:val="hybridMultilevel"/>
    <w:tmpl w:val="9F3A1FCC"/>
    <w:lvl w:ilvl="0" w:tplc="D36A3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26534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D44634DE" w:tentative="1">
      <w:start w:val="1"/>
      <w:numFmt w:val="lowerRoman"/>
      <w:lvlText w:val="%3."/>
      <w:lvlJc w:val="right"/>
      <w:pPr>
        <w:ind w:left="2160" w:hanging="180"/>
      </w:pPr>
    </w:lvl>
    <w:lvl w:ilvl="3" w:tplc="852C73E6" w:tentative="1">
      <w:start w:val="1"/>
      <w:numFmt w:val="decimal"/>
      <w:lvlText w:val="%4."/>
      <w:lvlJc w:val="left"/>
      <w:pPr>
        <w:ind w:left="2880" w:hanging="360"/>
      </w:pPr>
    </w:lvl>
    <w:lvl w:ilvl="4" w:tplc="DEE6A590" w:tentative="1">
      <w:start w:val="1"/>
      <w:numFmt w:val="lowerLetter"/>
      <w:lvlText w:val="%5."/>
      <w:lvlJc w:val="left"/>
      <w:pPr>
        <w:ind w:left="3600" w:hanging="360"/>
      </w:pPr>
    </w:lvl>
    <w:lvl w:ilvl="5" w:tplc="FB76A0EC" w:tentative="1">
      <w:start w:val="1"/>
      <w:numFmt w:val="lowerRoman"/>
      <w:lvlText w:val="%6."/>
      <w:lvlJc w:val="right"/>
      <w:pPr>
        <w:ind w:left="4320" w:hanging="180"/>
      </w:pPr>
    </w:lvl>
    <w:lvl w:ilvl="6" w:tplc="12627F5A" w:tentative="1">
      <w:start w:val="1"/>
      <w:numFmt w:val="decimal"/>
      <w:lvlText w:val="%7."/>
      <w:lvlJc w:val="left"/>
      <w:pPr>
        <w:ind w:left="5040" w:hanging="360"/>
      </w:pPr>
    </w:lvl>
    <w:lvl w:ilvl="7" w:tplc="36E0A964" w:tentative="1">
      <w:start w:val="1"/>
      <w:numFmt w:val="lowerLetter"/>
      <w:lvlText w:val="%8."/>
      <w:lvlJc w:val="left"/>
      <w:pPr>
        <w:ind w:left="5760" w:hanging="360"/>
      </w:pPr>
    </w:lvl>
    <w:lvl w:ilvl="8" w:tplc="13805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A4CEB"/>
    <w:multiLevelType w:val="hybridMultilevel"/>
    <w:tmpl w:val="28CEF36C"/>
    <w:lvl w:ilvl="0" w:tplc="E9F04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89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21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88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C2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8E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49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3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62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929FD"/>
    <w:multiLevelType w:val="hybridMultilevel"/>
    <w:tmpl w:val="8AC415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43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6"/>
  </w:num>
  <w:num w:numId="13">
    <w:abstractNumId w:val="38"/>
  </w:num>
  <w:num w:numId="14">
    <w:abstractNumId w:val="31"/>
  </w:num>
  <w:num w:numId="15">
    <w:abstractNumId w:val="26"/>
  </w:num>
  <w:num w:numId="16">
    <w:abstractNumId w:val="37"/>
  </w:num>
  <w:num w:numId="17">
    <w:abstractNumId w:val="25"/>
  </w:num>
  <w:num w:numId="18">
    <w:abstractNumId w:val="10"/>
  </w:num>
  <w:num w:numId="19">
    <w:abstractNumId w:val="15"/>
  </w:num>
  <w:num w:numId="20">
    <w:abstractNumId w:val="16"/>
  </w:num>
  <w:num w:numId="21">
    <w:abstractNumId w:val="23"/>
  </w:num>
  <w:num w:numId="22">
    <w:abstractNumId w:val="40"/>
  </w:num>
  <w:num w:numId="23">
    <w:abstractNumId w:val="28"/>
  </w:num>
  <w:num w:numId="24">
    <w:abstractNumId w:val="30"/>
  </w:num>
  <w:num w:numId="25">
    <w:abstractNumId w:val="12"/>
  </w:num>
  <w:num w:numId="26">
    <w:abstractNumId w:val="24"/>
  </w:num>
  <w:num w:numId="27">
    <w:abstractNumId w:val="14"/>
  </w:num>
  <w:num w:numId="28">
    <w:abstractNumId w:val="44"/>
  </w:num>
  <w:num w:numId="29">
    <w:abstractNumId w:val="21"/>
  </w:num>
  <w:num w:numId="30">
    <w:abstractNumId w:val="34"/>
  </w:num>
  <w:num w:numId="31">
    <w:abstractNumId w:val="39"/>
  </w:num>
  <w:num w:numId="32">
    <w:abstractNumId w:val="22"/>
  </w:num>
  <w:num w:numId="33">
    <w:abstractNumId w:val="19"/>
  </w:num>
  <w:num w:numId="34">
    <w:abstractNumId w:val="43"/>
  </w:num>
  <w:num w:numId="35">
    <w:abstractNumId w:val="3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1"/>
  </w:num>
  <w:num w:numId="40">
    <w:abstractNumId w:val="11"/>
  </w:num>
  <w:num w:numId="41">
    <w:abstractNumId w:val="33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75"/>
    <w:rsid w:val="00001F94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4DAD"/>
    <w:rsid w:val="000365C9"/>
    <w:rsid w:val="00037B0C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20A7"/>
    <w:rsid w:val="000D2306"/>
    <w:rsid w:val="000D60EF"/>
    <w:rsid w:val="000D738C"/>
    <w:rsid w:val="000E036E"/>
    <w:rsid w:val="000E2292"/>
    <w:rsid w:val="000E2C05"/>
    <w:rsid w:val="000E6659"/>
    <w:rsid w:val="000F275A"/>
    <w:rsid w:val="000F438F"/>
    <w:rsid w:val="000F47E9"/>
    <w:rsid w:val="000F5F8B"/>
    <w:rsid w:val="00101C48"/>
    <w:rsid w:val="00107E5A"/>
    <w:rsid w:val="00110829"/>
    <w:rsid w:val="00113164"/>
    <w:rsid w:val="001148ED"/>
    <w:rsid w:val="00114B08"/>
    <w:rsid w:val="00116077"/>
    <w:rsid w:val="001225EE"/>
    <w:rsid w:val="00123109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089C"/>
    <w:rsid w:val="00171700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2598"/>
    <w:rsid w:val="001E4972"/>
    <w:rsid w:val="001E5A76"/>
    <w:rsid w:val="001E6608"/>
    <w:rsid w:val="001E692F"/>
    <w:rsid w:val="001E7EFE"/>
    <w:rsid w:val="001F1FE1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24FD"/>
    <w:rsid w:val="002864D7"/>
    <w:rsid w:val="002963EF"/>
    <w:rsid w:val="00296EC3"/>
    <w:rsid w:val="002A0B6D"/>
    <w:rsid w:val="002A42BA"/>
    <w:rsid w:val="002A6FC3"/>
    <w:rsid w:val="002A7323"/>
    <w:rsid w:val="002A78EC"/>
    <w:rsid w:val="002B09B0"/>
    <w:rsid w:val="002B224F"/>
    <w:rsid w:val="002C7355"/>
    <w:rsid w:val="002D3EA1"/>
    <w:rsid w:val="002D53B7"/>
    <w:rsid w:val="002D5588"/>
    <w:rsid w:val="002D55B8"/>
    <w:rsid w:val="002D7FEB"/>
    <w:rsid w:val="002E0179"/>
    <w:rsid w:val="002E0E41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31A7"/>
    <w:rsid w:val="003140E9"/>
    <w:rsid w:val="00314CF7"/>
    <w:rsid w:val="00314DB3"/>
    <w:rsid w:val="00315AF9"/>
    <w:rsid w:val="0032058C"/>
    <w:rsid w:val="0032086D"/>
    <w:rsid w:val="003211F2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389"/>
    <w:rsid w:val="003365BF"/>
    <w:rsid w:val="00342659"/>
    <w:rsid w:val="0034529C"/>
    <w:rsid w:val="003459B1"/>
    <w:rsid w:val="003522D4"/>
    <w:rsid w:val="00355F7A"/>
    <w:rsid w:val="00362A4F"/>
    <w:rsid w:val="00363AF1"/>
    <w:rsid w:val="0037015F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A6B7F"/>
    <w:rsid w:val="003B236D"/>
    <w:rsid w:val="003B317F"/>
    <w:rsid w:val="003B31B7"/>
    <w:rsid w:val="003B55F3"/>
    <w:rsid w:val="003B6621"/>
    <w:rsid w:val="003C5141"/>
    <w:rsid w:val="003D0AB2"/>
    <w:rsid w:val="003D2EFD"/>
    <w:rsid w:val="003D536C"/>
    <w:rsid w:val="003D761B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3710B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A74"/>
    <w:rsid w:val="004C1CE6"/>
    <w:rsid w:val="004C6851"/>
    <w:rsid w:val="004C6B2A"/>
    <w:rsid w:val="004C76E2"/>
    <w:rsid w:val="004D1784"/>
    <w:rsid w:val="004D5597"/>
    <w:rsid w:val="004D5B60"/>
    <w:rsid w:val="004D5FED"/>
    <w:rsid w:val="004D6A72"/>
    <w:rsid w:val="004E209D"/>
    <w:rsid w:val="004E2B28"/>
    <w:rsid w:val="004E45C1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0130"/>
    <w:rsid w:val="005110E8"/>
    <w:rsid w:val="0051204C"/>
    <w:rsid w:val="00512C8F"/>
    <w:rsid w:val="00513BEA"/>
    <w:rsid w:val="0051782D"/>
    <w:rsid w:val="00521064"/>
    <w:rsid w:val="005217EB"/>
    <w:rsid w:val="00526B4A"/>
    <w:rsid w:val="00527A3B"/>
    <w:rsid w:val="0053462E"/>
    <w:rsid w:val="00536070"/>
    <w:rsid w:val="005407A6"/>
    <w:rsid w:val="005409F7"/>
    <w:rsid w:val="00550375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B4B43"/>
    <w:rsid w:val="005C08C0"/>
    <w:rsid w:val="005C1745"/>
    <w:rsid w:val="005C190E"/>
    <w:rsid w:val="005C1B2D"/>
    <w:rsid w:val="005C6338"/>
    <w:rsid w:val="005C6906"/>
    <w:rsid w:val="005D0F3F"/>
    <w:rsid w:val="005D2653"/>
    <w:rsid w:val="005D32C4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5F7F03"/>
    <w:rsid w:val="00604016"/>
    <w:rsid w:val="0060773B"/>
    <w:rsid w:val="00611199"/>
    <w:rsid w:val="00611C2B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058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0587"/>
    <w:rsid w:val="00782996"/>
    <w:rsid w:val="00782AEA"/>
    <w:rsid w:val="007873EB"/>
    <w:rsid w:val="0078770A"/>
    <w:rsid w:val="007955F2"/>
    <w:rsid w:val="00797B87"/>
    <w:rsid w:val="007A0A02"/>
    <w:rsid w:val="007A299C"/>
    <w:rsid w:val="007B0F8E"/>
    <w:rsid w:val="007C1EBA"/>
    <w:rsid w:val="007C3994"/>
    <w:rsid w:val="007C4F8B"/>
    <w:rsid w:val="007D1EFB"/>
    <w:rsid w:val="007D2BD8"/>
    <w:rsid w:val="007E206B"/>
    <w:rsid w:val="007E730A"/>
    <w:rsid w:val="007F087F"/>
    <w:rsid w:val="007F28FE"/>
    <w:rsid w:val="007F42B2"/>
    <w:rsid w:val="007F4426"/>
    <w:rsid w:val="007F6B3E"/>
    <w:rsid w:val="008024F9"/>
    <w:rsid w:val="00802A6F"/>
    <w:rsid w:val="00804750"/>
    <w:rsid w:val="00804DB5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7B66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107B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0FE1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A1DCA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6B27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6EA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06A5B"/>
    <w:rsid w:val="00A11AF0"/>
    <w:rsid w:val="00A12AA2"/>
    <w:rsid w:val="00A16CB2"/>
    <w:rsid w:val="00A202CB"/>
    <w:rsid w:val="00A20396"/>
    <w:rsid w:val="00A21ECC"/>
    <w:rsid w:val="00A23258"/>
    <w:rsid w:val="00A23E26"/>
    <w:rsid w:val="00A25A3C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DC3"/>
    <w:rsid w:val="00A83B9F"/>
    <w:rsid w:val="00A84AEC"/>
    <w:rsid w:val="00A9373B"/>
    <w:rsid w:val="00A93DC8"/>
    <w:rsid w:val="00A941E2"/>
    <w:rsid w:val="00A971AD"/>
    <w:rsid w:val="00A9776C"/>
    <w:rsid w:val="00AA0C11"/>
    <w:rsid w:val="00AA38D3"/>
    <w:rsid w:val="00AA4079"/>
    <w:rsid w:val="00AA456A"/>
    <w:rsid w:val="00AA46EC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283"/>
    <w:rsid w:val="00AF575D"/>
    <w:rsid w:val="00AF605D"/>
    <w:rsid w:val="00AF6B02"/>
    <w:rsid w:val="00AF7953"/>
    <w:rsid w:val="00B11BA5"/>
    <w:rsid w:val="00B13131"/>
    <w:rsid w:val="00B14F67"/>
    <w:rsid w:val="00B1508A"/>
    <w:rsid w:val="00B16424"/>
    <w:rsid w:val="00B205A1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87B8C"/>
    <w:rsid w:val="00B912A0"/>
    <w:rsid w:val="00B958A7"/>
    <w:rsid w:val="00BA1E27"/>
    <w:rsid w:val="00BB4ADA"/>
    <w:rsid w:val="00BC0521"/>
    <w:rsid w:val="00BC2E16"/>
    <w:rsid w:val="00BC3C0F"/>
    <w:rsid w:val="00BC72C9"/>
    <w:rsid w:val="00BD453D"/>
    <w:rsid w:val="00BD4758"/>
    <w:rsid w:val="00BD7223"/>
    <w:rsid w:val="00BD7C73"/>
    <w:rsid w:val="00BE1F57"/>
    <w:rsid w:val="00BE3942"/>
    <w:rsid w:val="00BE5139"/>
    <w:rsid w:val="00BE5431"/>
    <w:rsid w:val="00BF4ECD"/>
    <w:rsid w:val="00BF5D79"/>
    <w:rsid w:val="00C006AB"/>
    <w:rsid w:val="00C06656"/>
    <w:rsid w:val="00C07CB6"/>
    <w:rsid w:val="00C102CC"/>
    <w:rsid w:val="00C123B4"/>
    <w:rsid w:val="00C200EE"/>
    <w:rsid w:val="00C226F4"/>
    <w:rsid w:val="00C23957"/>
    <w:rsid w:val="00C25047"/>
    <w:rsid w:val="00C251DA"/>
    <w:rsid w:val="00C252DA"/>
    <w:rsid w:val="00C30A3C"/>
    <w:rsid w:val="00C3184E"/>
    <w:rsid w:val="00C33BA8"/>
    <w:rsid w:val="00C3553D"/>
    <w:rsid w:val="00C53997"/>
    <w:rsid w:val="00C5514E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3D1E"/>
    <w:rsid w:val="00C841B9"/>
    <w:rsid w:val="00C93772"/>
    <w:rsid w:val="00C96089"/>
    <w:rsid w:val="00C96AC3"/>
    <w:rsid w:val="00CA784A"/>
    <w:rsid w:val="00CB007C"/>
    <w:rsid w:val="00CB2312"/>
    <w:rsid w:val="00CB4202"/>
    <w:rsid w:val="00CB5A5C"/>
    <w:rsid w:val="00CB684E"/>
    <w:rsid w:val="00CB7F4E"/>
    <w:rsid w:val="00CC0991"/>
    <w:rsid w:val="00CC0F47"/>
    <w:rsid w:val="00CC3661"/>
    <w:rsid w:val="00CD107B"/>
    <w:rsid w:val="00CD70AF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BA"/>
    <w:rsid w:val="00D04DD1"/>
    <w:rsid w:val="00D105D6"/>
    <w:rsid w:val="00D12793"/>
    <w:rsid w:val="00D12C28"/>
    <w:rsid w:val="00D14247"/>
    <w:rsid w:val="00D1452A"/>
    <w:rsid w:val="00D16119"/>
    <w:rsid w:val="00D20CD4"/>
    <w:rsid w:val="00D22D5C"/>
    <w:rsid w:val="00D2593D"/>
    <w:rsid w:val="00D26E22"/>
    <w:rsid w:val="00D27D74"/>
    <w:rsid w:val="00D33717"/>
    <w:rsid w:val="00D33A41"/>
    <w:rsid w:val="00D37144"/>
    <w:rsid w:val="00D42892"/>
    <w:rsid w:val="00D42BEE"/>
    <w:rsid w:val="00D45252"/>
    <w:rsid w:val="00D45618"/>
    <w:rsid w:val="00D476FB"/>
    <w:rsid w:val="00D510CA"/>
    <w:rsid w:val="00D53379"/>
    <w:rsid w:val="00D57D8C"/>
    <w:rsid w:val="00D63CD7"/>
    <w:rsid w:val="00D74D42"/>
    <w:rsid w:val="00D769B3"/>
    <w:rsid w:val="00D805D1"/>
    <w:rsid w:val="00D80A4C"/>
    <w:rsid w:val="00D8149F"/>
    <w:rsid w:val="00D83773"/>
    <w:rsid w:val="00D83981"/>
    <w:rsid w:val="00D8562F"/>
    <w:rsid w:val="00D872CB"/>
    <w:rsid w:val="00D913A9"/>
    <w:rsid w:val="00D91ABC"/>
    <w:rsid w:val="00D91C7F"/>
    <w:rsid w:val="00D9666E"/>
    <w:rsid w:val="00D97BAD"/>
    <w:rsid w:val="00DA1982"/>
    <w:rsid w:val="00DA1DC0"/>
    <w:rsid w:val="00DA439D"/>
    <w:rsid w:val="00DA593F"/>
    <w:rsid w:val="00DA6EFE"/>
    <w:rsid w:val="00DB312E"/>
    <w:rsid w:val="00DB489B"/>
    <w:rsid w:val="00DC5051"/>
    <w:rsid w:val="00DD7DA2"/>
    <w:rsid w:val="00DE27E2"/>
    <w:rsid w:val="00DE6419"/>
    <w:rsid w:val="00DF08F3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0595"/>
    <w:rsid w:val="00E528E0"/>
    <w:rsid w:val="00E5332A"/>
    <w:rsid w:val="00E54DCD"/>
    <w:rsid w:val="00E57B2A"/>
    <w:rsid w:val="00E656D2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D64F0"/>
    <w:rsid w:val="00ED6C72"/>
    <w:rsid w:val="00EE06FF"/>
    <w:rsid w:val="00EE44D4"/>
    <w:rsid w:val="00EF0390"/>
    <w:rsid w:val="00EF51C9"/>
    <w:rsid w:val="00EF5D90"/>
    <w:rsid w:val="00EF6791"/>
    <w:rsid w:val="00EF6E54"/>
    <w:rsid w:val="00F07E56"/>
    <w:rsid w:val="00F10CEC"/>
    <w:rsid w:val="00F12444"/>
    <w:rsid w:val="00F13BA3"/>
    <w:rsid w:val="00F15AE6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405AC"/>
    <w:rsid w:val="00F411D7"/>
    <w:rsid w:val="00F50FD6"/>
    <w:rsid w:val="00F517D3"/>
    <w:rsid w:val="00F52782"/>
    <w:rsid w:val="00F529DA"/>
    <w:rsid w:val="00F53331"/>
    <w:rsid w:val="00F5540E"/>
    <w:rsid w:val="00F55E16"/>
    <w:rsid w:val="00F56BE0"/>
    <w:rsid w:val="00F5795F"/>
    <w:rsid w:val="00F6788A"/>
    <w:rsid w:val="00F818E8"/>
    <w:rsid w:val="00F84FB7"/>
    <w:rsid w:val="00F85331"/>
    <w:rsid w:val="00F90561"/>
    <w:rsid w:val="00F956C3"/>
    <w:rsid w:val="00F9582A"/>
    <w:rsid w:val="00F95A2A"/>
    <w:rsid w:val="00F97513"/>
    <w:rsid w:val="00FA433B"/>
    <w:rsid w:val="00FB0B89"/>
    <w:rsid w:val="00FB1E59"/>
    <w:rsid w:val="00FB32D8"/>
    <w:rsid w:val="00FB4B2C"/>
    <w:rsid w:val="00FB5AB9"/>
    <w:rsid w:val="00FB62A3"/>
    <w:rsid w:val="00FB6D5F"/>
    <w:rsid w:val="00FC191D"/>
    <w:rsid w:val="00FC3D94"/>
    <w:rsid w:val="00FC42B3"/>
    <w:rsid w:val="00FC4A38"/>
    <w:rsid w:val="00FD5259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EE877A1"/>
  <w15:docId w15:val="{87720861-1828-4206-BBBE-EC0112E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FD52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FD5259"/>
    <w:rPr>
      <w:rFonts w:ascii="Times New Roman" w:hAnsi="Times New Roman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qFormat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3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D5259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FD5259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1231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character" w:styleId="Hyperlink">
    <w:name w:val="Hyperlink"/>
    <w:basedOn w:val="DefaultParagraphFont"/>
    <w:unhideWhenUsed/>
    <w:rsid w:val="001231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23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19-RA19-C-008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meetingdoc.asp?lang=en&amp;parent=R19-RA19-C-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R19-RA19-C-000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41</TotalTime>
  <Pages>2</Pages>
  <Words>627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4942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Russian</cp:lastModifiedBy>
  <cp:revision>7</cp:revision>
  <cp:lastPrinted>2011-05-23T08:58:00Z</cp:lastPrinted>
  <dcterms:created xsi:type="dcterms:W3CDTF">2020-05-11T17:43:00Z</dcterms:created>
  <dcterms:modified xsi:type="dcterms:W3CDTF">2020-05-13T09:27:00Z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