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A4219C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0E3F531" w:rsidR="0020275A" w:rsidRPr="00A4219C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A4219C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A4219C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CB5C71" w:rsidRPr="00A4219C">
              <w:rPr>
                <w:rFonts w:ascii="Verdana" w:hAnsi="Verdana"/>
                <w:b/>
                <w:bCs/>
                <w:sz w:val="18"/>
                <w:szCs w:val="16"/>
              </w:rPr>
              <w:t>25−27 мая</w:t>
            </w:r>
            <w:r w:rsidR="00921B3C" w:rsidRPr="00A4219C">
              <w:rPr>
                <w:b/>
                <w:bCs/>
              </w:rPr>
              <w:t xml:space="preserve"> </w:t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A4219C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A4219C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A4219C" w:rsidRDefault="00B239A0" w:rsidP="00083244">
            <w:pPr>
              <w:shd w:val="solid" w:color="FFFFFF" w:fill="FFFFFF"/>
              <w:spacing w:before="0"/>
              <w:jc w:val="right"/>
            </w:pPr>
            <w:r w:rsidRPr="00A4219C">
              <w:rPr>
                <w:noProof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A4219C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A4219C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A4219C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4219C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A4219C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A4219C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A4219C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7777777" w:rsidR="0051782D" w:rsidRPr="00A4219C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1D83C5A6" w:rsidR="0051782D" w:rsidRPr="00A4219C" w:rsidRDefault="006262A3" w:rsidP="00435A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032498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435A98" w:rsidRPr="00A4219C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BD7223" w:rsidRPr="00A4219C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4219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4219C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A421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7B97A95B" w:rsidR="0051782D" w:rsidRPr="00A4219C" w:rsidRDefault="00435A98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>20 апреля</w:t>
            </w:r>
            <w:r w:rsidR="00D71BBA" w:rsidRPr="00A4219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A4219C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A4219C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A4219C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A4219C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160B48DD" w:rsidR="0051782D" w:rsidRPr="00A4219C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4219C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435A98" w:rsidRPr="00A4219C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4219C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41B545A1" w:rsidR="00093C73" w:rsidRPr="00A4219C" w:rsidRDefault="00435A98" w:rsidP="000252AA">
            <w:pPr>
              <w:pStyle w:val="Source"/>
            </w:pPr>
            <w:bookmarkStart w:id="3" w:name="dsource" w:colFirst="0" w:colLast="0"/>
            <w:bookmarkEnd w:id="2"/>
            <w:r w:rsidRPr="00A4219C">
              <w:t>Иран (Исламская Республика)</w:t>
            </w:r>
          </w:p>
        </w:tc>
      </w:tr>
      <w:tr w:rsidR="00093C73" w:rsidRPr="00A4219C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4A18E4C7" w:rsidR="00093C73" w:rsidRPr="00A4219C" w:rsidRDefault="00435A98" w:rsidP="000252AA">
            <w:pPr>
              <w:pStyle w:val="Title1"/>
            </w:pPr>
            <w:bookmarkStart w:id="4" w:name="dtitle1" w:colFirst="0" w:colLast="0"/>
            <w:bookmarkEnd w:id="3"/>
            <w:r w:rsidRPr="00A4219C">
              <w:t>выполнение резолюций вкр-19</w:t>
            </w:r>
          </w:p>
        </w:tc>
      </w:tr>
    </w:tbl>
    <w:bookmarkEnd w:id="4"/>
    <w:p w14:paraId="54B4DAD6" w14:textId="5042F0B3" w:rsidR="00435A98" w:rsidRPr="00A4219C" w:rsidRDefault="00435A98" w:rsidP="00435A98">
      <w:pPr>
        <w:pStyle w:val="Heading1"/>
      </w:pPr>
      <w:r w:rsidRPr="00A4219C">
        <w:t>1</w:t>
      </w:r>
      <w:r w:rsidRPr="00A4219C">
        <w:tab/>
        <w:t>Введение</w:t>
      </w:r>
    </w:p>
    <w:p w14:paraId="393C19C3" w14:textId="21F70189" w:rsidR="00435A98" w:rsidRPr="00A4219C" w:rsidRDefault="00435A98" w:rsidP="00435A98">
      <w:r w:rsidRPr="00A4219C">
        <w:t xml:space="preserve">На каждой ВКР, наряду с внесением поправок </w:t>
      </w:r>
      <w:r w:rsidR="00C759F3" w:rsidRPr="00A4219C">
        <w:t>в Регламент радиосвязи, вносятся поправки</w:t>
      </w:r>
      <w:r w:rsidR="000A1657" w:rsidRPr="00A4219C">
        <w:t xml:space="preserve"> в существующие Резолюции</w:t>
      </w:r>
      <w:r w:rsidR="00C759F3" w:rsidRPr="00A4219C">
        <w:t>/пересматриваются существующие Резолюции или принимаются различные виды Резолюций по различным причинам и с различными целями, о чем вкратце говорится ниже</w:t>
      </w:r>
      <w:r w:rsidRPr="00A4219C">
        <w:t>.</w:t>
      </w:r>
    </w:p>
    <w:p w14:paraId="51B51565" w14:textId="3A8A721E" w:rsidR="00435A98" w:rsidRPr="00A4219C" w:rsidRDefault="00C759F3" w:rsidP="00435A98">
      <w:r w:rsidRPr="00A4219C">
        <w:t>Целью настоящего вклада является обсуждение не правового статуса этих Резолюций, а скорее аспектов их выполнения</w:t>
      </w:r>
      <w:r w:rsidR="00435A98" w:rsidRPr="00A4219C">
        <w:t>.</w:t>
      </w:r>
    </w:p>
    <w:p w14:paraId="2B02AF71" w14:textId="267239F4" w:rsidR="00435A98" w:rsidRPr="00A4219C" w:rsidRDefault="00435A98" w:rsidP="00435A98">
      <w:pPr>
        <w:pStyle w:val="Heading1"/>
      </w:pPr>
      <w:r w:rsidRPr="00A4219C">
        <w:t>2</w:t>
      </w:r>
      <w:r w:rsidRPr="00A4219C">
        <w:tab/>
      </w:r>
      <w:r w:rsidR="00C759F3" w:rsidRPr="00A4219C">
        <w:t>Обсуждаемый вопрос</w:t>
      </w:r>
    </w:p>
    <w:p w14:paraId="21113D2C" w14:textId="33A8E094" w:rsidR="00435A98" w:rsidRPr="00A4219C" w:rsidRDefault="00C759F3" w:rsidP="00435A98">
      <w:r w:rsidRPr="00A4219C">
        <w:t>Вышеуказанные Резолюции подразделяются на следующие категории</w:t>
      </w:r>
      <w:r w:rsidR="00435A98" w:rsidRPr="00A4219C">
        <w:t>:</w:t>
      </w:r>
    </w:p>
    <w:p w14:paraId="2D648086" w14:textId="05BFE9ED" w:rsidR="00435A98" w:rsidRPr="00A4219C" w:rsidRDefault="00C759F3" w:rsidP="00A4219C">
      <w:pPr>
        <w:pStyle w:val="Headingb"/>
        <w:rPr>
          <w:lang w:val="ru-RU"/>
        </w:rPr>
      </w:pPr>
      <w:r w:rsidRPr="00A4219C">
        <w:rPr>
          <w:lang w:val="ru-RU"/>
        </w:rPr>
        <w:t>Категория</w:t>
      </w:r>
      <w:r w:rsidR="00435A98" w:rsidRPr="00A4219C">
        <w:rPr>
          <w:lang w:val="ru-RU"/>
        </w:rPr>
        <w:t xml:space="preserve"> 1</w:t>
      </w:r>
    </w:p>
    <w:p w14:paraId="03A36FB9" w14:textId="49D6B92C" w:rsidR="00435A98" w:rsidRPr="00A4219C" w:rsidRDefault="00C759F3" w:rsidP="00435A98">
      <w:r w:rsidRPr="00A4219C">
        <w:t xml:space="preserve">Резолюции, которые непосредственно и исключительно связаны с пунктами повестки дня </w:t>
      </w:r>
      <w:r w:rsidR="00E44996" w:rsidRPr="00A4219C">
        <w:t>по</w:t>
      </w:r>
      <w:r w:rsidRPr="00A4219C">
        <w:t>следующей ВКР</w:t>
      </w:r>
      <w:r w:rsidR="00435A98" w:rsidRPr="00A4219C">
        <w:t xml:space="preserve">. </w:t>
      </w:r>
      <w:r w:rsidR="00952258" w:rsidRPr="00A4219C">
        <w:t xml:space="preserve">На Резолюции </w:t>
      </w:r>
      <w:r w:rsidRPr="00A4219C">
        <w:t xml:space="preserve">этой категории содержится ссылка </w:t>
      </w:r>
      <w:r w:rsidR="00952258" w:rsidRPr="00A4219C">
        <w:t>в</w:t>
      </w:r>
      <w:r w:rsidRPr="00A4219C">
        <w:t xml:space="preserve"> пункт</w:t>
      </w:r>
      <w:r w:rsidR="00952258" w:rsidRPr="00A4219C">
        <w:t>е</w:t>
      </w:r>
      <w:r w:rsidRPr="00A4219C">
        <w:t xml:space="preserve"> повестки дня </w:t>
      </w:r>
      <w:r w:rsidR="00E44996" w:rsidRPr="00A4219C">
        <w:t>по</w:t>
      </w:r>
      <w:r w:rsidR="00952258" w:rsidRPr="00A4219C">
        <w:t>следующей</w:t>
      </w:r>
      <w:r w:rsidRPr="00A4219C">
        <w:t xml:space="preserve"> ВКР</w:t>
      </w:r>
      <w:r w:rsidR="00952258" w:rsidRPr="00A4219C">
        <w:t>.</w:t>
      </w:r>
    </w:p>
    <w:p w14:paraId="3001B3EC" w14:textId="7C047D40" w:rsidR="00435A98" w:rsidRPr="00A4219C" w:rsidRDefault="00C759F3" w:rsidP="00A4219C">
      <w:pPr>
        <w:pStyle w:val="Headingb"/>
        <w:rPr>
          <w:lang w:val="ru-RU"/>
        </w:rPr>
      </w:pPr>
      <w:r w:rsidRPr="00A4219C">
        <w:rPr>
          <w:lang w:val="ru-RU"/>
        </w:rPr>
        <w:t>Категория</w:t>
      </w:r>
      <w:r w:rsidR="00435A98" w:rsidRPr="00A4219C">
        <w:rPr>
          <w:lang w:val="ru-RU"/>
        </w:rPr>
        <w:t xml:space="preserve"> 2</w:t>
      </w:r>
    </w:p>
    <w:p w14:paraId="4C60228D" w14:textId="03AA018D" w:rsidR="00435A98" w:rsidRPr="00A4219C" w:rsidRDefault="00952258" w:rsidP="00435A98">
      <w:r w:rsidRPr="00A4219C">
        <w:t>Резолюции, которые не относятся к категории 1 и передаются Сектору МСЭ</w:t>
      </w:r>
      <w:r w:rsidRPr="00A4219C">
        <w:noBreakHyphen/>
      </w:r>
      <w:r w:rsidR="00435A98" w:rsidRPr="00A4219C">
        <w:t xml:space="preserve">R </w:t>
      </w:r>
      <w:r w:rsidRPr="00A4219C">
        <w:t>для исследования в</w:t>
      </w:r>
      <w:r w:rsidR="00507673">
        <w:rPr>
          <w:lang w:val="en-GB"/>
        </w:rPr>
        <w:t> </w:t>
      </w:r>
      <w:r w:rsidRPr="00A4219C">
        <w:t>результате обсуждения на ВКР.</w:t>
      </w:r>
    </w:p>
    <w:p w14:paraId="1F1A4F72" w14:textId="41104281" w:rsidR="00435A98" w:rsidRPr="00A4219C" w:rsidRDefault="00C759F3" w:rsidP="00A4219C">
      <w:pPr>
        <w:pStyle w:val="Headingb"/>
        <w:rPr>
          <w:lang w:val="ru-RU"/>
        </w:rPr>
      </w:pPr>
      <w:r w:rsidRPr="00A4219C">
        <w:rPr>
          <w:lang w:val="ru-RU"/>
        </w:rPr>
        <w:t>Категория</w:t>
      </w:r>
      <w:r w:rsidR="00435A98" w:rsidRPr="00A4219C">
        <w:rPr>
          <w:lang w:val="ru-RU"/>
        </w:rPr>
        <w:t xml:space="preserve"> 3</w:t>
      </w:r>
    </w:p>
    <w:p w14:paraId="4F66822F" w14:textId="24909DA8" w:rsidR="00435A98" w:rsidRPr="00A4219C" w:rsidRDefault="00952258" w:rsidP="00435A98">
      <w:r w:rsidRPr="00A4219C">
        <w:t>Резолюции, которые, наряду с другими назначениями, предназначаются для Бюро радиосвязи с</w:t>
      </w:r>
      <w:r w:rsidR="00507673">
        <w:rPr>
          <w:lang w:val="en-GB"/>
        </w:rPr>
        <w:t> </w:t>
      </w:r>
      <w:r w:rsidRPr="00A4219C">
        <w:t>целью выполнения и представления отчета по результатам выполнения последующ</w:t>
      </w:r>
      <w:r w:rsidR="00E44996" w:rsidRPr="00A4219C">
        <w:t>ей</w:t>
      </w:r>
      <w:r w:rsidRPr="00A4219C">
        <w:t>/следующей ВКР.</w:t>
      </w:r>
    </w:p>
    <w:p w14:paraId="2A9D20A3" w14:textId="104CFD06" w:rsidR="00435A98" w:rsidRPr="00A4219C" w:rsidRDefault="00C759F3" w:rsidP="00A4219C">
      <w:pPr>
        <w:pStyle w:val="Headingb"/>
        <w:rPr>
          <w:lang w:val="ru-RU"/>
        </w:rPr>
      </w:pPr>
      <w:r w:rsidRPr="00A4219C">
        <w:rPr>
          <w:lang w:val="ru-RU"/>
        </w:rPr>
        <w:t>Категория</w:t>
      </w:r>
      <w:r w:rsidR="00435A98" w:rsidRPr="00A4219C">
        <w:rPr>
          <w:lang w:val="ru-RU"/>
        </w:rPr>
        <w:t xml:space="preserve"> 4</w:t>
      </w:r>
    </w:p>
    <w:p w14:paraId="68F9E5B4" w14:textId="37E6C03D" w:rsidR="00435A98" w:rsidRPr="00A4219C" w:rsidRDefault="00CA098E" w:rsidP="00435A98">
      <w:r w:rsidRPr="00A4219C">
        <w:t>Резолюции, в которых содержится призыв к сотрудничеству/совместной работе с другими Секторами МСЭ</w:t>
      </w:r>
      <w:r w:rsidRPr="00A4219C">
        <w:noBreakHyphen/>
      </w:r>
      <w:r w:rsidR="00435A98" w:rsidRPr="00A4219C">
        <w:t xml:space="preserve">R </w:t>
      </w:r>
      <w:r w:rsidRPr="00A4219C">
        <w:t>или другими международными организациями по определенным видам деятельности, о</w:t>
      </w:r>
      <w:r w:rsidR="00507673">
        <w:rPr>
          <w:lang w:val="en-GB"/>
        </w:rPr>
        <w:t> </w:t>
      </w:r>
      <w:r w:rsidRPr="00A4219C">
        <w:t>которых идет речь в этих Резолюциях.</w:t>
      </w:r>
    </w:p>
    <w:p w14:paraId="55EE1816" w14:textId="5B868780" w:rsidR="00435A98" w:rsidRPr="00A4219C" w:rsidRDefault="00C759F3" w:rsidP="00A4219C">
      <w:pPr>
        <w:pStyle w:val="Headingb"/>
        <w:rPr>
          <w:lang w:val="ru-RU"/>
        </w:rPr>
      </w:pPr>
      <w:r w:rsidRPr="00A4219C">
        <w:rPr>
          <w:lang w:val="ru-RU"/>
        </w:rPr>
        <w:t>Категория</w:t>
      </w:r>
      <w:r w:rsidR="00435A98" w:rsidRPr="00A4219C">
        <w:rPr>
          <w:lang w:val="ru-RU"/>
        </w:rPr>
        <w:t xml:space="preserve"> 5</w:t>
      </w:r>
    </w:p>
    <w:p w14:paraId="2A1EDAD6" w14:textId="2C0A3FB6" w:rsidR="00435A98" w:rsidRPr="00A4219C" w:rsidRDefault="00DB6497" w:rsidP="00435A98">
      <w:r w:rsidRPr="00A4219C">
        <w:t xml:space="preserve">Резолюции, в которых, в числе прочих мер, предлагается будущим </w:t>
      </w:r>
      <w:r w:rsidR="00EA5289" w:rsidRPr="00A4219C">
        <w:t xml:space="preserve">полномочным </w:t>
      </w:r>
      <w:r w:rsidRPr="00A4219C">
        <w:t>конференциям, ВКР, Совету или РРК принять необходимые меры, в зависимости от случая.</w:t>
      </w:r>
    </w:p>
    <w:p w14:paraId="7CBE0B38" w14:textId="224293B9" w:rsidR="00435A98" w:rsidRPr="00A4219C" w:rsidRDefault="00C759F3" w:rsidP="00A4219C">
      <w:pPr>
        <w:pStyle w:val="Headingb"/>
        <w:rPr>
          <w:lang w:val="ru-RU"/>
        </w:rPr>
      </w:pPr>
      <w:r w:rsidRPr="00A4219C">
        <w:rPr>
          <w:lang w:val="ru-RU"/>
        </w:rPr>
        <w:t>Категория</w:t>
      </w:r>
      <w:r w:rsidR="00435A98" w:rsidRPr="00A4219C">
        <w:rPr>
          <w:lang w:val="ru-RU"/>
        </w:rPr>
        <w:t xml:space="preserve"> 6</w:t>
      </w:r>
    </w:p>
    <w:p w14:paraId="21C16E7D" w14:textId="203AF984" w:rsidR="00435A98" w:rsidRPr="00A4219C" w:rsidRDefault="00DB6497" w:rsidP="00435A98">
      <w:r w:rsidRPr="00A4219C">
        <w:t>Могут иметься другие Резолюции, которые не относятся ни к одной из вышеперечисленных пяти категорий, но могут иметь какие-то аспекты выполнения</w:t>
      </w:r>
      <w:r w:rsidR="00435A98" w:rsidRPr="00A4219C">
        <w:t>.</w:t>
      </w:r>
    </w:p>
    <w:p w14:paraId="14B870BA" w14:textId="2749A983" w:rsidR="00435A98" w:rsidRPr="00A4219C" w:rsidRDefault="00435A98" w:rsidP="00435A98">
      <w:pPr>
        <w:pStyle w:val="Heading1"/>
      </w:pPr>
      <w:r w:rsidRPr="00A4219C">
        <w:lastRenderedPageBreak/>
        <w:t>3</w:t>
      </w:r>
      <w:r w:rsidRPr="00A4219C">
        <w:tab/>
      </w:r>
      <w:r w:rsidR="00C759F3" w:rsidRPr="00A4219C">
        <w:t>Предложение</w:t>
      </w:r>
      <w:r w:rsidRPr="00A4219C">
        <w:t xml:space="preserve"> </w:t>
      </w:r>
    </w:p>
    <w:p w14:paraId="02C955B5" w14:textId="26BBF66E" w:rsidR="00435A98" w:rsidRPr="00A4219C" w:rsidRDefault="00E552D5" w:rsidP="00435A98">
      <w:r w:rsidRPr="00A4219C">
        <w:t xml:space="preserve">Следует </w:t>
      </w:r>
      <w:r w:rsidR="00EF0109" w:rsidRPr="00A4219C">
        <w:t>предложить Директору</w:t>
      </w:r>
      <w:r w:rsidR="0006791C" w:rsidRPr="00A4219C">
        <w:t xml:space="preserve"> рассмотреть все пересмотренные и новые Резолюции В</w:t>
      </w:r>
      <w:r w:rsidR="000A1657" w:rsidRPr="00A4219C">
        <w:t>К</w:t>
      </w:r>
      <w:r w:rsidR="0006791C" w:rsidRPr="00A4219C">
        <w:t>Р</w:t>
      </w:r>
      <w:r w:rsidR="0006791C" w:rsidRPr="00A4219C">
        <w:noBreakHyphen/>
        <w:t>19, а</w:t>
      </w:r>
      <w:r w:rsidR="00507673">
        <w:rPr>
          <w:lang w:val="en-GB"/>
        </w:rPr>
        <w:t> </w:t>
      </w:r>
      <w:r w:rsidR="0006791C" w:rsidRPr="00A4219C">
        <w:t>также Резолюции, принятые предыдущими ВКР</w:t>
      </w:r>
      <w:r w:rsidR="00B175FF" w:rsidRPr="00A4219C">
        <w:t>, для определения Резолюций</w:t>
      </w:r>
      <w:r w:rsidR="00EA5289" w:rsidRPr="00A4219C">
        <w:t>, относящихся к</w:t>
      </w:r>
      <w:r w:rsidR="00507673">
        <w:rPr>
          <w:lang w:val="en-GB"/>
        </w:rPr>
        <w:t> </w:t>
      </w:r>
      <w:r w:rsidR="00B175FF" w:rsidRPr="00A4219C">
        <w:t>вышеупомянуты</w:t>
      </w:r>
      <w:r w:rsidR="00EA5289" w:rsidRPr="00A4219C">
        <w:t>м</w:t>
      </w:r>
      <w:r w:rsidR="00B175FF" w:rsidRPr="00A4219C">
        <w:t xml:space="preserve"> категори</w:t>
      </w:r>
      <w:r w:rsidR="00EA5289" w:rsidRPr="00A4219C">
        <w:t xml:space="preserve">ям </w:t>
      </w:r>
      <w:r w:rsidR="00B175FF" w:rsidRPr="00A4219C">
        <w:t>2 и 3, с тем чтобы</w:t>
      </w:r>
      <w:r w:rsidR="00435A98" w:rsidRPr="00A4219C">
        <w:t>:</w:t>
      </w:r>
    </w:p>
    <w:p w14:paraId="00E9B4D5" w14:textId="13E9B141" w:rsidR="00435A98" w:rsidRPr="00A4219C" w:rsidRDefault="00435A98" w:rsidP="00A4219C">
      <w:pPr>
        <w:pStyle w:val="enumlev1"/>
      </w:pPr>
      <w:r w:rsidRPr="00A4219C">
        <w:t>1)</w:t>
      </w:r>
      <w:r w:rsidRPr="00A4219C">
        <w:tab/>
      </w:r>
      <w:r w:rsidR="00B175FF" w:rsidRPr="00A4219C">
        <w:t>далее определить соответствующие/заинтересованные исследовательские комиссии/рабочие группы</w:t>
      </w:r>
      <w:r w:rsidR="001937D9" w:rsidRPr="00A4219C">
        <w:t xml:space="preserve"> для проведения необходимых исследований и предложения необходимых действий, в зависимости от случая, в отношении Резолюций категории 2</w:t>
      </w:r>
      <w:r w:rsidRPr="00A4219C">
        <w:t>;</w:t>
      </w:r>
    </w:p>
    <w:p w14:paraId="20CB0C13" w14:textId="44E4039B" w:rsidR="00435A98" w:rsidRPr="00A4219C" w:rsidRDefault="00435A98" w:rsidP="00A4219C">
      <w:pPr>
        <w:pStyle w:val="enumlev1"/>
      </w:pPr>
      <w:r w:rsidRPr="00A4219C">
        <w:t>2)</w:t>
      </w:r>
      <w:r w:rsidRPr="00A4219C">
        <w:tab/>
      </w:r>
      <w:r w:rsidR="001937D9" w:rsidRPr="00A4219C">
        <w:t>принять необходимые и своевременные меры в отношении Резолюций категории 3 для выполнения целей Резолюций этой категории</w:t>
      </w:r>
      <w:r w:rsidRPr="00A4219C">
        <w:t>;</w:t>
      </w:r>
    </w:p>
    <w:p w14:paraId="289B0452" w14:textId="166793DD" w:rsidR="00435A98" w:rsidRPr="00A4219C" w:rsidRDefault="00435A98" w:rsidP="00A4219C">
      <w:pPr>
        <w:pStyle w:val="enumlev1"/>
      </w:pPr>
      <w:r w:rsidRPr="00A4219C">
        <w:t>3)</w:t>
      </w:r>
      <w:r w:rsidRPr="00A4219C">
        <w:tab/>
      </w:r>
      <w:r w:rsidR="00033636" w:rsidRPr="00A4219C">
        <w:t>принять необходимые и своевременные меры в отношении Резолюций других вышеперечисленных категорий</w:t>
      </w:r>
      <w:r w:rsidRPr="00A4219C">
        <w:t>;</w:t>
      </w:r>
    </w:p>
    <w:p w14:paraId="5E01992A" w14:textId="042FA6AB" w:rsidR="00435A98" w:rsidRPr="00A4219C" w:rsidRDefault="00435A98" w:rsidP="00A4219C">
      <w:pPr>
        <w:pStyle w:val="enumlev1"/>
      </w:pPr>
      <w:r w:rsidRPr="00A4219C">
        <w:t>4)</w:t>
      </w:r>
      <w:r w:rsidRPr="00A4219C">
        <w:tab/>
      </w:r>
      <w:r w:rsidR="00033636" w:rsidRPr="00A4219C">
        <w:t xml:space="preserve">представить </w:t>
      </w:r>
      <w:r w:rsidR="00EA5289" w:rsidRPr="00A4219C">
        <w:t xml:space="preserve">собранию </w:t>
      </w:r>
      <w:r w:rsidR="00033636" w:rsidRPr="00A4219C">
        <w:t>КГР</w:t>
      </w:r>
      <w:r w:rsidRPr="00A4219C">
        <w:t xml:space="preserve"> 2021</w:t>
      </w:r>
      <w:r w:rsidR="00033636" w:rsidRPr="00A4219C">
        <w:t> года отчет о мерах, принятых</w:t>
      </w:r>
      <w:r w:rsidRPr="00A4219C">
        <w:t xml:space="preserve"> </w:t>
      </w:r>
      <w:r w:rsidR="00033636" w:rsidRPr="00A4219C">
        <w:t xml:space="preserve">по пунктам 2 и 3, с </w:t>
      </w:r>
      <w:r w:rsidR="00EA5289" w:rsidRPr="00A4219C">
        <w:t xml:space="preserve">тем чтобы оно могло </w:t>
      </w:r>
      <w:r w:rsidR="00033636" w:rsidRPr="00A4219C">
        <w:t>дать рекомендации и принять последующие меры, в зависимости от случая</w:t>
      </w:r>
      <w:r w:rsidRPr="00A4219C">
        <w:t>.</w:t>
      </w:r>
    </w:p>
    <w:p w14:paraId="6173D502" w14:textId="77777777" w:rsidR="00D71BBA" w:rsidRPr="00A4219C" w:rsidRDefault="00D71BBA" w:rsidP="00A4219C">
      <w:pPr>
        <w:spacing w:before="480"/>
        <w:jc w:val="center"/>
      </w:pPr>
      <w:r w:rsidRPr="00A4219C">
        <w:t>______________</w:t>
      </w:r>
    </w:p>
    <w:sectPr w:rsidR="00D71BBA" w:rsidRPr="00A4219C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A868F" w14:textId="77777777" w:rsidR="00D71BBA" w:rsidRDefault="00D71BBA">
      <w:r>
        <w:separator/>
      </w:r>
    </w:p>
  </w:endnote>
  <w:endnote w:type="continuationSeparator" w:id="0">
    <w:p w14:paraId="001AC619" w14:textId="77777777" w:rsidR="00D71BBA" w:rsidRDefault="00D7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6B590" w14:textId="6DF95CCA" w:rsidR="00633D6D" w:rsidRPr="00A4219C" w:rsidRDefault="00A4219C" w:rsidP="00A4219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P:\RUS\ITU-R\AG\RAG\RAG20\000\011R.docx</w:t>
    </w:r>
    <w:r>
      <w:fldChar w:fldCharType="end"/>
    </w:r>
    <w:r w:rsidRPr="00254F06">
      <w:rPr>
        <w:lang w:val="en-US"/>
      </w:rPr>
      <w:t xml:space="preserve"> (</w:t>
    </w:r>
    <w:r>
      <w:t>470511</w:t>
    </w:r>
    <w:r w:rsidRPr="00254F06">
      <w:rPr>
        <w:lang w:val="en-US"/>
      </w:rPr>
      <w:t>)</w:t>
    </w:r>
    <w:r w:rsidRPr="00F36FFF">
      <w:rPr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A51F" w14:textId="64C2B0D8" w:rsidR="00633D6D" w:rsidRPr="00F36FFF" w:rsidRDefault="00633D6D" w:rsidP="00032498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A4219C">
      <w:rPr>
        <w:lang w:val="sv-SE"/>
      </w:rPr>
      <w:t>P:\RUS\ITU-R\AG\RAG\RAG20\000\011R.docx</w:t>
    </w:r>
    <w:r>
      <w:fldChar w:fldCharType="end"/>
    </w:r>
    <w:r w:rsidRPr="00254F06">
      <w:rPr>
        <w:lang w:val="en-US"/>
      </w:rPr>
      <w:t xml:space="preserve"> (</w:t>
    </w:r>
    <w:r w:rsidR="00A4219C">
      <w:t>470511</w:t>
    </w:r>
    <w:r w:rsidRPr="00254F06">
      <w:rPr>
        <w:lang w:val="en-US"/>
      </w:rPr>
      <w:t>)</w:t>
    </w:r>
    <w:r w:rsidR="00032498" w:rsidRPr="00F36FFF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B17E" w14:textId="77777777" w:rsidR="00D71BBA" w:rsidRDefault="00D71BBA">
      <w:r>
        <w:t>____________________</w:t>
      </w:r>
    </w:p>
  </w:footnote>
  <w:footnote w:type="continuationSeparator" w:id="0">
    <w:p w14:paraId="580C45E1" w14:textId="77777777" w:rsidR="00D71BBA" w:rsidRDefault="00D7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505C" w14:textId="788EBBCC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A1657">
      <w:rPr>
        <w:noProof/>
      </w:rPr>
      <w:t>2</w:t>
    </w:r>
    <w:r>
      <w:fldChar w:fldCharType="end"/>
    </w:r>
    <w:r>
      <w:rPr>
        <w:lang w:val="es-ES"/>
      </w:rPr>
      <w:br/>
      <w:t>RAG</w:t>
    </w:r>
    <w:r w:rsidR="00032498">
      <w:t>20</w:t>
    </w:r>
    <w:r>
      <w:rPr>
        <w:lang w:val="es-ES"/>
      </w:rPr>
      <w:t>/</w:t>
    </w:r>
    <w:r w:rsidR="00435A98">
      <w:rPr>
        <w:lang w:val="ru-RU"/>
      </w:rPr>
      <w:t>11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6DE"/>
    <w:rsid w:val="000138D4"/>
    <w:rsid w:val="00015F0B"/>
    <w:rsid w:val="0001724C"/>
    <w:rsid w:val="00020106"/>
    <w:rsid w:val="00021007"/>
    <w:rsid w:val="000252AA"/>
    <w:rsid w:val="000311CF"/>
    <w:rsid w:val="00032498"/>
    <w:rsid w:val="00033636"/>
    <w:rsid w:val="000365C9"/>
    <w:rsid w:val="00047081"/>
    <w:rsid w:val="00050979"/>
    <w:rsid w:val="00055FEE"/>
    <w:rsid w:val="00060A29"/>
    <w:rsid w:val="000653E0"/>
    <w:rsid w:val="0006614B"/>
    <w:rsid w:val="00066577"/>
    <w:rsid w:val="0006791C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1657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37D9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35A98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673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2258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219C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74B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175FF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9F3"/>
    <w:rsid w:val="00C75D7A"/>
    <w:rsid w:val="00C82617"/>
    <w:rsid w:val="00C83B40"/>
    <w:rsid w:val="00C841B9"/>
    <w:rsid w:val="00C93772"/>
    <w:rsid w:val="00C96AC3"/>
    <w:rsid w:val="00CA098E"/>
    <w:rsid w:val="00CA784A"/>
    <w:rsid w:val="00CB007C"/>
    <w:rsid w:val="00CB2312"/>
    <w:rsid w:val="00CB5A5C"/>
    <w:rsid w:val="00CB5C71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BB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B6497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4996"/>
    <w:rsid w:val="00E528E0"/>
    <w:rsid w:val="00E5332A"/>
    <w:rsid w:val="00E54DCD"/>
    <w:rsid w:val="00E552D5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5289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0109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16</TotalTime>
  <Pages>2</Pages>
  <Words>342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2630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Russian</cp:lastModifiedBy>
  <cp:revision>5</cp:revision>
  <cp:lastPrinted>2011-05-23T08:58:00Z</cp:lastPrinted>
  <dcterms:created xsi:type="dcterms:W3CDTF">2020-04-23T09:07:00Z</dcterms:created>
  <dcterms:modified xsi:type="dcterms:W3CDTF">2020-04-24T10:05:00Z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