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126C1">
              <w:rPr>
                <w:rFonts w:ascii="Verdana" w:hAnsi="Verdana" w:cs="Times New Roman Bold"/>
                <w:b/>
                <w:bCs/>
                <w:sz w:val="20"/>
              </w:rPr>
              <w:t>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C126C1">
              <w:rPr>
                <w:rFonts w:ascii="Verdana" w:hAnsi="Verdana" w:cs="Times New Roman Bold"/>
                <w:b/>
                <w:bCs/>
                <w:sz w:val="20"/>
              </w:rPr>
              <w:t>9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C126C1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C126C1" w:rsidP="009D27EC">
            <w:pPr>
              <w:shd w:val="solid" w:color="FFFFFF" w:fill="FFFFFF"/>
              <w:spacing w:before="0" w:line="240" w:lineRule="atLeast"/>
              <w:jc w:val="right"/>
            </w:pPr>
            <w:r w:rsidRPr="00C126C1">
              <w:rPr>
                <w:noProof/>
                <w:lang w:eastAsia="zh-CN"/>
              </w:rPr>
              <w:drawing>
                <wp:inline distT="0" distB="0" distL="0" distR="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20299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20299" w:rsidRDefault="00520299" w:rsidP="00520299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20299" w:rsidRPr="003567C9" w:rsidRDefault="00892CAF" w:rsidP="00520299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Document RAG20</w:t>
            </w:r>
            <w:r w:rsidR="009E6C38">
              <w:rPr>
                <w:rFonts w:ascii="Verdana" w:hAnsi="Verdana"/>
                <w:b/>
                <w:bCs/>
                <w:sz w:val="20"/>
              </w:rPr>
              <w:t>/3</w:t>
            </w:r>
            <w:r w:rsidR="00520299" w:rsidRPr="003567C9">
              <w:rPr>
                <w:rFonts w:ascii="Verdana" w:hAnsi="Verdana"/>
                <w:b/>
                <w:bCs/>
                <w:sz w:val="20"/>
              </w:rPr>
              <w:t>-E</w:t>
            </w:r>
          </w:p>
        </w:tc>
      </w:tr>
      <w:tr w:rsidR="00520299" w:rsidTr="00B35BE4">
        <w:trPr>
          <w:cantSplit/>
        </w:trPr>
        <w:tc>
          <w:tcPr>
            <w:tcW w:w="6487" w:type="dxa"/>
            <w:gridSpan w:val="2"/>
            <w:vMerge/>
          </w:tcPr>
          <w:p w:rsidR="00520299" w:rsidRDefault="00520299" w:rsidP="00520299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20299" w:rsidRPr="003567C9" w:rsidRDefault="00520299" w:rsidP="00520299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27</w:t>
            </w:r>
            <w:r w:rsidRPr="003567C9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June 2019</w:t>
            </w:r>
          </w:p>
        </w:tc>
      </w:tr>
      <w:tr w:rsidR="00520299" w:rsidTr="00B35BE4">
        <w:trPr>
          <w:cantSplit/>
        </w:trPr>
        <w:tc>
          <w:tcPr>
            <w:tcW w:w="6487" w:type="dxa"/>
            <w:gridSpan w:val="2"/>
            <w:vMerge/>
          </w:tcPr>
          <w:p w:rsidR="00520299" w:rsidRDefault="00520299" w:rsidP="00520299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20299" w:rsidRPr="003567C9" w:rsidRDefault="00520299" w:rsidP="0052029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3567C9">
              <w:rPr>
                <w:rFonts w:ascii="Verdana" w:hAnsi="Verdana"/>
                <w:b/>
                <w:bCs/>
                <w:sz w:val="20"/>
              </w:rPr>
              <w:t>English</w:t>
            </w:r>
            <w:r>
              <w:rPr>
                <w:rFonts w:ascii="Verdana" w:hAnsi="Verdana"/>
                <w:b/>
                <w:bCs/>
                <w:sz w:val="20"/>
              </w:rPr>
              <w:t xml:space="preserve">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520299" w:rsidP="005B2C58">
            <w:pPr>
              <w:pStyle w:val="Source"/>
            </w:pPr>
            <w:bookmarkStart w:id="3" w:name="dsource" w:colFirst="0" w:colLast="0"/>
            <w:bookmarkEnd w:id="2"/>
            <w:r>
              <w:t>ITU-T Study Group 20</w:t>
            </w:r>
          </w:p>
        </w:tc>
      </w:tr>
      <w:tr w:rsidR="00093C73" w:rsidRPr="00520299" w:rsidTr="00B35BE4">
        <w:trPr>
          <w:cantSplit/>
        </w:trPr>
        <w:tc>
          <w:tcPr>
            <w:tcW w:w="9889" w:type="dxa"/>
            <w:gridSpan w:val="3"/>
          </w:tcPr>
          <w:p w:rsidR="00093C73" w:rsidRPr="00520299" w:rsidRDefault="00520299" w:rsidP="00520299">
            <w:pPr>
              <w:pStyle w:val="Title1"/>
            </w:pPr>
            <w:bookmarkStart w:id="4" w:name="dtitle1" w:colFirst="0" w:colLast="0"/>
            <w:bookmarkEnd w:id="3"/>
            <w:r w:rsidRPr="00520299">
              <w:t>LIAISON STATEMENT FROM ITU-T SG 20 on inter-secto</w:t>
            </w:r>
            <w:r>
              <w:t>r coordination (reply to tsag-l</w:t>
            </w:r>
            <w:r w:rsidRPr="00520299">
              <w:t>s13)</w:t>
            </w:r>
          </w:p>
        </w:tc>
      </w:tr>
      <w:bookmarkEnd w:id="4"/>
    </w:tbl>
    <w:p w:rsidR="007934C9" w:rsidRPr="00520299" w:rsidRDefault="007934C9" w:rsidP="00906598"/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0299" w:rsidRPr="00520299" w:rsidTr="00734F16">
        <w:trPr>
          <w:cantSplit/>
        </w:trPr>
        <w:tc>
          <w:tcPr>
            <w:tcW w:w="9889" w:type="dxa"/>
          </w:tcPr>
          <w:p w:rsidR="00520299" w:rsidRPr="00520299" w:rsidRDefault="00520299" w:rsidP="00734F16">
            <w:pPr>
              <w:rPr>
                <w:caps/>
                <w:sz w:val="28"/>
              </w:rPr>
            </w:pPr>
          </w:p>
          <w:p w:rsidR="00520299" w:rsidRPr="00520299" w:rsidRDefault="00520299" w:rsidP="00734F16">
            <w:pPr>
              <w:rPr>
                <w:caps/>
                <w:sz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9"/>
      </w:tblGrid>
      <w:tr w:rsidR="00520299" w:rsidTr="00734F16"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299" w:rsidRPr="00255C09" w:rsidRDefault="00520299" w:rsidP="00734F16">
            <w:pPr>
              <w:pStyle w:val="Heading1"/>
              <w:spacing w:before="120"/>
              <w:ind w:left="0" w:firstLine="0"/>
              <w:outlineLvl w:val="0"/>
            </w:pPr>
            <w:r w:rsidRPr="00255C09">
              <w:t>Summary</w:t>
            </w:r>
          </w:p>
          <w:p w:rsidR="00520299" w:rsidRPr="00255C09" w:rsidRDefault="00520299" w:rsidP="00520299">
            <w:r w:rsidRPr="00D66FFA">
              <w:t>The attached document</w:t>
            </w:r>
            <w:r>
              <w:t xml:space="preserve"> presents the liaison statement that contains the reply of ITU-T SG 20 on inter-Sector coordination.</w:t>
            </w:r>
          </w:p>
          <w:p w:rsidR="00520299" w:rsidRPr="00255C09" w:rsidRDefault="00520299" w:rsidP="00734F16">
            <w:pPr>
              <w:pStyle w:val="Heading1"/>
              <w:outlineLvl w:val="0"/>
            </w:pPr>
            <w:r w:rsidRPr="00255C09">
              <w:t>Action required</w:t>
            </w:r>
          </w:p>
          <w:p w:rsidR="00520299" w:rsidRDefault="00520299" w:rsidP="00734F16">
            <w:r>
              <w:t>RAG is invited to note the activities of ITU-T SG 20 and provide feedback, as deemed appropriate.</w:t>
            </w:r>
          </w:p>
          <w:p w:rsidR="00520299" w:rsidRDefault="00520299" w:rsidP="00734F16"/>
        </w:tc>
      </w:tr>
    </w:tbl>
    <w:p w:rsidR="00520299" w:rsidRDefault="00520299" w:rsidP="005202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520299" w:rsidRDefault="005202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10"/>
        <w:gridCol w:w="3115"/>
        <w:gridCol w:w="145"/>
        <w:gridCol w:w="4536"/>
      </w:tblGrid>
      <w:tr w:rsidR="00520299" w:rsidRPr="00416420" w:rsidTr="00734F16">
        <w:trPr>
          <w:cantSplit/>
        </w:trPr>
        <w:tc>
          <w:tcPr>
            <w:tcW w:w="1191" w:type="dxa"/>
            <w:vMerge w:val="restart"/>
          </w:tcPr>
          <w:p w:rsidR="00520299" w:rsidRPr="00416420" w:rsidRDefault="00520299" w:rsidP="00734F16">
            <w:pPr>
              <w:rPr>
                <w:sz w:val="20"/>
              </w:rPr>
            </w:pPr>
            <w:bookmarkStart w:id="5" w:name="dtableau"/>
            <w:r w:rsidRPr="00416420">
              <w:rPr>
                <w:noProof/>
                <w:sz w:val="20"/>
                <w:lang w:eastAsia="zh-CN"/>
              </w:rPr>
              <w:lastRenderedPageBreak/>
              <w:drawing>
                <wp:inline distT="0" distB="0" distL="0" distR="0" wp14:anchorId="589599E7" wp14:editId="7E3E2B19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520299" w:rsidRPr="00416420" w:rsidRDefault="00520299" w:rsidP="00734F16">
            <w:pPr>
              <w:rPr>
                <w:sz w:val="16"/>
                <w:szCs w:val="16"/>
              </w:rPr>
            </w:pPr>
            <w:r w:rsidRPr="00416420">
              <w:rPr>
                <w:sz w:val="16"/>
                <w:szCs w:val="16"/>
              </w:rPr>
              <w:t>INTERNATIONAL TELECOMMUNICATION UNION</w:t>
            </w:r>
          </w:p>
          <w:p w:rsidR="00520299" w:rsidRPr="00416420" w:rsidRDefault="00520299" w:rsidP="00734F16">
            <w:pPr>
              <w:rPr>
                <w:b/>
                <w:bCs/>
                <w:sz w:val="26"/>
                <w:szCs w:val="26"/>
              </w:rPr>
            </w:pPr>
            <w:r w:rsidRPr="00416420">
              <w:rPr>
                <w:b/>
                <w:bCs/>
                <w:sz w:val="26"/>
                <w:szCs w:val="26"/>
              </w:rPr>
              <w:t>TELECOMMUNICATION</w:t>
            </w:r>
            <w:r w:rsidRPr="0041642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520299" w:rsidRPr="00416420" w:rsidRDefault="00520299" w:rsidP="00734F16">
            <w:pPr>
              <w:rPr>
                <w:sz w:val="20"/>
              </w:rPr>
            </w:pPr>
            <w:r w:rsidRPr="00416420">
              <w:rPr>
                <w:sz w:val="20"/>
              </w:rPr>
              <w:t xml:space="preserve">STUDY PERIOD </w:t>
            </w:r>
            <w:bookmarkStart w:id="6" w:name="dstudyperiod"/>
            <w:r w:rsidRPr="00416420">
              <w:rPr>
                <w:sz w:val="20"/>
              </w:rPr>
              <w:t>2017-2020</w:t>
            </w:r>
            <w:bookmarkEnd w:id="6"/>
          </w:p>
        </w:tc>
        <w:tc>
          <w:tcPr>
            <w:tcW w:w="4681" w:type="dxa"/>
            <w:gridSpan w:val="2"/>
            <w:vAlign w:val="center"/>
          </w:tcPr>
          <w:p w:rsidR="00520299" w:rsidRPr="00416420" w:rsidRDefault="00520299" w:rsidP="00734F16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SG20-LS113</w:t>
            </w:r>
          </w:p>
        </w:tc>
      </w:tr>
      <w:tr w:rsidR="00520299" w:rsidRPr="00416420" w:rsidTr="00734F16">
        <w:trPr>
          <w:cantSplit/>
        </w:trPr>
        <w:tc>
          <w:tcPr>
            <w:tcW w:w="1191" w:type="dxa"/>
            <w:vMerge/>
          </w:tcPr>
          <w:p w:rsidR="00520299" w:rsidRPr="00416420" w:rsidRDefault="00520299" w:rsidP="00734F16">
            <w:pPr>
              <w:rPr>
                <w:smallCaps/>
                <w:sz w:val="20"/>
              </w:rPr>
            </w:pPr>
            <w:bookmarkStart w:id="7" w:name="dsg" w:colFirst="2" w:colLast="2"/>
          </w:p>
        </w:tc>
        <w:tc>
          <w:tcPr>
            <w:tcW w:w="4051" w:type="dxa"/>
            <w:gridSpan w:val="3"/>
            <w:vMerge/>
          </w:tcPr>
          <w:p w:rsidR="00520299" w:rsidRPr="00416420" w:rsidRDefault="00520299" w:rsidP="00734F1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520299" w:rsidRPr="00416420" w:rsidRDefault="00520299" w:rsidP="00734F1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20</w:t>
            </w:r>
          </w:p>
        </w:tc>
      </w:tr>
      <w:bookmarkEnd w:id="7"/>
      <w:tr w:rsidR="00520299" w:rsidRPr="00416420" w:rsidTr="00734F1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520299" w:rsidRPr="00416420" w:rsidRDefault="00520299" w:rsidP="00734F1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520299" w:rsidRPr="00416420" w:rsidRDefault="00520299" w:rsidP="00734F1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520299" w:rsidRPr="00416420" w:rsidRDefault="00520299" w:rsidP="00734F16">
            <w:pPr>
              <w:jc w:val="right"/>
              <w:rPr>
                <w:b/>
                <w:bCs/>
                <w:sz w:val="28"/>
                <w:szCs w:val="28"/>
              </w:rPr>
            </w:pPr>
            <w:r w:rsidRPr="0041642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20299" w:rsidRPr="00416420" w:rsidTr="00734F16">
        <w:trPr>
          <w:cantSplit/>
        </w:trPr>
        <w:tc>
          <w:tcPr>
            <w:tcW w:w="1617" w:type="dxa"/>
            <w:gridSpan w:val="2"/>
          </w:tcPr>
          <w:p w:rsidR="00520299" w:rsidRPr="00416420" w:rsidRDefault="00520299" w:rsidP="00734F16">
            <w:pPr>
              <w:rPr>
                <w:b/>
                <w:bCs/>
                <w:szCs w:val="24"/>
              </w:rPr>
            </w:pPr>
            <w:bookmarkStart w:id="8" w:name="dbluepink" w:colFirst="1" w:colLast="1"/>
            <w:bookmarkStart w:id="9" w:name="dmeeting" w:colFirst="2" w:colLast="2"/>
            <w:r w:rsidRPr="00416420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gridSpan w:val="2"/>
          </w:tcPr>
          <w:p w:rsidR="00520299" w:rsidRPr="00416420" w:rsidRDefault="00520299" w:rsidP="00734F16">
            <w:pPr>
              <w:rPr>
                <w:szCs w:val="24"/>
              </w:rPr>
            </w:pPr>
            <w:r w:rsidRPr="00416420">
              <w:rPr>
                <w:szCs w:val="24"/>
              </w:rPr>
              <w:t>All/20</w:t>
            </w:r>
          </w:p>
        </w:tc>
        <w:tc>
          <w:tcPr>
            <w:tcW w:w="4681" w:type="dxa"/>
            <w:gridSpan w:val="2"/>
          </w:tcPr>
          <w:p w:rsidR="00520299" w:rsidRPr="00416420" w:rsidRDefault="00520299" w:rsidP="00734F16">
            <w:pPr>
              <w:jc w:val="right"/>
              <w:rPr>
                <w:szCs w:val="24"/>
              </w:rPr>
            </w:pPr>
            <w:r w:rsidRPr="00416420">
              <w:rPr>
                <w:szCs w:val="24"/>
              </w:rPr>
              <w:t>Geneva, 9-18 April 2019</w:t>
            </w:r>
          </w:p>
        </w:tc>
      </w:tr>
      <w:tr w:rsidR="00520299" w:rsidRPr="00416420" w:rsidTr="00734F16">
        <w:trPr>
          <w:cantSplit/>
        </w:trPr>
        <w:tc>
          <w:tcPr>
            <w:tcW w:w="9923" w:type="dxa"/>
            <w:gridSpan w:val="6"/>
          </w:tcPr>
          <w:p w:rsidR="00520299" w:rsidRPr="00416420" w:rsidRDefault="00520299" w:rsidP="00734F16">
            <w:pPr>
              <w:jc w:val="center"/>
              <w:rPr>
                <w:b/>
                <w:bCs/>
                <w:szCs w:val="24"/>
              </w:rPr>
            </w:pPr>
            <w:bookmarkStart w:id="10" w:name="ddoctype" w:colFirst="0" w:colLast="0"/>
            <w:bookmarkEnd w:id="8"/>
            <w:bookmarkEnd w:id="9"/>
            <w:r w:rsidRPr="00416420">
              <w:rPr>
                <w:b/>
                <w:bCs/>
                <w:szCs w:val="24"/>
              </w:rPr>
              <w:t>Ref.: SG20-TD1315</w:t>
            </w:r>
          </w:p>
        </w:tc>
      </w:tr>
      <w:bookmarkEnd w:id="10"/>
      <w:tr w:rsidR="00520299" w:rsidRPr="00416420" w:rsidTr="00734F16">
        <w:trPr>
          <w:cantSplit/>
        </w:trPr>
        <w:tc>
          <w:tcPr>
            <w:tcW w:w="1617" w:type="dxa"/>
            <w:gridSpan w:val="2"/>
          </w:tcPr>
          <w:p w:rsidR="00520299" w:rsidRPr="00416420" w:rsidRDefault="00520299" w:rsidP="00734F16">
            <w:pPr>
              <w:rPr>
                <w:b/>
                <w:bCs/>
                <w:szCs w:val="24"/>
              </w:rPr>
            </w:pPr>
            <w:r w:rsidRPr="00416420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4"/>
          </w:tcPr>
          <w:p w:rsidR="00520299" w:rsidRPr="00416420" w:rsidRDefault="00520299" w:rsidP="00734F16">
            <w:pPr>
              <w:rPr>
                <w:szCs w:val="24"/>
              </w:rPr>
            </w:pPr>
            <w:r w:rsidRPr="00416420">
              <w:rPr>
                <w:szCs w:val="24"/>
              </w:rPr>
              <w:t>ITU-T Study Group 20</w:t>
            </w:r>
          </w:p>
        </w:tc>
      </w:tr>
      <w:tr w:rsidR="00520299" w:rsidRPr="00416420" w:rsidTr="00734F16">
        <w:trPr>
          <w:cantSplit/>
        </w:trPr>
        <w:tc>
          <w:tcPr>
            <w:tcW w:w="1617" w:type="dxa"/>
            <w:gridSpan w:val="2"/>
          </w:tcPr>
          <w:p w:rsidR="00520299" w:rsidRPr="00416420" w:rsidRDefault="00520299" w:rsidP="00734F16">
            <w:pPr>
              <w:rPr>
                <w:szCs w:val="24"/>
              </w:rPr>
            </w:pPr>
            <w:r w:rsidRPr="00416420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4"/>
          </w:tcPr>
          <w:p w:rsidR="00520299" w:rsidRPr="00416420" w:rsidRDefault="00520299" w:rsidP="00734F16">
            <w:pPr>
              <w:rPr>
                <w:szCs w:val="24"/>
              </w:rPr>
            </w:pPr>
            <w:r w:rsidRPr="00416420">
              <w:rPr>
                <w:szCs w:val="24"/>
              </w:rPr>
              <w:t>LS/r on ITU inter-Sector coordination (reply to TSAG-LS13-E)</w:t>
            </w:r>
          </w:p>
        </w:tc>
      </w:tr>
      <w:bookmarkEnd w:id="5"/>
      <w:tr w:rsidR="00520299" w:rsidRPr="008C5D8B" w:rsidTr="00734F16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:rsidR="00520299" w:rsidRPr="006529C3" w:rsidRDefault="00520299" w:rsidP="00734F16">
            <w:pPr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6529C3">
              <w:rPr>
                <w:rFonts w:asciiTheme="majorBidi" w:hAnsiTheme="majorBidi" w:cstheme="majorBidi"/>
                <w:b/>
                <w:szCs w:val="24"/>
              </w:rPr>
              <w:t>LIAISON STATEMENT</w:t>
            </w:r>
          </w:p>
        </w:tc>
      </w:tr>
      <w:tr w:rsidR="00520299" w:rsidRPr="008C5D8B" w:rsidTr="00734F16">
        <w:trPr>
          <w:cantSplit/>
          <w:trHeight w:val="357"/>
        </w:trPr>
        <w:tc>
          <w:tcPr>
            <w:tcW w:w="2127" w:type="dxa"/>
            <w:gridSpan w:val="3"/>
          </w:tcPr>
          <w:p w:rsidR="00520299" w:rsidRPr="006529C3" w:rsidRDefault="00520299" w:rsidP="00734F1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529C3">
              <w:rPr>
                <w:rFonts w:asciiTheme="majorBidi" w:hAnsiTheme="majorBidi" w:cstheme="majorBidi"/>
                <w:b/>
                <w:bCs/>
                <w:szCs w:val="24"/>
              </w:rPr>
              <w:t>For action to:</w:t>
            </w:r>
          </w:p>
        </w:tc>
        <w:tc>
          <w:tcPr>
            <w:tcW w:w="7796" w:type="dxa"/>
            <w:gridSpan w:val="3"/>
          </w:tcPr>
          <w:p w:rsidR="00520299" w:rsidRPr="006529C3" w:rsidRDefault="00520299" w:rsidP="00734F16">
            <w:pPr>
              <w:pStyle w:val="LSForAction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TSAG</w:t>
            </w:r>
          </w:p>
        </w:tc>
      </w:tr>
      <w:tr w:rsidR="00520299" w:rsidRPr="008C5D8B" w:rsidTr="00734F16">
        <w:trPr>
          <w:cantSplit/>
          <w:trHeight w:val="357"/>
        </w:trPr>
        <w:tc>
          <w:tcPr>
            <w:tcW w:w="2127" w:type="dxa"/>
            <w:gridSpan w:val="3"/>
          </w:tcPr>
          <w:p w:rsidR="00520299" w:rsidRPr="006529C3" w:rsidRDefault="00520299" w:rsidP="00734F1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529C3">
              <w:rPr>
                <w:rFonts w:asciiTheme="majorBidi" w:hAnsiTheme="majorBidi" w:cstheme="majorBidi"/>
                <w:b/>
                <w:bCs/>
                <w:szCs w:val="24"/>
              </w:rPr>
              <w:t>For comment to:</w:t>
            </w:r>
          </w:p>
        </w:tc>
        <w:tc>
          <w:tcPr>
            <w:tcW w:w="7796" w:type="dxa"/>
            <w:gridSpan w:val="3"/>
          </w:tcPr>
          <w:p w:rsidR="00520299" w:rsidRPr="006529C3" w:rsidRDefault="00520299" w:rsidP="00734F16">
            <w:pPr>
              <w:pStyle w:val="LSForCommen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-</w:t>
            </w:r>
          </w:p>
        </w:tc>
      </w:tr>
      <w:tr w:rsidR="00520299" w:rsidRPr="008C5D8B" w:rsidTr="00734F16">
        <w:trPr>
          <w:cantSplit/>
          <w:trHeight w:val="357"/>
        </w:trPr>
        <w:tc>
          <w:tcPr>
            <w:tcW w:w="2127" w:type="dxa"/>
            <w:gridSpan w:val="3"/>
          </w:tcPr>
          <w:p w:rsidR="00520299" w:rsidRPr="006529C3" w:rsidRDefault="00520299" w:rsidP="00734F1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529C3">
              <w:rPr>
                <w:rFonts w:asciiTheme="majorBidi" w:hAnsiTheme="majorBidi" w:cstheme="majorBidi"/>
                <w:b/>
                <w:bCs/>
                <w:szCs w:val="24"/>
              </w:rPr>
              <w:t>For information to:</w:t>
            </w:r>
          </w:p>
        </w:tc>
        <w:tc>
          <w:tcPr>
            <w:tcW w:w="7796" w:type="dxa"/>
            <w:gridSpan w:val="3"/>
          </w:tcPr>
          <w:p w:rsidR="00520299" w:rsidRPr="00275C9B" w:rsidRDefault="00520299" w:rsidP="00734F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20"/>
                <w:tab w:val="left" w:pos="993"/>
              </w:tabs>
              <w:ind w:left="-17"/>
              <w:textAlignment w:val="auto"/>
              <w:rPr>
                <w:rFonts w:asciiTheme="majorBidi" w:hAnsiTheme="majorBidi" w:cstheme="majorBidi"/>
                <w:szCs w:val="24"/>
                <w:lang w:val="en-US"/>
              </w:rPr>
            </w:pPr>
            <w:r w:rsidRPr="00275C9B">
              <w:rPr>
                <w:rFonts w:asciiTheme="majorBidi" w:hAnsiTheme="majorBidi" w:cstheme="majorBidi"/>
              </w:rPr>
              <w:t>ISCG, ITU-R SG 1, ITU-R SG 5, ITU-R SG 6, ITU-R SG 3, ITU-R SG 4, ITU-R SG 7, ITU-D SG 2, ITU-D SG 1, RAG, TDAG, SG2, SG3, SG5, SG9, SG11, SG</w:t>
            </w:r>
            <w:r>
              <w:rPr>
                <w:rFonts w:asciiTheme="majorBidi" w:hAnsiTheme="majorBidi" w:cstheme="majorBidi"/>
              </w:rPr>
              <w:t>12, SG13, SG15, SG16, SG17</w:t>
            </w:r>
          </w:p>
        </w:tc>
      </w:tr>
      <w:tr w:rsidR="00520299" w:rsidRPr="008C5D8B" w:rsidTr="00734F16">
        <w:trPr>
          <w:cantSplit/>
          <w:trHeight w:val="357"/>
        </w:trPr>
        <w:tc>
          <w:tcPr>
            <w:tcW w:w="2127" w:type="dxa"/>
            <w:gridSpan w:val="3"/>
          </w:tcPr>
          <w:p w:rsidR="00520299" w:rsidRPr="006529C3" w:rsidRDefault="00520299" w:rsidP="00734F1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529C3">
              <w:rPr>
                <w:rFonts w:asciiTheme="majorBidi" w:hAnsiTheme="majorBidi" w:cstheme="majorBidi"/>
                <w:b/>
                <w:bCs/>
                <w:szCs w:val="24"/>
              </w:rPr>
              <w:t>Approval:</w:t>
            </w:r>
          </w:p>
        </w:tc>
        <w:tc>
          <w:tcPr>
            <w:tcW w:w="7796" w:type="dxa"/>
            <w:gridSpan w:val="3"/>
          </w:tcPr>
          <w:p w:rsidR="00520299" w:rsidRPr="006529C3" w:rsidRDefault="00520299" w:rsidP="00734F16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ITU-T Study Group 20 meeting (Geneva, 18 April 2019)</w:t>
            </w:r>
          </w:p>
        </w:tc>
      </w:tr>
      <w:tr w:rsidR="00520299" w:rsidRPr="008C5D8B" w:rsidTr="00734F16"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:rsidR="00520299" w:rsidRPr="006529C3" w:rsidRDefault="00520299" w:rsidP="00734F1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529C3">
              <w:rPr>
                <w:rFonts w:asciiTheme="majorBidi" w:hAnsiTheme="majorBidi" w:cstheme="majorBidi"/>
                <w:b/>
                <w:bCs/>
                <w:szCs w:val="24"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520299" w:rsidRPr="006529C3" w:rsidRDefault="00520299" w:rsidP="00734F16">
            <w:pPr>
              <w:pStyle w:val="LSDeadline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N/A</w:t>
            </w:r>
          </w:p>
        </w:tc>
      </w:tr>
      <w:tr w:rsidR="00520299" w:rsidRPr="00861A11" w:rsidTr="00734F16">
        <w:trPr>
          <w:cantSplit/>
          <w:trHeight w:val="796"/>
        </w:trPr>
        <w:tc>
          <w:tcPr>
            <w:tcW w:w="212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520299" w:rsidRPr="006529C3" w:rsidRDefault="00520299" w:rsidP="00734F1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529C3">
              <w:rPr>
                <w:rFonts w:asciiTheme="majorBidi" w:hAnsiTheme="majorBidi" w:cstheme="majorBidi"/>
                <w:b/>
                <w:bCs/>
                <w:szCs w:val="24"/>
              </w:rPr>
              <w:t>Contact: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20299" w:rsidRPr="005F733C" w:rsidRDefault="00520299" w:rsidP="00734F16">
            <w:pPr>
              <w:rPr>
                <w:rFonts w:asciiTheme="majorBidi" w:hAnsiTheme="majorBidi" w:cstheme="majorBidi"/>
                <w:szCs w:val="24"/>
              </w:rPr>
            </w:pPr>
            <w:r w:rsidRPr="005F733C">
              <w:rPr>
                <w:rFonts w:asciiTheme="majorBidi" w:hAnsiTheme="majorBidi" w:cstheme="majorBidi"/>
              </w:rPr>
              <w:t xml:space="preserve">Nasser Saleh Al </w:t>
            </w:r>
            <w:proofErr w:type="spellStart"/>
            <w:r w:rsidRPr="005F733C">
              <w:rPr>
                <w:rFonts w:asciiTheme="majorBidi" w:hAnsiTheme="majorBidi" w:cstheme="majorBidi"/>
              </w:rPr>
              <w:t>Marzouqi</w:t>
            </w:r>
            <w:proofErr w:type="spellEnd"/>
            <w:r>
              <w:rPr>
                <w:rFonts w:asciiTheme="majorBidi" w:hAnsiTheme="majorBidi" w:cstheme="majorBidi"/>
              </w:rPr>
              <w:br/>
            </w:r>
            <w:r w:rsidRPr="005F733C">
              <w:rPr>
                <w:rFonts w:asciiTheme="majorBidi" w:hAnsiTheme="majorBidi" w:cstheme="majorBidi"/>
              </w:rPr>
              <w:t>Chairman SG20</w:t>
            </w:r>
          </w:p>
        </w:tc>
        <w:sdt>
          <w:sdtPr>
            <w:rPr>
              <w:rFonts w:asciiTheme="majorBidi" w:hAnsiTheme="majorBidi" w:cstheme="majorBidi"/>
            </w:rPr>
            <w:alias w:val="ContactTelFaxEmail"/>
            <w:tag w:val="ContactTelFaxEmail"/>
            <w:id w:val="-2140561428"/>
            <w:placeholder>
              <w:docPart w:val="CE38AA5FF87B44C4881042BD7BE10DE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520299" w:rsidRPr="0006644A" w:rsidRDefault="00520299" w:rsidP="00734F16">
                <w:pPr>
                  <w:rPr>
                    <w:rFonts w:asciiTheme="majorBidi" w:hAnsiTheme="majorBidi" w:cstheme="majorBidi"/>
                    <w:szCs w:val="24"/>
                  </w:rPr>
                </w:pPr>
                <w:r w:rsidRPr="005F733C">
                  <w:rPr>
                    <w:rFonts w:asciiTheme="majorBidi" w:hAnsiTheme="majorBidi" w:cstheme="majorBidi"/>
                    <w:lang w:val="en-US"/>
                  </w:rPr>
                  <w:t xml:space="preserve">Tel: </w:t>
                </w:r>
                <w:r w:rsidRPr="005F733C">
                  <w:rPr>
                    <w:rFonts w:asciiTheme="majorBidi" w:hAnsiTheme="majorBidi" w:cstheme="majorBidi"/>
                    <w:lang w:val="pt-BR"/>
                  </w:rPr>
                  <w:tab/>
                </w:r>
                <w:r w:rsidRPr="005F733C">
                  <w:rPr>
                    <w:rFonts w:asciiTheme="majorBidi" w:hAnsiTheme="majorBidi" w:cstheme="majorBidi"/>
                    <w:lang w:val="en-US"/>
                  </w:rPr>
                  <w:t>+97 6118 468</w:t>
                </w:r>
                <w:r w:rsidRPr="005F733C">
                  <w:rPr>
                    <w:rFonts w:asciiTheme="majorBidi" w:hAnsiTheme="majorBidi" w:cstheme="majorBidi"/>
                    <w:lang w:val="en-US"/>
                  </w:rPr>
                  <w:br/>
                </w:r>
                <w:r w:rsidRPr="005F733C">
                  <w:rPr>
                    <w:rFonts w:asciiTheme="majorBidi" w:hAnsiTheme="majorBidi" w:cstheme="majorBidi"/>
                    <w:lang w:val="pt-BR"/>
                  </w:rPr>
                  <w:t xml:space="preserve">Fax: </w:t>
                </w:r>
                <w:r w:rsidRPr="005F733C">
                  <w:rPr>
                    <w:rFonts w:asciiTheme="majorBidi" w:hAnsiTheme="majorBidi" w:cstheme="majorBidi"/>
                    <w:lang w:val="pt-BR"/>
                  </w:rPr>
                  <w:tab/>
                  <w:t>+97 6118 484</w:t>
                </w:r>
                <w:r w:rsidRPr="005F733C">
                  <w:rPr>
                    <w:rFonts w:asciiTheme="majorBidi" w:hAnsiTheme="majorBidi" w:cstheme="majorBidi"/>
                    <w:lang w:val="pt-BR"/>
                  </w:rPr>
                  <w:br/>
                  <w:t>E-mail:</w:t>
                </w:r>
                <w:r w:rsidRPr="005F733C">
                  <w:rPr>
                    <w:rFonts w:asciiTheme="majorBidi" w:hAnsiTheme="majorBidi" w:cstheme="majorBidi"/>
                    <w:lang w:val="pt-BR"/>
                  </w:rPr>
                  <w:tab/>
                </w:r>
                <w:hyperlink r:id="rId9" w:history="1">
                  <w:r w:rsidRPr="005F733C">
                    <w:rPr>
                      <w:rStyle w:val="Hyperlink"/>
                      <w:rFonts w:asciiTheme="majorBidi" w:hAnsiTheme="majorBidi" w:cstheme="majorBidi"/>
                    </w:rPr>
                    <w:t>nasser.almarzouqi@tra.gov.ae</w:t>
                  </w:r>
                </w:hyperlink>
                <w:r w:rsidRPr="005F733C">
                  <w:rPr>
                    <w:rFonts w:asciiTheme="majorBidi" w:hAnsiTheme="majorBidi" w:cstheme="majorBidi"/>
                  </w:rPr>
                  <w:t xml:space="preserve"> </w:t>
                </w:r>
              </w:p>
            </w:tc>
          </w:sdtContent>
        </w:sdt>
      </w:tr>
    </w:tbl>
    <w:p w:rsidR="00520299" w:rsidRPr="008C5D8B" w:rsidRDefault="00520299" w:rsidP="00520299">
      <w:pPr>
        <w:rPr>
          <w:rFonts w:asciiTheme="majorBidi" w:hAnsiTheme="majorBidi" w:cstheme="majorBidi"/>
          <w:sz w:val="22"/>
          <w:szCs w:val="22"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520299" w:rsidRPr="008C5D8B" w:rsidTr="00734F16">
        <w:trPr>
          <w:cantSplit/>
          <w:trHeight w:val="349"/>
        </w:trPr>
        <w:tc>
          <w:tcPr>
            <w:tcW w:w="1641" w:type="dxa"/>
          </w:tcPr>
          <w:p w:rsidR="00520299" w:rsidRPr="006529C3" w:rsidRDefault="00520299" w:rsidP="00734F1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529C3">
              <w:rPr>
                <w:rFonts w:asciiTheme="majorBidi" w:hAnsiTheme="majorBidi" w:cstheme="majorBidi"/>
                <w:b/>
                <w:bCs/>
                <w:szCs w:val="24"/>
              </w:rPr>
              <w:t>Keywords:</w:t>
            </w:r>
          </w:p>
        </w:tc>
        <w:tc>
          <w:tcPr>
            <w:tcW w:w="8282" w:type="dxa"/>
          </w:tcPr>
          <w:p w:rsidR="00520299" w:rsidRPr="006529C3" w:rsidRDefault="009E6C38" w:rsidP="00734F16">
            <w:pPr>
              <w:rPr>
                <w:rFonts w:asciiTheme="majorBidi" w:hAnsiTheme="majorBidi" w:cstheme="majorBidi"/>
                <w:szCs w:val="24"/>
              </w:rPr>
            </w:pPr>
            <w:sdt>
              <w:sdtPr>
                <w:rPr>
                  <w:rFonts w:asciiTheme="majorBidi" w:hAnsiTheme="majorBidi" w:cstheme="majorBidi"/>
                  <w:szCs w:val="24"/>
                </w:rPr>
                <w:alias w:val="Keywords"/>
                <w:tag w:val="Keywords"/>
                <w:id w:val="1451811820"/>
                <w:placeholder>
                  <w:docPart w:val="3A8A2ED4649C4EC8993403D611C7938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20299" w:rsidRPr="00136DDD">
                  <w:rPr>
                    <w:rStyle w:val="PlaceholderText"/>
                  </w:rPr>
                  <w:t>Insert keywords separated by semicolon (;)</w:t>
                </w:r>
              </w:sdtContent>
            </w:sdt>
          </w:p>
        </w:tc>
      </w:tr>
      <w:tr w:rsidR="00520299" w:rsidRPr="008C5D8B" w:rsidTr="00734F16">
        <w:trPr>
          <w:cantSplit/>
          <w:trHeight w:val="299"/>
        </w:trPr>
        <w:tc>
          <w:tcPr>
            <w:tcW w:w="1641" w:type="dxa"/>
          </w:tcPr>
          <w:p w:rsidR="00520299" w:rsidRPr="006529C3" w:rsidRDefault="00520299" w:rsidP="00734F16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6529C3">
              <w:rPr>
                <w:rFonts w:asciiTheme="majorBidi" w:hAnsiTheme="majorBidi" w:cstheme="majorBidi"/>
                <w:b/>
                <w:bCs/>
                <w:szCs w:val="24"/>
              </w:rPr>
              <w:t>Abstract:</w:t>
            </w:r>
          </w:p>
        </w:tc>
        <w:tc>
          <w:tcPr>
            <w:tcW w:w="8282" w:type="dxa"/>
          </w:tcPr>
          <w:p w:rsidR="00520299" w:rsidRPr="006529C3" w:rsidRDefault="009E6C38" w:rsidP="00734F16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sdt>
              <w:sdtPr>
                <w:rPr>
                  <w:rFonts w:asciiTheme="majorBidi" w:hAnsiTheme="majorBidi" w:cstheme="majorBidi"/>
                  <w:szCs w:val="24"/>
                </w:rPr>
                <w:alias w:val="Abstract"/>
                <w:tag w:val="Abstract"/>
                <w:id w:val="896098017"/>
                <w:placeholder>
                  <w:docPart w:val="29CFD3B842EF475E850A1FBA3482B07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 w:multiLine="1"/>
              </w:sdtPr>
              <w:sdtEndPr/>
              <w:sdtContent>
                <w:r w:rsidR="00520299" w:rsidRPr="00DB6807">
                  <w:rPr>
                    <w:rFonts w:asciiTheme="majorBidi" w:hAnsiTheme="majorBidi" w:cstheme="majorBidi"/>
                    <w:szCs w:val="24"/>
                  </w:rPr>
                  <w:t xml:space="preserve">This LS contains the reply of ITU-T SG20 on </w:t>
                </w:r>
                <w:r w:rsidR="00520299">
                  <w:rPr>
                    <w:rFonts w:asciiTheme="majorBidi" w:hAnsiTheme="majorBidi" w:cstheme="majorBidi"/>
                    <w:szCs w:val="24"/>
                  </w:rPr>
                  <w:t>inter-Sector coordination</w:t>
                </w:r>
              </w:sdtContent>
            </w:sdt>
          </w:p>
        </w:tc>
      </w:tr>
    </w:tbl>
    <w:p w:rsidR="00520299" w:rsidRPr="00275C9B" w:rsidRDefault="00520299" w:rsidP="00520299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993"/>
        </w:tabs>
        <w:textAlignment w:val="auto"/>
        <w:rPr>
          <w:bCs/>
          <w:color w:val="000000"/>
          <w:szCs w:val="24"/>
        </w:rPr>
      </w:pPr>
      <w:r w:rsidRPr="00F76D5A">
        <w:rPr>
          <w:rFonts w:asciiTheme="majorBidi" w:hAnsiTheme="majorBidi" w:cstheme="majorBidi"/>
          <w:bCs/>
          <w:color w:val="000000"/>
          <w:szCs w:val="24"/>
        </w:rPr>
        <w:t xml:space="preserve">This liaison answers </w:t>
      </w:r>
      <w:hyperlink r:id="rId10" w:tooltip="ITU-T ftp file restricted to TIES access only" w:history="1">
        <w:r w:rsidRPr="00275C9B">
          <w:rPr>
            <w:rStyle w:val="Hyperlink"/>
          </w:rPr>
          <w:t>TSAG-LS13 -E</w:t>
        </w:r>
      </w:hyperlink>
    </w:p>
    <w:p w:rsidR="00520299" w:rsidRPr="00275C9B" w:rsidRDefault="00520299" w:rsidP="00520299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993"/>
        </w:tabs>
        <w:jc w:val="both"/>
        <w:textAlignment w:val="auto"/>
        <w:rPr>
          <w:rFonts w:asciiTheme="majorBidi" w:hAnsiTheme="majorBidi" w:cstheme="majorBidi"/>
          <w:bCs/>
          <w:color w:val="000000"/>
          <w:szCs w:val="24"/>
        </w:rPr>
      </w:pPr>
      <w:r w:rsidRPr="00275C9B">
        <w:rPr>
          <w:rFonts w:asciiTheme="majorBidi" w:hAnsiTheme="majorBidi" w:cstheme="majorBidi"/>
          <w:bCs/>
          <w:color w:val="000000"/>
          <w:szCs w:val="24"/>
        </w:rPr>
        <w:t>ITU-T Study Group 20 would like to thank TSAG and its Rapporteur Group on “Strengthening Collaboration” for its liaison statement (</w:t>
      </w:r>
      <w:hyperlink r:id="rId11" w:tooltip="ITU-T ftp file restricted to TIES access only" w:history="1">
        <w:r w:rsidRPr="00275C9B">
          <w:rPr>
            <w:rStyle w:val="Hyperlink"/>
            <w:rFonts w:asciiTheme="majorBidi" w:hAnsiTheme="majorBidi" w:cstheme="majorBidi"/>
          </w:rPr>
          <w:t>TSAG-LS13 -E</w:t>
        </w:r>
      </w:hyperlink>
      <w:r w:rsidRPr="00275C9B">
        <w:rPr>
          <w:rStyle w:val="Hyperlink"/>
          <w:rFonts w:asciiTheme="majorBidi" w:hAnsiTheme="majorBidi" w:cstheme="majorBidi"/>
        </w:rPr>
        <w:t xml:space="preserve"> </w:t>
      </w:r>
      <w:r w:rsidRPr="00275C9B">
        <w:rPr>
          <w:rFonts w:asciiTheme="majorBidi" w:hAnsiTheme="majorBidi" w:cstheme="majorBidi"/>
          <w:bCs/>
          <w:color w:val="000000"/>
          <w:szCs w:val="24"/>
        </w:rPr>
        <w:t xml:space="preserve">posted as </w:t>
      </w:r>
      <w:hyperlink r:id="rId12" w:history="1">
        <w:r w:rsidRPr="00416420">
          <w:rPr>
            <w:rStyle w:val="Hyperlink"/>
            <w:rFonts w:asciiTheme="majorBidi" w:hAnsiTheme="majorBidi" w:cstheme="majorBidi"/>
            <w:bCs/>
            <w:szCs w:val="24"/>
          </w:rPr>
          <w:t>SG20-TD1125</w:t>
        </w:r>
      </w:hyperlink>
      <w:r w:rsidRPr="00275C9B">
        <w:rPr>
          <w:rFonts w:asciiTheme="majorBidi" w:hAnsiTheme="majorBidi" w:cstheme="majorBidi"/>
          <w:bCs/>
          <w:color w:val="000000"/>
          <w:szCs w:val="24"/>
        </w:rPr>
        <w:t xml:space="preserve">) on </w:t>
      </w:r>
      <w:r w:rsidRPr="00275C9B">
        <w:rPr>
          <w:rFonts w:asciiTheme="majorBidi" w:hAnsiTheme="majorBidi" w:cstheme="majorBidi"/>
          <w:szCs w:val="24"/>
        </w:rPr>
        <w:t>ITU inter-Sector coordination</w:t>
      </w:r>
      <w:r w:rsidRPr="00275C9B">
        <w:rPr>
          <w:rFonts w:asciiTheme="majorBidi" w:hAnsiTheme="majorBidi" w:cstheme="majorBidi"/>
          <w:bCs/>
          <w:color w:val="000000"/>
          <w:szCs w:val="24"/>
        </w:rPr>
        <w:t xml:space="preserve">. </w:t>
      </w:r>
    </w:p>
    <w:p w:rsidR="00520299" w:rsidRDefault="00520299" w:rsidP="00520299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993"/>
        </w:tabs>
        <w:jc w:val="both"/>
        <w:textAlignment w:val="auto"/>
        <w:rPr>
          <w:rFonts w:asciiTheme="majorBidi" w:hAnsiTheme="majorBidi" w:cstheme="majorBidi"/>
          <w:bCs/>
          <w:color w:val="000000"/>
          <w:szCs w:val="24"/>
        </w:rPr>
      </w:pPr>
      <w:r>
        <w:rPr>
          <w:rFonts w:asciiTheme="majorBidi" w:hAnsiTheme="majorBidi" w:cstheme="majorBidi"/>
          <w:bCs/>
          <w:color w:val="000000"/>
          <w:szCs w:val="24"/>
        </w:rPr>
        <w:t xml:space="preserve">ITU-T SG20 reviewed and provided comments on both attachments. </w:t>
      </w:r>
    </w:p>
    <w:p w:rsidR="00520299" w:rsidRDefault="00520299" w:rsidP="00520299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993"/>
        </w:tabs>
        <w:jc w:val="both"/>
        <w:textAlignment w:val="auto"/>
        <w:rPr>
          <w:rFonts w:asciiTheme="majorBidi" w:hAnsiTheme="majorBidi" w:cstheme="majorBidi"/>
          <w:bCs/>
          <w:color w:val="000000"/>
          <w:szCs w:val="24"/>
        </w:rPr>
      </w:pPr>
      <w:r>
        <w:rPr>
          <w:rFonts w:asciiTheme="majorBidi" w:hAnsiTheme="majorBidi" w:cstheme="majorBidi"/>
          <w:bCs/>
          <w:color w:val="000000"/>
          <w:szCs w:val="24"/>
        </w:rPr>
        <w:t xml:space="preserve">With reference to your question, ITU-T SG20 would prefer that the work items be listed in the table on “Matching of ITU-D SG1 and 2 Questions of interest to ITU-T Study Groups”. </w:t>
      </w:r>
    </w:p>
    <w:p w:rsidR="00520299" w:rsidRPr="00517E12" w:rsidRDefault="00520299" w:rsidP="00520299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993"/>
        </w:tabs>
        <w:textAlignment w:val="auto"/>
        <w:rPr>
          <w:rFonts w:asciiTheme="majorBidi" w:hAnsiTheme="majorBidi" w:cstheme="majorBidi"/>
          <w:b/>
          <w:color w:val="000000"/>
          <w:szCs w:val="24"/>
        </w:rPr>
      </w:pPr>
      <w:r>
        <w:rPr>
          <w:rFonts w:asciiTheme="majorBidi" w:hAnsiTheme="majorBidi" w:cstheme="majorBidi"/>
          <w:bCs/>
          <w:color w:val="000000"/>
          <w:szCs w:val="24"/>
        </w:rPr>
        <w:br/>
      </w:r>
      <w:r w:rsidRPr="00517E12">
        <w:rPr>
          <w:rFonts w:asciiTheme="majorBidi" w:hAnsiTheme="majorBidi" w:cstheme="majorBidi"/>
          <w:b/>
          <w:color w:val="000000"/>
          <w:szCs w:val="24"/>
        </w:rPr>
        <w:t>Attachments:</w:t>
      </w:r>
      <w:r>
        <w:rPr>
          <w:rFonts w:asciiTheme="majorBidi" w:hAnsiTheme="majorBidi" w:cstheme="majorBidi"/>
          <w:b/>
          <w:color w:val="000000"/>
          <w:szCs w:val="24"/>
        </w:rPr>
        <w:t xml:space="preserve"> 2</w:t>
      </w:r>
    </w:p>
    <w:p w:rsidR="00520299" w:rsidRDefault="00520299" w:rsidP="00520299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993"/>
        </w:tabs>
        <w:textAlignment w:val="auto"/>
        <w:rPr>
          <w:rFonts w:asciiTheme="majorBidi" w:hAnsiTheme="majorBidi" w:cstheme="majorBidi"/>
          <w:bCs/>
          <w:color w:val="000000"/>
          <w:szCs w:val="24"/>
        </w:rPr>
      </w:pPr>
      <w:r>
        <w:rPr>
          <w:rFonts w:asciiTheme="majorBidi" w:hAnsiTheme="majorBidi" w:cstheme="majorBidi"/>
          <w:bCs/>
          <w:color w:val="000000"/>
          <w:szCs w:val="24"/>
        </w:rPr>
        <w:t xml:space="preserve">- Attach1- </w:t>
      </w:r>
      <w:r w:rsidRPr="00517E12">
        <w:rPr>
          <w:rFonts w:asciiTheme="majorBidi" w:hAnsiTheme="majorBidi" w:cstheme="majorBidi"/>
          <w:bCs/>
          <w:color w:val="000000"/>
          <w:szCs w:val="24"/>
        </w:rPr>
        <w:t xml:space="preserve">Matching of ITU-D SG1 and SG2 Questions of interest to ITU-T </w:t>
      </w:r>
      <w:r>
        <w:rPr>
          <w:rFonts w:asciiTheme="majorBidi" w:hAnsiTheme="majorBidi" w:cstheme="majorBidi"/>
          <w:bCs/>
          <w:color w:val="000000"/>
          <w:szCs w:val="24"/>
        </w:rPr>
        <w:t>S</w:t>
      </w:r>
      <w:r w:rsidRPr="00517E12">
        <w:rPr>
          <w:rFonts w:asciiTheme="majorBidi" w:hAnsiTheme="majorBidi" w:cstheme="majorBidi"/>
          <w:bCs/>
          <w:color w:val="000000"/>
          <w:szCs w:val="24"/>
        </w:rPr>
        <w:t xml:space="preserve">tudy </w:t>
      </w:r>
      <w:r>
        <w:rPr>
          <w:rFonts w:asciiTheme="majorBidi" w:hAnsiTheme="majorBidi" w:cstheme="majorBidi"/>
          <w:bCs/>
          <w:color w:val="000000"/>
          <w:szCs w:val="24"/>
        </w:rPr>
        <w:t>G</w:t>
      </w:r>
      <w:r w:rsidRPr="00517E12">
        <w:rPr>
          <w:rFonts w:asciiTheme="majorBidi" w:hAnsiTheme="majorBidi" w:cstheme="majorBidi"/>
          <w:bCs/>
          <w:color w:val="000000"/>
          <w:szCs w:val="24"/>
        </w:rPr>
        <w:t>roups</w:t>
      </w:r>
    </w:p>
    <w:p w:rsidR="00520299" w:rsidRDefault="00520299" w:rsidP="00520299">
      <w:pPr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993"/>
        </w:tabs>
        <w:textAlignment w:val="auto"/>
        <w:rPr>
          <w:rFonts w:asciiTheme="majorBidi" w:hAnsiTheme="majorBidi" w:cstheme="majorBidi"/>
          <w:bCs/>
          <w:color w:val="000000"/>
          <w:szCs w:val="24"/>
        </w:rPr>
      </w:pPr>
      <w:r>
        <w:rPr>
          <w:rFonts w:asciiTheme="majorBidi" w:hAnsiTheme="majorBidi" w:cstheme="majorBidi"/>
          <w:bCs/>
          <w:color w:val="000000"/>
          <w:szCs w:val="24"/>
        </w:rPr>
        <w:t>- Attach2-</w:t>
      </w:r>
      <w:r w:rsidRPr="00517E12">
        <w:t xml:space="preserve"> </w:t>
      </w:r>
      <w:r w:rsidRPr="00517E12">
        <w:rPr>
          <w:rFonts w:asciiTheme="majorBidi" w:hAnsiTheme="majorBidi" w:cstheme="majorBidi"/>
          <w:bCs/>
          <w:color w:val="000000"/>
          <w:szCs w:val="24"/>
        </w:rPr>
        <w:t xml:space="preserve">Matching of ITU-R WPs of interest to ITU-T </w:t>
      </w:r>
      <w:r>
        <w:rPr>
          <w:rFonts w:asciiTheme="majorBidi" w:hAnsiTheme="majorBidi" w:cstheme="majorBidi"/>
          <w:bCs/>
          <w:color w:val="000000"/>
          <w:szCs w:val="24"/>
        </w:rPr>
        <w:t>S</w:t>
      </w:r>
      <w:r w:rsidRPr="00517E12">
        <w:rPr>
          <w:rFonts w:asciiTheme="majorBidi" w:hAnsiTheme="majorBidi" w:cstheme="majorBidi"/>
          <w:bCs/>
          <w:color w:val="000000"/>
          <w:szCs w:val="24"/>
        </w:rPr>
        <w:t xml:space="preserve">tudy </w:t>
      </w:r>
      <w:r>
        <w:rPr>
          <w:rFonts w:asciiTheme="majorBidi" w:hAnsiTheme="majorBidi" w:cstheme="majorBidi"/>
          <w:bCs/>
          <w:color w:val="000000"/>
          <w:szCs w:val="24"/>
        </w:rPr>
        <w:t>G</w:t>
      </w:r>
      <w:r w:rsidRPr="00517E12">
        <w:rPr>
          <w:rFonts w:asciiTheme="majorBidi" w:hAnsiTheme="majorBidi" w:cstheme="majorBidi"/>
          <w:bCs/>
          <w:color w:val="000000"/>
          <w:szCs w:val="24"/>
        </w:rPr>
        <w:t>roups</w:t>
      </w:r>
    </w:p>
    <w:p w:rsidR="00520299" w:rsidRDefault="005202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bookmarkStart w:id="11" w:name="_MON_1623152329"/>
    <w:bookmarkEnd w:id="11"/>
    <w:p w:rsidR="00520299" w:rsidRDefault="00520299" w:rsidP="00A63BB7">
      <w:pPr>
        <w:rPr>
          <w:sz w:val="20"/>
        </w:rPr>
      </w:pPr>
      <w:r w:rsidRPr="00A63BB7">
        <w:rPr>
          <w:sz w:val="20"/>
        </w:rPr>
        <w:object w:dxaOrig="1515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3" o:title=""/>
          </v:shape>
          <o:OLEObject Type="Embed" ProgID="Word.Document.12" ShapeID="_x0000_i1025" DrawAspect="Icon" ObjectID="_1623649692" r:id="rId14">
            <o:FieldCodes>\s</o:FieldCodes>
          </o:OLEObject>
        </w:object>
      </w:r>
      <w:r w:rsidR="00A63BB7" w:rsidRPr="00A63BB7">
        <w:rPr>
          <w:sz w:val="20"/>
        </w:rPr>
        <w:tab/>
      </w:r>
      <w:r w:rsidR="00776DDB">
        <w:rPr>
          <w:sz w:val="20"/>
        </w:rPr>
        <w:tab/>
      </w:r>
      <w:r w:rsidR="00776DDB">
        <w:rPr>
          <w:sz w:val="20"/>
        </w:rPr>
        <w:tab/>
      </w:r>
      <w:r w:rsidR="00A63BB7" w:rsidRPr="00A63BB7">
        <w:rPr>
          <w:sz w:val="20"/>
        </w:rPr>
        <w:tab/>
      </w:r>
      <w:bookmarkStart w:id="12" w:name="_MON_1623152572"/>
      <w:bookmarkEnd w:id="12"/>
      <w:r w:rsidR="00A63BB7" w:rsidRPr="00A63BB7">
        <w:rPr>
          <w:sz w:val="20"/>
        </w:rPr>
        <w:object w:dxaOrig="1515" w:dyaOrig="985">
          <v:shape id="_x0000_i1026" type="#_x0000_t75" style="width:75.6pt;height:49.2pt" o:ole="">
            <v:imagedata r:id="rId15" o:title=""/>
          </v:shape>
          <o:OLEObject Type="Embed" ProgID="Word.Document.12" ShapeID="_x0000_i1026" DrawAspect="Icon" ObjectID="_1623649693" r:id="rId16">
            <o:FieldCodes>\s</o:FieldCodes>
          </o:OLEObject>
        </w:object>
      </w:r>
    </w:p>
    <w:p w:rsidR="007F43C4" w:rsidRDefault="007F43C4">
      <w:pPr>
        <w:jc w:val="center"/>
      </w:pPr>
      <w:r>
        <w:t>______________</w:t>
      </w:r>
    </w:p>
    <w:sectPr w:rsidR="007F43C4" w:rsidSect="00F749F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6F" w:rsidRDefault="00BD3A6F">
      <w:r>
        <w:separator/>
      </w:r>
    </w:p>
  </w:endnote>
  <w:endnote w:type="continuationSeparator" w:id="0">
    <w:p w:rsidR="00BD3A6F" w:rsidRDefault="00BD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38" w:rsidRDefault="009E6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38" w:rsidRDefault="009E6C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C1" w:rsidRPr="007F43C4" w:rsidRDefault="00C126C1" w:rsidP="007F4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6F" w:rsidRDefault="00BD3A6F">
      <w:r>
        <w:t>____________________</w:t>
      </w:r>
    </w:p>
  </w:footnote>
  <w:footnote w:type="continuationSeparator" w:id="0">
    <w:p w:rsidR="00BD3A6F" w:rsidRDefault="00BD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38" w:rsidRDefault="009E6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E6C38">
      <w:rPr>
        <w:noProof/>
      </w:rPr>
      <w:t>2</w:t>
    </w:r>
    <w:r>
      <w:rPr>
        <w:noProof/>
      </w:rPr>
      <w:fldChar w:fldCharType="end"/>
    </w:r>
  </w:p>
  <w:p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237E22">
      <w:rPr>
        <w:lang w:val="es-ES"/>
      </w:rPr>
      <w:t>20</w:t>
    </w:r>
    <w:r w:rsidR="009E6C38">
      <w:rPr>
        <w:lang w:val="es-ES"/>
      </w:rPr>
      <w:t>/3</w:t>
    </w:r>
    <w:bookmarkStart w:id="13" w:name="_GoBack"/>
    <w:bookmarkEnd w:id="13"/>
    <w:r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C38" w:rsidRDefault="009E6C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6F"/>
    <w:rsid w:val="00093C73"/>
    <w:rsid w:val="000F2431"/>
    <w:rsid w:val="001377D6"/>
    <w:rsid w:val="001632FD"/>
    <w:rsid w:val="001E41A0"/>
    <w:rsid w:val="00237E22"/>
    <w:rsid w:val="002774E4"/>
    <w:rsid w:val="002F4DA3"/>
    <w:rsid w:val="003D068D"/>
    <w:rsid w:val="003E2CE2"/>
    <w:rsid w:val="00481551"/>
    <w:rsid w:val="004F0848"/>
    <w:rsid w:val="00507DA3"/>
    <w:rsid w:val="0051782D"/>
    <w:rsid w:val="00520299"/>
    <w:rsid w:val="00597657"/>
    <w:rsid w:val="005B2C58"/>
    <w:rsid w:val="00656189"/>
    <w:rsid w:val="006B4CFB"/>
    <w:rsid w:val="00746923"/>
    <w:rsid w:val="00776DDB"/>
    <w:rsid w:val="007934C9"/>
    <w:rsid w:val="007F43C4"/>
    <w:rsid w:val="00806E63"/>
    <w:rsid w:val="0081028D"/>
    <w:rsid w:val="00892CAF"/>
    <w:rsid w:val="008B3F50"/>
    <w:rsid w:val="00906598"/>
    <w:rsid w:val="0095426A"/>
    <w:rsid w:val="00971BF2"/>
    <w:rsid w:val="009D27EC"/>
    <w:rsid w:val="009E6C38"/>
    <w:rsid w:val="00A16CB2"/>
    <w:rsid w:val="00A63BB7"/>
    <w:rsid w:val="00B35BE4"/>
    <w:rsid w:val="00B409FB"/>
    <w:rsid w:val="00B52992"/>
    <w:rsid w:val="00B94309"/>
    <w:rsid w:val="00BD3A6F"/>
    <w:rsid w:val="00C126C1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D58E616-AFDF-40EA-89B0-E82D53F8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rsid w:val="00520299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0299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aliases w:val="CEO_Hyperlink,超级链接,超?级链,Style 58,超????,하이퍼링크2,超链接1"/>
    <w:qFormat/>
    <w:rsid w:val="00520299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520299"/>
    <w:rPr>
      <w:bCs w:val="0"/>
    </w:rPr>
  </w:style>
  <w:style w:type="paragraph" w:customStyle="1" w:styleId="LSForAction">
    <w:name w:val="LSForAction"/>
    <w:basedOn w:val="Normal"/>
    <w:rsid w:val="00520299"/>
    <w:rPr>
      <w:bCs/>
    </w:rPr>
  </w:style>
  <w:style w:type="paragraph" w:customStyle="1" w:styleId="LSForComment">
    <w:name w:val="LSForComment"/>
    <w:basedOn w:val="LSForAction"/>
    <w:next w:val="Normal"/>
    <w:rsid w:val="00520299"/>
  </w:style>
  <w:style w:type="paragraph" w:customStyle="1" w:styleId="Docnumber">
    <w:name w:val="Docnumber"/>
    <w:basedOn w:val="Normal"/>
    <w:link w:val="DocnumberChar"/>
    <w:qFormat/>
    <w:rsid w:val="0052029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520299"/>
    <w:rPr>
      <w:rFonts w:ascii="Times New Roman" w:hAnsi="Times New Roman"/>
      <w:b/>
      <w:bCs/>
      <w:sz w:val="4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520299"/>
    <w:rPr>
      <w:rFonts w:ascii="Times New Roman" w:hAnsi="Times New Roman"/>
      <w:color w:val="808080"/>
    </w:rPr>
  </w:style>
  <w:style w:type="paragraph" w:customStyle="1" w:styleId="Reasons">
    <w:name w:val="Reasons"/>
    <w:basedOn w:val="Normal"/>
    <w:qFormat/>
    <w:rsid w:val="007F43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T17-SG20-190409-TD-GEN-1125/en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2.docx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ndle.itu.int/11.1002/ls/sp16-tsag-oLS-00013.zip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hyperlink" Target="http://handle.itu.int/11.1002/ls/sp16-tsag-oLS-00013.zi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sser.almarzouqi@tra.gov.ae" TargetMode="External"/><Relationship Id="rId14" Type="http://schemas.openxmlformats.org/officeDocument/2006/relationships/package" Target="embeddings/Microsoft_Word_Document1.docx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20\RAG%202020\TEMPLATES\PE_RAG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38AA5FF87B44C4881042BD7BE1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BFD3-74F3-4966-BCCE-E6B585A0F787}"/>
      </w:docPartPr>
      <w:docPartBody>
        <w:p w:rsidR="004D0A14" w:rsidRDefault="00EB7DCF" w:rsidP="00EB7DCF">
          <w:pPr>
            <w:pStyle w:val="CE38AA5FF87B44C4881042BD7BE10DE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3A8A2ED4649C4EC8993403D611C7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C669-8A34-4C0F-8162-C36B34A13C44}"/>
      </w:docPartPr>
      <w:docPartBody>
        <w:p w:rsidR="004D0A14" w:rsidRDefault="00EB7DCF" w:rsidP="00EB7DCF">
          <w:pPr>
            <w:pStyle w:val="3A8A2ED4649C4EC8993403D611C79388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29CFD3B842EF475E850A1FBA3482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CF605-6976-4969-9E6E-24794ACF5661}"/>
      </w:docPartPr>
      <w:docPartBody>
        <w:p w:rsidR="004D0A14" w:rsidRDefault="00EB7DCF" w:rsidP="00EB7DCF">
          <w:pPr>
            <w:pStyle w:val="29CFD3B842EF475E850A1FBA3482B073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CF"/>
    <w:rsid w:val="004D0A14"/>
    <w:rsid w:val="00E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DCF"/>
    <w:rPr>
      <w:rFonts w:ascii="Times New Roman" w:hAnsi="Times New Roman"/>
      <w:color w:val="808080"/>
    </w:rPr>
  </w:style>
  <w:style w:type="paragraph" w:customStyle="1" w:styleId="CE38AA5FF87B44C4881042BD7BE10DE0">
    <w:name w:val="CE38AA5FF87B44C4881042BD7BE10DE0"/>
    <w:rsid w:val="00EB7DCF"/>
  </w:style>
  <w:style w:type="paragraph" w:customStyle="1" w:styleId="3A8A2ED4649C4EC8993403D611C79388">
    <w:name w:val="3A8A2ED4649C4EC8993403D611C79388"/>
    <w:rsid w:val="00EB7DCF"/>
  </w:style>
  <w:style w:type="paragraph" w:customStyle="1" w:styleId="29CFD3B842EF475E850A1FBA3482B073">
    <w:name w:val="29CFD3B842EF475E850A1FBA3482B073"/>
    <w:rsid w:val="00EB7DCF"/>
  </w:style>
  <w:style w:type="paragraph" w:customStyle="1" w:styleId="FACDCB3B216F4F629B852338FA25D04C">
    <w:name w:val="FACDCB3B216F4F629B852338FA25D04C"/>
    <w:rsid w:val="00EB7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PE_RAG20.dotm</Template>
  <TotalTime>13</TotalTime>
  <Pages>2</Pages>
  <Words>308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Bonnici, Adrienne</cp:lastModifiedBy>
  <cp:revision>7</cp:revision>
  <cp:lastPrinted>1999-09-30T15:03:00Z</cp:lastPrinted>
  <dcterms:created xsi:type="dcterms:W3CDTF">2019-06-27T12:41:00Z</dcterms:created>
  <dcterms:modified xsi:type="dcterms:W3CDTF">2019-07-03T07:00:00Z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