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910"/>
        <w:gridCol w:w="10"/>
        <w:gridCol w:w="1310"/>
        <w:gridCol w:w="2126"/>
      </w:tblGrid>
      <w:tr w:rsidR="007B1D1F" w14:paraId="06727E24" w14:textId="77777777">
        <w:trPr>
          <w:cantSplit/>
        </w:trPr>
        <w:tc>
          <w:tcPr>
            <w:tcW w:w="64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7E22" w14:textId="77777777" w:rsidR="007B1D1F" w:rsidRDefault="003703DE">
            <w:pPr>
              <w:shd w:val="clear" w:color="auto" w:fill="FFFFFF"/>
              <w:tabs>
                <w:tab w:val="clear" w:pos="794"/>
                <w:tab w:val="left" w:pos="601"/>
              </w:tabs>
              <w:spacing w:before="360" w:after="240"/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7E23" w14:textId="623A3BE2" w:rsidR="007B1D1F" w:rsidRDefault="003703DE">
            <w:pPr>
              <w:shd w:val="clear" w:color="auto" w:fill="FFFFFF"/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0405049E" wp14:editId="06727E23">
                  <wp:extent cx="844494" cy="844494"/>
                  <wp:effectExtent l="0" t="0" r="0" b="0"/>
                  <wp:docPr id="1" name="Picture 1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94" cy="84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D1F" w14:paraId="06727E27" w14:textId="77777777">
        <w:trPr>
          <w:cantSplit/>
        </w:trPr>
        <w:tc>
          <w:tcPr>
            <w:tcW w:w="6487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25" w14:textId="77777777" w:rsidR="007B1D1F" w:rsidRDefault="007B1D1F">
            <w:pPr>
              <w:shd w:val="clear" w:color="auto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26" w14:textId="77777777" w:rsidR="007B1D1F" w:rsidRDefault="007B1D1F">
            <w:pPr>
              <w:shd w:val="clear" w:color="auto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B1D1F" w14:paraId="06727E2D" w14:textId="77777777">
        <w:trPr>
          <w:cantSplit/>
        </w:trPr>
        <w:tc>
          <w:tcPr>
            <w:tcW w:w="6487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2B" w14:textId="77777777" w:rsidR="007B1D1F" w:rsidRDefault="007B1D1F">
            <w:pPr>
              <w:shd w:val="clear" w:color="auto" w:fill="FFFFFF"/>
              <w:spacing w:after="240"/>
              <w:rPr>
                <w:sz w:val="20"/>
              </w:rPr>
            </w:pPr>
            <w:bookmarkStart w:id="0" w:name="dnum"/>
          </w:p>
        </w:tc>
        <w:tc>
          <w:tcPr>
            <w:tcW w:w="34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2C" w14:textId="17492D73" w:rsidR="007B1D1F" w:rsidRDefault="003703DE" w:rsidP="00A140E9">
            <w:pPr>
              <w:shd w:val="clear" w:color="auto" w:fill="FFFFFF"/>
              <w:spacing w:line="240" w:lineRule="atLeast"/>
            </w:pPr>
            <w:r>
              <w:rPr>
                <w:rFonts w:ascii="Verdana" w:hAnsi="Verdana"/>
                <w:b/>
                <w:sz w:val="20"/>
              </w:rPr>
              <w:t xml:space="preserve">Revision </w:t>
            </w:r>
            <w:r w:rsidR="006B65BB">
              <w:rPr>
                <w:rFonts w:ascii="Verdana" w:hAnsi="Verdana"/>
                <w:b/>
                <w:sz w:val="20"/>
              </w:rPr>
              <w:t xml:space="preserve">2 </w:t>
            </w:r>
            <w:r>
              <w:rPr>
                <w:rFonts w:ascii="Verdana" w:hAnsi="Verdana"/>
                <w:b/>
                <w:sz w:val="20"/>
              </w:rPr>
              <w:t>to</w:t>
            </w:r>
            <w:r>
              <w:rPr>
                <w:rFonts w:ascii="Verdana" w:hAnsi="Verdana"/>
                <w:b/>
                <w:sz w:val="20"/>
              </w:rPr>
              <w:br/>
              <w:t>Document RAG/ADM/5-E</w:t>
            </w:r>
          </w:p>
        </w:tc>
      </w:tr>
      <w:tr w:rsidR="007B1D1F" w14:paraId="06727E30" w14:textId="77777777">
        <w:trPr>
          <w:cantSplit/>
        </w:trPr>
        <w:tc>
          <w:tcPr>
            <w:tcW w:w="6487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2E" w14:textId="77777777" w:rsidR="007B1D1F" w:rsidRDefault="007B1D1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/>
            <w:bookmarkEnd w:id="0"/>
          </w:p>
        </w:tc>
        <w:tc>
          <w:tcPr>
            <w:tcW w:w="34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2F" w14:textId="77777777" w:rsidR="007B1D1F" w:rsidRDefault="003703DE">
            <w:pPr>
              <w:shd w:val="clear" w:color="auto" w:fill="FFFFFF"/>
              <w:spacing w:before="0" w:line="240" w:lineRule="atLeast"/>
            </w:pPr>
            <w:r>
              <w:rPr>
                <w:rFonts w:ascii="Verdana" w:hAnsi="Verdana"/>
                <w:b/>
                <w:sz w:val="20"/>
              </w:rPr>
              <w:t>1 May 2023</w:t>
            </w:r>
          </w:p>
        </w:tc>
      </w:tr>
      <w:tr w:rsidR="007B1D1F" w14:paraId="06727E33" w14:textId="77777777">
        <w:trPr>
          <w:cantSplit/>
        </w:trPr>
        <w:tc>
          <w:tcPr>
            <w:tcW w:w="6487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31" w14:textId="77777777" w:rsidR="007B1D1F" w:rsidRDefault="007B1D1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/>
            <w:bookmarkEnd w:id="1"/>
          </w:p>
        </w:tc>
        <w:tc>
          <w:tcPr>
            <w:tcW w:w="34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32" w14:textId="77777777" w:rsidR="007B1D1F" w:rsidRDefault="003703DE">
            <w:pPr>
              <w:shd w:val="clear" w:color="auto" w:fill="FFFFFF"/>
              <w:spacing w:before="0" w:after="120" w:line="240" w:lineRule="atLeast"/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7B1D1F" w14:paraId="06727E36" w14:textId="77777777">
        <w:trPr>
          <w:cantSplit/>
        </w:trPr>
        <w:tc>
          <w:tcPr>
            <w:tcW w:w="992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34" w14:textId="77777777" w:rsidR="007B1D1F" w:rsidRDefault="003703DE" w:rsidP="00A140E9">
            <w:pPr>
              <w:pStyle w:val="Title1"/>
            </w:pPr>
            <w:bookmarkStart w:id="3" w:name="dtitle1"/>
            <w:bookmarkEnd w:id="2"/>
            <w:r>
              <w:t>DRAFT AGENDA FOR THE thirtieth MEETING OF THE RADIOCOMMUNICATION ADVISORY GROUP</w:t>
            </w:r>
          </w:p>
          <w:p w14:paraId="06727E35" w14:textId="77777777" w:rsidR="007B1D1F" w:rsidRDefault="003703DE" w:rsidP="00A140E9">
            <w:pPr>
              <w:pStyle w:val="Title3"/>
              <w:spacing w:before="120"/>
            </w:pPr>
            <w:r>
              <w:t>(Geneva, 1-3 May 2023)</w:t>
            </w:r>
          </w:p>
        </w:tc>
      </w:tr>
      <w:bookmarkEnd w:id="3"/>
      <w:tr w:rsidR="007B1D1F" w14:paraId="06727E3B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38" w14:textId="77777777" w:rsidR="007B1D1F" w:rsidRDefault="007B1D1F"/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39" w14:textId="77777777" w:rsidR="007B1D1F" w:rsidRDefault="007B1D1F"/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3A" w14:textId="77777777" w:rsidR="007B1D1F" w:rsidRDefault="003703DE">
            <w:pPr>
              <w:jc w:val="center"/>
            </w:pPr>
            <w:r>
              <w:rPr>
                <w:b/>
                <w:bCs/>
              </w:rPr>
              <w:t>Documents</w:t>
            </w:r>
          </w:p>
        </w:tc>
      </w:tr>
      <w:tr w:rsidR="007B1D1F" w14:paraId="06727E3F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3C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3D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Opening remarks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3E" w14:textId="77777777" w:rsidR="007B1D1F" w:rsidRDefault="007B1D1F">
            <w:pPr>
              <w:jc w:val="center"/>
              <w:rPr>
                <w:b/>
                <w:bCs/>
              </w:rPr>
            </w:pPr>
          </w:p>
        </w:tc>
      </w:tr>
      <w:tr w:rsidR="007B1D1F" w14:paraId="06727E43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0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1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Approval of the agenda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2" w14:textId="77777777" w:rsidR="007B1D1F" w:rsidRDefault="003703DE">
            <w:pPr>
              <w:jc w:val="center"/>
            </w:pPr>
            <w:r>
              <w:t>ADM/5</w:t>
            </w:r>
          </w:p>
        </w:tc>
      </w:tr>
      <w:tr w:rsidR="007B1D1F" w14:paraId="06727E47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4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5" w14:textId="77777777" w:rsidR="007B1D1F" w:rsidRDefault="003703DE">
            <w:r>
              <w:rPr>
                <w:szCs w:val="24"/>
              </w:rPr>
              <w:t>Report to the 30</w:t>
            </w:r>
            <w:r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meeting of the Radiocommunication Advisory Group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6" w14:textId="00C78A61" w:rsidR="007B1D1F" w:rsidRDefault="006A6B86">
            <w:pPr>
              <w:jc w:val="center"/>
            </w:pPr>
            <w:hyperlink r:id="rId11" w:history="1">
              <w:r w:rsidR="003703DE" w:rsidRPr="00D01A20">
                <w:rPr>
                  <w:rStyle w:val="Hyperlink"/>
                </w:rPr>
                <w:t>58R1</w:t>
              </w:r>
            </w:hyperlink>
          </w:p>
        </w:tc>
      </w:tr>
      <w:tr w:rsidR="007B1D1F" w14:paraId="06727E4B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8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9" w14:textId="77777777" w:rsidR="007B1D1F" w:rsidRDefault="003703DE">
            <w:r>
              <w:rPr>
                <w:color w:val="000000"/>
                <w:szCs w:val="24"/>
              </w:rPr>
              <w:t>PP-22 related results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A" w14:textId="77777777" w:rsidR="007B1D1F" w:rsidRDefault="006A6B86">
            <w:pPr>
              <w:jc w:val="center"/>
            </w:pPr>
            <w:hyperlink r:id="rId12" w:history="1">
              <w:r w:rsidR="003703DE">
                <w:rPr>
                  <w:rStyle w:val="Hyperlink"/>
                </w:rPr>
                <w:t>58R1</w:t>
              </w:r>
            </w:hyperlink>
            <w:r w:rsidR="003703DE">
              <w:t>(§2.1)</w:t>
            </w:r>
          </w:p>
        </w:tc>
      </w:tr>
      <w:tr w:rsidR="007B1D1F" w14:paraId="06727E4F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C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D" w14:textId="77777777" w:rsidR="007B1D1F" w:rsidRDefault="003703D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ITU Council-23 related issues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4E" w14:textId="77777777" w:rsidR="007B1D1F" w:rsidRDefault="006A6B86">
            <w:pPr>
              <w:jc w:val="center"/>
            </w:pPr>
            <w:hyperlink r:id="rId13" w:history="1">
              <w:r w:rsidR="003703DE">
                <w:rPr>
                  <w:rStyle w:val="Hyperlink"/>
                </w:rPr>
                <w:t>58R1</w:t>
              </w:r>
            </w:hyperlink>
            <w:r w:rsidR="003703DE">
              <w:t>(§2.2)</w:t>
            </w:r>
          </w:p>
        </w:tc>
      </w:tr>
      <w:tr w:rsidR="007B1D1F" w14:paraId="06727E55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50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51" w14:textId="77777777" w:rsidR="007B1D1F" w:rsidRDefault="003703D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Implementation of RA-19 Decisions</w:t>
            </w:r>
          </w:p>
          <w:p w14:paraId="06727E52" w14:textId="77777777" w:rsidR="007B1D1F" w:rsidRDefault="003703DE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000000"/>
                <w:szCs w:val="24"/>
              </w:rPr>
              <w:t>Consideration of the Report of the RAG Correspondence Group 2 on Possible Revisions of Resolutions ITU-R 1-8 and 15-6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53" w14:textId="77777777" w:rsidR="007B1D1F" w:rsidRDefault="007B1D1F">
            <w:pPr>
              <w:jc w:val="center"/>
            </w:pPr>
          </w:p>
          <w:p w14:paraId="06727E54" w14:textId="77777777" w:rsidR="007B1D1F" w:rsidRDefault="006A6B86">
            <w:pPr>
              <w:jc w:val="center"/>
            </w:pPr>
            <w:hyperlink r:id="rId14" w:history="1">
              <w:r w:rsidR="003703DE">
                <w:rPr>
                  <w:rStyle w:val="Hyperlink"/>
                </w:rPr>
                <w:t>59</w:t>
              </w:r>
            </w:hyperlink>
            <w:r w:rsidR="003703DE">
              <w:rPr>
                <w:rStyle w:val="Hyperlink"/>
                <w:u w:val="none"/>
              </w:rPr>
              <w:t xml:space="preserve">, </w:t>
            </w:r>
            <w:hyperlink r:id="rId15" w:history="1">
              <w:r w:rsidR="003703DE">
                <w:rPr>
                  <w:rStyle w:val="Hyperlink"/>
                </w:rPr>
                <w:t>62</w:t>
              </w:r>
              <w:r w:rsidR="003703DE" w:rsidRPr="0025637B">
                <w:rPr>
                  <w:rStyle w:val="Hyperlink"/>
                  <w:sz w:val="18"/>
                  <w:vertAlign w:val="superscript"/>
                </w:rPr>
                <w:footnoteReference w:id="2"/>
              </w:r>
            </w:hyperlink>
          </w:p>
        </w:tc>
      </w:tr>
      <w:tr w:rsidR="007B1D1F" w14:paraId="06727E5B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56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57" w14:textId="48036141" w:rsidR="007B1D1F" w:rsidRDefault="003703D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Implementation of WRC-19 Decisions  </w:t>
            </w:r>
          </w:p>
          <w:p w14:paraId="06727E58" w14:textId="77777777" w:rsidR="007B1D1F" w:rsidRDefault="003703DE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000000"/>
                <w:szCs w:val="24"/>
              </w:rPr>
              <w:t>Consideration of the Report of Correspondence Group 1 on the Implementation of WRC-19 Gender Declaration and Drafting of a Possible RA-23 Gender Resolution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59" w14:textId="77777777" w:rsidR="007B1D1F" w:rsidRDefault="007B1D1F">
            <w:pPr>
              <w:jc w:val="center"/>
            </w:pPr>
          </w:p>
          <w:p w14:paraId="06727E5A" w14:textId="77777777" w:rsidR="007B1D1F" w:rsidRDefault="006A6B86">
            <w:pPr>
              <w:jc w:val="center"/>
            </w:pPr>
            <w:hyperlink r:id="rId16" w:history="1">
              <w:r w:rsidR="003703DE">
                <w:rPr>
                  <w:rStyle w:val="Hyperlink"/>
                </w:rPr>
                <w:t>60</w:t>
              </w:r>
            </w:hyperlink>
          </w:p>
        </w:tc>
      </w:tr>
      <w:tr w:rsidR="007B1D1F" w14:paraId="06727E5F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5C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 xml:space="preserve">8 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5D" w14:textId="77777777" w:rsidR="007B1D1F" w:rsidRDefault="003703DE">
            <w:r>
              <w:rPr>
                <w:color w:val="000000"/>
                <w:szCs w:val="24"/>
              </w:rPr>
              <w:t>RA/WRC-23 preparation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5E" w14:textId="77777777" w:rsidR="007B1D1F" w:rsidRDefault="006A6B86">
            <w:pPr>
              <w:jc w:val="center"/>
            </w:pPr>
            <w:hyperlink r:id="rId17" w:history="1">
              <w:r w:rsidR="003703DE">
                <w:rPr>
                  <w:rStyle w:val="Hyperlink"/>
                </w:rPr>
                <w:t>58R1</w:t>
              </w:r>
            </w:hyperlink>
            <w:r w:rsidR="003703DE">
              <w:t xml:space="preserve">(§5), </w:t>
            </w:r>
            <w:hyperlink r:id="rId18" w:history="1">
              <w:r w:rsidR="003703DE">
                <w:rPr>
                  <w:rStyle w:val="Hyperlink"/>
                </w:rPr>
                <w:t>68</w:t>
              </w:r>
            </w:hyperlink>
          </w:p>
        </w:tc>
      </w:tr>
      <w:tr w:rsidR="007B1D1F" w14:paraId="06727E63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0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1" w14:textId="77777777" w:rsidR="007B1D1F" w:rsidRDefault="003703DE">
            <w:r>
              <w:rPr>
                <w:color w:val="000000"/>
                <w:szCs w:val="24"/>
              </w:rPr>
              <w:t>Study Group activities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2" w14:textId="77777777" w:rsidR="007B1D1F" w:rsidRDefault="006A6B86">
            <w:pPr>
              <w:jc w:val="center"/>
            </w:pPr>
            <w:hyperlink r:id="rId19" w:history="1">
              <w:r w:rsidR="003703DE">
                <w:rPr>
                  <w:rStyle w:val="Hyperlink"/>
                </w:rPr>
                <w:t>58R1Add1</w:t>
              </w:r>
            </w:hyperlink>
          </w:p>
        </w:tc>
      </w:tr>
      <w:tr w:rsidR="007B1D1F" w14:paraId="06727E67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4" w14:textId="77777777" w:rsidR="007B1D1F" w:rsidRDefault="003703D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5" w14:textId="77777777" w:rsidR="007B1D1F" w:rsidRDefault="003703DE">
            <w:pPr>
              <w:tabs>
                <w:tab w:val="clear" w:pos="794"/>
                <w:tab w:val="left" w:pos="458"/>
              </w:tabs>
            </w:pPr>
            <w:r>
              <w:rPr>
                <w:color w:val="000000"/>
                <w:szCs w:val="24"/>
              </w:rPr>
              <w:t>Inter-sector activities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6" w14:textId="77777777" w:rsidR="007B1D1F" w:rsidRDefault="006A6B86">
            <w:pPr>
              <w:jc w:val="center"/>
            </w:pPr>
            <w:hyperlink r:id="rId20" w:history="1">
              <w:r w:rsidR="003703DE">
                <w:rPr>
                  <w:rStyle w:val="Hyperlink"/>
                </w:rPr>
                <w:t>56</w:t>
              </w:r>
            </w:hyperlink>
            <w:r w:rsidR="003703DE">
              <w:t xml:space="preserve">, </w:t>
            </w:r>
            <w:hyperlink r:id="rId21" w:history="1">
              <w:r w:rsidR="003703DE">
                <w:rPr>
                  <w:rStyle w:val="Hyperlink"/>
                </w:rPr>
                <w:t>57</w:t>
              </w:r>
            </w:hyperlink>
          </w:p>
        </w:tc>
      </w:tr>
      <w:tr w:rsidR="007B1D1F" w14:paraId="06727E6B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8" w14:textId="77777777" w:rsidR="007B1D1F" w:rsidRDefault="003703DE"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9" w14:textId="77777777" w:rsidR="007B1D1F" w:rsidRDefault="003703DE">
            <w:pPr>
              <w:tabs>
                <w:tab w:val="clear" w:pos="794"/>
                <w:tab w:val="left" w:pos="458"/>
              </w:tabs>
            </w:pPr>
            <w:r>
              <w:rPr>
                <w:color w:val="000000"/>
                <w:szCs w:val="24"/>
              </w:rPr>
              <w:t>Draft Rolling Operational Plans for 2024-2027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A" w14:textId="77777777" w:rsidR="007B1D1F" w:rsidRDefault="006A6B86">
            <w:pPr>
              <w:jc w:val="center"/>
            </w:pPr>
            <w:hyperlink r:id="rId22" w:history="1">
              <w:r w:rsidR="003703DE">
                <w:rPr>
                  <w:rStyle w:val="Hyperlink"/>
                </w:rPr>
                <w:t>61</w:t>
              </w:r>
            </w:hyperlink>
          </w:p>
        </w:tc>
      </w:tr>
      <w:tr w:rsidR="007B1D1F" w14:paraId="06727E6F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C" w14:textId="77777777" w:rsidR="007B1D1F" w:rsidRDefault="003703D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D" w14:textId="77777777" w:rsidR="007B1D1F" w:rsidRDefault="003703DE">
            <w:pPr>
              <w:tabs>
                <w:tab w:val="clear" w:pos="794"/>
                <w:tab w:val="left" w:pos="45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 Information System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6E" w14:textId="2BA38A15" w:rsidR="007B1D1F" w:rsidRDefault="006A6B86">
            <w:pPr>
              <w:jc w:val="center"/>
            </w:pPr>
            <w:hyperlink r:id="rId23" w:history="1">
              <w:r w:rsidR="003703DE">
                <w:rPr>
                  <w:rStyle w:val="Hyperlink"/>
                </w:rPr>
                <w:t>58R1</w:t>
              </w:r>
            </w:hyperlink>
            <w:r w:rsidR="003703DE">
              <w:t>(§7)</w:t>
            </w:r>
            <w:r w:rsidR="008E0D1E">
              <w:t xml:space="preserve">, </w:t>
            </w:r>
            <w:hyperlink r:id="rId24" w:history="1">
              <w:r w:rsidR="008E0D1E" w:rsidRPr="008E0D1E">
                <w:rPr>
                  <w:rStyle w:val="Hyperlink"/>
                </w:rPr>
                <w:t>66</w:t>
              </w:r>
            </w:hyperlink>
            <w:r w:rsidR="008E0D1E">
              <w:t xml:space="preserve">, </w:t>
            </w:r>
            <w:hyperlink r:id="rId25" w:history="1">
              <w:r w:rsidR="008E0D1E" w:rsidRPr="008C7173">
                <w:rPr>
                  <w:rStyle w:val="Hyperlink"/>
                </w:rPr>
                <w:t>67</w:t>
              </w:r>
            </w:hyperlink>
            <w:r w:rsidR="008E0D1E">
              <w:t xml:space="preserve"> </w:t>
            </w:r>
          </w:p>
        </w:tc>
      </w:tr>
      <w:tr w:rsidR="007B1D1F" w14:paraId="06727E73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70" w14:textId="77777777" w:rsidR="007B1D1F" w:rsidRDefault="003703D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71" w14:textId="77777777" w:rsidR="007B1D1F" w:rsidRDefault="003703DE">
            <w:pPr>
              <w:tabs>
                <w:tab w:val="clear" w:pos="794"/>
                <w:tab w:val="left" w:pos="458"/>
              </w:tabs>
            </w:pPr>
            <w:r>
              <w:rPr>
                <w:color w:val="000000"/>
                <w:szCs w:val="24"/>
              </w:rPr>
              <w:t>Outreach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72" w14:textId="77777777" w:rsidR="007B1D1F" w:rsidRDefault="006A6B86">
            <w:pPr>
              <w:jc w:val="center"/>
            </w:pPr>
            <w:hyperlink r:id="rId26" w:history="1">
              <w:r w:rsidR="003703DE">
                <w:rPr>
                  <w:rStyle w:val="Hyperlink"/>
                </w:rPr>
                <w:t>58R1</w:t>
              </w:r>
            </w:hyperlink>
            <w:r w:rsidR="003703DE">
              <w:t>(§8)</w:t>
            </w:r>
          </w:p>
        </w:tc>
      </w:tr>
      <w:tr w:rsidR="007B1D1F" w14:paraId="06727E77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74" w14:textId="77777777" w:rsidR="007B1D1F" w:rsidRDefault="003703D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75" w14:textId="77777777" w:rsidR="007B1D1F" w:rsidRDefault="003703DE">
            <w:pPr>
              <w:tabs>
                <w:tab w:val="clear" w:pos="794"/>
                <w:tab w:val="left" w:pos="45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Date of next meeting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76" w14:textId="77777777" w:rsidR="007B1D1F" w:rsidRDefault="007B1D1F">
            <w:pPr>
              <w:jc w:val="center"/>
            </w:pPr>
          </w:p>
        </w:tc>
      </w:tr>
      <w:tr w:rsidR="007B1D1F" w14:paraId="06727E7B" w14:textId="7777777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78" w14:textId="77777777" w:rsidR="007B1D1F" w:rsidRDefault="003703D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72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79" w14:textId="77777777" w:rsidR="007B1D1F" w:rsidRDefault="003703DE">
            <w:pPr>
              <w:tabs>
                <w:tab w:val="clear" w:pos="794"/>
                <w:tab w:val="left" w:pos="458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Any other business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7E7A" w14:textId="77777777" w:rsidR="007B1D1F" w:rsidRDefault="006A6B86">
            <w:pPr>
              <w:jc w:val="center"/>
            </w:pPr>
            <w:hyperlink r:id="rId27" w:history="1">
              <w:r w:rsidR="003703DE">
                <w:rPr>
                  <w:rStyle w:val="Hyperlink"/>
                </w:rPr>
                <w:t>62</w:t>
              </w:r>
            </w:hyperlink>
            <w:r w:rsidR="003703DE">
              <w:t xml:space="preserve">, </w:t>
            </w:r>
            <w:hyperlink r:id="rId28" w:history="1">
              <w:r w:rsidR="003703DE">
                <w:rPr>
                  <w:rStyle w:val="Hyperlink"/>
                </w:rPr>
                <w:t>63</w:t>
              </w:r>
            </w:hyperlink>
            <w:r w:rsidR="003703DE">
              <w:t xml:space="preserve">, </w:t>
            </w:r>
            <w:hyperlink r:id="rId29" w:history="1">
              <w:r w:rsidR="003703DE">
                <w:rPr>
                  <w:rStyle w:val="Hyperlink"/>
                </w:rPr>
                <w:t>64</w:t>
              </w:r>
            </w:hyperlink>
            <w:r w:rsidR="003703DE">
              <w:t xml:space="preserve">, </w:t>
            </w:r>
            <w:hyperlink r:id="rId30" w:history="1">
              <w:r w:rsidR="003703DE">
                <w:rPr>
                  <w:rStyle w:val="Hyperlink"/>
                </w:rPr>
                <w:t>65</w:t>
              </w:r>
            </w:hyperlink>
          </w:p>
        </w:tc>
      </w:tr>
    </w:tbl>
    <w:p w14:paraId="06727E7C" w14:textId="36DE40C9" w:rsidR="007B1D1F" w:rsidRDefault="003703DE" w:rsidP="003703D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06727E7E" w14:textId="77777777" w:rsidR="007B1D1F" w:rsidRDefault="003703D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>
        <w:rPr>
          <w:rFonts w:ascii="Calibri" w:hAnsi="Calibri" w:cs="Calibri"/>
          <w:szCs w:val="24"/>
        </w:rPr>
        <w:tab/>
      </w:r>
      <w:r>
        <w:rPr>
          <w:szCs w:val="24"/>
        </w:rPr>
        <w:t xml:space="preserve">Mr Daniel OBAM </w:t>
      </w:r>
      <w:r>
        <w:rPr>
          <w:szCs w:val="24"/>
        </w:rPr>
        <w:br/>
      </w:r>
      <w:r>
        <w:rPr>
          <w:szCs w:val="24"/>
        </w:rPr>
        <w:tab/>
        <w:t>Chairman, Radiocommunication Advisory Group</w:t>
      </w:r>
    </w:p>
    <w:p w14:paraId="06727E7F" w14:textId="77777777" w:rsidR="007B1D1F" w:rsidRPr="00FE5D2A" w:rsidRDefault="003703D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>
        <w:rPr>
          <w:rFonts w:ascii="Calibri" w:hAnsi="Calibri" w:cs="Calibri"/>
          <w:szCs w:val="24"/>
        </w:rPr>
        <w:tab/>
      </w:r>
      <w:hyperlink r:id="rId31" w:history="1">
        <w:r w:rsidRPr="00FE5D2A">
          <w:rPr>
            <w:rStyle w:val="Hyperlink"/>
            <w:szCs w:val="24"/>
          </w:rPr>
          <w:t>dobam@ncs.go.ke</w:t>
        </w:r>
      </w:hyperlink>
    </w:p>
    <w:sectPr w:rsidR="007B1D1F" w:rsidRPr="00FE5D2A" w:rsidSect="00A140E9">
      <w:pgSz w:w="11907" w:h="16834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7E28" w14:textId="77777777" w:rsidR="00A47F1E" w:rsidRDefault="00A47F1E">
      <w:pPr>
        <w:spacing w:before="0"/>
      </w:pPr>
      <w:r>
        <w:separator/>
      </w:r>
    </w:p>
  </w:endnote>
  <w:endnote w:type="continuationSeparator" w:id="0">
    <w:p w14:paraId="06727E2A" w14:textId="77777777" w:rsidR="00A47F1E" w:rsidRDefault="00A47F1E">
      <w:pPr>
        <w:spacing w:before="0"/>
      </w:pPr>
      <w:r>
        <w:continuationSeparator/>
      </w:r>
    </w:p>
  </w:endnote>
  <w:endnote w:type="continuationNotice" w:id="1">
    <w:p w14:paraId="15584DE4" w14:textId="77777777" w:rsidR="00A47F1E" w:rsidRDefault="00A47F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7E24" w14:textId="77777777" w:rsidR="00A47F1E" w:rsidRDefault="00A47F1E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06727E26" w14:textId="77777777" w:rsidR="00A47F1E" w:rsidRDefault="00A47F1E">
      <w:pPr>
        <w:spacing w:before="0"/>
      </w:pPr>
      <w:r>
        <w:continuationSeparator/>
      </w:r>
    </w:p>
  </w:footnote>
  <w:footnote w:type="continuationNotice" w:id="1">
    <w:p w14:paraId="7974FDFF" w14:textId="77777777" w:rsidR="00A47F1E" w:rsidRDefault="00A47F1E">
      <w:pPr>
        <w:spacing w:before="0"/>
      </w:pPr>
    </w:p>
  </w:footnote>
  <w:footnote w:id="2">
    <w:p w14:paraId="06727E24" w14:textId="0032D370" w:rsidR="007B1D1F" w:rsidRDefault="003703DE" w:rsidP="00FE5D2A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Only those aspects </w:t>
      </w:r>
      <w:r w:rsidR="00EF5448">
        <w:rPr>
          <w:lang w:val="en-US"/>
        </w:rPr>
        <w:t>related to the work of the</w:t>
      </w:r>
      <w:r>
        <w:rPr>
          <w:lang w:val="en-US"/>
        </w:rPr>
        <w:t xml:space="preserve"> RAG CG-2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5C4"/>
    <w:multiLevelType w:val="multilevel"/>
    <w:tmpl w:val="B7305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97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1F"/>
    <w:rsid w:val="000E6DE1"/>
    <w:rsid w:val="001268A6"/>
    <w:rsid w:val="001A1080"/>
    <w:rsid w:val="0025637B"/>
    <w:rsid w:val="003703DE"/>
    <w:rsid w:val="00633D32"/>
    <w:rsid w:val="00635D29"/>
    <w:rsid w:val="00641134"/>
    <w:rsid w:val="006A6B86"/>
    <w:rsid w:val="006B65BB"/>
    <w:rsid w:val="007B1D1F"/>
    <w:rsid w:val="00883376"/>
    <w:rsid w:val="008C7173"/>
    <w:rsid w:val="008E0D1E"/>
    <w:rsid w:val="008E1E70"/>
    <w:rsid w:val="00A140E9"/>
    <w:rsid w:val="00A17B7B"/>
    <w:rsid w:val="00A47F1E"/>
    <w:rsid w:val="00D01A20"/>
    <w:rsid w:val="00D66F8B"/>
    <w:rsid w:val="00DA7ADB"/>
    <w:rsid w:val="00EF5448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7E22"/>
  <w15:docId w15:val="{0A8D2B10-91CF-4135-883B-567C00C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240"/>
      <w:outlineLvl w:val="1"/>
    </w:p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160"/>
      <w:outlineLvl w:val="2"/>
    </w:pPr>
  </w:style>
  <w:style w:type="paragraph" w:styleId="Heading4">
    <w:name w:val="heading 4"/>
    <w:basedOn w:val="Heading3"/>
    <w:next w:val="Normal"/>
    <w:uiPriority w:val="9"/>
    <w:semiHidden/>
    <w:unhideWhenUsed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</w:rPr>
  </w:style>
  <w:style w:type="character" w:customStyle="1" w:styleId="FooterChar">
    <w:name w:val="Footer Char"/>
    <w:basedOn w:val="DefaultParagraphFont"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spacing w:before="40"/>
      <w:textAlignment w:val="auto"/>
    </w:pPr>
    <w:rPr>
      <w:caps w:val="0"/>
    </w:rPr>
  </w:style>
  <w:style w:type="character" w:styleId="FootnoteReference">
    <w:name w:val="footnote reference"/>
    <w:basedOn w:val="DefaultParagraphFont"/>
    <w:rPr>
      <w:position w:val="5"/>
      <w:sz w:val="18"/>
      <w:vertAlign w:val="baseline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Times New Roman" w:hAnsi="Times New Roman"/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6B65BB"/>
    <w:pPr>
      <w:autoSpaceDN/>
    </w:pPr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0-RAG-C-0058/en" TargetMode="External"/><Relationship Id="rId18" Type="http://schemas.openxmlformats.org/officeDocument/2006/relationships/hyperlink" Target="https://www.itu.int/md/R20-RAG-C-0068/en" TargetMode="External"/><Relationship Id="rId26" Type="http://schemas.openxmlformats.org/officeDocument/2006/relationships/hyperlink" Target="https://www.itu.int/md/R20-RAG-C-0058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20-RAG-C-0057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20-RAG-C-0058/en" TargetMode="External"/><Relationship Id="rId17" Type="http://schemas.openxmlformats.org/officeDocument/2006/relationships/hyperlink" Target="https://www.itu.int/md/R20-RAG-C-0058/en" TargetMode="External"/><Relationship Id="rId25" Type="http://schemas.openxmlformats.org/officeDocument/2006/relationships/hyperlink" Target="https://www.itu.int/md/R20-RAG-C-0067/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20-RAG-C-0060/en" TargetMode="External"/><Relationship Id="rId20" Type="http://schemas.openxmlformats.org/officeDocument/2006/relationships/hyperlink" Target="https://www.itu.int/md/R20-RAG-C-0056/en" TargetMode="External"/><Relationship Id="rId29" Type="http://schemas.openxmlformats.org/officeDocument/2006/relationships/hyperlink" Target="https://www.itu.int/md/R20-RAG-C-0064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20-RAG-C-0058/en" TargetMode="External"/><Relationship Id="rId24" Type="http://schemas.openxmlformats.org/officeDocument/2006/relationships/hyperlink" Target="https://www.itu.int/md/R20-RAG-C-0066/en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R20-RAG-C-0062/en" TargetMode="External"/><Relationship Id="rId23" Type="http://schemas.openxmlformats.org/officeDocument/2006/relationships/hyperlink" Target="https://www.itu.int/md/R20-RAG-C-0058/en" TargetMode="External"/><Relationship Id="rId28" Type="http://schemas.openxmlformats.org/officeDocument/2006/relationships/hyperlink" Target="https://www.itu.int/md/R20-RAG-C-0063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R20-RAG-C-0058/en" TargetMode="External"/><Relationship Id="rId31" Type="http://schemas.openxmlformats.org/officeDocument/2006/relationships/hyperlink" Target="mailto:dobam@ncs.go.k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20-RAG-C-0059/en" TargetMode="External"/><Relationship Id="rId22" Type="http://schemas.openxmlformats.org/officeDocument/2006/relationships/hyperlink" Target="https://www.itu.int/md/R20-RAG-C-0061/en" TargetMode="External"/><Relationship Id="rId27" Type="http://schemas.openxmlformats.org/officeDocument/2006/relationships/hyperlink" Target="https://www.itu.int/md/R20-RAG-C-0062/en" TargetMode="External"/><Relationship Id="rId30" Type="http://schemas.openxmlformats.org/officeDocument/2006/relationships/hyperlink" Target="https://www.itu.int/md/R20-RAG-C-0065/en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2" ma:contentTypeDescription="Create a new document." ma:contentTypeScope="" ma:versionID="b386486dd3caa90d1697961fcdae7643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43e4203b99a8caad78c412548567db99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48668-C0A0-4DD1-8E0A-1CAA8A22DA1B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2.xml><?xml version="1.0" encoding="utf-8"?>
<ds:datastoreItem xmlns:ds="http://schemas.openxmlformats.org/officeDocument/2006/customXml" ds:itemID="{DD857CA5-B7EE-465E-886D-6F423BC38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2E8FD-8889-4E4E-915C-17A2CE66B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Deraspe, Marie Jo</cp:lastModifiedBy>
  <cp:revision>7</cp:revision>
  <cp:lastPrinted>1999-10-01T09:03:00Z</cp:lastPrinted>
  <dcterms:created xsi:type="dcterms:W3CDTF">2023-04-28T21:29:00Z</dcterms:created>
  <dcterms:modified xsi:type="dcterms:W3CDTF">2023-05-01T00:19:00Z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MediaServiceImageTags">
    <vt:lpwstr/>
  </property>
</Properties>
</file>