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17576E94" w14:textId="77777777" w:rsidTr="6F1187D1">
        <w:trPr>
          <w:cantSplit/>
        </w:trPr>
        <w:tc>
          <w:tcPr>
            <w:tcW w:w="6477" w:type="dxa"/>
            <w:vAlign w:val="center"/>
          </w:tcPr>
          <w:p w14:paraId="1F1B366E" w14:textId="37E3114C" w:rsidR="00EC0BE3" w:rsidRPr="0051782D" w:rsidRDefault="0072568E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>
              <w:rPr>
                <w:rFonts w:ascii="Verdana" w:hAnsi="Verdana" w:cs="Times New Roman Bold"/>
                <w:b/>
                <w:sz w:val="26"/>
                <w:szCs w:val="26"/>
              </w:rPr>
              <w:t>R</w:t>
            </w:r>
            <w:bookmarkStart w:id="0" w:name="_GoBack"/>
            <w:bookmarkEnd w:id="0"/>
            <w:r w:rsidR="00EC0BE3" w:rsidRPr="0051782D">
              <w:rPr>
                <w:rFonts w:ascii="Verdana" w:hAnsi="Verdana" w:cs="Times New Roman Bold"/>
                <w:b/>
                <w:sz w:val="26"/>
                <w:szCs w:val="26"/>
              </w:rPr>
              <w:t>adiocommunication Advisory Group</w:t>
            </w:r>
            <w:r w:rsidR="00EC0BE3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7203D035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>
              <w:rPr>
                <w:noProof/>
              </w:rPr>
              <w:drawing>
                <wp:inline distT="0" distB="0" distL="0" distR="0" wp14:anchorId="4E429127" wp14:editId="41243519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492" cy="84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069CA1AF" w14:textId="77777777" w:rsidTr="6F1187D1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1039D7D8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1A362A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2A4FD8A8" w14:textId="77777777" w:rsidTr="6F1187D1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41F3616F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0EDB545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097CA0CE" w14:textId="77777777" w:rsidTr="6F1187D1">
        <w:trPr>
          <w:cantSplit/>
        </w:trPr>
        <w:tc>
          <w:tcPr>
            <w:tcW w:w="6487" w:type="dxa"/>
            <w:gridSpan w:val="2"/>
            <w:vMerge w:val="restart"/>
          </w:tcPr>
          <w:p w14:paraId="54376E89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1" w:name="dnum" w:colFirst="1" w:colLast="1"/>
          </w:p>
        </w:tc>
        <w:tc>
          <w:tcPr>
            <w:tcW w:w="3402" w:type="dxa"/>
          </w:tcPr>
          <w:p w14:paraId="6D985EE0" w14:textId="4669DD40" w:rsidR="0051782D" w:rsidRPr="008A769C" w:rsidRDefault="008A769C" w:rsidP="008A769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RAG/ADM/2-E</w:t>
            </w:r>
          </w:p>
        </w:tc>
      </w:tr>
      <w:tr w:rsidR="0051782D" w14:paraId="37AB9DBE" w14:textId="77777777" w:rsidTr="6F1187D1">
        <w:trPr>
          <w:cantSplit/>
        </w:trPr>
        <w:tc>
          <w:tcPr>
            <w:tcW w:w="6487" w:type="dxa"/>
            <w:gridSpan w:val="2"/>
            <w:vMerge/>
          </w:tcPr>
          <w:p w14:paraId="0D31A1D5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date" w:colFirst="1" w:colLast="1"/>
            <w:bookmarkEnd w:id="1"/>
          </w:p>
        </w:tc>
        <w:tc>
          <w:tcPr>
            <w:tcW w:w="3402" w:type="dxa"/>
          </w:tcPr>
          <w:p w14:paraId="441A1530" w14:textId="02554C2D" w:rsidR="0051782D" w:rsidRPr="008A769C" w:rsidRDefault="008A769C" w:rsidP="008A769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</w:t>
            </w:r>
            <w:r w:rsidR="009E7D5D">
              <w:rPr>
                <w:rFonts w:ascii="Verdana" w:hAnsi="Verdana"/>
                <w:b/>
                <w:sz w:val="20"/>
              </w:rPr>
              <w:t>6</w:t>
            </w:r>
            <w:r>
              <w:rPr>
                <w:rFonts w:ascii="Verdana" w:hAnsi="Verdana"/>
                <w:b/>
                <w:sz w:val="20"/>
              </w:rPr>
              <w:t xml:space="preserve"> March 2021</w:t>
            </w:r>
          </w:p>
        </w:tc>
      </w:tr>
      <w:tr w:rsidR="0051782D" w14:paraId="5DCF49A6" w14:textId="77777777" w:rsidTr="6F1187D1">
        <w:trPr>
          <w:cantSplit/>
        </w:trPr>
        <w:tc>
          <w:tcPr>
            <w:tcW w:w="6487" w:type="dxa"/>
            <w:gridSpan w:val="2"/>
            <w:vMerge/>
          </w:tcPr>
          <w:p w14:paraId="4DCF4A8E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orlang" w:colFirst="1" w:colLast="1"/>
            <w:bookmarkEnd w:id="2"/>
          </w:p>
        </w:tc>
        <w:tc>
          <w:tcPr>
            <w:tcW w:w="3402" w:type="dxa"/>
          </w:tcPr>
          <w:p w14:paraId="246BFCD5" w14:textId="3173DFE2" w:rsidR="0051782D" w:rsidRPr="008A769C" w:rsidRDefault="001C7F7B" w:rsidP="008A769C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English only</w:t>
            </w:r>
          </w:p>
        </w:tc>
      </w:tr>
      <w:tr w:rsidR="00093C73" w14:paraId="05CE2D27" w14:textId="77777777" w:rsidTr="6F1187D1">
        <w:trPr>
          <w:cantSplit/>
        </w:trPr>
        <w:tc>
          <w:tcPr>
            <w:tcW w:w="9889" w:type="dxa"/>
            <w:gridSpan w:val="3"/>
          </w:tcPr>
          <w:p w14:paraId="63FE2C01" w14:textId="77777777" w:rsidR="00564D1E" w:rsidRDefault="00564D1E" w:rsidP="005B2C58">
            <w:pPr>
              <w:pStyle w:val="Title1"/>
            </w:pPr>
            <w:bookmarkStart w:id="4" w:name="dtitle1" w:colFirst="0" w:colLast="0"/>
            <w:bookmarkEnd w:id="3"/>
          </w:p>
          <w:p w14:paraId="66B9ED36" w14:textId="55CE3CC5" w:rsidR="00093C73" w:rsidRDefault="008A769C" w:rsidP="005B2C58">
            <w:pPr>
              <w:pStyle w:val="Title1"/>
            </w:pPr>
            <w:r>
              <w:t>DRAFT AGENDA FOR THE TWENTY-eighth MEETING OF THE RADIOCOMMUNICATION ADVISORY GROUP</w:t>
            </w:r>
          </w:p>
        </w:tc>
      </w:tr>
    </w:tbl>
    <w:bookmarkEnd w:id="4"/>
    <w:p w14:paraId="09F7A71E" w14:textId="268D218F" w:rsidR="00C2188B" w:rsidRDefault="008A769C" w:rsidP="008A769C">
      <w:pPr>
        <w:pStyle w:val="Title3"/>
      </w:pPr>
      <w:r>
        <w:t>(E-Meeting, 29 March - 1 April 2021)</w:t>
      </w:r>
    </w:p>
    <w:p w14:paraId="0F4D4039" w14:textId="6B2AAFD6" w:rsidR="008A769C" w:rsidRDefault="008A769C" w:rsidP="008A769C"/>
    <w:p w14:paraId="5FA88C84" w14:textId="77777777" w:rsidR="00BA5FAA" w:rsidRDefault="00BA5FAA" w:rsidP="008A769C"/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7297"/>
        <w:gridCol w:w="2263"/>
      </w:tblGrid>
      <w:tr w:rsidR="008A769C" w:rsidRPr="005E64C6" w14:paraId="2A26A16E" w14:textId="77777777" w:rsidTr="00261FC5">
        <w:tc>
          <w:tcPr>
            <w:tcW w:w="641" w:type="dxa"/>
          </w:tcPr>
          <w:p w14:paraId="472A5B04" w14:textId="2756A36E" w:rsidR="008A769C" w:rsidRPr="005E64C6" w:rsidRDefault="00A56067" w:rsidP="0056417D">
            <w:r w:rsidRPr="005E64C6">
              <w:t>1</w:t>
            </w:r>
          </w:p>
        </w:tc>
        <w:tc>
          <w:tcPr>
            <w:tcW w:w="7297" w:type="dxa"/>
          </w:tcPr>
          <w:p w14:paraId="3EF29506" w14:textId="7860A720" w:rsidR="008A769C" w:rsidRPr="005E64C6" w:rsidRDefault="00A56067" w:rsidP="0056417D">
            <w:r w:rsidRPr="005E64C6">
              <w:t>Opening remarks</w:t>
            </w:r>
          </w:p>
        </w:tc>
        <w:tc>
          <w:tcPr>
            <w:tcW w:w="2263" w:type="dxa"/>
          </w:tcPr>
          <w:p w14:paraId="7B4BE895" w14:textId="77777777" w:rsidR="008A769C" w:rsidRPr="005E64C6" w:rsidRDefault="008A769C" w:rsidP="0056417D">
            <w:pPr>
              <w:jc w:val="center"/>
            </w:pPr>
          </w:p>
        </w:tc>
      </w:tr>
      <w:tr w:rsidR="008A769C" w:rsidRPr="005E64C6" w14:paraId="05E5A864" w14:textId="77777777" w:rsidTr="6F1187D1">
        <w:tc>
          <w:tcPr>
            <w:tcW w:w="641" w:type="dxa"/>
          </w:tcPr>
          <w:p w14:paraId="270BB1D5" w14:textId="2EF8746E" w:rsidR="008A769C" w:rsidRPr="005E64C6" w:rsidRDefault="00A56067" w:rsidP="0056417D">
            <w:r w:rsidRPr="005E64C6">
              <w:t>2</w:t>
            </w:r>
          </w:p>
        </w:tc>
        <w:tc>
          <w:tcPr>
            <w:tcW w:w="7297" w:type="dxa"/>
          </w:tcPr>
          <w:p w14:paraId="06B20D0D" w14:textId="4C6AB5FA" w:rsidR="008A769C" w:rsidRPr="005E64C6" w:rsidRDefault="00A56067" w:rsidP="0056417D">
            <w:r w:rsidRPr="005E64C6">
              <w:t>Approval of the agenda</w:t>
            </w:r>
          </w:p>
        </w:tc>
        <w:tc>
          <w:tcPr>
            <w:tcW w:w="2263" w:type="dxa"/>
          </w:tcPr>
          <w:p w14:paraId="77AB68F0" w14:textId="3B9AB897" w:rsidR="008A769C" w:rsidRPr="005E64C6" w:rsidRDefault="00A56067" w:rsidP="0056417D">
            <w:pPr>
              <w:jc w:val="center"/>
            </w:pPr>
            <w:r w:rsidRPr="005E64C6">
              <w:t>ADM/2</w:t>
            </w:r>
          </w:p>
        </w:tc>
      </w:tr>
      <w:tr w:rsidR="00F15302" w:rsidRPr="005E64C6" w14:paraId="5C12A309" w14:textId="77777777" w:rsidTr="6F1187D1">
        <w:tc>
          <w:tcPr>
            <w:tcW w:w="641" w:type="dxa"/>
          </w:tcPr>
          <w:p w14:paraId="5FCDB344" w14:textId="6464F78F" w:rsidR="00F15302" w:rsidRPr="005E64C6" w:rsidRDefault="007D5F99" w:rsidP="0056417D">
            <w:r w:rsidRPr="005E64C6">
              <w:t>3</w:t>
            </w:r>
          </w:p>
        </w:tc>
        <w:tc>
          <w:tcPr>
            <w:tcW w:w="7297" w:type="dxa"/>
          </w:tcPr>
          <w:p w14:paraId="716310F1" w14:textId="4E2D39A8" w:rsidR="00F15302" w:rsidRDefault="00F15302" w:rsidP="0056417D">
            <w:r>
              <w:t>Introduction of Director's Report</w:t>
            </w:r>
            <w:r w:rsidR="007D5F99" w:rsidRPr="007D5F99">
              <w:t xml:space="preserve"> to the 28</w:t>
            </w:r>
            <w:r w:rsidR="007D5F99" w:rsidRPr="007D5F99">
              <w:rPr>
                <w:vertAlign w:val="superscript"/>
              </w:rPr>
              <w:t>th</w:t>
            </w:r>
            <w:r w:rsidR="007D5F99" w:rsidRPr="007D5F99">
              <w:t xml:space="preserve"> meeting of the Radiocommunication Advisory Group</w:t>
            </w:r>
          </w:p>
        </w:tc>
        <w:tc>
          <w:tcPr>
            <w:tcW w:w="2263" w:type="dxa"/>
          </w:tcPr>
          <w:p w14:paraId="008DD435" w14:textId="757E52C2" w:rsidR="00F15302" w:rsidRDefault="0072568E" w:rsidP="0056417D">
            <w:pPr>
              <w:jc w:val="center"/>
            </w:pPr>
            <w:hyperlink r:id="rId11" w:history="1">
              <w:r w:rsidR="00AB2722" w:rsidRPr="005E64C6">
                <w:rPr>
                  <w:rStyle w:val="Hyperlink"/>
                  <w:szCs w:val="24"/>
                </w:rPr>
                <w:t>26</w:t>
              </w:r>
            </w:hyperlink>
          </w:p>
        </w:tc>
      </w:tr>
      <w:tr w:rsidR="003A3BAE" w:rsidRPr="005E64C6" w14:paraId="4EF53133" w14:textId="77777777" w:rsidTr="6F1187D1">
        <w:tc>
          <w:tcPr>
            <w:tcW w:w="641" w:type="dxa"/>
          </w:tcPr>
          <w:p w14:paraId="4E053A0A" w14:textId="77777777" w:rsidR="003A3BAE" w:rsidRPr="005E64C6" w:rsidRDefault="003A3BAE" w:rsidP="0056417D"/>
        </w:tc>
        <w:tc>
          <w:tcPr>
            <w:tcW w:w="7297" w:type="dxa"/>
          </w:tcPr>
          <w:p w14:paraId="3D4BDA30" w14:textId="6F4ECE81" w:rsidR="003A3BAE" w:rsidRPr="003A3BAE" w:rsidRDefault="003A3BAE" w:rsidP="0056417D">
            <w:r>
              <w:t>Council Issues:</w:t>
            </w:r>
          </w:p>
          <w:p w14:paraId="39907DC1" w14:textId="4D4DD0B0" w:rsidR="003A3BAE" w:rsidRPr="003A3BAE" w:rsidRDefault="003A3BAE" w:rsidP="0056417D">
            <w:pPr>
              <w:pStyle w:val="ListParagraph"/>
              <w:numPr>
                <w:ilvl w:val="0"/>
                <w:numId w:val="17"/>
              </w:numPr>
            </w:pPr>
            <w:r>
              <w:t>Cost recovery of Satellite Network Filings</w:t>
            </w:r>
          </w:p>
        </w:tc>
        <w:tc>
          <w:tcPr>
            <w:tcW w:w="2263" w:type="dxa"/>
          </w:tcPr>
          <w:p w14:paraId="77353312" w14:textId="45736E82" w:rsidR="003A3BAE" w:rsidRPr="005E64C6" w:rsidRDefault="0072568E" w:rsidP="0056417D">
            <w:pPr>
              <w:jc w:val="center"/>
            </w:pPr>
            <w:hyperlink r:id="rId12" w:history="1">
              <w:r w:rsidR="003A3BAE" w:rsidRPr="00271C53">
                <w:rPr>
                  <w:rStyle w:val="Hyperlink"/>
                </w:rPr>
                <w:t>26</w:t>
              </w:r>
            </w:hyperlink>
            <w:r w:rsidR="003A3BAE">
              <w:t xml:space="preserve"> (</w:t>
            </w:r>
            <w:r w:rsidR="003A3BAE" w:rsidRPr="00FA6005">
              <w:t>§</w:t>
            </w:r>
            <w:r w:rsidR="003A3BAE">
              <w:t>2.2)</w:t>
            </w:r>
          </w:p>
        </w:tc>
      </w:tr>
      <w:tr w:rsidR="003A3BAE" w:rsidRPr="005E64C6" w14:paraId="7A3AF304" w14:textId="77777777" w:rsidTr="6F1187D1">
        <w:tc>
          <w:tcPr>
            <w:tcW w:w="641" w:type="dxa"/>
          </w:tcPr>
          <w:p w14:paraId="24C2B5C3" w14:textId="77777777" w:rsidR="003A3BAE" w:rsidRPr="005E64C6" w:rsidRDefault="003A3BAE" w:rsidP="0056417D"/>
        </w:tc>
        <w:tc>
          <w:tcPr>
            <w:tcW w:w="7297" w:type="dxa"/>
          </w:tcPr>
          <w:p w14:paraId="5CC3CDD5" w14:textId="2B8F7162" w:rsidR="003A3BAE" w:rsidRPr="003A3BAE" w:rsidRDefault="003A3BAE" w:rsidP="0056417D">
            <w:pPr>
              <w:pStyle w:val="ListParagraph"/>
              <w:numPr>
                <w:ilvl w:val="0"/>
                <w:numId w:val="16"/>
              </w:numPr>
            </w:pPr>
            <w:r>
              <w:t>Budget for 2020-2021 and draft budget for 2022-2023 periods</w:t>
            </w:r>
          </w:p>
        </w:tc>
        <w:bookmarkStart w:id="5" w:name="_Hlk67404594"/>
        <w:tc>
          <w:tcPr>
            <w:tcW w:w="2263" w:type="dxa"/>
          </w:tcPr>
          <w:p w14:paraId="5EBC55F8" w14:textId="77A325A1" w:rsidR="003A3BAE" w:rsidRPr="005E64C6" w:rsidRDefault="00271C53" w:rsidP="0056417D">
            <w:pPr>
              <w:jc w:val="center"/>
            </w:pPr>
            <w:r>
              <w:fldChar w:fldCharType="begin"/>
            </w:r>
            <w:r>
              <w:instrText xml:space="preserve"> HYPERLINK "https://www.itu.int/md/R20-RAG-C-0026/en" </w:instrText>
            </w:r>
            <w:r>
              <w:fldChar w:fldCharType="separate"/>
            </w:r>
            <w:r w:rsidR="003A3BAE" w:rsidRPr="6F1187D1">
              <w:rPr>
                <w:rStyle w:val="Hyperlink"/>
              </w:rPr>
              <w:t>26</w:t>
            </w:r>
            <w:r>
              <w:fldChar w:fldCharType="end"/>
            </w:r>
            <w:r w:rsidR="003A3BAE">
              <w:t xml:space="preserve"> </w:t>
            </w:r>
            <w:r w:rsidR="22BB4DD5" w:rsidRPr="007D5F99">
              <w:t>+ Corr.1</w:t>
            </w:r>
            <w:r w:rsidR="003A3BAE">
              <w:t>(§2.3)</w:t>
            </w:r>
            <w:bookmarkEnd w:id="5"/>
          </w:p>
        </w:tc>
      </w:tr>
      <w:tr w:rsidR="003A3BAE" w:rsidRPr="005E64C6" w14:paraId="0183EB9D" w14:textId="77777777" w:rsidTr="6F1187D1">
        <w:tc>
          <w:tcPr>
            <w:tcW w:w="641" w:type="dxa"/>
          </w:tcPr>
          <w:p w14:paraId="7BBA39A9" w14:textId="77777777" w:rsidR="003A3BAE" w:rsidRPr="005E64C6" w:rsidRDefault="003A3BAE" w:rsidP="0056417D"/>
        </w:tc>
        <w:tc>
          <w:tcPr>
            <w:tcW w:w="7297" w:type="dxa"/>
          </w:tcPr>
          <w:p w14:paraId="324310EA" w14:textId="255D1956" w:rsidR="003A3BAE" w:rsidRPr="003A3BAE" w:rsidRDefault="003A3BAE" w:rsidP="0056417D">
            <w:pPr>
              <w:pStyle w:val="ListParagraph"/>
              <w:numPr>
                <w:ilvl w:val="0"/>
                <w:numId w:val="16"/>
              </w:numPr>
            </w:pPr>
            <w:r>
              <w:t>Request of Council Working Group on Languages (CWG-LANG) for RAG review and update of document C14/INF/4</w:t>
            </w:r>
          </w:p>
        </w:tc>
        <w:tc>
          <w:tcPr>
            <w:tcW w:w="2263" w:type="dxa"/>
          </w:tcPr>
          <w:p w14:paraId="51ECB90C" w14:textId="4771E537" w:rsidR="003A3BAE" w:rsidRPr="005E64C6" w:rsidRDefault="0072568E" w:rsidP="0056417D">
            <w:pPr>
              <w:jc w:val="center"/>
            </w:pPr>
            <w:hyperlink r:id="rId13" w:history="1">
              <w:r w:rsidR="003A3BAE" w:rsidRPr="00271C53">
                <w:rPr>
                  <w:rStyle w:val="Hyperlink"/>
                </w:rPr>
                <w:t>26</w:t>
              </w:r>
            </w:hyperlink>
            <w:r w:rsidR="00271C53">
              <w:t xml:space="preserve"> </w:t>
            </w:r>
            <w:r w:rsidR="003A3BAE" w:rsidRPr="00CD1784">
              <w:t>(§2.</w:t>
            </w:r>
            <w:r w:rsidR="003A3BAE">
              <w:t>4</w:t>
            </w:r>
            <w:r w:rsidR="003A3BAE" w:rsidRPr="00CD1784">
              <w:t>)</w:t>
            </w:r>
          </w:p>
        </w:tc>
      </w:tr>
      <w:tr w:rsidR="003A3BAE" w:rsidRPr="005E64C6" w14:paraId="738C6285" w14:textId="77777777" w:rsidTr="6F1187D1">
        <w:tc>
          <w:tcPr>
            <w:tcW w:w="641" w:type="dxa"/>
          </w:tcPr>
          <w:p w14:paraId="23FE9AF4" w14:textId="77777777" w:rsidR="003A3BAE" w:rsidRPr="005E64C6" w:rsidRDefault="003A3BAE" w:rsidP="0056417D"/>
        </w:tc>
        <w:tc>
          <w:tcPr>
            <w:tcW w:w="7297" w:type="dxa"/>
          </w:tcPr>
          <w:p w14:paraId="798B3B95" w14:textId="78C01EFB" w:rsidR="003A3BAE" w:rsidRPr="003A3BAE" w:rsidRDefault="003A3BAE" w:rsidP="0056417D">
            <w:pPr>
              <w:pStyle w:val="ListParagraph"/>
              <w:numPr>
                <w:ilvl w:val="0"/>
                <w:numId w:val="16"/>
              </w:numPr>
            </w:pPr>
            <w:r>
              <w:t>BR Director's contribution to the Experts Group on International Telecommunication Regulations (EG-ITR)</w:t>
            </w:r>
          </w:p>
        </w:tc>
        <w:tc>
          <w:tcPr>
            <w:tcW w:w="2263" w:type="dxa"/>
          </w:tcPr>
          <w:p w14:paraId="1079B555" w14:textId="53AC5BD7" w:rsidR="003A3BAE" w:rsidRDefault="0072568E" w:rsidP="0056417D">
            <w:pPr>
              <w:jc w:val="center"/>
            </w:pPr>
            <w:hyperlink r:id="rId14" w:history="1">
              <w:r w:rsidR="003A3BAE" w:rsidRPr="00271C53">
                <w:rPr>
                  <w:rStyle w:val="Hyperlink"/>
                </w:rPr>
                <w:t>26</w:t>
              </w:r>
            </w:hyperlink>
            <w:r w:rsidR="003A3BAE">
              <w:t xml:space="preserve"> </w:t>
            </w:r>
            <w:r w:rsidR="003A3BAE" w:rsidRPr="00CD1784">
              <w:t>(§2.</w:t>
            </w:r>
            <w:r w:rsidR="003A3BAE">
              <w:t>5</w:t>
            </w:r>
            <w:r w:rsidR="003A3BAE" w:rsidRPr="00CD1784">
              <w:t>)</w:t>
            </w:r>
          </w:p>
          <w:p w14:paraId="6D79C521" w14:textId="41E6DEBD" w:rsidR="003A3BAE" w:rsidRPr="005E64C6" w:rsidRDefault="0072568E" w:rsidP="0056417D">
            <w:pPr>
              <w:jc w:val="center"/>
            </w:pPr>
            <w:hyperlink r:id="rId15" w:history="1">
              <w:r w:rsidR="003A3BAE" w:rsidRPr="00271C53">
                <w:rPr>
                  <w:rStyle w:val="Hyperlink"/>
                </w:rPr>
                <w:t>26</w:t>
              </w:r>
            </w:hyperlink>
            <w:r w:rsidR="00E777D4">
              <w:rPr>
                <w:rStyle w:val="Hyperlink"/>
              </w:rPr>
              <w:t>-</w:t>
            </w:r>
            <w:r w:rsidR="003A3BAE" w:rsidRPr="00C51B5F">
              <w:rPr>
                <w:rStyle w:val="Hyperlink"/>
              </w:rPr>
              <w:t>Add 2</w:t>
            </w:r>
          </w:p>
        </w:tc>
      </w:tr>
      <w:tr w:rsidR="003A3BAE" w:rsidRPr="005E64C6" w14:paraId="0238C1E6" w14:textId="77777777" w:rsidTr="6F1187D1">
        <w:tc>
          <w:tcPr>
            <w:tcW w:w="641" w:type="dxa"/>
          </w:tcPr>
          <w:p w14:paraId="7A1E509E" w14:textId="77777777" w:rsidR="003A3BAE" w:rsidRPr="005E64C6" w:rsidRDefault="003A3BAE" w:rsidP="0056417D"/>
        </w:tc>
        <w:tc>
          <w:tcPr>
            <w:tcW w:w="7297" w:type="dxa"/>
          </w:tcPr>
          <w:p w14:paraId="7807ADA3" w14:textId="4BE37434" w:rsidR="003A3BAE" w:rsidRPr="003A3BAE" w:rsidRDefault="003A3BAE" w:rsidP="0056417D">
            <w:pPr>
              <w:pStyle w:val="ListParagraph"/>
              <w:numPr>
                <w:ilvl w:val="0"/>
                <w:numId w:val="16"/>
              </w:numPr>
            </w:pPr>
            <w:r>
              <w:t>Further improvements to the service quality of ITU's online meeting platforms to ensure the efficiency of virtual meetings</w:t>
            </w:r>
          </w:p>
        </w:tc>
        <w:tc>
          <w:tcPr>
            <w:tcW w:w="2263" w:type="dxa"/>
          </w:tcPr>
          <w:p w14:paraId="599D4A50" w14:textId="3704D0D5" w:rsidR="003A3BAE" w:rsidRPr="005E64C6" w:rsidRDefault="0072568E" w:rsidP="0056417D">
            <w:pPr>
              <w:jc w:val="center"/>
            </w:pPr>
            <w:hyperlink r:id="rId16" w:history="1">
              <w:r w:rsidR="003A3BAE" w:rsidRPr="00271C53">
                <w:rPr>
                  <w:rStyle w:val="Hyperlink"/>
                </w:rPr>
                <w:t>33</w:t>
              </w:r>
            </w:hyperlink>
          </w:p>
        </w:tc>
      </w:tr>
      <w:tr w:rsidR="0060374B" w:rsidRPr="005E64C6" w14:paraId="446C289F" w14:textId="77777777" w:rsidTr="6F1187D1">
        <w:tc>
          <w:tcPr>
            <w:tcW w:w="641" w:type="dxa"/>
          </w:tcPr>
          <w:p w14:paraId="523D1148" w14:textId="045F365B" w:rsidR="0060374B" w:rsidRPr="005E64C6" w:rsidRDefault="0060374B" w:rsidP="0056417D">
            <w:r w:rsidRPr="005E64C6">
              <w:t>4</w:t>
            </w:r>
          </w:p>
        </w:tc>
        <w:tc>
          <w:tcPr>
            <w:tcW w:w="7297" w:type="dxa"/>
          </w:tcPr>
          <w:p w14:paraId="0BCCDE7D" w14:textId="30894780" w:rsidR="00C802E5" w:rsidRPr="003A3BAE" w:rsidRDefault="00C802E5" w:rsidP="0056417D">
            <w:r>
              <w:t>Implementation of WRC-19 Decisions</w:t>
            </w:r>
          </w:p>
        </w:tc>
        <w:tc>
          <w:tcPr>
            <w:tcW w:w="2263" w:type="dxa"/>
          </w:tcPr>
          <w:p w14:paraId="4D800C7E" w14:textId="7022EF7A" w:rsidR="0060374B" w:rsidRPr="005E64C6" w:rsidRDefault="0072568E" w:rsidP="0056417D">
            <w:pPr>
              <w:jc w:val="center"/>
            </w:pPr>
            <w:hyperlink r:id="rId17" w:history="1">
              <w:r w:rsidR="003A3BAE" w:rsidRPr="00271C53">
                <w:rPr>
                  <w:rStyle w:val="Hyperlink"/>
                </w:rPr>
                <w:t>26</w:t>
              </w:r>
            </w:hyperlink>
            <w:r w:rsidR="00271C53">
              <w:t xml:space="preserve"> </w:t>
            </w:r>
            <w:r w:rsidR="003A3BAE">
              <w:t>(§3)</w:t>
            </w:r>
          </w:p>
        </w:tc>
      </w:tr>
      <w:tr w:rsidR="003A3BAE" w:rsidRPr="005E64C6" w14:paraId="46FC90C4" w14:textId="77777777" w:rsidTr="6F1187D1">
        <w:tc>
          <w:tcPr>
            <w:tcW w:w="641" w:type="dxa"/>
          </w:tcPr>
          <w:p w14:paraId="6429814A" w14:textId="77777777" w:rsidR="003A3BAE" w:rsidRPr="005E64C6" w:rsidRDefault="003A3BAE" w:rsidP="0056417D"/>
        </w:tc>
        <w:tc>
          <w:tcPr>
            <w:tcW w:w="7297" w:type="dxa"/>
          </w:tcPr>
          <w:p w14:paraId="2751E8B3" w14:textId="582BF0F5" w:rsidR="003A3BAE" w:rsidRPr="003A3BAE" w:rsidRDefault="003A3BAE" w:rsidP="0056417D">
            <w:pPr>
              <w:pStyle w:val="ListParagraph"/>
              <w:numPr>
                <w:ilvl w:val="0"/>
                <w:numId w:val="16"/>
              </w:numPr>
            </w:pPr>
            <w:r>
              <w:t>Final implications of WRC-19 decisions</w:t>
            </w:r>
          </w:p>
        </w:tc>
        <w:tc>
          <w:tcPr>
            <w:tcW w:w="2263" w:type="dxa"/>
          </w:tcPr>
          <w:p w14:paraId="0C58D553" w14:textId="34747FE6" w:rsidR="003A3BAE" w:rsidRPr="005E64C6" w:rsidRDefault="0072568E" w:rsidP="0056417D">
            <w:pPr>
              <w:jc w:val="center"/>
            </w:pPr>
            <w:hyperlink r:id="rId18" w:history="1">
              <w:r w:rsidR="003A3BAE" w:rsidRPr="00271C53">
                <w:rPr>
                  <w:rStyle w:val="Hyperlink"/>
                </w:rPr>
                <w:t>26</w:t>
              </w:r>
            </w:hyperlink>
            <w:r w:rsidR="00271C53">
              <w:t xml:space="preserve"> </w:t>
            </w:r>
            <w:r w:rsidR="003A3BAE" w:rsidRPr="004327E3">
              <w:t>(§3</w:t>
            </w:r>
            <w:r w:rsidR="003A3BAE">
              <w:t>.1</w:t>
            </w:r>
            <w:r w:rsidR="003A3BAE" w:rsidRPr="004327E3">
              <w:t>)</w:t>
            </w:r>
          </w:p>
        </w:tc>
      </w:tr>
      <w:tr w:rsidR="003A3BAE" w:rsidRPr="005E64C6" w14:paraId="1D297DD4" w14:textId="77777777" w:rsidTr="6F1187D1">
        <w:tc>
          <w:tcPr>
            <w:tcW w:w="641" w:type="dxa"/>
          </w:tcPr>
          <w:p w14:paraId="6A231B8B" w14:textId="77777777" w:rsidR="003A3BAE" w:rsidRPr="005E64C6" w:rsidRDefault="003A3BAE" w:rsidP="0056417D"/>
        </w:tc>
        <w:tc>
          <w:tcPr>
            <w:tcW w:w="7297" w:type="dxa"/>
          </w:tcPr>
          <w:p w14:paraId="5FE48ABF" w14:textId="0CAAD6FF" w:rsidR="003A3BAE" w:rsidRPr="003A3BAE" w:rsidRDefault="003A3BAE" w:rsidP="0056417D">
            <w:pPr>
              <w:pStyle w:val="ListParagraph"/>
              <w:numPr>
                <w:ilvl w:val="0"/>
                <w:numId w:val="16"/>
              </w:numPr>
            </w:pPr>
            <w:r>
              <w:t>Implementation of WRC-19 decisions relating to terrestrial services</w:t>
            </w:r>
          </w:p>
        </w:tc>
        <w:tc>
          <w:tcPr>
            <w:tcW w:w="2263" w:type="dxa"/>
          </w:tcPr>
          <w:p w14:paraId="5DABA6C3" w14:textId="251AD21E" w:rsidR="003A3BAE" w:rsidRPr="005E64C6" w:rsidRDefault="0072568E" w:rsidP="0056417D">
            <w:pPr>
              <w:jc w:val="center"/>
            </w:pPr>
            <w:hyperlink r:id="rId19" w:history="1">
              <w:r w:rsidR="003A3BAE" w:rsidRPr="00271C53">
                <w:rPr>
                  <w:rStyle w:val="Hyperlink"/>
                </w:rPr>
                <w:t>26</w:t>
              </w:r>
            </w:hyperlink>
            <w:r w:rsidR="00271C53">
              <w:t xml:space="preserve"> </w:t>
            </w:r>
            <w:r w:rsidR="003A3BAE" w:rsidRPr="004327E3">
              <w:t>(§3</w:t>
            </w:r>
            <w:r w:rsidR="003A3BAE">
              <w:t>.2.1</w:t>
            </w:r>
            <w:r w:rsidR="003A3BAE" w:rsidRPr="004327E3">
              <w:t>)</w:t>
            </w:r>
          </w:p>
        </w:tc>
      </w:tr>
      <w:tr w:rsidR="003A3BAE" w:rsidRPr="005E64C6" w14:paraId="717BF821" w14:textId="77777777" w:rsidTr="6F1187D1">
        <w:tc>
          <w:tcPr>
            <w:tcW w:w="641" w:type="dxa"/>
          </w:tcPr>
          <w:p w14:paraId="5881DE36" w14:textId="77777777" w:rsidR="003A3BAE" w:rsidRPr="005E64C6" w:rsidRDefault="003A3BAE" w:rsidP="0056417D"/>
        </w:tc>
        <w:tc>
          <w:tcPr>
            <w:tcW w:w="7297" w:type="dxa"/>
          </w:tcPr>
          <w:p w14:paraId="09369EBA" w14:textId="6C245EE6" w:rsidR="003A3BAE" w:rsidRPr="003A3BAE" w:rsidRDefault="003A3BAE" w:rsidP="0056417D">
            <w:pPr>
              <w:pStyle w:val="ListParagraph"/>
              <w:numPr>
                <w:ilvl w:val="0"/>
                <w:numId w:val="16"/>
              </w:numPr>
            </w:pPr>
            <w:r>
              <w:t>Implementation of WRC-19 decisions relating to space services</w:t>
            </w:r>
          </w:p>
        </w:tc>
        <w:tc>
          <w:tcPr>
            <w:tcW w:w="2263" w:type="dxa"/>
          </w:tcPr>
          <w:p w14:paraId="0F7408A2" w14:textId="415D499D" w:rsidR="003A3BAE" w:rsidRPr="005E64C6" w:rsidRDefault="0072568E" w:rsidP="0056417D">
            <w:pPr>
              <w:jc w:val="center"/>
            </w:pPr>
            <w:hyperlink r:id="rId20" w:history="1">
              <w:r w:rsidR="003A3BAE" w:rsidRPr="00271C53">
                <w:rPr>
                  <w:rStyle w:val="Hyperlink"/>
                </w:rPr>
                <w:t>26</w:t>
              </w:r>
            </w:hyperlink>
            <w:r w:rsidR="00271C53">
              <w:t xml:space="preserve"> </w:t>
            </w:r>
            <w:r w:rsidR="003A3BAE" w:rsidRPr="004327E3">
              <w:t>(§3</w:t>
            </w:r>
            <w:r w:rsidR="003A3BAE">
              <w:t>.2.2</w:t>
            </w:r>
            <w:r w:rsidR="003A3BAE" w:rsidRPr="004327E3">
              <w:t>)</w:t>
            </w:r>
          </w:p>
        </w:tc>
      </w:tr>
      <w:tr w:rsidR="003A3BAE" w:rsidRPr="005E64C6" w14:paraId="6238BECA" w14:textId="77777777" w:rsidTr="6F1187D1">
        <w:tc>
          <w:tcPr>
            <w:tcW w:w="641" w:type="dxa"/>
          </w:tcPr>
          <w:p w14:paraId="4A01F2CC" w14:textId="77777777" w:rsidR="003A3BAE" w:rsidRPr="005E64C6" w:rsidRDefault="003A3BAE" w:rsidP="0056417D"/>
        </w:tc>
        <w:tc>
          <w:tcPr>
            <w:tcW w:w="7297" w:type="dxa"/>
          </w:tcPr>
          <w:p w14:paraId="47CC568C" w14:textId="7B7B3A3F" w:rsidR="003A3BAE" w:rsidRPr="003A3BAE" w:rsidRDefault="003A3BAE" w:rsidP="0056417D">
            <w:pPr>
              <w:pStyle w:val="ListParagraph"/>
              <w:numPr>
                <w:ilvl w:val="0"/>
                <w:numId w:val="16"/>
              </w:numPr>
            </w:pPr>
            <w:r>
              <w:t>Other actions to implement WRC-19 decisions</w:t>
            </w:r>
          </w:p>
        </w:tc>
        <w:tc>
          <w:tcPr>
            <w:tcW w:w="2263" w:type="dxa"/>
          </w:tcPr>
          <w:p w14:paraId="05211BEB" w14:textId="7132EC12" w:rsidR="003A3BAE" w:rsidRPr="005E64C6" w:rsidRDefault="0072568E" w:rsidP="0056417D">
            <w:pPr>
              <w:jc w:val="center"/>
            </w:pPr>
            <w:hyperlink r:id="rId21" w:history="1">
              <w:r w:rsidR="003A3BAE" w:rsidRPr="00271C53">
                <w:rPr>
                  <w:rStyle w:val="Hyperlink"/>
                </w:rPr>
                <w:t>26</w:t>
              </w:r>
            </w:hyperlink>
            <w:r w:rsidR="00271C53">
              <w:t xml:space="preserve"> </w:t>
            </w:r>
            <w:r w:rsidR="003A3BAE" w:rsidRPr="004327E3">
              <w:t>(§3.2.</w:t>
            </w:r>
            <w:r w:rsidR="003A3BAE">
              <w:t>3</w:t>
            </w:r>
            <w:r w:rsidR="003A3BAE" w:rsidRPr="004327E3">
              <w:t>)</w:t>
            </w:r>
          </w:p>
        </w:tc>
      </w:tr>
      <w:tr w:rsidR="0060374B" w:rsidRPr="005E64C6" w14:paraId="4A407041" w14:textId="77777777" w:rsidTr="6F1187D1">
        <w:tc>
          <w:tcPr>
            <w:tcW w:w="641" w:type="dxa"/>
          </w:tcPr>
          <w:p w14:paraId="1648DF5C" w14:textId="3EB3FFE7" w:rsidR="0060374B" w:rsidRPr="005E64C6" w:rsidRDefault="0060374B" w:rsidP="0056417D">
            <w:r w:rsidRPr="005E64C6">
              <w:t xml:space="preserve">5 </w:t>
            </w:r>
          </w:p>
        </w:tc>
        <w:tc>
          <w:tcPr>
            <w:tcW w:w="7297" w:type="dxa"/>
          </w:tcPr>
          <w:p w14:paraId="04AD9CD3" w14:textId="22AD5DFC" w:rsidR="0060374B" w:rsidRPr="005E64C6" w:rsidRDefault="00C802E5" w:rsidP="0056417D">
            <w:r>
              <w:t>WRC-23 agenda, dates and venue, and related preparations</w:t>
            </w:r>
          </w:p>
        </w:tc>
        <w:tc>
          <w:tcPr>
            <w:tcW w:w="2263" w:type="dxa"/>
          </w:tcPr>
          <w:p w14:paraId="1365FA4F" w14:textId="1E0AF887" w:rsidR="0060374B" w:rsidRPr="005E64C6" w:rsidRDefault="0072568E" w:rsidP="0056417D">
            <w:pPr>
              <w:jc w:val="center"/>
            </w:pPr>
            <w:hyperlink r:id="rId22" w:history="1">
              <w:r w:rsidR="009E22A1" w:rsidRPr="00271C53">
                <w:rPr>
                  <w:rStyle w:val="Hyperlink"/>
                </w:rPr>
                <w:t>26</w:t>
              </w:r>
            </w:hyperlink>
            <w:r w:rsidR="009E22A1" w:rsidRPr="00B11FA5">
              <w:t xml:space="preserve"> (§5)</w:t>
            </w:r>
          </w:p>
        </w:tc>
      </w:tr>
      <w:tr w:rsidR="0060374B" w:rsidRPr="005E64C6" w14:paraId="174C619D" w14:textId="77777777" w:rsidTr="6F1187D1">
        <w:tc>
          <w:tcPr>
            <w:tcW w:w="641" w:type="dxa"/>
          </w:tcPr>
          <w:p w14:paraId="425099EE" w14:textId="68496F0B" w:rsidR="0060374B" w:rsidRPr="005E64C6" w:rsidRDefault="0060374B" w:rsidP="0056417D">
            <w:r w:rsidRPr="005E64C6">
              <w:t>6</w:t>
            </w:r>
          </w:p>
        </w:tc>
        <w:tc>
          <w:tcPr>
            <w:tcW w:w="7297" w:type="dxa"/>
          </w:tcPr>
          <w:p w14:paraId="292E1242" w14:textId="56937E12" w:rsidR="0060374B" w:rsidRPr="005E64C6" w:rsidRDefault="00C802E5" w:rsidP="0056417D">
            <w:r>
              <w:t>Study Group Activities</w:t>
            </w:r>
          </w:p>
        </w:tc>
        <w:tc>
          <w:tcPr>
            <w:tcW w:w="2263" w:type="dxa"/>
          </w:tcPr>
          <w:p w14:paraId="677F3CCD" w14:textId="50FBBDF8" w:rsidR="0060374B" w:rsidRPr="005E64C6" w:rsidRDefault="0072568E" w:rsidP="007A7D6D">
            <w:pPr>
              <w:jc w:val="center"/>
            </w:pPr>
            <w:hyperlink r:id="rId23" w:history="1">
              <w:r w:rsidR="009E22A1" w:rsidRPr="00271C53">
                <w:rPr>
                  <w:rStyle w:val="Hyperlink"/>
                </w:rPr>
                <w:t>26</w:t>
              </w:r>
            </w:hyperlink>
            <w:r w:rsidR="009E22A1" w:rsidRPr="00B11FA5">
              <w:t xml:space="preserve"> (§4)</w:t>
            </w:r>
            <w:r w:rsidR="007A7D6D">
              <w:t xml:space="preserve">, </w:t>
            </w:r>
            <w:hyperlink r:id="rId24" w:history="1">
              <w:r w:rsidR="009E22A1" w:rsidRPr="00271C53">
                <w:rPr>
                  <w:rStyle w:val="Hyperlink"/>
                </w:rPr>
                <w:t>26</w:t>
              </w:r>
            </w:hyperlink>
            <w:r w:rsidR="00E777D4">
              <w:rPr>
                <w:rStyle w:val="Hyperlink"/>
              </w:rPr>
              <w:t>-</w:t>
            </w:r>
            <w:r w:rsidR="009E22A1" w:rsidRPr="007A7D6D">
              <w:rPr>
                <w:rStyle w:val="Hyperlink"/>
              </w:rPr>
              <w:t>Add 1</w:t>
            </w:r>
          </w:p>
        </w:tc>
      </w:tr>
      <w:tr w:rsidR="0060374B" w:rsidRPr="005E64C6" w14:paraId="6901027E" w14:textId="77777777" w:rsidTr="6F1187D1">
        <w:tc>
          <w:tcPr>
            <w:tcW w:w="641" w:type="dxa"/>
          </w:tcPr>
          <w:p w14:paraId="24CC8210" w14:textId="1D9F196D" w:rsidR="0060374B" w:rsidRPr="005E64C6" w:rsidRDefault="0060374B" w:rsidP="0056417D"/>
        </w:tc>
        <w:tc>
          <w:tcPr>
            <w:tcW w:w="7297" w:type="dxa"/>
          </w:tcPr>
          <w:p w14:paraId="54A65B28" w14:textId="1A572E7C" w:rsidR="0060374B" w:rsidRPr="005E64C6" w:rsidRDefault="00C802E5" w:rsidP="00F2498E">
            <w:pPr>
              <w:pStyle w:val="ListParagraph"/>
              <w:numPr>
                <w:ilvl w:val="0"/>
                <w:numId w:val="16"/>
              </w:numPr>
            </w:pPr>
            <w:r>
              <w:t>Simplifying the approval of liaison statements</w:t>
            </w:r>
          </w:p>
        </w:tc>
        <w:tc>
          <w:tcPr>
            <w:tcW w:w="2263" w:type="dxa"/>
          </w:tcPr>
          <w:p w14:paraId="0D03E1FB" w14:textId="6848E1C5" w:rsidR="0060374B" w:rsidRPr="005E64C6" w:rsidRDefault="0072568E" w:rsidP="0056417D">
            <w:pPr>
              <w:jc w:val="center"/>
            </w:pPr>
            <w:hyperlink r:id="rId25" w:history="1">
              <w:r w:rsidR="009E22A1" w:rsidRPr="00050FA0">
                <w:rPr>
                  <w:rStyle w:val="Hyperlink"/>
                </w:rPr>
                <w:t>28</w:t>
              </w:r>
            </w:hyperlink>
          </w:p>
        </w:tc>
      </w:tr>
      <w:tr w:rsidR="0060374B" w:rsidRPr="005E64C6" w14:paraId="45C8FF01" w14:textId="77777777" w:rsidTr="6F1187D1">
        <w:tc>
          <w:tcPr>
            <w:tcW w:w="641" w:type="dxa"/>
          </w:tcPr>
          <w:p w14:paraId="2BB8BF36" w14:textId="224BD0D6" w:rsidR="0060374B" w:rsidRPr="005E64C6" w:rsidRDefault="00C802E5" w:rsidP="0056417D">
            <w:r>
              <w:t>7</w:t>
            </w:r>
          </w:p>
        </w:tc>
        <w:tc>
          <w:tcPr>
            <w:tcW w:w="7297" w:type="dxa"/>
          </w:tcPr>
          <w:p w14:paraId="698C356F" w14:textId="2CE38C47" w:rsidR="00C802E5" w:rsidRPr="009E22A1" w:rsidRDefault="00C802E5" w:rsidP="0056417D">
            <w:r>
              <w:t>Intersectoral Activities</w:t>
            </w:r>
          </w:p>
        </w:tc>
        <w:tc>
          <w:tcPr>
            <w:tcW w:w="2263" w:type="dxa"/>
          </w:tcPr>
          <w:p w14:paraId="42EAD3B8" w14:textId="076F1EF1" w:rsidR="0060374B" w:rsidRPr="005E64C6" w:rsidRDefault="0060374B" w:rsidP="0056417D">
            <w:pPr>
              <w:jc w:val="center"/>
            </w:pPr>
          </w:p>
        </w:tc>
      </w:tr>
      <w:tr w:rsidR="009E22A1" w:rsidRPr="005E64C6" w14:paraId="1DAF3152" w14:textId="77777777" w:rsidTr="6F1187D1">
        <w:tc>
          <w:tcPr>
            <w:tcW w:w="641" w:type="dxa"/>
          </w:tcPr>
          <w:p w14:paraId="3703BDC2" w14:textId="77777777" w:rsidR="009E22A1" w:rsidRDefault="009E22A1" w:rsidP="0056417D"/>
        </w:tc>
        <w:tc>
          <w:tcPr>
            <w:tcW w:w="7297" w:type="dxa"/>
          </w:tcPr>
          <w:p w14:paraId="25937C11" w14:textId="3A5C0A91" w:rsidR="009E22A1" w:rsidRPr="009E22A1" w:rsidRDefault="009E22A1" w:rsidP="0056417D">
            <w:pPr>
              <w:pStyle w:val="ListParagraph"/>
              <w:numPr>
                <w:ilvl w:val="0"/>
                <w:numId w:val="16"/>
              </w:numPr>
            </w:pPr>
            <w:r>
              <w:t>LS from WP5A</w:t>
            </w:r>
          </w:p>
        </w:tc>
        <w:tc>
          <w:tcPr>
            <w:tcW w:w="2263" w:type="dxa"/>
          </w:tcPr>
          <w:p w14:paraId="260B61AF" w14:textId="03C29A90" w:rsidR="009E22A1" w:rsidRDefault="0072568E" w:rsidP="0056417D">
            <w:pPr>
              <w:jc w:val="center"/>
            </w:pPr>
            <w:hyperlink r:id="rId26" w:history="1">
              <w:r w:rsidR="009E22A1" w:rsidRPr="00050FA0">
                <w:rPr>
                  <w:rStyle w:val="Hyperlink"/>
                </w:rPr>
                <w:t>25</w:t>
              </w:r>
            </w:hyperlink>
          </w:p>
        </w:tc>
      </w:tr>
      <w:tr w:rsidR="009E22A1" w:rsidRPr="005E64C6" w14:paraId="10DEBD09" w14:textId="77777777" w:rsidTr="6F1187D1">
        <w:tc>
          <w:tcPr>
            <w:tcW w:w="641" w:type="dxa"/>
          </w:tcPr>
          <w:p w14:paraId="1A979A6B" w14:textId="77777777" w:rsidR="009E22A1" w:rsidRDefault="009E22A1" w:rsidP="0056417D"/>
        </w:tc>
        <w:tc>
          <w:tcPr>
            <w:tcW w:w="7297" w:type="dxa"/>
          </w:tcPr>
          <w:p w14:paraId="450BAC19" w14:textId="7E6EB75B" w:rsidR="009E22A1" w:rsidRPr="009E22A1" w:rsidRDefault="009E22A1" w:rsidP="0056417D">
            <w:pPr>
              <w:pStyle w:val="ListParagraph"/>
              <w:numPr>
                <w:ilvl w:val="0"/>
                <w:numId w:val="16"/>
              </w:numPr>
            </w:pPr>
            <w:r>
              <w:t>LS from ISCG</w:t>
            </w:r>
          </w:p>
        </w:tc>
        <w:tc>
          <w:tcPr>
            <w:tcW w:w="2263" w:type="dxa"/>
          </w:tcPr>
          <w:p w14:paraId="6BD621E2" w14:textId="2225954A" w:rsidR="009E22A1" w:rsidRPr="005E64C6" w:rsidRDefault="0072568E" w:rsidP="0056417D">
            <w:pPr>
              <w:jc w:val="center"/>
            </w:pPr>
            <w:hyperlink r:id="rId27" w:history="1">
              <w:r w:rsidR="009E22A1" w:rsidRPr="00050FA0">
                <w:rPr>
                  <w:rStyle w:val="Hyperlink"/>
                </w:rPr>
                <w:t>34</w:t>
              </w:r>
            </w:hyperlink>
          </w:p>
        </w:tc>
      </w:tr>
      <w:tr w:rsidR="0060374B" w:rsidRPr="005E64C6" w14:paraId="48B6E73F" w14:textId="77777777" w:rsidTr="6F1187D1">
        <w:tc>
          <w:tcPr>
            <w:tcW w:w="641" w:type="dxa"/>
          </w:tcPr>
          <w:p w14:paraId="485735D6" w14:textId="4D73F789" w:rsidR="0060374B" w:rsidRPr="005E64C6" w:rsidRDefault="00C802E5" w:rsidP="0056417D">
            <w:r>
              <w:t>8</w:t>
            </w:r>
          </w:p>
        </w:tc>
        <w:tc>
          <w:tcPr>
            <w:tcW w:w="7297" w:type="dxa"/>
          </w:tcPr>
          <w:p w14:paraId="54B93CC4" w14:textId="0D862953" w:rsidR="0060374B" w:rsidRPr="005E64C6" w:rsidRDefault="00C802E5" w:rsidP="0056417D">
            <w:r>
              <w:t>Draft Operational Plan (BR section)</w:t>
            </w:r>
          </w:p>
        </w:tc>
        <w:tc>
          <w:tcPr>
            <w:tcW w:w="2263" w:type="dxa"/>
          </w:tcPr>
          <w:p w14:paraId="615D05DD" w14:textId="2F16AB12" w:rsidR="0060374B" w:rsidRPr="005E64C6" w:rsidRDefault="0072568E" w:rsidP="00554315">
            <w:pPr>
              <w:jc w:val="center"/>
            </w:pPr>
            <w:hyperlink r:id="rId28" w:history="1">
              <w:r w:rsidR="009E22A1" w:rsidRPr="00271C53">
                <w:rPr>
                  <w:rStyle w:val="Hyperlink"/>
                </w:rPr>
                <w:t>26</w:t>
              </w:r>
            </w:hyperlink>
            <w:r w:rsidR="009E22A1">
              <w:t xml:space="preserve"> </w:t>
            </w:r>
            <w:r w:rsidR="009E22A1" w:rsidRPr="00034C4A">
              <w:t>(§6)</w:t>
            </w:r>
            <w:r w:rsidR="00E93902">
              <w:t>,</w:t>
            </w:r>
            <w:r w:rsidR="00554315">
              <w:t xml:space="preserve"> </w:t>
            </w:r>
            <w:hyperlink r:id="rId29" w:history="1">
              <w:r w:rsidR="009E22A1" w:rsidRPr="00050FA0">
                <w:rPr>
                  <w:rStyle w:val="Hyperlink"/>
                </w:rPr>
                <w:t>27</w:t>
              </w:r>
            </w:hyperlink>
          </w:p>
        </w:tc>
      </w:tr>
      <w:tr w:rsidR="0060374B" w:rsidRPr="005E64C6" w14:paraId="0548C27E" w14:textId="77777777" w:rsidTr="6F1187D1">
        <w:tc>
          <w:tcPr>
            <w:tcW w:w="641" w:type="dxa"/>
          </w:tcPr>
          <w:p w14:paraId="700A9AFA" w14:textId="51C80D5A" w:rsidR="0060374B" w:rsidRPr="005E64C6" w:rsidRDefault="0040618B" w:rsidP="0056417D">
            <w:r>
              <w:t>9</w:t>
            </w:r>
          </w:p>
        </w:tc>
        <w:tc>
          <w:tcPr>
            <w:tcW w:w="7297" w:type="dxa"/>
          </w:tcPr>
          <w:p w14:paraId="61E86A5F" w14:textId="14976766" w:rsidR="0060374B" w:rsidRPr="005E64C6" w:rsidRDefault="00C802E5" w:rsidP="0056417D">
            <w:r>
              <w:t>BR Information System</w:t>
            </w:r>
          </w:p>
        </w:tc>
        <w:tc>
          <w:tcPr>
            <w:tcW w:w="2263" w:type="dxa"/>
          </w:tcPr>
          <w:p w14:paraId="2C459A9A" w14:textId="36588E44" w:rsidR="0060374B" w:rsidRPr="005E64C6" w:rsidRDefault="0072568E" w:rsidP="0056417D">
            <w:pPr>
              <w:jc w:val="center"/>
            </w:pPr>
            <w:hyperlink r:id="rId30" w:history="1">
              <w:r w:rsidR="009E22A1" w:rsidRPr="00271C53">
                <w:rPr>
                  <w:rStyle w:val="Hyperlink"/>
                </w:rPr>
                <w:t>26</w:t>
              </w:r>
            </w:hyperlink>
            <w:r w:rsidR="009E22A1" w:rsidRPr="00034C4A">
              <w:t xml:space="preserve"> (§7)</w:t>
            </w:r>
          </w:p>
        </w:tc>
      </w:tr>
      <w:tr w:rsidR="0060374B" w:rsidRPr="005E64C6" w14:paraId="1FD5B559" w14:textId="77777777" w:rsidTr="6F1187D1">
        <w:tc>
          <w:tcPr>
            <w:tcW w:w="641" w:type="dxa"/>
          </w:tcPr>
          <w:p w14:paraId="6F8BFA8A" w14:textId="02B515E8" w:rsidR="0060374B" w:rsidRPr="005E64C6" w:rsidRDefault="0060374B" w:rsidP="0056417D"/>
        </w:tc>
        <w:tc>
          <w:tcPr>
            <w:tcW w:w="7297" w:type="dxa"/>
          </w:tcPr>
          <w:p w14:paraId="681762D0" w14:textId="38C69581" w:rsidR="0060374B" w:rsidRPr="005E64C6" w:rsidRDefault="00C802E5" w:rsidP="0056417D">
            <w:r>
              <w:t>Further Development under Resolution 908 (Rev.WRC-15)</w:t>
            </w:r>
          </w:p>
        </w:tc>
        <w:tc>
          <w:tcPr>
            <w:tcW w:w="2263" w:type="dxa"/>
          </w:tcPr>
          <w:p w14:paraId="6436A7F1" w14:textId="20D617B8" w:rsidR="0060374B" w:rsidRPr="005E64C6" w:rsidRDefault="0072568E" w:rsidP="0056417D">
            <w:pPr>
              <w:jc w:val="center"/>
            </w:pPr>
            <w:hyperlink r:id="rId31" w:history="1">
              <w:r w:rsidR="009E22A1" w:rsidRPr="00050FA0">
                <w:rPr>
                  <w:rStyle w:val="Hyperlink"/>
                </w:rPr>
                <w:t>29</w:t>
              </w:r>
            </w:hyperlink>
          </w:p>
        </w:tc>
      </w:tr>
      <w:tr w:rsidR="0060374B" w:rsidRPr="005E64C6" w14:paraId="309DADD8" w14:textId="77777777" w:rsidTr="6F1187D1">
        <w:tc>
          <w:tcPr>
            <w:tcW w:w="641" w:type="dxa"/>
          </w:tcPr>
          <w:p w14:paraId="1B3FFFB5" w14:textId="2EDFA3DE" w:rsidR="0060374B" w:rsidRPr="005E64C6" w:rsidRDefault="0060374B" w:rsidP="0056417D">
            <w:r w:rsidRPr="005E64C6">
              <w:t>1</w:t>
            </w:r>
            <w:r w:rsidR="00C802E5">
              <w:t>0</w:t>
            </w:r>
          </w:p>
        </w:tc>
        <w:tc>
          <w:tcPr>
            <w:tcW w:w="7297" w:type="dxa"/>
          </w:tcPr>
          <w:p w14:paraId="01417EB3" w14:textId="78A77D45" w:rsidR="0060374B" w:rsidRPr="005E64C6" w:rsidRDefault="00C802E5" w:rsidP="0056417D">
            <w:r>
              <w:t>Report of RAG CG-1 on Gender</w:t>
            </w:r>
          </w:p>
        </w:tc>
        <w:tc>
          <w:tcPr>
            <w:tcW w:w="2263" w:type="dxa"/>
          </w:tcPr>
          <w:p w14:paraId="48A6587E" w14:textId="3F27E24C" w:rsidR="0060374B" w:rsidRPr="005E64C6" w:rsidRDefault="0072568E" w:rsidP="0056417D">
            <w:pPr>
              <w:jc w:val="center"/>
            </w:pPr>
            <w:hyperlink r:id="rId32" w:history="1">
              <w:r w:rsidR="00381C65" w:rsidRPr="00050FA0">
                <w:rPr>
                  <w:rStyle w:val="Hyperlink"/>
                </w:rPr>
                <w:t>30</w:t>
              </w:r>
            </w:hyperlink>
          </w:p>
        </w:tc>
      </w:tr>
      <w:tr w:rsidR="00C802E5" w:rsidRPr="005E64C6" w14:paraId="4F309041" w14:textId="77777777" w:rsidTr="6F1187D1">
        <w:tc>
          <w:tcPr>
            <w:tcW w:w="641" w:type="dxa"/>
          </w:tcPr>
          <w:p w14:paraId="6D9E0DC2" w14:textId="4433DE8E" w:rsidR="00C802E5" w:rsidRPr="005E64C6" w:rsidRDefault="00C802E5" w:rsidP="0056417D">
            <w:r>
              <w:t>11</w:t>
            </w:r>
          </w:p>
        </w:tc>
        <w:tc>
          <w:tcPr>
            <w:tcW w:w="7297" w:type="dxa"/>
          </w:tcPr>
          <w:p w14:paraId="6382C65B" w14:textId="450CFFC7" w:rsidR="00C802E5" w:rsidRDefault="00C802E5" w:rsidP="0056417D">
            <w:r>
              <w:t>TOR of RAG CG-2 on Possible Revisions of Resolutions ITU-R 1-8 and 15-6</w:t>
            </w:r>
          </w:p>
        </w:tc>
        <w:tc>
          <w:tcPr>
            <w:tcW w:w="2263" w:type="dxa"/>
          </w:tcPr>
          <w:p w14:paraId="2B008D11" w14:textId="52522301" w:rsidR="00C802E5" w:rsidRPr="005E64C6" w:rsidRDefault="0072568E" w:rsidP="0056417D">
            <w:pPr>
              <w:jc w:val="center"/>
            </w:pPr>
            <w:hyperlink r:id="rId33" w:history="1">
              <w:r w:rsidR="009E22A1" w:rsidRPr="00050FA0">
                <w:rPr>
                  <w:rStyle w:val="Hyperlink"/>
                </w:rPr>
                <w:t>31</w:t>
              </w:r>
            </w:hyperlink>
          </w:p>
        </w:tc>
      </w:tr>
      <w:tr w:rsidR="00C802E5" w:rsidRPr="005E64C6" w14:paraId="6275E105" w14:textId="77777777" w:rsidTr="6F1187D1">
        <w:tc>
          <w:tcPr>
            <w:tcW w:w="641" w:type="dxa"/>
          </w:tcPr>
          <w:p w14:paraId="05BD353E" w14:textId="2B121EB3" w:rsidR="00C802E5" w:rsidRDefault="00C802E5" w:rsidP="0056417D">
            <w:r>
              <w:t>12</w:t>
            </w:r>
          </w:p>
        </w:tc>
        <w:tc>
          <w:tcPr>
            <w:tcW w:w="7297" w:type="dxa"/>
          </w:tcPr>
          <w:p w14:paraId="46B02DC4" w14:textId="420F0474" w:rsidR="00C802E5" w:rsidRDefault="00C802E5" w:rsidP="0056417D">
            <w:r>
              <w:t>Outre</w:t>
            </w:r>
            <w:r w:rsidR="003A3BAE">
              <w:t>a</w:t>
            </w:r>
            <w:r>
              <w:t>ch</w:t>
            </w:r>
          </w:p>
        </w:tc>
        <w:tc>
          <w:tcPr>
            <w:tcW w:w="2263" w:type="dxa"/>
          </w:tcPr>
          <w:p w14:paraId="6FD8926A" w14:textId="1F930DE1" w:rsidR="00C802E5" w:rsidRPr="0056417D" w:rsidRDefault="0072568E" w:rsidP="0056417D">
            <w:pPr>
              <w:jc w:val="center"/>
            </w:pPr>
            <w:hyperlink r:id="rId34" w:history="1">
              <w:r w:rsidR="009E22A1" w:rsidRPr="00271C53">
                <w:rPr>
                  <w:rStyle w:val="Hyperlink"/>
                </w:rPr>
                <w:t>26</w:t>
              </w:r>
            </w:hyperlink>
            <w:r w:rsidR="009E22A1">
              <w:t xml:space="preserve"> (§8)</w:t>
            </w:r>
          </w:p>
        </w:tc>
      </w:tr>
      <w:tr w:rsidR="003A3BAE" w:rsidRPr="005E64C6" w14:paraId="312BC2D3" w14:textId="77777777" w:rsidTr="6F1187D1">
        <w:tc>
          <w:tcPr>
            <w:tcW w:w="641" w:type="dxa"/>
          </w:tcPr>
          <w:p w14:paraId="07A133CB" w14:textId="3BB25D30" w:rsidR="003A3BAE" w:rsidRDefault="003A3BAE" w:rsidP="0056417D">
            <w:r>
              <w:t>13</w:t>
            </w:r>
          </w:p>
        </w:tc>
        <w:tc>
          <w:tcPr>
            <w:tcW w:w="7297" w:type="dxa"/>
          </w:tcPr>
          <w:p w14:paraId="4E4CB7E8" w14:textId="7FABE243" w:rsidR="003A3BAE" w:rsidRDefault="003A3BAE" w:rsidP="0056417D">
            <w:r>
              <w:t>Date of next meeting</w:t>
            </w:r>
          </w:p>
        </w:tc>
        <w:tc>
          <w:tcPr>
            <w:tcW w:w="2263" w:type="dxa"/>
          </w:tcPr>
          <w:p w14:paraId="70380BDB" w14:textId="77777777" w:rsidR="003A3BAE" w:rsidRPr="005E64C6" w:rsidRDefault="003A3BAE" w:rsidP="0056417D">
            <w:pPr>
              <w:jc w:val="center"/>
            </w:pPr>
          </w:p>
        </w:tc>
      </w:tr>
      <w:tr w:rsidR="003A3BAE" w:rsidRPr="005E64C6" w14:paraId="1E2F6842" w14:textId="77777777" w:rsidTr="6F1187D1">
        <w:tc>
          <w:tcPr>
            <w:tcW w:w="641" w:type="dxa"/>
          </w:tcPr>
          <w:p w14:paraId="057BBF73" w14:textId="19E2BE1D" w:rsidR="003A3BAE" w:rsidRDefault="003A3BAE" w:rsidP="0056417D">
            <w:r>
              <w:t>14</w:t>
            </w:r>
          </w:p>
        </w:tc>
        <w:tc>
          <w:tcPr>
            <w:tcW w:w="7297" w:type="dxa"/>
          </w:tcPr>
          <w:p w14:paraId="776C5DB7" w14:textId="01CEB880" w:rsidR="003A3BAE" w:rsidRDefault="003A3BAE" w:rsidP="0056417D">
            <w:r>
              <w:t>Any other business</w:t>
            </w:r>
          </w:p>
        </w:tc>
        <w:tc>
          <w:tcPr>
            <w:tcW w:w="2263" w:type="dxa"/>
          </w:tcPr>
          <w:p w14:paraId="13542580" w14:textId="77777777" w:rsidR="003A3BAE" w:rsidRPr="005E64C6" w:rsidRDefault="003A3BAE" w:rsidP="0056417D">
            <w:pPr>
              <w:jc w:val="center"/>
            </w:pPr>
          </w:p>
        </w:tc>
      </w:tr>
    </w:tbl>
    <w:p w14:paraId="63377625" w14:textId="156ED138" w:rsidR="008A769C" w:rsidRDefault="008A769C" w:rsidP="0056417D"/>
    <w:p w14:paraId="575D0DCF" w14:textId="49689DFB" w:rsidR="00AC4B2F" w:rsidRDefault="00AC4B2F" w:rsidP="008A769C"/>
    <w:p w14:paraId="20B7113B" w14:textId="77777777" w:rsidR="00B42138" w:rsidRPr="00B42138" w:rsidRDefault="00B42138" w:rsidP="00B42138"/>
    <w:tbl>
      <w:tblPr>
        <w:tblStyle w:val="TableGrid"/>
        <w:tblW w:w="0" w:type="auto"/>
        <w:tblInd w:w="11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42138" w:rsidRPr="00B42138" w14:paraId="14F3811A" w14:textId="77777777" w:rsidTr="00562B3B">
        <w:tc>
          <w:tcPr>
            <w:tcW w:w="7655" w:type="dxa"/>
          </w:tcPr>
          <w:p w14:paraId="2A1CBF41" w14:textId="4C82FB6C" w:rsidR="00B42138" w:rsidRPr="00B42138" w:rsidRDefault="00D07404" w:rsidP="00B42138">
            <w:pPr>
              <w:jc w:val="center"/>
            </w:pPr>
            <w:r>
              <w:br/>
            </w:r>
            <w:hyperlink r:id="rId35" w:history="1">
              <w:r w:rsidR="00B42138" w:rsidRPr="00B42138">
                <w:rPr>
                  <w:rStyle w:val="Hyperlink"/>
                  <w:b/>
                  <w:bCs/>
                </w:rPr>
                <w:t>Access to the virtual meeting room / daily meeting sessions</w:t>
              </w:r>
            </w:hyperlink>
          </w:p>
          <w:p w14:paraId="2BE1EAA5" w14:textId="42D1F4B7" w:rsidR="00B42138" w:rsidRPr="00B42138" w:rsidRDefault="00B42138" w:rsidP="00B42138">
            <w:pPr>
              <w:jc w:val="center"/>
            </w:pPr>
            <w:r w:rsidRPr="00B42138">
              <w:rPr>
                <w:b/>
                <w:bCs/>
              </w:rPr>
              <w:t>ITU user account required</w:t>
            </w:r>
            <w:r w:rsidRPr="00B42138">
              <w:t xml:space="preserve"> </w:t>
            </w:r>
            <w:r w:rsidR="007C6C7F">
              <w:br/>
              <w:t xml:space="preserve">please log in </w:t>
            </w:r>
            <w:r w:rsidR="00D07404">
              <w:t xml:space="preserve">with the </w:t>
            </w:r>
            <w:r w:rsidR="007C6C7F">
              <w:t xml:space="preserve">same </w:t>
            </w:r>
            <w:r w:rsidRPr="00B42138">
              <w:t xml:space="preserve">credentials used to register to the </w:t>
            </w:r>
            <w:r w:rsidR="00BF485C">
              <w:t>meeting</w:t>
            </w:r>
            <w:r w:rsidR="00D07404">
              <w:br/>
            </w:r>
          </w:p>
        </w:tc>
      </w:tr>
    </w:tbl>
    <w:p w14:paraId="5CAC8F05" w14:textId="77777777" w:rsidR="00B42138" w:rsidRPr="00B42138" w:rsidRDefault="00B42138" w:rsidP="00B42138"/>
    <w:p w14:paraId="4D8187E4" w14:textId="7D470A45" w:rsidR="003A3BAE" w:rsidRDefault="003A3BAE" w:rsidP="008A769C"/>
    <w:p w14:paraId="2961EE1B" w14:textId="77777777" w:rsidR="003A3BAE" w:rsidRDefault="003A3BAE" w:rsidP="008A769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1"/>
      </w:tblGrid>
      <w:tr w:rsidR="00AC4B2F" w14:paraId="66FB2BF9" w14:textId="77777777" w:rsidTr="00BA5FAA">
        <w:tc>
          <w:tcPr>
            <w:tcW w:w="4248" w:type="dxa"/>
          </w:tcPr>
          <w:p w14:paraId="0011FF6F" w14:textId="77777777" w:rsidR="00AC4B2F" w:rsidRDefault="00AC4B2F" w:rsidP="008A769C"/>
        </w:tc>
        <w:tc>
          <w:tcPr>
            <w:tcW w:w="5381" w:type="dxa"/>
          </w:tcPr>
          <w:p w14:paraId="080B7D1E" w14:textId="77777777" w:rsidR="00AC4B2F" w:rsidRDefault="00AC4B2F" w:rsidP="00BA5FAA">
            <w:pPr>
              <w:spacing w:before="0"/>
              <w:jc w:val="center"/>
            </w:pPr>
            <w:r>
              <w:t>Mr. Daniel OBAM</w:t>
            </w:r>
          </w:p>
          <w:p w14:paraId="4822DAF4" w14:textId="77777777" w:rsidR="00AC4B2F" w:rsidRDefault="00AC4B2F" w:rsidP="00BA5FAA">
            <w:pPr>
              <w:spacing w:before="0"/>
              <w:jc w:val="center"/>
            </w:pPr>
            <w:r>
              <w:t>Chairman, Radiocommunication Advisory Group</w:t>
            </w:r>
          </w:p>
          <w:p w14:paraId="4D80F31B" w14:textId="35BE936E" w:rsidR="00AC4B2F" w:rsidRDefault="0072568E" w:rsidP="00BA5FAA">
            <w:pPr>
              <w:spacing w:before="0"/>
              <w:jc w:val="center"/>
            </w:pPr>
            <w:hyperlink r:id="rId36" w:history="1">
              <w:r w:rsidR="00BA5FAA" w:rsidRPr="00AB6833">
                <w:rPr>
                  <w:rStyle w:val="Hyperlink"/>
                </w:rPr>
                <w:t>dobam@ncs.go.ke</w:t>
              </w:r>
            </w:hyperlink>
          </w:p>
        </w:tc>
      </w:tr>
    </w:tbl>
    <w:p w14:paraId="41C56F10" w14:textId="4AF7C946" w:rsidR="00B70E14" w:rsidRDefault="00B70E14" w:rsidP="00BA5FA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sectPr w:rsidR="00B70E14" w:rsidSect="00F749FF">
      <w:headerReference w:type="default" r:id="rId3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47673" w14:textId="77777777" w:rsidR="001643BB" w:rsidRDefault="001643BB">
      <w:r>
        <w:separator/>
      </w:r>
    </w:p>
  </w:endnote>
  <w:endnote w:type="continuationSeparator" w:id="0">
    <w:p w14:paraId="7953C2F7" w14:textId="77777777" w:rsidR="001643BB" w:rsidRDefault="001643BB">
      <w:r>
        <w:continuationSeparator/>
      </w:r>
    </w:p>
  </w:endnote>
  <w:endnote w:type="continuationNotice" w:id="1">
    <w:p w14:paraId="3C66F2A1" w14:textId="77777777" w:rsidR="001643BB" w:rsidRDefault="001643B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23E56" w14:textId="77777777" w:rsidR="001643BB" w:rsidRDefault="001643BB">
      <w:r>
        <w:t>____________________</w:t>
      </w:r>
    </w:p>
  </w:footnote>
  <w:footnote w:type="continuationSeparator" w:id="0">
    <w:p w14:paraId="37B53665" w14:textId="77777777" w:rsidR="001643BB" w:rsidRDefault="001643BB">
      <w:r>
        <w:continuationSeparator/>
      </w:r>
    </w:p>
  </w:footnote>
  <w:footnote w:type="continuationNotice" w:id="1">
    <w:p w14:paraId="67C2D427" w14:textId="77777777" w:rsidR="001643BB" w:rsidRDefault="001643B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AF1FD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34A2431D" w14:textId="0080D7D0" w:rsidR="00C126C1" w:rsidRDefault="00C126C1" w:rsidP="00237E22">
    <w:pPr>
      <w:pStyle w:val="Header"/>
      <w:rPr>
        <w:lang w:val="es-ES"/>
      </w:rPr>
    </w:pPr>
    <w:r>
      <w:rPr>
        <w:lang w:val="es-ES"/>
      </w:rPr>
      <w:t>RAG/</w:t>
    </w:r>
    <w:r w:rsidR="00A56067">
      <w:rPr>
        <w:lang w:val="es-ES"/>
      </w:rPr>
      <w:t>ADM/2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74B33"/>
    <w:multiLevelType w:val="hybridMultilevel"/>
    <w:tmpl w:val="314E0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D5176"/>
    <w:multiLevelType w:val="hybridMultilevel"/>
    <w:tmpl w:val="3C88A2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72128"/>
    <w:multiLevelType w:val="hybridMultilevel"/>
    <w:tmpl w:val="53D6A7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35FC8"/>
    <w:multiLevelType w:val="hybridMultilevel"/>
    <w:tmpl w:val="980C75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63CB"/>
    <w:multiLevelType w:val="hybridMultilevel"/>
    <w:tmpl w:val="A6E07A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7372F"/>
    <w:multiLevelType w:val="hybridMultilevel"/>
    <w:tmpl w:val="347E2C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E3F8A"/>
    <w:multiLevelType w:val="hybridMultilevel"/>
    <w:tmpl w:val="C81201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0MbYwMTOxNDUzNzFS0lEKTi0uzszPAykwrAUAPagDKywAAAA="/>
  </w:docVars>
  <w:rsids>
    <w:rsidRoot w:val="008A769C"/>
    <w:rsid w:val="00050FA0"/>
    <w:rsid w:val="00067BCB"/>
    <w:rsid w:val="00093C73"/>
    <w:rsid w:val="000F2431"/>
    <w:rsid w:val="00120E86"/>
    <w:rsid w:val="001377D6"/>
    <w:rsid w:val="001632FD"/>
    <w:rsid w:val="001643BB"/>
    <w:rsid w:val="00170AB2"/>
    <w:rsid w:val="001C7F7B"/>
    <w:rsid w:val="001E41A0"/>
    <w:rsid w:val="002140A0"/>
    <w:rsid w:val="00237E22"/>
    <w:rsid w:val="00244BAD"/>
    <w:rsid w:val="00261FC5"/>
    <w:rsid w:val="00271C53"/>
    <w:rsid w:val="002774E4"/>
    <w:rsid w:val="002F4DA3"/>
    <w:rsid w:val="002F5539"/>
    <w:rsid w:val="00381C65"/>
    <w:rsid w:val="003A3BAE"/>
    <w:rsid w:val="003A65A6"/>
    <w:rsid w:val="003B44A2"/>
    <w:rsid w:val="003D068D"/>
    <w:rsid w:val="003D4694"/>
    <w:rsid w:val="003E2CE2"/>
    <w:rsid w:val="0040618B"/>
    <w:rsid w:val="00420F57"/>
    <w:rsid w:val="004760B4"/>
    <w:rsid w:val="00481551"/>
    <w:rsid w:val="0049134C"/>
    <w:rsid w:val="004F0848"/>
    <w:rsid w:val="00507DA3"/>
    <w:rsid w:val="0051602D"/>
    <w:rsid w:val="0051782D"/>
    <w:rsid w:val="00551F08"/>
    <w:rsid w:val="00554315"/>
    <w:rsid w:val="00555033"/>
    <w:rsid w:val="0056417D"/>
    <w:rsid w:val="00564D1E"/>
    <w:rsid w:val="00597657"/>
    <w:rsid w:val="005B2C58"/>
    <w:rsid w:val="005E3C07"/>
    <w:rsid w:val="005E64C6"/>
    <w:rsid w:val="00600593"/>
    <w:rsid w:val="0060374B"/>
    <w:rsid w:val="00656189"/>
    <w:rsid w:val="006B4CFB"/>
    <w:rsid w:val="00700C9F"/>
    <w:rsid w:val="0072568E"/>
    <w:rsid w:val="00746923"/>
    <w:rsid w:val="0078283F"/>
    <w:rsid w:val="007934C9"/>
    <w:rsid w:val="007A7D6D"/>
    <w:rsid w:val="007C6C7F"/>
    <w:rsid w:val="007D5F99"/>
    <w:rsid w:val="007F55BA"/>
    <w:rsid w:val="00806E63"/>
    <w:rsid w:val="0081028D"/>
    <w:rsid w:val="0085759A"/>
    <w:rsid w:val="00874B9A"/>
    <w:rsid w:val="008A769C"/>
    <w:rsid w:val="008B1720"/>
    <w:rsid w:val="008B3F50"/>
    <w:rsid w:val="008B4BCB"/>
    <w:rsid w:val="00906598"/>
    <w:rsid w:val="009274DD"/>
    <w:rsid w:val="0095426A"/>
    <w:rsid w:val="00971BF2"/>
    <w:rsid w:val="00993A13"/>
    <w:rsid w:val="00997515"/>
    <w:rsid w:val="009D27EC"/>
    <w:rsid w:val="009E22A1"/>
    <w:rsid w:val="009E7D5D"/>
    <w:rsid w:val="00A16CB2"/>
    <w:rsid w:val="00A56067"/>
    <w:rsid w:val="00A9713B"/>
    <w:rsid w:val="00AB2722"/>
    <w:rsid w:val="00AC4B2F"/>
    <w:rsid w:val="00AF7CE7"/>
    <w:rsid w:val="00B25183"/>
    <w:rsid w:val="00B35BE4"/>
    <w:rsid w:val="00B409FB"/>
    <w:rsid w:val="00B42138"/>
    <w:rsid w:val="00B52992"/>
    <w:rsid w:val="00B63B89"/>
    <w:rsid w:val="00B70E14"/>
    <w:rsid w:val="00B815F1"/>
    <w:rsid w:val="00BA5949"/>
    <w:rsid w:val="00BA5FAA"/>
    <w:rsid w:val="00BC61BD"/>
    <w:rsid w:val="00BF485C"/>
    <w:rsid w:val="00C126C1"/>
    <w:rsid w:val="00C2188B"/>
    <w:rsid w:val="00C322C4"/>
    <w:rsid w:val="00C51B5F"/>
    <w:rsid w:val="00C5651D"/>
    <w:rsid w:val="00C61F51"/>
    <w:rsid w:val="00C802E5"/>
    <w:rsid w:val="00CC1D49"/>
    <w:rsid w:val="00CC29BE"/>
    <w:rsid w:val="00CD14A1"/>
    <w:rsid w:val="00CD4D80"/>
    <w:rsid w:val="00CE366B"/>
    <w:rsid w:val="00CF7532"/>
    <w:rsid w:val="00D061AF"/>
    <w:rsid w:val="00D07404"/>
    <w:rsid w:val="00D17EC3"/>
    <w:rsid w:val="00D211BC"/>
    <w:rsid w:val="00DA0ACD"/>
    <w:rsid w:val="00DC3B29"/>
    <w:rsid w:val="00DD3BF8"/>
    <w:rsid w:val="00E10015"/>
    <w:rsid w:val="00E1369C"/>
    <w:rsid w:val="00E777D4"/>
    <w:rsid w:val="00E93902"/>
    <w:rsid w:val="00EC0BE3"/>
    <w:rsid w:val="00F11F6E"/>
    <w:rsid w:val="00F15302"/>
    <w:rsid w:val="00F176DA"/>
    <w:rsid w:val="00F2498E"/>
    <w:rsid w:val="00F4366F"/>
    <w:rsid w:val="00F749FF"/>
    <w:rsid w:val="00F765CE"/>
    <w:rsid w:val="00FC1E29"/>
    <w:rsid w:val="00FE56BC"/>
    <w:rsid w:val="00FF1290"/>
    <w:rsid w:val="22BB4DD5"/>
    <w:rsid w:val="6F118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B573CA"/>
  <w15:docId w15:val="{71178632-73AD-4770-A3F8-2209A36B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styleId="ListParagraph">
    <w:name w:val="List Paragraph"/>
    <w:basedOn w:val="Normal"/>
    <w:uiPriority w:val="34"/>
    <w:qFormat/>
    <w:rsid w:val="008A769C"/>
    <w:pPr>
      <w:ind w:left="720"/>
      <w:contextualSpacing/>
    </w:pPr>
  </w:style>
  <w:style w:type="table" w:styleId="TableGrid">
    <w:name w:val="Table Grid"/>
    <w:basedOn w:val="TableNormal"/>
    <w:rsid w:val="008A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037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7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42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R20-RAG-C-0026/en" TargetMode="External"/><Relationship Id="rId18" Type="http://schemas.openxmlformats.org/officeDocument/2006/relationships/hyperlink" Target="https://www.itu.int/md/R20-RAG-C-0026/en" TargetMode="External"/><Relationship Id="rId26" Type="http://schemas.openxmlformats.org/officeDocument/2006/relationships/hyperlink" Target="https://www.itu.int/md/R20-RAG-C-0025/en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R20-RAG-C-0026/en" TargetMode="External"/><Relationship Id="rId34" Type="http://schemas.openxmlformats.org/officeDocument/2006/relationships/hyperlink" Target="https://www.itu.int/md/R20-RAG-C-0026/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R20-RAG-C-0026/en" TargetMode="External"/><Relationship Id="rId17" Type="http://schemas.openxmlformats.org/officeDocument/2006/relationships/hyperlink" Target="https://www.itu.int/md/R20-RAG-C-0026/en" TargetMode="External"/><Relationship Id="rId25" Type="http://schemas.openxmlformats.org/officeDocument/2006/relationships/hyperlink" Target="https://www.itu.int/md/R20-RAG-C-0028/en" TargetMode="External"/><Relationship Id="rId33" Type="http://schemas.openxmlformats.org/officeDocument/2006/relationships/hyperlink" Target="https://www.itu.int/md/R20-RAG-C-0031/en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20-RAG-C-0033/en" TargetMode="External"/><Relationship Id="rId20" Type="http://schemas.openxmlformats.org/officeDocument/2006/relationships/hyperlink" Target="https://www.itu.int/md/R20-RAG-C-0026/en" TargetMode="External"/><Relationship Id="rId29" Type="http://schemas.openxmlformats.org/officeDocument/2006/relationships/hyperlink" Target="https://www.itu.int/md/R20-RAG-C-0027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20-RAG-C-0026/en" TargetMode="External"/><Relationship Id="rId24" Type="http://schemas.openxmlformats.org/officeDocument/2006/relationships/hyperlink" Target="https://www.itu.int/md/R20-RAG-C-0026/en" TargetMode="External"/><Relationship Id="rId32" Type="http://schemas.openxmlformats.org/officeDocument/2006/relationships/hyperlink" Target="https://www.itu.int/md/R20-RAG-C-0030/en" TargetMode="External"/><Relationship Id="rId37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itu.int/md/R20-RAG-C-0026/en" TargetMode="External"/><Relationship Id="rId23" Type="http://schemas.openxmlformats.org/officeDocument/2006/relationships/hyperlink" Target="https://www.itu.int/md/R20-RAG-C-0026/en" TargetMode="External"/><Relationship Id="rId28" Type="http://schemas.openxmlformats.org/officeDocument/2006/relationships/hyperlink" Target="https://www.itu.int/md/R20-RAG-C-0026/en" TargetMode="External"/><Relationship Id="rId36" Type="http://schemas.openxmlformats.org/officeDocument/2006/relationships/hyperlink" Target="mailto:dobam@ncs.go.ke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itu.int/md/R20-RAG-C-0026/en" TargetMode="External"/><Relationship Id="rId31" Type="http://schemas.openxmlformats.org/officeDocument/2006/relationships/hyperlink" Target="https://www.itu.int/md/R20-RAG-C-0029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R20-RAG-C-0026/en" TargetMode="External"/><Relationship Id="rId22" Type="http://schemas.openxmlformats.org/officeDocument/2006/relationships/hyperlink" Target="https://www.itu.int/md/R20-RAG-C-0026/en" TargetMode="External"/><Relationship Id="rId27" Type="http://schemas.openxmlformats.org/officeDocument/2006/relationships/hyperlink" Target="https://www.itu.int/md/R20-RAG-C-0034/en" TargetMode="External"/><Relationship Id="rId30" Type="http://schemas.openxmlformats.org/officeDocument/2006/relationships/hyperlink" Target="https://www.itu.int/md/R20-RAG-C-0026/en" TargetMode="External"/><Relationship Id="rId35" Type="http://schemas.openxmlformats.org/officeDocument/2006/relationships/hyperlink" Target="https://www.itu.int/en/events/Pages/Virtual-Session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RAG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6" ma:contentTypeDescription="Create a new document." ma:contentTypeScope="" ma:versionID="9d4b91b4549e7ffd493ced7f8b7b2c8f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0df403ef7a731aad2fc751efc5c1cbac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0d4407-0c86-4168-aef5-7e5ed32f9eb2">
      <UserInfo>
        <DisplayName>Wilson, Joanne</DisplayName>
        <AccountId>20</AccountId>
        <AccountType/>
      </UserInfo>
      <UserInfo>
        <DisplayName>Faure, Graciela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687A1F-7635-470C-AF85-EE4AFB172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7B3E6-AF95-4248-B130-8A0364109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EA0FB-7C13-4397-9F9E-1C391BC676D6}">
  <ds:schemaRefs>
    <ds:schemaRef ds:uri="http://schemas.microsoft.com/office/2006/metadata/properties"/>
    <ds:schemaRef ds:uri="http://schemas.microsoft.com/office/infopath/2007/PartnerControls"/>
    <ds:schemaRef ds:uri="ad0d4407-0c86-4168-aef5-7e5ed32f9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PE_RAG21.dotm</Template>
  <TotalTime>273</TotalTime>
  <Pages>2</Pages>
  <Words>299</Words>
  <Characters>3255</Characters>
  <Application>Microsoft Office Word</Application>
  <DocSecurity>0</DocSecurity>
  <Lines>69</Lines>
  <Paragraphs>33</Paragraphs>
  <ScaleCrop>false</ScaleCrop>
  <Manager>General Secretariat - Pool</Manager>
  <Company>International Telecommunication Union (ITU)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>RAG21</dc:description>
  <cp:lastModifiedBy>GF</cp:lastModifiedBy>
  <cp:revision>57</cp:revision>
  <cp:lastPrinted>1999-09-30T15:03:00Z</cp:lastPrinted>
  <dcterms:created xsi:type="dcterms:W3CDTF">2021-03-10T10:05:00Z</dcterms:created>
  <dcterms:modified xsi:type="dcterms:W3CDTF">2021-03-26T13:45:00Z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0x010100FD4F6660A0379C4F9667852F9D86F5EE</vt:lpwstr>
  </property>
</Properties>
</file>