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EEC" w:rsidRDefault="00AA3EEC" w:rsidP="00AA3EEC">
      <w:pPr>
        <w:pStyle w:val="Heading2"/>
      </w:pPr>
      <w:r>
        <w:rPr>
          <w:lang w:val="en-US" w:eastAsia="zh-CN"/>
        </w:rPr>
        <w:t>A-1</w:t>
      </w:r>
      <w:r>
        <w:rPr>
          <w:lang w:val="en-US" w:eastAsia="zh-CN"/>
        </w:rPr>
        <w:tab/>
      </w:r>
      <w:r>
        <w:t>Results of Peak Data Rate</w:t>
      </w:r>
    </w:p>
    <w:p w:rsidR="001C4A5E" w:rsidRPr="00D74BCE" w:rsidRDefault="001C4A5E" w:rsidP="001C4A5E">
      <w:pPr>
        <w:rPr>
          <w:rFonts w:eastAsiaTheme="minorEastAsia"/>
          <w:szCs w:val="24"/>
          <w:lang w:eastAsia="ko-KR"/>
        </w:rPr>
      </w:pPr>
      <w:r w:rsidRPr="00D74BCE">
        <w:rPr>
          <w:rFonts w:eastAsiaTheme="minorEastAsia"/>
          <w:szCs w:val="24"/>
          <w:lang w:eastAsia="ko-KR"/>
        </w:rPr>
        <w:t>Three contributions from Ericsson, Intel and Samsung are considered. The results from Ericsson</w:t>
      </w:r>
      <w:r w:rsidR="00286777">
        <w:rPr>
          <w:rFonts w:eastAsiaTheme="minorEastAsia"/>
          <w:szCs w:val="24"/>
          <w:lang w:eastAsia="ko-KR"/>
        </w:rPr>
        <w:t xml:space="preserve"> consider</w:t>
      </w:r>
      <w:r w:rsidR="008D1D71" w:rsidRPr="00D74BCE">
        <w:rPr>
          <w:rFonts w:eastAsiaTheme="minorEastAsia"/>
          <w:szCs w:val="24"/>
          <w:lang w:eastAsia="ko-KR"/>
        </w:rPr>
        <w:t xml:space="preserve"> FR2 and the ones from</w:t>
      </w:r>
      <w:r w:rsidRPr="00D74BCE">
        <w:rPr>
          <w:rFonts w:eastAsiaTheme="minorEastAsia"/>
          <w:szCs w:val="24"/>
          <w:lang w:eastAsia="ko-KR"/>
        </w:rPr>
        <w:t xml:space="preserve"> Samsung </w:t>
      </w:r>
      <w:r w:rsidR="008D1D71" w:rsidRPr="00D74BCE">
        <w:rPr>
          <w:rFonts w:eastAsiaTheme="minorEastAsia"/>
          <w:szCs w:val="24"/>
          <w:lang w:eastAsia="ko-KR"/>
        </w:rPr>
        <w:t xml:space="preserve">considers both below/above 6 GHz. </w:t>
      </w:r>
      <w:r w:rsidR="00286777">
        <w:rPr>
          <w:rFonts w:eastAsiaTheme="minorEastAsia"/>
          <w:szCs w:val="24"/>
          <w:lang w:eastAsia="ko-KR"/>
        </w:rPr>
        <w:t>The results from Intel reflect</w:t>
      </w:r>
      <w:r w:rsidRPr="00D74BCE">
        <w:rPr>
          <w:rFonts w:eastAsiaTheme="minorEastAsia"/>
          <w:szCs w:val="24"/>
          <w:lang w:eastAsia="ko-KR"/>
        </w:rPr>
        <w:t xml:space="preserve"> the data rate with 16 carrier aggregation</w:t>
      </w:r>
      <w:r w:rsidR="008D1D71" w:rsidRPr="00D74BCE">
        <w:rPr>
          <w:rFonts w:eastAsiaTheme="minorEastAsia"/>
          <w:szCs w:val="24"/>
          <w:lang w:eastAsia="ko-KR"/>
        </w:rPr>
        <w:t xml:space="preserve"> and also there </w:t>
      </w:r>
      <w:r w:rsidR="00286777">
        <w:rPr>
          <w:rFonts w:eastAsiaTheme="minorEastAsia"/>
          <w:szCs w:val="24"/>
          <w:lang w:eastAsia="ko-KR"/>
        </w:rPr>
        <w:t>is</w:t>
      </w:r>
      <w:r w:rsidR="008D1D71" w:rsidRPr="00D74BCE">
        <w:rPr>
          <w:rFonts w:eastAsiaTheme="minorEastAsia"/>
          <w:szCs w:val="24"/>
          <w:lang w:eastAsia="ko-KR"/>
        </w:rPr>
        <w:t xml:space="preserve"> a distinction for FDD and TDD cases.</w:t>
      </w:r>
    </w:p>
    <w:p w:rsidR="008D1D71" w:rsidRPr="00D74BCE" w:rsidRDefault="008D1D71" w:rsidP="001C4A5E">
      <w:pPr>
        <w:rPr>
          <w:rFonts w:eastAsiaTheme="minorEastAsia"/>
          <w:szCs w:val="24"/>
          <w:lang w:eastAsia="ko-KR"/>
        </w:rPr>
      </w:pPr>
    </w:p>
    <w:p w:rsidR="008D1D71" w:rsidRPr="00D74BCE" w:rsidRDefault="008D1D71" w:rsidP="001C4A5E">
      <w:pPr>
        <w:rPr>
          <w:rFonts w:eastAsiaTheme="minorEastAsia"/>
          <w:szCs w:val="24"/>
          <w:lang w:eastAsia="ko-KR"/>
        </w:rPr>
      </w:pPr>
      <w:r w:rsidRPr="00D74BCE">
        <w:rPr>
          <w:rFonts w:eastAsiaTheme="minorEastAsia"/>
          <w:szCs w:val="24"/>
          <w:lang w:eastAsia="ko-KR"/>
        </w:rPr>
        <w:t xml:space="preserve">The results from Ericsson are summarized as follows. </w:t>
      </w:r>
    </w:p>
    <w:p w:rsidR="00AA3EEC" w:rsidRPr="00D74BCE" w:rsidRDefault="00AA3EEC" w:rsidP="003A429E">
      <w:pPr>
        <w:pStyle w:val="Caption"/>
        <w:jc w:val="center"/>
        <w:rPr>
          <w:rFonts w:ascii="Times New Roman" w:hAnsi="Times New Roman" w:cs="Times New Roman"/>
          <w:b w:val="0"/>
          <w:sz w:val="24"/>
          <w:szCs w:val="24"/>
          <w:lang w:val="en-GB" w:eastAsia="zh-CN"/>
        </w:rPr>
      </w:pPr>
      <w:r w:rsidRPr="00D74BCE">
        <w:rPr>
          <w:rFonts w:ascii="Times New Roman" w:hAnsi="Times New Roman" w:cs="Times New Roman"/>
          <w:b w:val="0"/>
          <w:sz w:val="24"/>
          <w:szCs w:val="24"/>
        </w:rPr>
        <w:t xml:space="preserve">DL peak data rates in Gb/s </w:t>
      </w:r>
      <w:r w:rsidRPr="00D74BCE">
        <w:rPr>
          <w:rFonts w:ascii="Times New Roman" w:hAnsi="Times New Roman" w:cs="Times New Roman"/>
          <w:b w:val="0"/>
          <w:sz w:val="24"/>
          <w:szCs w:val="24"/>
          <w:lang w:val="en-GB" w:eastAsia="zh-CN"/>
        </w:rPr>
        <w:t>(BW in MHz, SCS in kHz)</w:t>
      </w:r>
      <w:r w:rsidR="00D74BCE">
        <w:rPr>
          <w:rFonts w:ascii="Times New Roman" w:hAnsi="Times New Roman" w:cs="Times New Roman"/>
          <w:b w:val="0"/>
          <w:sz w:val="24"/>
          <w:szCs w:val="24"/>
          <w:lang w:val="en-GB" w:eastAsia="zh-CN"/>
        </w:rPr>
        <w:t xml:space="preserve"> (Ericsson)</w:t>
      </w:r>
    </w:p>
    <w:tbl>
      <w:tblPr>
        <w:tblStyle w:val="TableGrid"/>
        <w:tblW w:w="0" w:type="auto"/>
        <w:jc w:val="center"/>
        <w:tblLook w:val="04A0" w:firstRow="1" w:lastRow="0" w:firstColumn="1" w:lastColumn="0" w:noHBand="0" w:noVBand="1"/>
      </w:tblPr>
      <w:tblGrid>
        <w:gridCol w:w="1097"/>
        <w:gridCol w:w="945"/>
        <w:gridCol w:w="941"/>
        <w:gridCol w:w="941"/>
        <w:gridCol w:w="941"/>
      </w:tblGrid>
      <w:tr w:rsidR="00AA3EEC" w:rsidRPr="00D74BCE" w:rsidTr="003A429E">
        <w:trPr>
          <w:jc w:val="center"/>
        </w:trPr>
        <w:tc>
          <w:tcPr>
            <w:tcW w:w="941" w:type="dxa"/>
          </w:tcPr>
          <w:p w:rsidR="00AA3EEC" w:rsidRPr="00D74BCE" w:rsidRDefault="00AA3EEC" w:rsidP="0031150B">
            <w:pPr>
              <w:rPr>
                <w:szCs w:val="24"/>
                <w:lang w:eastAsia="zh-CN"/>
              </w:rPr>
            </w:pPr>
            <w:r w:rsidRPr="00D74BCE">
              <w:rPr>
                <w:szCs w:val="24"/>
                <w:lang w:eastAsia="zh-CN"/>
              </w:rPr>
              <w:t>SCS\BW</w:t>
            </w:r>
          </w:p>
        </w:tc>
        <w:tc>
          <w:tcPr>
            <w:tcW w:w="941" w:type="dxa"/>
          </w:tcPr>
          <w:p w:rsidR="00AA3EEC" w:rsidRPr="00D74BCE" w:rsidRDefault="00AA3EEC" w:rsidP="0031150B">
            <w:pPr>
              <w:tabs>
                <w:tab w:val="left" w:pos="489"/>
                <w:tab w:val="right" w:pos="652"/>
              </w:tabs>
              <w:rPr>
                <w:szCs w:val="24"/>
                <w:lang w:eastAsia="zh-CN"/>
              </w:rPr>
            </w:pPr>
            <w:r w:rsidRPr="00D74BCE">
              <w:rPr>
                <w:szCs w:val="24"/>
                <w:lang w:eastAsia="zh-CN"/>
              </w:rPr>
              <w:tab/>
              <w:t>50</w:t>
            </w:r>
          </w:p>
        </w:tc>
        <w:tc>
          <w:tcPr>
            <w:tcW w:w="941" w:type="dxa"/>
          </w:tcPr>
          <w:p w:rsidR="00AA3EEC" w:rsidRPr="00D74BCE" w:rsidRDefault="00AA3EEC" w:rsidP="0031150B">
            <w:pPr>
              <w:jc w:val="right"/>
              <w:rPr>
                <w:szCs w:val="24"/>
                <w:lang w:eastAsia="zh-CN"/>
              </w:rPr>
            </w:pPr>
            <w:r w:rsidRPr="00D74BCE">
              <w:rPr>
                <w:szCs w:val="24"/>
                <w:lang w:eastAsia="zh-CN"/>
              </w:rPr>
              <w:t>100</w:t>
            </w:r>
          </w:p>
        </w:tc>
        <w:tc>
          <w:tcPr>
            <w:tcW w:w="941" w:type="dxa"/>
          </w:tcPr>
          <w:p w:rsidR="00AA3EEC" w:rsidRPr="00D74BCE" w:rsidRDefault="00AA3EEC" w:rsidP="0031150B">
            <w:pPr>
              <w:jc w:val="right"/>
              <w:rPr>
                <w:szCs w:val="24"/>
                <w:lang w:eastAsia="zh-CN"/>
              </w:rPr>
            </w:pPr>
            <w:r w:rsidRPr="00D74BCE">
              <w:rPr>
                <w:szCs w:val="24"/>
                <w:lang w:eastAsia="zh-CN"/>
              </w:rPr>
              <w:t>200</w:t>
            </w:r>
          </w:p>
        </w:tc>
        <w:tc>
          <w:tcPr>
            <w:tcW w:w="941" w:type="dxa"/>
          </w:tcPr>
          <w:p w:rsidR="00AA3EEC" w:rsidRPr="00D74BCE" w:rsidRDefault="00AA3EEC" w:rsidP="0031150B">
            <w:pPr>
              <w:jc w:val="right"/>
              <w:rPr>
                <w:szCs w:val="24"/>
                <w:lang w:eastAsia="zh-CN"/>
              </w:rPr>
            </w:pPr>
            <w:r w:rsidRPr="00D74BCE">
              <w:rPr>
                <w:szCs w:val="24"/>
                <w:lang w:eastAsia="zh-CN"/>
              </w:rPr>
              <w:t>400</w:t>
            </w:r>
          </w:p>
        </w:tc>
      </w:tr>
      <w:tr w:rsidR="00AA3EEC" w:rsidRPr="00D74BCE" w:rsidTr="003A429E">
        <w:trPr>
          <w:trHeight w:val="456"/>
          <w:jc w:val="center"/>
        </w:trPr>
        <w:tc>
          <w:tcPr>
            <w:tcW w:w="941" w:type="dxa"/>
          </w:tcPr>
          <w:p w:rsidR="00AA3EEC" w:rsidRPr="00D74BCE" w:rsidRDefault="00AA3EEC" w:rsidP="0031150B">
            <w:pPr>
              <w:jc w:val="right"/>
              <w:rPr>
                <w:szCs w:val="24"/>
                <w:lang w:eastAsia="zh-CN"/>
              </w:rPr>
            </w:pPr>
            <w:r w:rsidRPr="00D74BCE">
              <w:rPr>
                <w:szCs w:val="24"/>
                <w:lang w:eastAsia="zh-CN"/>
              </w:rPr>
              <w:t>60</w:t>
            </w:r>
          </w:p>
        </w:tc>
        <w:tc>
          <w:tcPr>
            <w:tcW w:w="941" w:type="dxa"/>
          </w:tcPr>
          <w:p w:rsidR="00AA3EEC" w:rsidRPr="00D74BCE" w:rsidRDefault="00AA3EEC" w:rsidP="0031150B">
            <w:pPr>
              <w:jc w:val="right"/>
              <w:rPr>
                <w:szCs w:val="24"/>
                <w:lang w:eastAsia="zh-CN"/>
              </w:rPr>
            </w:pPr>
            <w:r w:rsidRPr="00D74BCE">
              <w:rPr>
                <w:szCs w:val="24"/>
              </w:rPr>
              <w:t>2.11</w:t>
            </w:r>
          </w:p>
        </w:tc>
        <w:tc>
          <w:tcPr>
            <w:tcW w:w="941" w:type="dxa"/>
          </w:tcPr>
          <w:p w:rsidR="00AA3EEC" w:rsidRPr="00D74BCE" w:rsidRDefault="00AA3EEC" w:rsidP="0031150B">
            <w:pPr>
              <w:jc w:val="right"/>
              <w:rPr>
                <w:szCs w:val="24"/>
                <w:lang w:eastAsia="zh-CN"/>
              </w:rPr>
            </w:pPr>
            <w:r w:rsidRPr="00D74BCE">
              <w:rPr>
                <w:szCs w:val="24"/>
              </w:rPr>
              <w:t xml:space="preserve">  4.32</w:t>
            </w:r>
          </w:p>
        </w:tc>
        <w:tc>
          <w:tcPr>
            <w:tcW w:w="941" w:type="dxa"/>
          </w:tcPr>
          <w:p w:rsidR="00AA3EEC" w:rsidRPr="00D74BCE" w:rsidRDefault="00AA3EEC" w:rsidP="0031150B">
            <w:pPr>
              <w:jc w:val="right"/>
              <w:rPr>
                <w:szCs w:val="24"/>
                <w:lang w:eastAsia="zh-CN"/>
              </w:rPr>
            </w:pPr>
            <w:r w:rsidRPr="00D74BCE">
              <w:rPr>
                <w:szCs w:val="24"/>
              </w:rPr>
              <w:t xml:space="preserve">  8.73</w:t>
            </w:r>
          </w:p>
        </w:tc>
        <w:tc>
          <w:tcPr>
            <w:tcW w:w="941" w:type="dxa"/>
          </w:tcPr>
          <w:p w:rsidR="00AA3EEC" w:rsidRPr="00D74BCE" w:rsidRDefault="008D1D71" w:rsidP="0031150B">
            <w:pPr>
              <w:jc w:val="right"/>
              <w:rPr>
                <w:szCs w:val="24"/>
                <w:lang w:eastAsia="zh-CN"/>
              </w:rPr>
            </w:pPr>
            <w:r w:rsidRPr="00D74BCE">
              <w:rPr>
                <w:szCs w:val="24"/>
              </w:rPr>
              <w:t>NaN</w:t>
            </w:r>
            <w:r w:rsidR="00AA3EEC" w:rsidRPr="00D74BCE">
              <w:rPr>
                <w:szCs w:val="24"/>
              </w:rPr>
              <w:t xml:space="preserve"> </w:t>
            </w:r>
          </w:p>
        </w:tc>
      </w:tr>
      <w:tr w:rsidR="00AA3EEC" w:rsidRPr="00D74BCE" w:rsidTr="003A429E">
        <w:trPr>
          <w:jc w:val="center"/>
        </w:trPr>
        <w:tc>
          <w:tcPr>
            <w:tcW w:w="941" w:type="dxa"/>
          </w:tcPr>
          <w:p w:rsidR="00AA3EEC" w:rsidRPr="00D74BCE" w:rsidRDefault="00AA3EEC" w:rsidP="0031150B">
            <w:pPr>
              <w:jc w:val="right"/>
              <w:rPr>
                <w:szCs w:val="24"/>
                <w:lang w:eastAsia="zh-CN"/>
              </w:rPr>
            </w:pPr>
            <w:r w:rsidRPr="00D74BCE">
              <w:rPr>
                <w:szCs w:val="24"/>
                <w:lang w:eastAsia="zh-CN"/>
              </w:rPr>
              <w:t>120</w:t>
            </w:r>
          </w:p>
        </w:tc>
        <w:tc>
          <w:tcPr>
            <w:tcW w:w="941" w:type="dxa"/>
          </w:tcPr>
          <w:p w:rsidR="00AA3EEC" w:rsidRPr="00D74BCE" w:rsidRDefault="00AA3EEC" w:rsidP="0031150B">
            <w:pPr>
              <w:jc w:val="right"/>
              <w:rPr>
                <w:szCs w:val="24"/>
                <w:lang w:eastAsia="zh-CN"/>
              </w:rPr>
            </w:pPr>
            <w:r w:rsidRPr="00D74BCE">
              <w:rPr>
                <w:szCs w:val="24"/>
              </w:rPr>
              <w:t>1.98</w:t>
            </w:r>
          </w:p>
        </w:tc>
        <w:tc>
          <w:tcPr>
            <w:tcW w:w="941" w:type="dxa"/>
          </w:tcPr>
          <w:p w:rsidR="00AA3EEC" w:rsidRPr="00D74BCE" w:rsidRDefault="00AA3EEC" w:rsidP="0031150B">
            <w:pPr>
              <w:jc w:val="right"/>
              <w:rPr>
                <w:szCs w:val="24"/>
                <w:lang w:eastAsia="zh-CN"/>
              </w:rPr>
            </w:pPr>
            <w:r w:rsidRPr="00D74BCE">
              <w:rPr>
                <w:szCs w:val="24"/>
              </w:rPr>
              <w:t xml:space="preserve">  4.25</w:t>
            </w:r>
          </w:p>
        </w:tc>
        <w:tc>
          <w:tcPr>
            <w:tcW w:w="941" w:type="dxa"/>
          </w:tcPr>
          <w:p w:rsidR="00AA3EEC" w:rsidRPr="00D74BCE" w:rsidRDefault="00AA3EEC" w:rsidP="0031150B">
            <w:pPr>
              <w:jc w:val="right"/>
              <w:rPr>
                <w:szCs w:val="24"/>
                <w:lang w:eastAsia="zh-CN"/>
              </w:rPr>
            </w:pPr>
            <w:r w:rsidRPr="00D74BCE">
              <w:rPr>
                <w:szCs w:val="24"/>
              </w:rPr>
              <w:t xml:space="preserve">  8.66</w:t>
            </w:r>
          </w:p>
        </w:tc>
        <w:tc>
          <w:tcPr>
            <w:tcW w:w="941" w:type="dxa"/>
          </w:tcPr>
          <w:p w:rsidR="00AA3EEC" w:rsidRPr="00D74BCE" w:rsidRDefault="00AA3EEC" w:rsidP="0031150B">
            <w:pPr>
              <w:jc w:val="right"/>
              <w:rPr>
                <w:szCs w:val="24"/>
                <w:lang w:eastAsia="zh-CN"/>
              </w:rPr>
            </w:pPr>
            <w:r w:rsidRPr="00D74BCE">
              <w:rPr>
                <w:szCs w:val="24"/>
              </w:rPr>
              <w:t xml:space="preserve"> 17.49</w:t>
            </w:r>
          </w:p>
        </w:tc>
      </w:tr>
    </w:tbl>
    <w:p w:rsidR="00AA3EEC" w:rsidRPr="00D74BCE" w:rsidRDefault="00AA3EEC" w:rsidP="003A429E">
      <w:pPr>
        <w:pStyle w:val="Caption"/>
        <w:jc w:val="center"/>
        <w:rPr>
          <w:rFonts w:ascii="Times New Roman" w:hAnsi="Times New Roman" w:cs="Times New Roman"/>
          <w:b w:val="0"/>
          <w:sz w:val="24"/>
          <w:szCs w:val="24"/>
        </w:rPr>
      </w:pPr>
      <w:r w:rsidRPr="00D74BCE">
        <w:rPr>
          <w:rFonts w:ascii="Times New Roman" w:hAnsi="Times New Roman" w:cs="Times New Roman"/>
          <w:b w:val="0"/>
          <w:sz w:val="24"/>
          <w:szCs w:val="24"/>
        </w:rPr>
        <w:t xml:space="preserve">UL peak data rates in Gb/s </w:t>
      </w:r>
      <w:r w:rsidRPr="00D74BCE">
        <w:rPr>
          <w:rFonts w:ascii="Times New Roman" w:hAnsi="Times New Roman" w:cs="Times New Roman"/>
          <w:b w:val="0"/>
          <w:sz w:val="24"/>
          <w:szCs w:val="24"/>
          <w:lang w:val="en-GB" w:eastAsia="zh-CN"/>
        </w:rPr>
        <w:t>(BW in MHz, SCS in kHz)</w:t>
      </w:r>
      <w:r w:rsidR="00D74BCE">
        <w:rPr>
          <w:rFonts w:ascii="Times New Roman" w:hAnsi="Times New Roman" w:cs="Times New Roman"/>
          <w:b w:val="0"/>
          <w:sz w:val="24"/>
          <w:szCs w:val="24"/>
          <w:lang w:val="en-GB" w:eastAsia="zh-CN"/>
        </w:rPr>
        <w:t xml:space="preserve"> (Ericsson)</w:t>
      </w:r>
    </w:p>
    <w:tbl>
      <w:tblPr>
        <w:tblStyle w:val="TableGrid"/>
        <w:tblW w:w="0" w:type="auto"/>
        <w:jc w:val="center"/>
        <w:tblLook w:val="04A0" w:firstRow="1" w:lastRow="0" w:firstColumn="1" w:lastColumn="0" w:noHBand="0" w:noVBand="1"/>
      </w:tblPr>
      <w:tblGrid>
        <w:gridCol w:w="1097"/>
        <w:gridCol w:w="945"/>
        <w:gridCol w:w="941"/>
        <w:gridCol w:w="997"/>
        <w:gridCol w:w="941"/>
      </w:tblGrid>
      <w:tr w:rsidR="00AA3EEC" w:rsidRPr="00D74BCE" w:rsidTr="003A429E">
        <w:trPr>
          <w:jc w:val="center"/>
        </w:trPr>
        <w:tc>
          <w:tcPr>
            <w:tcW w:w="1097" w:type="dxa"/>
          </w:tcPr>
          <w:p w:rsidR="00AA3EEC" w:rsidRPr="00D74BCE" w:rsidRDefault="00AA3EEC" w:rsidP="0031150B">
            <w:pPr>
              <w:rPr>
                <w:szCs w:val="24"/>
                <w:lang w:eastAsia="zh-CN"/>
              </w:rPr>
            </w:pPr>
            <w:r w:rsidRPr="00D74BCE">
              <w:rPr>
                <w:szCs w:val="24"/>
                <w:lang w:eastAsia="zh-CN"/>
              </w:rPr>
              <w:t>SCS\BW</w:t>
            </w:r>
          </w:p>
        </w:tc>
        <w:tc>
          <w:tcPr>
            <w:tcW w:w="945" w:type="dxa"/>
          </w:tcPr>
          <w:p w:rsidR="00AA3EEC" w:rsidRPr="00D74BCE" w:rsidRDefault="00AA3EEC" w:rsidP="0031150B">
            <w:pPr>
              <w:tabs>
                <w:tab w:val="left" w:pos="489"/>
                <w:tab w:val="right" w:pos="652"/>
              </w:tabs>
              <w:rPr>
                <w:szCs w:val="24"/>
                <w:lang w:eastAsia="zh-CN"/>
              </w:rPr>
            </w:pPr>
            <w:r w:rsidRPr="00D74BCE">
              <w:rPr>
                <w:szCs w:val="24"/>
                <w:lang w:eastAsia="zh-CN"/>
              </w:rPr>
              <w:tab/>
              <w:t>50</w:t>
            </w:r>
          </w:p>
        </w:tc>
        <w:tc>
          <w:tcPr>
            <w:tcW w:w="941" w:type="dxa"/>
          </w:tcPr>
          <w:p w:rsidR="00AA3EEC" w:rsidRPr="00D74BCE" w:rsidRDefault="00AA3EEC" w:rsidP="0031150B">
            <w:pPr>
              <w:jc w:val="right"/>
              <w:rPr>
                <w:szCs w:val="24"/>
                <w:lang w:eastAsia="zh-CN"/>
              </w:rPr>
            </w:pPr>
            <w:r w:rsidRPr="00D74BCE">
              <w:rPr>
                <w:szCs w:val="24"/>
                <w:lang w:eastAsia="zh-CN"/>
              </w:rPr>
              <w:t>100</w:t>
            </w:r>
          </w:p>
        </w:tc>
        <w:tc>
          <w:tcPr>
            <w:tcW w:w="997" w:type="dxa"/>
          </w:tcPr>
          <w:p w:rsidR="00AA3EEC" w:rsidRPr="00D74BCE" w:rsidRDefault="00AA3EEC" w:rsidP="0031150B">
            <w:pPr>
              <w:jc w:val="right"/>
              <w:rPr>
                <w:szCs w:val="24"/>
                <w:lang w:eastAsia="zh-CN"/>
              </w:rPr>
            </w:pPr>
            <w:r w:rsidRPr="00D74BCE">
              <w:rPr>
                <w:szCs w:val="24"/>
                <w:lang w:eastAsia="zh-CN"/>
              </w:rPr>
              <w:t>200</w:t>
            </w:r>
          </w:p>
        </w:tc>
        <w:tc>
          <w:tcPr>
            <w:tcW w:w="941" w:type="dxa"/>
          </w:tcPr>
          <w:p w:rsidR="00AA3EEC" w:rsidRPr="00D74BCE" w:rsidRDefault="00AA3EEC" w:rsidP="0031150B">
            <w:pPr>
              <w:jc w:val="right"/>
              <w:rPr>
                <w:szCs w:val="24"/>
                <w:lang w:eastAsia="zh-CN"/>
              </w:rPr>
            </w:pPr>
            <w:r w:rsidRPr="00D74BCE">
              <w:rPr>
                <w:szCs w:val="24"/>
                <w:lang w:eastAsia="zh-CN"/>
              </w:rPr>
              <w:t>400</w:t>
            </w:r>
          </w:p>
        </w:tc>
      </w:tr>
      <w:tr w:rsidR="00AA3EEC" w:rsidRPr="00D74BCE" w:rsidTr="003A429E">
        <w:trPr>
          <w:jc w:val="center"/>
        </w:trPr>
        <w:tc>
          <w:tcPr>
            <w:tcW w:w="1097" w:type="dxa"/>
          </w:tcPr>
          <w:p w:rsidR="00AA3EEC" w:rsidRPr="00D74BCE" w:rsidRDefault="00AA3EEC" w:rsidP="0031150B">
            <w:pPr>
              <w:jc w:val="right"/>
              <w:rPr>
                <w:szCs w:val="24"/>
                <w:lang w:eastAsia="zh-CN"/>
              </w:rPr>
            </w:pPr>
            <w:r w:rsidRPr="00D74BCE">
              <w:rPr>
                <w:szCs w:val="24"/>
                <w:lang w:eastAsia="zh-CN"/>
              </w:rPr>
              <w:t>60</w:t>
            </w:r>
          </w:p>
        </w:tc>
        <w:tc>
          <w:tcPr>
            <w:tcW w:w="945" w:type="dxa"/>
          </w:tcPr>
          <w:p w:rsidR="00AA3EEC" w:rsidRPr="00D74BCE" w:rsidRDefault="00AA3EEC" w:rsidP="0031150B">
            <w:pPr>
              <w:jc w:val="right"/>
              <w:rPr>
                <w:szCs w:val="24"/>
                <w:lang w:eastAsia="zh-CN"/>
              </w:rPr>
            </w:pPr>
            <w:r w:rsidRPr="00D74BCE">
              <w:rPr>
                <w:szCs w:val="24"/>
              </w:rPr>
              <w:t>1.16</w:t>
            </w:r>
          </w:p>
        </w:tc>
        <w:tc>
          <w:tcPr>
            <w:tcW w:w="941" w:type="dxa"/>
          </w:tcPr>
          <w:p w:rsidR="00AA3EEC" w:rsidRPr="00D74BCE" w:rsidRDefault="00AA3EEC" w:rsidP="0031150B">
            <w:pPr>
              <w:jc w:val="right"/>
              <w:rPr>
                <w:szCs w:val="24"/>
                <w:lang w:eastAsia="zh-CN"/>
              </w:rPr>
            </w:pPr>
            <w:r w:rsidRPr="00D74BCE">
              <w:rPr>
                <w:szCs w:val="24"/>
              </w:rPr>
              <w:t xml:space="preserve">  2.35</w:t>
            </w:r>
          </w:p>
        </w:tc>
        <w:tc>
          <w:tcPr>
            <w:tcW w:w="997" w:type="dxa"/>
          </w:tcPr>
          <w:p w:rsidR="00AA3EEC" w:rsidRPr="00D74BCE" w:rsidRDefault="00AA3EEC" w:rsidP="0031150B">
            <w:pPr>
              <w:jc w:val="right"/>
              <w:rPr>
                <w:szCs w:val="24"/>
                <w:lang w:eastAsia="zh-CN"/>
              </w:rPr>
            </w:pPr>
            <w:r w:rsidRPr="00D74BCE">
              <w:rPr>
                <w:szCs w:val="24"/>
              </w:rPr>
              <w:t xml:space="preserve">  4.74</w:t>
            </w:r>
          </w:p>
        </w:tc>
        <w:tc>
          <w:tcPr>
            <w:tcW w:w="941" w:type="dxa"/>
          </w:tcPr>
          <w:p w:rsidR="00AA3EEC" w:rsidRPr="00D74BCE" w:rsidRDefault="008D1D71" w:rsidP="0031150B">
            <w:pPr>
              <w:jc w:val="right"/>
              <w:rPr>
                <w:szCs w:val="24"/>
                <w:lang w:eastAsia="zh-CN"/>
              </w:rPr>
            </w:pPr>
            <w:r w:rsidRPr="00D74BCE">
              <w:rPr>
                <w:szCs w:val="24"/>
              </w:rPr>
              <w:t>NaN</w:t>
            </w:r>
            <w:r w:rsidR="00AA3EEC" w:rsidRPr="00D74BCE">
              <w:rPr>
                <w:szCs w:val="24"/>
              </w:rPr>
              <w:t xml:space="preserve">   </w:t>
            </w:r>
          </w:p>
        </w:tc>
      </w:tr>
      <w:tr w:rsidR="00AA3EEC" w:rsidRPr="00D74BCE" w:rsidTr="003A429E">
        <w:trPr>
          <w:jc w:val="center"/>
        </w:trPr>
        <w:tc>
          <w:tcPr>
            <w:tcW w:w="1097" w:type="dxa"/>
          </w:tcPr>
          <w:p w:rsidR="00AA3EEC" w:rsidRPr="00D74BCE" w:rsidRDefault="00AA3EEC" w:rsidP="0031150B">
            <w:pPr>
              <w:jc w:val="right"/>
              <w:rPr>
                <w:szCs w:val="24"/>
                <w:lang w:eastAsia="zh-CN"/>
              </w:rPr>
            </w:pPr>
            <w:r w:rsidRPr="00D74BCE">
              <w:rPr>
                <w:szCs w:val="24"/>
                <w:lang w:eastAsia="zh-CN"/>
              </w:rPr>
              <w:t>120</w:t>
            </w:r>
          </w:p>
        </w:tc>
        <w:tc>
          <w:tcPr>
            <w:tcW w:w="945" w:type="dxa"/>
          </w:tcPr>
          <w:p w:rsidR="00AA3EEC" w:rsidRPr="00D74BCE" w:rsidRDefault="00AA3EEC" w:rsidP="0031150B">
            <w:pPr>
              <w:jc w:val="right"/>
              <w:rPr>
                <w:szCs w:val="24"/>
                <w:lang w:eastAsia="zh-CN"/>
              </w:rPr>
            </w:pPr>
            <w:r w:rsidRPr="00D74BCE">
              <w:rPr>
                <w:szCs w:val="24"/>
                <w:lang w:eastAsia="zh-CN"/>
              </w:rPr>
              <w:t>1.08</w:t>
            </w:r>
          </w:p>
        </w:tc>
        <w:tc>
          <w:tcPr>
            <w:tcW w:w="941" w:type="dxa"/>
          </w:tcPr>
          <w:p w:rsidR="00AA3EEC" w:rsidRPr="00D74BCE" w:rsidRDefault="00AA3EEC" w:rsidP="0031150B">
            <w:pPr>
              <w:jc w:val="right"/>
              <w:rPr>
                <w:szCs w:val="24"/>
                <w:lang w:eastAsia="zh-CN"/>
              </w:rPr>
            </w:pPr>
            <w:r w:rsidRPr="00D74BCE">
              <w:rPr>
                <w:szCs w:val="24"/>
                <w:lang w:eastAsia="zh-CN"/>
              </w:rPr>
              <w:t>2.31</w:t>
            </w:r>
          </w:p>
        </w:tc>
        <w:tc>
          <w:tcPr>
            <w:tcW w:w="997" w:type="dxa"/>
          </w:tcPr>
          <w:p w:rsidR="00AA3EEC" w:rsidRPr="00D74BCE" w:rsidRDefault="00AA3EEC" w:rsidP="0031150B">
            <w:pPr>
              <w:jc w:val="right"/>
              <w:rPr>
                <w:szCs w:val="24"/>
                <w:lang w:eastAsia="zh-CN"/>
              </w:rPr>
            </w:pPr>
            <w:r w:rsidRPr="00D74BCE">
              <w:rPr>
                <w:szCs w:val="24"/>
                <w:lang w:eastAsia="zh-CN"/>
              </w:rPr>
              <w:t>4.71</w:t>
            </w:r>
          </w:p>
        </w:tc>
        <w:tc>
          <w:tcPr>
            <w:tcW w:w="941" w:type="dxa"/>
          </w:tcPr>
          <w:p w:rsidR="00AA3EEC" w:rsidRPr="00D74BCE" w:rsidRDefault="00AA3EEC" w:rsidP="0031150B">
            <w:pPr>
              <w:jc w:val="right"/>
              <w:rPr>
                <w:szCs w:val="24"/>
                <w:lang w:eastAsia="zh-CN"/>
              </w:rPr>
            </w:pPr>
            <w:r w:rsidRPr="00D74BCE">
              <w:rPr>
                <w:szCs w:val="24"/>
                <w:lang w:eastAsia="zh-CN"/>
              </w:rPr>
              <w:t>9.50</w:t>
            </w:r>
          </w:p>
        </w:tc>
      </w:tr>
    </w:tbl>
    <w:p w:rsidR="00AA3EEC" w:rsidRPr="00D74BCE" w:rsidRDefault="00AA3EEC" w:rsidP="00AA3EEC">
      <w:pPr>
        <w:jc w:val="both"/>
        <w:rPr>
          <w:szCs w:val="24"/>
        </w:rPr>
      </w:pPr>
    </w:p>
    <w:p w:rsidR="008D1D71" w:rsidRPr="00D74BCE" w:rsidRDefault="008D1D71" w:rsidP="008D1D71">
      <w:pPr>
        <w:rPr>
          <w:rFonts w:eastAsiaTheme="minorEastAsia"/>
          <w:szCs w:val="24"/>
          <w:lang w:eastAsia="ko-KR"/>
        </w:rPr>
      </w:pPr>
      <w:r w:rsidRPr="00D74BCE">
        <w:rPr>
          <w:rFonts w:eastAsiaTheme="minorEastAsia"/>
          <w:szCs w:val="24"/>
          <w:lang w:eastAsia="ko-KR"/>
        </w:rPr>
        <w:t xml:space="preserve">The results from Samsung are summarized as follows. </w:t>
      </w:r>
    </w:p>
    <w:p w:rsidR="008D1D71" w:rsidRPr="00D74BCE" w:rsidRDefault="008D1D71" w:rsidP="008D1D71">
      <w:pPr>
        <w:rPr>
          <w:rFonts w:eastAsiaTheme="minorEastAsia"/>
          <w:szCs w:val="24"/>
          <w:lang w:eastAsia="ko-KR"/>
        </w:rPr>
      </w:pPr>
    </w:p>
    <w:tbl>
      <w:tblPr>
        <w:tblStyle w:val="1"/>
        <w:tblW w:w="8784" w:type="dxa"/>
        <w:tblInd w:w="424" w:type="dxa"/>
        <w:tblLook w:val="0600" w:firstRow="0" w:lastRow="0" w:firstColumn="0" w:lastColumn="0" w:noHBand="1" w:noVBand="1"/>
      </w:tblPr>
      <w:tblGrid>
        <w:gridCol w:w="1555"/>
        <w:gridCol w:w="1701"/>
        <w:gridCol w:w="1701"/>
        <w:gridCol w:w="1842"/>
        <w:gridCol w:w="1985"/>
      </w:tblGrid>
      <w:tr w:rsidR="008D1D71" w:rsidRPr="00D74BCE" w:rsidTr="001E716C">
        <w:trPr>
          <w:trHeight w:val="330"/>
        </w:trPr>
        <w:tc>
          <w:tcPr>
            <w:tcW w:w="1555" w:type="dxa"/>
            <w:shd w:val="clear" w:color="auto" w:fill="F2F2F2" w:themeFill="background1" w:themeFillShade="F2"/>
            <w:vAlign w:val="center"/>
            <w:hideMark/>
          </w:tcPr>
          <w:p w:rsidR="008D1D71" w:rsidRPr="00D74BCE" w:rsidRDefault="008D1D71" w:rsidP="001E716C">
            <w:pPr>
              <w:spacing w:before="0"/>
              <w:jc w:val="center"/>
              <w:textAlignment w:val="auto"/>
              <w:rPr>
                <w:szCs w:val="24"/>
                <w:lang w:val="en-US"/>
              </w:rPr>
            </w:pPr>
            <w:r w:rsidRPr="00D74BCE">
              <w:rPr>
                <w:szCs w:val="24"/>
                <w:lang w:val="en-US"/>
              </w:rPr>
              <w:t>Frequency</w:t>
            </w:r>
          </w:p>
        </w:tc>
        <w:tc>
          <w:tcPr>
            <w:tcW w:w="1701" w:type="dxa"/>
            <w:shd w:val="clear" w:color="auto" w:fill="F2F2F2" w:themeFill="background1" w:themeFillShade="F2"/>
            <w:vAlign w:val="center"/>
            <w:hideMark/>
          </w:tcPr>
          <w:p w:rsidR="008D1D71" w:rsidRPr="00D74BCE" w:rsidRDefault="008D1D71" w:rsidP="001E716C">
            <w:pPr>
              <w:spacing w:before="0"/>
              <w:jc w:val="center"/>
              <w:textAlignment w:val="auto"/>
              <w:rPr>
                <w:szCs w:val="24"/>
                <w:lang w:val="en-US"/>
              </w:rPr>
            </w:pPr>
            <w:r w:rsidRPr="00D74BCE">
              <w:rPr>
                <w:szCs w:val="24"/>
                <w:lang w:val="en-US"/>
              </w:rPr>
              <w:t>SCS (kHz)</w:t>
            </w:r>
          </w:p>
        </w:tc>
        <w:tc>
          <w:tcPr>
            <w:tcW w:w="1701" w:type="dxa"/>
            <w:shd w:val="clear" w:color="auto" w:fill="F2F2F2" w:themeFill="background1" w:themeFillShade="F2"/>
            <w:vAlign w:val="center"/>
            <w:hideMark/>
          </w:tcPr>
          <w:p w:rsidR="008D1D71" w:rsidRPr="00D74BCE" w:rsidRDefault="008D1D71" w:rsidP="001E716C">
            <w:pPr>
              <w:spacing w:before="0"/>
              <w:jc w:val="center"/>
              <w:textAlignment w:val="auto"/>
              <w:rPr>
                <w:szCs w:val="24"/>
                <w:lang w:val="en-US"/>
              </w:rPr>
            </w:pPr>
            <w:r w:rsidRPr="00D74BCE">
              <w:rPr>
                <w:szCs w:val="24"/>
                <w:lang w:val="en-US"/>
              </w:rPr>
              <w:t>Maximum TBS</w:t>
            </w:r>
          </w:p>
        </w:tc>
        <w:tc>
          <w:tcPr>
            <w:tcW w:w="1842" w:type="dxa"/>
            <w:shd w:val="clear" w:color="auto" w:fill="F2F2F2" w:themeFill="background1" w:themeFillShade="F2"/>
            <w:vAlign w:val="center"/>
          </w:tcPr>
          <w:p w:rsidR="008D1D71" w:rsidRPr="00D74BCE" w:rsidRDefault="008D1D71" w:rsidP="001E716C">
            <w:pPr>
              <w:spacing w:before="0"/>
              <w:jc w:val="center"/>
              <w:textAlignment w:val="auto"/>
              <w:rPr>
                <w:szCs w:val="24"/>
                <w:lang w:val="en-US"/>
              </w:rPr>
            </w:pPr>
            <w:r w:rsidRPr="00D74BCE">
              <w:rPr>
                <w:szCs w:val="24"/>
                <w:lang w:val="en-US"/>
              </w:rPr>
              <w:t>Peak rate (Gbps)</w:t>
            </w:r>
          </w:p>
        </w:tc>
        <w:tc>
          <w:tcPr>
            <w:tcW w:w="1985" w:type="dxa"/>
            <w:shd w:val="clear" w:color="auto" w:fill="F2F2F2" w:themeFill="background1" w:themeFillShade="F2"/>
            <w:vAlign w:val="center"/>
          </w:tcPr>
          <w:p w:rsidR="008D1D71" w:rsidRPr="00D74BCE" w:rsidRDefault="008D1D71" w:rsidP="001E716C">
            <w:pPr>
              <w:spacing w:before="0"/>
              <w:jc w:val="center"/>
              <w:rPr>
                <w:szCs w:val="24"/>
                <w:lang w:val="en-US"/>
              </w:rPr>
            </w:pPr>
            <w:r w:rsidRPr="00D74BCE">
              <w:rPr>
                <w:szCs w:val="24"/>
                <w:lang w:val="en-US"/>
              </w:rPr>
              <w:t>Spectral efficiency</w:t>
            </w:r>
          </w:p>
          <w:p w:rsidR="008D1D71" w:rsidRPr="00D74BCE" w:rsidRDefault="008D1D71" w:rsidP="001E716C">
            <w:pPr>
              <w:spacing w:before="0"/>
              <w:jc w:val="center"/>
              <w:rPr>
                <w:szCs w:val="24"/>
                <w:lang w:val="en-US"/>
              </w:rPr>
            </w:pPr>
            <w:r w:rsidRPr="00D74BCE">
              <w:rPr>
                <w:szCs w:val="24"/>
                <w:lang w:val="en-US"/>
              </w:rPr>
              <w:t>(bits/s/Hz)</w:t>
            </w:r>
          </w:p>
        </w:tc>
      </w:tr>
      <w:tr w:rsidR="008D1D71" w:rsidRPr="00D74BCE" w:rsidTr="001E716C">
        <w:trPr>
          <w:trHeight w:val="330"/>
        </w:trPr>
        <w:tc>
          <w:tcPr>
            <w:tcW w:w="1555" w:type="dxa"/>
            <w:vMerge w:val="restart"/>
            <w:vAlign w:val="center"/>
            <w:hideMark/>
          </w:tcPr>
          <w:p w:rsidR="008D1D71" w:rsidRPr="00D74BCE" w:rsidRDefault="008D1D71" w:rsidP="001E716C">
            <w:pPr>
              <w:spacing w:before="0"/>
              <w:jc w:val="center"/>
              <w:textAlignment w:val="auto"/>
              <w:rPr>
                <w:szCs w:val="24"/>
                <w:lang w:val="en-US"/>
              </w:rPr>
            </w:pPr>
            <w:r w:rsidRPr="00D74BCE">
              <w:rPr>
                <w:szCs w:val="24"/>
                <w:lang w:val="en-US"/>
              </w:rPr>
              <w:t>Below</w:t>
            </w:r>
          </w:p>
          <w:p w:rsidR="008D1D71" w:rsidRPr="00D74BCE" w:rsidRDefault="008D1D71" w:rsidP="001E716C">
            <w:pPr>
              <w:spacing w:before="0"/>
              <w:jc w:val="center"/>
              <w:textAlignment w:val="auto"/>
              <w:rPr>
                <w:szCs w:val="24"/>
                <w:lang w:val="en-US"/>
              </w:rPr>
            </w:pPr>
            <w:r w:rsidRPr="00D74BCE">
              <w:rPr>
                <w:szCs w:val="24"/>
                <w:lang w:val="en-US"/>
              </w:rPr>
              <w:t>6 GHz</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15</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1,245,544</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2.5</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49.8</w:t>
            </w:r>
          </w:p>
        </w:tc>
      </w:tr>
      <w:tr w:rsidR="008D1D71" w:rsidRPr="00D74BCE" w:rsidTr="001E716C">
        <w:trPr>
          <w:trHeight w:val="330"/>
        </w:trPr>
        <w:tc>
          <w:tcPr>
            <w:tcW w:w="1555" w:type="dxa"/>
            <w:vMerge/>
            <w:vAlign w:val="center"/>
            <w:hideMark/>
          </w:tcPr>
          <w:p w:rsidR="008D1D71" w:rsidRPr="00D74BCE" w:rsidRDefault="008D1D71" w:rsidP="001E716C">
            <w:pPr>
              <w:spacing w:before="0"/>
              <w:jc w:val="center"/>
              <w:rPr>
                <w:szCs w:val="24"/>
                <w:lang w:val="en-US"/>
              </w:rPr>
            </w:pP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30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1,277,992</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5.1</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51.1</w:t>
            </w:r>
          </w:p>
        </w:tc>
      </w:tr>
      <w:tr w:rsidR="008D1D71" w:rsidRPr="00D74BCE" w:rsidTr="001E716C">
        <w:trPr>
          <w:trHeight w:val="330"/>
        </w:trPr>
        <w:tc>
          <w:tcPr>
            <w:tcW w:w="1555" w:type="dxa"/>
            <w:vMerge/>
            <w:vAlign w:val="center"/>
            <w:hideMark/>
          </w:tcPr>
          <w:p w:rsidR="008D1D71" w:rsidRPr="00D74BCE" w:rsidRDefault="008D1D71" w:rsidP="001E716C">
            <w:pPr>
              <w:spacing w:before="0"/>
              <w:jc w:val="center"/>
              <w:rPr>
                <w:szCs w:val="24"/>
                <w:lang w:val="en-US"/>
              </w:rPr>
            </w:pP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60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622,760</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5.0</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49.8</w:t>
            </w:r>
          </w:p>
        </w:tc>
      </w:tr>
      <w:tr w:rsidR="008D1D71" w:rsidRPr="00D74BCE" w:rsidTr="001E716C">
        <w:trPr>
          <w:trHeight w:val="330"/>
        </w:trPr>
        <w:tc>
          <w:tcPr>
            <w:tcW w:w="1555" w:type="dxa"/>
            <w:vMerge w:val="restart"/>
            <w:vAlign w:val="center"/>
            <w:hideMark/>
          </w:tcPr>
          <w:p w:rsidR="008D1D71" w:rsidRPr="00D74BCE" w:rsidRDefault="008D1D71" w:rsidP="001E716C">
            <w:pPr>
              <w:spacing w:before="0"/>
              <w:jc w:val="center"/>
              <w:textAlignment w:val="auto"/>
              <w:rPr>
                <w:szCs w:val="24"/>
                <w:lang w:val="en-US"/>
              </w:rPr>
            </w:pPr>
            <w:r w:rsidRPr="00D74BCE">
              <w:rPr>
                <w:szCs w:val="24"/>
                <w:lang w:val="en-US"/>
              </w:rPr>
              <w:t>Above</w:t>
            </w:r>
          </w:p>
          <w:p w:rsidR="008D1D71" w:rsidRPr="00D74BCE" w:rsidRDefault="008D1D71" w:rsidP="001E716C">
            <w:pPr>
              <w:spacing w:before="0"/>
              <w:jc w:val="center"/>
              <w:textAlignment w:val="auto"/>
              <w:rPr>
                <w:szCs w:val="24"/>
                <w:lang w:val="en-US"/>
              </w:rPr>
            </w:pPr>
            <w:r w:rsidRPr="00D74BCE">
              <w:rPr>
                <w:szCs w:val="24"/>
                <w:lang w:val="en-US"/>
              </w:rPr>
              <w:t>6 GHz</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60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1,213,032</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9.7</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48.5</w:t>
            </w:r>
          </w:p>
        </w:tc>
      </w:tr>
      <w:tr w:rsidR="008D1D71" w:rsidRPr="00D74BCE" w:rsidTr="001E716C">
        <w:trPr>
          <w:trHeight w:val="330"/>
        </w:trPr>
        <w:tc>
          <w:tcPr>
            <w:tcW w:w="1555" w:type="dxa"/>
            <w:vMerge/>
            <w:vAlign w:val="center"/>
            <w:hideMark/>
          </w:tcPr>
          <w:p w:rsidR="008D1D71" w:rsidRPr="00D74BCE" w:rsidRDefault="008D1D71" w:rsidP="001E716C">
            <w:pPr>
              <w:spacing w:before="0"/>
              <w:jc w:val="center"/>
              <w:rPr>
                <w:szCs w:val="24"/>
                <w:lang w:val="en-US"/>
              </w:rPr>
            </w:pP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1,213,032</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19.4</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48.5</w:t>
            </w:r>
          </w:p>
        </w:tc>
      </w:tr>
    </w:tbl>
    <w:p w:rsidR="008D1D71" w:rsidRPr="00D74BCE" w:rsidRDefault="008D1D71" w:rsidP="00AA3EEC">
      <w:pPr>
        <w:jc w:val="both"/>
        <w:rPr>
          <w:szCs w:val="24"/>
        </w:rPr>
      </w:pPr>
    </w:p>
    <w:p w:rsidR="008D1D71" w:rsidRDefault="008D1D71" w:rsidP="008D1D71">
      <w:pPr>
        <w:rPr>
          <w:rFonts w:eastAsiaTheme="minorEastAsia"/>
          <w:szCs w:val="24"/>
          <w:lang w:eastAsia="ko-KR"/>
        </w:rPr>
      </w:pPr>
      <w:r w:rsidRPr="00D74BCE">
        <w:rPr>
          <w:rFonts w:eastAsiaTheme="minorEastAsia"/>
          <w:szCs w:val="24"/>
          <w:lang w:eastAsia="ko-KR"/>
        </w:rPr>
        <w:t>The results from Intel are summarized as follows.</w:t>
      </w:r>
      <w:r w:rsidR="00543AD7">
        <w:rPr>
          <w:rFonts w:eastAsiaTheme="minorEastAsia"/>
          <w:szCs w:val="24"/>
          <w:lang w:eastAsia="ko-KR"/>
        </w:rPr>
        <w:t xml:space="preserve"> </w:t>
      </w:r>
      <w:r w:rsidR="00543AD7">
        <w:rPr>
          <w:rFonts w:eastAsiaTheme="minorEastAsia" w:hint="eastAsia"/>
          <w:szCs w:val="24"/>
          <w:lang w:eastAsia="ko-KR"/>
        </w:rPr>
        <w:t>T</w:t>
      </w:r>
      <w:r w:rsidR="00543AD7">
        <w:rPr>
          <w:rFonts w:eastAsiaTheme="minorEastAsia"/>
          <w:szCs w:val="24"/>
          <w:lang w:eastAsia="ko-KR"/>
        </w:rPr>
        <w:t>he results are separately provided for FR1/FR2</w:t>
      </w:r>
      <w:r w:rsidRPr="00D74BCE">
        <w:rPr>
          <w:rFonts w:eastAsiaTheme="minorEastAsia"/>
          <w:szCs w:val="24"/>
          <w:lang w:eastAsia="ko-KR"/>
        </w:rPr>
        <w:t xml:space="preserve"> </w:t>
      </w:r>
      <w:r w:rsidR="00543AD7">
        <w:rPr>
          <w:rFonts w:eastAsiaTheme="minorEastAsia"/>
          <w:szCs w:val="24"/>
          <w:lang w:eastAsia="ko-KR"/>
        </w:rPr>
        <w:t>and TDD/FDD.</w:t>
      </w:r>
    </w:p>
    <w:p w:rsidR="00D74BCE" w:rsidRPr="00D74BCE" w:rsidRDefault="00D74BCE" w:rsidP="008D1D71">
      <w:pPr>
        <w:rPr>
          <w:rFonts w:eastAsiaTheme="minorEastAsia"/>
          <w:szCs w:val="24"/>
          <w:lang w:eastAsia="ko-KR"/>
        </w:rPr>
      </w:pPr>
    </w:p>
    <w:p w:rsidR="00AA3EEC" w:rsidRPr="00D74BCE" w:rsidRDefault="00AA3EEC" w:rsidP="00AA3EEC">
      <w:pPr>
        <w:keepNext/>
        <w:keepLines/>
        <w:spacing w:before="60" w:after="180"/>
        <w:jc w:val="center"/>
        <w:rPr>
          <w:rFonts w:eastAsia="Times New Roman"/>
          <w:szCs w:val="24"/>
          <w:lang w:eastAsia="en-GB"/>
        </w:rPr>
      </w:pPr>
      <w:r w:rsidRPr="00D74BCE">
        <w:rPr>
          <w:rFonts w:eastAsia="Times New Roman"/>
          <w:szCs w:val="24"/>
          <w:lang w:eastAsia="en-GB"/>
        </w:rPr>
        <w:t>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4135"/>
      </w:tblGrid>
      <w:tr w:rsidR="00AA3EEC" w:rsidRPr="00D74BCE" w:rsidTr="001C4A5E">
        <w:trPr>
          <w:jc w:val="center"/>
        </w:trPr>
        <w:tc>
          <w:tcPr>
            <w:tcW w:w="3657"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Next/>
              <w:keepLines/>
              <w:jc w:val="center"/>
              <w:rPr>
                <w:rFonts w:eastAsia="Times New Roman"/>
                <w:szCs w:val="24"/>
              </w:rPr>
            </w:pPr>
            <w:r w:rsidRPr="00D74BCE">
              <w:rPr>
                <w:rFonts w:eastAsia="Times New Roman"/>
                <w:szCs w:val="24"/>
              </w:rPr>
              <w:t>Frequency range designation</w:t>
            </w:r>
          </w:p>
        </w:tc>
        <w:tc>
          <w:tcPr>
            <w:tcW w:w="4135"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Next/>
              <w:keepLines/>
              <w:jc w:val="center"/>
              <w:rPr>
                <w:rFonts w:eastAsia="Times New Roman"/>
                <w:szCs w:val="24"/>
              </w:rPr>
            </w:pPr>
            <w:r w:rsidRPr="00D74BCE">
              <w:rPr>
                <w:rFonts w:eastAsia="Times New Roman"/>
                <w:szCs w:val="24"/>
              </w:rPr>
              <w:t xml:space="preserve">Corresponding frequency range </w:t>
            </w:r>
          </w:p>
        </w:tc>
      </w:tr>
      <w:tr w:rsidR="00AA3EEC" w:rsidRPr="00D74BCE" w:rsidTr="001C4A5E">
        <w:trPr>
          <w:jc w:val="center"/>
        </w:trPr>
        <w:tc>
          <w:tcPr>
            <w:tcW w:w="3657"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FR1</w:t>
            </w:r>
          </w:p>
        </w:tc>
        <w:tc>
          <w:tcPr>
            <w:tcW w:w="4135"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450 MHz – 6000 MHz</w:t>
            </w:r>
          </w:p>
        </w:tc>
      </w:tr>
      <w:tr w:rsidR="00AA3EEC" w:rsidRPr="00D74BCE" w:rsidTr="001C4A5E">
        <w:trPr>
          <w:jc w:val="center"/>
        </w:trPr>
        <w:tc>
          <w:tcPr>
            <w:tcW w:w="3657"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FR2</w:t>
            </w:r>
          </w:p>
        </w:tc>
        <w:tc>
          <w:tcPr>
            <w:tcW w:w="4135"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24250 MHz – 52600 MHz</w:t>
            </w:r>
          </w:p>
        </w:tc>
      </w:tr>
    </w:tbl>
    <w:p w:rsidR="00AA3EEC" w:rsidRPr="00D74BCE" w:rsidRDefault="00AA3EEC" w:rsidP="00AA3EEC">
      <w:pPr>
        <w:jc w:val="both"/>
        <w:rPr>
          <w:color w:val="FF0000"/>
          <w:szCs w:val="24"/>
        </w:rPr>
      </w:pPr>
    </w:p>
    <w:p w:rsidR="00AA3EEC" w:rsidRPr="00D74BCE" w:rsidRDefault="00AA3EEC" w:rsidP="00AA3EEC">
      <w:pPr>
        <w:jc w:val="both"/>
        <w:rPr>
          <w:rFonts w:eastAsiaTheme="minorEastAsia"/>
          <w:color w:val="000000" w:themeColor="text1"/>
          <w:szCs w:val="24"/>
          <w:lang w:eastAsia="ko-KR"/>
        </w:rPr>
      </w:pPr>
      <w:r w:rsidRPr="00D74BCE">
        <w:rPr>
          <w:rFonts w:eastAsiaTheme="minorEastAsia"/>
          <w:color w:val="000000" w:themeColor="text1"/>
          <w:szCs w:val="24"/>
          <w:lang w:eastAsia="ko-KR"/>
        </w:rPr>
        <w:t>FDD case</w:t>
      </w: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FR1 assuming 16 CA</w:t>
      </w:r>
      <w:r w:rsidR="00D74BCE">
        <w:rPr>
          <w:rFonts w:ascii="Times New Roman" w:hAnsi="Times New Roman"/>
          <w:b w:val="0"/>
          <w:sz w:val="24"/>
          <w:szCs w:val="24"/>
        </w:rPr>
        <w:t xml:space="preserve"> (Intel)</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80"/>
        <w:gridCol w:w="443"/>
        <w:gridCol w:w="633"/>
        <w:gridCol w:w="733"/>
        <w:gridCol w:w="733"/>
        <w:gridCol w:w="783"/>
        <w:gridCol w:w="783"/>
        <w:gridCol w:w="797"/>
        <w:gridCol w:w="810"/>
        <w:gridCol w:w="810"/>
        <w:gridCol w:w="810"/>
        <w:gridCol w:w="810"/>
        <w:gridCol w:w="900"/>
      </w:tblGrid>
      <w:tr w:rsidR="00AA3EEC" w:rsidRPr="00D74BCE" w:rsidTr="0031150B">
        <w:trPr>
          <w:trHeight w:val="432"/>
        </w:trPr>
        <w:tc>
          <w:tcPr>
            <w:tcW w:w="1023"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SCS (kHz)</w:t>
            </w:r>
          </w:p>
        </w:tc>
        <w:tc>
          <w:tcPr>
            <w:tcW w:w="6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15MHz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20 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25 MHz</w:t>
            </w:r>
          </w:p>
        </w:tc>
        <w:tc>
          <w:tcPr>
            <w:tcW w:w="797" w:type="dxa"/>
            <w:shd w:val="clear" w:color="auto" w:fill="auto"/>
            <w:vAlign w:val="center"/>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 xml:space="preserve"> 30 MHz </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40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50MHz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60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80 MHz</w:t>
            </w:r>
          </w:p>
        </w:tc>
        <w:tc>
          <w:tcPr>
            <w:tcW w:w="90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100 MHz</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15</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sz w:val="18"/>
                <w:szCs w:val="18"/>
              </w:rPr>
            </w:pPr>
            <w:r w:rsidRPr="00D74BCE">
              <w:rPr>
                <w:sz w:val="18"/>
                <w:szCs w:val="18"/>
              </w:rPr>
              <w:t>3.42</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7.12</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10.82</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14.52</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18.22</w:t>
            </w:r>
          </w:p>
        </w:tc>
        <w:tc>
          <w:tcPr>
            <w:tcW w:w="797"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21.91</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29.58</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36.98</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1.83</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3.81</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5.79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7.77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9.74</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11.72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15.82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19.78</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sz w:val="18"/>
                <w:szCs w:val="18"/>
              </w:rPr>
            </w:pPr>
            <w:r w:rsidRPr="00D74BCE">
              <w:rPr>
                <w:sz w:val="18"/>
                <w:szCs w:val="18"/>
              </w:rPr>
              <w:t>3.01</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6.57</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10.41</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13.97</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17.81</w:t>
            </w:r>
          </w:p>
        </w:tc>
        <w:tc>
          <w:tcPr>
            <w:tcW w:w="797"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21.37</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29.04</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36.43</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44.38</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59.44</w:t>
            </w:r>
          </w:p>
        </w:tc>
        <w:tc>
          <w:tcPr>
            <w:tcW w:w="90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74.78</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1.61</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3.52</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5.57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7.47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9.52</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11.43</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15.53</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19.49</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23.74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31.80</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40.00</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60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6.03</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9.86</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13.15</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16.98</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20.82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27.94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35.61</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43.28</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58.62</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73.96</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3.22</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5.27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7.03</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9.08</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11.14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14.95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19.05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23.15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31.36</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39.56</w:t>
            </w:r>
          </w:p>
        </w:tc>
      </w:tr>
    </w:tbl>
    <w:p w:rsidR="00AA3EEC" w:rsidRPr="00D74BCE" w:rsidRDefault="00AA3EEC" w:rsidP="00AA3EEC">
      <w:pPr>
        <w:jc w:val="both"/>
        <w:rPr>
          <w:color w:val="FF0000"/>
          <w:szCs w:val="24"/>
        </w:rPr>
      </w:pP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FR2 assuming 16 CA</w:t>
      </w:r>
      <w:r w:rsidR="00D74BCE">
        <w:rPr>
          <w:rFonts w:ascii="Times New Roman" w:hAnsi="Times New Roman"/>
          <w:b w:val="0"/>
          <w:sz w:val="24"/>
          <w:szCs w:val="24"/>
        </w:rPr>
        <w:t xml:space="preserve"> (Intel)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600"/>
        <w:gridCol w:w="348"/>
        <w:gridCol w:w="712"/>
        <w:gridCol w:w="802"/>
        <w:gridCol w:w="802"/>
        <w:gridCol w:w="847"/>
      </w:tblGrid>
      <w:tr w:rsidR="00AA3EEC" w:rsidRPr="00D74BCE" w:rsidTr="0031150B">
        <w:trPr>
          <w:trHeight w:val="288"/>
          <w:jc w:val="center"/>
        </w:trPr>
        <w:tc>
          <w:tcPr>
            <w:tcW w:w="0" w:type="auto"/>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SCS (kHz)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50MHz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100MHz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200MHz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400 MHz</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60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34.48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18.92</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120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33.43</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275.82</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18.35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151.36</w:t>
            </w:r>
          </w:p>
        </w:tc>
      </w:tr>
    </w:tbl>
    <w:p w:rsidR="00AA3EEC" w:rsidRPr="00D74BCE" w:rsidRDefault="00AA3EEC" w:rsidP="00AA3EEC">
      <w:pPr>
        <w:jc w:val="both"/>
        <w:rPr>
          <w:color w:val="FF0000"/>
          <w:szCs w:val="24"/>
        </w:rPr>
      </w:pPr>
    </w:p>
    <w:p w:rsidR="00AA3EEC" w:rsidRPr="00D74BCE" w:rsidRDefault="00AA3EEC" w:rsidP="00AA3EEC">
      <w:pPr>
        <w:jc w:val="both"/>
        <w:rPr>
          <w:rFonts w:eastAsiaTheme="minorEastAsia"/>
          <w:color w:val="000000" w:themeColor="text1"/>
          <w:szCs w:val="24"/>
          <w:lang w:eastAsia="ko-KR"/>
        </w:rPr>
      </w:pPr>
      <w:r w:rsidRPr="00D74BCE">
        <w:rPr>
          <w:rFonts w:eastAsiaTheme="minorEastAsia"/>
          <w:color w:val="000000" w:themeColor="text1"/>
          <w:szCs w:val="24"/>
          <w:lang w:eastAsia="ko-KR"/>
        </w:rPr>
        <w:t>TDD case</w:t>
      </w: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FR1 assuming 16 CA</w:t>
      </w:r>
      <w:r w:rsidR="00D74BCE">
        <w:rPr>
          <w:rFonts w:ascii="Times New Roman" w:hAnsi="Times New Roman"/>
          <w:b w:val="0"/>
          <w:sz w:val="24"/>
          <w:szCs w:val="24"/>
        </w:rPr>
        <w:t xml:space="preserve"> (Intel)</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80"/>
        <w:gridCol w:w="443"/>
        <w:gridCol w:w="633"/>
        <w:gridCol w:w="733"/>
        <w:gridCol w:w="733"/>
        <w:gridCol w:w="783"/>
        <w:gridCol w:w="783"/>
        <w:gridCol w:w="797"/>
        <w:gridCol w:w="810"/>
        <w:gridCol w:w="810"/>
        <w:gridCol w:w="810"/>
        <w:gridCol w:w="810"/>
        <w:gridCol w:w="900"/>
      </w:tblGrid>
      <w:tr w:rsidR="00AA3EEC" w:rsidRPr="00D74BCE" w:rsidTr="0031150B">
        <w:trPr>
          <w:trHeight w:val="432"/>
        </w:trPr>
        <w:tc>
          <w:tcPr>
            <w:tcW w:w="1023"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SCS (kHz)</w:t>
            </w:r>
          </w:p>
        </w:tc>
        <w:tc>
          <w:tcPr>
            <w:tcW w:w="6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15MHz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20 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25 MHz</w:t>
            </w:r>
          </w:p>
        </w:tc>
        <w:tc>
          <w:tcPr>
            <w:tcW w:w="797" w:type="dxa"/>
            <w:shd w:val="clear" w:color="auto" w:fill="auto"/>
            <w:vAlign w:val="center"/>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 xml:space="preserve"> 30 MHz </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40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50MHz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60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80 MHz</w:t>
            </w:r>
          </w:p>
        </w:tc>
        <w:tc>
          <w:tcPr>
            <w:tcW w:w="90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100 MHz</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1.46</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3.19</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5.06</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6.79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8.65</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10.38</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14.10</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17.70</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21.55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28.87</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36.32</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0.78</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1.71</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2.70</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3.63</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4.63</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5.55</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7.54</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9.47</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11.53</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15.44</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19.43</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60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733" w:type="dxa"/>
            <w:shd w:val="clear" w:color="auto" w:fill="auto"/>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2.93</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4.79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6.39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8.25</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10.11</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13.57</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17.30</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21.02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28.47</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35.92</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733" w:type="dxa"/>
            <w:shd w:val="clear" w:color="auto" w:fill="auto"/>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1.57</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2.56</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3.42</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4.41</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5.41</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7.26</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9.25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11.24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15.23</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19.21</w:t>
            </w:r>
          </w:p>
        </w:tc>
      </w:tr>
    </w:tbl>
    <w:p w:rsidR="00AA3EEC" w:rsidRPr="00D74BCE" w:rsidRDefault="00AA3EEC" w:rsidP="00AA3EEC">
      <w:pPr>
        <w:pStyle w:val="TH"/>
        <w:rPr>
          <w:rFonts w:ascii="Times New Roman" w:eastAsia="Yu Mincho" w:hAnsi="Times New Roman"/>
          <w:b w:val="0"/>
          <w:sz w:val="24"/>
          <w:szCs w:val="24"/>
        </w:rPr>
      </w:pP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FR2 assuming 16 CA</w:t>
      </w:r>
      <w:r w:rsidR="00D74BCE">
        <w:rPr>
          <w:rFonts w:ascii="Times New Roman" w:hAnsi="Times New Roman"/>
          <w:b w:val="0"/>
          <w:sz w:val="24"/>
          <w:szCs w:val="24"/>
        </w:rPr>
        <w:t xml:space="preserve"> (Intel)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600"/>
        <w:gridCol w:w="348"/>
        <w:gridCol w:w="712"/>
        <w:gridCol w:w="802"/>
        <w:gridCol w:w="802"/>
        <w:gridCol w:w="847"/>
      </w:tblGrid>
      <w:tr w:rsidR="00AA3EEC" w:rsidRPr="00D74BCE" w:rsidTr="0031150B">
        <w:trPr>
          <w:trHeight w:val="288"/>
          <w:jc w:val="center"/>
        </w:trPr>
        <w:tc>
          <w:tcPr>
            <w:tcW w:w="0" w:type="auto"/>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SCS (kHz)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50MHz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100MHz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200MHz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400 MHz</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60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34.48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18.92</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120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33.43</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275.82</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18.35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151.36</w:t>
            </w:r>
          </w:p>
        </w:tc>
      </w:tr>
    </w:tbl>
    <w:p w:rsidR="00AA3EEC" w:rsidRDefault="00AA3EEC" w:rsidP="00AA3EEC"/>
    <w:p w:rsidR="00AA3EEC" w:rsidRDefault="00AA3EEC">
      <w:pPr>
        <w:tabs>
          <w:tab w:val="clear" w:pos="1134"/>
          <w:tab w:val="clear" w:pos="1871"/>
          <w:tab w:val="clear" w:pos="2268"/>
        </w:tabs>
        <w:overflowPunct/>
        <w:autoSpaceDE/>
        <w:autoSpaceDN/>
        <w:adjustRightInd/>
        <w:spacing w:before="0" w:after="160" w:line="259" w:lineRule="auto"/>
        <w:jc w:val="both"/>
        <w:textAlignment w:val="auto"/>
      </w:pPr>
      <w:r>
        <w:br w:type="page"/>
      </w:r>
    </w:p>
    <w:p w:rsidR="00AA3EEC" w:rsidRDefault="00AA3EEC" w:rsidP="00AA3EEC">
      <w:pPr>
        <w:pStyle w:val="Heading2"/>
      </w:pPr>
      <w:r>
        <w:rPr>
          <w:lang w:val="en-US" w:eastAsia="zh-CN"/>
        </w:rPr>
        <w:t>A-2</w:t>
      </w:r>
      <w:r>
        <w:rPr>
          <w:lang w:val="en-US" w:eastAsia="zh-CN"/>
        </w:rPr>
        <w:tab/>
      </w:r>
      <w:r>
        <w:t>Results of Peak Spectral Efficiency</w:t>
      </w:r>
    </w:p>
    <w:p w:rsidR="0031150B" w:rsidRPr="00D74BCE" w:rsidRDefault="00CB7743" w:rsidP="00AA3EEC">
      <w:pPr>
        <w:rPr>
          <w:rFonts w:eastAsiaTheme="minorEastAsia"/>
          <w:szCs w:val="24"/>
          <w:lang w:eastAsia="ko-KR"/>
        </w:rPr>
      </w:pPr>
      <w:r w:rsidRPr="00D74BCE">
        <w:rPr>
          <w:rFonts w:eastAsiaTheme="minorEastAsia"/>
          <w:szCs w:val="24"/>
          <w:lang w:eastAsia="ko-KR"/>
        </w:rPr>
        <w:t>T</w:t>
      </w:r>
      <w:r w:rsidR="0031150B" w:rsidRPr="00D74BCE">
        <w:rPr>
          <w:rFonts w:eastAsiaTheme="minorEastAsia"/>
          <w:szCs w:val="24"/>
          <w:lang w:eastAsia="ko-KR"/>
        </w:rPr>
        <w:t xml:space="preserve">hree contributions </w:t>
      </w:r>
      <w:r w:rsidRPr="00D74BCE">
        <w:rPr>
          <w:rFonts w:eastAsiaTheme="minorEastAsia"/>
          <w:szCs w:val="24"/>
          <w:lang w:eastAsia="ko-KR"/>
        </w:rPr>
        <w:t>from</w:t>
      </w:r>
      <w:r w:rsidR="0031150B" w:rsidRPr="00D74BCE">
        <w:rPr>
          <w:rFonts w:eastAsiaTheme="minorEastAsia"/>
          <w:szCs w:val="24"/>
          <w:lang w:eastAsia="ko-KR"/>
        </w:rPr>
        <w:t xml:space="preserve"> Ericsson, Intel and Samsung</w:t>
      </w:r>
      <w:r w:rsidR="001C4A5E" w:rsidRPr="00D74BCE">
        <w:rPr>
          <w:rFonts w:eastAsiaTheme="minorEastAsia"/>
          <w:szCs w:val="24"/>
          <w:lang w:eastAsia="ko-KR"/>
        </w:rPr>
        <w:t xml:space="preserve"> are considered</w:t>
      </w:r>
      <w:r w:rsidR="0031150B" w:rsidRPr="00D74BCE">
        <w:rPr>
          <w:rFonts w:eastAsiaTheme="minorEastAsia"/>
          <w:szCs w:val="24"/>
          <w:lang w:eastAsia="ko-KR"/>
        </w:rPr>
        <w:t xml:space="preserve">. </w:t>
      </w:r>
      <w:r w:rsidR="00AA1BF8" w:rsidRPr="00D74BCE">
        <w:rPr>
          <w:rFonts w:eastAsiaTheme="minorEastAsia"/>
          <w:szCs w:val="24"/>
          <w:lang w:eastAsia="ko-KR"/>
        </w:rPr>
        <w:t xml:space="preserve">There are slight differences in the consideration of overheads. </w:t>
      </w:r>
      <w:r w:rsidR="0031150B" w:rsidRPr="00D74BCE">
        <w:rPr>
          <w:rFonts w:eastAsiaTheme="minorEastAsia"/>
          <w:szCs w:val="24"/>
          <w:lang w:eastAsia="ko-KR"/>
        </w:rPr>
        <w:t xml:space="preserve">Combining </w:t>
      </w:r>
      <w:r w:rsidR="000E6578" w:rsidRPr="00D74BCE">
        <w:rPr>
          <w:rFonts w:eastAsiaTheme="minorEastAsia"/>
          <w:szCs w:val="24"/>
          <w:lang w:eastAsia="ko-KR"/>
        </w:rPr>
        <w:t xml:space="preserve">these </w:t>
      </w:r>
      <w:r w:rsidR="0031150B" w:rsidRPr="00D74BCE">
        <w:rPr>
          <w:rFonts w:eastAsiaTheme="minorEastAsia"/>
          <w:szCs w:val="24"/>
          <w:lang w:eastAsia="ko-KR"/>
        </w:rPr>
        <w:t xml:space="preserve">three results, </w:t>
      </w:r>
      <w:r w:rsidR="000E6578" w:rsidRPr="00D74BCE">
        <w:rPr>
          <w:rFonts w:eastAsiaTheme="minorEastAsia"/>
          <w:szCs w:val="24"/>
          <w:lang w:eastAsia="ko-KR"/>
        </w:rPr>
        <w:t xml:space="preserve">peak spectral efficiencies </w:t>
      </w:r>
      <w:r w:rsidR="00AA1BF8" w:rsidRPr="00D74BCE">
        <w:rPr>
          <w:rFonts w:eastAsiaTheme="minorEastAsia"/>
          <w:szCs w:val="24"/>
          <w:lang w:eastAsia="ko-KR"/>
        </w:rPr>
        <w:t>are shown below for FR1/2 and DL/UL.</w:t>
      </w:r>
    </w:p>
    <w:p w:rsidR="0031150B" w:rsidRPr="00D74BCE" w:rsidRDefault="0031150B" w:rsidP="00AA3EEC">
      <w:pPr>
        <w:rPr>
          <w:rFonts w:eastAsiaTheme="minorEastAsia"/>
          <w:szCs w:val="24"/>
          <w:lang w:eastAsia="ko-KR"/>
        </w:rPr>
      </w:pPr>
    </w:p>
    <w:p w:rsidR="0031150B" w:rsidRPr="00D74BCE" w:rsidRDefault="0031150B" w:rsidP="0031150B">
      <w:pPr>
        <w:keepNext/>
        <w:keepLines/>
        <w:spacing w:before="60" w:after="180"/>
        <w:jc w:val="center"/>
        <w:rPr>
          <w:rFonts w:eastAsia="Times New Roman"/>
          <w:szCs w:val="24"/>
          <w:lang w:eastAsia="en-GB"/>
        </w:rPr>
      </w:pPr>
      <w:r w:rsidRPr="00D74BCE">
        <w:rPr>
          <w:rFonts w:eastAsia="Times New Roman"/>
          <w:szCs w:val="24"/>
          <w:lang w:eastAsia="en-GB"/>
        </w:rPr>
        <w:t>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6"/>
        <w:gridCol w:w="4134"/>
      </w:tblGrid>
      <w:tr w:rsidR="0031150B" w:rsidRPr="00D74BCE" w:rsidTr="0031150B">
        <w:trPr>
          <w:jc w:val="center"/>
        </w:trPr>
        <w:tc>
          <w:tcPr>
            <w:tcW w:w="3946"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Next/>
              <w:keepLines/>
              <w:jc w:val="center"/>
              <w:rPr>
                <w:rFonts w:eastAsia="Times New Roman"/>
                <w:szCs w:val="24"/>
              </w:rPr>
            </w:pPr>
            <w:r w:rsidRPr="00D74BCE">
              <w:rPr>
                <w:rFonts w:eastAsia="Times New Roman"/>
                <w:szCs w:val="24"/>
              </w:rPr>
              <w:t>Frequency range designation</w:t>
            </w:r>
          </w:p>
        </w:tc>
        <w:tc>
          <w:tcPr>
            <w:tcW w:w="4134"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Next/>
              <w:keepLines/>
              <w:jc w:val="center"/>
              <w:rPr>
                <w:rFonts w:eastAsia="Times New Roman"/>
                <w:szCs w:val="24"/>
              </w:rPr>
            </w:pPr>
            <w:r w:rsidRPr="00D74BCE">
              <w:rPr>
                <w:rFonts w:eastAsia="Times New Roman"/>
                <w:szCs w:val="24"/>
              </w:rPr>
              <w:t xml:space="preserve">Corresponding frequency range </w:t>
            </w:r>
          </w:p>
        </w:tc>
      </w:tr>
      <w:tr w:rsidR="0031150B" w:rsidRPr="00D74BCE" w:rsidTr="0031150B">
        <w:trPr>
          <w:jc w:val="center"/>
        </w:trPr>
        <w:tc>
          <w:tcPr>
            <w:tcW w:w="3946"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FR1</w:t>
            </w:r>
          </w:p>
        </w:tc>
        <w:tc>
          <w:tcPr>
            <w:tcW w:w="4134"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450 MHz – 6000 MHz</w:t>
            </w:r>
          </w:p>
        </w:tc>
      </w:tr>
      <w:tr w:rsidR="0031150B" w:rsidRPr="00D74BCE" w:rsidTr="0031150B">
        <w:trPr>
          <w:jc w:val="center"/>
        </w:trPr>
        <w:tc>
          <w:tcPr>
            <w:tcW w:w="3946"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FR2</w:t>
            </w:r>
          </w:p>
        </w:tc>
        <w:tc>
          <w:tcPr>
            <w:tcW w:w="4134"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24250 MHz – 52600 MHz</w:t>
            </w:r>
          </w:p>
        </w:tc>
      </w:tr>
    </w:tbl>
    <w:p w:rsidR="00AA3EEC" w:rsidRPr="00D74BCE" w:rsidRDefault="00AA3EEC" w:rsidP="00AA3EEC">
      <w:pPr>
        <w:jc w:val="both"/>
        <w:rPr>
          <w:szCs w:val="24"/>
        </w:rPr>
      </w:pP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Spectral Efficiency (bit/s/Hz) for NR </w:t>
      </w:r>
      <w:r w:rsidRPr="00D74BCE">
        <w:rPr>
          <w:rFonts w:ascii="Times New Roman" w:hAnsi="Times New Roman"/>
          <w:b w:val="0"/>
          <w:sz w:val="24"/>
          <w:szCs w:val="24"/>
        </w:rPr>
        <w:t>in FR1</w:t>
      </w:r>
      <w:r w:rsidR="00D74BCE">
        <w:rPr>
          <w:rFonts w:ascii="Times New Roman" w:hAnsi="Times New Roman"/>
          <w:b w:val="0"/>
          <w:sz w:val="24"/>
          <w:szCs w:val="24"/>
        </w:rPr>
        <w:t xml:space="preserve"> (Intel+Samsung)</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80"/>
        <w:gridCol w:w="443"/>
        <w:gridCol w:w="633"/>
        <w:gridCol w:w="733"/>
        <w:gridCol w:w="733"/>
        <w:gridCol w:w="783"/>
        <w:gridCol w:w="783"/>
        <w:gridCol w:w="707"/>
        <w:gridCol w:w="810"/>
        <w:gridCol w:w="810"/>
        <w:gridCol w:w="810"/>
        <w:gridCol w:w="810"/>
        <w:gridCol w:w="900"/>
      </w:tblGrid>
      <w:tr w:rsidR="00AA3EEC" w:rsidRPr="00D74BCE" w:rsidTr="0031150B">
        <w:trPr>
          <w:trHeight w:val="432"/>
        </w:trPr>
        <w:tc>
          <w:tcPr>
            <w:tcW w:w="1023"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SCS (kHz)</w:t>
            </w:r>
          </w:p>
        </w:tc>
        <w:tc>
          <w:tcPr>
            <w:tcW w:w="6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15MHz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20 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25 MHz</w:t>
            </w:r>
          </w:p>
        </w:tc>
        <w:tc>
          <w:tcPr>
            <w:tcW w:w="707" w:type="dxa"/>
            <w:vAlign w:val="center"/>
          </w:tcPr>
          <w:p w:rsidR="00AA3EEC" w:rsidRPr="00D74BCE" w:rsidRDefault="00AA3EEC" w:rsidP="0031150B">
            <w:pPr>
              <w:pStyle w:val="TAH"/>
              <w:ind w:right="3"/>
              <w:rPr>
                <w:rFonts w:ascii="Times New Roman" w:hAnsi="Times New Roman" w:cs="Times New Roman"/>
                <w:b w:val="0"/>
                <w:szCs w:val="18"/>
                <w:lang w:eastAsia="en-US"/>
              </w:rPr>
            </w:pPr>
            <w:r w:rsidRPr="00D74BCE">
              <w:rPr>
                <w:rFonts w:ascii="Times New Roman" w:hAnsi="Times New Roman" w:cs="Times New Roman"/>
                <w:b w:val="0"/>
                <w:szCs w:val="18"/>
                <w:lang w:eastAsia="en-US"/>
              </w:rPr>
              <w:t xml:space="preserve">30 MHz  </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40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50MHz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60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80 MHz</w:t>
            </w:r>
          </w:p>
        </w:tc>
        <w:tc>
          <w:tcPr>
            <w:tcW w:w="90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100 MHz</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15</w:t>
            </w: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42.80</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45.08</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45.37</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45.54</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45.66</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22.89</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24.12</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24.27</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24.36</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24.42</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30</w:t>
            </w: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37.67</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41.09</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43.37</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43.66</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45.37</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45.54</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46.44</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46.74</w:t>
            </w:r>
            <w:r w:rsidR="00AA1BF8" w:rsidRPr="00D74BCE">
              <w:rPr>
                <w:rFonts w:ascii="Times New Roman" w:hAnsi="Times New Roman" w:cs="Times New Roman"/>
                <w:sz w:val="18"/>
                <w:szCs w:val="18"/>
              </w:rPr>
              <w:t>,</w:t>
            </w:r>
          </w:p>
          <w:p w:rsidR="00AA1BF8" w:rsidRPr="00D74BCE" w:rsidRDefault="00AA1BF8" w:rsidP="0031150B">
            <w:pPr>
              <w:pStyle w:val="TAC"/>
              <w:rPr>
                <w:rFonts w:ascii="Times New Roman" w:eastAsiaTheme="minorEastAsia" w:hAnsi="Times New Roman" w:cs="Times New Roman"/>
                <w:sz w:val="18"/>
                <w:szCs w:val="18"/>
                <w:lang w:eastAsia="ko-KR"/>
              </w:rPr>
            </w:pPr>
            <w:r w:rsidRPr="00D74BCE">
              <w:rPr>
                <w:rFonts w:ascii="Times New Roman" w:eastAsiaTheme="minorEastAsia" w:hAnsi="Times New Roman" w:cs="Times New Roman"/>
                <w:sz w:val="18"/>
                <w:szCs w:val="18"/>
                <w:lang w:eastAsia="ko-KR"/>
              </w:rPr>
              <w:t>51.1</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20.15</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21.98</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23.20</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23.35</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24.27</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24.36</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24.84</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25.00</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60</w:t>
            </w: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37.67</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41.09</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41.09</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42.46</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43.37</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43.66</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45.08</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45.80</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r w:rsidR="00AA1BF8" w:rsidRPr="00D74BCE">
              <w:rPr>
                <w:rFonts w:ascii="Times New Roman" w:hAnsi="Times New Roman" w:cs="Times New Roman"/>
                <w:sz w:val="18"/>
                <w:szCs w:val="18"/>
              </w:rPr>
              <w:t>,</w:t>
            </w:r>
          </w:p>
          <w:p w:rsidR="00AA1BF8" w:rsidRPr="00D74BCE" w:rsidRDefault="00AA1BF8" w:rsidP="0031150B">
            <w:pPr>
              <w:pStyle w:val="TAC"/>
              <w:rPr>
                <w:rFonts w:ascii="Times New Roman" w:eastAsiaTheme="minorEastAsia" w:hAnsi="Times New Roman" w:cs="Times New Roman"/>
                <w:sz w:val="18"/>
                <w:szCs w:val="18"/>
                <w:lang w:eastAsia="ko-KR"/>
              </w:rPr>
            </w:pPr>
            <w:r w:rsidRPr="00D74BCE">
              <w:rPr>
                <w:rFonts w:ascii="Times New Roman" w:eastAsiaTheme="minorEastAsia" w:hAnsi="Times New Roman" w:cs="Times New Roman"/>
                <w:sz w:val="18"/>
                <w:szCs w:val="18"/>
                <w:lang w:eastAsia="ko-KR"/>
              </w:rPr>
              <w:t>49.8</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20.15</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21.98</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21.98</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22.71</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23.20</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23.35</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24.12</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24.50</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r>
    </w:tbl>
    <w:p w:rsidR="0031150B" w:rsidRPr="00D74BCE" w:rsidRDefault="0031150B" w:rsidP="0031150B">
      <w:pPr>
        <w:pStyle w:val="TH"/>
        <w:jc w:val="left"/>
        <w:rPr>
          <w:rFonts w:ascii="Times New Roman" w:eastAsia="Yu Mincho" w:hAnsi="Times New Roman"/>
          <w:b w:val="0"/>
          <w:sz w:val="24"/>
          <w:szCs w:val="24"/>
        </w:rPr>
      </w:pPr>
    </w:p>
    <w:p w:rsidR="00AA3EEC" w:rsidRPr="00D74BCE" w:rsidRDefault="00AA3EEC" w:rsidP="00AA3EEC">
      <w:pPr>
        <w:pStyle w:val="TH"/>
        <w:rPr>
          <w:rFonts w:ascii="Times New Roman" w:eastAsia="Yu Mincho" w:hAnsi="Times New Roman"/>
          <w:b w:val="0"/>
          <w:sz w:val="24"/>
          <w:szCs w:val="24"/>
          <w:lang w:eastAsia="zh-CN"/>
        </w:rPr>
      </w:pPr>
      <w:r w:rsidRPr="00D74BCE">
        <w:rPr>
          <w:rFonts w:ascii="Times New Roman" w:eastAsia="Yu Mincho" w:hAnsi="Times New Roman"/>
          <w:b w:val="0"/>
          <w:sz w:val="24"/>
          <w:szCs w:val="24"/>
        </w:rPr>
        <w:t>Peak Spectral Efficiency (bit/s/Hz) for NR in FR2</w:t>
      </w:r>
      <w:r w:rsidR="00D74BCE">
        <w:rPr>
          <w:rFonts w:ascii="Times New Roman" w:eastAsia="Yu Mincho" w:hAnsi="Times New Roman"/>
          <w:b w:val="0"/>
          <w:sz w:val="24"/>
          <w:szCs w:val="24"/>
        </w:rPr>
        <w:t xml:space="preserve"> </w:t>
      </w:r>
      <w:r w:rsidR="00D74BCE">
        <w:rPr>
          <w:rFonts w:ascii="Times New Roman" w:hAnsi="Times New Roman"/>
          <w:b w:val="0"/>
          <w:sz w:val="24"/>
          <w:szCs w:val="24"/>
        </w:rPr>
        <w:t>(Ericsson+Intel+Samsung)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tblGrid>
      <w:tr w:rsidR="00AA3EEC" w:rsidRPr="00D74BCE" w:rsidTr="0031150B">
        <w:trPr>
          <w:trHeight w:val="288"/>
          <w:jc w:val="center"/>
        </w:trPr>
        <w:tc>
          <w:tcPr>
            <w:tcW w:w="2120"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SCS (kHz)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50MHz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100MHz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200MHz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400 MHz</w:t>
            </w:r>
          </w:p>
        </w:tc>
      </w:tr>
      <w:tr w:rsidR="00AA3EEC" w:rsidRPr="00D74BCE" w:rsidTr="0031150B">
        <w:trPr>
          <w:trHeight w:val="130"/>
          <w:jc w:val="center"/>
        </w:trPr>
        <w:tc>
          <w:tcPr>
            <w:tcW w:w="1060" w:type="dxa"/>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60</w:t>
            </w: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DL</w:t>
            </w:r>
          </w:p>
        </w:tc>
        <w:tc>
          <w:tcPr>
            <w:tcW w:w="1060" w:type="dxa"/>
            <w:shd w:val="clear" w:color="auto" w:fill="D9D9D9" w:themeFill="background1" w:themeFillShade="D9"/>
            <w:tcMar>
              <w:top w:w="15" w:type="dxa"/>
              <w:left w:w="81" w:type="dxa"/>
              <w:bottom w:w="0" w:type="dxa"/>
              <w:right w:w="81" w:type="dxa"/>
            </w:tcMar>
          </w:tcPr>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42.23,</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43.10</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43.16</w:t>
            </w:r>
          </w:p>
        </w:tc>
        <w:tc>
          <w:tcPr>
            <w:tcW w:w="1060" w:type="dxa"/>
            <w:shd w:val="clear" w:color="auto" w:fill="D9D9D9" w:themeFill="background1" w:themeFillShade="D9"/>
          </w:tcPr>
          <w:p w:rsidR="0031150B"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AA3EEC" w:rsidRPr="00D74BCE" w:rsidRDefault="0031150B" w:rsidP="0031150B">
            <w:pPr>
              <w:pStyle w:val="TAC"/>
              <w:rPr>
                <w:rFonts w:ascii="Times New Roman" w:eastAsia="Yu Mincho" w:hAnsi="Times New Roman" w:cs="Times New Roman"/>
                <w:szCs w:val="20"/>
              </w:rPr>
            </w:pPr>
            <w:r w:rsidRPr="00D74BCE">
              <w:rPr>
                <w:rFonts w:ascii="Times New Roman" w:hAnsi="Times New Roman" w:cs="Times New Roman"/>
                <w:szCs w:val="20"/>
              </w:rPr>
              <w:t>43.63</w:t>
            </w:r>
          </w:p>
        </w:tc>
        <w:tc>
          <w:tcPr>
            <w:tcW w:w="1060" w:type="dxa"/>
            <w:shd w:val="clear" w:color="auto" w:fill="auto"/>
          </w:tcPr>
          <w:p w:rsidR="00AA3EEC" w:rsidRPr="00D74BCE" w:rsidRDefault="00AA1BF8"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48.5</w:t>
            </w:r>
          </w:p>
        </w:tc>
      </w:tr>
      <w:tr w:rsidR="00AA3EEC" w:rsidRPr="00D74BCE" w:rsidTr="0031150B">
        <w:trPr>
          <w:trHeight w:val="130"/>
          <w:jc w:val="center"/>
        </w:trPr>
        <w:tc>
          <w:tcPr>
            <w:tcW w:w="1060" w:type="dxa"/>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Cs w:val="20"/>
              </w:rPr>
            </w:pP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UL</w:t>
            </w:r>
          </w:p>
        </w:tc>
        <w:tc>
          <w:tcPr>
            <w:tcW w:w="1060"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23.12</w:t>
            </w:r>
          </w:p>
        </w:tc>
        <w:tc>
          <w:tcPr>
            <w:tcW w:w="1060" w:type="dxa"/>
            <w:shd w:val="clear" w:color="auto" w:fill="D9D9D9" w:themeFill="background1" w:themeFillShade="D9"/>
          </w:tcPr>
          <w:p w:rsidR="0031150B"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AA3EEC" w:rsidRPr="00D74BCE" w:rsidRDefault="0031150B" w:rsidP="0031150B">
            <w:pPr>
              <w:pStyle w:val="TAC"/>
              <w:rPr>
                <w:rFonts w:ascii="Times New Roman" w:eastAsia="Yu Mincho" w:hAnsi="Times New Roman" w:cs="Times New Roman"/>
                <w:szCs w:val="20"/>
              </w:rPr>
            </w:pPr>
            <w:r w:rsidRPr="00D74BCE">
              <w:rPr>
                <w:rFonts w:ascii="Times New Roman" w:hAnsi="Times New Roman" w:cs="Times New Roman"/>
                <w:szCs w:val="20"/>
              </w:rPr>
              <w:t>23.52</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23.72</w:t>
            </w:r>
          </w:p>
        </w:tc>
        <w:tc>
          <w:tcPr>
            <w:tcW w:w="1060" w:type="dxa"/>
            <w:shd w:val="clear" w:color="auto" w:fill="auto"/>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w:t>
            </w:r>
          </w:p>
        </w:tc>
      </w:tr>
      <w:tr w:rsidR="00AA3EEC" w:rsidRPr="00D74BCE" w:rsidTr="0031150B">
        <w:trPr>
          <w:trHeight w:val="130"/>
          <w:jc w:val="center"/>
        </w:trPr>
        <w:tc>
          <w:tcPr>
            <w:tcW w:w="1060" w:type="dxa"/>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120</w:t>
            </w: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DL</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39.56,</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41.79</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42.5,</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43.10</w:t>
            </w:r>
          </w:p>
        </w:tc>
        <w:tc>
          <w:tcPr>
            <w:tcW w:w="1060" w:type="dxa"/>
            <w:shd w:val="clear" w:color="auto" w:fill="D9D9D9" w:themeFill="background1" w:themeFillShade="D9"/>
          </w:tcPr>
          <w:p w:rsidR="0031150B"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AA3EEC" w:rsidRPr="00D74BCE" w:rsidRDefault="0031150B" w:rsidP="0031150B">
            <w:pPr>
              <w:pStyle w:val="TAC"/>
              <w:rPr>
                <w:rFonts w:ascii="Times New Roman" w:eastAsia="Yu Mincho" w:hAnsi="Times New Roman" w:cs="Times New Roman"/>
                <w:szCs w:val="20"/>
              </w:rPr>
            </w:pPr>
            <w:r w:rsidRPr="00D74BCE">
              <w:rPr>
                <w:rFonts w:ascii="Times New Roman" w:hAnsi="Times New Roman" w:cs="Times New Roman"/>
                <w:szCs w:val="20"/>
              </w:rPr>
              <w:t>43.31</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43.72</w:t>
            </w:r>
            <w:r w:rsidR="00AA1BF8" w:rsidRPr="00D74BCE">
              <w:rPr>
                <w:rFonts w:ascii="Times New Roman" w:eastAsiaTheme="minorEastAsia" w:hAnsi="Times New Roman" w:cs="Times New Roman"/>
                <w:szCs w:val="20"/>
                <w:lang w:eastAsia="ko-KR"/>
              </w:rPr>
              <w:t>,</w:t>
            </w:r>
          </w:p>
          <w:p w:rsidR="00AA1BF8" w:rsidRPr="00D74BCE" w:rsidRDefault="00AA1BF8"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48.5</w:t>
            </w:r>
          </w:p>
        </w:tc>
      </w:tr>
      <w:tr w:rsidR="00AA3EEC" w:rsidRPr="00D74BCE" w:rsidTr="0031150B">
        <w:trPr>
          <w:trHeight w:val="130"/>
          <w:jc w:val="center"/>
        </w:trPr>
        <w:tc>
          <w:tcPr>
            <w:tcW w:w="1060" w:type="dxa"/>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Cs w:val="20"/>
              </w:rPr>
            </w:pP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UL</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21.61,</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22.93</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23.41,</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23.65</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23.54,</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23.65</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23.74</w:t>
            </w:r>
          </w:p>
        </w:tc>
      </w:tr>
    </w:tbl>
    <w:p w:rsidR="00AA3EEC" w:rsidRPr="00D74BCE" w:rsidRDefault="00AA3EEC" w:rsidP="00AA3EEC">
      <w:pPr>
        <w:rPr>
          <w:rFonts w:eastAsiaTheme="minorEastAsia"/>
          <w:sz w:val="20"/>
          <w:lang w:eastAsia="ko-KR"/>
        </w:rPr>
      </w:pPr>
    </w:p>
    <w:p w:rsidR="00AA3EEC" w:rsidRDefault="00AA3EEC" w:rsidP="004677F3">
      <w:pPr>
        <w:pStyle w:val="Heading2"/>
        <w:ind w:left="0" w:firstLine="0"/>
      </w:pPr>
      <w:r w:rsidRPr="00D74BCE">
        <w:rPr>
          <w:rFonts w:eastAsiaTheme="minorEastAsia"/>
          <w:b w:val="0"/>
          <w:szCs w:val="24"/>
          <w:lang w:eastAsia="ko-KR"/>
        </w:rPr>
        <w:br w:type="page"/>
      </w:r>
      <w:r>
        <w:rPr>
          <w:lang w:val="en-US" w:eastAsia="zh-CN"/>
        </w:rPr>
        <w:t>A-3</w:t>
      </w:r>
      <w:r>
        <w:rPr>
          <w:lang w:val="en-US" w:eastAsia="zh-CN"/>
        </w:rPr>
        <w:tab/>
      </w:r>
      <w:r w:rsidRPr="00536C85">
        <w:t xml:space="preserve">Results of </w:t>
      </w:r>
      <w:r w:rsidRPr="00536C85">
        <w:rPr>
          <w:rFonts w:eastAsia="BatangChe"/>
          <w:lang w:eastAsia="ko-KR"/>
        </w:rPr>
        <w:t>User</w:t>
      </w:r>
      <w:r>
        <w:rPr>
          <w:rFonts w:eastAsia="BatangChe"/>
          <w:lang w:eastAsia="ko-KR"/>
        </w:rPr>
        <w:t xml:space="preserve"> </w:t>
      </w:r>
      <w:r w:rsidRPr="00536C85">
        <w:rPr>
          <w:rFonts w:eastAsia="BatangChe"/>
          <w:lang w:eastAsia="ko-KR"/>
        </w:rPr>
        <w:t>Experienced</w:t>
      </w:r>
      <w:r>
        <w:rPr>
          <w:rFonts w:eastAsia="BatangChe"/>
          <w:lang w:eastAsia="ko-KR"/>
        </w:rPr>
        <w:t xml:space="preserve"> </w:t>
      </w:r>
      <w:r w:rsidRPr="00536C85">
        <w:rPr>
          <w:rFonts w:eastAsia="BatangChe"/>
          <w:lang w:eastAsia="ko-KR"/>
        </w:rPr>
        <w:t>Data</w:t>
      </w:r>
      <w:r>
        <w:rPr>
          <w:rFonts w:eastAsia="BatangChe"/>
          <w:lang w:eastAsia="ko-KR"/>
        </w:rPr>
        <w:t xml:space="preserve"> </w:t>
      </w:r>
      <w:r w:rsidRPr="00536C85">
        <w:rPr>
          <w:rFonts w:eastAsia="BatangChe"/>
          <w:lang w:eastAsia="ko-KR"/>
        </w:rPr>
        <w:t>Rate</w:t>
      </w:r>
    </w:p>
    <w:p w:rsidR="00EB5C01" w:rsidRPr="00D74BCE" w:rsidRDefault="00EB5C01" w:rsidP="00EB5C01">
      <w:pPr>
        <w:rPr>
          <w:rFonts w:eastAsiaTheme="minorEastAsia"/>
          <w:szCs w:val="24"/>
          <w:lang w:eastAsia="ko-KR"/>
        </w:rPr>
      </w:pPr>
      <w:r w:rsidRPr="00D74BCE">
        <w:rPr>
          <w:rFonts w:eastAsiaTheme="minorEastAsia"/>
          <w:szCs w:val="24"/>
          <w:lang w:eastAsia="ko-KR"/>
        </w:rPr>
        <w:t>Five contributions from Ericsson, Intel, LGE, Nokia and Samsung are considered for the evaluation of User Experienced Data Rate (UEDR). As the DL/UL UEDR requirements are defined for Dense Urban Test scenario, the system-level simulation results of 5</w:t>
      </w:r>
      <w:r w:rsidRPr="00D74BCE">
        <w:rPr>
          <w:rFonts w:eastAsiaTheme="minorEastAsia"/>
          <w:szCs w:val="24"/>
          <w:vertAlign w:val="superscript"/>
          <w:lang w:eastAsia="ko-KR"/>
        </w:rPr>
        <w:t>th</w:t>
      </w:r>
      <w:r w:rsidRPr="00D74BCE">
        <w:rPr>
          <w:rFonts w:eastAsiaTheme="minorEastAsia"/>
          <w:szCs w:val="24"/>
          <w:lang w:eastAsia="ko-KR"/>
        </w:rPr>
        <w:t xml:space="preserve"> percentile spectral efficiencies are considered with the required bandwidth. All of five contributions show that the 5G NR meets the UEDR</w:t>
      </w:r>
      <w:r w:rsidR="000A1C31">
        <w:rPr>
          <w:rFonts w:eastAsiaTheme="minorEastAsia"/>
          <w:szCs w:val="24"/>
          <w:lang w:eastAsia="ko-KR"/>
        </w:rPr>
        <w:t xml:space="preserve"> requirements</w:t>
      </w:r>
      <w:r w:rsidRPr="00D74BCE">
        <w:rPr>
          <w:rFonts w:eastAsiaTheme="minorEastAsia"/>
          <w:szCs w:val="24"/>
          <w:lang w:eastAsia="ko-KR"/>
        </w:rPr>
        <w:t>.</w:t>
      </w:r>
    </w:p>
    <w:p w:rsidR="00EB5C01" w:rsidRPr="00D74BCE" w:rsidRDefault="00EB5C01" w:rsidP="00EB5C01">
      <w:pPr>
        <w:jc w:val="both"/>
        <w:rPr>
          <w:rFonts w:eastAsiaTheme="minorEastAsia"/>
          <w:szCs w:val="24"/>
          <w:lang w:eastAsia="ko-KR"/>
        </w:rPr>
      </w:pPr>
      <w:r w:rsidRPr="00D74BCE">
        <w:rPr>
          <w:rFonts w:eastAsiaTheme="minorEastAsia"/>
          <w:szCs w:val="24"/>
          <w:lang w:eastAsia="ko-KR"/>
        </w:rPr>
        <w:t xml:space="preserve">The results from </w:t>
      </w:r>
      <w:r w:rsidRPr="00D74BCE">
        <w:rPr>
          <w:rFonts w:eastAsiaTheme="minorEastAsia" w:hint="eastAsia"/>
          <w:szCs w:val="24"/>
          <w:lang w:eastAsia="ko-KR"/>
        </w:rPr>
        <w:t>E</w:t>
      </w:r>
      <w:r w:rsidRPr="00D74BCE">
        <w:rPr>
          <w:rFonts w:eastAsiaTheme="minorEastAsia"/>
          <w:szCs w:val="24"/>
          <w:lang w:eastAsia="ko-KR"/>
        </w:rPr>
        <w:t>ricsson, shown below, indicate that the UEDR requirements are met when the DL/UL bandwidths are larger than 317 and 296 MHz, respectively.</w:t>
      </w:r>
    </w:p>
    <w:p w:rsidR="00656DBF" w:rsidRPr="00D74BCE" w:rsidRDefault="00656DBF" w:rsidP="00656DBF">
      <w:pPr>
        <w:pStyle w:val="Caption"/>
        <w:keepNext/>
        <w:spacing w:after="240"/>
        <w:jc w:val="center"/>
        <w:rPr>
          <w:rFonts w:ascii="Times New Roman" w:hAnsi="Times New Roman" w:cs="Times New Roman"/>
          <w:b w:val="0"/>
          <w:bCs/>
          <w:i/>
          <w:color w:val="000000" w:themeColor="text1"/>
          <w:sz w:val="24"/>
          <w:szCs w:val="24"/>
        </w:rPr>
      </w:pPr>
      <w:r w:rsidRPr="00D74BCE">
        <w:rPr>
          <w:rFonts w:ascii="Times New Roman" w:hAnsi="Times New Roman" w:cs="Times New Roman"/>
          <w:b w:val="0"/>
          <w:bCs/>
          <w:color w:val="000000" w:themeColor="text1"/>
          <w:sz w:val="24"/>
          <w:szCs w:val="24"/>
        </w:rPr>
        <w:t>System performance in the 5G DU scenario (Ericsson)</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6"/>
        <w:gridCol w:w="3590"/>
        <w:gridCol w:w="3590"/>
      </w:tblGrid>
      <w:tr w:rsidR="00AA3EEC" w:rsidRPr="00D74BCE" w:rsidTr="00D547AB">
        <w:trPr>
          <w:trHeight w:val="292"/>
        </w:trPr>
        <w:tc>
          <w:tcPr>
            <w:tcW w:w="1018" w:type="pct"/>
            <w:vMerge w:val="restart"/>
            <w:vAlign w:val="center"/>
          </w:tcPr>
          <w:p w:rsidR="00AA3EEC" w:rsidRPr="00D74BCE" w:rsidRDefault="00AA3EEC" w:rsidP="0031150B">
            <w:pPr>
              <w:jc w:val="center"/>
              <w:rPr>
                <w:szCs w:val="24"/>
                <w:lang w:val="en-CA"/>
              </w:rPr>
            </w:pPr>
            <w:r w:rsidRPr="00D74BCE">
              <w:rPr>
                <w:szCs w:val="24"/>
                <w:lang w:val="en-CA"/>
              </w:rPr>
              <w:t xml:space="preserve">Bandwidth, </w:t>
            </w:r>
            <m:oMath>
              <m:r>
                <w:rPr>
                  <w:rFonts w:ascii="Cambria Math" w:hAnsi="Cambria Math"/>
                  <w:szCs w:val="24"/>
                  <w:lang w:val="en-US"/>
                </w:rPr>
                <m:t>W</m:t>
              </m:r>
            </m:oMath>
          </w:p>
        </w:tc>
        <w:tc>
          <w:tcPr>
            <w:tcW w:w="3982" w:type="pct"/>
            <w:gridSpan w:val="2"/>
            <w:vAlign w:val="center"/>
          </w:tcPr>
          <w:p w:rsidR="00AA3EEC" w:rsidRPr="00D74BCE" w:rsidRDefault="00AA3EEC" w:rsidP="0031150B">
            <w:pPr>
              <w:jc w:val="center"/>
              <w:rPr>
                <w:szCs w:val="24"/>
                <w:lang w:val="en-CA"/>
              </w:rPr>
            </w:pPr>
            <w:r w:rsidRPr="00D74BCE">
              <w:rPr>
                <w:szCs w:val="24"/>
                <w:lang w:val="en-CA"/>
              </w:rPr>
              <w:t xml:space="preserve">User experienced data rate, </w:t>
            </w:r>
            <m:oMath>
              <m:sSub>
                <m:sSubPr>
                  <m:ctrlPr>
                    <w:rPr>
                      <w:rFonts w:ascii="Cambria Math" w:hAnsi="Cambria Math"/>
                      <w:i/>
                      <w:szCs w:val="24"/>
                    </w:rPr>
                  </m:ctrlPr>
                </m:sSubPr>
                <m:e>
                  <m:r>
                    <w:rPr>
                      <w:rFonts w:ascii="Cambria Math" w:hAnsi="Cambria Math"/>
                      <w:szCs w:val="24"/>
                    </w:rPr>
                    <m:t>R</m:t>
                  </m:r>
                </m:e>
                <m:sub>
                  <m:r>
                    <m:rPr>
                      <m:sty m:val="p"/>
                    </m:rPr>
                    <w:rPr>
                      <w:rFonts w:ascii="Cambria Math" w:hAnsi="Cambria Math"/>
                      <w:szCs w:val="24"/>
                    </w:rPr>
                    <m:t>user</m:t>
                  </m:r>
                </m:sub>
              </m:sSub>
            </m:oMath>
            <w:r w:rsidRPr="00D74BCE">
              <w:rPr>
                <w:szCs w:val="24"/>
                <w:lang w:val="en-CA"/>
              </w:rPr>
              <w:t xml:space="preserve"> [Mbit/s]</w:t>
            </w:r>
          </w:p>
        </w:tc>
      </w:tr>
      <w:tr w:rsidR="00AA3EEC" w:rsidRPr="00D74BCE" w:rsidTr="00D547AB">
        <w:trPr>
          <w:trHeight w:val="292"/>
        </w:trPr>
        <w:tc>
          <w:tcPr>
            <w:tcW w:w="1018" w:type="pct"/>
            <w:vMerge/>
            <w:vAlign w:val="center"/>
          </w:tcPr>
          <w:p w:rsidR="00AA3EEC" w:rsidRPr="00D74BCE" w:rsidRDefault="00AA3EEC" w:rsidP="0031150B">
            <w:pPr>
              <w:rPr>
                <w:szCs w:val="24"/>
                <w:lang w:val="en-CA"/>
              </w:rPr>
            </w:pPr>
          </w:p>
        </w:tc>
        <w:tc>
          <w:tcPr>
            <w:tcW w:w="1991" w:type="pct"/>
            <w:vAlign w:val="center"/>
          </w:tcPr>
          <w:p w:rsidR="00AA3EEC" w:rsidRPr="00D74BCE" w:rsidRDefault="00AA3EEC" w:rsidP="0031150B">
            <w:pPr>
              <w:jc w:val="center"/>
              <w:rPr>
                <w:szCs w:val="24"/>
                <w:lang w:val="en-CA"/>
              </w:rPr>
            </w:pPr>
            <w:r w:rsidRPr="00D74BCE">
              <w:rPr>
                <w:szCs w:val="24"/>
                <w:lang w:val="en-CA"/>
              </w:rPr>
              <w:t>Downlink</w:t>
            </w:r>
          </w:p>
        </w:tc>
        <w:tc>
          <w:tcPr>
            <w:tcW w:w="1991" w:type="pct"/>
            <w:vAlign w:val="center"/>
          </w:tcPr>
          <w:p w:rsidR="00AA3EEC" w:rsidRPr="00D74BCE" w:rsidRDefault="00AA3EEC" w:rsidP="0031150B">
            <w:pPr>
              <w:jc w:val="center"/>
              <w:rPr>
                <w:szCs w:val="24"/>
                <w:lang w:val="en-CA"/>
              </w:rPr>
            </w:pPr>
            <w:r w:rsidRPr="00D74BCE">
              <w:rPr>
                <w:szCs w:val="24"/>
                <w:lang w:val="en-CA"/>
              </w:rPr>
              <w:t>Uplink</w:t>
            </w:r>
          </w:p>
        </w:tc>
      </w:tr>
      <w:tr w:rsidR="00AA3EEC" w:rsidRPr="00D74BCE" w:rsidTr="00D547AB">
        <w:trPr>
          <w:trHeight w:val="292"/>
        </w:trPr>
        <w:tc>
          <w:tcPr>
            <w:tcW w:w="1018" w:type="pct"/>
            <w:vAlign w:val="center"/>
            <w:hideMark/>
          </w:tcPr>
          <w:p w:rsidR="00AA3EEC" w:rsidRPr="00D74BCE" w:rsidRDefault="00AA3EEC" w:rsidP="0031150B">
            <w:pPr>
              <w:jc w:val="center"/>
              <w:rPr>
                <w:szCs w:val="24"/>
                <w:lang w:val="sv-SE"/>
              </w:rPr>
            </w:pPr>
            <w:r w:rsidRPr="00D74BCE">
              <w:rPr>
                <w:szCs w:val="24"/>
                <w:lang w:val="en-CA"/>
              </w:rPr>
              <w:t>100 MHz</w:t>
            </w:r>
          </w:p>
        </w:tc>
        <w:tc>
          <w:tcPr>
            <w:tcW w:w="1991" w:type="pct"/>
            <w:vAlign w:val="center"/>
            <w:hideMark/>
          </w:tcPr>
          <w:p w:rsidR="00AA3EEC" w:rsidRPr="00D74BCE" w:rsidRDefault="00AA3EEC" w:rsidP="0031150B">
            <w:pPr>
              <w:jc w:val="center"/>
              <w:rPr>
                <w:szCs w:val="24"/>
                <w:lang w:val="en-US"/>
              </w:rPr>
            </w:pPr>
            <w:r w:rsidRPr="00D74BCE">
              <w:rPr>
                <w:szCs w:val="24"/>
                <w:lang w:val="en-CA"/>
              </w:rPr>
              <w:t>31.5</w:t>
            </w:r>
          </w:p>
        </w:tc>
        <w:tc>
          <w:tcPr>
            <w:tcW w:w="1991" w:type="pct"/>
            <w:vAlign w:val="center"/>
          </w:tcPr>
          <w:p w:rsidR="00AA3EEC" w:rsidRPr="00D74BCE" w:rsidRDefault="00AA3EEC" w:rsidP="0031150B">
            <w:pPr>
              <w:jc w:val="center"/>
              <w:rPr>
                <w:szCs w:val="24"/>
                <w:lang w:val="en-CA"/>
              </w:rPr>
            </w:pPr>
            <w:r w:rsidRPr="00D74BCE">
              <w:rPr>
                <w:szCs w:val="24"/>
                <w:lang w:val="en-CA"/>
              </w:rPr>
              <w:t>16.9</w:t>
            </w:r>
          </w:p>
        </w:tc>
      </w:tr>
      <w:tr w:rsidR="00AA3EEC" w:rsidRPr="00D74BCE" w:rsidTr="00D547AB">
        <w:trPr>
          <w:trHeight w:val="292"/>
        </w:trPr>
        <w:tc>
          <w:tcPr>
            <w:tcW w:w="1018" w:type="pct"/>
            <w:vAlign w:val="center"/>
          </w:tcPr>
          <w:p w:rsidR="00AA3EEC" w:rsidRPr="00D74BCE" w:rsidRDefault="00AA3EEC" w:rsidP="0031150B">
            <w:pPr>
              <w:jc w:val="center"/>
              <w:rPr>
                <w:szCs w:val="24"/>
                <w:lang w:val="en-CA"/>
              </w:rPr>
            </w:pPr>
            <w:r w:rsidRPr="00D74BCE">
              <w:rPr>
                <w:szCs w:val="24"/>
                <w:lang w:val="en-CA"/>
              </w:rPr>
              <w:t>296 MHz</w:t>
            </w:r>
          </w:p>
        </w:tc>
        <w:tc>
          <w:tcPr>
            <w:tcW w:w="1991" w:type="pct"/>
            <w:vAlign w:val="center"/>
          </w:tcPr>
          <w:p w:rsidR="00AA3EEC" w:rsidRPr="00D74BCE" w:rsidRDefault="00AA3EEC" w:rsidP="0031150B">
            <w:pPr>
              <w:jc w:val="center"/>
              <w:rPr>
                <w:szCs w:val="24"/>
                <w:lang w:val="en-CA"/>
              </w:rPr>
            </w:pPr>
            <w:r w:rsidRPr="00D74BCE">
              <w:rPr>
                <w:szCs w:val="24"/>
                <w:lang w:val="en-CA"/>
              </w:rPr>
              <w:t>92.9</w:t>
            </w:r>
          </w:p>
        </w:tc>
        <w:tc>
          <w:tcPr>
            <w:tcW w:w="1991" w:type="pct"/>
            <w:vAlign w:val="center"/>
          </w:tcPr>
          <w:p w:rsidR="00AA3EEC" w:rsidRPr="00D74BCE" w:rsidRDefault="00AA3EEC" w:rsidP="0031150B">
            <w:pPr>
              <w:jc w:val="center"/>
              <w:rPr>
                <w:szCs w:val="24"/>
                <w:lang w:val="en-CA"/>
              </w:rPr>
            </w:pPr>
            <w:r w:rsidRPr="00D74BCE">
              <w:rPr>
                <w:szCs w:val="24"/>
                <w:lang w:val="en-CA"/>
              </w:rPr>
              <w:t>50</w:t>
            </w:r>
          </w:p>
        </w:tc>
      </w:tr>
      <w:tr w:rsidR="00AA3EEC" w:rsidRPr="00D74BCE" w:rsidTr="00D547AB">
        <w:trPr>
          <w:trHeight w:val="292"/>
        </w:trPr>
        <w:tc>
          <w:tcPr>
            <w:tcW w:w="1018" w:type="pct"/>
            <w:vAlign w:val="center"/>
          </w:tcPr>
          <w:p w:rsidR="00AA3EEC" w:rsidRPr="00D74BCE" w:rsidRDefault="00AA3EEC" w:rsidP="0031150B">
            <w:pPr>
              <w:jc w:val="center"/>
              <w:rPr>
                <w:szCs w:val="24"/>
                <w:lang w:val="en-CA"/>
              </w:rPr>
            </w:pPr>
            <w:r w:rsidRPr="00D74BCE">
              <w:rPr>
                <w:szCs w:val="24"/>
                <w:lang w:val="en-CA"/>
              </w:rPr>
              <w:t>317 MHz</w:t>
            </w:r>
          </w:p>
        </w:tc>
        <w:tc>
          <w:tcPr>
            <w:tcW w:w="1991" w:type="pct"/>
            <w:vAlign w:val="center"/>
          </w:tcPr>
          <w:p w:rsidR="00AA3EEC" w:rsidRPr="00D74BCE" w:rsidRDefault="00AA3EEC" w:rsidP="0031150B">
            <w:pPr>
              <w:jc w:val="center"/>
              <w:rPr>
                <w:szCs w:val="24"/>
                <w:lang w:val="en-CA"/>
              </w:rPr>
            </w:pPr>
            <w:r w:rsidRPr="00D74BCE">
              <w:rPr>
                <w:szCs w:val="24"/>
                <w:lang w:val="en-CA"/>
              </w:rPr>
              <w:t>100</w:t>
            </w:r>
          </w:p>
        </w:tc>
        <w:tc>
          <w:tcPr>
            <w:tcW w:w="1991" w:type="pct"/>
            <w:vAlign w:val="center"/>
          </w:tcPr>
          <w:p w:rsidR="00AA3EEC" w:rsidRPr="00D74BCE" w:rsidRDefault="00AA3EEC" w:rsidP="0031150B">
            <w:pPr>
              <w:jc w:val="center"/>
              <w:rPr>
                <w:szCs w:val="24"/>
                <w:lang w:val="en-CA"/>
              </w:rPr>
            </w:pPr>
            <w:r w:rsidRPr="00D74BCE">
              <w:rPr>
                <w:szCs w:val="24"/>
                <w:lang w:val="en-CA"/>
              </w:rPr>
              <w:t>53.7</w:t>
            </w:r>
          </w:p>
        </w:tc>
      </w:tr>
      <w:tr w:rsidR="00AA3EEC" w:rsidRPr="00D74BCE" w:rsidTr="00D547AB">
        <w:trPr>
          <w:trHeight w:val="292"/>
        </w:trPr>
        <w:tc>
          <w:tcPr>
            <w:tcW w:w="1018" w:type="pct"/>
            <w:vAlign w:val="center"/>
            <w:hideMark/>
          </w:tcPr>
          <w:p w:rsidR="00AA3EEC" w:rsidRPr="00D74BCE" w:rsidRDefault="00AA3EEC" w:rsidP="0031150B">
            <w:pPr>
              <w:jc w:val="center"/>
              <w:rPr>
                <w:szCs w:val="24"/>
                <w:lang w:val="en-US"/>
              </w:rPr>
            </w:pPr>
            <w:r w:rsidRPr="00D74BCE">
              <w:rPr>
                <w:szCs w:val="24"/>
                <w:lang w:val="en-CA"/>
              </w:rPr>
              <w:t>640 MHz</w:t>
            </w:r>
          </w:p>
        </w:tc>
        <w:tc>
          <w:tcPr>
            <w:tcW w:w="1991" w:type="pct"/>
            <w:vAlign w:val="center"/>
            <w:hideMark/>
          </w:tcPr>
          <w:p w:rsidR="00AA3EEC" w:rsidRPr="00D74BCE" w:rsidRDefault="00AA3EEC" w:rsidP="0031150B">
            <w:pPr>
              <w:jc w:val="center"/>
              <w:rPr>
                <w:szCs w:val="24"/>
                <w:lang w:val="en-US"/>
              </w:rPr>
            </w:pPr>
            <w:r w:rsidRPr="00D74BCE">
              <w:rPr>
                <w:szCs w:val="24"/>
                <w:lang w:val="en-CA"/>
              </w:rPr>
              <w:t>202</w:t>
            </w:r>
          </w:p>
        </w:tc>
        <w:tc>
          <w:tcPr>
            <w:tcW w:w="1991" w:type="pct"/>
            <w:vAlign w:val="center"/>
          </w:tcPr>
          <w:p w:rsidR="00AA3EEC" w:rsidRPr="00D74BCE" w:rsidRDefault="00AA3EEC" w:rsidP="0031150B">
            <w:pPr>
              <w:jc w:val="center"/>
              <w:rPr>
                <w:szCs w:val="24"/>
                <w:lang w:val="en-CA"/>
              </w:rPr>
            </w:pPr>
            <w:r w:rsidRPr="00D74BCE">
              <w:rPr>
                <w:szCs w:val="24"/>
                <w:lang w:val="en-CA"/>
              </w:rPr>
              <w:t>108</w:t>
            </w:r>
          </w:p>
        </w:tc>
      </w:tr>
      <w:tr w:rsidR="00AA3EEC" w:rsidRPr="00D74BCE" w:rsidTr="00D547AB">
        <w:trPr>
          <w:trHeight w:val="292"/>
        </w:trPr>
        <w:tc>
          <w:tcPr>
            <w:tcW w:w="1018" w:type="pct"/>
            <w:vAlign w:val="center"/>
            <w:hideMark/>
          </w:tcPr>
          <w:p w:rsidR="00AA3EEC" w:rsidRPr="00D74BCE" w:rsidRDefault="00AA3EEC" w:rsidP="0031150B">
            <w:pPr>
              <w:jc w:val="center"/>
              <w:rPr>
                <w:szCs w:val="24"/>
                <w:lang w:val="en-US"/>
              </w:rPr>
            </w:pPr>
            <w:r w:rsidRPr="00D74BCE">
              <w:rPr>
                <w:szCs w:val="24"/>
                <w:lang w:val="en-CA"/>
              </w:rPr>
              <w:t>1 GHz</w:t>
            </w:r>
          </w:p>
        </w:tc>
        <w:tc>
          <w:tcPr>
            <w:tcW w:w="1991" w:type="pct"/>
            <w:vAlign w:val="center"/>
            <w:hideMark/>
          </w:tcPr>
          <w:p w:rsidR="00AA3EEC" w:rsidRPr="00D74BCE" w:rsidRDefault="00AA3EEC" w:rsidP="0031150B">
            <w:pPr>
              <w:jc w:val="center"/>
              <w:rPr>
                <w:szCs w:val="24"/>
                <w:lang w:val="en-US"/>
              </w:rPr>
            </w:pPr>
            <w:r w:rsidRPr="00D74BCE">
              <w:rPr>
                <w:szCs w:val="24"/>
                <w:lang w:val="en-US"/>
              </w:rPr>
              <w:t>315</w:t>
            </w:r>
          </w:p>
        </w:tc>
        <w:tc>
          <w:tcPr>
            <w:tcW w:w="1991" w:type="pct"/>
            <w:vAlign w:val="center"/>
          </w:tcPr>
          <w:p w:rsidR="00AA3EEC" w:rsidRPr="00D74BCE" w:rsidRDefault="00AA3EEC" w:rsidP="0031150B">
            <w:pPr>
              <w:jc w:val="center"/>
              <w:rPr>
                <w:szCs w:val="24"/>
                <w:lang w:val="en-US"/>
              </w:rPr>
            </w:pPr>
            <w:r w:rsidRPr="00D74BCE">
              <w:rPr>
                <w:szCs w:val="24"/>
                <w:lang w:val="en-US"/>
              </w:rPr>
              <w:t>169</w:t>
            </w:r>
          </w:p>
        </w:tc>
      </w:tr>
    </w:tbl>
    <w:p w:rsidR="00AA3EEC" w:rsidRPr="00D74BCE" w:rsidRDefault="00AA3EEC" w:rsidP="00AA3EEC">
      <w:pPr>
        <w:jc w:val="both"/>
        <w:rPr>
          <w:rFonts w:eastAsiaTheme="minorEastAsia"/>
          <w:color w:val="FF0000"/>
          <w:szCs w:val="24"/>
          <w:lang w:eastAsia="ko-KR"/>
        </w:rPr>
      </w:pPr>
    </w:p>
    <w:p w:rsidR="00AA3EEC" w:rsidRPr="00D74BCE" w:rsidRDefault="00656DBF" w:rsidP="00AA3EEC">
      <w:pPr>
        <w:jc w:val="both"/>
        <w:rPr>
          <w:szCs w:val="24"/>
        </w:rPr>
      </w:pPr>
      <w:r w:rsidRPr="00D74BCE">
        <w:rPr>
          <w:rFonts w:eastAsiaTheme="minorEastAsia"/>
          <w:szCs w:val="24"/>
          <w:lang w:eastAsia="ko-KR"/>
        </w:rPr>
        <w:t xml:space="preserve">The results from </w:t>
      </w:r>
      <w:r w:rsidR="001E716C">
        <w:rPr>
          <w:rFonts w:eastAsiaTheme="minorEastAsia"/>
          <w:szCs w:val="24"/>
          <w:lang w:eastAsia="ko-KR"/>
        </w:rPr>
        <w:t>Intel</w:t>
      </w:r>
      <w:r w:rsidRPr="00D74BCE">
        <w:rPr>
          <w:rFonts w:eastAsiaTheme="minorEastAsia"/>
          <w:szCs w:val="24"/>
          <w:lang w:eastAsia="ko-KR"/>
        </w:rPr>
        <w:t>, shown below, indicate that at the c</w:t>
      </w:r>
      <w:r w:rsidR="00AA3EEC" w:rsidRPr="00D74BCE">
        <w:rPr>
          <w:szCs w:val="24"/>
        </w:rPr>
        <w:t>arrier frequency of 4GHz</w:t>
      </w:r>
      <w:r w:rsidRPr="00D74BCE">
        <w:rPr>
          <w:szCs w:val="24"/>
        </w:rPr>
        <w:t xml:space="preserve">, DL/UL UEDR requirements are met with 168/98 and 366/206 MHz, respectively for FDD and TDD. The corresponding numbers of resource blocks for each subcarrier spacing are also shown in the table below. </w:t>
      </w:r>
    </w:p>
    <w:p w:rsidR="00656DBF" w:rsidRPr="00D74BCE" w:rsidRDefault="00656DBF" w:rsidP="00AA3EEC">
      <w:pPr>
        <w:jc w:val="both"/>
        <w:rPr>
          <w:szCs w:val="24"/>
        </w:rPr>
      </w:pPr>
    </w:p>
    <w:p w:rsidR="00AA3EEC" w:rsidRPr="00D74BCE" w:rsidRDefault="00AA3EEC" w:rsidP="00AA3EEC">
      <w:pPr>
        <w:pStyle w:val="Caption"/>
        <w:keepNext/>
        <w:spacing w:after="240"/>
        <w:jc w:val="center"/>
        <w:rPr>
          <w:rFonts w:ascii="Times New Roman" w:hAnsi="Times New Roman" w:cs="Times New Roman"/>
          <w:b w:val="0"/>
          <w:bCs/>
          <w:i/>
          <w:color w:val="000000" w:themeColor="text1"/>
          <w:sz w:val="24"/>
          <w:szCs w:val="24"/>
        </w:rPr>
      </w:pPr>
      <w:r w:rsidRPr="00D74BCE">
        <w:rPr>
          <w:rFonts w:ascii="Times New Roman" w:hAnsi="Times New Roman" w:cs="Times New Roman"/>
          <w:b w:val="0"/>
          <w:bCs/>
          <w:color w:val="000000" w:themeColor="text1"/>
          <w:sz w:val="24"/>
          <w:szCs w:val="24"/>
        </w:rPr>
        <w:t>Required Bandwidth to Meet IMT-2020 Target</w:t>
      </w:r>
      <w:r w:rsidR="00656DBF" w:rsidRPr="00D74BCE">
        <w:rPr>
          <w:rFonts w:ascii="Times New Roman" w:hAnsi="Times New Roman" w:cs="Times New Roman"/>
          <w:b w:val="0"/>
          <w:bCs/>
          <w:color w:val="000000" w:themeColor="text1"/>
          <w:sz w:val="24"/>
          <w:szCs w:val="24"/>
        </w:rPr>
        <w:t xml:space="preserve"> (Intel)</w:t>
      </w:r>
    </w:p>
    <w:tbl>
      <w:tblPr>
        <w:tblStyle w:val="TableGrid"/>
        <w:tblW w:w="0" w:type="auto"/>
        <w:jc w:val="center"/>
        <w:tblLook w:val="04A0" w:firstRow="1" w:lastRow="0" w:firstColumn="1" w:lastColumn="0" w:noHBand="0" w:noVBand="1"/>
      </w:tblPr>
      <w:tblGrid>
        <w:gridCol w:w="1929"/>
        <w:gridCol w:w="1456"/>
        <w:gridCol w:w="1279"/>
        <w:gridCol w:w="1303"/>
      </w:tblGrid>
      <w:tr w:rsidR="00AA3EEC" w:rsidRPr="00D74BCE" w:rsidTr="0031150B">
        <w:trPr>
          <w:trHeight w:val="582"/>
          <w:jc w:val="center"/>
        </w:trPr>
        <w:tc>
          <w:tcPr>
            <w:tcW w:w="0" w:type="auto"/>
            <w:vMerge w:val="restart"/>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 xml:space="preserve">User Experienced </w:t>
            </w:r>
          </w:p>
          <w:p w:rsidR="00AA3EEC" w:rsidRPr="00D74BCE" w:rsidRDefault="00AA3EEC" w:rsidP="0031150B">
            <w:pPr>
              <w:tabs>
                <w:tab w:val="left" w:pos="2857"/>
              </w:tabs>
              <w:jc w:val="center"/>
              <w:rPr>
                <w:bCs/>
                <w:szCs w:val="24"/>
                <w:lang w:eastAsia="x-none"/>
              </w:rPr>
            </w:pPr>
            <w:r w:rsidRPr="00D74BCE">
              <w:rPr>
                <w:bCs/>
                <w:szCs w:val="24"/>
                <w:lang w:eastAsia="x-none"/>
              </w:rPr>
              <w:t>Data Rate</w:t>
            </w:r>
          </w:p>
        </w:tc>
        <w:tc>
          <w:tcPr>
            <w:tcW w:w="0" w:type="auto"/>
            <w:vMerge w:val="restart"/>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Minimum</w:t>
            </w:r>
          </w:p>
          <w:p w:rsidR="00AA3EEC" w:rsidRPr="00D74BCE" w:rsidRDefault="00AA3EEC" w:rsidP="0031150B">
            <w:pPr>
              <w:jc w:val="center"/>
              <w:rPr>
                <w:bCs/>
                <w:szCs w:val="24"/>
                <w:lang w:eastAsia="x-none"/>
              </w:rPr>
            </w:pPr>
            <w:r w:rsidRPr="00D74BCE">
              <w:rPr>
                <w:bCs/>
                <w:szCs w:val="24"/>
                <w:lang w:eastAsia="x-none"/>
              </w:rPr>
              <w:t>Requirement</w:t>
            </w:r>
          </w:p>
        </w:tc>
        <w:tc>
          <w:tcPr>
            <w:tcW w:w="0" w:type="auto"/>
            <w:gridSpan w:val="2"/>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Bandwidth (MHz)</w:t>
            </w:r>
          </w:p>
          <w:p w:rsidR="00AA3EEC" w:rsidRPr="00D74BCE" w:rsidRDefault="00AA3EEC" w:rsidP="0031150B">
            <w:pPr>
              <w:jc w:val="center"/>
              <w:rPr>
                <w:bCs/>
                <w:szCs w:val="24"/>
                <w:lang w:eastAsia="x-none"/>
              </w:rPr>
            </w:pPr>
            <w:r w:rsidRPr="00D74BCE">
              <w:rPr>
                <w:bCs/>
                <w:szCs w:val="24"/>
                <w:lang w:eastAsia="x-none"/>
              </w:rPr>
              <w:t>Required to Meet Target</w:t>
            </w:r>
          </w:p>
        </w:tc>
      </w:tr>
      <w:tr w:rsidR="00AA3EEC" w:rsidRPr="00D74BCE" w:rsidTr="0031150B">
        <w:trPr>
          <w:trHeight w:val="288"/>
          <w:jc w:val="center"/>
        </w:trPr>
        <w:tc>
          <w:tcPr>
            <w:tcW w:w="0" w:type="auto"/>
            <w:vMerge/>
            <w:tcBorders>
              <w:left w:val="double" w:sz="4" w:space="0" w:color="auto"/>
              <w:right w:val="double" w:sz="4" w:space="0" w:color="auto"/>
            </w:tcBorders>
            <w:vAlign w:val="center"/>
          </w:tcPr>
          <w:p w:rsidR="00AA3EEC" w:rsidRPr="00D74BCE" w:rsidRDefault="00AA3EEC" w:rsidP="0031150B">
            <w:pPr>
              <w:jc w:val="center"/>
              <w:rPr>
                <w:bCs/>
                <w:szCs w:val="24"/>
                <w:lang w:eastAsia="x-none"/>
              </w:rPr>
            </w:pPr>
          </w:p>
        </w:tc>
        <w:tc>
          <w:tcPr>
            <w:tcW w:w="0" w:type="auto"/>
            <w:vMerge/>
            <w:tcBorders>
              <w:left w:val="double" w:sz="4" w:space="0" w:color="auto"/>
              <w:right w:val="double" w:sz="4" w:space="0" w:color="auto"/>
            </w:tcBorders>
          </w:tcPr>
          <w:p w:rsidR="00AA3EEC" w:rsidRPr="00D74BCE" w:rsidRDefault="00AA3EEC" w:rsidP="0031150B">
            <w:pPr>
              <w:jc w:val="center"/>
              <w:rPr>
                <w:bCs/>
                <w:szCs w:val="24"/>
                <w:lang w:eastAsia="x-none"/>
              </w:rPr>
            </w:pPr>
          </w:p>
        </w:tc>
        <w:tc>
          <w:tcPr>
            <w:tcW w:w="0" w:type="auto"/>
            <w:tcBorders>
              <w:lef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FDD</w:t>
            </w:r>
          </w:p>
        </w:tc>
        <w:tc>
          <w:tcPr>
            <w:tcW w:w="0" w:type="auto"/>
            <w:tcBorders>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TDD</w:t>
            </w:r>
          </w:p>
        </w:tc>
      </w:tr>
      <w:tr w:rsidR="00AA3EEC" w:rsidRPr="00D74BCE" w:rsidTr="0031150B">
        <w:trPr>
          <w:trHeight w:val="288"/>
          <w:jc w:val="center"/>
        </w:trPr>
        <w:tc>
          <w:tcPr>
            <w:tcW w:w="0" w:type="auto"/>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 xml:space="preserve">Downlink </w:t>
            </w:r>
          </w:p>
        </w:tc>
        <w:tc>
          <w:tcPr>
            <w:tcW w:w="0" w:type="auto"/>
            <w:tcBorders>
              <w:left w:val="double" w:sz="4" w:space="0" w:color="auto"/>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100 Mbit/s</w:t>
            </w:r>
          </w:p>
        </w:tc>
        <w:tc>
          <w:tcPr>
            <w:tcW w:w="0" w:type="auto"/>
            <w:tcBorders>
              <w:lef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168</w:t>
            </w:r>
          </w:p>
        </w:tc>
        <w:tc>
          <w:tcPr>
            <w:tcW w:w="0" w:type="auto"/>
            <w:tcBorders>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366</w:t>
            </w:r>
          </w:p>
        </w:tc>
      </w:tr>
      <w:tr w:rsidR="00AA3EEC" w:rsidRPr="00D74BCE" w:rsidTr="0031150B">
        <w:trPr>
          <w:trHeight w:val="288"/>
          <w:jc w:val="center"/>
        </w:trPr>
        <w:tc>
          <w:tcPr>
            <w:tcW w:w="0" w:type="auto"/>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 xml:space="preserve">Uplink </w:t>
            </w:r>
          </w:p>
        </w:tc>
        <w:tc>
          <w:tcPr>
            <w:tcW w:w="0" w:type="auto"/>
            <w:tcBorders>
              <w:left w:val="double" w:sz="4" w:space="0" w:color="auto"/>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50 Mbit/s</w:t>
            </w:r>
          </w:p>
        </w:tc>
        <w:tc>
          <w:tcPr>
            <w:tcW w:w="0" w:type="auto"/>
            <w:tcBorders>
              <w:lef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96</w:t>
            </w:r>
          </w:p>
        </w:tc>
        <w:tc>
          <w:tcPr>
            <w:tcW w:w="0" w:type="auto"/>
            <w:tcBorders>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206</w:t>
            </w:r>
          </w:p>
        </w:tc>
      </w:tr>
    </w:tbl>
    <w:p w:rsidR="00AA3EEC" w:rsidRPr="00D74BCE" w:rsidRDefault="00AA3EEC" w:rsidP="00AA3EEC">
      <w:pPr>
        <w:pStyle w:val="Caption"/>
        <w:keepNext/>
        <w:spacing w:before="240" w:after="240"/>
        <w:ind w:left="960"/>
        <w:jc w:val="center"/>
        <w:rPr>
          <w:rFonts w:ascii="Times New Roman" w:hAnsi="Times New Roman" w:cs="Times New Roman"/>
          <w:b w:val="0"/>
          <w:bCs/>
          <w:i/>
          <w:color w:val="000000" w:themeColor="text1"/>
          <w:sz w:val="24"/>
          <w:szCs w:val="24"/>
        </w:rPr>
      </w:pPr>
      <w:r w:rsidRPr="00D74BCE">
        <w:rPr>
          <w:rFonts w:ascii="Times New Roman" w:hAnsi="Times New Roman" w:cs="Times New Roman"/>
          <w:b w:val="0"/>
          <w:bCs/>
          <w:color w:val="000000" w:themeColor="text1"/>
          <w:sz w:val="24"/>
          <w:szCs w:val="24"/>
        </w:rPr>
        <w:t>Maximum transmission bandwidth configuration NRB in FR1</w:t>
      </w:r>
      <w:r w:rsidR="00D74BCE">
        <w:rPr>
          <w:rFonts w:ascii="Times New Roman" w:hAnsi="Times New Roman" w:cs="Times New Roman"/>
          <w:b w:val="0"/>
          <w:bCs/>
          <w:color w:val="000000" w:themeColor="text1"/>
          <w:sz w:val="24"/>
          <w:szCs w:val="24"/>
        </w:rPr>
        <w:t xml:space="preserve"> (Intel)</w:t>
      </w:r>
    </w:p>
    <w:tbl>
      <w:tblPr>
        <w:tblpPr w:leftFromText="142" w:rightFromText="142" w:vertAnchor="text" w:tblpXSpec="center"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83"/>
        <w:gridCol w:w="765"/>
        <w:gridCol w:w="773"/>
        <w:gridCol w:w="773"/>
        <w:gridCol w:w="764"/>
        <w:gridCol w:w="764"/>
        <w:gridCol w:w="764"/>
        <w:gridCol w:w="764"/>
        <w:gridCol w:w="773"/>
        <w:gridCol w:w="766"/>
        <w:gridCol w:w="766"/>
        <w:gridCol w:w="757"/>
      </w:tblGrid>
      <w:tr w:rsidR="00AA3EEC" w:rsidRPr="00D74BCE" w:rsidTr="00656DBF">
        <w:tc>
          <w:tcPr>
            <w:tcW w:w="323" w:type="pct"/>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SCS (kHz)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5MHz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10MHz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15MHz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20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25 MHz</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30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40 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50MHz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60 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80 MHz</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100 MHz</w:t>
            </w:r>
          </w:p>
        </w:tc>
      </w:tr>
      <w:tr w:rsidR="00AA3EEC" w:rsidRPr="00D74BCE" w:rsidTr="0031150B">
        <w:tc>
          <w:tcPr>
            <w:tcW w:w="0" w:type="auto"/>
            <w:vMerge/>
            <w:tcBorders>
              <w:top w:val="single" w:sz="4" w:space="0" w:color="auto"/>
              <w:left w:val="single" w:sz="4" w:space="0" w:color="auto"/>
              <w:bottom w:val="single" w:sz="4" w:space="0" w:color="auto"/>
              <w:right w:val="single" w:sz="4" w:space="0" w:color="auto"/>
            </w:tcBorders>
            <w:vAlign w:val="center"/>
            <w:hideMark/>
          </w:tcPr>
          <w:p w:rsidR="00AA3EEC" w:rsidRPr="002914B1" w:rsidRDefault="00AA3EEC" w:rsidP="0031150B">
            <w:pPr>
              <w:rPr>
                <w:rFonts w:eastAsia="Times New Roman"/>
                <w:bCs/>
                <w:sz w:val="18"/>
                <w:szCs w:val="18"/>
              </w:rPr>
            </w:pP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r>
      <w:tr w:rsidR="00AA3EEC" w:rsidRPr="00D74BCE" w:rsidTr="00656DBF">
        <w:tc>
          <w:tcPr>
            <w:tcW w:w="323"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15</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25</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52</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79</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106</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133</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216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270</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r>
      <w:tr w:rsidR="00AA3EEC" w:rsidRPr="00D74BCE" w:rsidTr="00656DBF">
        <w:tc>
          <w:tcPr>
            <w:tcW w:w="323"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24</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51</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65</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[78]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106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133</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162</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217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273</w:t>
            </w:r>
          </w:p>
        </w:tc>
      </w:tr>
      <w:tr w:rsidR="00AA3EEC" w:rsidRPr="00D74BCE" w:rsidTr="00656DBF">
        <w:tc>
          <w:tcPr>
            <w:tcW w:w="323"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24</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31</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51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65</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79</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107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135</w:t>
            </w:r>
          </w:p>
        </w:tc>
      </w:tr>
    </w:tbl>
    <w:p w:rsidR="00AA3EEC" w:rsidRPr="00D74BCE" w:rsidRDefault="00656DBF" w:rsidP="00AA3EEC">
      <w:pPr>
        <w:jc w:val="both"/>
        <w:rPr>
          <w:rFonts w:eastAsiaTheme="minorEastAsia"/>
          <w:color w:val="FF0000"/>
          <w:szCs w:val="24"/>
          <w:lang w:eastAsia="ko-KR"/>
        </w:rPr>
      </w:pPr>
      <w:r w:rsidRPr="00D74BCE">
        <w:rPr>
          <w:rFonts w:eastAsiaTheme="minorEastAsia"/>
          <w:szCs w:val="24"/>
          <w:lang w:eastAsia="ko-KR"/>
        </w:rPr>
        <w:t>The results from LGE, shown below, indicate that at the c</w:t>
      </w:r>
      <w:r w:rsidRPr="00D74BCE">
        <w:rPr>
          <w:szCs w:val="24"/>
        </w:rPr>
        <w:t>arrier frequency of 4GHz, DL/UL UEDR requirements (100/50 MHz) are met when the bandwidths are larger than 350/160 MHz, respectively.</w:t>
      </w:r>
    </w:p>
    <w:p w:rsidR="00AA3EEC" w:rsidRPr="00D74BCE" w:rsidRDefault="00AA3EEC" w:rsidP="00AA3EEC">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D74BCE">
        <w:rPr>
          <w:rFonts w:eastAsia="Batang"/>
          <w:color w:val="000000"/>
          <w:szCs w:val="24"/>
          <w:lang w:val="en-US" w:eastAsia="ko-KR"/>
        </w:rPr>
        <w:t> DL user experienced data rate for Dense Urban-eMBB (4GHz)</w:t>
      </w:r>
      <w:r w:rsidR="00656DBF" w:rsidRPr="00D74BCE">
        <w:rPr>
          <w:rFonts w:eastAsia="Batang"/>
          <w:color w:val="000000"/>
          <w:szCs w:val="24"/>
          <w:lang w:val="en-US" w:eastAsia="ko-KR"/>
        </w:rPr>
        <w:t xml:space="preserve">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0"/>
        <w:gridCol w:w="3177"/>
        <w:gridCol w:w="3179"/>
      </w:tblGrid>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Bandwidth, W (MHz)</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16Tx/4Rx</w:t>
            </w:r>
            <w:r w:rsidRPr="002914B1">
              <w:rPr>
                <w:rFonts w:eastAsia="Batang"/>
                <w:color w:val="000000"/>
                <w:szCs w:val="24"/>
                <w:lang w:val="en-US" w:eastAsia="ko-KR"/>
              </w:rPr>
              <w:t> </w:t>
            </w:r>
            <w:r w:rsidRPr="002914B1">
              <w:rPr>
                <w:rFonts w:eastAsia="Batang"/>
                <w:color w:val="000000"/>
                <w:szCs w:val="24"/>
                <w:lang w:eastAsia="ko-KR"/>
              </w:rPr>
              <w:t>(Mbit/s)</w:t>
            </w:r>
          </w:p>
        </w:tc>
        <w:tc>
          <w:tcPr>
            <w:tcW w:w="3190" w:type="dxa"/>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Requirement (Mbit/s)</w:t>
            </w: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250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74.5</w:t>
            </w:r>
          </w:p>
        </w:tc>
        <w:tc>
          <w:tcPr>
            <w:tcW w:w="3190" w:type="dxa"/>
            <w:vMerge w:val="restart"/>
            <w:vAlign w:val="center"/>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100</w:t>
            </w: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300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89.4</w:t>
            </w:r>
          </w:p>
        </w:tc>
        <w:tc>
          <w:tcPr>
            <w:tcW w:w="0" w:type="auto"/>
            <w:vMerge/>
            <w:vAlign w:val="center"/>
            <w:hideMark/>
          </w:tcPr>
          <w:p w:rsidR="00AA3EEC" w:rsidRPr="002914B1"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350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104.3</w:t>
            </w:r>
          </w:p>
        </w:tc>
        <w:tc>
          <w:tcPr>
            <w:tcW w:w="0" w:type="auto"/>
            <w:vMerge/>
            <w:vAlign w:val="center"/>
            <w:hideMark/>
          </w:tcPr>
          <w:p w:rsidR="00AA3EEC" w:rsidRPr="002914B1"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400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119.2</w:t>
            </w:r>
          </w:p>
        </w:tc>
        <w:tc>
          <w:tcPr>
            <w:tcW w:w="0" w:type="auto"/>
            <w:vMerge/>
            <w:vAlign w:val="center"/>
            <w:hideMark/>
          </w:tcPr>
          <w:p w:rsidR="00AA3EEC" w:rsidRPr="002914B1"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bl>
    <w:p w:rsidR="00AA3EEC" w:rsidRPr="002914B1" w:rsidRDefault="00AA3EEC" w:rsidP="00656DBF">
      <w:pPr>
        <w:tabs>
          <w:tab w:val="clear" w:pos="1134"/>
          <w:tab w:val="clear" w:pos="1871"/>
          <w:tab w:val="clear" w:pos="2268"/>
        </w:tabs>
        <w:overflowPunct/>
        <w:autoSpaceDE/>
        <w:autoSpaceDN/>
        <w:adjustRightInd/>
        <w:snapToGrid w:val="0"/>
        <w:spacing w:before="100" w:beforeAutospacing="1" w:after="100" w:afterAutospacing="1"/>
        <w:jc w:val="center"/>
        <w:rPr>
          <w:rFonts w:ascii="Batang" w:eastAsia="Batang" w:hAnsi="Batang" w:cs="Gulim"/>
          <w:color w:val="000000"/>
          <w:szCs w:val="24"/>
          <w:lang w:val="en-US" w:eastAsia="ko-KR"/>
        </w:rPr>
      </w:pPr>
      <w:r w:rsidRPr="002914B1">
        <w:rPr>
          <w:rFonts w:eastAsia="Batang"/>
          <w:color w:val="000000"/>
          <w:szCs w:val="24"/>
          <w:lang w:val="en-US" w:eastAsia="ko-KR"/>
        </w:rPr>
        <w:t>UL user experienced data rate for Dense Urban-eMBB (4GHz)</w:t>
      </w:r>
      <w:r w:rsidR="00656DBF" w:rsidRPr="002914B1">
        <w:rPr>
          <w:rFonts w:eastAsia="Batang"/>
          <w:color w:val="000000"/>
          <w:szCs w:val="24"/>
          <w:lang w:val="en-US" w:eastAsia="ko-KR"/>
        </w:rPr>
        <w:t xml:space="preserve">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0"/>
        <w:gridCol w:w="3177"/>
        <w:gridCol w:w="3179"/>
      </w:tblGrid>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Bandwidth, W (MHz)</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2Tx/32Rx</w:t>
            </w:r>
            <w:r w:rsidRPr="002914B1">
              <w:rPr>
                <w:rFonts w:eastAsia="Batang"/>
                <w:color w:val="000000"/>
                <w:szCs w:val="24"/>
                <w:lang w:val="en-US" w:eastAsia="ko-KR"/>
              </w:rPr>
              <w:t> </w:t>
            </w:r>
            <w:r w:rsidRPr="002914B1">
              <w:rPr>
                <w:rFonts w:eastAsia="Batang"/>
                <w:color w:val="000000"/>
                <w:szCs w:val="24"/>
                <w:lang w:eastAsia="ko-KR"/>
              </w:rPr>
              <w:t>(Mbit/s)</w:t>
            </w:r>
          </w:p>
        </w:tc>
        <w:tc>
          <w:tcPr>
            <w:tcW w:w="3190" w:type="dxa"/>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Requirement (Mbit/s)</w:t>
            </w: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140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46.62</w:t>
            </w:r>
          </w:p>
        </w:tc>
        <w:tc>
          <w:tcPr>
            <w:tcW w:w="3190" w:type="dxa"/>
            <w:vMerge w:val="restart"/>
            <w:vAlign w:val="center"/>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50</w:t>
            </w:r>
          </w:p>
        </w:tc>
      </w:tr>
      <w:tr w:rsidR="00AA3EEC" w:rsidRPr="00D74BCE" w:rsidTr="0031150B">
        <w:trPr>
          <w:jc w:val="center"/>
        </w:trPr>
        <w:tc>
          <w:tcPr>
            <w:tcW w:w="2665"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150</w:t>
            </w:r>
          </w:p>
        </w:tc>
        <w:tc>
          <w:tcPr>
            <w:tcW w:w="3190"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49.95</w:t>
            </w:r>
          </w:p>
        </w:tc>
        <w:tc>
          <w:tcPr>
            <w:tcW w:w="0" w:type="auto"/>
            <w:vMerge/>
            <w:vAlign w:val="center"/>
            <w:hideMark/>
          </w:tcPr>
          <w:p w:rsidR="00AA3EEC" w:rsidRPr="00D74BCE"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r w:rsidR="00AA3EEC" w:rsidRPr="00D74BCE" w:rsidTr="0031150B">
        <w:trPr>
          <w:jc w:val="center"/>
        </w:trPr>
        <w:tc>
          <w:tcPr>
            <w:tcW w:w="2665"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160</w:t>
            </w:r>
          </w:p>
        </w:tc>
        <w:tc>
          <w:tcPr>
            <w:tcW w:w="3190"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53.28</w:t>
            </w:r>
          </w:p>
        </w:tc>
        <w:tc>
          <w:tcPr>
            <w:tcW w:w="0" w:type="auto"/>
            <w:vMerge/>
            <w:vAlign w:val="center"/>
            <w:hideMark/>
          </w:tcPr>
          <w:p w:rsidR="00AA3EEC" w:rsidRPr="00D74BCE"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bl>
    <w:p w:rsidR="00AA3EEC" w:rsidRPr="00D74BCE" w:rsidRDefault="00AA3EEC" w:rsidP="00AA3EEC">
      <w:pPr>
        <w:tabs>
          <w:tab w:val="clear" w:pos="1134"/>
          <w:tab w:val="clear" w:pos="1871"/>
          <w:tab w:val="clear" w:pos="2268"/>
        </w:tabs>
        <w:overflowPunct/>
        <w:autoSpaceDE/>
        <w:autoSpaceDN/>
        <w:adjustRightInd/>
        <w:snapToGrid w:val="0"/>
        <w:spacing w:before="100" w:beforeAutospacing="1" w:after="100" w:afterAutospacing="1"/>
        <w:jc w:val="both"/>
        <w:rPr>
          <w:rFonts w:ascii="Batang" w:eastAsia="Batang" w:hAnsi="Batang" w:cs="Gulim"/>
          <w:color w:val="000000"/>
          <w:szCs w:val="24"/>
          <w:lang w:val="en-US" w:eastAsia="ko-KR"/>
        </w:rPr>
      </w:pPr>
      <w:r w:rsidRPr="00D74BCE">
        <w:rPr>
          <w:rFonts w:eastAsia="Batang"/>
          <w:color w:val="000000"/>
          <w:szCs w:val="24"/>
          <w:lang w:val="en-US" w:eastAsia="ko-KR"/>
        </w:rPr>
        <w:t> </w:t>
      </w:r>
    </w:p>
    <w:p w:rsidR="00AA3EEC" w:rsidRPr="00D74BCE" w:rsidRDefault="00D74BCE" w:rsidP="00AA3EEC">
      <w:pPr>
        <w:jc w:val="both"/>
        <w:rPr>
          <w:rFonts w:eastAsiaTheme="minorEastAsia"/>
          <w:szCs w:val="24"/>
          <w:lang w:eastAsia="ko-KR"/>
        </w:rPr>
      </w:pPr>
      <w:r w:rsidRPr="00D74BCE">
        <w:rPr>
          <w:rFonts w:eastAsiaTheme="minorEastAsia"/>
          <w:szCs w:val="24"/>
          <w:lang w:eastAsia="ko-KR"/>
        </w:rPr>
        <w:t>The results from Nokia, shown below, indicate that the UEDR requirements are met when the bandwidths are larger than or equal to 300/302/204 MHz for DL FDD/DL TDD/UL FDD, respectively.</w:t>
      </w:r>
    </w:p>
    <w:p w:rsidR="00D74BCE" w:rsidRPr="00D74BCE" w:rsidRDefault="00D74BCE" w:rsidP="00D74BCE">
      <w:pPr>
        <w:pStyle w:val="Caption"/>
        <w:keepNext/>
        <w:jc w:val="center"/>
        <w:rPr>
          <w:rFonts w:ascii="Times New Roman" w:hAnsi="Times New Roman" w:cs="Times New Roman"/>
          <w:b w:val="0"/>
          <w:bCs/>
          <w:sz w:val="24"/>
          <w:szCs w:val="24"/>
        </w:rPr>
      </w:pPr>
      <w:r w:rsidRPr="00D74BCE">
        <w:rPr>
          <w:rFonts w:ascii="Times New Roman" w:hAnsi="Times New Roman" w:cs="Times New Roman"/>
          <w:b w:val="0"/>
          <w:bCs/>
          <w:sz w:val="24"/>
          <w:szCs w:val="24"/>
          <w:lang w:val="en-US"/>
        </w:rPr>
        <w:t>User-experienced data rate results (Nokia)</w:t>
      </w:r>
    </w:p>
    <w:tbl>
      <w:tblPr>
        <w:tblStyle w:val="TableGrid"/>
        <w:tblW w:w="0" w:type="auto"/>
        <w:jc w:val="center"/>
        <w:tblLook w:val="04A0" w:firstRow="1" w:lastRow="0" w:firstColumn="1" w:lastColumn="0" w:noHBand="0" w:noVBand="1"/>
      </w:tblPr>
      <w:tblGrid>
        <w:gridCol w:w="2603"/>
        <w:gridCol w:w="3230"/>
      </w:tblGrid>
      <w:tr w:rsidR="00D74BCE" w:rsidRPr="00D74BCE" w:rsidTr="001E716C">
        <w:trPr>
          <w:trHeight w:val="506"/>
          <w:jc w:val="center"/>
        </w:trPr>
        <w:tc>
          <w:tcPr>
            <w:tcW w:w="0" w:type="auto"/>
            <w:shd w:val="clear" w:color="auto" w:fill="BFBFBF" w:themeFill="background1" w:themeFillShade="BF"/>
            <w:vAlign w:val="center"/>
          </w:tcPr>
          <w:p w:rsidR="00D74BCE" w:rsidRPr="00D74BCE" w:rsidRDefault="00D74BCE" w:rsidP="001E716C">
            <w:pPr>
              <w:jc w:val="center"/>
              <w:rPr>
                <w:bCs/>
                <w:szCs w:val="24"/>
              </w:rPr>
            </w:pPr>
            <w:r w:rsidRPr="00D74BCE">
              <w:rPr>
                <w:bCs/>
                <w:szCs w:val="24"/>
              </w:rPr>
              <w:t>Direction and Duplexing</w:t>
            </w:r>
          </w:p>
        </w:tc>
        <w:tc>
          <w:tcPr>
            <w:tcW w:w="0" w:type="auto"/>
            <w:shd w:val="clear" w:color="auto" w:fill="BFBFBF" w:themeFill="background1" w:themeFillShade="BF"/>
            <w:vAlign w:val="center"/>
          </w:tcPr>
          <w:p w:rsidR="00D74BCE" w:rsidRPr="00D74BCE" w:rsidRDefault="00D74BCE" w:rsidP="001E716C">
            <w:pPr>
              <w:jc w:val="center"/>
              <w:rPr>
                <w:bCs/>
                <w:szCs w:val="24"/>
              </w:rPr>
            </w:pPr>
            <w:r w:rsidRPr="00D74BCE">
              <w:rPr>
                <w:bCs/>
                <w:szCs w:val="24"/>
              </w:rPr>
              <w:t>Minimum Required Bandwidth</w:t>
            </w:r>
          </w:p>
        </w:tc>
      </w:tr>
      <w:tr w:rsidR="00D74BCE" w:rsidRPr="00D74BCE" w:rsidTr="001E716C">
        <w:trPr>
          <w:jc w:val="center"/>
        </w:trPr>
        <w:tc>
          <w:tcPr>
            <w:tcW w:w="0" w:type="auto"/>
            <w:tcBorders>
              <w:bottom w:val="nil"/>
            </w:tcBorders>
            <w:vAlign w:val="center"/>
          </w:tcPr>
          <w:p w:rsidR="00D74BCE" w:rsidRPr="00D74BCE" w:rsidRDefault="00D74BCE" w:rsidP="001E716C">
            <w:pPr>
              <w:jc w:val="center"/>
              <w:rPr>
                <w:bCs/>
                <w:szCs w:val="24"/>
              </w:rPr>
            </w:pPr>
            <w:r w:rsidRPr="00D74BCE">
              <w:rPr>
                <w:bCs/>
                <w:szCs w:val="24"/>
              </w:rPr>
              <w:t>DL FDD</w:t>
            </w:r>
          </w:p>
        </w:tc>
        <w:tc>
          <w:tcPr>
            <w:tcW w:w="0" w:type="auto"/>
            <w:tcBorders>
              <w:bottom w:val="nil"/>
            </w:tcBorders>
            <w:vAlign w:val="center"/>
          </w:tcPr>
          <w:p w:rsidR="00D74BCE" w:rsidRPr="00D74BCE" w:rsidRDefault="00D74BCE" w:rsidP="001E716C">
            <w:pPr>
              <w:jc w:val="center"/>
              <w:rPr>
                <w:bCs/>
                <w:szCs w:val="24"/>
              </w:rPr>
            </w:pPr>
            <w:r w:rsidRPr="00D74BCE">
              <w:rPr>
                <w:bCs/>
                <w:szCs w:val="24"/>
              </w:rPr>
              <w:t>300 MHz</w:t>
            </w:r>
          </w:p>
        </w:tc>
      </w:tr>
      <w:tr w:rsidR="00D74BCE" w:rsidRPr="00D74BCE" w:rsidTr="001E716C">
        <w:trPr>
          <w:jc w:val="center"/>
        </w:trPr>
        <w:tc>
          <w:tcPr>
            <w:tcW w:w="0" w:type="auto"/>
            <w:vAlign w:val="center"/>
          </w:tcPr>
          <w:p w:rsidR="00D74BCE" w:rsidRPr="00D74BCE" w:rsidRDefault="00D74BCE" w:rsidP="001E716C">
            <w:pPr>
              <w:jc w:val="center"/>
              <w:rPr>
                <w:bCs/>
                <w:szCs w:val="24"/>
              </w:rPr>
            </w:pPr>
            <w:r w:rsidRPr="00D74BCE">
              <w:rPr>
                <w:bCs/>
                <w:szCs w:val="24"/>
              </w:rPr>
              <w:t>DL TDD</w:t>
            </w:r>
          </w:p>
        </w:tc>
        <w:tc>
          <w:tcPr>
            <w:tcW w:w="0" w:type="auto"/>
            <w:vAlign w:val="center"/>
          </w:tcPr>
          <w:p w:rsidR="00D74BCE" w:rsidRPr="00D74BCE" w:rsidRDefault="00D74BCE" w:rsidP="001E716C">
            <w:pPr>
              <w:jc w:val="center"/>
              <w:rPr>
                <w:bCs/>
                <w:szCs w:val="24"/>
              </w:rPr>
            </w:pPr>
            <w:r w:rsidRPr="00D74BCE">
              <w:rPr>
                <w:bCs/>
                <w:szCs w:val="24"/>
              </w:rPr>
              <w:t>302 MHz</w:t>
            </w:r>
          </w:p>
        </w:tc>
      </w:tr>
      <w:tr w:rsidR="00D74BCE" w:rsidRPr="00D74BCE" w:rsidTr="001E716C">
        <w:trPr>
          <w:jc w:val="center"/>
        </w:trPr>
        <w:tc>
          <w:tcPr>
            <w:tcW w:w="0" w:type="auto"/>
            <w:vAlign w:val="center"/>
          </w:tcPr>
          <w:p w:rsidR="00D74BCE" w:rsidRPr="00D74BCE" w:rsidRDefault="00D74BCE" w:rsidP="001E716C">
            <w:pPr>
              <w:jc w:val="center"/>
              <w:rPr>
                <w:bCs/>
                <w:szCs w:val="24"/>
              </w:rPr>
            </w:pPr>
            <w:r w:rsidRPr="00D74BCE">
              <w:rPr>
                <w:bCs/>
                <w:szCs w:val="24"/>
              </w:rPr>
              <w:t>UL FDD</w:t>
            </w:r>
          </w:p>
        </w:tc>
        <w:tc>
          <w:tcPr>
            <w:tcW w:w="0" w:type="auto"/>
            <w:vAlign w:val="center"/>
          </w:tcPr>
          <w:p w:rsidR="00D74BCE" w:rsidRPr="00D74BCE" w:rsidRDefault="00D74BCE" w:rsidP="001E716C">
            <w:pPr>
              <w:jc w:val="center"/>
              <w:rPr>
                <w:bCs/>
                <w:szCs w:val="24"/>
              </w:rPr>
            </w:pPr>
            <w:r w:rsidRPr="00D74BCE">
              <w:rPr>
                <w:bCs/>
                <w:szCs w:val="24"/>
              </w:rPr>
              <w:t>204 MHz</w:t>
            </w:r>
          </w:p>
        </w:tc>
      </w:tr>
    </w:tbl>
    <w:p w:rsidR="00D74BCE" w:rsidRPr="00D74BCE" w:rsidRDefault="00D74BCE" w:rsidP="00AA3EEC">
      <w:pPr>
        <w:jc w:val="both"/>
        <w:rPr>
          <w:rFonts w:eastAsiaTheme="minorEastAsia"/>
          <w:szCs w:val="24"/>
          <w:lang w:eastAsia="ko-KR"/>
        </w:rPr>
      </w:pPr>
    </w:p>
    <w:p w:rsidR="00656DBF" w:rsidRPr="00D74BCE" w:rsidRDefault="00656DBF" w:rsidP="00656DBF">
      <w:pPr>
        <w:jc w:val="both"/>
        <w:rPr>
          <w:rFonts w:eastAsiaTheme="minorEastAsia"/>
          <w:color w:val="FF0000"/>
          <w:szCs w:val="24"/>
          <w:lang w:eastAsia="ko-KR"/>
        </w:rPr>
      </w:pPr>
      <w:r w:rsidRPr="00D74BCE">
        <w:rPr>
          <w:rFonts w:eastAsiaTheme="minorEastAsia"/>
          <w:szCs w:val="24"/>
          <w:lang w:eastAsia="ko-KR"/>
        </w:rPr>
        <w:t>The results from Samsung, shown below, indicate that at the c</w:t>
      </w:r>
      <w:r w:rsidRPr="00D74BCE">
        <w:rPr>
          <w:szCs w:val="24"/>
        </w:rPr>
        <w:t>arrier frequency of 4GHz, DL UEDR requirements (100 MHz) are met when the bandwidths are larger than 350 MHz.</w:t>
      </w:r>
    </w:p>
    <w:p w:rsidR="00AA3EEC" w:rsidRPr="00D74BCE" w:rsidRDefault="00AA3EEC" w:rsidP="00AA3EEC">
      <w:pPr>
        <w:pStyle w:val="maintext"/>
        <w:spacing w:before="180"/>
        <w:ind w:firstLine="480"/>
        <w:jc w:val="center"/>
        <w:rPr>
          <w:sz w:val="24"/>
          <w:szCs w:val="24"/>
          <w:lang w:eastAsia="ko-KR"/>
        </w:rPr>
      </w:pPr>
      <w:r w:rsidRPr="00D74BCE">
        <w:rPr>
          <w:sz w:val="24"/>
          <w:szCs w:val="24"/>
          <w:lang w:eastAsia="ko-KR"/>
        </w:rPr>
        <w:t>User experienced data rate for Dense Urban-eMBB (4GHz)</w:t>
      </w:r>
      <w:r w:rsidR="00D74BCE" w:rsidRPr="00D74BCE">
        <w:rPr>
          <w:sz w:val="24"/>
          <w:szCs w:val="24"/>
          <w:lang w:eastAsia="ko-KR"/>
        </w:rPr>
        <w:t xml:space="preserv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179"/>
        <w:gridCol w:w="3180"/>
      </w:tblGrid>
      <w:tr w:rsidR="00AA3EEC" w:rsidRPr="00D74BCE" w:rsidTr="0031150B">
        <w:trPr>
          <w:jc w:val="center"/>
        </w:trPr>
        <w:tc>
          <w:tcPr>
            <w:tcW w:w="2665" w:type="dxa"/>
            <w:shd w:val="clear" w:color="auto" w:fill="auto"/>
            <w:vAlign w:val="center"/>
          </w:tcPr>
          <w:p w:rsidR="00AA3EEC" w:rsidRPr="00D74BCE" w:rsidRDefault="00AA3EEC" w:rsidP="0031150B">
            <w:pPr>
              <w:pStyle w:val="LGTdoc"/>
              <w:spacing w:before="100" w:beforeAutospacing="1" w:afterLines="0" w:after="100" w:afterAutospacing="1" w:line="240" w:lineRule="auto"/>
              <w:jc w:val="center"/>
              <w:rPr>
                <w:rFonts w:eastAsia="Malgun Gothic"/>
                <w:iCs/>
                <w:sz w:val="24"/>
                <w:lang w:val="en-US"/>
              </w:rPr>
            </w:pPr>
            <w:r w:rsidRPr="00D74BCE">
              <w:rPr>
                <w:sz w:val="24"/>
              </w:rPr>
              <w:t>Bandwidth</w:t>
            </w:r>
            <w:r w:rsidRPr="00D74BCE">
              <w:rPr>
                <w:rFonts w:hint="eastAsia"/>
                <w:sz w:val="24"/>
              </w:rPr>
              <w:t xml:space="preserve"> </w:t>
            </w:r>
            <w:r w:rsidRPr="00D74BCE">
              <w:rPr>
                <w:sz w:val="24"/>
              </w:rPr>
              <w:t>(MHz)</w:t>
            </w:r>
          </w:p>
        </w:tc>
        <w:tc>
          <w:tcPr>
            <w:tcW w:w="3190" w:type="dxa"/>
            <w:shd w:val="clear" w:color="auto" w:fill="auto"/>
            <w:vAlign w:val="center"/>
          </w:tcPr>
          <w:p w:rsidR="00AA3EEC" w:rsidRPr="00D74BCE" w:rsidRDefault="00AA3EEC" w:rsidP="0031150B">
            <w:pPr>
              <w:pStyle w:val="LGTdoc"/>
              <w:spacing w:before="100" w:beforeAutospacing="1" w:afterLines="0" w:after="100" w:afterAutospacing="1" w:line="240" w:lineRule="auto"/>
              <w:jc w:val="center"/>
              <w:rPr>
                <w:rFonts w:eastAsia="Malgun Gothic"/>
                <w:iCs/>
                <w:sz w:val="24"/>
                <w:lang w:val="en-US"/>
              </w:rPr>
            </w:pPr>
            <w:r w:rsidRPr="00D74BCE">
              <w:rPr>
                <w:rFonts w:hint="eastAsia"/>
                <w:sz w:val="24"/>
              </w:rPr>
              <w:t>User experienced data rate</w:t>
            </w:r>
            <w:r w:rsidRPr="00D74BCE">
              <w:rPr>
                <w:rFonts w:eastAsia="Malgun Gothic"/>
                <w:iCs/>
                <w:snapToGrid w:val="0"/>
                <w:sz w:val="24"/>
                <w:lang w:val="en-US"/>
              </w:rPr>
              <w:t xml:space="preserve"> </w:t>
            </w:r>
            <w:r w:rsidRPr="00D74BCE">
              <w:rPr>
                <w:sz w:val="24"/>
              </w:rPr>
              <w:t>(</w:t>
            </w:r>
            <w:r w:rsidRPr="00D74BCE">
              <w:rPr>
                <w:sz w:val="24"/>
                <w:lang w:eastAsia="zh-CN"/>
              </w:rPr>
              <w:t>Mbit/s</w:t>
            </w:r>
            <w:r w:rsidRPr="00D74BCE">
              <w:rPr>
                <w:sz w:val="24"/>
              </w:rPr>
              <w:t>)</w:t>
            </w:r>
          </w:p>
        </w:tc>
        <w:tc>
          <w:tcPr>
            <w:tcW w:w="3190" w:type="dxa"/>
            <w:vAlign w:val="center"/>
          </w:tcPr>
          <w:p w:rsidR="00AA3EEC" w:rsidRPr="00D74BCE" w:rsidRDefault="00AA3EEC" w:rsidP="0031150B">
            <w:pPr>
              <w:pStyle w:val="LGTdoc"/>
              <w:spacing w:before="100" w:beforeAutospacing="1" w:afterLines="0" w:after="100" w:afterAutospacing="1" w:line="240" w:lineRule="auto"/>
              <w:jc w:val="center"/>
              <w:rPr>
                <w:rFonts w:eastAsia="Malgun Gothic"/>
                <w:iCs/>
                <w:sz w:val="24"/>
                <w:lang w:val="en-US"/>
              </w:rPr>
            </w:pPr>
            <w:r w:rsidRPr="00D74BCE">
              <w:rPr>
                <w:sz w:val="24"/>
              </w:rPr>
              <w:t>Requirement (</w:t>
            </w:r>
            <w:r w:rsidRPr="00D74BCE">
              <w:rPr>
                <w:sz w:val="24"/>
                <w:lang w:eastAsia="zh-CN"/>
              </w:rPr>
              <w:t>Mbit/s</w:t>
            </w:r>
            <w:r w:rsidRPr="00D74BCE">
              <w:rPr>
                <w:sz w:val="24"/>
              </w:rPr>
              <w:t>)</w:t>
            </w:r>
          </w:p>
        </w:tc>
      </w:tr>
      <w:tr w:rsidR="00AA3EEC" w:rsidRPr="00D74BCE" w:rsidTr="0031150B">
        <w:trPr>
          <w:jc w:val="center"/>
        </w:trPr>
        <w:tc>
          <w:tcPr>
            <w:tcW w:w="2665" w:type="dxa"/>
            <w:shd w:val="clear" w:color="auto" w:fill="auto"/>
            <w:vAlign w:val="center"/>
          </w:tcPr>
          <w:p w:rsidR="00AA3EEC" w:rsidRPr="00D74BCE" w:rsidRDefault="00AA3EEC" w:rsidP="0031150B">
            <w:pPr>
              <w:pStyle w:val="Default"/>
              <w:wordWrap w:val="0"/>
              <w:jc w:val="center"/>
            </w:pPr>
            <w:r w:rsidRPr="00D74BCE">
              <w:t>250</w:t>
            </w:r>
          </w:p>
        </w:tc>
        <w:tc>
          <w:tcPr>
            <w:tcW w:w="3190" w:type="dxa"/>
            <w:shd w:val="clear" w:color="auto" w:fill="auto"/>
            <w:vAlign w:val="center"/>
          </w:tcPr>
          <w:p w:rsidR="00AA3EEC" w:rsidRPr="00D74BCE" w:rsidRDefault="00AA3EEC" w:rsidP="0031150B">
            <w:pPr>
              <w:pStyle w:val="Default"/>
              <w:wordWrap w:val="0"/>
              <w:jc w:val="center"/>
            </w:pPr>
            <w:r w:rsidRPr="00D74BCE">
              <w:rPr>
                <w:rFonts w:hint="eastAsia"/>
              </w:rPr>
              <w:t>77</w:t>
            </w:r>
          </w:p>
        </w:tc>
        <w:tc>
          <w:tcPr>
            <w:tcW w:w="3190" w:type="dxa"/>
            <w:vMerge w:val="restart"/>
            <w:vAlign w:val="center"/>
          </w:tcPr>
          <w:p w:rsidR="00AA3EEC" w:rsidRPr="00D74BCE" w:rsidRDefault="00AA3EEC" w:rsidP="0031150B">
            <w:pPr>
              <w:pStyle w:val="Default"/>
              <w:wordWrap w:val="0"/>
              <w:jc w:val="center"/>
            </w:pPr>
            <w:r w:rsidRPr="00D74BCE">
              <w:rPr>
                <w:rFonts w:hint="eastAsia"/>
              </w:rPr>
              <w:t>1</w:t>
            </w:r>
            <w:r w:rsidRPr="00D74BCE">
              <w:t>00</w:t>
            </w:r>
          </w:p>
        </w:tc>
      </w:tr>
      <w:tr w:rsidR="00AA3EEC" w:rsidRPr="00D74BCE"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AA3EEC" w:rsidRPr="00D74BCE" w:rsidRDefault="00AA3EEC" w:rsidP="0031150B">
            <w:pPr>
              <w:pStyle w:val="Default"/>
              <w:wordWrap w:val="0"/>
              <w:jc w:val="center"/>
            </w:pPr>
            <w:r w:rsidRPr="00D74BCE">
              <w:t>300</w:t>
            </w:r>
          </w:p>
        </w:tc>
        <w:tc>
          <w:tcPr>
            <w:tcW w:w="3190" w:type="dxa"/>
            <w:tcBorders>
              <w:top w:val="single" w:sz="4" w:space="0" w:color="auto"/>
              <w:left w:val="single" w:sz="4" w:space="0" w:color="auto"/>
              <w:bottom w:val="single" w:sz="4" w:space="0" w:color="auto"/>
            </w:tcBorders>
            <w:shd w:val="clear" w:color="auto" w:fill="auto"/>
            <w:vAlign w:val="center"/>
          </w:tcPr>
          <w:p w:rsidR="00AA3EEC" w:rsidRPr="00D74BCE" w:rsidRDefault="00AA3EEC" w:rsidP="0031150B">
            <w:pPr>
              <w:pStyle w:val="Default"/>
              <w:wordWrap w:val="0"/>
              <w:jc w:val="center"/>
            </w:pPr>
            <w:r w:rsidRPr="00D74BCE">
              <w:rPr>
                <w:rFonts w:hint="eastAsia"/>
              </w:rPr>
              <w:t>92.4</w:t>
            </w:r>
          </w:p>
        </w:tc>
        <w:tc>
          <w:tcPr>
            <w:tcW w:w="3190" w:type="dxa"/>
            <w:vMerge/>
          </w:tcPr>
          <w:p w:rsidR="00AA3EEC" w:rsidRPr="00D74BCE" w:rsidRDefault="00AA3EEC" w:rsidP="0031150B">
            <w:pPr>
              <w:pStyle w:val="Default"/>
              <w:wordWrap w:val="0"/>
              <w:jc w:val="center"/>
            </w:pPr>
          </w:p>
        </w:tc>
      </w:tr>
      <w:tr w:rsidR="00AA3EEC" w:rsidRPr="00D74BCE"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AA3EEC" w:rsidRPr="00D74BCE" w:rsidRDefault="00AA3EEC" w:rsidP="0031150B">
            <w:pPr>
              <w:pStyle w:val="Default"/>
              <w:wordWrap w:val="0"/>
              <w:jc w:val="center"/>
            </w:pPr>
            <w:r w:rsidRPr="00D74BCE">
              <w:t>35</w:t>
            </w:r>
            <w:r w:rsidRPr="00D74BCE">
              <w:rPr>
                <w:rFonts w:hint="eastAsia"/>
              </w:rPr>
              <w:t>0</w:t>
            </w:r>
          </w:p>
        </w:tc>
        <w:tc>
          <w:tcPr>
            <w:tcW w:w="3190" w:type="dxa"/>
            <w:tcBorders>
              <w:top w:val="single" w:sz="4" w:space="0" w:color="auto"/>
              <w:left w:val="single" w:sz="4" w:space="0" w:color="auto"/>
              <w:bottom w:val="single" w:sz="4" w:space="0" w:color="auto"/>
            </w:tcBorders>
            <w:shd w:val="clear" w:color="auto" w:fill="auto"/>
            <w:vAlign w:val="center"/>
          </w:tcPr>
          <w:p w:rsidR="00AA3EEC" w:rsidRPr="00D74BCE" w:rsidRDefault="00AA3EEC" w:rsidP="0031150B">
            <w:pPr>
              <w:pStyle w:val="Default"/>
              <w:wordWrap w:val="0"/>
              <w:jc w:val="center"/>
            </w:pPr>
            <w:r w:rsidRPr="00D74BCE">
              <w:rPr>
                <w:rFonts w:hint="eastAsia"/>
              </w:rPr>
              <w:t>107.8</w:t>
            </w:r>
          </w:p>
        </w:tc>
        <w:tc>
          <w:tcPr>
            <w:tcW w:w="3190" w:type="dxa"/>
            <w:vMerge/>
          </w:tcPr>
          <w:p w:rsidR="00AA3EEC" w:rsidRPr="00D74BCE" w:rsidRDefault="00AA3EEC" w:rsidP="0031150B">
            <w:pPr>
              <w:pStyle w:val="Default"/>
              <w:wordWrap w:val="0"/>
              <w:jc w:val="center"/>
            </w:pPr>
          </w:p>
        </w:tc>
      </w:tr>
      <w:tr w:rsidR="00AA3EEC" w:rsidRPr="00D74BCE"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AA3EEC" w:rsidRPr="00D74BCE" w:rsidRDefault="00AA3EEC" w:rsidP="0031150B">
            <w:pPr>
              <w:pStyle w:val="Default"/>
              <w:wordWrap w:val="0"/>
              <w:jc w:val="center"/>
            </w:pPr>
            <w:r w:rsidRPr="00D74BCE">
              <w:t>400</w:t>
            </w:r>
          </w:p>
        </w:tc>
        <w:tc>
          <w:tcPr>
            <w:tcW w:w="3190" w:type="dxa"/>
            <w:tcBorders>
              <w:top w:val="single" w:sz="4" w:space="0" w:color="auto"/>
              <w:left w:val="single" w:sz="4" w:space="0" w:color="auto"/>
              <w:bottom w:val="single" w:sz="4" w:space="0" w:color="auto"/>
            </w:tcBorders>
            <w:shd w:val="clear" w:color="auto" w:fill="auto"/>
            <w:vAlign w:val="center"/>
          </w:tcPr>
          <w:p w:rsidR="00AA3EEC" w:rsidRPr="00D74BCE" w:rsidRDefault="00AA3EEC" w:rsidP="0031150B">
            <w:pPr>
              <w:pStyle w:val="Default"/>
              <w:wordWrap w:val="0"/>
              <w:jc w:val="center"/>
            </w:pPr>
            <w:r w:rsidRPr="00D74BCE">
              <w:rPr>
                <w:rFonts w:hint="eastAsia"/>
              </w:rPr>
              <w:t>123.2</w:t>
            </w:r>
          </w:p>
        </w:tc>
        <w:tc>
          <w:tcPr>
            <w:tcW w:w="3190" w:type="dxa"/>
            <w:vMerge/>
            <w:tcBorders>
              <w:bottom w:val="single" w:sz="4" w:space="0" w:color="auto"/>
            </w:tcBorders>
          </w:tcPr>
          <w:p w:rsidR="00AA3EEC" w:rsidRPr="00D74BCE" w:rsidRDefault="00AA3EEC" w:rsidP="0031150B">
            <w:pPr>
              <w:pStyle w:val="Default"/>
              <w:wordWrap w:val="0"/>
              <w:jc w:val="center"/>
            </w:pPr>
          </w:p>
        </w:tc>
      </w:tr>
    </w:tbl>
    <w:p w:rsidR="00AA3EEC" w:rsidRDefault="00AA3EEC" w:rsidP="00AA3EEC">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sidRPr="00D74BCE">
        <w:rPr>
          <w:rFonts w:eastAsiaTheme="minorEastAsia"/>
          <w:szCs w:val="24"/>
          <w:lang w:eastAsia="ko-KR"/>
        </w:rPr>
        <w:br w:type="page"/>
      </w:r>
    </w:p>
    <w:p w:rsidR="00AA3EEC" w:rsidRPr="002949B2" w:rsidRDefault="002949B2" w:rsidP="002949B2">
      <w:pPr>
        <w:pStyle w:val="Heading2"/>
        <w:rPr>
          <w:rFonts w:eastAsiaTheme="minorEastAsia"/>
          <w:lang w:eastAsia="ko-KR"/>
        </w:rPr>
      </w:pPr>
      <w:r>
        <w:rPr>
          <w:lang w:val="en-US" w:eastAsia="zh-CN"/>
        </w:rPr>
        <w:t>A-4</w:t>
      </w:r>
      <w:r>
        <w:rPr>
          <w:lang w:val="en-US" w:eastAsia="zh-CN"/>
        </w:rPr>
        <w:tab/>
      </w:r>
      <w:r w:rsidRPr="0051498E">
        <w:t xml:space="preserve">Results of </w:t>
      </w:r>
      <w:r>
        <w:t>5</w:t>
      </w:r>
      <w:r w:rsidRPr="002949B2">
        <w:rPr>
          <w:vertAlign w:val="superscript"/>
        </w:rPr>
        <w:t>th</w:t>
      </w:r>
      <w:r>
        <w:t xml:space="preserve"> percentile S</w:t>
      </w:r>
      <w:r w:rsidRPr="0051498E">
        <w:t>pectral Efficiency</w:t>
      </w:r>
      <w:r>
        <w:t xml:space="preserve"> </w:t>
      </w:r>
    </w:p>
    <w:p w:rsidR="002949B2" w:rsidRDefault="002949B2" w:rsidP="00AA3EEC">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p>
    <w:p w:rsidR="002949B2" w:rsidRDefault="002949B2">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hint="eastAsia"/>
          <w:lang w:eastAsia="ko-KR"/>
        </w:rPr>
        <w:t>T</w:t>
      </w:r>
      <w:r>
        <w:rPr>
          <w:rFonts w:eastAsiaTheme="minorEastAsia"/>
          <w:lang w:eastAsia="ko-KR"/>
        </w:rPr>
        <w:t>hese results are captured with the average spectral efficiency.</w:t>
      </w:r>
    </w:p>
    <w:p w:rsidR="002914B1" w:rsidRDefault="002914B1">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p>
    <w:p w:rsidR="002949B2" w:rsidRDefault="009635BB" w:rsidP="009635BB">
      <w:pPr>
        <w:pStyle w:val="Heading2"/>
      </w:pPr>
      <w:r>
        <w:rPr>
          <w:lang w:val="en-US" w:eastAsia="zh-CN"/>
        </w:rPr>
        <w:t>A-</w:t>
      </w:r>
      <w:r w:rsidR="002949B2">
        <w:rPr>
          <w:lang w:val="en-US" w:eastAsia="zh-CN"/>
        </w:rPr>
        <w:t>5</w:t>
      </w:r>
      <w:r>
        <w:rPr>
          <w:lang w:val="en-US" w:eastAsia="zh-CN"/>
        </w:rPr>
        <w:tab/>
      </w:r>
      <w:r w:rsidRPr="0051498E">
        <w:t xml:space="preserve">Results of </w:t>
      </w:r>
      <w:r w:rsidR="002949B2">
        <w:t xml:space="preserve">Average </w:t>
      </w:r>
      <w:r w:rsidRPr="0051498E">
        <w:t>Spectral Efficiency</w:t>
      </w:r>
    </w:p>
    <w:p w:rsidR="002813B2" w:rsidRDefault="002813B2" w:rsidP="002813B2">
      <w:pPr>
        <w:rPr>
          <w:rFonts w:eastAsiaTheme="minorEastAsia"/>
          <w:szCs w:val="24"/>
          <w:lang w:eastAsia="ko-KR"/>
        </w:rPr>
      </w:pPr>
      <w:r>
        <w:rPr>
          <w:rFonts w:eastAsiaTheme="minorEastAsia" w:hint="eastAsia"/>
          <w:szCs w:val="24"/>
          <w:lang w:eastAsia="ko-KR"/>
        </w:rPr>
        <w:t>S</w:t>
      </w:r>
      <w:r>
        <w:rPr>
          <w:rFonts w:eastAsiaTheme="minorEastAsia"/>
          <w:szCs w:val="24"/>
          <w:lang w:eastAsia="ko-KR"/>
        </w:rPr>
        <w:t>even</w:t>
      </w:r>
      <w:r w:rsidRPr="00D74BCE">
        <w:rPr>
          <w:rFonts w:eastAsiaTheme="minorEastAsia"/>
          <w:szCs w:val="24"/>
          <w:lang w:eastAsia="ko-KR"/>
        </w:rPr>
        <w:t xml:space="preserve"> contributions from </w:t>
      </w:r>
      <w:r w:rsidR="00655539">
        <w:rPr>
          <w:rFonts w:eastAsiaTheme="minorEastAsia"/>
          <w:szCs w:val="24"/>
          <w:lang w:eastAsia="ko-KR"/>
        </w:rPr>
        <w:t xml:space="preserve">Korea University, </w:t>
      </w:r>
      <w:r w:rsidRPr="00D74BCE">
        <w:rPr>
          <w:rFonts w:eastAsiaTheme="minorEastAsia"/>
          <w:szCs w:val="24"/>
          <w:lang w:eastAsia="ko-KR"/>
        </w:rPr>
        <w:t>Ericsson, Intel</w:t>
      </w:r>
      <w:r>
        <w:rPr>
          <w:rFonts w:eastAsiaTheme="minorEastAsia"/>
          <w:szCs w:val="24"/>
          <w:lang w:eastAsia="ko-KR"/>
        </w:rPr>
        <w:t>, LG</w:t>
      </w:r>
      <w:r w:rsidR="00655539">
        <w:rPr>
          <w:rFonts w:eastAsiaTheme="minorEastAsia"/>
          <w:szCs w:val="24"/>
          <w:lang w:eastAsia="ko-KR"/>
        </w:rPr>
        <w:t xml:space="preserve"> </w:t>
      </w:r>
      <w:r>
        <w:rPr>
          <w:rFonts w:eastAsiaTheme="minorEastAsia"/>
          <w:szCs w:val="24"/>
          <w:lang w:eastAsia="ko-KR"/>
        </w:rPr>
        <w:t>E</w:t>
      </w:r>
      <w:r w:rsidR="00655539">
        <w:rPr>
          <w:rFonts w:eastAsiaTheme="minorEastAsia"/>
          <w:szCs w:val="24"/>
          <w:lang w:eastAsia="ko-KR"/>
        </w:rPr>
        <w:t>lectronics</w:t>
      </w:r>
      <w:r>
        <w:rPr>
          <w:rFonts w:eastAsiaTheme="minorEastAsia"/>
          <w:szCs w:val="24"/>
          <w:lang w:eastAsia="ko-KR"/>
        </w:rPr>
        <w:t>, Nokia, Qualcomm</w:t>
      </w:r>
      <w:r w:rsidR="00655539">
        <w:rPr>
          <w:rFonts w:eastAsiaTheme="minorEastAsia"/>
          <w:szCs w:val="24"/>
          <w:lang w:eastAsia="ko-KR"/>
        </w:rPr>
        <w:t xml:space="preserve"> and </w:t>
      </w:r>
      <w:r w:rsidRPr="00D74BCE">
        <w:rPr>
          <w:rFonts w:eastAsiaTheme="minorEastAsia"/>
          <w:szCs w:val="24"/>
          <w:lang w:eastAsia="ko-KR"/>
        </w:rPr>
        <w:t xml:space="preserve">Samsung </w:t>
      </w:r>
      <w:r w:rsidR="00655539">
        <w:rPr>
          <w:rFonts w:eastAsiaTheme="minorEastAsia"/>
          <w:szCs w:val="24"/>
          <w:lang w:eastAsia="ko-KR"/>
        </w:rPr>
        <w:t xml:space="preserve">Electronics </w:t>
      </w:r>
      <w:r w:rsidRPr="00D74BCE">
        <w:rPr>
          <w:rFonts w:eastAsiaTheme="minorEastAsia"/>
          <w:szCs w:val="24"/>
          <w:lang w:eastAsia="ko-KR"/>
        </w:rPr>
        <w:t xml:space="preserve">are considered. The results </w:t>
      </w:r>
      <w:r>
        <w:rPr>
          <w:rFonts w:eastAsiaTheme="minorEastAsia"/>
          <w:szCs w:val="24"/>
          <w:lang w:eastAsia="ko-KR"/>
        </w:rPr>
        <w:t>are obtained from system-level simulation (SLS) and the configurations used SLS are summarized in a different document. The results from these contributions show that 3GPP NR meets the IMT-2020 requirements of the 5</w:t>
      </w:r>
      <w:r w:rsidRPr="002813B2">
        <w:rPr>
          <w:rFonts w:eastAsiaTheme="minorEastAsia"/>
          <w:szCs w:val="24"/>
          <w:vertAlign w:val="superscript"/>
          <w:lang w:eastAsia="ko-KR"/>
        </w:rPr>
        <w:t>th</w:t>
      </w:r>
      <w:r>
        <w:rPr>
          <w:rFonts w:eastAsiaTheme="minorEastAsia"/>
          <w:szCs w:val="24"/>
          <w:lang w:eastAsia="ko-KR"/>
        </w:rPr>
        <w:t xml:space="preserve"> </w:t>
      </w:r>
      <w:r>
        <w:rPr>
          <w:rFonts w:eastAsiaTheme="minorEastAsia" w:hint="eastAsia"/>
          <w:szCs w:val="24"/>
          <w:lang w:eastAsia="ko-KR"/>
        </w:rPr>
        <w:t>p</w:t>
      </w:r>
      <w:r>
        <w:rPr>
          <w:rFonts w:eastAsiaTheme="minorEastAsia"/>
          <w:szCs w:val="24"/>
          <w:lang w:eastAsia="ko-KR"/>
        </w:rPr>
        <w:t xml:space="preserve">ercentile spectral efficiency and average spectral efficiency in all of three test environments of interest – Indoor Hotspot, Dense Urban and Rural. </w:t>
      </w:r>
      <w:r w:rsidR="009D7C8E">
        <w:rPr>
          <w:rFonts w:eastAsiaTheme="minorEastAsia"/>
          <w:szCs w:val="24"/>
          <w:lang w:eastAsia="ko-KR"/>
        </w:rPr>
        <w:t>Results are summarized in the following for each test environment.</w:t>
      </w:r>
    </w:p>
    <w:p w:rsidR="00BA68F4" w:rsidRPr="009D7C8E" w:rsidRDefault="00BA68F4" w:rsidP="002813B2">
      <w:pPr>
        <w:rPr>
          <w:rFonts w:eastAsiaTheme="minorEastAsia"/>
          <w:szCs w:val="24"/>
          <w:lang w:eastAsia="ko-KR"/>
        </w:rPr>
      </w:pPr>
      <w:r>
        <w:rPr>
          <w:rFonts w:eastAsiaTheme="minorEastAsia"/>
          <w:szCs w:val="24"/>
          <w:lang w:eastAsia="ko-KR"/>
        </w:rPr>
        <w:t>The simulation results without duplexing note means FDD operation. For the TDD duplexing results, they are noted.</w:t>
      </w:r>
    </w:p>
    <w:p w:rsidR="009635BB" w:rsidRDefault="002949B2" w:rsidP="002949B2">
      <w:pPr>
        <w:pStyle w:val="Heading2"/>
      </w:pPr>
      <w:r>
        <w:rPr>
          <w:lang w:val="en-US" w:eastAsia="zh-CN"/>
        </w:rPr>
        <w:t>A-5.1</w:t>
      </w:r>
      <w:r w:rsidR="009635BB">
        <w:t xml:space="preserve"> eMBB Indoor Hotspot Test Environment </w:t>
      </w:r>
    </w:p>
    <w:p w:rsidR="00160FB5" w:rsidRDefault="00160FB5" w:rsidP="009635BB">
      <w:pPr>
        <w:jc w:val="both"/>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-1</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w:t>
      </w:r>
      <w:bookmarkStart w:id="0" w:name="_Hlk24903331"/>
      <w:r>
        <w:rPr>
          <w:rFonts w:ascii="Times New Roman" w:eastAsia="Yu Mincho" w:hAnsi="Times New Roman"/>
          <w:sz w:val="22"/>
          <w:szCs w:val="22"/>
        </w:rPr>
        <w:t>of Indoor Hotspot – eMBB (4GHz_12TRxP)</w:t>
      </w:r>
      <w:bookmarkEnd w:id="0"/>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1098"/>
        <w:gridCol w:w="992"/>
        <w:gridCol w:w="1027"/>
        <w:gridCol w:w="1028"/>
        <w:gridCol w:w="1028"/>
        <w:gridCol w:w="1028"/>
        <w:gridCol w:w="1275"/>
      </w:tblGrid>
      <w:tr w:rsidR="009635BB" w:rsidRPr="00AA1ADB" w:rsidTr="00011A0C">
        <w:trPr>
          <w:trHeight w:val="94"/>
        </w:trPr>
        <w:tc>
          <w:tcPr>
            <w:tcW w:w="3686"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38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4GHz_12TRxP</w:t>
            </w:r>
          </w:p>
        </w:tc>
      </w:tr>
      <w:tr w:rsidR="009635BB" w:rsidRPr="00AA1ADB" w:rsidTr="00011A0C">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9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102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028"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028"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1028" w:type="dxa"/>
            <w:vAlign w:val="center"/>
          </w:tcPr>
          <w:p w:rsidR="009635BB" w:rsidRPr="00786540"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BatangChe"/>
                <w:color w:val="000000"/>
                <w:sz w:val="20"/>
                <w:lang w:val="en-US" w:eastAsia="ko-KR"/>
              </w:rPr>
              <w:t>Source #3</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68"/>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1028" w:type="dxa"/>
            <w:shd w:val="clear" w:color="auto" w:fill="auto"/>
            <w:noWrap/>
            <w:vAlign w:val="center"/>
            <w:hideMark/>
          </w:tcPr>
          <w:p w:rsidR="009635BB" w:rsidRPr="00AA1ADB" w:rsidRDefault="009635BB" w:rsidP="009635BB">
            <w:pPr>
              <w:spacing w:before="0"/>
              <w:jc w:val="center"/>
              <w:rPr>
                <w:color w:val="9C0006"/>
                <w:sz w:val="20"/>
                <w:lang w:val="en-US" w:eastAsia="zh-TW"/>
              </w:rPr>
            </w:pPr>
            <w:r w:rsidRPr="00AA1ADB">
              <w:rPr>
                <w:color w:val="000000"/>
                <w:sz w:val="20"/>
                <w:lang w:val="en-US" w:eastAsia="zh-TW"/>
              </w:rPr>
              <w:t xml:space="preserve">11.450 </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13.160</w:t>
            </w:r>
          </w:p>
        </w:tc>
        <w:tc>
          <w:tcPr>
            <w:tcW w:w="1028" w:type="dxa"/>
            <w:shd w:val="clear" w:color="auto" w:fill="FFFFFF" w:themeFill="background1"/>
            <w:vAlign w:val="center"/>
          </w:tcPr>
          <w:p w:rsidR="009635BB" w:rsidRPr="00011A0C" w:rsidRDefault="000D5968" w:rsidP="009635BB">
            <w:pPr>
              <w:spacing w:before="0"/>
              <w:jc w:val="center"/>
              <w:rPr>
                <w:rFonts w:eastAsiaTheme="minorEastAsia"/>
                <w:bCs/>
                <w:color w:val="000000"/>
                <w:sz w:val="20"/>
                <w:lang w:val="en-US" w:eastAsia="ko-KR"/>
              </w:rPr>
            </w:pPr>
            <w:r w:rsidRPr="00011A0C">
              <w:rPr>
                <w:rFonts w:eastAsiaTheme="minorEastAsia" w:hint="eastAsia"/>
                <w:bCs/>
                <w:color w:val="000000"/>
                <w:sz w:val="20"/>
                <w:lang w:val="en-US" w:eastAsia="ko-KR"/>
              </w:rPr>
              <w:t>1</w:t>
            </w:r>
            <w:r w:rsidRPr="00011A0C">
              <w:rPr>
                <w:rFonts w:eastAsiaTheme="minorEastAsia"/>
                <w:bCs/>
                <w:color w:val="000000"/>
                <w:sz w:val="20"/>
                <w:lang w:val="en-US" w:eastAsia="ko-KR"/>
              </w:rPr>
              <w:t>0.124</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6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11.470</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6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7.968</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851259" w:rsidRDefault="00FC3C93" w:rsidP="009635BB">
            <w:pPr>
              <w:spacing w:before="0"/>
              <w:jc w:val="center"/>
              <w:rPr>
                <w:rFonts w:eastAsiaTheme="minorEastAsia"/>
                <w:color w:val="000000"/>
                <w:sz w:val="20"/>
                <w:lang w:val="en-US" w:eastAsia="ko-KR"/>
              </w:rPr>
            </w:pPr>
            <w:r>
              <w:rPr>
                <w:rFonts w:eastAsiaTheme="minorEastAsia"/>
                <w:color w:val="000000"/>
                <w:sz w:val="20"/>
                <w:lang w:val="en-US" w:eastAsia="ko-KR"/>
              </w:rPr>
              <w:t>9.570</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32"/>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6.927</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3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3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1028" w:type="dxa"/>
            <w:shd w:val="clear" w:color="auto" w:fill="auto"/>
            <w:noWrap/>
            <w:vAlign w:val="center"/>
            <w:hideMark/>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0.339</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0.330</w:t>
            </w:r>
          </w:p>
        </w:tc>
        <w:tc>
          <w:tcPr>
            <w:tcW w:w="1028" w:type="dxa"/>
            <w:shd w:val="clear" w:color="auto" w:fill="FFFFFF" w:themeFill="background1"/>
            <w:vAlign w:val="center"/>
          </w:tcPr>
          <w:p w:rsidR="009635BB" w:rsidRPr="00011A0C" w:rsidRDefault="000D5968" w:rsidP="009635BB">
            <w:pPr>
              <w:spacing w:before="0"/>
              <w:jc w:val="center"/>
              <w:rPr>
                <w:rFonts w:eastAsiaTheme="minorEastAsia"/>
                <w:bCs/>
                <w:color w:val="000000"/>
                <w:sz w:val="20"/>
                <w:lang w:val="en-US" w:eastAsia="ko-KR"/>
              </w:rPr>
            </w:pPr>
            <w:r w:rsidRPr="00011A0C">
              <w:rPr>
                <w:rFonts w:eastAsiaTheme="minorEastAsia" w:hint="eastAsia"/>
                <w:bCs/>
                <w:color w:val="000000"/>
                <w:sz w:val="20"/>
                <w:lang w:val="en-US" w:eastAsia="ko-KR"/>
              </w:rPr>
              <w:t>0.719</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0.343</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0.434</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851259" w:rsidRDefault="00FC3C93"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0.493</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91"/>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hideMark/>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0.431</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91"/>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A</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91"/>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jc w:val="left"/>
        <w:rPr>
          <w:rFonts w:ascii="Times New Roman" w:eastAsia="Yu Mincho" w:hAnsi="Times New Roman"/>
          <w:sz w:val="22"/>
          <w:szCs w:val="22"/>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957"/>
        <w:gridCol w:w="957"/>
        <w:gridCol w:w="1275"/>
      </w:tblGrid>
      <w:tr w:rsidR="009635BB" w:rsidRPr="00AA1ADB" w:rsidTr="00011A0C">
        <w:trPr>
          <w:trHeight w:val="86"/>
        </w:trPr>
        <w:tc>
          <w:tcPr>
            <w:tcW w:w="3013"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6059"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4GHz_12TRxP</w:t>
            </w:r>
          </w:p>
        </w:tc>
      </w:tr>
      <w:tr w:rsidR="009635BB" w:rsidRPr="00AA1ADB" w:rsidTr="00011A0C">
        <w:trPr>
          <w:trHeight w:val="170"/>
        </w:trPr>
        <w:tc>
          <w:tcPr>
            <w:tcW w:w="130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9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57" w:type="dxa"/>
            <w:shd w:val="clear" w:color="auto" w:fill="auto"/>
            <w:noWrap/>
            <w:vAlign w:val="center"/>
          </w:tcPr>
          <w:p w:rsidR="009635BB" w:rsidRPr="00786540"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Source #4</w:t>
            </w:r>
          </w:p>
        </w:tc>
        <w:tc>
          <w:tcPr>
            <w:tcW w:w="957" w:type="dxa"/>
            <w:shd w:val="clear" w:color="auto" w:fill="auto"/>
            <w:noWrap/>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#5</w:t>
            </w:r>
          </w:p>
        </w:tc>
        <w:tc>
          <w:tcPr>
            <w:tcW w:w="957" w:type="dxa"/>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#6</w:t>
            </w:r>
          </w:p>
        </w:tc>
        <w:tc>
          <w:tcPr>
            <w:tcW w:w="957" w:type="dxa"/>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#7</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38"/>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57" w:type="dxa"/>
            <w:shd w:val="clear" w:color="auto" w:fill="auto"/>
            <w:noWrap/>
            <w:vAlign w:val="center"/>
          </w:tcPr>
          <w:p w:rsidR="009635BB" w:rsidRPr="00AA1ADB" w:rsidRDefault="009635BB" w:rsidP="009635BB">
            <w:pPr>
              <w:spacing w:before="0"/>
              <w:jc w:val="center"/>
              <w:rPr>
                <w:color w:val="9C0006"/>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9.8</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10.054</w:t>
            </w:r>
            <w:r>
              <w:rPr>
                <w:rFonts w:eastAsiaTheme="minorEastAsia" w:hint="eastAsia"/>
                <w:color w:val="000000"/>
                <w:sz w:val="20"/>
                <w:lang w:val="en-US" w:eastAsia="ko-KR"/>
              </w:rPr>
              <w:t xml:space="preserve"> tdd</w:t>
            </w: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10.627</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8.770</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9B6776" w:rsidRDefault="009635BB" w:rsidP="009635BB">
            <w:pPr>
              <w:spacing w:before="0"/>
              <w:jc w:val="center"/>
              <w:rPr>
                <w:rFonts w:eastAsiaTheme="minorEastAsia"/>
                <w:color w:val="000000"/>
                <w:sz w:val="20"/>
                <w:lang w:val="en-US" w:eastAsia="ko-KR"/>
              </w:rPr>
            </w:pPr>
          </w:p>
        </w:tc>
        <w:tc>
          <w:tcPr>
            <w:tcW w:w="957" w:type="dxa"/>
            <w:vAlign w:val="center"/>
          </w:tcPr>
          <w:p w:rsidR="009635BB" w:rsidRPr="00D774D3" w:rsidRDefault="009635BB" w:rsidP="009635BB">
            <w:pPr>
              <w:spacing w:before="0"/>
              <w:jc w:val="center"/>
              <w:rPr>
                <w:rFonts w:eastAsiaTheme="minorEastAsia"/>
                <w:color w:val="000000"/>
                <w:sz w:val="20"/>
                <w:lang w:val="en-US" w:eastAsia="ko-KR"/>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21"/>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21"/>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9B6776"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7</w:t>
            </w:r>
            <w:r>
              <w:rPr>
                <w:rFonts w:eastAsiaTheme="minorEastAsia"/>
                <w:color w:val="000000"/>
                <w:sz w:val="20"/>
                <w:lang w:val="en-US" w:eastAsia="ko-KR"/>
              </w:rPr>
              <w:t>.329</w:t>
            </w:r>
          </w:p>
        </w:tc>
        <w:tc>
          <w:tcPr>
            <w:tcW w:w="957"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13.949</w:t>
            </w:r>
            <w:r w:rsidR="00914FFA">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Theme="minorEastAsia"/>
                <w:color w:val="000000"/>
                <w:sz w:val="20"/>
                <w:lang w:val="en-US" w:eastAsia="ko-KR"/>
              </w:rPr>
              <w:t>12.913</w:t>
            </w:r>
            <w:r w:rsidR="00914FFA">
              <w:rPr>
                <w:rFonts w:eastAsiaTheme="minorEastAsia"/>
                <w:color w:val="000000"/>
                <w:sz w:val="20"/>
                <w:lang w:val="en-US" w:eastAsia="ko-KR"/>
              </w:rPr>
              <w:t xml:space="preserve"> </w:t>
            </w:r>
            <w:r>
              <w:rPr>
                <w:rFonts w:eastAsiaTheme="minorEastAsia"/>
                <w:color w:val="000000"/>
                <w:sz w:val="20"/>
                <w:lang w:val="en-US" w:eastAsia="ko-KR"/>
              </w:rPr>
              <w:t>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21"/>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57" w:type="dxa"/>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0.350</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0.452</w:t>
            </w:r>
            <w:r>
              <w:rPr>
                <w:rFonts w:eastAsiaTheme="minorEastAsia" w:hint="eastAsia"/>
                <w:color w:val="000000"/>
                <w:sz w:val="20"/>
                <w:lang w:val="en-US" w:eastAsia="ko-KR"/>
              </w:rPr>
              <w:t xml:space="preserve"> tdd</w:t>
            </w: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0.398</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0.328</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9B6776" w:rsidRDefault="009635BB" w:rsidP="009635BB">
            <w:pPr>
              <w:spacing w:before="0"/>
              <w:jc w:val="center"/>
              <w:rPr>
                <w:rFonts w:eastAsiaTheme="minorEastAsia"/>
                <w:color w:val="000000"/>
                <w:sz w:val="20"/>
                <w:lang w:val="en-US" w:eastAsia="ko-KR"/>
              </w:rPr>
            </w:pPr>
          </w:p>
        </w:tc>
        <w:tc>
          <w:tcPr>
            <w:tcW w:w="957" w:type="dxa"/>
            <w:vAlign w:val="center"/>
          </w:tcPr>
          <w:p w:rsidR="009635BB" w:rsidRPr="00D774D3" w:rsidRDefault="009635BB" w:rsidP="009635BB">
            <w:pPr>
              <w:spacing w:before="0"/>
              <w:jc w:val="center"/>
              <w:rPr>
                <w:rFonts w:eastAsiaTheme="minorEastAsia"/>
                <w:color w:val="000000"/>
                <w:sz w:val="20"/>
                <w:lang w:val="en-US" w:eastAsia="ko-KR"/>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75"/>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75"/>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Theme="minorEastAsia" w:hint="eastAsia"/>
                <w:color w:val="000000"/>
                <w:sz w:val="20"/>
                <w:lang w:val="en-US" w:eastAsia="ko-KR"/>
              </w:rPr>
              <w:t>0.396</w:t>
            </w:r>
          </w:p>
        </w:tc>
        <w:tc>
          <w:tcPr>
            <w:tcW w:w="95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0.592</w:t>
            </w:r>
            <w:r w:rsidR="00914FFA">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Theme="minorEastAsia"/>
                <w:color w:val="000000"/>
                <w:sz w:val="20"/>
                <w:lang w:val="en-US" w:eastAsia="ko-KR"/>
              </w:rPr>
              <w:t>0.548</w:t>
            </w:r>
            <w:r w:rsidR="00914FFA">
              <w:rPr>
                <w:rFonts w:eastAsiaTheme="minorEastAsia"/>
                <w:color w:val="000000"/>
                <w:sz w:val="20"/>
                <w:lang w:val="en-US" w:eastAsia="ko-KR"/>
              </w:rPr>
              <w:t xml:space="preserve"> </w:t>
            </w:r>
            <w:r>
              <w:rPr>
                <w:rFonts w:eastAsiaTheme="minorEastAsia"/>
                <w:color w:val="000000"/>
                <w:sz w:val="20"/>
                <w:lang w:val="en-US" w:eastAsia="ko-KR"/>
              </w:rPr>
              <w:t>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75"/>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jc w:val="left"/>
        <w:rPr>
          <w:rFonts w:ascii="Times New Roman" w:eastAsia="Yu Mincho" w:hAnsi="Times New Roman"/>
          <w:sz w:val="22"/>
          <w:szCs w:val="22"/>
        </w:rPr>
      </w:pPr>
    </w:p>
    <w:p w:rsidR="009635BB" w:rsidRPr="000F262B"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-2</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1" w:name="_Hlk24903343"/>
      <w:r>
        <w:rPr>
          <w:rFonts w:ascii="Times New Roman" w:eastAsia="Yu Mincho" w:hAnsi="Times New Roman"/>
          <w:sz w:val="22"/>
          <w:szCs w:val="22"/>
        </w:rPr>
        <w:t>Indoor Hotspot – eMBB (4GHz_36TRxP)</w:t>
      </w:r>
      <w:bookmarkEnd w:id="1"/>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1098"/>
        <w:gridCol w:w="992"/>
        <w:gridCol w:w="1027"/>
        <w:gridCol w:w="1028"/>
        <w:gridCol w:w="1028"/>
        <w:gridCol w:w="1028"/>
        <w:gridCol w:w="1275"/>
      </w:tblGrid>
      <w:tr w:rsidR="009635BB" w:rsidRPr="00AA1ADB" w:rsidTr="00011A0C">
        <w:trPr>
          <w:trHeight w:val="94"/>
        </w:trPr>
        <w:tc>
          <w:tcPr>
            <w:tcW w:w="3686"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38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4GHz_36TRxP</w:t>
            </w:r>
          </w:p>
        </w:tc>
      </w:tr>
      <w:tr w:rsidR="009635BB" w:rsidRPr="00AA1ADB" w:rsidTr="00011A0C">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9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102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028"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028"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1028" w:type="dxa"/>
            <w:vAlign w:val="center"/>
          </w:tcPr>
          <w:p w:rsidR="009635BB" w:rsidRPr="00786540"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BatangChe"/>
                <w:color w:val="000000"/>
                <w:sz w:val="20"/>
                <w:lang w:val="en-US" w:eastAsia="ko-KR"/>
              </w:rPr>
              <w:t>Source #3</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68"/>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1028" w:type="dxa"/>
            <w:shd w:val="clear" w:color="auto" w:fill="auto"/>
            <w:noWrap/>
            <w:vAlign w:val="center"/>
            <w:hideMark/>
          </w:tcPr>
          <w:p w:rsidR="009635BB" w:rsidRPr="00AA1ADB" w:rsidRDefault="009635BB" w:rsidP="009635BB">
            <w:pPr>
              <w:spacing w:before="0"/>
              <w:jc w:val="center"/>
              <w:rPr>
                <w:color w:val="9C0006"/>
                <w:sz w:val="20"/>
                <w:lang w:val="en-US" w:eastAsia="zh-TW"/>
              </w:rPr>
            </w:pPr>
            <w:r>
              <w:rPr>
                <w:color w:val="000000"/>
                <w:sz w:val="20"/>
                <w:lang w:val="en-US" w:eastAsia="zh-TW"/>
              </w:rPr>
              <w:t>13.230</w:t>
            </w:r>
            <w:r w:rsidRPr="00AA1ADB">
              <w:rPr>
                <w:color w:val="000000"/>
                <w:sz w:val="20"/>
                <w:lang w:val="en-US" w:eastAsia="zh-TW"/>
              </w:rPr>
              <w:t xml:space="preserve"> </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011A0C" w:rsidRDefault="00F72E8C" w:rsidP="000D5968">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9.656</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6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13.350</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011A0C"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FC3C93" w:rsidRPr="00AA1ADB" w:rsidTr="00011A0C">
        <w:trPr>
          <w:trHeight w:val="368"/>
        </w:trPr>
        <w:tc>
          <w:tcPr>
            <w:tcW w:w="1596" w:type="dxa"/>
            <w:vMerge/>
            <w:shd w:val="clear" w:color="auto" w:fill="auto"/>
            <w:vAlign w:val="center"/>
          </w:tcPr>
          <w:p w:rsidR="00FC3C93" w:rsidRPr="00AA1ADB" w:rsidRDefault="00FC3C93" w:rsidP="00FC3C93">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FC3C93" w:rsidRPr="00AA1ADB" w:rsidRDefault="00FC3C93" w:rsidP="00FC3C93">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FC3C93" w:rsidRPr="00AA1ADB" w:rsidRDefault="00FC3C93" w:rsidP="00FC3C93">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FC3C93" w:rsidRPr="00AA1ADB" w:rsidRDefault="00FC3C93" w:rsidP="00FC3C93">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028" w:type="dxa"/>
            <w:shd w:val="clear" w:color="auto" w:fill="auto"/>
            <w:noWrap/>
            <w:vAlign w:val="center"/>
          </w:tcPr>
          <w:p w:rsidR="00FC3C93" w:rsidRPr="00AA1ADB" w:rsidRDefault="00FC3C93" w:rsidP="00FC3C93">
            <w:pPr>
              <w:spacing w:before="0"/>
              <w:jc w:val="center"/>
              <w:rPr>
                <w:rFonts w:eastAsiaTheme="minorEastAsia"/>
                <w:color w:val="000000"/>
                <w:sz w:val="20"/>
                <w:lang w:val="en-US" w:eastAsia="ko-KR"/>
              </w:rPr>
            </w:pPr>
          </w:p>
        </w:tc>
        <w:tc>
          <w:tcPr>
            <w:tcW w:w="1028" w:type="dxa"/>
            <w:shd w:val="clear" w:color="auto" w:fill="auto"/>
            <w:noWrap/>
            <w:vAlign w:val="center"/>
          </w:tcPr>
          <w:p w:rsidR="00FC3C93" w:rsidRPr="00AA1ADB" w:rsidRDefault="00FC3C93" w:rsidP="00FC3C93">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FC3C93" w:rsidRPr="00011A0C" w:rsidRDefault="00FC3C93" w:rsidP="00FC3C93">
            <w:pPr>
              <w:spacing w:before="0"/>
              <w:jc w:val="center"/>
              <w:rPr>
                <w:rFonts w:eastAsiaTheme="minorEastAsia"/>
                <w:bCs/>
                <w:color w:val="000000"/>
                <w:sz w:val="20"/>
                <w:lang w:val="en-US" w:eastAsia="ko-KR"/>
              </w:rPr>
            </w:pPr>
            <w:r w:rsidRPr="00011A0C">
              <w:rPr>
                <w:rFonts w:eastAsiaTheme="minorEastAsia" w:hint="eastAsia"/>
                <w:bCs/>
                <w:color w:val="000000"/>
                <w:sz w:val="20"/>
                <w:lang w:val="en-US" w:eastAsia="ko-KR"/>
              </w:rPr>
              <w:t>11.148</w:t>
            </w:r>
          </w:p>
        </w:tc>
        <w:tc>
          <w:tcPr>
            <w:tcW w:w="1275" w:type="dxa"/>
            <w:vMerge w:val="restart"/>
            <w:shd w:val="clear" w:color="auto" w:fill="auto"/>
            <w:noWrap/>
            <w:vAlign w:val="center"/>
          </w:tcPr>
          <w:p w:rsidR="00FC3C93" w:rsidRPr="00AA1ADB" w:rsidRDefault="00FC3C93" w:rsidP="00FC3C93">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32"/>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shd w:val="clear" w:color="auto" w:fill="FFFFFF" w:themeFill="background1"/>
            <w:vAlign w:val="center"/>
          </w:tcPr>
          <w:p w:rsidR="009635BB" w:rsidRPr="00011A0C"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1028" w:type="dxa"/>
            <w:shd w:val="clear" w:color="auto" w:fill="auto"/>
            <w:noWrap/>
            <w:vAlign w:val="center"/>
            <w:hideMark/>
          </w:tcPr>
          <w:p w:rsidR="009635BB" w:rsidRPr="00AA1ADB" w:rsidRDefault="009635BB" w:rsidP="009635BB">
            <w:pPr>
              <w:spacing w:before="0"/>
              <w:jc w:val="center"/>
              <w:rPr>
                <w:color w:val="000000"/>
                <w:sz w:val="20"/>
                <w:lang w:val="en-US" w:eastAsia="zh-TW"/>
              </w:rPr>
            </w:pPr>
            <w:r>
              <w:rPr>
                <w:color w:val="000000"/>
                <w:sz w:val="20"/>
                <w:lang w:val="en-US" w:eastAsia="zh-TW"/>
              </w:rPr>
              <w:t>0.380</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011A0C" w:rsidRDefault="00F72E8C" w:rsidP="009635BB">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0.468</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0.368</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851259" w:rsidRDefault="009635BB" w:rsidP="00FC3C93">
            <w:pPr>
              <w:tabs>
                <w:tab w:val="clear" w:pos="1134"/>
                <w:tab w:val="clear" w:pos="1871"/>
                <w:tab w:val="clear" w:pos="2268"/>
              </w:tabs>
              <w:overflowPunct/>
              <w:autoSpaceDE/>
              <w:autoSpaceDN/>
              <w:adjustRightInd/>
              <w:spacing w:before="0"/>
              <w:textAlignment w:val="auto"/>
              <w:rPr>
                <w:rFonts w:eastAsiaTheme="minorEastAsia"/>
                <w:color w:val="000000"/>
                <w:sz w:val="20"/>
                <w:lang w:val="en-US" w:eastAsia="ko-KR"/>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vAlign w:val="center"/>
          </w:tcPr>
          <w:p w:rsidR="009635BB" w:rsidRPr="00786540" w:rsidRDefault="00FC3C93" w:rsidP="009635BB">
            <w:pPr>
              <w:spacing w:before="0"/>
              <w:jc w:val="center"/>
              <w:rPr>
                <w:color w:val="000000"/>
                <w:sz w:val="20"/>
                <w:lang w:val="en-US" w:eastAsia="zh-TW"/>
              </w:rPr>
            </w:pPr>
            <w:r>
              <w:rPr>
                <w:rFonts w:eastAsiaTheme="minorEastAsia" w:hint="eastAsia"/>
                <w:color w:val="000000"/>
                <w:sz w:val="20"/>
                <w:lang w:val="en-US" w:eastAsia="ko-KR"/>
              </w:rPr>
              <w:t>0.434</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91"/>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957"/>
        <w:gridCol w:w="957"/>
        <w:gridCol w:w="1275"/>
      </w:tblGrid>
      <w:tr w:rsidR="009635BB" w:rsidRPr="00AA1ADB" w:rsidTr="00011A0C">
        <w:trPr>
          <w:trHeight w:val="86"/>
        </w:trPr>
        <w:tc>
          <w:tcPr>
            <w:tcW w:w="3013"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6059"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4GHz_36TRxP</w:t>
            </w:r>
          </w:p>
        </w:tc>
      </w:tr>
      <w:tr w:rsidR="009635BB" w:rsidRPr="00AA1ADB" w:rsidTr="00011A0C">
        <w:trPr>
          <w:trHeight w:val="170"/>
        </w:trPr>
        <w:tc>
          <w:tcPr>
            <w:tcW w:w="130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9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57" w:type="dxa"/>
            <w:shd w:val="clear" w:color="auto" w:fill="auto"/>
            <w:noWrap/>
            <w:vAlign w:val="center"/>
          </w:tcPr>
          <w:p w:rsidR="009635BB" w:rsidRPr="00786540"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Source #4</w:t>
            </w:r>
          </w:p>
        </w:tc>
        <w:tc>
          <w:tcPr>
            <w:tcW w:w="957" w:type="dxa"/>
            <w:shd w:val="clear" w:color="auto" w:fill="auto"/>
            <w:noWrap/>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#5</w:t>
            </w:r>
          </w:p>
        </w:tc>
        <w:tc>
          <w:tcPr>
            <w:tcW w:w="957" w:type="dxa"/>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#6</w:t>
            </w:r>
          </w:p>
        </w:tc>
        <w:tc>
          <w:tcPr>
            <w:tcW w:w="957" w:type="dxa"/>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#7</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38"/>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57" w:type="dxa"/>
            <w:shd w:val="clear" w:color="auto" w:fill="auto"/>
            <w:noWrap/>
            <w:vAlign w:val="center"/>
          </w:tcPr>
          <w:p w:rsidR="009635BB" w:rsidRPr="00AA1ADB" w:rsidRDefault="009635BB" w:rsidP="009635BB">
            <w:pPr>
              <w:spacing w:before="0"/>
              <w:jc w:val="center"/>
              <w:rPr>
                <w:color w:val="9C0006"/>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120515" w:rsidRDefault="009635BB" w:rsidP="009635BB">
            <w:pPr>
              <w:spacing w:before="0"/>
              <w:jc w:val="center"/>
              <w:rPr>
                <w:rFonts w:eastAsiaTheme="minorEastAsia"/>
                <w:color w:val="000000"/>
                <w:sz w:val="20"/>
                <w:lang w:val="en-US" w:eastAsia="ko-KR"/>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12.586</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10.385</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spacing w:before="0"/>
              <w:jc w:val="center"/>
              <w:rPr>
                <w:color w:val="000000"/>
                <w:sz w:val="20"/>
                <w:lang w:val="en-US" w:eastAsia="zh-TW"/>
              </w:rPr>
            </w:pPr>
          </w:p>
        </w:tc>
        <w:tc>
          <w:tcPr>
            <w:tcW w:w="95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15.172</w:t>
            </w:r>
            <w:r w:rsidR="00914FFA">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9F11AE"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14.045</w:t>
            </w:r>
            <w:r w:rsidR="00914FFA">
              <w:rPr>
                <w:rFonts w:eastAsiaTheme="minorEastAsia"/>
                <w:color w:val="000000"/>
                <w:sz w:val="20"/>
                <w:lang w:val="en-US" w:eastAsia="ko-KR"/>
              </w:rPr>
              <w:t xml:space="preserve"> </w:t>
            </w:r>
            <w:r>
              <w:rPr>
                <w:rFonts w:eastAsiaTheme="minorEastAsia"/>
                <w:color w:val="000000"/>
                <w:sz w:val="20"/>
                <w:lang w:val="en-US" w:eastAsia="ko-KR"/>
              </w:rPr>
              <w:t>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11A0C">
        <w:trPr>
          <w:trHeight w:val="121"/>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57" w:type="dxa"/>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120515" w:rsidRDefault="009635BB" w:rsidP="009635BB">
            <w:pPr>
              <w:spacing w:before="0"/>
              <w:jc w:val="center"/>
              <w:rPr>
                <w:rFonts w:eastAsiaTheme="minorEastAsia"/>
                <w:color w:val="000000"/>
                <w:sz w:val="20"/>
                <w:lang w:val="en-US" w:eastAsia="ko-KR"/>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0.406</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0.335</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spacing w:before="0"/>
              <w:jc w:val="center"/>
              <w:rPr>
                <w:color w:val="000000"/>
                <w:sz w:val="20"/>
                <w:lang w:val="en-US" w:eastAsia="zh-TW"/>
              </w:rPr>
            </w:pPr>
          </w:p>
        </w:tc>
        <w:tc>
          <w:tcPr>
            <w:tcW w:w="95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w:t>
            </w:r>
            <w:r>
              <w:rPr>
                <w:rFonts w:eastAsiaTheme="minorEastAsia"/>
                <w:color w:val="000000"/>
                <w:sz w:val="20"/>
                <w:lang w:val="en-US" w:eastAsia="ko-KR"/>
              </w:rPr>
              <w:t>6</w:t>
            </w:r>
            <w:r>
              <w:rPr>
                <w:rFonts w:eastAsiaTheme="minorEastAsia" w:hint="eastAsia"/>
                <w:color w:val="000000"/>
                <w:sz w:val="20"/>
                <w:lang w:val="en-US" w:eastAsia="ko-KR"/>
              </w:rPr>
              <w:t>7</w:t>
            </w:r>
            <w:r w:rsidR="00914FFA">
              <w:rPr>
                <w:rFonts w:eastAsiaTheme="minorEastAsia"/>
                <w:color w:val="000000"/>
                <w:sz w:val="20"/>
                <w:lang w:val="en-US" w:eastAsia="ko-KR"/>
              </w:rPr>
              <w:t xml:space="preserve"> </w:t>
            </w:r>
            <w:r w:rsidR="00F5618B">
              <w:rPr>
                <w:rFonts w:eastAsiaTheme="minorEastAsia"/>
                <w:color w:val="000000"/>
                <w:sz w:val="20"/>
                <w:lang w:val="en-US" w:eastAsia="ko-KR"/>
              </w:rPr>
              <w:t>f</w:t>
            </w:r>
            <w:r>
              <w:rPr>
                <w:rFonts w:eastAsiaTheme="minorEastAsia"/>
                <w:color w:val="000000"/>
                <w:sz w:val="20"/>
                <w:lang w:val="en-US" w:eastAsia="ko-KR"/>
              </w:rPr>
              <w:t>dd</w:t>
            </w:r>
          </w:p>
          <w:p w:rsidR="009635BB" w:rsidRPr="00D774D3"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0.432</w:t>
            </w:r>
            <w:r w:rsidR="00914FFA">
              <w:rPr>
                <w:rFonts w:eastAsiaTheme="minorEastAsia"/>
                <w:color w:val="000000"/>
                <w:sz w:val="20"/>
                <w:lang w:val="en-US" w:eastAsia="ko-KR"/>
              </w:rPr>
              <w:t xml:space="preserve"> </w:t>
            </w:r>
            <w:r w:rsidR="00F5618B">
              <w:rPr>
                <w:rFonts w:eastAsiaTheme="minorEastAsia"/>
                <w:color w:val="000000"/>
                <w:sz w:val="20"/>
                <w:lang w:val="en-US" w:eastAsia="ko-KR"/>
              </w:rPr>
              <w:t>t</w:t>
            </w:r>
            <w:r>
              <w:rPr>
                <w:rFonts w:eastAsiaTheme="minorEastAsia"/>
                <w:color w:val="000000"/>
                <w:sz w:val="20"/>
                <w:lang w:val="en-US" w:eastAsia="ko-KR"/>
              </w:rPr>
              <w: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11A0C">
        <w:trPr>
          <w:trHeight w:val="175"/>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-3</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2" w:name="_Hlk24903351"/>
      <w:r>
        <w:rPr>
          <w:rFonts w:ascii="Times New Roman" w:eastAsia="Yu Mincho" w:hAnsi="Times New Roman"/>
          <w:sz w:val="22"/>
          <w:szCs w:val="22"/>
        </w:rPr>
        <w:t>Indoor Hotspot – eMBB (30GHz_12TRxP)</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1098"/>
        <w:gridCol w:w="992"/>
        <w:gridCol w:w="855"/>
        <w:gridCol w:w="709"/>
        <w:gridCol w:w="1134"/>
        <w:gridCol w:w="1413"/>
        <w:gridCol w:w="1139"/>
      </w:tblGrid>
      <w:tr w:rsidR="009635BB" w:rsidRPr="00AA1ADB" w:rsidTr="00011A0C">
        <w:trPr>
          <w:trHeight w:val="94"/>
        </w:trPr>
        <w:tc>
          <w:tcPr>
            <w:tcW w:w="3686" w:type="dxa"/>
            <w:gridSpan w:val="3"/>
            <w:shd w:val="clear" w:color="auto" w:fill="auto"/>
            <w:vAlign w:val="center"/>
            <w:hideMark/>
          </w:tcPr>
          <w:bookmarkEnd w:id="2"/>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50" w:type="dxa"/>
            <w:gridSpan w:val="5"/>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30GHz_12TRxP</w:t>
            </w:r>
          </w:p>
        </w:tc>
      </w:tr>
      <w:tr w:rsidR="009635BB" w:rsidRPr="00AA1ADB" w:rsidTr="00011A0C">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9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855"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709"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1413" w:type="dxa"/>
            <w:vAlign w:val="center"/>
          </w:tcPr>
          <w:p w:rsidR="009635BB" w:rsidRPr="00786540"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BatangChe"/>
                <w:color w:val="000000"/>
                <w:sz w:val="20"/>
                <w:lang w:val="en-US" w:eastAsia="ko-KR"/>
              </w:rPr>
              <w:t>Source #3</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756"/>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709" w:type="dxa"/>
            <w:shd w:val="clear" w:color="auto" w:fill="auto"/>
            <w:noWrap/>
            <w:vAlign w:val="center"/>
          </w:tcPr>
          <w:p w:rsidR="009635BB" w:rsidRPr="00AA1ADB" w:rsidRDefault="009635BB" w:rsidP="009635BB">
            <w:pPr>
              <w:spacing w:before="0"/>
              <w:jc w:val="center"/>
              <w:rPr>
                <w:color w:val="9C0006"/>
                <w:sz w:val="20"/>
                <w:lang w:val="en-US" w:eastAsia="zh-TW"/>
              </w:rPr>
            </w:pPr>
          </w:p>
        </w:tc>
        <w:tc>
          <w:tcPr>
            <w:tcW w:w="1134" w:type="dxa"/>
            <w:shd w:val="clear" w:color="auto" w:fill="auto"/>
            <w:noWrap/>
            <w:vAlign w:val="center"/>
          </w:tcPr>
          <w:p w:rsidR="009635BB" w:rsidRPr="000F262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541739">
              <w:rPr>
                <w:rFonts w:eastAsiaTheme="minorEastAsia" w:hint="eastAsia"/>
                <w:color w:val="000000"/>
                <w:sz w:val="20"/>
                <w:lang w:val="en-US" w:eastAsia="ko-KR"/>
              </w:rPr>
              <w:t>8.495</w:t>
            </w:r>
          </w:p>
        </w:tc>
        <w:tc>
          <w:tcPr>
            <w:tcW w:w="1413" w:type="dxa"/>
            <w:shd w:val="clear" w:color="auto" w:fill="FFFFFF" w:themeFill="background1"/>
            <w:vAlign w:val="center"/>
          </w:tcPr>
          <w:p w:rsidR="009635BB" w:rsidRPr="00011A0C" w:rsidRDefault="00F72E8C" w:rsidP="009635BB">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11.402</w:t>
            </w:r>
          </w:p>
        </w:tc>
        <w:tc>
          <w:tcPr>
            <w:tcW w:w="113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61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413" w:type="dxa"/>
            <w:shd w:val="clear" w:color="auto" w:fill="FFFFFF" w:themeFill="background1"/>
            <w:vAlign w:val="center"/>
          </w:tcPr>
          <w:p w:rsidR="009635BB" w:rsidRPr="00011A0C" w:rsidRDefault="00746B1E" w:rsidP="009635BB">
            <w:pPr>
              <w:spacing w:before="0"/>
              <w:jc w:val="center"/>
              <w:rPr>
                <w:bCs/>
                <w:color w:val="000000"/>
                <w:sz w:val="20"/>
                <w:lang w:val="en-US" w:eastAsia="zh-TW"/>
              </w:rPr>
            </w:pPr>
            <w:r w:rsidRPr="00011A0C">
              <w:rPr>
                <w:rFonts w:eastAsiaTheme="minorEastAsia" w:hint="eastAsia"/>
                <w:bCs/>
                <w:color w:val="000000"/>
                <w:sz w:val="20"/>
                <w:lang w:val="en-US" w:eastAsia="ko-KR"/>
              </w:rPr>
              <w:t>7.192</w:t>
            </w:r>
          </w:p>
        </w:tc>
        <w:tc>
          <w:tcPr>
            <w:tcW w:w="1139" w:type="dxa"/>
            <w:shd w:val="clear" w:color="auto" w:fill="auto"/>
            <w:noWrap/>
            <w:vAlign w:val="center"/>
          </w:tcPr>
          <w:p w:rsidR="009635BB" w:rsidRPr="005C3A80"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SU-MIMO</w:t>
            </w:r>
          </w:p>
        </w:tc>
      </w:tr>
      <w:tr w:rsidR="00397CF9" w:rsidRPr="00AA1ADB" w:rsidTr="00011A0C">
        <w:trPr>
          <w:trHeight w:val="618"/>
        </w:trPr>
        <w:tc>
          <w:tcPr>
            <w:tcW w:w="1596" w:type="dxa"/>
            <w:vMerge/>
            <w:shd w:val="clear" w:color="auto" w:fill="auto"/>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397CF9" w:rsidRPr="00AA1ADB" w:rsidRDefault="00397CF9" w:rsidP="00397CF9">
            <w:pPr>
              <w:spacing w:before="0"/>
              <w:jc w:val="center"/>
              <w:rPr>
                <w:color w:val="000000"/>
                <w:sz w:val="20"/>
                <w:lang w:val="en-US" w:eastAsia="zh-TW"/>
              </w:rPr>
            </w:pPr>
          </w:p>
        </w:tc>
        <w:tc>
          <w:tcPr>
            <w:tcW w:w="992" w:type="dxa"/>
            <w:vMerge/>
            <w:vAlign w:val="center"/>
          </w:tcPr>
          <w:p w:rsidR="00397CF9" w:rsidRPr="00AA1ADB" w:rsidRDefault="00397CF9" w:rsidP="00397CF9">
            <w:pPr>
              <w:spacing w:before="0"/>
              <w:jc w:val="center"/>
              <w:rPr>
                <w:rFonts w:eastAsiaTheme="minorEastAsia"/>
                <w:color w:val="000000"/>
                <w:sz w:val="20"/>
                <w:lang w:val="en-US" w:eastAsia="ko-KR"/>
              </w:rPr>
            </w:pPr>
          </w:p>
        </w:tc>
        <w:tc>
          <w:tcPr>
            <w:tcW w:w="855" w:type="dxa"/>
            <w:vMerge/>
            <w:shd w:val="clear" w:color="auto" w:fill="auto"/>
            <w:noWrap/>
            <w:vAlign w:val="center"/>
          </w:tcPr>
          <w:p w:rsidR="00397CF9" w:rsidRPr="00AA1ADB" w:rsidRDefault="00397CF9" w:rsidP="00397CF9">
            <w:pPr>
              <w:spacing w:before="0"/>
              <w:jc w:val="center"/>
              <w:rPr>
                <w:rFonts w:eastAsiaTheme="minorEastAsia"/>
                <w:color w:val="000000"/>
                <w:sz w:val="20"/>
                <w:lang w:val="en-US" w:eastAsia="ko-KR"/>
              </w:rPr>
            </w:pPr>
          </w:p>
        </w:tc>
        <w:tc>
          <w:tcPr>
            <w:tcW w:w="709" w:type="dxa"/>
            <w:shd w:val="clear" w:color="auto" w:fill="auto"/>
            <w:noWrap/>
            <w:vAlign w:val="center"/>
          </w:tcPr>
          <w:p w:rsidR="00397CF9" w:rsidRPr="00AA1ADB" w:rsidRDefault="00397CF9" w:rsidP="00397CF9">
            <w:pPr>
              <w:spacing w:before="0"/>
              <w:jc w:val="center"/>
              <w:rPr>
                <w:rFonts w:eastAsiaTheme="minorEastAsia"/>
                <w:color w:val="000000"/>
                <w:sz w:val="20"/>
                <w:lang w:val="en-US" w:eastAsia="ko-KR"/>
              </w:rPr>
            </w:pPr>
          </w:p>
        </w:tc>
        <w:tc>
          <w:tcPr>
            <w:tcW w:w="1134" w:type="dxa"/>
            <w:shd w:val="clear" w:color="auto" w:fill="auto"/>
            <w:noWrap/>
            <w:vAlign w:val="center"/>
          </w:tcPr>
          <w:p w:rsidR="00397CF9" w:rsidRPr="00AA1ADB" w:rsidRDefault="00397CF9"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7.657</w:t>
            </w:r>
            <w:r w:rsidR="00D87D10">
              <w:rPr>
                <w:rFonts w:eastAsiaTheme="minorEastAsia" w:hint="eastAsia"/>
                <w:color w:val="000000"/>
                <w:sz w:val="20"/>
                <w:lang w:val="en-US" w:eastAsia="ko-KR"/>
              </w:rPr>
              <w:t xml:space="preserve"> </w:t>
            </w:r>
            <w:r>
              <w:rPr>
                <w:rFonts w:eastAsiaTheme="minorEastAsia"/>
                <w:color w:val="000000"/>
                <w:sz w:val="20"/>
                <w:lang w:val="en-US" w:eastAsia="ko-KR"/>
              </w:rPr>
              <w:t>fdd</w:t>
            </w:r>
          </w:p>
        </w:tc>
        <w:tc>
          <w:tcPr>
            <w:tcW w:w="1413" w:type="dxa"/>
            <w:shd w:val="clear" w:color="auto" w:fill="FFFFFF" w:themeFill="background1"/>
            <w:vAlign w:val="center"/>
          </w:tcPr>
          <w:p w:rsidR="00397CF9" w:rsidRPr="00011A0C" w:rsidRDefault="00397CF9" w:rsidP="00397CF9">
            <w:pPr>
              <w:spacing w:before="0"/>
              <w:jc w:val="center"/>
              <w:rPr>
                <w:rFonts w:eastAsiaTheme="minorEastAsia"/>
                <w:bCs/>
                <w:color w:val="000000"/>
                <w:sz w:val="20"/>
                <w:lang w:val="en-US" w:eastAsia="ko-KR"/>
              </w:rPr>
            </w:pPr>
          </w:p>
        </w:tc>
        <w:tc>
          <w:tcPr>
            <w:tcW w:w="1139" w:type="dxa"/>
            <w:shd w:val="clear" w:color="auto" w:fill="auto"/>
            <w:noWrap/>
            <w:vAlign w:val="center"/>
          </w:tcPr>
          <w:p w:rsidR="00397CF9" w:rsidRPr="00AA1ADB" w:rsidRDefault="00397CF9" w:rsidP="00397CF9">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11A0C">
        <w:trPr>
          <w:trHeight w:val="62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709" w:type="dxa"/>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0F262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0.313</w:t>
            </w:r>
          </w:p>
        </w:tc>
        <w:tc>
          <w:tcPr>
            <w:tcW w:w="1413" w:type="dxa"/>
            <w:shd w:val="clear" w:color="auto" w:fill="FFFFFF" w:themeFill="background1"/>
            <w:vAlign w:val="center"/>
          </w:tcPr>
          <w:p w:rsidR="009635BB" w:rsidRPr="00011A0C" w:rsidRDefault="00F72E8C" w:rsidP="009635BB">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0.921</w:t>
            </w:r>
          </w:p>
        </w:tc>
        <w:tc>
          <w:tcPr>
            <w:tcW w:w="113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55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413" w:type="dxa"/>
            <w:vAlign w:val="center"/>
          </w:tcPr>
          <w:p w:rsidR="009635BB" w:rsidRPr="00786540" w:rsidRDefault="00746B1E" w:rsidP="009635BB">
            <w:pPr>
              <w:spacing w:before="0"/>
              <w:jc w:val="center"/>
              <w:rPr>
                <w:color w:val="000000"/>
                <w:sz w:val="20"/>
                <w:lang w:val="en-US" w:eastAsia="zh-TW"/>
              </w:rPr>
            </w:pPr>
            <w:r>
              <w:rPr>
                <w:rFonts w:eastAsiaTheme="minorEastAsia" w:hint="eastAsia"/>
                <w:color w:val="000000"/>
                <w:sz w:val="20"/>
                <w:lang w:val="en-US" w:eastAsia="ko-KR"/>
              </w:rPr>
              <w:t>0.416</w:t>
            </w:r>
          </w:p>
        </w:tc>
        <w:tc>
          <w:tcPr>
            <w:tcW w:w="113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397CF9" w:rsidRPr="00AA1ADB" w:rsidTr="00011A0C">
        <w:trPr>
          <w:trHeight w:val="552"/>
        </w:trPr>
        <w:tc>
          <w:tcPr>
            <w:tcW w:w="1596" w:type="dxa"/>
            <w:vMerge/>
            <w:shd w:val="clear" w:color="auto" w:fill="auto"/>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397CF9" w:rsidRPr="00AA1ADB" w:rsidRDefault="00397CF9" w:rsidP="00397CF9">
            <w:pPr>
              <w:spacing w:before="0"/>
              <w:jc w:val="center"/>
              <w:rPr>
                <w:color w:val="000000"/>
                <w:sz w:val="20"/>
                <w:lang w:val="en-US" w:eastAsia="zh-TW"/>
              </w:rPr>
            </w:pPr>
          </w:p>
        </w:tc>
        <w:tc>
          <w:tcPr>
            <w:tcW w:w="992" w:type="dxa"/>
            <w:vMerge/>
            <w:vAlign w:val="center"/>
          </w:tcPr>
          <w:p w:rsidR="00397CF9" w:rsidRPr="00AA1ADB" w:rsidRDefault="00397CF9" w:rsidP="00397CF9">
            <w:pPr>
              <w:spacing w:before="0"/>
              <w:jc w:val="center"/>
              <w:rPr>
                <w:rFonts w:eastAsiaTheme="minorEastAsia"/>
                <w:color w:val="000000"/>
                <w:sz w:val="20"/>
                <w:lang w:val="en-US" w:eastAsia="ko-KR"/>
              </w:rPr>
            </w:pPr>
          </w:p>
        </w:tc>
        <w:tc>
          <w:tcPr>
            <w:tcW w:w="855" w:type="dxa"/>
            <w:vMerge/>
            <w:shd w:val="clear" w:color="auto" w:fill="auto"/>
            <w:noWrap/>
            <w:vAlign w:val="center"/>
          </w:tcPr>
          <w:p w:rsidR="00397CF9" w:rsidRPr="00AA1ADB" w:rsidRDefault="00397CF9" w:rsidP="00397CF9">
            <w:pPr>
              <w:spacing w:before="0"/>
              <w:jc w:val="center"/>
              <w:rPr>
                <w:color w:val="000000"/>
                <w:sz w:val="20"/>
                <w:lang w:val="en-US" w:eastAsia="zh-TW"/>
              </w:rPr>
            </w:pPr>
          </w:p>
        </w:tc>
        <w:tc>
          <w:tcPr>
            <w:tcW w:w="709" w:type="dxa"/>
            <w:shd w:val="clear" w:color="auto" w:fill="auto"/>
            <w:noWrap/>
            <w:vAlign w:val="center"/>
          </w:tcPr>
          <w:p w:rsidR="00397CF9" w:rsidRPr="00AA1ADB" w:rsidRDefault="00397CF9" w:rsidP="00397CF9">
            <w:pPr>
              <w:spacing w:before="0"/>
              <w:jc w:val="center"/>
              <w:rPr>
                <w:rFonts w:eastAsiaTheme="minorEastAsia"/>
                <w:color w:val="000000"/>
                <w:sz w:val="20"/>
                <w:lang w:val="en-US" w:eastAsia="ko-KR"/>
              </w:rPr>
            </w:pPr>
          </w:p>
        </w:tc>
        <w:tc>
          <w:tcPr>
            <w:tcW w:w="1134" w:type="dxa"/>
            <w:shd w:val="clear" w:color="auto" w:fill="auto"/>
            <w:noWrap/>
            <w:vAlign w:val="center"/>
          </w:tcPr>
          <w:p w:rsidR="00397CF9" w:rsidRPr="00AA1ADB" w:rsidRDefault="00397CF9"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0.394</w:t>
            </w:r>
            <w:r w:rsidR="00D87D10">
              <w:rPr>
                <w:rFonts w:eastAsiaTheme="minorEastAsia" w:hint="eastAsia"/>
                <w:color w:val="000000"/>
                <w:sz w:val="20"/>
                <w:lang w:val="en-US" w:eastAsia="ko-KR"/>
              </w:rPr>
              <w:t xml:space="preserve"> </w:t>
            </w:r>
            <w:r>
              <w:rPr>
                <w:rFonts w:eastAsiaTheme="minorEastAsia"/>
                <w:color w:val="000000"/>
                <w:sz w:val="20"/>
                <w:lang w:val="en-US" w:eastAsia="ko-KR"/>
              </w:rPr>
              <w:t>fdd</w:t>
            </w:r>
          </w:p>
        </w:tc>
        <w:tc>
          <w:tcPr>
            <w:tcW w:w="1413" w:type="dxa"/>
            <w:shd w:val="clear" w:color="auto" w:fill="FFFFFF" w:themeFill="background1"/>
            <w:vAlign w:val="center"/>
          </w:tcPr>
          <w:p w:rsidR="00397CF9" w:rsidRPr="00851259" w:rsidRDefault="00397CF9" w:rsidP="00397CF9">
            <w:pPr>
              <w:spacing w:before="0"/>
              <w:jc w:val="center"/>
              <w:rPr>
                <w:rFonts w:eastAsiaTheme="minorEastAsia"/>
                <w:color w:val="000000"/>
                <w:sz w:val="20"/>
                <w:lang w:val="en-US" w:eastAsia="ko-KR"/>
              </w:rPr>
            </w:pPr>
          </w:p>
        </w:tc>
        <w:tc>
          <w:tcPr>
            <w:tcW w:w="1139" w:type="dxa"/>
            <w:shd w:val="clear" w:color="auto" w:fill="auto"/>
            <w:noWrap/>
            <w:vAlign w:val="center"/>
          </w:tcPr>
          <w:p w:rsidR="00397CF9" w:rsidRPr="00AA1ADB" w:rsidRDefault="00397CF9" w:rsidP="00397CF9">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780"/>
        <w:gridCol w:w="992"/>
        <w:gridCol w:w="1276"/>
      </w:tblGrid>
      <w:tr w:rsidR="009635BB" w:rsidRPr="00AA1ADB" w:rsidTr="00E3476B">
        <w:trPr>
          <w:trHeight w:val="86"/>
        </w:trPr>
        <w:tc>
          <w:tcPr>
            <w:tcW w:w="3013"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918" w:type="dxa"/>
            <w:gridSpan w:val="6"/>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30GHz_12TRxP</w:t>
            </w:r>
          </w:p>
        </w:tc>
      </w:tr>
      <w:tr w:rsidR="009635BB" w:rsidRPr="00AA1ADB" w:rsidTr="00E3476B">
        <w:trPr>
          <w:trHeight w:val="170"/>
        </w:trPr>
        <w:tc>
          <w:tcPr>
            <w:tcW w:w="130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9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57" w:type="dxa"/>
            <w:shd w:val="clear" w:color="auto" w:fill="auto"/>
            <w:noWrap/>
            <w:vAlign w:val="center"/>
          </w:tcPr>
          <w:p w:rsidR="009635BB" w:rsidRPr="00786540"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Source #4</w:t>
            </w:r>
          </w:p>
        </w:tc>
        <w:tc>
          <w:tcPr>
            <w:tcW w:w="957" w:type="dxa"/>
            <w:shd w:val="clear" w:color="auto" w:fill="auto"/>
            <w:noWrap/>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#5</w:t>
            </w:r>
          </w:p>
        </w:tc>
        <w:tc>
          <w:tcPr>
            <w:tcW w:w="780" w:type="dxa"/>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#6</w:t>
            </w:r>
          </w:p>
        </w:tc>
        <w:tc>
          <w:tcPr>
            <w:tcW w:w="992" w:type="dxa"/>
            <w:vAlign w:val="center"/>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#7</w:t>
            </w: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E3476B">
        <w:trPr>
          <w:trHeight w:val="696"/>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57" w:type="dxa"/>
            <w:shd w:val="clear" w:color="auto" w:fill="auto"/>
            <w:noWrap/>
            <w:vAlign w:val="center"/>
          </w:tcPr>
          <w:p w:rsidR="009635BB" w:rsidRPr="006C450A" w:rsidRDefault="009635BB" w:rsidP="00D87D10">
            <w:pPr>
              <w:spacing w:before="0"/>
              <w:jc w:val="center"/>
              <w:rPr>
                <w:rFonts w:eastAsiaTheme="minorEastAsia"/>
                <w:sz w:val="20"/>
                <w:lang w:val="en-US" w:eastAsia="ko-KR"/>
              </w:rPr>
            </w:pPr>
            <w:r w:rsidRPr="006C450A">
              <w:rPr>
                <w:rFonts w:eastAsiaTheme="minorEastAsia" w:hint="eastAsia"/>
                <w:sz w:val="20"/>
                <w:lang w:val="en-US" w:eastAsia="ko-KR"/>
              </w:rPr>
              <w:t>12.</w:t>
            </w:r>
            <w:r w:rsidRPr="006C450A">
              <w:rPr>
                <w:rFonts w:eastAsiaTheme="minorEastAsia"/>
                <w:sz w:val="20"/>
                <w:lang w:val="en-US" w:eastAsia="ko-KR"/>
              </w:rPr>
              <w:t>034</w:t>
            </w:r>
            <w:r w:rsidR="00D87D10">
              <w:rPr>
                <w:rFonts w:eastAsiaTheme="minorEastAsia" w:hint="eastAsia"/>
                <w:sz w:val="20"/>
                <w:lang w:val="en-US" w:eastAsia="ko-KR"/>
              </w:rPr>
              <w:t xml:space="preserve"> </w:t>
            </w:r>
            <w:r>
              <w:rPr>
                <w:rFonts w:eastAsiaTheme="minorEastAsia"/>
                <w:sz w:val="20"/>
                <w:lang w:val="en-US" w:eastAsia="ko-KR"/>
              </w:rPr>
              <w:t>tdd</w:t>
            </w:r>
          </w:p>
        </w:tc>
        <w:tc>
          <w:tcPr>
            <w:tcW w:w="957" w:type="dxa"/>
            <w:shd w:val="clear" w:color="auto" w:fill="auto"/>
            <w:noWrap/>
            <w:vAlign w:val="center"/>
          </w:tcPr>
          <w:p w:rsidR="009635BB" w:rsidRPr="006C450A"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13.900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120515" w:rsidRDefault="009635BB" w:rsidP="009635BB">
            <w:pPr>
              <w:spacing w:before="0"/>
              <w:jc w:val="center"/>
              <w:rPr>
                <w:rFonts w:eastAsiaTheme="minorEastAsia"/>
                <w:color w:val="000000"/>
                <w:sz w:val="20"/>
                <w:lang w:val="en-US" w:eastAsia="ko-KR"/>
              </w:rPr>
            </w:pPr>
          </w:p>
        </w:tc>
        <w:tc>
          <w:tcPr>
            <w:tcW w:w="992" w:type="dxa"/>
            <w:vAlign w:val="center"/>
          </w:tcPr>
          <w:p w:rsidR="009635BB" w:rsidRPr="00120515"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8.474</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58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shd w:val="clear" w:color="auto" w:fill="auto"/>
            <w:noWrap/>
            <w:vAlign w:val="center"/>
          </w:tcPr>
          <w:p w:rsidR="009635BB" w:rsidRPr="00AA1AD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6.900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58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12"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56"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10.190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11.439</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574"/>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57" w:type="dxa"/>
            <w:shd w:val="clear" w:color="auto" w:fill="auto"/>
            <w:noWrap/>
            <w:vAlign w:val="center"/>
          </w:tcPr>
          <w:p w:rsidR="009635BB" w:rsidRPr="006C450A"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0.486</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957" w:type="dxa"/>
            <w:shd w:val="clear" w:color="auto" w:fill="auto"/>
            <w:noWrap/>
            <w:vAlign w:val="center"/>
          </w:tcPr>
          <w:p w:rsidR="009635BB" w:rsidRPr="006C450A"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0.348</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120515" w:rsidRDefault="009635BB" w:rsidP="009635BB">
            <w:pPr>
              <w:spacing w:before="0"/>
              <w:jc w:val="center"/>
              <w:rPr>
                <w:rFonts w:eastAsiaTheme="minorEastAsia"/>
                <w:color w:val="000000"/>
                <w:sz w:val="20"/>
                <w:lang w:val="en-US" w:eastAsia="ko-KR"/>
              </w:rPr>
            </w:pPr>
          </w:p>
        </w:tc>
        <w:tc>
          <w:tcPr>
            <w:tcW w:w="992" w:type="dxa"/>
            <w:vAlign w:val="center"/>
          </w:tcPr>
          <w:p w:rsidR="009635BB" w:rsidRPr="00120515"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0.343</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52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57" w:type="dxa"/>
            <w:shd w:val="clear" w:color="auto" w:fill="auto"/>
            <w:noWrap/>
            <w:vAlign w:val="center"/>
          </w:tcPr>
          <w:p w:rsidR="009635BB" w:rsidRPr="00AA1AD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0.300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0.425</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52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12"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0.312</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pPr>
        <w:pStyle w:val="TH"/>
        <w:rPr>
          <w:rFonts w:ascii="Times New Roman" w:eastAsia="Yu Mincho" w:hAnsi="Times New Roman"/>
          <w:sz w:val="22"/>
          <w:szCs w:val="22"/>
        </w:rPr>
      </w:pPr>
    </w:p>
    <w:p w:rsidR="00D91B46" w:rsidRPr="00D97FB7" w:rsidRDefault="00D91B46" w:rsidP="00D91B46">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A-5-4</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Indoor Hotspot – eMBB (30GHz_36TRxP)</w:t>
      </w:r>
    </w:p>
    <w:tbl>
      <w:tblPr>
        <w:tblW w:w="9072" w:type="dxa"/>
        <w:tblInd w:w="-10" w:type="dxa"/>
        <w:tblLayout w:type="fixed"/>
        <w:tblCellMar>
          <w:left w:w="28" w:type="dxa"/>
          <w:right w:w="28" w:type="dxa"/>
        </w:tblCellMar>
        <w:tblLook w:val="04A0" w:firstRow="1" w:lastRow="0" w:firstColumn="1" w:lastColumn="0" w:noHBand="0" w:noVBand="1"/>
      </w:tblPr>
      <w:tblGrid>
        <w:gridCol w:w="1596"/>
        <w:gridCol w:w="1098"/>
        <w:gridCol w:w="992"/>
        <w:gridCol w:w="1027"/>
        <w:gridCol w:w="1028"/>
        <w:gridCol w:w="1028"/>
        <w:gridCol w:w="1028"/>
        <w:gridCol w:w="1275"/>
      </w:tblGrid>
      <w:tr w:rsidR="00D91B46" w:rsidRPr="00AA1ADB" w:rsidTr="006D3772">
        <w:trPr>
          <w:trHeight w:val="94"/>
        </w:trPr>
        <w:tc>
          <w:tcPr>
            <w:tcW w:w="368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eMBB - Indoor Hotspot</w:t>
            </w:r>
          </w:p>
        </w:tc>
        <w:tc>
          <w:tcPr>
            <w:tcW w:w="5386" w:type="dxa"/>
            <w:gridSpan w:val="5"/>
            <w:tcBorders>
              <w:top w:val="single" w:sz="8" w:space="0" w:color="auto"/>
              <w:left w:val="single" w:sz="4" w:space="0" w:color="auto"/>
              <w:bottom w:val="single" w:sz="8" w:space="0" w:color="auto"/>
              <w:right w:val="single" w:sz="8" w:space="0" w:color="000000"/>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30GHz_</w:t>
            </w:r>
            <w:r>
              <w:rPr>
                <w:b/>
                <w:color w:val="000000"/>
                <w:sz w:val="20"/>
                <w:lang w:val="en-US" w:eastAsia="zh-TW"/>
              </w:rPr>
              <w:t>36</w:t>
            </w:r>
            <w:r w:rsidRPr="00441382">
              <w:rPr>
                <w:b/>
                <w:color w:val="000000"/>
                <w:sz w:val="20"/>
                <w:lang w:val="en-US" w:eastAsia="zh-TW"/>
              </w:rPr>
              <w:t>TRxP</w:t>
            </w:r>
          </w:p>
        </w:tc>
      </w:tr>
      <w:tr w:rsidR="00D91B46" w:rsidRPr="00AA1ADB" w:rsidTr="006D3772">
        <w:trPr>
          <w:trHeight w:val="185"/>
        </w:trPr>
        <w:tc>
          <w:tcPr>
            <w:tcW w:w="159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Performance Requirement</w:t>
            </w:r>
          </w:p>
        </w:tc>
        <w:tc>
          <w:tcPr>
            <w:tcW w:w="109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Category</w:t>
            </w:r>
          </w:p>
        </w:tc>
        <w:tc>
          <w:tcPr>
            <w:tcW w:w="992" w:type="dxa"/>
            <w:tcBorders>
              <w:top w:val="nil"/>
              <w:left w:val="single" w:sz="4" w:space="0" w:color="auto"/>
              <w:bottom w:val="single" w:sz="4" w:space="0" w:color="auto"/>
              <w:right w:val="single" w:sz="4" w:space="0" w:color="auto"/>
            </w:tcBorders>
            <w:vAlign w:val="center"/>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bCs/>
                <w:color w:val="000000"/>
                <w:sz w:val="20"/>
                <w:lang w:val="en-US" w:eastAsia="ko-KR"/>
              </w:rPr>
            </w:pPr>
            <w:r w:rsidRPr="00377518">
              <w:rPr>
                <w:rFonts w:eastAsiaTheme="minorEastAsia" w:hint="eastAsia"/>
                <w:bCs/>
                <w:color w:val="000000"/>
                <w:sz w:val="20"/>
                <w:lang w:val="en-US" w:eastAsia="ko-KR"/>
              </w:rPr>
              <w:t>Channel model</w:t>
            </w:r>
          </w:p>
        </w:tc>
        <w:tc>
          <w:tcPr>
            <w:tcW w:w="1027" w:type="dxa"/>
            <w:tcBorders>
              <w:top w:val="nil"/>
              <w:left w:val="single" w:sz="4" w:space="0" w:color="auto"/>
              <w:bottom w:val="single" w:sz="4" w:space="0" w:color="auto"/>
              <w:right w:val="single" w:sz="8" w:space="0" w:color="auto"/>
            </w:tcBorders>
            <w:shd w:val="clear" w:color="auto" w:fill="auto"/>
            <w:noWrap/>
            <w:vAlign w:val="center"/>
            <w:hideMark/>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Req.</w:t>
            </w:r>
          </w:p>
        </w:tc>
        <w:tc>
          <w:tcPr>
            <w:tcW w:w="1028" w:type="dxa"/>
            <w:tcBorders>
              <w:top w:val="nil"/>
              <w:left w:val="nil"/>
              <w:bottom w:val="single" w:sz="4" w:space="0" w:color="auto"/>
              <w:right w:val="single" w:sz="8" w:space="0" w:color="auto"/>
            </w:tcBorders>
            <w:shd w:val="clear" w:color="auto" w:fill="auto"/>
            <w:noWrap/>
            <w:vAlign w:val="center"/>
            <w:hideMark/>
          </w:tcPr>
          <w:p w:rsidR="00D91B46" w:rsidRPr="00377518" w:rsidRDefault="00377518"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Source #1</w:t>
            </w:r>
          </w:p>
        </w:tc>
        <w:tc>
          <w:tcPr>
            <w:tcW w:w="1028" w:type="dxa"/>
            <w:tcBorders>
              <w:top w:val="nil"/>
              <w:left w:val="nil"/>
              <w:bottom w:val="single" w:sz="4" w:space="0" w:color="auto"/>
              <w:right w:val="single" w:sz="4" w:space="0" w:color="auto"/>
            </w:tcBorders>
            <w:shd w:val="clear" w:color="auto" w:fill="auto"/>
            <w:noWrap/>
            <w:vAlign w:val="center"/>
            <w:hideMark/>
          </w:tcPr>
          <w:p w:rsidR="00D91B46" w:rsidRPr="00377518" w:rsidRDefault="00377518"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Source #2</w:t>
            </w: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377518" w:rsidRDefault="00377518"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rFonts w:eastAsia="BatangChe"/>
                <w:bCs/>
                <w:color w:val="000000"/>
                <w:sz w:val="20"/>
                <w:lang w:val="en-US" w:eastAsia="ko-KR"/>
              </w:rPr>
              <w:t>Source #3</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Note</w:t>
            </w:r>
          </w:p>
        </w:tc>
      </w:tr>
      <w:tr w:rsidR="00D91B46" w:rsidRPr="00AA1ADB" w:rsidTr="006D3772">
        <w:trPr>
          <w:trHeight w:val="756"/>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9</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9C0006"/>
                <w:sz w:val="20"/>
                <w:lang w:val="en-US" w:eastAsia="zh-TW"/>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0F262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618"/>
        </w:trPr>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r w:rsidR="00D91B46" w:rsidRPr="00AA1ADB" w:rsidTr="006D3772">
        <w:trPr>
          <w:trHeight w:val="624"/>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0.3</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0F262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552"/>
        </w:trPr>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0.21</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bl>
    <w:p w:rsidR="00D91B46" w:rsidRDefault="00D91B46" w:rsidP="00D91B46">
      <w:pPr>
        <w:pStyle w:val="TH"/>
        <w:rPr>
          <w:rFonts w:ascii="Times New Roman" w:eastAsia="Yu Mincho" w:hAnsi="Times New Roman"/>
          <w:sz w:val="22"/>
          <w:szCs w:val="22"/>
        </w:rPr>
      </w:pPr>
    </w:p>
    <w:tbl>
      <w:tblPr>
        <w:tblW w:w="9072" w:type="dxa"/>
        <w:tblInd w:w="-10" w:type="dxa"/>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957"/>
        <w:gridCol w:w="957"/>
        <w:gridCol w:w="1275"/>
      </w:tblGrid>
      <w:tr w:rsidR="00D91B46" w:rsidRPr="00AA1ADB" w:rsidTr="006D3772">
        <w:trPr>
          <w:trHeight w:val="86"/>
        </w:trPr>
        <w:tc>
          <w:tcPr>
            <w:tcW w:w="301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eMBB - Indoor Hotspot</w:t>
            </w:r>
          </w:p>
        </w:tc>
        <w:tc>
          <w:tcPr>
            <w:tcW w:w="6059" w:type="dxa"/>
            <w:gridSpan w:val="6"/>
            <w:tcBorders>
              <w:top w:val="single" w:sz="8" w:space="0" w:color="auto"/>
              <w:left w:val="single" w:sz="4" w:space="0" w:color="auto"/>
              <w:bottom w:val="single" w:sz="8" w:space="0" w:color="auto"/>
              <w:right w:val="single" w:sz="8" w:space="0" w:color="000000"/>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30GHz_</w:t>
            </w:r>
            <w:r>
              <w:rPr>
                <w:b/>
                <w:color w:val="000000"/>
                <w:sz w:val="20"/>
                <w:lang w:val="en-US" w:eastAsia="zh-TW"/>
              </w:rPr>
              <w:t>36</w:t>
            </w:r>
            <w:r w:rsidRPr="00441382">
              <w:rPr>
                <w:b/>
                <w:color w:val="000000"/>
                <w:sz w:val="20"/>
                <w:lang w:val="en-US" w:eastAsia="zh-TW"/>
              </w:rPr>
              <w:t>TRxP</w:t>
            </w:r>
          </w:p>
        </w:tc>
      </w:tr>
      <w:tr w:rsidR="00D91B46" w:rsidRPr="00AA1ADB" w:rsidTr="006D3772">
        <w:trPr>
          <w:trHeight w:val="170"/>
        </w:trPr>
        <w:tc>
          <w:tcPr>
            <w:tcW w:w="130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Performance Requirement</w:t>
            </w:r>
          </w:p>
        </w:tc>
        <w:tc>
          <w:tcPr>
            <w:tcW w:w="89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Category</w:t>
            </w:r>
          </w:p>
        </w:tc>
        <w:tc>
          <w:tcPr>
            <w:tcW w:w="812" w:type="dxa"/>
            <w:tcBorders>
              <w:top w:val="nil"/>
              <w:left w:val="single" w:sz="4" w:space="0" w:color="auto"/>
              <w:bottom w:val="single" w:sz="4" w:space="0" w:color="auto"/>
              <w:right w:val="single" w:sz="4" w:space="0" w:color="auto"/>
            </w:tcBorders>
            <w:vAlign w:val="center"/>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bCs/>
                <w:color w:val="000000"/>
                <w:sz w:val="20"/>
                <w:lang w:val="en-US" w:eastAsia="ko-KR"/>
              </w:rPr>
            </w:pPr>
            <w:r w:rsidRPr="00377518">
              <w:rPr>
                <w:rFonts w:eastAsiaTheme="minorEastAsia" w:hint="eastAsia"/>
                <w:bCs/>
                <w:color w:val="000000"/>
                <w:sz w:val="20"/>
                <w:lang w:val="en-US" w:eastAsia="ko-KR"/>
              </w:rPr>
              <w:t>Channel model</w:t>
            </w:r>
          </w:p>
        </w:tc>
        <w:tc>
          <w:tcPr>
            <w:tcW w:w="956" w:type="dxa"/>
            <w:tcBorders>
              <w:top w:val="nil"/>
              <w:left w:val="single" w:sz="4" w:space="0" w:color="auto"/>
              <w:bottom w:val="single" w:sz="4" w:space="0" w:color="auto"/>
              <w:right w:val="single" w:sz="8" w:space="0" w:color="auto"/>
            </w:tcBorders>
            <w:shd w:val="clear" w:color="auto" w:fill="auto"/>
            <w:noWrap/>
            <w:vAlign w:val="center"/>
            <w:hideMark/>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Req.</w:t>
            </w:r>
          </w:p>
        </w:tc>
        <w:tc>
          <w:tcPr>
            <w:tcW w:w="957" w:type="dxa"/>
            <w:tcBorders>
              <w:top w:val="nil"/>
              <w:left w:val="nil"/>
              <w:bottom w:val="single" w:sz="4" w:space="0" w:color="auto"/>
              <w:right w:val="single" w:sz="8" w:space="0" w:color="auto"/>
            </w:tcBorders>
            <w:shd w:val="clear" w:color="auto" w:fill="auto"/>
            <w:noWrap/>
            <w:vAlign w:val="center"/>
          </w:tcPr>
          <w:p w:rsidR="00D91B46" w:rsidRPr="00377518" w:rsidRDefault="00377518" w:rsidP="006D3772">
            <w:pPr>
              <w:tabs>
                <w:tab w:val="clear" w:pos="1134"/>
                <w:tab w:val="clear" w:pos="1871"/>
                <w:tab w:val="clear" w:pos="2268"/>
              </w:tabs>
              <w:overflowPunct/>
              <w:autoSpaceDE/>
              <w:autoSpaceDN/>
              <w:adjustRightInd/>
              <w:spacing w:before="0"/>
              <w:jc w:val="center"/>
              <w:textAlignment w:val="auto"/>
              <w:rPr>
                <w:rFonts w:eastAsiaTheme="minorEastAsia"/>
                <w:bCs/>
                <w:color w:val="000000"/>
                <w:sz w:val="20"/>
                <w:lang w:val="en-US" w:eastAsia="ko-KR"/>
              </w:rPr>
            </w:pPr>
            <w:r w:rsidRPr="00377518">
              <w:rPr>
                <w:rFonts w:eastAsiaTheme="minorEastAsia"/>
                <w:bCs/>
                <w:color w:val="000000"/>
                <w:sz w:val="20"/>
                <w:lang w:val="en-US" w:eastAsia="ko-KR"/>
              </w:rPr>
              <w:t>Source #4</w:t>
            </w:r>
          </w:p>
        </w:tc>
        <w:tc>
          <w:tcPr>
            <w:tcW w:w="957" w:type="dxa"/>
            <w:tcBorders>
              <w:top w:val="nil"/>
              <w:left w:val="nil"/>
              <w:bottom w:val="single" w:sz="4" w:space="0" w:color="auto"/>
              <w:right w:val="single" w:sz="4" w:space="0" w:color="auto"/>
            </w:tcBorders>
            <w:shd w:val="clear" w:color="auto" w:fill="auto"/>
            <w:noWrap/>
            <w:vAlign w:val="center"/>
          </w:tcPr>
          <w:p w:rsidR="00D91B46" w:rsidRPr="00377518" w:rsidRDefault="00377518"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Source #5</w:t>
            </w: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377518" w:rsidRDefault="00377518"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Source #6</w:t>
            </w: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377518" w:rsidRDefault="00377518"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Source #7</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D91B46" w:rsidRPr="00377518" w:rsidRDefault="00D91B46" w:rsidP="006D3772">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r w:rsidRPr="00377518">
              <w:rPr>
                <w:bCs/>
                <w:color w:val="000000"/>
                <w:sz w:val="20"/>
                <w:lang w:val="en-US" w:eastAsia="zh-TW"/>
              </w:rPr>
              <w:t>Note</w:t>
            </w:r>
          </w:p>
        </w:tc>
      </w:tr>
      <w:tr w:rsidR="00D91B46" w:rsidRPr="00AA1ADB" w:rsidTr="006D3772">
        <w:trPr>
          <w:trHeight w:val="69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9</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spacing w:before="0"/>
              <w:jc w:val="center"/>
              <w:rPr>
                <w:rFonts w:eastAsiaTheme="minorEastAsia"/>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D91B46">
            <w:pPr>
              <w:spacing w:before="0"/>
              <w:jc w:val="center"/>
              <w:rPr>
                <w:rFonts w:eastAsiaTheme="minorEastAsia"/>
                <w:color w:val="000000"/>
                <w:sz w:val="20"/>
                <w:lang w:val="en-US" w:eastAsia="ko-KR"/>
              </w:rPr>
            </w:pPr>
            <w:r>
              <w:rPr>
                <w:rFonts w:eastAsiaTheme="minorEastAsia" w:hint="eastAsia"/>
                <w:color w:val="000000"/>
                <w:sz w:val="20"/>
                <w:lang w:val="en-US" w:eastAsia="ko-KR"/>
              </w:rPr>
              <w:t>8.687</w:t>
            </w:r>
            <w:r>
              <w:rPr>
                <w:rFonts w:eastAsiaTheme="minorEastAsia"/>
                <w:color w:val="000000"/>
                <w:sz w:val="20"/>
                <w:lang w:val="en-US" w:eastAsia="ko-KR"/>
              </w:rPr>
              <w:t xml:space="preserve">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588"/>
        </w:trPr>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color w:val="000000"/>
                <w:sz w:val="20"/>
                <w:lang w:val="en-US" w:eastAsia="zh-TW"/>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D91B46" w:rsidRDefault="00D91B46" w:rsidP="006D3772">
            <w:pPr>
              <w:spacing w:before="0"/>
              <w:jc w:val="center"/>
              <w:rPr>
                <w:rFonts w:eastAsiaTheme="minorEastAsia"/>
                <w:color w:val="000000"/>
                <w:sz w:val="20"/>
                <w:lang w:val="en-US" w:eastAsia="ko-KR"/>
              </w:rPr>
            </w:pPr>
            <w:r>
              <w:rPr>
                <w:rFonts w:eastAsiaTheme="minorEastAsia" w:hint="eastAsia"/>
                <w:color w:val="000000"/>
                <w:sz w:val="20"/>
                <w:lang w:val="en-US" w:eastAsia="ko-KR"/>
              </w:rPr>
              <w:t>10.383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r w:rsidR="00D91B46" w:rsidRPr="00AA1ADB" w:rsidTr="006D3772">
        <w:trPr>
          <w:trHeight w:val="574"/>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0.3</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D91B46">
            <w:pPr>
              <w:spacing w:before="0"/>
              <w:jc w:val="center"/>
              <w:rPr>
                <w:rFonts w:eastAsiaTheme="minorEastAsia"/>
                <w:color w:val="000000"/>
                <w:sz w:val="20"/>
                <w:lang w:val="en-US" w:eastAsia="ko-KR"/>
              </w:rPr>
            </w:pPr>
            <w:r>
              <w:rPr>
                <w:rFonts w:eastAsiaTheme="minorEastAsia" w:hint="eastAsia"/>
                <w:color w:val="000000"/>
                <w:sz w:val="20"/>
                <w:lang w:val="en-US" w:eastAsia="ko-KR"/>
              </w:rPr>
              <w:t>0.293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527"/>
        </w:trPr>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0.21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color w:val="000000"/>
                <w:sz w:val="20"/>
                <w:lang w:val="en-US" w:eastAsia="zh-TW"/>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D91B46" w:rsidRDefault="00D91B46" w:rsidP="006D3772">
            <w:pPr>
              <w:spacing w:before="0"/>
              <w:jc w:val="center"/>
              <w:rPr>
                <w:rFonts w:eastAsiaTheme="minorEastAsia"/>
                <w:color w:val="000000"/>
                <w:sz w:val="20"/>
                <w:lang w:val="en-US" w:eastAsia="ko-KR"/>
              </w:rPr>
            </w:pPr>
            <w:r>
              <w:rPr>
                <w:rFonts w:eastAsiaTheme="minorEastAsia" w:hint="eastAsia"/>
                <w:color w:val="000000"/>
                <w:sz w:val="20"/>
                <w:lang w:val="en-US" w:eastAsia="ko-KR"/>
              </w:rPr>
              <w:t>0.310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bl>
    <w:p w:rsidR="00D91B46" w:rsidRDefault="00D91B46" w:rsidP="009635BB">
      <w:pPr>
        <w:pStyle w:val="TH"/>
        <w:rPr>
          <w:rFonts w:ascii="Times New Roman" w:eastAsia="Yu Mincho" w:hAnsi="Times New Roman"/>
          <w:sz w:val="22"/>
          <w:szCs w:val="22"/>
        </w:rPr>
      </w:pPr>
    </w:p>
    <w:p w:rsidR="009635BB" w:rsidRDefault="009635BB" w:rsidP="009635BB">
      <w:pPr>
        <w:pStyle w:val="TH"/>
        <w:rPr>
          <w:rFonts w:ascii="Times New Roman" w:eastAsia="Yu Mincho" w:hAnsi="Times New Roman"/>
          <w:sz w:val="22"/>
          <w:szCs w:val="22"/>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5</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3" w:name="_Hlk24903378"/>
      <w:r>
        <w:rPr>
          <w:rFonts w:ascii="Times New Roman" w:eastAsia="Yu Mincho" w:hAnsi="Times New Roman"/>
          <w:sz w:val="22"/>
          <w:szCs w:val="22"/>
        </w:rPr>
        <w:t>Indoor Hotspot – eMBB (4GHz_LargerBW_12TRxP)</w:t>
      </w:r>
      <w:bookmarkEnd w:id="3"/>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567"/>
        <w:gridCol w:w="567"/>
        <w:gridCol w:w="993"/>
        <w:gridCol w:w="1134"/>
        <w:gridCol w:w="850"/>
        <w:gridCol w:w="1418"/>
      </w:tblGrid>
      <w:tr w:rsidR="009635BB" w:rsidRPr="00AA1ADB" w:rsidTr="00E3476B">
        <w:trPr>
          <w:trHeight w:val="94"/>
        </w:trPr>
        <w:tc>
          <w:tcPr>
            <w:tcW w:w="3969"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4962"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4GHz_LargerBW_12TRxP</w:t>
            </w:r>
          </w:p>
        </w:tc>
      </w:tr>
      <w:tr w:rsidR="009635BB" w:rsidRPr="00AA1ADB" w:rsidTr="00E3476B">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3"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850" w:type="dxa"/>
            <w:vAlign w:val="center"/>
          </w:tcPr>
          <w:p w:rsidR="009635BB" w:rsidRPr="006C450A"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41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E3476B">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11.450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13.160</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13.010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14.953</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13.937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16.019</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11.470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13.033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13.962</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7.968</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848"/>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6.927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0.339</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0.330</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0.385</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0.375</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0.413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0.402</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0.343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0.390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0.418</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0.434</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858"/>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993"/>
        <w:gridCol w:w="850"/>
        <w:gridCol w:w="567"/>
        <w:gridCol w:w="567"/>
        <w:gridCol w:w="992"/>
        <w:gridCol w:w="851"/>
        <w:gridCol w:w="850"/>
        <w:gridCol w:w="993"/>
        <w:gridCol w:w="1134"/>
      </w:tblGrid>
      <w:tr w:rsidR="009635BB" w:rsidRPr="00AA1ADB" w:rsidTr="00E3476B">
        <w:trPr>
          <w:trHeight w:val="93"/>
        </w:trPr>
        <w:tc>
          <w:tcPr>
            <w:tcW w:w="3544"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387"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4GHz_LargerBW_12TRxP</w:t>
            </w:r>
          </w:p>
        </w:tc>
      </w:tr>
      <w:tr w:rsidR="009635BB" w:rsidRPr="00AA1ADB" w:rsidTr="00E3476B">
        <w:trPr>
          <w:trHeight w:val="183"/>
        </w:trPr>
        <w:tc>
          <w:tcPr>
            <w:tcW w:w="113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3"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F000BB"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1" w:type="dxa"/>
            <w:vAlign w:val="center"/>
          </w:tcPr>
          <w:p w:rsidR="009635BB" w:rsidRPr="00F000BB"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850" w:type="dxa"/>
            <w:shd w:val="clear" w:color="auto" w:fill="auto"/>
            <w:noWrap/>
            <w:vAlign w:val="center"/>
          </w:tcPr>
          <w:p w:rsidR="009635BB" w:rsidRPr="00F000BB"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993" w:type="dxa"/>
            <w:vAlign w:val="center"/>
          </w:tcPr>
          <w:p w:rsidR="009635BB" w:rsidRPr="006C450A"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E3476B">
        <w:trPr>
          <w:trHeight w:val="113"/>
        </w:trPr>
        <w:tc>
          <w:tcPr>
            <w:tcW w:w="113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3"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9.800</w:t>
            </w:r>
          </w:p>
        </w:tc>
        <w:tc>
          <w:tcPr>
            <w:tcW w:w="993" w:type="dxa"/>
            <w:vAlign w:val="center"/>
          </w:tcPr>
          <w:p w:rsidR="009635BB" w:rsidRPr="00F000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10.627</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10.</w:t>
            </w:r>
            <w:r w:rsidR="00D87D10">
              <w:rPr>
                <w:rFonts w:eastAsiaTheme="minorEastAsia"/>
                <w:color w:val="000000"/>
                <w:sz w:val="20"/>
                <w:lang w:val="en-US" w:eastAsia="ko-KR"/>
              </w:rPr>
              <w:t>987</w:t>
            </w:r>
            <w:r w:rsidR="00D87D10">
              <w:rPr>
                <w:rFonts w:eastAsiaTheme="minorEastAsia" w:hint="eastAsia"/>
                <w:color w:val="000000"/>
                <w:sz w:val="20"/>
                <w:lang w:val="en-US" w:eastAsia="ko-KR"/>
              </w:rPr>
              <w:t xml:space="preserve"> fdd</w:t>
            </w:r>
          </w:p>
          <w:p w:rsidR="009635BB" w:rsidRPr="00AA1ADB" w:rsidRDefault="00D87D10"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10.054</w:t>
            </w:r>
            <w:r>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w:t>
            </w:r>
            <w:r w:rsidR="00D87D10">
              <w:rPr>
                <w:rFonts w:eastAsiaTheme="minorEastAsia"/>
                <w:color w:val="000000"/>
                <w:sz w:val="20"/>
                <w:lang w:val="en-US" w:eastAsia="ko-KR"/>
              </w:rPr>
              <w:t>078</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8.770</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11.703</w:t>
            </w:r>
            <w:r w:rsidR="00D87D10">
              <w:rPr>
                <w:rFonts w:eastAsiaTheme="minorEastAsia" w:hint="eastAsia"/>
                <w:color w:val="000000"/>
                <w:sz w:val="20"/>
                <w:lang w:val="en-US" w:eastAsia="ko-KR"/>
              </w:rPr>
              <w:t xml:space="preserve"> fdd</w:t>
            </w:r>
          </w:p>
          <w:p w:rsidR="009635BB" w:rsidRPr="00AA1ADB"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11.580</w:t>
            </w:r>
            <w:r w:rsidR="00D87D10">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12.941</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10.427</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3"/>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0"/>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13.949</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AA1ADB" w:rsidRDefault="009635BB" w:rsidP="009635BB">
            <w:pPr>
              <w:spacing w:before="0"/>
              <w:jc w:val="center"/>
              <w:rPr>
                <w:color w:val="000000"/>
                <w:sz w:val="20"/>
                <w:lang w:val="en-US" w:eastAsia="zh-TW"/>
              </w:rPr>
            </w:pPr>
            <w:r>
              <w:rPr>
                <w:rFonts w:eastAsiaTheme="minorEastAsia"/>
                <w:color w:val="000000"/>
                <w:sz w:val="20"/>
                <w:lang w:val="en-US" w:eastAsia="ko-KR"/>
              </w:rPr>
              <w:t>12.913</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840"/>
        </w:trPr>
        <w:tc>
          <w:tcPr>
            <w:tcW w:w="113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3"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1"/>
        </w:trPr>
        <w:tc>
          <w:tcPr>
            <w:tcW w:w="113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3"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0.350</w:t>
            </w:r>
          </w:p>
        </w:tc>
        <w:tc>
          <w:tcPr>
            <w:tcW w:w="993" w:type="dxa"/>
            <w:vAlign w:val="center"/>
          </w:tcPr>
          <w:p w:rsidR="009635BB" w:rsidRPr="00F000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0.398</w:t>
            </w:r>
            <w:r w:rsidR="00D87D10">
              <w:rPr>
                <w:rFonts w:eastAsiaTheme="minorEastAsia"/>
                <w:color w:val="000000"/>
                <w:sz w:val="20"/>
                <w:lang w:val="en-US" w:eastAsia="ko-KR"/>
              </w:rPr>
              <w:t xml:space="preserve"> </w:t>
            </w:r>
            <w:r w:rsidR="00DC321F">
              <w:rPr>
                <w:rFonts w:eastAsiaTheme="minorEastAsia"/>
                <w:color w:val="000000"/>
                <w:sz w:val="20"/>
                <w:lang w:val="en-US" w:eastAsia="ko-KR"/>
              </w:rPr>
              <w:t>fdd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0.392</w:t>
            </w:r>
            <w:r w:rsidR="00D87D10">
              <w:rPr>
                <w:rFonts w:eastAsiaTheme="minorEastAsia" w:hint="eastAsia"/>
                <w:color w:val="000000"/>
                <w:sz w:val="20"/>
                <w:lang w:val="en-US" w:eastAsia="ko-KR"/>
              </w:rPr>
              <w:t xml:space="preserve"> fdd</w:t>
            </w:r>
          </w:p>
          <w:p w:rsidR="009635BB" w:rsidRPr="00AA1ADB" w:rsidRDefault="00D87D10"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0.452</w:t>
            </w:r>
            <w:r>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0.452</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0.328</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0.418</w:t>
            </w:r>
            <w:r w:rsidR="00D87D10">
              <w:rPr>
                <w:rFonts w:eastAsiaTheme="minorEastAsia" w:hint="eastAsia"/>
                <w:color w:val="000000"/>
                <w:sz w:val="20"/>
                <w:lang w:val="en-US" w:eastAsia="ko-KR"/>
              </w:rPr>
              <w:t xml:space="preserve"> fdd</w:t>
            </w:r>
          </w:p>
          <w:p w:rsidR="009635BB" w:rsidRPr="00AA1ADB" w:rsidRDefault="00D87D10"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0.520</w:t>
            </w:r>
            <w:r>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0.485</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0.390</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91"/>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0"/>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0.592</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AA1ADB" w:rsidRDefault="009635BB" w:rsidP="009635BB">
            <w:pPr>
              <w:spacing w:before="0"/>
              <w:jc w:val="center"/>
              <w:rPr>
                <w:color w:val="000000"/>
                <w:sz w:val="20"/>
                <w:lang w:val="en-US" w:eastAsia="zh-TW"/>
              </w:rPr>
            </w:pPr>
            <w:r>
              <w:rPr>
                <w:rFonts w:eastAsiaTheme="minorEastAsia"/>
                <w:color w:val="000000"/>
                <w:sz w:val="20"/>
                <w:lang w:val="en-US" w:eastAsia="ko-KR"/>
              </w:rPr>
              <w:t>0.548</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850"/>
        </w:trPr>
        <w:tc>
          <w:tcPr>
            <w:tcW w:w="113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3"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6</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4" w:name="_Hlk24903399"/>
      <w:r>
        <w:rPr>
          <w:rFonts w:ascii="Times New Roman" w:eastAsia="Yu Mincho" w:hAnsi="Times New Roman"/>
          <w:sz w:val="22"/>
          <w:szCs w:val="22"/>
        </w:rPr>
        <w:t>Indoor Hotspot – eMBB (4GHz_LargerBW_36TRxP)</w:t>
      </w:r>
      <w:bookmarkEnd w:id="4"/>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5"/>
        <w:gridCol w:w="507"/>
        <w:gridCol w:w="690"/>
        <w:gridCol w:w="809"/>
        <w:gridCol w:w="682"/>
        <w:gridCol w:w="1276"/>
        <w:gridCol w:w="850"/>
        <w:gridCol w:w="851"/>
        <w:gridCol w:w="1559"/>
      </w:tblGrid>
      <w:tr w:rsidR="009635BB" w:rsidRPr="00AA1ADB" w:rsidTr="00E3476B">
        <w:trPr>
          <w:trHeight w:val="88"/>
        </w:trPr>
        <w:tc>
          <w:tcPr>
            <w:tcW w:w="357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18"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4GHz_LargerBW_36TRxP</w:t>
            </w:r>
          </w:p>
        </w:tc>
      </w:tr>
      <w:tr w:rsidR="009635BB" w:rsidRPr="00AA1ADB" w:rsidTr="002D5951">
        <w:trPr>
          <w:trHeight w:val="174"/>
        </w:trPr>
        <w:tc>
          <w:tcPr>
            <w:tcW w:w="1565"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50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69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8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68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276"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850"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851"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55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2D5951">
        <w:trPr>
          <w:trHeight w:val="364"/>
        </w:trPr>
        <w:tc>
          <w:tcPr>
            <w:tcW w:w="1565"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50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13.230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15.033</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13.350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15.169</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807"/>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69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p>
        </w:tc>
        <w:tc>
          <w:tcPr>
            <w:tcW w:w="682"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2D5951">
        <w:trPr>
          <w:trHeight w:val="56"/>
        </w:trPr>
        <w:tc>
          <w:tcPr>
            <w:tcW w:w="1565"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50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8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364"/>
        </w:trPr>
        <w:tc>
          <w:tcPr>
            <w:tcW w:w="1565"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50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0.380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0.432</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0.368</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0.418</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807"/>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69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shd w:val="clear" w:color="auto" w:fill="auto"/>
            <w:vAlign w:val="center"/>
          </w:tcPr>
          <w:p w:rsidR="009635BB" w:rsidRPr="00AA1ADB" w:rsidRDefault="009635BB" w:rsidP="009635BB">
            <w:pPr>
              <w:spacing w:before="0"/>
              <w:jc w:val="center"/>
              <w:rPr>
                <w:color w:val="000000"/>
                <w:sz w:val="20"/>
                <w:lang w:val="en-US" w:eastAsia="zh-TW"/>
              </w:rPr>
            </w:pPr>
          </w:p>
        </w:tc>
        <w:tc>
          <w:tcPr>
            <w:tcW w:w="68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2D5951">
        <w:trPr>
          <w:trHeight w:val="56"/>
        </w:trPr>
        <w:tc>
          <w:tcPr>
            <w:tcW w:w="1565"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50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8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6"/>
        <w:gridCol w:w="977"/>
        <w:gridCol w:w="704"/>
        <w:gridCol w:w="594"/>
        <w:gridCol w:w="545"/>
        <w:gridCol w:w="992"/>
        <w:gridCol w:w="851"/>
        <w:gridCol w:w="709"/>
        <w:gridCol w:w="992"/>
        <w:gridCol w:w="1129"/>
      </w:tblGrid>
      <w:tr w:rsidR="009635BB" w:rsidRPr="00AA1ADB" w:rsidTr="00E3476B">
        <w:trPr>
          <w:trHeight w:val="88"/>
        </w:trPr>
        <w:tc>
          <w:tcPr>
            <w:tcW w:w="357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45"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4673"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4GHz_LargerBW_36TRxP</w:t>
            </w:r>
          </w:p>
        </w:tc>
      </w:tr>
      <w:tr w:rsidR="009635BB" w:rsidRPr="00AA1ADB" w:rsidTr="00E3476B">
        <w:trPr>
          <w:trHeight w:val="174"/>
        </w:trPr>
        <w:tc>
          <w:tcPr>
            <w:tcW w:w="12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7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70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9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45"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1"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709" w:type="dxa"/>
            <w:shd w:val="clear" w:color="auto" w:fill="auto"/>
            <w:noWrap/>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992"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DC321F" w:rsidRPr="00AA1ADB" w:rsidTr="00E3476B">
        <w:trPr>
          <w:trHeight w:val="364"/>
        </w:trPr>
        <w:tc>
          <w:tcPr>
            <w:tcW w:w="1296" w:type="dxa"/>
            <w:vMerge w:val="restart"/>
            <w:shd w:val="clear" w:color="auto" w:fill="auto"/>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77" w:type="dxa"/>
            <w:vMerge w:val="restart"/>
            <w:shd w:val="clear" w:color="auto" w:fill="auto"/>
            <w:noWrap/>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04" w:type="dxa"/>
            <w:vMerge w:val="restart"/>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val="restart"/>
            <w:shd w:val="clear" w:color="auto" w:fill="auto"/>
            <w:noWrap/>
            <w:vAlign w:val="center"/>
            <w:hideMark/>
          </w:tcPr>
          <w:p w:rsidR="00DC321F" w:rsidRPr="00AA1ADB" w:rsidRDefault="00DC321F"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Pr="007B69DF"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12.586</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tc>
        <w:tc>
          <w:tcPr>
            <w:tcW w:w="1129" w:type="dxa"/>
            <w:vMerge w:val="restart"/>
            <w:shd w:val="clear" w:color="auto" w:fill="auto"/>
            <w:noWrap/>
            <w:vAlign w:val="center"/>
          </w:tcPr>
          <w:p w:rsidR="00DC321F" w:rsidRPr="00AA1ADB" w:rsidRDefault="00DC321F" w:rsidP="009635BB">
            <w:pPr>
              <w:spacing w:before="0"/>
              <w:jc w:val="center"/>
              <w:rPr>
                <w:color w:val="000000"/>
                <w:sz w:val="20"/>
                <w:lang w:val="en-US" w:eastAsia="zh-TW"/>
              </w:rPr>
            </w:pPr>
            <w:r w:rsidRPr="00AA1ADB">
              <w:rPr>
                <w:color w:val="000000"/>
                <w:sz w:val="20"/>
                <w:lang w:val="en-US" w:eastAsia="zh-TW"/>
              </w:rPr>
              <w:t>MU-MIMO</w:t>
            </w: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14.305</w:t>
            </w:r>
            <w:r w:rsidR="00D87D10">
              <w:rPr>
                <w:rFonts w:eastAsiaTheme="minorEastAsia" w:hint="eastAsia"/>
                <w:color w:val="000000"/>
                <w:sz w:val="20"/>
                <w:lang w:val="en-US" w:eastAsia="ko-KR"/>
              </w:rPr>
              <w:t xml:space="preserve"> fdd</w:t>
            </w:r>
          </w:p>
          <w:p w:rsidR="00DC321F" w:rsidRPr="007B69DF"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10.385</w:t>
            </w:r>
            <w:r>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40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12.348</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07"/>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0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p>
        </w:tc>
        <w:tc>
          <w:tcPr>
            <w:tcW w:w="545"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15.172</w:t>
            </w:r>
            <w:r w:rsidR="00D87D10">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9F13C2"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14.045</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56"/>
        </w:trPr>
        <w:tc>
          <w:tcPr>
            <w:tcW w:w="12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7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45"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DC321F" w:rsidRPr="00AA1ADB" w:rsidTr="00E3476B">
        <w:trPr>
          <w:trHeight w:val="364"/>
        </w:trPr>
        <w:tc>
          <w:tcPr>
            <w:tcW w:w="1296" w:type="dxa"/>
            <w:vMerge w:val="restart"/>
            <w:shd w:val="clear" w:color="auto" w:fill="auto"/>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77" w:type="dxa"/>
            <w:vMerge w:val="restart"/>
            <w:shd w:val="clear" w:color="auto" w:fill="auto"/>
            <w:noWrap/>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04" w:type="dxa"/>
            <w:vMerge w:val="restart"/>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val="restart"/>
            <w:shd w:val="clear" w:color="auto" w:fill="auto"/>
            <w:noWrap/>
            <w:vAlign w:val="center"/>
            <w:hideMark/>
          </w:tcPr>
          <w:p w:rsidR="00DC321F" w:rsidRPr="00AA1ADB" w:rsidRDefault="00DC321F" w:rsidP="009635BB">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Pr="007B69DF"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0.406</w:t>
            </w:r>
            <w:r w:rsidR="00D87D10">
              <w:rPr>
                <w:rFonts w:eastAsiaTheme="minorEastAsia"/>
                <w:color w:val="000000"/>
                <w:sz w:val="20"/>
                <w:lang w:val="en-US" w:eastAsia="ko-KR"/>
              </w:rPr>
              <w:t xml:space="preserve"> </w:t>
            </w:r>
            <w:r>
              <w:rPr>
                <w:rFonts w:eastAsiaTheme="minorEastAsia"/>
                <w:color w:val="000000"/>
                <w:sz w:val="20"/>
                <w:lang w:val="en-US" w:eastAsia="ko-KR"/>
              </w:rPr>
              <w:t>fdd</w:t>
            </w:r>
          </w:p>
        </w:tc>
        <w:tc>
          <w:tcPr>
            <w:tcW w:w="1129" w:type="dxa"/>
            <w:vMerge w:val="restart"/>
            <w:shd w:val="clear" w:color="auto" w:fill="auto"/>
            <w:noWrap/>
            <w:vAlign w:val="center"/>
          </w:tcPr>
          <w:p w:rsidR="00DC321F" w:rsidRPr="00AA1ADB" w:rsidRDefault="00DC321F" w:rsidP="009635BB">
            <w:pPr>
              <w:spacing w:before="0"/>
              <w:jc w:val="center"/>
              <w:rPr>
                <w:color w:val="000000"/>
                <w:sz w:val="20"/>
                <w:lang w:val="en-US" w:eastAsia="zh-TW"/>
              </w:rPr>
            </w:pPr>
            <w:r w:rsidRPr="00AA1ADB">
              <w:rPr>
                <w:color w:val="000000"/>
                <w:sz w:val="20"/>
                <w:lang w:val="en-US" w:eastAsia="zh-TW"/>
              </w:rPr>
              <w:t>MU-MIMO</w:t>
            </w: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0.461</w:t>
            </w:r>
            <w:r w:rsidR="00D87D10">
              <w:rPr>
                <w:rFonts w:eastAsiaTheme="minorEastAsia" w:hint="eastAsia"/>
                <w:color w:val="000000"/>
                <w:sz w:val="20"/>
                <w:lang w:val="en-US" w:eastAsia="ko-KR"/>
              </w:rPr>
              <w:t xml:space="preserve"> fdd</w:t>
            </w:r>
          </w:p>
          <w:p w:rsidR="00DC321F" w:rsidRPr="007B69DF"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0.335</w:t>
            </w:r>
            <w:r>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40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0.398</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07"/>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0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shd w:val="clear" w:color="auto" w:fill="auto"/>
            <w:vAlign w:val="center"/>
          </w:tcPr>
          <w:p w:rsidR="009635BB" w:rsidRPr="00AA1ADB" w:rsidRDefault="009635BB" w:rsidP="009635BB">
            <w:pPr>
              <w:spacing w:before="0"/>
              <w:jc w:val="center"/>
              <w:rPr>
                <w:color w:val="000000"/>
                <w:sz w:val="20"/>
                <w:lang w:val="en-US" w:eastAsia="zh-TW"/>
              </w:rPr>
            </w:pPr>
          </w:p>
        </w:tc>
        <w:tc>
          <w:tcPr>
            <w:tcW w:w="54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0.467</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9F13C2"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0.432</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56"/>
        </w:trPr>
        <w:tc>
          <w:tcPr>
            <w:tcW w:w="12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7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45"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7</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5" w:name="_Hlk24903459"/>
      <w:r>
        <w:rPr>
          <w:rFonts w:ascii="Times New Roman" w:eastAsia="Yu Mincho" w:hAnsi="Times New Roman"/>
          <w:sz w:val="22"/>
          <w:szCs w:val="22"/>
        </w:rPr>
        <w:t>Indoor Hotspot – eMBB (30GHz_LargerBW_12TRxP)</w:t>
      </w:r>
      <w:bookmarkEnd w:id="5"/>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993"/>
        <w:gridCol w:w="708"/>
        <w:gridCol w:w="709"/>
        <w:gridCol w:w="1134"/>
        <w:gridCol w:w="709"/>
        <w:gridCol w:w="1134"/>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4394"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30GHz_Larger_BW_12TRxP</w:t>
            </w:r>
          </w:p>
        </w:tc>
      </w:tr>
      <w:tr w:rsidR="009635BB" w:rsidRPr="00AA1ADB" w:rsidTr="00896104">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709"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709"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756"/>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541739">
              <w:rPr>
                <w:rFonts w:eastAsiaTheme="minorEastAsia" w:hint="eastAsia"/>
                <w:color w:val="000000"/>
                <w:sz w:val="20"/>
                <w:lang w:val="en-US" w:eastAsia="ko-KR"/>
              </w:rPr>
              <w:t>8.495</w:t>
            </w:r>
            <w:r w:rsidR="00DC321F">
              <w:rPr>
                <w:rFonts w:eastAsiaTheme="minorEastAsia"/>
                <w:color w:val="000000"/>
                <w:sz w:val="20"/>
                <w:lang w:val="en-US" w:eastAsia="ko-KR"/>
              </w:rPr>
              <w:t xml:space="preserve"> fdd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66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7.657</w:t>
            </w:r>
            <w:r>
              <w:rPr>
                <w:rFonts w:eastAsiaTheme="minorEastAsia" w:hint="eastAsia"/>
                <w:color w:val="000000"/>
                <w:sz w:val="20"/>
                <w:lang w:val="en-US" w:eastAsia="ko-KR"/>
              </w:rPr>
              <w:t xml:space="preserve"> fdd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62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0.313</w:t>
            </w:r>
            <w:r>
              <w:rPr>
                <w:rFonts w:eastAsiaTheme="minorEastAsia"/>
                <w:color w:val="000000"/>
                <w:sz w:val="20"/>
                <w:lang w:val="en-US" w:eastAsia="ko-KR"/>
              </w:rPr>
              <w:t xml:space="preserve"> tdd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59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Merge w:val="restart"/>
            <w:vAlign w:val="center"/>
          </w:tcPr>
          <w:p w:rsidR="009635BB" w:rsidRPr="00AA1ADB" w:rsidRDefault="009635BB" w:rsidP="009635BB">
            <w:pPr>
              <w:spacing w:before="0"/>
              <w:jc w:val="center"/>
              <w:rPr>
                <w:color w:val="000000"/>
                <w:sz w:val="20"/>
                <w:lang w:val="en-US" w:eastAsia="zh-TW"/>
              </w:rPr>
            </w:pPr>
          </w:p>
        </w:tc>
        <w:tc>
          <w:tcPr>
            <w:tcW w:w="70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6355"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SU-</w:t>
            </w:r>
            <w:r>
              <w:rPr>
                <w:rFonts w:eastAsiaTheme="minorEastAsia"/>
                <w:color w:val="000000"/>
                <w:sz w:val="20"/>
                <w:lang w:val="en-US" w:eastAsia="ko-KR"/>
              </w:rPr>
              <w:t xml:space="preserve"> </w:t>
            </w:r>
            <w:r>
              <w:rPr>
                <w:rFonts w:eastAsiaTheme="minorEastAsia" w:hint="eastAsia"/>
                <w:color w:val="000000"/>
                <w:sz w:val="20"/>
                <w:lang w:val="en-US" w:eastAsia="ko-KR"/>
              </w:rPr>
              <w:t>MIMO</w:t>
            </w:r>
          </w:p>
        </w:tc>
      </w:tr>
      <w:tr w:rsidR="009635BB" w:rsidRPr="00AA1ADB" w:rsidTr="00896104">
        <w:trPr>
          <w:trHeight w:val="59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Merge/>
            <w:vAlign w:val="center"/>
          </w:tcPr>
          <w:p w:rsidR="009635BB" w:rsidRPr="00AA1ADB" w:rsidRDefault="009635BB" w:rsidP="009635BB">
            <w:pPr>
              <w:spacing w:before="0"/>
              <w:jc w:val="center"/>
              <w:rPr>
                <w:color w:val="000000"/>
                <w:sz w:val="20"/>
                <w:lang w:val="en-US" w:eastAsia="zh-TW"/>
              </w:rPr>
            </w:pPr>
          </w:p>
        </w:tc>
        <w:tc>
          <w:tcPr>
            <w:tcW w:w="70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0.394</w:t>
            </w:r>
            <w:r>
              <w:rPr>
                <w:rFonts w:eastAsiaTheme="minorEastAsia"/>
                <w:color w:val="000000"/>
                <w:sz w:val="20"/>
                <w:lang w:val="en-US" w:eastAsia="ko-KR"/>
              </w:rPr>
              <w:t xml:space="preserve"> fdd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992"/>
        <w:gridCol w:w="851"/>
        <w:gridCol w:w="567"/>
        <w:gridCol w:w="1134"/>
        <w:gridCol w:w="1129"/>
      </w:tblGrid>
      <w:tr w:rsidR="009635BB" w:rsidRPr="00AA1ADB" w:rsidTr="000F7C6D">
        <w:trPr>
          <w:trHeight w:val="93"/>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30GHz_Larger_BW_12TRxP</w:t>
            </w:r>
          </w:p>
        </w:tc>
      </w:tr>
      <w:tr w:rsidR="009635BB" w:rsidRPr="00AA1ADB" w:rsidTr="000F7C6D">
        <w:trPr>
          <w:trHeight w:val="184"/>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1" w:type="dxa"/>
            <w:shd w:val="clear" w:color="auto" w:fill="auto"/>
            <w:noWrap/>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567"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1134"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75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w:t>
            </w:r>
            <w:r>
              <w:rPr>
                <w:rFonts w:eastAsiaTheme="minorEastAsia"/>
                <w:color w:val="000000"/>
                <w:sz w:val="20"/>
                <w:lang w:val="en-US" w:eastAsia="ko-KR"/>
              </w:rPr>
              <w:t>034</w:t>
            </w:r>
            <w:r w:rsidR="00DC321F">
              <w:rPr>
                <w:rFonts w:eastAsiaTheme="minorEastAsia"/>
                <w:color w:val="000000"/>
                <w:sz w:val="20"/>
                <w:lang w:val="en-US" w:eastAsia="ko-KR"/>
              </w:rPr>
              <w:t xml:space="preserve"> tdd</w:t>
            </w:r>
            <w:r>
              <w:rPr>
                <w:rFonts w:eastAsiaTheme="minorEastAsia"/>
                <w:color w:val="000000"/>
                <w:sz w:val="20"/>
                <w:lang w:val="en-US" w:eastAsia="ko-KR"/>
              </w:rPr>
              <w:t>(80)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14.399</w:t>
            </w:r>
            <w:r w:rsidR="00DC321F">
              <w:rPr>
                <w:rFonts w:eastAsiaTheme="minorEastAsia"/>
                <w:color w:val="000000"/>
                <w:sz w:val="20"/>
                <w:lang w:val="en-US" w:eastAsia="ko-KR"/>
              </w:rPr>
              <w:t xml:space="preserve"> tdd</w:t>
            </w: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14.966</w:t>
            </w:r>
            <w:r w:rsidR="00DC321F">
              <w:rPr>
                <w:rFonts w:eastAsiaTheme="minorEastAsia"/>
                <w:color w:val="000000"/>
                <w:sz w:val="20"/>
                <w:lang w:val="en-US" w:eastAsia="ko-KR"/>
              </w:rPr>
              <w:t xml:space="preserve"> tdd</w:t>
            </w:r>
            <w:r>
              <w:rPr>
                <w:rFonts w:eastAsiaTheme="minorEastAsia"/>
                <w:color w:val="000000"/>
                <w:sz w:val="20"/>
                <w:lang w:val="en-US" w:eastAsia="ko-KR"/>
              </w:rPr>
              <w:t>(400)</w:t>
            </w:r>
          </w:p>
        </w:tc>
        <w:tc>
          <w:tcPr>
            <w:tcW w:w="851"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13.900</w:t>
            </w:r>
            <w:r w:rsidR="00DC321F">
              <w:rPr>
                <w:rFonts w:eastAsiaTheme="minorEastAsia"/>
                <w:color w:val="000000"/>
                <w:sz w:val="20"/>
                <w:lang w:val="en-US" w:eastAsia="ko-KR"/>
              </w:rPr>
              <w:t xml:space="preserve"> tdd</w:t>
            </w:r>
            <w:r>
              <w:rPr>
                <w:rFonts w:eastAsiaTheme="minorEastAsia"/>
                <w:color w:val="000000"/>
                <w:sz w:val="20"/>
                <w:lang w:val="en-US" w:eastAsia="ko-KR"/>
              </w:rPr>
              <w:t>(80)</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16.875</w:t>
            </w:r>
            <w:r w:rsidR="00DC321F">
              <w:rPr>
                <w:rFonts w:eastAsiaTheme="minorEastAsia"/>
                <w:color w:val="000000"/>
                <w:sz w:val="20"/>
                <w:lang w:val="en-US" w:eastAsia="ko-KR"/>
              </w:rPr>
              <w:t xml:space="preserve"> tdd</w:t>
            </w:r>
            <w:r>
              <w:rPr>
                <w:rFonts w:eastAsiaTheme="minorEastAsia"/>
                <w:color w:val="000000"/>
                <w:sz w:val="20"/>
                <w:lang w:val="en-US" w:eastAsia="ko-KR"/>
              </w:rPr>
              <w:t>(200)</w:t>
            </w:r>
          </w:p>
        </w:tc>
        <w:tc>
          <w:tcPr>
            <w:tcW w:w="567" w:type="dxa"/>
            <w:vAlign w:val="center"/>
          </w:tcPr>
          <w:p w:rsidR="009635BB" w:rsidRPr="00AA1ADB" w:rsidRDefault="009635BB" w:rsidP="009635BB">
            <w:pPr>
              <w:spacing w:before="0"/>
              <w:jc w:val="center"/>
              <w:rPr>
                <w:color w:val="000000"/>
                <w:sz w:val="20"/>
                <w:lang w:val="en-US" w:eastAsia="zh-TW"/>
              </w:rPr>
            </w:pPr>
          </w:p>
        </w:tc>
        <w:tc>
          <w:tcPr>
            <w:tcW w:w="1134" w:type="dxa"/>
            <w:vAlign w:val="center"/>
          </w:tcPr>
          <w:p w:rsidR="009635BB" w:rsidRDefault="009635BB" w:rsidP="009635BB">
            <w:pPr>
              <w:spacing w:before="0"/>
              <w:jc w:val="center"/>
              <w:rPr>
                <w:rFonts w:eastAsiaTheme="minorEastAsia"/>
                <w:color w:val="000000"/>
                <w:sz w:val="20"/>
                <w:lang w:val="en-US" w:eastAsia="ko-KR"/>
              </w:rPr>
            </w:pPr>
            <w:r w:rsidRPr="00541739">
              <w:rPr>
                <w:rFonts w:eastAsiaTheme="minorEastAsia" w:hint="eastAsia"/>
                <w:color w:val="000000"/>
                <w:sz w:val="20"/>
                <w:lang w:val="en-US" w:eastAsia="ko-KR"/>
              </w:rPr>
              <w:t>8.474</w:t>
            </w:r>
            <w:r w:rsidR="00DC321F">
              <w:rPr>
                <w:rFonts w:eastAsiaTheme="minorEastAsia"/>
                <w:color w:val="000000"/>
                <w:sz w:val="20"/>
                <w:lang w:val="en-US" w:eastAsia="ko-KR"/>
              </w:rPr>
              <w:t xml:space="preserve"> tdd</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9.796</w:t>
            </w:r>
            <w:r w:rsidR="00DC321F">
              <w:rPr>
                <w:rFonts w:eastAsiaTheme="minorEastAsia"/>
                <w:color w:val="000000"/>
                <w:sz w:val="20"/>
                <w:lang w:val="en-US" w:eastAsia="ko-KR"/>
              </w:rPr>
              <w:t xml:space="preserve"> tdd</w:t>
            </w:r>
          </w:p>
          <w:p w:rsidR="009635BB" w:rsidRPr="007B69DF"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10.457</w:t>
            </w:r>
            <w:r w:rsidR="00DC321F">
              <w:rPr>
                <w:rFonts w:eastAsiaTheme="minorEastAsia"/>
                <w:color w:val="000000"/>
                <w:sz w:val="20"/>
                <w:lang w:val="en-US" w:eastAsia="ko-KR"/>
              </w:rPr>
              <w:t xml:space="preserve">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66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Merge w:val="restart"/>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color w:val="000000"/>
                <w:sz w:val="20"/>
                <w:lang w:val="en-US" w:eastAsia="zh-TW"/>
              </w:rPr>
            </w:pPr>
          </w:p>
        </w:tc>
        <w:tc>
          <w:tcPr>
            <w:tcW w:w="1134" w:type="dxa"/>
            <w:vAlign w:val="center"/>
          </w:tcPr>
          <w:p w:rsidR="009635BB" w:rsidRPr="00AA1ADB" w:rsidRDefault="009635BB" w:rsidP="009635BB">
            <w:pPr>
              <w:spacing w:before="0"/>
              <w:jc w:val="center"/>
              <w:rPr>
                <w:color w:val="000000"/>
                <w:sz w:val="20"/>
                <w:lang w:val="en-US" w:eastAsia="zh-TW"/>
              </w:rPr>
            </w:pP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66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6.900</w:t>
            </w:r>
            <w:r>
              <w:rPr>
                <w:rFonts w:eastAsiaTheme="minorEastAsia"/>
                <w:color w:val="000000"/>
                <w:sz w:val="20"/>
                <w:lang w:val="en-US" w:eastAsia="ko-KR"/>
              </w:rPr>
              <w:t xml:space="preserve"> </w:t>
            </w:r>
            <w:r>
              <w:rPr>
                <w:rFonts w:eastAsiaTheme="minorEastAsia" w:hint="eastAsia"/>
                <w:color w:val="000000"/>
                <w:sz w:val="20"/>
                <w:lang w:val="en-US" w:eastAsia="ko-KR"/>
              </w:rPr>
              <w:t>f</w:t>
            </w:r>
            <w:r>
              <w:rPr>
                <w:rFonts w:eastAsiaTheme="minorEastAsia"/>
                <w:color w:val="000000"/>
                <w:sz w:val="20"/>
                <w:lang w:val="en-US" w:eastAsia="ko-KR"/>
              </w:rPr>
              <w:t>dd</w:t>
            </w: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10.190 tdd</w:t>
            </w:r>
          </w:p>
        </w:tc>
        <w:tc>
          <w:tcPr>
            <w:tcW w:w="567" w:type="dxa"/>
            <w:vAlign w:val="center"/>
          </w:tcPr>
          <w:p w:rsidR="009635BB" w:rsidRPr="00AA6355" w:rsidRDefault="009635BB" w:rsidP="009635BB">
            <w:pPr>
              <w:spacing w:before="0"/>
              <w:jc w:val="center"/>
              <w:rPr>
                <w:rFonts w:eastAsiaTheme="minorEastAsia"/>
                <w:color w:val="000000"/>
                <w:sz w:val="20"/>
                <w:lang w:val="en-US" w:eastAsia="ko-KR"/>
              </w:rPr>
            </w:pPr>
          </w:p>
        </w:tc>
        <w:tc>
          <w:tcPr>
            <w:tcW w:w="1134" w:type="dxa"/>
            <w:vAlign w:val="center"/>
          </w:tcPr>
          <w:p w:rsidR="009635BB" w:rsidRPr="00AA6355"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11.439</w:t>
            </w:r>
            <w:r>
              <w:rPr>
                <w:rFonts w:eastAsiaTheme="minorEastAsia"/>
                <w:color w:val="000000"/>
                <w:sz w:val="20"/>
                <w:lang w:val="en-US" w:eastAsia="ko-KR"/>
              </w:rPr>
              <w:t xml:space="preserve"> </w:t>
            </w:r>
            <w:r>
              <w:rPr>
                <w:rFonts w:eastAsiaTheme="minorEastAsia" w:hint="eastAsia"/>
                <w:color w:val="000000"/>
                <w:sz w:val="20"/>
                <w:lang w:val="en-US" w:eastAsia="ko-KR"/>
              </w:rPr>
              <w:t>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D37480" w:rsidRPr="00AA1ADB" w:rsidTr="000F7C6D">
        <w:trPr>
          <w:trHeight w:val="621"/>
        </w:trPr>
        <w:tc>
          <w:tcPr>
            <w:tcW w:w="1281" w:type="dxa"/>
            <w:vMerge w:val="restart"/>
            <w:shd w:val="clear" w:color="auto" w:fill="auto"/>
            <w:vAlign w:val="center"/>
            <w:hideMark/>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shd w:val="clear" w:color="auto" w:fill="auto"/>
            <w:noWrap/>
            <w:vAlign w:val="center"/>
            <w:hideMark/>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D37480" w:rsidRPr="00AA1ADB" w:rsidRDefault="00D37480" w:rsidP="00D37480">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D37480"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D37480"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D37480" w:rsidRPr="00AA1ADB"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D37480" w:rsidRPr="00AA1ADB" w:rsidRDefault="00D37480" w:rsidP="00D37480">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D37480"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0.486</w:t>
            </w:r>
            <w:r>
              <w:rPr>
                <w:rFonts w:eastAsiaTheme="minorEastAsia"/>
                <w:color w:val="000000"/>
                <w:sz w:val="20"/>
                <w:lang w:val="en-US" w:eastAsia="ko-KR"/>
              </w:rPr>
              <w:t xml:space="preserve"> tdd (80)</w:t>
            </w:r>
          </w:p>
          <w:p w:rsidR="00D37480"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0.582 tdd (200)</w:t>
            </w:r>
          </w:p>
          <w:p w:rsidR="00D37480" w:rsidRPr="00AA1ADB"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0.604 tdd (400)</w:t>
            </w:r>
          </w:p>
        </w:tc>
        <w:tc>
          <w:tcPr>
            <w:tcW w:w="851" w:type="dxa"/>
            <w:shd w:val="clear" w:color="auto" w:fill="auto"/>
            <w:noWrap/>
            <w:vAlign w:val="center"/>
          </w:tcPr>
          <w:p w:rsidR="00D37480"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0.348</w:t>
            </w:r>
            <w:r>
              <w:rPr>
                <w:rFonts w:eastAsiaTheme="minorEastAsia"/>
                <w:color w:val="000000"/>
                <w:sz w:val="20"/>
                <w:lang w:val="en-US" w:eastAsia="ko-KR"/>
              </w:rPr>
              <w:t xml:space="preserve"> tdd (80)</w:t>
            </w:r>
          </w:p>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0.422 tdd (200)</w:t>
            </w:r>
          </w:p>
        </w:tc>
        <w:tc>
          <w:tcPr>
            <w:tcW w:w="567" w:type="dxa"/>
            <w:vAlign w:val="center"/>
          </w:tcPr>
          <w:p w:rsidR="00D37480" w:rsidRPr="00AA1ADB" w:rsidRDefault="00D37480" w:rsidP="00D37480">
            <w:pPr>
              <w:spacing w:before="0"/>
              <w:jc w:val="center"/>
              <w:rPr>
                <w:color w:val="000000"/>
                <w:sz w:val="20"/>
                <w:lang w:val="en-US" w:eastAsia="zh-TW"/>
              </w:rPr>
            </w:pPr>
          </w:p>
        </w:tc>
        <w:tc>
          <w:tcPr>
            <w:tcW w:w="1134" w:type="dxa"/>
            <w:vAlign w:val="center"/>
          </w:tcPr>
          <w:p w:rsidR="00D37480"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0.343</w:t>
            </w:r>
            <w:r>
              <w:rPr>
                <w:rFonts w:eastAsiaTheme="minorEastAsia"/>
                <w:color w:val="000000"/>
                <w:sz w:val="20"/>
                <w:lang w:val="en-US" w:eastAsia="ko-KR"/>
              </w:rPr>
              <w:t xml:space="preserve"> tdd </w:t>
            </w:r>
          </w:p>
          <w:p w:rsidR="00D37480"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0.396 tdd</w:t>
            </w:r>
          </w:p>
          <w:p w:rsidR="00D37480" w:rsidRPr="007B69DF"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0.423 tdd</w:t>
            </w:r>
          </w:p>
        </w:tc>
        <w:tc>
          <w:tcPr>
            <w:tcW w:w="1129"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MU-MIMO</w:t>
            </w:r>
          </w:p>
        </w:tc>
      </w:tr>
      <w:tr w:rsidR="00D37480" w:rsidRPr="00AA1ADB" w:rsidTr="000F7C6D">
        <w:trPr>
          <w:trHeight w:val="595"/>
        </w:trPr>
        <w:tc>
          <w:tcPr>
            <w:tcW w:w="1281" w:type="dxa"/>
            <w:vMerge/>
            <w:shd w:val="clear" w:color="auto" w:fill="auto"/>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D37480" w:rsidRPr="00AA1ADB" w:rsidRDefault="00D37480" w:rsidP="00D37480">
            <w:pPr>
              <w:spacing w:before="0"/>
              <w:jc w:val="center"/>
              <w:rPr>
                <w:color w:val="000000"/>
                <w:sz w:val="20"/>
                <w:lang w:val="en-US" w:eastAsia="zh-TW"/>
              </w:rPr>
            </w:pPr>
          </w:p>
        </w:tc>
        <w:tc>
          <w:tcPr>
            <w:tcW w:w="851" w:type="dxa"/>
            <w:vAlign w:val="center"/>
          </w:tcPr>
          <w:p w:rsidR="00D37480" w:rsidRPr="00AA1ADB" w:rsidRDefault="00D37480" w:rsidP="00D37480">
            <w:pPr>
              <w:spacing w:before="0"/>
              <w:jc w:val="center"/>
              <w:rPr>
                <w:rFonts w:eastAsiaTheme="minorEastAsia"/>
                <w:color w:val="000000"/>
                <w:sz w:val="20"/>
                <w:lang w:val="en-US" w:eastAsia="ko-KR"/>
              </w:rPr>
            </w:pPr>
          </w:p>
        </w:tc>
        <w:tc>
          <w:tcPr>
            <w:tcW w:w="567" w:type="dxa"/>
            <w:vAlign w:val="center"/>
          </w:tcPr>
          <w:p w:rsidR="00D37480" w:rsidRPr="00AA1ADB" w:rsidRDefault="00D37480" w:rsidP="00D37480">
            <w:pPr>
              <w:spacing w:before="0"/>
              <w:jc w:val="center"/>
              <w:rPr>
                <w:color w:val="000000"/>
                <w:sz w:val="20"/>
                <w:lang w:val="en-US" w:eastAsia="zh-TW"/>
              </w:rPr>
            </w:pPr>
          </w:p>
        </w:tc>
        <w:tc>
          <w:tcPr>
            <w:tcW w:w="567" w:type="dxa"/>
            <w:shd w:val="clear" w:color="auto" w:fill="auto"/>
            <w:noWrap/>
            <w:vAlign w:val="center"/>
          </w:tcPr>
          <w:p w:rsidR="00D37480" w:rsidRPr="00AA1ADB" w:rsidRDefault="00D37480" w:rsidP="00D37480">
            <w:pPr>
              <w:spacing w:before="0"/>
              <w:jc w:val="center"/>
              <w:rPr>
                <w:color w:val="000000"/>
                <w:sz w:val="20"/>
                <w:lang w:val="en-US" w:eastAsia="zh-TW"/>
              </w:rPr>
            </w:pPr>
          </w:p>
        </w:tc>
        <w:tc>
          <w:tcPr>
            <w:tcW w:w="992" w:type="dxa"/>
            <w:shd w:val="clear" w:color="auto" w:fill="auto"/>
            <w:noWrap/>
            <w:vAlign w:val="center"/>
          </w:tcPr>
          <w:p w:rsidR="00D37480" w:rsidRDefault="00D37480" w:rsidP="00D37480">
            <w:pPr>
              <w:spacing w:before="0"/>
              <w:jc w:val="center"/>
              <w:rPr>
                <w:rFonts w:eastAsiaTheme="minorEastAsia"/>
                <w:color w:val="000000"/>
                <w:sz w:val="20"/>
                <w:lang w:val="en-US" w:eastAsia="ko-KR"/>
              </w:rPr>
            </w:pPr>
          </w:p>
        </w:tc>
        <w:tc>
          <w:tcPr>
            <w:tcW w:w="851" w:type="dxa"/>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567" w:type="dxa"/>
            <w:vAlign w:val="center"/>
          </w:tcPr>
          <w:p w:rsidR="00D37480" w:rsidRPr="00AA1ADB" w:rsidRDefault="00D37480" w:rsidP="00D37480">
            <w:pPr>
              <w:spacing w:before="0"/>
              <w:jc w:val="center"/>
              <w:rPr>
                <w:color w:val="000000"/>
                <w:sz w:val="20"/>
                <w:lang w:val="en-US" w:eastAsia="zh-TW"/>
              </w:rPr>
            </w:pPr>
          </w:p>
        </w:tc>
        <w:tc>
          <w:tcPr>
            <w:tcW w:w="1134" w:type="dxa"/>
            <w:vAlign w:val="center"/>
          </w:tcPr>
          <w:p w:rsidR="00D37480" w:rsidRPr="00AA6355" w:rsidRDefault="00D37480" w:rsidP="00D37480">
            <w:pPr>
              <w:spacing w:before="0"/>
              <w:jc w:val="center"/>
              <w:rPr>
                <w:rFonts w:eastAsiaTheme="minorEastAsia"/>
                <w:color w:val="000000"/>
                <w:sz w:val="20"/>
                <w:lang w:val="en-US" w:eastAsia="ko-KR"/>
              </w:rPr>
            </w:pPr>
          </w:p>
        </w:tc>
        <w:tc>
          <w:tcPr>
            <w:tcW w:w="1129" w:type="dxa"/>
            <w:shd w:val="clear" w:color="auto" w:fill="auto"/>
            <w:noWrap/>
            <w:vAlign w:val="center"/>
          </w:tcPr>
          <w:p w:rsidR="00D37480" w:rsidRPr="00AA6355"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SU-MIMO</w:t>
            </w:r>
          </w:p>
        </w:tc>
      </w:tr>
      <w:tr w:rsidR="00D37480" w:rsidRPr="00AA1ADB" w:rsidTr="000F7C6D">
        <w:trPr>
          <w:trHeight w:val="595"/>
        </w:trPr>
        <w:tc>
          <w:tcPr>
            <w:tcW w:w="1281" w:type="dxa"/>
            <w:vMerge/>
            <w:shd w:val="clear" w:color="auto" w:fill="auto"/>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D37480" w:rsidRPr="00AA1ADB" w:rsidRDefault="00D37480" w:rsidP="00D37480">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D37480" w:rsidRPr="00AA1ADB" w:rsidRDefault="00D37480" w:rsidP="00D37480">
            <w:pPr>
              <w:spacing w:before="0"/>
              <w:jc w:val="center"/>
              <w:rPr>
                <w:color w:val="000000"/>
                <w:sz w:val="20"/>
                <w:lang w:val="en-US" w:eastAsia="zh-TW"/>
              </w:rPr>
            </w:pPr>
          </w:p>
        </w:tc>
        <w:tc>
          <w:tcPr>
            <w:tcW w:w="567"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D37480" w:rsidRPr="00AA1ADB"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0.300 fdd</w:t>
            </w:r>
          </w:p>
        </w:tc>
        <w:tc>
          <w:tcPr>
            <w:tcW w:w="851" w:type="dxa"/>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0.312 tdd</w:t>
            </w:r>
          </w:p>
        </w:tc>
        <w:tc>
          <w:tcPr>
            <w:tcW w:w="567" w:type="dxa"/>
            <w:vAlign w:val="center"/>
          </w:tcPr>
          <w:p w:rsidR="00D37480" w:rsidRPr="00AA1ADB" w:rsidRDefault="00D37480" w:rsidP="00D37480">
            <w:pPr>
              <w:spacing w:before="0"/>
              <w:jc w:val="center"/>
              <w:rPr>
                <w:color w:val="000000"/>
                <w:sz w:val="20"/>
                <w:lang w:val="en-US" w:eastAsia="zh-TW"/>
              </w:rPr>
            </w:pPr>
          </w:p>
        </w:tc>
        <w:tc>
          <w:tcPr>
            <w:tcW w:w="1134" w:type="dxa"/>
            <w:vAlign w:val="center"/>
          </w:tcPr>
          <w:p w:rsidR="00D37480" w:rsidRPr="00AA1ADB" w:rsidRDefault="00D37480" w:rsidP="00D37480">
            <w:pPr>
              <w:spacing w:before="0"/>
              <w:jc w:val="center"/>
              <w:rPr>
                <w:color w:val="000000"/>
                <w:sz w:val="20"/>
                <w:lang w:val="en-US" w:eastAsia="zh-TW"/>
              </w:rPr>
            </w:pPr>
            <w:r>
              <w:rPr>
                <w:rFonts w:eastAsiaTheme="minorEastAsia" w:hint="eastAsia"/>
                <w:color w:val="000000"/>
                <w:sz w:val="20"/>
                <w:lang w:val="en-US" w:eastAsia="ko-KR"/>
              </w:rPr>
              <w:t>0.425 tdd</w:t>
            </w:r>
          </w:p>
        </w:tc>
        <w:tc>
          <w:tcPr>
            <w:tcW w:w="1129"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pPr>
        <w:tabs>
          <w:tab w:val="clear" w:pos="1134"/>
          <w:tab w:val="clear" w:pos="1871"/>
          <w:tab w:val="clear" w:pos="2268"/>
        </w:tabs>
        <w:overflowPunct/>
        <w:autoSpaceDE/>
        <w:autoSpaceDN/>
        <w:adjustRightInd/>
        <w:spacing w:before="0" w:after="160" w:line="259" w:lineRule="auto"/>
        <w:jc w:val="both"/>
        <w:textAlignment w:val="auto"/>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290162">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8</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6" w:name="_Hlk24903582"/>
      <w:r>
        <w:rPr>
          <w:rFonts w:ascii="Times New Roman" w:eastAsia="Yu Mincho" w:hAnsi="Times New Roman"/>
          <w:sz w:val="22"/>
          <w:szCs w:val="22"/>
        </w:rPr>
        <w:t>Indoor Hotspot – eMBB (30GHz_LargerBW_36TRxP)</w:t>
      </w:r>
      <w:bookmarkEnd w:id="6"/>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1134"/>
        <w:gridCol w:w="850"/>
        <w:gridCol w:w="993"/>
        <w:gridCol w:w="708"/>
        <w:gridCol w:w="993"/>
        <w:gridCol w:w="992"/>
        <w:gridCol w:w="709"/>
        <w:gridCol w:w="1134"/>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4536" w:type="dxa"/>
            <w:gridSpan w:val="5"/>
          </w:tcPr>
          <w:p w:rsidR="009635BB" w:rsidRPr="00AA1ADB" w:rsidRDefault="009635BB"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w:t>
            </w:r>
            <w:r w:rsidR="00D37480">
              <w:rPr>
                <w:color w:val="000000"/>
                <w:sz w:val="20"/>
                <w:lang w:val="en-US" w:eastAsia="zh-TW"/>
              </w:rPr>
              <w:t>36</w:t>
            </w:r>
            <w:r w:rsidRPr="00AA1ADB">
              <w:rPr>
                <w:color w:val="000000"/>
                <w:sz w:val="20"/>
                <w:lang w:val="en-US" w:eastAsia="zh-TW"/>
              </w:rPr>
              <w:t>TRxP</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13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3"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992"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709"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445"/>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55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95"/>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19"/>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color w:val="000000"/>
                <w:sz w:val="20"/>
                <w:lang w:val="en-US" w:eastAsia="zh-TW"/>
              </w:rPr>
            </w:pPr>
          </w:p>
        </w:tc>
        <w:tc>
          <w:tcPr>
            <w:tcW w:w="708"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992"/>
        <w:gridCol w:w="851"/>
        <w:gridCol w:w="708"/>
        <w:gridCol w:w="993"/>
        <w:gridCol w:w="1129"/>
      </w:tblGrid>
      <w:tr w:rsidR="009635BB" w:rsidRPr="00AA1ADB" w:rsidTr="000F7C6D">
        <w:trPr>
          <w:trHeight w:val="93"/>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40" w:type="dxa"/>
            <w:gridSpan w:val="6"/>
          </w:tcPr>
          <w:p w:rsidR="009635BB" w:rsidRPr="00AA1ADB" w:rsidRDefault="009635BB"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w:t>
            </w:r>
            <w:r w:rsidR="00D37480">
              <w:rPr>
                <w:color w:val="000000"/>
                <w:sz w:val="20"/>
                <w:lang w:val="en-US" w:eastAsia="zh-TW"/>
              </w:rPr>
              <w:t>36</w:t>
            </w:r>
            <w:r w:rsidRPr="00AA1ADB">
              <w:rPr>
                <w:color w:val="000000"/>
                <w:sz w:val="20"/>
                <w:lang w:val="en-US" w:eastAsia="zh-TW"/>
              </w:rPr>
              <w:t>TRxP</w:t>
            </w:r>
          </w:p>
        </w:tc>
      </w:tr>
      <w:tr w:rsidR="009635BB" w:rsidRPr="00AA1ADB" w:rsidTr="000A1738">
        <w:trPr>
          <w:trHeight w:val="184"/>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1" w:type="dxa"/>
            <w:shd w:val="clear" w:color="auto" w:fill="auto"/>
            <w:noWrap/>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708"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993" w:type="dxa"/>
            <w:vAlign w:val="center"/>
          </w:tcPr>
          <w:p w:rsidR="009635BB" w:rsidRPr="007B69D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A1738">
        <w:trPr>
          <w:trHeight w:val="75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993" w:type="dxa"/>
            <w:vAlign w:val="center"/>
          </w:tcPr>
          <w:p w:rsidR="009635BB" w:rsidRDefault="009635BB" w:rsidP="009635BB">
            <w:pPr>
              <w:spacing w:before="0"/>
              <w:jc w:val="center"/>
              <w:rPr>
                <w:rFonts w:eastAsiaTheme="minorEastAsia"/>
                <w:color w:val="000000"/>
                <w:sz w:val="20"/>
                <w:lang w:val="en-US" w:eastAsia="ko-KR"/>
              </w:rPr>
            </w:pPr>
            <w:r w:rsidRPr="00541739">
              <w:rPr>
                <w:rFonts w:eastAsiaTheme="minorEastAsia" w:hint="eastAsia"/>
                <w:color w:val="000000"/>
                <w:sz w:val="20"/>
                <w:lang w:val="en-US" w:eastAsia="ko-KR"/>
              </w:rPr>
              <w:t>8.687</w:t>
            </w:r>
            <w:r w:rsidR="00D37480">
              <w:rPr>
                <w:rFonts w:eastAsiaTheme="minorEastAsia"/>
                <w:color w:val="000000"/>
                <w:sz w:val="20"/>
                <w:lang w:val="en-US" w:eastAsia="ko-KR"/>
              </w:rPr>
              <w:t xml:space="preserve"> tdd</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10.042</w:t>
            </w:r>
            <w:r w:rsidR="00D37480">
              <w:rPr>
                <w:rFonts w:eastAsiaTheme="minorEastAsia"/>
                <w:color w:val="000000"/>
                <w:sz w:val="20"/>
                <w:lang w:val="en-US" w:eastAsia="ko-KR"/>
              </w:rPr>
              <w:t xml:space="preserve"> tdd</w:t>
            </w:r>
          </w:p>
          <w:p w:rsidR="009635BB" w:rsidRPr="007B69DF"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10.720</w:t>
            </w:r>
            <w:r w:rsidR="00D37480">
              <w:rPr>
                <w:rFonts w:eastAsiaTheme="minorEastAsia"/>
                <w:color w:val="000000"/>
                <w:sz w:val="20"/>
                <w:lang w:val="en-US" w:eastAsia="ko-KR"/>
              </w:rPr>
              <w:t xml:space="preserve">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A1738">
        <w:trPr>
          <w:trHeight w:val="48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6355"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D91B46" w:rsidP="009635BB">
            <w:pPr>
              <w:spacing w:before="0"/>
              <w:jc w:val="center"/>
              <w:rPr>
                <w:color w:val="000000"/>
                <w:sz w:val="20"/>
                <w:lang w:val="en-US" w:eastAsia="zh-TW"/>
              </w:rPr>
            </w:pPr>
            <w:r>
              <w:rPr>
                <w:rFonts w:eastAsiaTheme="minorEastAsia" w:hint="eastAsia"/>
                <w:color w:val="000000"/>
                <w:sz w:val="20"/>
                <w:lang w:val="en-US" w:eastAsia="ko-KR"/>
              </w:rPr>
              <w:t>10.383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A1738">
        <w:trPr>
          <w:trHeight w:val="264"/>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993" w:type="dxa"/>
            <w:vAlign w:val="center"/>
          </w:tcPr>
          <w:p w:rsidR="009635BB" w:rsidRDefault="009635BB" w:rsidP="009635BB">
            <w:pPr>
              <w:spacing w:before="0"/>
              <w:jc w:val="center"/>
              <w:rPr>
                <w:rFonts w:eastAsiaTheme="minorEastAsia"/>
                <w:color w:val="000000"/>
                <w:sz w:val="20"/>
                <w:lang w:val="en-US" w:eastAsia="ko-KR"/>
              </w:rPr>
            </w:pPr>
            <w:r w:rsidRPr="00541739">
              <w:rPr>
                <w:rFonts w:eastAsiaTheme="minorEastAsia" w:hint="eastAsia"/>
                <w:color w:val="000000"/>
                <w:sz w:val="20"/>
                <w:lang w:val="en-US" w:eastAsia="ko-KR"/>
              </w:rPr>
              <w:t>0.</w:t>
            </w:r>
            <w:r w:rsidRPr="00541739">
              <w:rPr>
                <w:rFonts w:eastAsiaTheme="minorEastAsia"/>
                <w:color w:val="000000"/>
                <w:sz w:val="20"/>
                <w:lang w:val="en-US" w:eastAsia="ko-KR"/>
              </w:rPr>
              <w:t>293</w:t>
            </w:r>
            <w:r w:rsidR="00D37480">
              <w:rPr>
                <w:rFonts w:eastAsiaTheme="minorEastAsia"/>
                <w:color w:val="000000"/>
                <w:sz w:val="20"/>
                <w:lang w:val="en-US" w:eastAsia="ko-KR"/>
              </w:rPr>
              <w:t xml:space="preserve"> tdd</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0.338</w:t>
            </w:r>
            <w:r w:rsidR="00D37480">
              <w:rPr>
                <w:rFonts w:eastAsiaTheme="minorEastAsia"/>
                <w:color w:val="000000"/>
                <w:sz w:val="20"/>
                <w:lang w:val="en-US" w:eastAsia="ko-KR"/>
              </w:rPr>
              <w:t xml:space="preserve"> tdd</w:t>
            </w:r>
          </w:p>
          <w:p w:rsidR="009635BB" w:rsidRPr="007B69DF"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0.361</w:t>
            </w:r>
            <w:r w:rsidR="00D37480">
              <w:rPr>
                <w:rFonts w:eastAsiaTheme="minorEastAsia"/>
                <w:color w:val="000000"/>
                <w:sz w:val="20"/>
                <w:lang w:val="en-US" w:eastAsia="ko-KR"/>
              </w:rPr>
              <w:t xml:space="preserve">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A1738">
        <w:trPr>
          <w:trHeight w:val="595"/>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Pr="00AA1ADB" w:rsidRDefault="009635BB" w:rsidP="009635BB">
            <w:pPr>
              <w:spacing w:before="0"/>
              <w:jc w:val="center"/>
              <w:rPr>
                <w:color w:val="000000"/>
                <w:sz w:val="20"/>
                <w:lang w:val="en-US" w:eastAsia="zh-TW"/>
              </w:rPr>
            </w:pPr>
          </w:p>
        </w:tc>
        <w:tc>
          <w:tcPr>
            <w:tcW w:w="567"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6355"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D91B46" w:rsidP="009635BB">
            <w:pPr>
              <w:spacing w:before="0"/>
              <w:jc w:val="center"/>
              <w:rPr>
                <w:color w:val="000000"/>
                <w:sz w:val="20"/>
                <w:lang w:val="en-US" w:eastAsia="zh-TW"/>
              </w:rPr>
            </w:pPr>
            <w:r>
              <w:rPr>
                <w:rFonts w:eastAsiaTheme="minorEastAsia"/>
                <w:color w:val="000000"/>
                <w:sz w:val="20"/>
                <w:lang w:val="en-US" w:eastAsia="ko-KR"/>
              </w:rPr>
              <w:t>0.310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r>
        <w:br w:type="page"/>
      </w:r>
    </w:p>
    <w:p w:rsidR="0090267A" w:rsidRDefault="0090267A" w:rsidP="0090267A">
      <w:pPr>
        <w:pStyle w:val="Heading2"/>
      </w:pPr>
      <w:r>
        <w:rPr>
          <w:lang w:val="en-US" w:eastAsia="zh-CN"/>
        </w:rPr>
        <w:t>A-5.2</w:t>
      </w:r>
      <w:r>
        <w:t xml:space="preserve"> eMBB Dense Urban Test Environment</w:t>
      </w:r>
    </w:p>
    <w:p w:rsidR="00AC2272" w:rsidRDefault="00AC2272" w:rsidP="009635BB">
      <w:pPr>
        <w:jc w:val="both"/>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F236C8">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9</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Dense Urban – eMBB (4GHz)</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1134"/>
        <w:gridCol w:w="709"/>
        <w:gridCol w:w="1134"/>
        <w:gridCol w:w="850"/>
        <w:gridCol w:w="1276"/>
        <w:gridCol w:w="1418"/>
      </w:tblGrid>
      <w:tr w:rsidR="009C2B84" w:rsidRPr="00AA1ADB" w:rsidTr="00896104">
        <w:trPr>
          <w:trHeight w:val="94"/>
        </w:trPr>
        <w:tc>
          <w:tcPr>
            <w:tcW w:w="3544" w:type="dxa"/>
            <w:gridSpan w:val="3"/>
            <w:shd w:val="clear" w:color="auto" w:fill="auto"/>
            <w:vAlign w:val="center"/>
            <w:hideMark/>
          </w:tcPr>
          <w:p w:rsidR="009C2B84" w:rsidRPr="00AA1ADB" w:rsidRDefault="009C2B84"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5387" w:type="dxa"/>
            <w:gridSpan w:val="5"/>
          </w:tcPr>
          <w:p w:rsidR="009C2B84" w:rsidRPr="00AA1ADB" w:rsidRDefault="009C2B84"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709"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850"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1276" w:type="dxa"/>
            <w:vAlign w:val="center"/>
          </w:tcPr>
          <w:p w:rsidR="009635BB" w:rsidRPr="007A4F2A"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41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68"/>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w:t>
            </w:r>
            <w:r w:rsidRPr="00AA1ADB">
              <w:rPr>
                <w:rFonts w:eastAsiaTheme="minorEastAsia"/>
                <w:color w:val="000000" w:themeColor="text1"/>
                <w:sz w:val="20"/>
                <w:lang w:val="en-US" w:eastAsia="ko-KR"/>
              </w:rPr>
              <w:t>710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10.650</w:t>
            </w:r>
          </w:p>
        </w:tc>
        <w:tc>
          <w:tcPr>
            <w:tcW w:w="1276" w:type="dxa"/>
            <w:shd w:val="clear" w:color="auto" w:fill="FFFFFF" w:themeFill="background1"/>
            <w:vAlign w:val="center"/>
          </w:tcPr>
          <w:p w:rsidR="009635BB" w:rsidRPr="00896104" w:rsidRDefault="000D5968" w:rsidP="000D5968">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8.966</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9.630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6.502</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96104" w:rsidRDefault="007508E4" w:rsidP="007508E4">
            <w:pPr>
              <w:spacing w:before="0"/>
              <w:jc w:val="center"/>
              <w:rPr>
                <w:rFonts w:eastAsiaTheme="minorEastAsia"/>
                <w:bCs/>
                <w:color w:val="000000"/>
                <w:sz w:val="20"/>
                <w:lang w:val="en-US" w:eastAsia="ko-KR"/>
              </w:rPr>
            </w:pPr>
            <w:r>
              <w:rPr>
                <w:rFonts w:eastAsiaTheme="minorEastAsia"/>
                <w:bCs/>
                <w:color w:val="000000"/>
                <w:sz w:val="20"/>
                <w:lang w:val="en-US" w:eastAsia="ko-KR"/>
              </w:rPr>
              <w:t>6.720</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32"/>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6.431</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0.289</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0.308</w:t>
            </w:r>
          </w:p>
        </w:tc>
        <w:tc>
          <w:tcPr>
            <w:tcW w:w="1276" w:type="dxa"/>
            <w:shd w:val="clear" w:color="auto" w:fill="FFFFFF" w:themeFill="background1"/>
            <w:vAlign w:val="center"/>
          </w:tcPr>
          <w:p w:rsidR="009635BB" w:rsidRPr="00896104" w:rsidRDefault="000D5968"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0.443</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0.309</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0.343</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51259" w:rsidRDefault="007508E4" w:rsidP="00851259">
            <w:pPr>
              <w:spacing w:before="0"/>
              <w:jc w:val="center"/>
              <w:rPr>
                <w:rFonts w:eastAsiaTheme="minorEastAsia"/>
                <w:color w:val="000000"/>
                <w:sz w:val="20"/>
                <w:lang w:val="en-US" w:eastAsia="ko-KR"/>
              </w:rPr>
            </w:pPr>
            <w:r>
              <w:rPr>
                <w:rFonts w:eastAsiaTheme="minorEastAsia"/>
                <w:color w:val="000000"/>
                <w:sz w:val="20"/>
                <w:lang w:val="en-US" w:eastAsia="ko-KR"/>
              </w:rPr>
              <w:t>0.201</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91"/>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0.310</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3"/>
        <w:gridCol w:w="957"/>
        <w:gridCol w:w="851"/>
        <w:gridCol w:w="708"/>
        <w:gridCol w:w="993"/>
        <w:gridCol w:w="850"/>
        <w:gridCol w:w="851"/>
        <w:gridCol w:w="992"/>
        <w:gridCol w:w="1276"/>
      </w:tblGrid>
      <w:tr w:rsidR="009635BB" w:rsidRPr="00AA1ADB" w:rsidTr="00896104">
        <w:trPr>
          <w:trHeight w:val="92"/>
        </w:trPr>
        <w:tc>
          <w:tcPr>
            <w:tcW w:w="326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567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w:t>
            </w:r>
          </w:p>
        </w:tc>
      </w:tr>
      <w:tr w:rsidR="009635BB" w:rsidRPr="00AA1ADB" w:rsidTr="00896104">
        <w:trPr>
          <w:trHeight w:val="182"/>
        </w:trPr>
        <w:tc>
          <w:tcPr>
            <w:tcW w:w="1453"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3" w:type="dxa"/>
            <w:shd w:val="clear" w:color="auto" w:fill="auto"/>
            <w:noWrap/>
            <w:vAlign w:val="center"/>
          </w:tcPr>
          <w:p w:rsidR="009635BB" w:rsidRPr="007A4F2A"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0" w:type="dxa"/>
            <w:shd w:val="clear" w:color="auto" w:fill="auto"/>
            <w:noWrap/>
            <w:vAlign w:val="center"/>
          </w:tcPr>
          <w:p w:rsidR="009635BB" w:rsidRPr="007A4F2A"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851" w:type="dxa"/>
            <w:vAlign w:val="center"/>
          </w:tcPr>
          <w:p w:rsidR="009635BB" w:rsidRPr="007A4F2A"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992" w:type="dxa"/>
            <w:vAlign w:val="center"/>
          </w:tcPr>
          <w:p w:rsidR="009635BB" w:rsidRPr="007A4F2A"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63"/>
        </w:trPr>
        <w:tc>
          <w:tcPr>
            <w:tcW w:w="1453"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12.200</w:t>
            </w:r>
            <w:r w:rsidR="00D87D10">
              <w:rPr>
                <w:rFonts w:eastAsiaTheme="minorEastAsia" w:hint="eastAsia"/>
                <w:color w:val="000000" w:themeColor="text1"/>
                <w:sz w:val="20"/>
                <w:lang w:val="en-US" w:eastAsia="ko-KR"/>
              </w:rPr>
              <w:t xml:space="preserve"> t</w:t>
            </w:r>
            <w:r>
              <w:rPr>
                <w:rFonts w:eastAsiaTheme="minorEastAsia"/>
                <w:color w:val="000000" w:themeColor="text1"/>
                <w:sz w:val="20"/>
                <w:lang w:val="en-US" w:eastAsia="ko-KR"/>
              </w:rPr>
              <w:t>dd</w:t>
            </w:r>
          </w:p>
        </w:tc>
        <w:tc>
          <w:tcPr>
            <w:tcW w:w="851" w:type="dxa"/>
            <w:vAlign w:val="center"/>
          </w:tcPr>
          <w:p w:rsidR="009635BB" w:rsidRPr="007A4F2A"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9.2</w:t>
            </w:r>
            <w:r>
              <w:rPr>
                <w:rFonts w:eastAsiaTheme="minorEastAsia"/>
                <w:color w:val="000000"/>
                <w:sz w:val="20"/>
                <w:lang w:val="en-US" w:eastAsia="ko-KR"/>
              </w:rPr>
              <w:t>00</w:t>
            </w:r>
          </w:p>
        </w:tc>
        <w:tc>
          <w:tcPr>
            <w:tcW w:w="992"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14.</w:t>
            </w:r>
            <w:r>
              <w:rPr>
                <w:rFonts w:eastAsiaTheme="minorEastAsia"/>
                <w:color w:val="000000"/>
                <w:sz w:val="20"/>
                <w:lang w:val="en-US" w:eastAsia="ko-KR"/>
              </w:rPr>
              <w:t>814</w:t>
            </w:r>
            <w:r w:rsidR="00D87D10">
              <w:rPr>
                <w:rFonts w:eastAsiaTheme="minorEastAsia" w:hint="eastAsia"/>
                <w:color w:val="000000"/>
                <w:sz w:val="20"/>
                <w:lang w:val="en-US" w:eastAsia="ko-KR"/>
              </w:rPr>
              <w:t xml:space="preserve"> fdd</w:t>
            </w:r>
          </w:p>
          <w:p w:rsidR="009635BB" w:rsidRPr="007A4F2A"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12.245</w:t>
            </w:r>
            <w:r w:rsidR="00D87D10">
              <w:rPr>
                <w:rFonts w:eastAsiaTheme="minorEastAsia" w:hint="eastAsia"/>
                <w:color w:val="000000"/>
                <w:sz w:val="20"/>
                <w:lang w:val="en-US" w:eastAsia="ko-KR"/>
              </w:rPr>
              <w:t xml:space="preserve">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63"/>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10.776</w:t>
            </w:r>
            <w:r>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E6303"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6355"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3"/>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7.280 tdd</w:t>
            </w:r>
          </w:p>
        </w:tc>
        <w:tc>
          <w:tcPr>
            <w:tcW w:w="851" w:type="dxa"/>
            <w:vAlign w:val="center"/>
          </w:tcPr>
          <w:p w:rsidR="009635BB" w:rsidRPr="00AE6303"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6.735 fdd</w:t>
            </w:r>
          </w:p>
        </w:tc>
        <w:tc>
          <w:tcPr>
            <w:tcW w:w="992"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22.479</w:t>
            </w:r>
            <w:r w:rsidR="00D87D10">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AA6355"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20.808</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896104">
        <w:trPr>
          <w:trHeight w:val="130"/>
        </w:trPr>
        <w:tc>
          <w:tcPr>
            <w:tcW w:w="1453"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5.513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97"/>
        </w:trPr>
        <w:tc>
          <w:tcPr>
            <w:tcW w:w="1453"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0.296</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tdd</w:t>
            </w:r>
          </w:p>
        </w:tc>
        <w:tc>
          <w:tcPr>
            <w:tcW w:w="851" w:type="dxa"/>
            <w:vAlign w:val="center"/>
          </w:tcPr>
          <w:p w:rsidR="009635BB" w:rsidRPr="007A4F2A"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0.330</w:t>
            </w:r>
          </w:p>
        </w:tc>
        <w:tc>
          <w:tcPr>
            <w:tcW w:w="992"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0.537</w:t>
            </w:r>
            <w:r w:rsidR="00D87D10">
              <w:rPr>
                <w:rFonts w:eastAsiaTheme="minorEastAsia" w:hint="eastAsia"/>
                <w:color w:val="000000"/>
                <w:sz w:val="20"/>
                <w:lang w:val="en-US" w:eastAsia="ko-KR"/>
              </w:rPr>
              <w:t xml:space="preserve"> fdd</w:t>
            </w:r>
          </w:p>
          <w:p w:rsidR="009635BB" w:rsidRPr="007A4F2A"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0.443</w:t>
            </w:r>
            <w:r w:rsidR="00D87D10">
              <w:rPr>
                <w:rFonts w:eastAsiaTheme="minorEastAsia" w:hint="eastAsia"/>
                <w:color w:val="000000"/>
                <w:sz w:val="20"/>
                <w:lang w:val="en-US" w:eastAsia="ko-KR"/>
              </w:rPr>
              <w:t xml:space="preserve">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297"/>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0.361</w:t>
            </w:r>
            <w:r>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97"/>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0.163 tdd</w:t>
            </w:r>
          </w:p>
        </w:tc>
        <w:tc>
          <w:tcPr>
            <w:tcW w:w="851" w:type="dxa"/>
            <w:vAlign w:val="center"/>
          </w:tcPr>
          <w:p w:rsidR="009635BB" w:rsidRPr="00AE6303"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0.277 fdd</w:t>
            </w:r>
          </w:p>
        </w:tc>
        <w:tc>
          <w:tcPr>
            <w:tcW w:w="992"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0.528</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AA6355"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0.488</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896104">
        <w:trPr>
          <w:trHeight w:val="188"/>
        </w:trPr>
        <w:tc>
          <w:tcPr>
            <w:tcW w:w="1453"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0.174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F236C8">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10</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Dense Urban – eMBB (4GHz_LargerBW)</w:t>
      </w: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567"/>
        <w:gridCol w:w="567"/>
        <w:gridCol w:w="1275"/>
        <w:gridCol w:w="993"/>
        <w:gridCol w:w="992"/>
        <w:gridCol w:w="1134"/>
      </w:tblGrid>
      <w:tr w:rsidR="009635BB" w:rsidRPr="00AA1ADB" w:rsidTr="00896104">
        <w:trPr>
          <w:trHeight w:val="94"/>
        </w:trPr>
        <w:tc>
          <w:tcPr>
            <w:tcW w:w="3828"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4961"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275"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993"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992" w:type="dxa"/>
            <w:vAlign w:val="center"/>
          </w:tcPr>
          <w:p w:rsidR="009635BB" w:rsidRPr="002761A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114"/>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9.710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10.650</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11.033</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12.101</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11.819</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12.964</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4"/>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9.630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10.942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11.722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43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6.502</w:t>
            </w:r>
            <w:r>
              <w:rPr>
                <w:rFonts w:eastAsiaTheme="minorEastAsia"/>
                <w:color w:val="000000"/>
                <w:sz w:val="20"/>
                <w:lang w:val="en-US" w:eastAsia="ko-KR"/>
              </w:rPr>
              <w:t xml:space="preserve"> fdd</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848"/>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6.431</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2D5951">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2"/>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0.289</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0.308</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0.328</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0.350</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0.352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0.375</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0.309</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0.351</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0.376</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0.343</w:t>
            </w:r>
            <w:r>
              <w:rPr>
                <w:rFonts w:eastAsiaTheme="minorEastAsia"/>
                <w:color w:val="000000"/>
                <w:sz w:val="20"/>
                <w:lang w:val="en-US" w:eastAsia="ko-KR"/>
              </w:rPr>
              <w:t xml:space="preserve"> fdd</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0.310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1010"/>
        <w:gridCol w:w="763"/>
        <w:gridCol w:w="637"/>
        <w:gridCol w:w="562"/>
        <w:gridCol w:w="1134"/>
        <w:gridCol w:w="850"/>
        <w:gridCol w:w="851"/>
        <w:gridCol w:w="709"/>
        <w:gridCol w:w="1134"/>
      </w:tblGrid>
      <w:tr w:rsidR="009635BB" w:rsidRPr="00AA1ADB" w:rsidTr="000F7C6D">
        <w:trPr>
          <w:trHeight w:val="93"/>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0F7C6D">
        <w:trPr>
          <w:trHeight w:val="183"/>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10"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637" w:type="dxa"/>
            <w:vAlign w:val="center"/>
          </w:tcPr>
          <w:p w:rsidR="009635BB" w:rsidRPr="00AA1ADB" w:rsidRDefault="009635BB" w:rsidP="00A7703D">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tcPr>
          <w:p w:rsidR="009635BB" w:rsidRPr="002761A8" w:rsidRDefault="00377518" w:rsidP="009635BB">
            <w:pPr>
              <w:tabs>
                <w:tab w:val="clear" w:pos="1134"/>
                <w:tab w:val="clear" w:pos="1871"/>
                <w:tab w:val="clear" w:pos="2268"/>
              </w:tabs>
              <w:overflowPunct/>
              <w:autoSpaceDE/>
              <w:autoSpaceDN/>
              <w:adjustRightInd/>
              <w:spacing w:before="0"/>
              <w:textAlignment w:val="auto"/>
              <w:rPr>
                <w:rFonts w:eastAsiaTheme="minorEastAsia"/>
                <w:color w:val="000000"/>
                <w:sz w:val="20"/>
                <w:lang w:val="en-US" w:eastAsia="ko-KR"/>
              </w:rPr>
            </w:pPr>
            <w:r>
              <w:rPr>
                <w:rFonts w:eastAsiaTheme="minorEastAsia"/>
                <w:color w:val="000000"/>
                <w:sz w:val="20"/>
                <w:lang w:val="en-US" w:eastAsia="ko-KR"/>
              </w:rPr>
              <w:t>Source #4</w:t>
            </w:r>
          </w:p>
        </w:tc>
        <w:tc>
          <w:tcPr>
            <w:tcW w:w="850" w:type="dxa"/>
            <w:shd w:val="clear" w:color="auto" w:fill="auto"/>
            <w:noWrap/>
            <w:vAlign w:val="center"/>
          </w:tcPr>
          <w:p w:rsidR="009635BB" w:rsidRPr="002761A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851" w:type="dxa"/>
            <w:vAlign w:val="center"/>
          </w:tcPr>
          <w:p w:rsidR="009635BB" w:rsidRPr="002761A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709" w:type="dxa"/>
            <w:vAlign w:val="center"/>
          </w:tcPr>
          <w:p w:rsidR="009635BB" w:rsidRPr="002761A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113"/>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10"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9.200</w:t>
            </w:r>
            <w:r w:rsidR="00D37480">
              <w:rPr>
                <w:rFonts w:eastAsiaTheme="minorEastAsia"/>
                <w:color w:val="000000"/>
                <w:sz w:val="20"/>
                <w:lang w:val="en-US" w:eastAsia="ko-KR"/>
              </w:rPr>
              <w:t xml:space="preserve"> tdd</w:t>
            </w:r>
          </w:p>
        </w:tc>
        <w:tc>
          <w:tcPr>
            <w:tcW w:w="709"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14.814</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12.200</w:t>
            </w:r>
            <w:r w:rsidR="00D37480">
              <w:rPr>
                <w:rFonts w:eastAsiaTheme="minorEastAsia"/>
                <w:color w:val="000000"/>
                <w:sz w:val="20"/>
                <w:lang w:val="en-US" w:eastAsia="ko-KR"/>
              </w:rPr>
              <w:t xml:space="preserve"> tdd</w:t>
            </w: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w:t>
            </w:r>
            <w:r>
              <w:rPr>
                <w:rFonts w:eastAsiaTheme="minorEastAsia"/>
                <w:color w:val="000000"/>
                <w:sz w:val="20"/>
                <w:lang w:val="en-US" w:eastAsia="ko-KR"/>
              </w:rPr>
              <w:t>315</w:t>
            </w:r>
            <w:r w:rsidR="00D37480">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16.</w:t>
            </w:r>
            <w:r>
              <w:rPr>
                <w:rFonts w:eastAsiaTheme="minorEastAsia"/>
                <w:color w:val="000000"/>
                <w:sz w:val="20"/>
                <w:lang w:val="en-US" w:eastAsia="ko-KR"/>
              </w:rPr>
              <w:t>837</w:t>
            </w:r>
            <w:r w:rsidR="00D87D10">
              <w:rPr>
                <w:rFonts w:eastAsiaTheme="minorEastAsia" w:hint="eastAsia"/>
                <w:color w:val="000000"/>
                <w:sz w:val="20"/>
                <w:lang w:val="en-US" w:eastAsia="ko-KR"/>
              </w:rPr>
              <w:t xml:space="preserve"> fdd</w:t>
            </w:r>
          </w:p>
          <w:p w:rsidR="009635BB"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12.245</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14.</w:t>
            </w:r>
            <w:r>
              <w:rPr>
                <w:rFonts w:eastAsiaTheme="minorEastAsia"/>
                <w:color w:val="000000"/>
                <w:sz w:val="20"/>
                <w:lang w:val="en-US" w:eastAsia="ko-KR"/>
              </w:rPr>
              <w:t>823</w:t>
            </w:r>
            <w:r w:rsidR="00D37480">
              <w:rPr>
                <w:rFonts w:eastAsiaTheme="minorEastAsia"/>
                <w:color w:val="000000"/>
                <w:sz w:val="20"/>
                <w:lang w:val="en-US" w:eastAsia="ko-KR"/>
              </w:rPr>
              <w:t xml:space="preserve"> tdd</w:t>
            </w: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10.987</w:t>
            </w:r>
            <w:r w:rsidR="00D37480">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18.039</w:t>
            </w:r>
            <w:r w:rsidR="00D87D10">
              <w:rPr>
                <w:rFonts w:eastAsiaTheme="minorEastAsia" w:hint="eastAsia"/>
                <w:color w:val="000000"/>
                <w:sz w:val="20"/>
                <w:lang w:val="en-US" w:eastAsia="ko-KR"/>
              </w:rPr>
              <w:t xml:space="preserve"> fdd</w:t>
            </w:r>
          </w:p>
          <w:p w:rsidR="009635BB"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14.560</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10.776</w:t>
            </w:r>
            <w:r w:rsidR="00D37480">
              <w:rPr>
                <w:rFonts w:eastAsiaTheme="minorEastAsia"/>
                <w:color w:val="000000"/>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12.562</w:t>
            </w:r>
            <w:r w:rsidR="00D37480">
              <w:rPr>
                <w:rFonts w:eastAsiaTheme="minorEastAsia"/>
                <w:color w:val="000000"/>
                <w:sz w:val="20"/>
                <w:lang w:val="en-US" w:eastAsia="ko-KR"/>
              </w:rPr>
              <w:t xml:space="preserve"> tdd</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13.778</w:t>
            </w:r>
            <w:r w:rsidR="00D37480">
              <w:rPr>
                <w:rFonts w:eastAsiaTheme="minorEastAsia"/>
                <w:color w:val="000000"/>
                <w:sz w:val="20"/>
                <w:lang w:val="en-US" w:eastAsia="ko-KR"/>
              </w:rPr>
              <w:t xml:space="preserve"> tdd </w:t>
            </w:r>
            <w:r>
              <w:rPr>
                <w:rFonts w:eastAsiaTheme="minorEastAsia"/>
                <w:color w:val="000000"/>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307"/>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2"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FB5B30" w:rsidRDefault="009635BB" w:rsidP="009635BB">
            <w:pPr>
              <w:spacing w:before="0"/>
              <w:jc w:val="center"/>
              <w:rPr>
                <w:rFonts w:eastAsiaTheme="minorEastAsia"/>
                <w:color w:val="000000"/>
                <w:sz w:val="20"/>
                <w:lang w:val="en-US" w:eastAsia="ko-KR"/>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135"/>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275"/>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7.280</w:t>
            </w:r>
            <w:r>
              <w:rPr>
                <w:rFonts w:eastAsiaTheme="minorEastAsia"/>
                <w:color w:val="000000"/>
                <w:sz w:val="20"/>
                <w:lang w:val="en-US" w:eastAsia="ko-KR"/>
              </w:rPr>
              <w:t xml:space="preserve"> t</w:t>
            </w:r>
            <w:r>
              <w:rPr>
                <w:rFonts w:eastAsiaTheme="minorEastAsia" w:hint="eastAsia"/>
                <w:color w:val="000000"/>
                <w:sz w:val="20"/>
                <w:lang w:val="en-US" w:eastAsia="ko-KR"/>
              </w:rPr>
              <w:t>dd</w:t>
            </w:r>
          </w:p>
        </w:tc>
        <w:tc>
          <w:tcPr>
            <w:tcW w:w="851" w:type="dxa"/>
            <w:vAlign w:val="center"/>
          </w:tcPr>
          <w:p w:rsidR="009635BB" w:rsidRPr="00F971A9"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6.735 fdd</w:t>
            </w:r>
          </w:p>
        </w:tc>
        <w:tc>
          <w:tcPr>
            <w:tcW w:w="709"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22.479 fdd</w:t>
            </w:r>
          </w:p>
          <w:p w:rsidR="009635BB" w:rsidRPr="00FB5B30"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20.808 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F7C6D">
        <w:trPr>
          <w:trHeight w:val="177"/>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10"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5.513</w:t>
            </w:r>
            <w:r>
              <w:rPr>
                <w:rFonts w:eastAsiaTheme="minorEastAsia"/>
                <w:color w:val="000000"/>
                <w:sz w:val="20"/>
                <w:lang w:val="en-US" w:eastAsia="ko-KR"/>
              </w:rPr>
              <w:t xml:space="preserve"> </w:t>
            </w:r>
            <w:r>
              <w:rPr>
                <w:rFonts w:eastAsiaTheme="minorEastAsia" w:hint="eastAsia"/>
                <w:color w:val="000000"/>
                <w:sz w:val="20"/>
                <w:lang w:val="en-US" w:eastAsia="ko-KR"/>
              </w:rPr>
              <w:t>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1"/>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10"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0.330</w:t>
            </w:r>
            <w:r w:rsidR="00D37480">
              <w:rPr>
                <w:rFonts w:eastAsiaTheme="minorEastAsia"/>
                <w:color w:val="000000"/>
                <w:sz w:val="20"/>
                <w:lang w:val="en-US" w:eastAsia="ko-KR"/>
              </w:rPr>
              <w:t xml:space="preserve"> tdd</w:t>
            </w:r>
          </w:p>
        </w:tc>
        <w:tc>
          <w:tcPr>
            <w:tcW w:w="709"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0.537</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89"/>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0.296</w:t>
            </w:r>
            <w:r w:rsidR="00D37480">
              <w:rPr>
                <w:rFonts w:eastAsiaTheme="minorEastAsia"/>
                <w:color w:val="000000"/>
                <w:sz w:val="20"/>
                <w:lang w:val="en-US" w:eastAsia="ko-KR"/>
              </w:rPr>
              <w:t xml:space="preserve"> tdd</w:t>
            </w: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0.370</w:t>
            </w:r>
            <w:r w:rsidR="00D37480">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0.611</w:t>
            </w:r>
            <w:r w:rsidR="00D87D10">
              <w:rPr>
                <w:rFonts w:eastAsiaTheme="minorEastAsia" w:hint="eastAsia"/>
                <w:color w:val="000000"/>
                <w:sz w:val="20"/>
                <w:lang w:val="en-US" w:eastAsia="ko-KR"/>
              </w:rPr>
              <w:t xml:space="preserve"> fdd</w:t>
            </w:r>
          </w:p>
          <w:p w:rsidR="009635BB"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0.443</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D37480" w:rsidRPr="00AA1ADB" w:rsidTr="000F7C6D">
        <w:trPr>
          <w:trHeight w:val="89"/>
        </w:trPr>
        <w:tc>
          <w:tcPr>
            <w:tcW w:w="1281" w:type="dxa"/>
            <w:vMerge/>
            <w:shd w:val="clear" w:color="auto" w:fill="auto"/>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D37480" w:rsidRPr="00AA1ADB" w:rsidRDefault="00D37480" w:rsidP="00D37480">
            <w:pPr>
              <w:spacing w:before="0"/>
              <w:jc w:val="center"/>
              <w:rPr>
                <w:rFonts w:eastAsiaTheme="minorEastAsia"/>
                <w:color w:val="000000"/>
                <w:sz w:val="20"/>
                <w:lang w:val="en-US" w:eastAsia="ko-KR"/>
              </w:rPr>
            </w:pPr>
          </w:p>
        </w:tc>
        <w:tc>
          <w:tcPr>
            <w:tcW w:w="637" w:type="dxa"/>
            <w:vAlign w:val="center"/>
          </w:tcPr>
          <w:p w:rsidR="00D37480" w:rsidRPr="00AA1ADB" w:rsidRDefault="00D37480" w:rsidP="00D37480">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D37480" w:rsidRPr="00AA1ADB" w:rsidRDefault="00D37480" w:rsidP="00D37480">
            <w:pPr>
              <w:spacing w:before="0"/>
              <w:jc w:val="center"/>
              <w:rPr>
                <w:color w:val="000000"/>
                <w:sz w:val="20"/>
                <w:lang w:val="en-US" w:eastAsia="zh-TW"/>
              </w:rPr>
            </w:pPr>
          </w:p>
        </w:tc>
        <w:tc>
          <w:tcPr>
            <w:tcW w:w="1134" w:type="dxa"/>
            <w:shd w:val="clear" w:color="auto" w:fill="auto"/>
            <w:noWrap/>
            <w:vAlign w:val="center"/>
          </w:tcPr>
          <w:p w:rsidR="00D37480" w:rsidRPr="00AA1ADB" w:rsidRDefault="00D37480" w:rsidP="00D37480">
            <w:pPr>
              <w:spacing w:before="0"/>
              <w:jc w:val="center"/>
              <w:rPr>
                <w:rFonts w:eastAsiaTheme="minorEastAsia"/>
                <w:color w:val="000000"/>
                <w:sz w:val="20"/>
                <w:lang w:val="en-US" w:eastAsia="ko-KR"/>
              </w:rPr>
            </w:pPr>
          </w:p>
        </w:tc>
        <w:tc>
          <w:tcPr>
            <w:tcW w:w="850" w:type="dxa"/>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w:t>
            </w:r>
            <w:r>
              <w:rPr>
                <w:rFonts w:eastAsiaTheme="minorEastAsia"/>
                <w:color w:val="000000"/>
                <w:sz w:val="20"/>
                <w:lang w:val="en-US" w:eastAsia="ko-KR"/>
              </w:rPr>
              <w:t>359 tdd</w:t>
            </w:r>
          </w:p>
        </w:tc>
        <w:tc>
          <w:tcPr>
            <w:tcW w:w="851" w:type="dxa"/>
            <w:vAlign w:val="center"/>
          </w:tcPr>
          <w:p w:rsidR="00D37480" w:rsidRPr="002761A8"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0.394</w:t>
            </w:r>
            <w:r>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0.654</w:t>
            </w:r>
            <w:r w:rsidR="00D87D10">
              <w:rPr>
                <w:rFonts w:eastAsiaTheme="minorEastAsia" w:hint="eastAsia"/>
                <w:color w:val="000000"/>
                <w:sz w:val="20"/>
                <w:lang w:val="en-US" w:eastAsia="ko-KR"/>
              </w:rPr>
              <w:t xml:space="preserve"> fdd</w:t>
            </w:r>
          </w:p>
          <w:p w:rsidR="00D37480"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0.527</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D37480" w:rsidRPr="00AA1ADB" w:rsidRDefault="00D37480" w:rsidP="00D37480">
            <w:pPr>
              <w:spacing w:before="0"/>
              <w:jc w:val="center"/>
              <w:rPr>
                <w:color w:val="000000"/>
                <w:sz w:val="20"/>
                <w:lang w:val="en-US" w:eastAsia="zh-TW"/>
              </w:rPr>
            </w:pPr>
          </w:p>
        </w:tc>
      </w:tr>
      <w:tr w:rsidR="009635BB" w:rsidRPr="00AA1ADB" w:rsidTr="000F7C6D">
        <w:trPr>
          <w:trHeight w:val="9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89"/>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0.361</w:t>
            </w:r>
            <w:r w:rsidR="00D37480">
              <w:rPr>
                <w:rFonts w:eastAsiaTheme="minorEastAsia"/>
                <w:color w:val="000000"/>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89"/>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0.421</w:t>
            </w:r>
            <w:r w:rsidR="00D37480">
              <w:rPr>
                <w:rFonts w:eastAsiaTheme="minorEastAsia"/>
                <w:color w:val="000000"/>
                <w:sz w:val="20"/>
                <w:lang w:val="en-US" w:eastAsia="ko-KR"/>
              </w:rPr>
              <w:t xml:space="preserve"> tdd</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0.462</w:t>
            </w:r>
            <w:r w:rsidR="00D37480">
              <w:rPr>
                <w:rFonts w:eastAsiaTheme="minorEastAsia"/>
                <w:color w:val="000000"/>
                <w:sz w:val="20"/>
                <w:lang w:val="en-US" w:eastAsia="ko-KR"/>
              </w:rPr>
              <w:t xml:space="preserve"> tdd </w:t>
            </w:r>
            <w:r>
              <w:rPr>
                <w:rFonts w:eastAsiaTheme="minorEastAsia"/>
                <w:color w:val="000000"/>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 xml:space="preserve">0.163 </w:t>
            </w:r>
            <w:r>
              <w:rPr>
                <w:rFonts w:eastAsiaTheme="minorEastAsia"/>
                <w:color w:val="000000"/>
                <w:sz w:val="20"/>
                <w:lang w:val="en-US" w:eastAsia="ko-KR"/>
              </w:rPr>
              <w:t>t</w:t>
            </w:r>
            <w:r>
              <w:rPr>
                <w:rFonts w:eastAsiaTheme="minorEastAsia" w:hint="eastAsia"/>
                <w:color w:val="000000"/>
                <w:sz w:val="20"/>
                <w:lang w:val="en-US" w:eastAsia="ko-KR"/>
              </w:rPr>
              <w:t>dd</w:t>
            </w:r>
          </w:p>
        </w:tc>
        <w:tc>
          <w:tcPr>
            <w:tcW w:w="851" w:type="dxa"/>
            <w:vAlign w:val="center"/>
          </w:tcPr>
          <w:p w:rsidR="009635BB" w:rsidRPr="00F971A9"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0.277</w:t>
            </w:r>
            <w:r>
              <w:rPr>
                <w:rFonts w:eastAsiaTheme="minorEastAsia"/>
                <w:color w:val="000000"/>
                <w:sz w:val="20"/>
                <w:lang w:val="en-US" w:eastAsia="ko-KR"/>
              </w:rPr>
              <w:t xml:space="preserve"> </w:t>
            </w:r>
            <w:r>
              <w:rPr>
                <w:rFonts w:eastAsiaTheme="minorEastAsia" w:hint="eastAsia"/>
                <w:color w:val="000000"/>
                <w:sz w:val="20"/>
                <w:lang w:val="en-US" w:eastAsia="ko-KR"/>
              </w:rPr>
              <w:t>fdd</w:t>
            </w:r>
          </w:p>
        </w:tc>
        <w:tc>
          <w:tcPr>
            <w:tcW w:w="709"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0.528 fdd</w:t>
            </w:r>
          </w:p>
          <w:p w:rsidR="009635BB" w:rsidRPr="00FB5B30"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0.488 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F7C6D">
        <w:trPr>
          <w:trHeight w:val="137"/>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10"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0.174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FB5B30"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EF66D1" w:rsidRPr="00991611" w:rsidRDefault="00EF66D1" w:rsidP="00EF66D1">
      <w:pPr>
        <w:pStyle w:val="TH"/>
        <w:rPr>
          <w:rFonts w:ascii="Times New Roman" w:eastAsia="PMingLiU"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A-5-10-1</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Dense Urban – eMBB (30GHz_LargerBW)</w:t>
      </w:r>
    </w:p>
    <w:tbl>
      <w:tblPr>
        <w:tblW w:w="89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1010"/>
        <w:gridCol w:w="1116"/>
        <w:gridCol w:w="845"/>
        <w:gridCol w:w="996"/>
        <w:gridCol w:w="1136"/>
        <w:gridCol w:w="992"/>
        <w:gridCol w:w="614"/>
        <w:gridCol w:w="935"/>
      </w:tblGrid>
      <w:tr w:rsidR="00EF66D1" w:rsidTr="00377518">
        <w:trPr>
          <w:trHeight w:val="93"/>
        </w:trPr>
        <w:tc>
          <w:tcPr>
            <w:tcW w:w="3407" w:type="dxa"/>
            <w:gridSpan w:val="3"/>
            <w:tcBorders>
              <w:top w:val="single" w:sz="4" w:space="0" w:color="auto"/>
              <w:left w:val="single" w:sz="4" w:space="0" w:color="auto"/>
              <w:bottom w:val="single" w:sz="4" w:space="0" w:color="auto"/>
              <w:right w:val="single" w:sz="4" w:space="0" w:color="auto"/>
            </w:tcBorders>
            <w:vAlign w:val="center"/>
            <w:hideMark/>
          </w:tcPr>
          <w:p w:rsidR="00EF66D1" w:rsidRDefault="00EF66D1" w:rsidP="00377518">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eMBB – Dense Urban</w:t>
            </w:r>
          </w:p>
        </w:tc>
        <w:tc>
          <w:tcPr>
            <w:tcW w:w="5518" w:type="dxa"/>
            <w:gridSpan w:val="6"/>
            <w:tcBorders>
              <w:top w:val="single" w:sz="4" w:space="0" w:color="auto"/>
              <w:left w:val="single" w:sz="4" w:space="0" w:color="auto"/>
              <w:bottom w:val="single" w:sz="4" w:space="0" w:color="auto"/>
              <w:right w:val="single" w:sz="4" w:space="0" w:color="auto"/>
            </w:tcBorders>
            <w:hideMark/>
          </w:tcPr>
          <w:p w:rsidR="00EF66D1" w:rsidRDefault="00EF66D1" w:rsidP="00377518">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30GHz_LargerBW</w:t>
            </w:r>
          </w:p>
        </w:tc>
      </w:tr>
      <w:tr w:rsidR="00EF66D1" w:rsidTr="00377518">
        <w:trPr>
          <w:trHeight w:val="460"/>
        </w:trPr>
        <w:tc>
          <w:tcPr>
            <w:tcW w:w="1281" w:type="dxa"/>
            <w:tcBorders>
              <w:top w:val="single" w:sz="4" w:space="0" w:color="auto"/>
              <w:left w:val="single" w:sz="4" w:space="0" w:color="auto"/>
              <w:bottom w:val="single" w:sz="4" w:space="0" w:color="auto"/>
              <w:right w:val="single" w:sz="4" w:space="0" w:color="auto"/>
            </w:tcBorders>
            <w:vAlign w:val="center"/>
            <w:hideMark/>
          </w:tcPr>
          <w:p w:rsidR="00EF66D1" w:rsidRDefault="00EF66D1" w:rsidP="00377518">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Performance Requirement</w:t>
            </w:r>
          </w:p>
        </w:tc>
        <w:tc>
          <w:tcPr>
            <w:tcW w:w="1010" w:type="dxa"/>
            <w:tcBorders>
              <w:top w:val="single" w:sz="4" w:space="0" w:color="auto"/>
              <w:left w:val="single" w:sz="4" w:space="0" w:color="auto"/>
              <w:bottom w:val="single" w:sz="4" w:space="0" w:color="auto"/>
              <w:right w:val="single" w:sz="4" w:space="0" w:color="auto"/>
            </w:tcBorders>
            <w:vAlign w:val="center"/>
            <w:hideMark/>
          </w:tcPr>
          <w:p w:rsidR="00EF66D1" w:rsidRDefault="00EF66D1" w:rsidP="00377518">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Category</w:t>
            </w:r>
          </w:p>
        </w:tc>
        <w:tc>
          <w:tcPr>
            <w:tcW w:w="1116" w:type="dxa"/>
            <w:tcBorders>
              <w:top w:val="single" w:sz="4" w:space="0" w:color="auto"/>
              <w:left w:val="single" w:sz="4" w:space="0" w:color="auto"/>
              <w:bottom w:val="single" w:sz="4" w:space="0" w:color="auto"/>
              <w:right w:val="single" w:sz="4" w:space="0" w:color="auto"/>
            </w:tcBorders>
            <w:vAlign w:val="center"/>
            <w:hideMark/>
          </w:tcPr>
          <w:p w:rsidR="00EF66D1" w:rsidRDefault="00EF66D1" w:rsidP="00377518">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Bandwidth</w:t>
            </w:r>
          </w:p>
        </w:tc>
        <w:tc>
          <w:tcPr>
            <w:tcW w:w="845" w:type="dxa"/>
            <w:tcBorders>
              <w:top w:val="single" w:sz="4" w:space="0" w:color="auto"/>
              <w:left w:val="single" w:sz="4" w:space="0" w:color="auto"/>
              <w:bottom w:val="single" w:sz="4" w:space="0" w:color="auto"/>
              <w:right w:val="single" w:sz="4" w:space="0" w:color="auto"/>
            </w:tcBorders>
            <w:noWrap/>
            <w:vAlign w:val="center"/>
            <w:hideMark/>
          </w:tcPr>
          <w:p w:rsidR="00EF66D1" w:rsidRDefault="00EF66D1" w:rsidP="00377518">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Req.</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F66D1" w:rsidRDefault="00377518" w:rsidP="00377518">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Source #5</w:t>
            </w:r>
            <w:r w:rsidR="00EF66D1" w:rsidRPr="00802FF4">
              <w:rPr>
                <w:rFonts w:eastAsiaTheme="minorEastAsia"/>
                <w:color w:val="000000"/>
                <w:kern w:val="2"/>
                <w:sz w:val="20"/>
                <w:vertAlign w:val="superscript"/>
                <w:lang w:val="en-US" w:eastAsia="ko-KR"/>
              </w:rPr>
              <w:t>1</w:t>
            </w:r>
            <w:r w:rsidR="00EF66D1">
              <w:rPr>
                <w:rFonts w:eastAsiaTheme="minorEastAsia"/>
                <w:color w:val="000000"/>
                <w:kern w:val="2"/>
                <w:sz w:val="20"/>
                <w:vertAlign w:val="superscript"/>
                <w:lang w:val="en-US" w:eastAsia="ko-KR"/>
              </w:rPr>
              <w:t>)</w:t>
            </w:r>
          </w:p>
        </w:tc>
        <w:tc>
          <w:tcPr>
            <w:tcW w:w="1136" w:type="dxa"/>
            <w:tcBorders>
              <w:top w:val="single" w:sz="4" w:space="0" w:color="auto"/>
              <w:left w:val="single" w:sz="4" w:space="0" w:color="auto"/>
              <w:bottom w:val="single" w:sz="4" w:space="0" w:color="auto"/>
              <w:right w:val="single" w:sz="4" w:space="0" w:color="auto"/>
            </w:tcBorders>
            <w:noWrap/>
            <w:vAlign w:val="center"/>
          </w:tcPr>
          <w:p w:rsidR="00EF66D1" w:rsidRDefault="00377518" w:rsidP="00377518">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Source #4</w:t>
            </w:r>
            <w:r w:rsidR="00EF66D1" w:rsidRPr="00802FF4">
              <w:rPr>
                <w:rFonts w:eastAsiaTheme="minorEastAsia"/>
                <w:color w:val="000000"/>
                <w:kern w:val="2"/>
                <w:sz w:val="20"/>
                <w:vertAlign w:val="superscript"/>
                <w:lang w:val="en-US" w:eastAsia="ko-KR"/>
              </w:rPr>
              <w:t>2</w:t>
            </w:r>
            <w:r w:rsidR="00EF66D1">
              <w:rPr>
                <w:rFonts w:eastAsiaTheme="minorEastAsia"/>
                <w:color w:val="000000"/>
                <w:kern w:val="2"/>
                <w:sz w:val="20"/>
                <w:vertAlign w:val="superscript"/>
                <w:lang w:val="en-US" w:eastAsia="ko-K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F66D1" w:rsidRDefault="00377518" w:rsidP="00377518">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Source #2</w:t>
            </w:r>
            <w:r w:rsidR="00EF66D1" w:rsidRPr="00802FF4">
              <w:rPr>
                <w:rFonts w:eastAsiaTheme="minorEastAsia"/>
                <w:color w:val="000000"/>
                <w:kern w:val="2"/>
                <w:sz w:val="20"/>
                <w:vertAlign w:val="superscript"/>
                <w:lang w:val="en-US" w:eastAsia="ko-KR"/>
              </w:rPr>
              <w:t>3</w:t>
            </w:r>
            <w:r w:rsidR="00EF66D1">
              <w:rPr>
                <w:rFonts w:eastAsiaTheme="minorEastAsia"/>
                <w:color w:val="000000"/>
                <w:kern w:val="2"/>
                <w:sz w:val="20"/>
                <w:vertAlign w:val="superscript"/>
                <w:lang w:val="en-US" w:eastAsia="ko-KR"/>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EF66D1" w:rsidRDefault="00377518" w:rsidP="00377518">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Source #3</w:t>
            </w:r>
            <w:r w:rsidR="00EF66D1" w:rsidRPr="0018578B">
              <w:rPr>
                <w:rFonts w:eastAsiaTheme="minorEastAsia"/>
                <w:color w:val="000000"/>
                <w:kern w:val="2"/>
                <w:sz w:val="20"/>
                <w:vertAlign w:val="superscript"/>
                <w:lang w:val="en-US" w:eastAsia="ko-KR"/>
              </w:rPr>
              <w:t>4)</w:t>
            </w:r>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EF66D1" w:rsidRDefault="00EF66D1" w:rsidP="00377518">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Note</w:t>
            </w:r>
          </w:p>
        </w:tc>
      </w:tr>
      <w:tr w:rsidR="00655539" w:rsidTr="00377518">
        <w:trPr>
          <w:trHeight w:val="460"/>
        </w:trPr>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Average spectral efficiency</w:t>
            </w:r>
            <w:r>
              <w:rPr>
                <w:color w:val="000000"/>
                <w:kern w:val="2"/>
                <w:sz w:val="20"/>
                <w:lang w:val="en-US" w:eastAsia="zh-TW"/>
              </w:rPr>
              <w:br/>
              <w:t>(bps/Hz/TRxP)</w:t>
            </w:r>
          </w:p>
        </w:tc>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Downlink</w:t>
            </w: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80</w:t>
            </w:r>
          </w:p>
        </w:tc>
        <w:tc>
          <w:tcPr>
            <w:tcW w:w="845" w:type="dxa"/>
            <w:vMerge w:val="restart"/>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color w:val="9C0006"/>
                <w:kern w:val="2"/>
                <w:sz w:val="20"/>
                <w:u w:val="single"/>
                <w:lang w:val="en-US" w:eastAsia="zh-TW"/>
              </w:rPr>
            </w:pPr>
            <w:r>
              <w:rPr>
                <w:color w:val="000000"/>
                <w:kern w:val="2"/>
                <w:sz w:val="20"/>
                <w:lang w:val="en-US" w:eastAsia="zh-TW"/>
              </w:rPr>
              <w:t>7.8</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21.6</w:t>
            </w:r>
          </w:p>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16.9</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9.38</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8.37</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hint="eastAsia"/>
                <w:color w:val="000000"/>
                <w:kern w:val="2"/>
                <w:sz w:val="20"/>
                <w:lang w:val="en-US" w:eastAsia="ko-KR"/>
              </w:rPr>
              <w:t>8.03</w:t>
            </w:r>
          </w:p>
        </w:tc>
        <w:tc>
          <w:tcPr>
            <w:tcW w:w="935" w:type="dxa"/>
            <w:vMerge w:val="restart"/>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MU-MIMO</w:t>
            </w:r>
          </w:p>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TDD</w:t>
            </w:r>
          </w:p>
        </w:tc>
      </w:tr>
      <w:tr w:rsidR="00655539" w:rsidTr="00377518">
        <w:trPr>
          <w:trHeight w:val="460"/>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200</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9C0006"/>
                <w:kern w:val="2"/>
                <w:sz w:val="20"/>
                <w:u w:val="single"/>
                <w:lang w:val="en-US" w:eastAsia="zh-TW"/>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24.2</w:t>
            </w:r>
          </w:p>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18.9</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10.77</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9.62</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rFonts w:eastAsiaTheme="minorEastAsia"/>
                <w:color w:val="000000"/>
                <w:kern w:val="2"/>
                <w:sz w:val="20"/>
                <w:lang w:val="en-US" w:eastAsia="ko-KR"/>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rFonts w:eastAsiaTheme="minorEastAsia"/>
                <w:color w:val="000000"/>
                <w:kern w:val="2"/>
                <w:sz w:val="20"/>
                <w:lang w:val="en-US" w:eastAsia="ko-KR"/>
              </w:rPr>
            </w:pPr>
          </w:p>
        </w:tc>
      </w:tr>
      <w:tr w:rsidR="00655539" w:rsidTr="00377518">
        <w:trPr>
          <w:trHeight w:val="460"/>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400</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9C0006"/>
                <w:kern w:val="2"/>
                <w:sz w:val="20"/>
                <w:u w:val="single"/>
                <w:lang w:val="en-US" w:eastAsia="zh-TW"/>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25.4</w:t>
            </w:r>
          </w:p>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19.8</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11.36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10.15</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rFonts w:eastAsiaTheme="minorEastAsia"/>
                <w:color w:val="000000"/>
                <w:kern w:val="2"/>
                <w:sz w:val="20"/>
                <w:lang w:val="en-US" w:eastAsia="ko-KR"/>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rFonts w:eastAsiaTheme="minorEastAsia"/>
                <w:color w:val="000000"/>
                <w:kern w:val="2"/>
                <w:sz w:val="20"/>
                <w:lang w:val="en-US" w:eastAsia="ko-KR"/>
              </w:rPr>
            </w:pPr>
          </w:p>
        </w:tc>
      </w:tr>
      <w:tr w:rsidR="00655539" w:rsidTr="00377518">
        <w:trPr>
          <w:trHeight w:val="460"/>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010"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color w:val="000000"/>
                <w:kern w:val="2"/>
                <w:sz w:val="20"/>
                <w:lang w:val="en-US" w:eastAsia="zh-TW"/>
              </w:rPr>
            </w:pPr>
            <w:r>
              <w:rPr>
                <w:color w:val="000000"/>
                <w:kern w:val="2"/>
                <w:sz w:val="20"/>
                <w:lang w:val="en-US" w:eastAsia="zh-TW"/>
              </w:rPr>
              <w:t>Uplink</w:t>
            </w: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80</w:t>
            </w:r>
          </w:p>
        </w:tc>
        <w:tc>
          <w:tcPr>
            <w:tcW w:w="845"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5.4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11.3</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5.52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5.75</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rFonts w:eastAsiaTheme="minorEastAsia"/>
                <w:color w:val="000000"/>
                <w:kern w:val="2"/>
                <w:sz w:val="20"/>
                <w:lang w:val="en-US" w:eastAsia="ko-KR"/>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MU-MIMO</w:t>
            </w:r>
          </w:p>
          <w:p w:rsidR="00655539" w:rsidRDefault="00655539" w:rsidP="00655539">
            <w:pPr>
              <w:spacing w:before="0" w:line="256" w:lineRule="auto"/>
              <w:jc w:val="center"/>
              <w:rPr>
                <w:color w:val="000000"/>
                <w:kern w:val="2"/>
                <w:sz w:val="20"/>
                <w:lang w:val="en-US" w:eastAsia="zh-TW"/>
              </w:rPr>
            </w:pPr>
            <w:r>
              <w:rPr>
                <w:rFonts w:eastAsiaTheme="minorEastAsia"/>
                <w:color w:val="000000"/>
                <w:kern w:val="2"/>
                <w:sz w:val="20"/>
                <w:lang w:val="en-US" w:eastAsia="ko-KR"/>
              </w:rPr>
              <w:t>TDD</w:t>
            </w:r>
          </w:p>
        </w:tc>
      </w:tr>
      <w:tr w:rsidR="00655539" w:rsidTr="00377518">
        <w:trPr>
          <w:trHeight w:val="460"/>
        </w:trPr>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5th percentile user spectral efficiency (bps/Hz)</w:t>
            </w:r>
          </w:p>
        </w:tc>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color w:val="000000"/>
                <w:kern w:val="2"/>
                <w:sz w:val="20"/>
                <w:lang w:val="en-US" w:eastAsia="zh-TW"/>
              </w:rPr>
            </w:pPr>
            <w:r>
              <w:rPr>
                <w:color w:val="000000"/>
                <w:kern w:val="2"/>
                <w:sz w:val="20"/>
                <w:lang w:val="en-US" w:eastAsia="zh-TW"/>
              </w:rPr>
              <w:t>Downlink</w:t>
            </w: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80</w:t>
            </w:r>
          </w:p>
        </w:tc>
        <w:tc>
          <w:tcPr>
            <w:tcW w:w="845" w:type="dxa"/>
            <w:vMerge w:val="restart"/>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color w:val="9C0006"/>
                <w:kern w:val="2"/>
                <w:sz w:val="20"/>
                <w:u w:val="single"/>
                <w:lang w:val="en-US" w:eastAsia="zh-TW"/>
              </w:rPr>
            </w:pPr>
            <w:r>
              <w:rPr>
                <w:color w:val="000000"/>
                <w:kern w:val="2"/>
                <w:sz w:val="20"/>
                <w:lang w:val="en-US" w:eastAsia="zh-TW"/>
              </w:rPr>
              <w:t>0.225</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0.58</w:t>
            </w:r>
          </w:p>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0.44</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0.26</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hint="eastAsia"/>
                <w:color w:val="000000"/>
                <w:kern w:val="2"/>
                <w:sz w:val="20"/>
                <w:lang w:val="en-US" w:eastAsia="ko-KR"/>
              </w:rPr>
              <w:t>0.30</w:t>
            </w:r>
          </w:p>
        </w:tc>
        <w:tc>
          <w:tcPr>
            <w:tcW w:w="935" w:type="dxa"/>
            <w:vMerge w:val="restart"/>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MU-MIMO</w:t>
            </w:r>
          </w:p>
          <w:p w:rsidR="00655539" w:rsidRDefault="00655539" w:rsidP="00655539">
            <w:pPr>
              <w:spacing w:before="0" w:line="256" w:lineRule="auto"/>
              <w:jc w:val="center"/>
              <w:rPr>
                <w:color w:val="000000"/>
                <w:kern w:val="2"/>
                <w:sz w:val="20"/>
                <w:lang w:val="en-US" w:eastAsia="zh-TW"/>
              </w:rPr>
            </w:pPr>
            <w:r>
              <w:rPr>
                <w:rFonts w:eastAsiaTheme="minorEastAsia"/>
                <w:color w:val="000000"/>
                <w:kern w:val="2"/>
                <w:sz w:val="20"/>
                <w:lang w:val="en-US" w:eastAsia="ko-KR"/>
              </w:rPr>
              <w:t>TDD</w:t>
            </w:r>
          </w:p>
        </w:tc>
      </w:tr>
      <w:tr w:rsidR="00655539" w:rsidTr="00377518">
        <w:trPr>
          <w:trHeight w:val="460"/>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200</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9C0006"/>
                <w:kern w:val="2"/>
                <w:sz w:val="20"/>
                <w:u w:val="single"/>
                <w:lang w:val="en-US" w:eastAsia="zh-TW"/>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0.65</w:t>
            </w:r>
          </w:p>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0.49</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0.32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0.30</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rFonts w:eastAsiaTheme="minorEastAsia"/>
                <w:color w:val="000000"/>
                <w:kern w:val="2"/>
                <w:sz w:val="20"/>
                <w:lang w:val="en-US" w:eastAsia="ko-KR"/>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r>
      <w:tr w:rsidR="00655539" w:rsidTr="00377518">
        <w:trPr>
          <w:trHeight w:val="460"/>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400</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9C0006"/>
                <w:kern w:val="2"/>
                <w:sz w:val="20"/>
                <w:u w:val="single"/>
                <w:lang w:val="en-US" w:eastAsia="zh-TW"/>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0.68</w:t>
            </w:r>
          </w:p>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0.51</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0.32</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rFonts w:eastAsiaTheme="minorEastAsia"/>
                <w:color w:val="000000"/>
                <w:kern w:val="2"/>
                <w:sz w:val="20"/>
                <w:lang w:val="en-US" w:eastAsia="ko-KR"/>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r>
      <w:tr w:rsidR="00655539" w:rsidTr="00377518">
        <w:trPr>
          <w:trHeight w:val="460"/>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tabs>
                <w:tab w:val="clear" w:pos="1134"/>
                <w:tab w:val="clear" w:pos="1871"/>
                <w:tab w:val="clear" w:pos="2268"/>
              </w:tabs>
              <w:overflowPunct/>
              <w:autoSpaceDE/>
              <w:autoSpaceDN/>
              <w:adjustRightInd/>
              <w:spacing w:before="0" w:line="256" w:lineRule="auto"/>
              <w:jc w:val="both"/>
              <w:rPr>
                <w:color w:val="000000"/>
                <w:kern w:val="2"/>
                <w:sz w:val="20"/>
                <w:lang w:val="en-US" w:eastAsia="zh-TW"/>
              </w:rPr>
            </w:pPr>
          </w:p>
        </w:tc>
        <w:tc>
          <w:tcPr>
            <w:tcW w:w="1010"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color w:val="000000"/>
                <w:kern w:val="2"/>
                <w:sz w:val="20"/>
                <w:lang w:val="en-US" w:eastAsia="zh-TW"/>
              </w:rPr>
            </w:pPr>
            <w:r>
              <w:rPr>
                <w:color w:val="000000"/>
                <w:kern w:val="2"/>
                <w:sz w:val="20"/>
                <w:lang w:val="en-US" w:eastAsia="zh-TW"/>
              </w:rPr>
              <w:t>Uplink</w:t>
            </w:r>
          </w:p>
        </w:tc>
        <w:tc>
          <w:tcPr>
            <w:tcW w:w="1116"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80</w:t>
            </w:r>
          </w:p>
        </w:tc>
        <w:tc>
          <w:tcPr>
            <w:tcW w:w="845"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color w:val="000000"/>
                <w:kern w:val="2"/>
                <w:sz w:val="20"/>
                <w:lang w:val="en-US" w:eastAsia="zh-TW"/>
              </w:rPr>
            </w:pPr>
            <w:r>
              <w:rPr>
                <w:color w:val="000000"/>
                <w:kern w:val="2"/>
                <w:sz w:val="20"/>
                <w:lang w:val="en-US" w:eastAsia="zh-TW"/>
              </w:rPr>
              <w:t>0.15</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0.41</w:t>
            </w:r>
          </w:p>
        </w:tc>
        <w:tc>
          <w:tcPr>
            <w:tcW w:w="1136" w:type="dxa"/>
            <w:tcBorders>
              <w:top w:val="single" w:sz="4" w:space="0" w:color="auto"/>
              <w:left w:val="single" w:sz="4" w:space="0" w:color="auto"/>
              <w:bottom w:val="single" w:sz="4" w:space="0" w:color="auto"/>
              <w:right w:val="single" w:sz="4" w:space="0" w:color="auto"/>
            </w:tcBorders>
            <w:noWrap/>
            <w:vAlign w:val="center"/>
          </w:tcPr>
          <w:p w:rsidR="00655539" w:rsidRDefault="00655539" w:rsidP="00655539">
            <w:pPr>
              <w:tabs>
                <w:tab w:val="left" w:pos="800"/>
              </w:tabs>
              <w:overflowPunct/>
              <w:autoSpaceDE/>
              <w:adjustRightInd/>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0.22</w:t>
            </w:r>
          </w:p>
        </w:tc>
        <w:tc>
          <w:tcPr>
            <w:tcW w:w="614" w:type="dxa"/>
            <w:tcBorders>
              <w:top w:val="single" w:sz="4" w:space="0" w:color="auto"/>
              <w:left w:val="single" w:sz="4" w:space="0" w:color="auto"/>
              <w:bottom w:val="single" w:sz="4" w:space="0" w:color="auto"/>
              <w:right w:val="single" w:sz="4" w:space="0" w:color="auto"/>
            </w:tcBorders>
            <w:vAlign w:val="center"/>
          </w:tcPr>
          <w:p w:rsidR="00655539" w:rsidRDefault="00655539" w:rsidP="00655539">
            <w:pPr>
              <w:spacing w:before="0" w:line="256" w:lineRule="auto"/>
              <w:jc w:val="center"/>
              <w:rPr>
                <w:color w:val="000000"/>
                <w:kern w:val="2"/>
                <w:sz w:val="20"/>
                <w:lang w:val="en-US" w:eastAsia="zh-TW"/>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655539"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MU-MIMO</w:t>
            </w:r>
          </w:p>
          <w:p w:rsidR="00655539" w:rsidRPr="00904F4F" w:rsidRDefault="00655539" w:rsidP="00655539">
            <w:pPr>
              <w:spacing w:before="0" w:line="256" w:lineRule="auto"/>
              <w:jc w:val="center"/>
              <w:rPr>
                <w:rFonts w:eastAsiaTheme="minorEastAsia"/>
                <w:color w:val="000000"/>
                <w:kern w:val="2"/>
                <w:sz w:val="20"/>
                <w:lang w:val="en-US" w:eastAsia="ko-KR"/>
              </w:rPr>
            </w:pPr>
            <w:r>
              <w:rPr>
                <w:rFonts w:eastAsiaTheme="minorEastAsia"/>
                <w:color w:val="000000"/>
                <w:kern w:val="2"/>
                <w:sz w:val="20"/>
                <w:lang w:val="en-US" w:eastAsia="ko-KR"/>
              </w:rPr>
              <w:t>TDD</w:t>
            </w:r>
          </w:p>
        </w:tc>
      </w:tr>
      <w:tr w:rsidR="00655539" w:rsidTr="00377518">
        <w:trPr>
          <w:trHeight w:val="460"/>
        </w:trPr>
        <w:tc>
          <w:tcPr>
            <w:tcW w:w="8925" w:type="dxa"/>
            <w:gridSpan w:val="9"/>
            <w:tcBorders>
              <w:top w:val="single" w:sz="4" w:space="0" w:color="auto"/>
              <w:left w:val="single" w:sz="4" w:space="0" w:color="auto"/>
              <w:bottom w:val="single" w:sz="4" w:space="0" w:color="auto"/>
              <w:right w:val="single" w:sz="4" w:space="0" w:color="auto"/>
            </w:tcBorders>
            <w:vAlign w:val="center"/>
          </w:tcPr>
          <w:p w:rsidR="00655539" w:rsidRPr="00904F4F" w:rsidRDefault="00655539" w:rsidP="00655539">
            <w:pPr>
              <w:ind w:firstLineChars="50" w:firstLine="90"/>
              <w:rPr>
                <w:rFonts w:eastAsiaTheme="minorEastAsia"/>
                <w:sz w:val="18"/>
                <w:szCs w:val="24"/>
                <w:lang w:eastAsia="ko-KR"/>
              </w:rPr>
            </w:pPr>
            <w:r w:rsidRPr="00904F4F">
              <w:rPr>
                <w:rFonts w:eastAsiaTheme="minorEastAsia"/>
                <w:sz w:val="18"/>
                <w:szCs w:val="24"/>
                <w:lang w:eastAsia="ko-KR"/>
              </w:rPr>
              <w:t>Note 1) 100 % low loss penetration is considered.</w:t>
            </w:r>
          </w:p>
          <w:p w:rsidR="00655539" w:rsidRPr="00904F4F" w:rsidRDefault="00655539" w:rsidP="00655539">
            <w:pPr>
              <w:ind w:firstLineChars="50" w:firstLine="90"/>
              <w:rPr>
                <w:rFonts w:eastAsiaTheme="minorEastAsia"/>
                <w:sz w:val="18"/>
                <w:szCs w:val="24"/>
                <w:lang w:eastAsia="ko-KR"/>
              </w:rPr>
            </w:pPr>
            <w:r w:rsidRPr="00904F4F">
              <w:rPr>
                <w:rFonts w:eastAsiaTheme="minorEastAsia"/>
                <w:sz w:val="18"/>
                <w:szCs w:val="24"/>
                <w:lang w:eastAsia="ko-KR"/>
              </w:rPr>
              <w:t>Note 2) 3) Admission control, where UE’s with path loss larger than 128 and 125 dB are excluded, respectively</w:t>
            </w:r>
          </w:p>
          <w:p w:rsidR="00655539" w:rsidRPr="00904F4F" w:rsidRDefault="00655539" w:rsidP="00655539">
            <w:pPr>
              <w:ind w:firstLineChars="50" w:firstLine="90"/>
              <w:rPr>
                <w:rFonts w:eastAsiaTheme="minorEastAsia"/>
                <w:color w:val="000000"/>
                <w:kern w:val="2"/>
                <w:sz w:val="20"/>
                <w:lang w:eastAsia="ko-KR"/>
              </w:rPr>
            </w:pPr>
            <w:r w:rsidRPr="00904F4F">
              <w:rPr>
                <w:rFonts w:eastAsiaTheme="minorEastAsia"/>
                <w:sz w:val="18"/>
                <w:szCs w:val="24"/>
                <w:lang w:eastAsia="ko-KR"/>
              </w:rPr>
              <w:t>Note 4) All outdoor UEs are assumed.</w:t>
            </w:r>
          </w:p>
        </w:tc>
      </w:tr>
    </w:tbl>
    <w:p w:rsidR="00EF66D1" w:rsidRPr="00904F4F" w:rsidRDefault="00EF66D1" w:rsidP="00EF66D1">
      <w:pPr>
        <w:rPr>
          <w:rFonts w:eastAsiaTheme="minorEastAsia"/>
          <w:szCs w:val="24"/>
          <w:lang w:eastAsia="ko-KR"/>
        </w:rPr>
      </w:pPr>
    </w:p>
    <w:p w:rsidR="00F036FE" w:rsidRDefault="00F036FE" w:rsidP="00DA6DF7">
      <w:pPr>
        <w:pStyle w:val="TH"/>
        <w:rPr>
          <w:rFonts w:ascii="Times New Roman" w:eastAsia="Yu Mincho" w:hAnsi="Times New Roman"/>
          <w:sz w:val="22"/>
          <w:szCs w:val="22"/>
        </w:rPr>
      </w:pPr>
    </w:p>
    <w:p w:rsidR="009635BB" w:rsidRDefault="009635BB" w:rsidP="009635BB">
      <w:pPr>
        <w:pStyle w:val="Heading2"/>
      </w:pPr>
      <w:r>
        <w:rPr>
          <w:lang w:val="en-US" w:eastAsia="zh-CN"/>
        </w:rPr>
        <w:t>A-</w:t>
      </w:r>
      <w:r w:rsidR="0090267A">
        <w:rPr>
          <w:lang w:val="en-US" w:eastAsia="zh-CN"/>
        </w:rPr>
        <w:t>5.</w:t>
      </w:r>
      <w:r>
        <w:rPr>
          <w:lang w:val="en-US" w:eastAsia="zh-CN"/>
        </w:rPr>
        <w:t>3</w:t>
      </w:r>
      <w:r>
        <w:rPr>
          <w:lang w:val="en-US" w:eastAsia="zh-CN"/>
        </w:rPr>
        <w:tab/>
      </w:r>
      <w:r>
        <w:t xml:space="preserve">eMBB Rural Test Environment </w:t>
      </w:r>
    </w:p>
    <w:p w:rsidR="005566E1" w:rsidRPr="005566E1" w:rsidRDefault="005566E1" w:rsidP="005566E1"/>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566E1">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11</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(700MHz)</w:t>
      </w:r>
    </w:p>
    <w:tbl>
      <w:tblPr>
        <w:tblW w:w="86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708"/>
        <w:gridCol w:w="1134"/>
        <w:gridCol w:w="1134"/>
        <w:gridCol w:w="993"/>
        <w:gridCol w:w="1417"/>
      </w:tblGrid>
      <w:tr w:rsidR="009635BB" w:rsidRPr="00AA1ADB" w:rsidTr="00896104">
        <w:trPr>
          <w:trHeight w:val="94"/>
        </w:trPr>
        <w:tc>
          <w:tcPr>
            <w:tcW w:w="326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38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993" w:type="dxa"/>
            <w:vAlign w:val="center"/>
          </w:tcPr>
          <w:p w:rsidR="009635BB" w:rsidRPr="00B15529"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41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68"/>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9.420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7.040</w:t>
            </w:r>
          </w:p>
        </w:tc>
        <w:tc>
          <w:tcPr>
            <w:tcW w:w="993" w:type="dxa"/>
            <w:shd w:val="clear" w:color="auto" w:fill="FFFFFF" w:themeFill="background1"/>
            <w:vAlign w:val="center"/>
          </w:tcPr>
          <w:p w:rsidR="009635BB" w:rsidRPr="00896104" w:rsidRDefault="000D5968" w:rsidP="000D5968">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7.09</w:t>
            </w:r>
            <w:r w:rsidRPr="00896104">
              <w:rPr>
                <w:rFonts w:eastAsiaTheme="minorEastAsia"/>
                <w:bCs/>
                <w:color w:val="000000"/>
                <w:sz w:val="20"/>
                <w:lang w:val="en-US" w:eastAsia="ko-KR"/>
              </w:rPr>
              <w:t>8</w:t>
            </w: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9.080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2.948</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7339FD" w:rsidP="007339FD">
            <w:pPr>
              <w:spacing w:before="0"/>
              <w:jc w:val="center"/>
              <w:rPr>
                <w:rFonts w:eastAsiaTheme="minorEastAsia"/>
                <w:bCs/>
                <w:color w:val="000000"/>
                <w:sz w:val="20"/>
                <w:lang w:val="en-US" w:eastAsia="ko-KR"/>
              </w:rPr>
            </w:pPr>
            <w:r w:rsidRPr="00896104">
              <w:rPr>
                <w:rFonts w:eastAsiaTheme="minorEastAsia"/>
                <w:bCs/>
                <w:color w:val="000000"/>
                <w:sz w:val="20"/>
                <w:lang w:val="en-US" w:eastAsia="ko-KR"/>
              </w:rPr>
              <w:t>3.530</w:t>
            </w: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32"/>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2.917</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0.160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0.180</w:t>
            </w:r>
          </w:p>
        </w:tc>
        <w:tc>
          <w:tcPr>
            <w:tcW w:w="993" w:type="dxa"/>
            <w:shd w:val="clear" w:color="auto" w:fill="FFFFFF" w:themeFill="background1"/>
            <w:vAlign w:val="center"/>
          </w:tcPr>
          <w:p w:rsidR="009635BB" w:rsidRPr="00896104" w:rsidRDefault="000D5968"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0.386</w:t>
            </w: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397CF9" w:rsidRPr="00AA1ADB" w:rsidTr="00896104">
        <w:trPr>
          <w:trHeight w:val="302"/>
        </w:trPr>
        <w:tc>
          <w:tcPr>
            <w:tcW w:w="1418" w:type="dxa"/>
            <w:vMerge/>
            <w:shd w:val="clear" w:color="auto" w:fill="auto"/>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397CF9" w:rsidRPr="00AA1ADB" w:rsidRDefault="00397CF9" w:rsidP="00397CF9">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397CF9" w:rsidRPr="00AA1ADB" w:rsidRDefault="00397CF9" w:rsidP="00397CF9">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397CF9" w:rsidRPr="00AA1ADB" w:rsidRDefault="00397CF9" w:rsidP="00397CF9">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397CF9" w:rsidRPr="00AA1ADB" w:rsidRDefault="00397CF9" w:rsidP="00397CF9">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0.132</w:t>
            </w:r>
            <w:r>
              <w:rPr>
                <w:rFonts w:eastAsiaTheme="minorEastAsia"/>
                <w:color w:val="000000" w:themeColor="text1"/>
                <w:sz w:val="20"/>
                <w:lang w:val="en-US" w:eastAsia="ko-KR"/>
              </w:rPr>
              <w:t xml:space="preserve"> fdd</w:t>
            </w:r>
          </w:p>
        </w:tc>
        <w:tc>
          <w:tcPr>
            <w:tcW w:w="1134" w:type="dxa"/>
            <w:shd w:val="clear" w:color="auto" w:fill="auto"/>
            <w:noWrap/>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397CF9" w:rsidRPr="004B21F1" w:rsidRDefault="00397CF9" w:rsidP="007339FD">
            <w:pPr>
              <w:spacing w:before="0"/>
              <w:jc w:val="center"/>
              <w:rPr>
                <w:rFonts w:eastAsiaTheme="minorEastAsia"/>
                <w:color w:val="000000"/>
                <w:sz w:val="20"/>
                <w:lang w:val="en-US" w:eastAsia="ko-KR"/>
              </w:rPr>
            </w:pPr>
            <w:r>
              <w:rPr>
                <w:rFonts w:eastAsiaTheme="minorEastAsia" w:hint="eastAsia"/>
                <w:color w:val="000000"/>
                <w:sz w:val="20"/>
                <w:lang w:val="en-US" w:eastAsia="ko-KR"/>
              </w:rPr>
              <w:t>0.</w:t>
            </w:r>
            <w:r w:rsidR="007339FD">
              <w:rPr>
                <w:rFonts w:eastAsiaTheme="minorEastAsia"/>
                <w:color w:val="000000"/>
                <w:sz w:val="20"/>
                <w:lang w:val="en-US" w:eastAsia="ko-KR"/>
              </w:rPr>
              <w:t>0733</w:t>
            </w:r>
          </w:p>
        </w:tc>
        <w:tc>
          <w:tcPr>
            <w:tcW w:w="1417" w:type="dxa"/>
            <w:vMerge w:val="restart"/>
            <w:shd w:val="clear" w:color="auto" w:fill="auto"/>
            <w:noWrap/>
            <w:vAlign w:val="center"/>
          </w:tcPr>
          <w:p w:rsidR="00397CF9" w:rsidRPr="00AA1ADB" w:rsidRDefault="00397CF9" w:rsidP="00397CF9">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91"/>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0.123</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6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846"/>
        <w:gridCol w:w="850"/>
        <w:gridCol w:w="567"/>
        <w:gridCol w:w="992"/>
        <w:gridCol w:w="851"/>
        <w:gridCol w:w="709"/>
        <w:gridCol w:w="992"/>
        <w:gridCol w:w="1559"/>
      </w:tblGrid>
      <w:tr w:rsidR="009635BB" w:rsidRPr="00AA1ADB" w:rsidTr="00896104">
        <w:trPr>
          <w:trHeight w:val="84"/>
        </w:trPr>
        <w:tc>
          <w:tcPr>
            <w:tcW w:w="2977"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67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w:t>
            </w:r>
          </w:p>
        </w:tc>
      </w:tr>
      <w:tr w:rsidR="009635BB" w:rsidRPr="00AA1ADB" w:rsidTr="00896104">
        <w:trPr>
          <w:trHeight w:val="166"/>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4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B15529"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1" w:type="dxa"/>
            <w:vAlign w:val="center"/>
          </w:tcPr>
          <w:p w:rsidR="009635BB" w:rsidRPr="00B15529"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709" w:type="dxa"/>
            <w:vAlign w:val="center"/>
          </w:tcPr>
          <w:p w:rsidR="009635BB" w:rsidRPr="00B15529"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992" w:type="dxa"/>
            <w:shd w:val="clear" w:color="auto" w:fill="auto"/>
            <w:noWrap/>
            <w:vAlign w:val="center"/>
          </w:tcPr>
          <w:p w:rsidR="009635BB" w:rsidRPr="00B15529"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55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30"/>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4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15.284</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12.611</w:t>
            </w:r>
            <w:r w:rsidR="00D87D10">
              <w:rPr>
                <w:rFonts w:eastAsiaTheme="minorEastAsia" w:hint="eastAsia"/>
                <w:color w:val="000000" w:themeColor="text1"/>
                <w:sz w:val="20"/>
                <w:lang w:val="en-US" w:eastAsia="ko-KR"/>
              </w:rPr>
              <w:t xml:space="preserve"> tdd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33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6.</w:t>
            </w:r>
            <w:r>
              <w:rPr>
                <w:rFonts w:eastAsiaTheme="minorEastAsia"/>
                <w:color w:val="000000" w:themeColor="text1"/>
                <w:sz w:val="20"/>
                <w:lang w:val="en-US" w:eastAsia="ko-KR"/>
              </w:rPr>
              <w:t>606</w:t>
            </w:r>
          </w:p>
          <w:p w:rsidR="009635BB" w:rsidRPr="00AA1ADB" w:rsidRDefault="00896104"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t</w:t>
            </w:r>
            <w:r w:rsidR="009635BB">
              <w:rPr>
                <w:rFonts w:eastAsiaTheme="minorEastAsia"/>
                <w:color w:val="000000" w:themeColor="text1"/>
                <w:sz w:val="20"/>
                <w:lang w:val="en-US" w:eastAsia="ko-KR"/>
              </w:rPr>
              <w: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3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18"/>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8"/>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15.550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14.396 tdd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18"/>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4.190 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71"/>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4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0.472</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0.390</w:t>
            </w:r>
            <w:r w:rsidR="00D87D10">
              <w:rPr>
                <w:rFonts w:eastAsiaTheme="minorEastAsia" w:hint="eastAsia"/>
                <w:color w:val="000000" w:themeColor="text1"/>
                <w:sz w:val="20"/>
                <w:lang w:val="en-US" w:eastAsia="ko-KR"/>
              </w:rPr>
              <w:t xml:space="preserve"> tdd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2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0.132</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71"/>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0.632</w:t>
            </w:r>
            <w:r>
              <w:rPr>
                <w:rFonts w:eastAsiaTheme="minorEastAsia"/>
                <w:color w:val="000000" w:themeColor="text1"/>
                <w:sz w:val="20"/>
                <w:lang w:val="en-US" w:eastAsia="ko-KR"/>
              </w:rPr>
              <w:t xml:space="preserve"> </w:t>
            </w:r>
            <w:r>
              <w:rPr>
                <w:rFonts w:eastAsiaTheme="minorEastAsia" w:hint="eastAsia"/>
                <w:color w:val="000000" w:themeColor="text1"/>
                <w:sz w:val="20"/>
                <w:lang w:val="en-US" w:eastAsia="ko-KR"/>
              </w:rPr>
              <w:t>f</w:t>
            </w:r>
            <w:r>
              <w:rPr>
                <w:rFonts w:eastAsiaTheme="minorEastAsia"/>
                <w:color w:val="000000" w:themeColor="text1"/>
                <w:sz w:val="20"/>
                <w:lang w:val="en-US" w:eastAsia="ko-KR"/>
              </w:rPr>
              <w:t>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0.585 fdd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0.223 </w:t>
            </w:r>
            <w:r>
              <w:rPr>
                <w:rFonts w:eastAsiaTheme="minorEastAsia"/>
                <w:color w:val="000000" w:themeColor="text1"/>
                <w:sz w:val="20"/>
                <w:lang w:val="en-US" w:eastAsia="ko-KR"/>
              </w:rPr>
              <w:t>t</w:t>
            </w:r>
            <w:r>
              <w:rPr>
                <w:rFonts w:eastAsiaTheme="minorEastAsia" w:hint="eastAsia"/>
                <w:color w:val="000000" w:themeColor="text1"/>
                <w:sz w:val="20"/>
                <w:lang w:val="en-US" w:eastAsia="ko-KR"/>
              </w:rPr>
              <w: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rPr>
          <w:lang w:eastAsia="en-GB"/>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566E1">
        <w:rPr>
          <w:rFonts w:ascii="Times New Roman" w:eastAsia="Yu Mincho" w:hAnsi="Times New Roman"/>
          <w:sz w:val="22"/>
          <w:szCs w:val="22"/>
        </w:rPr>
        <w:t>5</w:t>
      </w:r>
      <w:r>
        <w:rPr>
          <w:rFonts w:ascii="Times New Roman" w:eastAsia="Yu Mincho" w:hAnsi="Times New Roman"/>
          <w:sz w:val="22"/>
          <w:szCs w:val="22"/>
        </w:rPr>
        <w:t>-</w:t>
      </w:r>
      <w:r w:rsidR="005566E1">
        <w:rPr>
          <w:rFonts w:ascii="Times New Roman" w:eastAsia="Yu Mincho" w:hAnsi="Times New Roman"/>
          <w:sz w:val="22"/>
          <w:szCs w:val="22"/>
        </w:rPr>
        <w:t>1</w:t>
      </w:r>
      <w:r w:rsidR="00D91B46">
        <w:rPr>
          <w:rFonts w:ascii="Times New Roman" w:eastAsia="Yu Mincho" w:hAnsi="Times New Roman"/>
          <w:sz w:val="22"/>
          <w:szCs w:val="22"/>
        </w:rPr>
        <w:t>2</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(4GHz)</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3"/>
        <w:gridCol w:w="992"/>
        <w:gridCol w:w="851"/>
        <w:gridCol w:w="708"/>
        <w:gridCol w:w="1418"/>
        <w:gridCol w:w="850"/>
        <w:gridCol w:w="993"/>
        <w:gridCol w:w="1701"/>
      </w:tblGrid>
      <w:tr w:rsidR="009635BB" w:rsidRPr="00896104" w:rsidTr="00896104">
        <w:trPr>
          <w:trHeight w:val="94"/>
        </w:trPr>
        <w:tc>
          <w:tcPr>
            <w:tcW w:w="3266" w:type="dxa"/>
            <w:gridSpan w:val="3"/>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eMBB – Rural</w:t>
            </w:r>
          </w:p>
        </w:tc>
        <w:tc>
          <w:tcPr>
            <w:tcW w:w="5670" w:type="dxa"/>
            <w:gridSpan w:val="5"/>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4GHz</w:t>
            </w:r>
          </w:p>
        </w:tc>
      </w:tr>
      <w:tr w:rsidR="009635BB" w:rsidRPr="00896104" w:rsidTr="00896104">
        <w:trPr>
          <w:trHeight w:val="185"/>
        </w:trPr>
        <w:tc>
          <w:tcPr>
            <w:tcW w:w="1423" w:type="dxa"/>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Performance Requirement</w:t>
            </w:r>
          </w:p>
        </w:tc>
        <w:tc>
          <w:tcPr>
            <w:tcW w:w="992" w:type="dxa"/>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Category</w:t>
            </w: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Channel model</w:t>
            </w:r>
          </w:p>
        </w:tc>
        <w:tc>
          <w:tcPr>
            <w:tcW w:w="708" w:type="dxa"/>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Req.</w:t>
            </w:r>
          </w:p>
        </w:tc>
        <w:tc>
          <w:tcPr>
            <w:tcW w:w="1418" w:type="dxa"/>
            <w:shd w:val="clear" w:color="auto" w:fill="auto"/>
            <w:noWrap/>
            <w:vAlign w:val="center"/>
            <w:hideMark/>
          </w:tcPr>
          <w:p w:rsidR="009635BB" w:rsidRPr="00896104"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850" w:type="dxa"/>
            <w:shd w:val="clear" w:color="auto" w:fill="auto"/>
            <w:noWrap/>
            <w:vAlign w:val="center"/>
            <w:hideMark/>
          </w:tcPr>
          <w:p w:rsidR="009635BB" w:rsidRPr="00896104"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993" w:type="dxa"/>
            <w:vAlign w:val="center"/>
          </w:tcPr>
          <w:p w:rsidR="009635BB" w:rsidRPr="00896104"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701"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Note</w:t>
            </w:r>
          </w:p>
        </w:tc>
      </w:tr>
      <w:tr w:rsidR="009635BB" w:rsidRPr="00896104" w:rsidTr="00896104">
        <w:trPr>
          <w:trHeight w:val="70"/>
        </w:trPr>
        <w:tc>
          <w:tcPr>
            <w:tcW w:w="1423" w:type="dxa"/>
            <w:vMerge w:val="restart"/>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Average spectral efficiency</w:t>
            </w:r>
            <w:r w:rsidRPr="00896104">
              <w:rPr>
                <w:color w:val="000000"/>
                <w:sz w:val="20"/>
                <w:lang w:val="en-US" w:eastAsia="zh-TW"/>
              </w:rPr>
              <w:br/>
              <w:t>(bps/Hz/TRxP)</w:t>
            </w:r>
          </w:p>
        </w:tc>
        <w:tc>
          <w:tcPr>
            <w:tcW w:w="992" w:type="dxa"/>
            <w:vMerge w:val="restart"/>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Downlink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3.3</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12.580</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0D5968"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10.499</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70"/>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11.960</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12.290</w:t>
            </w: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70"/>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Uplink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1.6</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3.525 fdd</w:t>
            </w:r>
            <w:r w:rsidRPr="00896104">
              <w:rPr>
                <w:rFonts w:eastAsiaTheme="minorEastAsia"/>
                <w:color w:val="000000" w:themeColor="text1"/>
                <w:sz w:val="20"/>
                <w:lang w:val="en-US" w:eastAsia="ko-KR"/>
              </w:rPr>
              <w:t>(1x32)</w:t>
            </w:r>
          </w:p>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color w:val="000000" w:themeColor="text1"/>
                <w:sz w:val="20"/>
                <w:lang w:val="en-US" w:eastAsia="ko-KR"/>
              </w:rPr>
              <w:t>6.267</w:t>
            </w:r>
            <w:r w:rsidRPr="00896104">
              <w:rPr>
                <w:rFonts w:eastAsiaTheme="minorEastAsia" w:hint="eastAsia"/>
                <w:color w:val="000000" w:themeColor="text1"/>
                <w:sz w:val="20"/>
                <w:lang w:val="en-US" w:eastAsia="ko-KR"/>
              </w:rPr>
              <w:t xml:space="preserve"> fdd</w:t>
            </w:r>
            <w:r w:rsidRPr="00896104">
              <w:rPr>
                <w:rFonts w:eastAsiaTheme="minorEastAsia"/>
                <w:color w:val="000000" w:themeColor="text1"/>
                <w:sz w:val="20"/>
                <w:lang w:val="en-US" w:eastAsia="ko-KR"/>
              </w:rPr>
              <w:t>(2x32)</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8E68FC" w:rsidP="009635BB">
            <w:pPr>
              <w:spacing w:before="0"/>
              <w:jc w:val="center"/>
              <w:rPr>
                <w:rFonts w:eastAsiaTheme="minorEastAsia"/>
                <w:color w:val="000000"/>
                <w:sz w:val="20"/>
                <w:lang w:val="en-US" w:eastAsia="ko-KR"/>
              </w:rPr>
            </w:pPr>
            <w:r w:rsidRPr="00896104">
              <w:rPr>
                <w:rFonts w:eastAsiaTheme="minorEastAsia"/>
                <w:color w:val="000000"/>
                <w:sz w:val="20"/>
                <w:lang w:val="en-US" w:eastAsia="ko-KR"/>
              </w:rPr>
              <w:t>4.317</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SU-MIMO</w:t>
            </w:r>
          </w:p>
        </w:tc>
      </w:tr>
      <w:tr w:rsidR="009635BB" w:rsidRPr="00896104" w:rsidTr="00896104">
        <w:trPr>
          <w:trHeight w:val="64"/>
        </w:trPr>
        <w:tc>
          <w:tcPr>
            <w:tcW w:w="1423" w:type="dxa"/>
            <w:vMerge/>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6.160</w:t>
            </w:r>
            <w:r w:rsidRPr="00896104">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64"/>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64"/>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70"/>
        </w:trPr>
        <w:tc>
          <w:tcPr>
            <w:tcW w:w="1423" w:type="dxa"/>
            <w:vMerge w:val="restart"/>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Downlink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0.12</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0.120</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0D5968"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0.657</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302"/>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spacing w:before="0"/>
              <w:jc w:val="center"/>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0.126</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0.290</w:t>
            </w: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302"/>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Uplink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0.045</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0.140</w:t>
            </w:r>
            <w:r w:rsidRPr="00896104">
              <w:rPr>
                <w:rFonts w:eastAsiaTheme="minorEastAsia"/>
                <w:color w:val="000000" w:themeColor="text1"/>
                <w:sz w:val="20"/>
                <w:lang w:val="en-US" w:eastAsia="ko-KR"/>
              </w:rPr>
              <w:t xml:space="preserve"> fdd(1x32)</w:t>
            </w:r>
          </w:p>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color w:val="000000" w:themeColor="text1"/>
                <w:sz w:val="20"/>
                <w:lang w:val="en-US" w:eastAsia="ko-KR"/>
              </w:rPr>
              <w:t>0.234 fdd(2x32)</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8E68FC" w:rsidP="009635BB">
            <w:pPr>
              <w:spacing w:before="0"/>
              <w:jc w:val="center"/>
              <w:rPr>
                <w:rFonts w:eastAsiaTheme="minorEastAsia"/>
                <w:color w:val="000000"/>
                <w:sz w:val="20"/>
                <w:lang w:val="en-US" w:eastAsia="ko-KR"/>
              </w:rPr>
            </w:pPr>
            <w:r w:rsidRPr="00896104">
              <w:rPr>
                <w:rFonts w:eastAsiaTheme="minorEastAsia"/>
                <w:color w:val="000000"/>
                <w:sz w:val="20"/>
                <w:lang w:val="en-US" w:eastAsia="ko-KR"/>
              </w:rPr>
              <w:t>0.0549</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SU-MIMO</w:t>
            </w:r>
          </w:p>
        </w:tc>
      </w:tr>
      <w:tr w:rsidR="009635BB" w:rsidRPr="00896104" w:rsidTr="00896104">
        <w:trPr>
          <w:trHeight w:val="191"/>
        </w:trPr>
        <w:tc>
          <w:tcPr>
            <w:tcW w:w="1423" w:type="dxa"/>
            <w:vMerge/>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0.187</w:t>
            </w:r>
            <w:r w:rsidRPr="00896104">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191"/>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191"/>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2"/>
        <w:gridCol w:w="881"/>
        <w:gridCol w:w="851"/>
        <w:gridCol w:w="567"/>
        <w:gridCol w:w="992"/>
        <w:gridCol w:w="992"/>
        <w:gridCol w:w="993"/>
        <w:gridCol w:w="992"/>
        <w:gridCol w:w="1276"/>
      </w:tblGrid>
      <w:tr w:rsidR="009635BB" w:rsidRPr="00AA1ADB" w:rsidTr="00896104">
        <w:trPr>
          <w:trHeight w:val="70"/>
        </w:trPr>
        <w:tc>
          <w:tcPr>
            <w:tcW w:w="3124"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812"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w:t>
            </w:r>
          </w:p>
        </w:tc>
      </w:tr>
      <w:tr w:rsidR="009635BB" w:rsidRPr="00AA1ADB" w:rsidTr="00896104">
        <w:trPr>
          <w:trHeight w:val="177"/>
        </w:trPr>
        <w:tc>
          <w:tcPr>
            <w:tcW w:w="13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992" w:type="dxa"/>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993" w:type="dxa"/>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992" w:type="dxa"/>
            <w:shd w:val="clear" w:color="auto" w:fill="auto"/>
            <w:noWrap/>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70"/>
        </w:trPr>
        <w:tc>
          <w:tcPr>
            <w:tcW w:w="139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8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14FFA" w:rsidP="00754887">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17.375</w:t>
            </w:r>
            <w:r w:rsidR="00D87D10">
              <w:rPr>
                <w:rFonts w:eastAsiaTheme="minorEastAsia" w:hint="eastAsia"/>
                <w:color w:val="000000" w:themeColor="text1"/>
                <w:sz w:val="20"/>
                <w:lang w:val="en-US" w:eastAsia="ko-KR"/>
              </w:rPr>
              <w:t xml:space="preserve"> tdd </w:t>
            </w:r>
          </w:p>
        </w:tc>
        <w:tc>
          <w:tcPr>
            <w:tcW w:w="993" w:type="dxa"/>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9.700</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8.658</w:t>
            </w:r>
            <w:r w:rsidR="00D87D10">
              <w:rPr>
                <w:rFonts w:eastAsiaTheme="minorEastAsia" w:hint="eastAsia"/>
                <w:color w:val="000000" w:themeColor="text1"/>
                <w:sz w:val="20"/>
                <w:lang w:val="en-US" w:eastAsia="ko-KR"/>
              </w:rPr>
              <w:t xml:space="preserve"> tdd</w:t>
            </w: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18.007</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14.857</w:t>
            </w:r>
            <w:r w:rsidR="00D87D10">
              <w:rPr>
                <w:rFonts w:eastAsiaTheme="minorEastAsia" w:hint="eastAsia"/>
                <w:color w:val="000000" w:themeColor="text1"/>
                <w:sz w:val="20"/>
                <w:lang w:val="en-US" w:eastAsia="ko-KR"/>
              </w:rPr>
              <w:t xml:space="preserve">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10.</w:t>
            </w:r>
            <w:r>
              <w:rPr>
                <w:rFonts w:eastAsiaTheme="minorEastAsia"/>
                <w:color w:val="000000" w:themeColor="text1"/>
                <w:sz w:val="20"/>
                <w:lang w:val="en-US" w:eastAsia="ko-KR"/>
              </w:rPr>
              <w:t>361</w:t>
            </w:r>
            <w:r w:rsidR="00914FFA">
              <w:rPr>
                <w:rFonts w:eastAsiaTheme="minorEastAsia"/>
                <w:color w:val="000000" w:themeColor="text1"/>
                <w:sz w:val="20"/>
                <w:lang w:val="en-US" w:eastAsia="ko-KR"/>
              </w:rPr>
              <w:t xml:space="preserve">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61"/>
        </w:trPr>
        <w:tc>
          <w:tcPr>
            <w:tcW w:w="139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61"/>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10.731 </w:t>
            </w:r>
            <w:r>
              <w:rPr>
                <w:rFonts w:eastAsiaTheme="minorEastAsia"/>
                <w:color w:val="000000" w:themeColor="text1"/>
                <w:sz w:val="20"/>
                <w:lang w:val="en-US" w:eastAsia="ko-KR"/>
              </w:rPr>
              <w:t>t</w:t>
            </w:r>
            <w:r>
              <w:rPr>
                <w:rFonts w:eastAsiaTheme="minorEastAsia" w:hint="eastAsia"/>
                <w:color w:val="000000" w:themeColor="text1"/>
                <w:sz w:val="20"/>
                <w:lang w:val="en-US" w:eastAsia="ko-KR"/>
              </w:rPr>
              <w:t>dd</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8.913 fdd</w:t>
            </w: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23.009</w:t>
            </w:r>
            <w:r>
              <w:rPr>
                <w:rFonts w:eastAsiaTheme="minorEastAsia"/>
                <w:color w:val="000000" w:themeColor="text1"/>
                <w:sz w:val="20"/>
                <w:lang w:val="en-US" w:eastAsia="ko-KR"/>
              </w:rPr>
              <w:t xml:space="preserve">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21.301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61"/>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9.204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39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8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14FFA" w:rsidP="00754887">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425</w:t>
            </w:r>
            <w:r w:rsidR="00D87D10">
              <w:rPr>
                <w:rFonts w:eastAsiaTheme="minorEastAsia" w:hint="eastAsia"/>
                <w:color w:val="000000" w:themeColor="text1"/>
                <w:sz w:val="20"/>
                <w:lang w:val="en-US" w:eastAsia="ko-KR"/>
              </w:rPr>
              <w:t xml:space="preserve"> tdd </w:t>
            </w:r>
          </w:p>
        </w:tc>
        <w:tc>
          <w:tcPr>
            <w:tcW w:w="993" w:type="dxa"/>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0.269</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0.190</w:t>
            </w:r>
            <w:r w:rsidR="00D87D10">
              <w:rPr>
                <w:rFonts w:eastAsiaTheme="minorEastAsia" w:hint="eastAsia"/>
                <w:color w:val="000000" w:themeColor="text1"/>
                <w:sz w:val="20"/>
                <w:lang w:val="en-US" w:eastAsia="ko-KR"/>
              </w:rPr>
              <w:t xml:space="preserve"> tdd</w:t>
            </w: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471</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0.389</w:t>
            </w:r>
            <w:r w:rsidR="00D87D10">
              <w:rPr>
                <w:rFonts w:eastAsiaTheme="minorEastAsia" w:hint="eastAsia"/>
                <w:color w:val="000000" w:themeColor="text1"/>
                <w:sz w:val="20"/>
                <w:lang w:val="en-US" w:eastAsia="ko-KR"/>
              </w:rPr>
              <w:t xml:space="preserve"> </w:t>
            </w:r>
            <w:r w:rsidR="00D87D10">
              <w:rPr>
                <w:rFonts w:eastAsiaTheme="minorEastAsia"/>
                <w:color w:val="000000" w:themeColor="text1"/>
                <w:sz w:val="20"/>
                <w:lang w:val="en-US" w:eastAsia="ko-KR"/>
              </w:rPr>
              <w:t>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0.129</w:t>
            </w:r>
            <w:r w:rsidR="00914FFA">
              <w:rPr>
                <w:rFonts w:eastAsiaTheme="minorEastAsia"/>
                <w:color w:val="000000" w:themeColor="text1"/>
                <w:sz w:val="20"/>
                <w:lang w:val="en-US" w:eastAsia="ko-KR"/>
              </w:rPr>
              <w:t xml:space="preserve">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9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83"/>
        </w:trPr>
        <w:tc>
          <w:tcPr>
            <w:tcW w:w="139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83"/>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0.073 tdd</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0.123 fdd</w:t>
            </w: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0.283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0.262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83"/>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0.110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rPr>
          <w:lang w:eastAsia="en-GB"/>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3</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(LMLC)</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567"/>
        <w:gridCol w:w="1134"/>
        <w:gridCol w:w="850"/>
        <w:gridCol w:w="1134"/>
        <w:gridCol w:w="1985"/>
      </w:tblGrid>
      <w:tr w:rsidR="009635BB" w:rsidRPr="00AA1ADB" w:rsidTr="00896104">
        <w:trPr>
          <w:trHeight w:val="94"/>
        </w:trPr>
        <w:tc>
          <w:tcPr>
            <w:tcW w:w="326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670"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850"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1134" w:type="dxa"/>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98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60"/>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9.530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F72E8C"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6.417</w:t>
            </w: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9.457</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8.180</w:t>
            </w: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4.298</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spacing w:before="0"/>
              <w:jc w:val="center"/>
              <w:rPr>
                <w:bCs/>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32"/>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4.226</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0.220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F72E8C"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0.259</w:t>
            </w: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0.211</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0.210</w:t>
            </w:r>
          </w:p>
        </w:tc>
        <w:tc>
          <w:tcPr>
            <w:tcW w:w="1134"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0.188</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spacing w:before="0"/>
              <w:jc w:val="center"/>
              <w:rPr>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91"/>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0.179</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2"/>
        <w:gridCol w:w="851"/>
        <w:gridCol w:w="758"/>
        <w:gridCol w:w="513"/>
        <w:gridCol w:w="992"/>
        <w:gridCol w:w="851"/>
        <w:gridCol w:w="850"/>
        <w:gridCol w:w="1139"/>
        <w:gridCol w:w="1555"/>
      </w:tblGrid>
      <w:tr w:rsidR="009635BB" w:rsidRPr="00AA1ADB" w:rsidTr="00896104">
        <w:trPr>
          <w:trHeight w:val="88"/>
        </w:trPr>
        <w:tc>
          <w:tcPr>
            <w:tcW w:w="303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90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w:t>
            </w:r>
          </w:p>
        </w:tc>
      </w:tr>
      <w:tr w:rsidR="009635BB" w:rsidRPr="00AA1ADB" w:rsidTr="000F7C6D">
        <w:trPr>
          <w:trHeight w:val="173"/>
        </w:trPr>
        <w:tc>
          <w:tcPr>
            <w:tcW w:w="142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5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13"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1" w:type="dxa"/>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850" w:type="dxa"/>
            <w:shd w:val="clear" w:color="auto" w:fill="auto"/>
            <w:noWrap/>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1139" w:type="dxa"/>
            <w:vAlign w:val="center"/>
          </w:tcPr>
          <w:p w:rsidR="009635BB" w:rsidRPr="006E3318"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55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60"/>
        </w:trPr>
        <w:tc>
          <w:tcPr>
            <w:tcW w:w="142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5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6.011</w:t>
            </w: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5.400</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5.241</w:t>
            </w:r>
            <w:r w:rsidR="00D87D10">
              <w:rPr>
                <w:rFonts w:eastAsiaTheme="minorEastAsia" w:hint="eastAsia"/>
                <w:color w:val="000000" w:themeColor="text1"/>
                <w:sz w:val="20"/>
                <w:lang w:val="en-US" w:eastAsia="ko-KR"/>
              </w:rPr>
              <w:t xml:space="preserve"> tdd</w:t>
            </w:r>
          </w:p>
        </w:tc>
        <w:tc>
          <w:tcPr>
            <w:tcW w:w="113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12.650</w:t>
            </w:r>
            <w:r w:rsidR="00D87D10">
              <w:rPr>
                <w:rFonts w:eastAsiaTheme="minorEastAsia" w:hint="eastAsia"/>
                <w:color w:val="000000"/>
                <w:sz w:val="20"/>
                <w:lang w:val="en-US" w:eastAsia="ko-KR"/>
              </w:rPr>
              <w:t xml:space="preserve"> fdd</w:t>
            </w:r>
          </w:p>
          <w:p w:rsidR="009635BB" w:rsidRPr="006E3318"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10.437</w:t>
            </w:r>
            <w:r w:rsidR="00D87D10">
              <w:rPr>
                <w:rFonts w:eastAsiaTheme="minorEastAsia" w:hint="eastAsia"/>
                <w:color w:val="000000"/>
                <w:sz w:val="20"/>
                <w:lang w:val="en-US" w:eastAsia="ko-KR"/>
              </w:rPr>
              <w:t xml:space="preserve"> tdd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345"/>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345"/>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spacing w:before="0"/>
              <w:jc w:val="center"/>
              <w:rPr>
                <w:color w:val="000000"/>
                <w:sz w:val="20"/>
                <w:lang w:val="en-US" w:eastAsia="zh-TW"/>
              </w:rPr>
            </w:pP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124"/>
        </w:trPr>
        <w:tc>
          <w:tcPr>
            <w:tcW w:w="142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24"/>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4.824</w:t>
            </w:r>
            <w:r>
              <w:rPr>
                <w:rFonts w:eastAsiaTheme="minorEastAsia"/>
                <w:color w:val="000000" w:themeColor="text1"/>
                <w:sz w:val="20"/>
                <w:lang w:val="en-US" w:eastAsia="ko-KR"/>
              </w:rPr>
              <w:t xml:space="preserve"> t</w:t>
            </w:r>
            <w:r>
              <w:rPr>
                <w:rFonts w:eastAsiaTheme="minorEastAsia" w:hint="eastAsia"/>
                <w:color w:val="000000" w:themeColor="text1"/>
                <w:sz w:val="20"/>
                <w:lang w:val="en-US" w:eastAsia="ko-KR"/>
              </w:rPr>
              <w: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4.754 fdd</w:t>
            </w:r>
          </w:p>
        </w:tc>
        <w:tc>
          <w:tcPr>
            <w:tcW w:w="1139" w:type="dxa"/>
            <w:vAlign w:val="center"/>
          </w:tcPr>
          <w:p w:rsidR="009635BB" w:rsidRPr="00675D2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11.443 fdd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124"/>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60"/>
        </w:trPr>
        <w:tc>
          <w:tcPr>
            <w:tcW w:w="142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5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0.179</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0.160</w:t>
            </w:r>
            <w:r w:rsidR="00D87D10">
              <w:rPr>
                <w:rFonts w:eastAsiaTheme="minorEastAsia" w:hint="eastAsia"/>
                <w:color w:val="000000" w:themeColor="text1"/>
                <w:sz w:val="20"/>
                <w:lang w:val="en-US" w:eastAsia="ko-KR"/>
              </w:rPr>
              <w:t xml:space="preserve"> tdd</w:t>
            </w:r>
          </w:p>
        </w:tc>
        <w:tc>
          <w:tcPr>
            <w:tcW w:w="113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0.421</w:t>
            </w:r>
            <w:r w:rsidR="00D87D10">
              <w:rPr>
                <w:rFonts w:eastAsiaTheme="minorEastAsia" w:hint="eastAsia"/>
                <w:color w:val="000000"/>
                <w:sz w:val="20"/>
                <w:lang w:val="en-US" w:eastAsia="ko-KR"/>
              </w:rPr>
              <w:t xml:space="preserve"> fdd</w:t>
            </w:r>
          </w:p>
          <w:p w:rsidR="009635BB" w:rsidRPr="006E3318"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0.347</w:t>
            </w:r>
            <w:r w:rsidR="00D87D10">
              <w:rPr>
                <w:rFonts w:eastAsiaTheme="minorEastAsia" w:hint="eastAsia"/>
                <w:color w:val="000000"/>
                <w:sz w:val="20"/>
                <w:lang w:val="en-US" w:eastAsia="ko-KR"/>
              </w:rPr>
              <w:t xml:space="preserve"> tdd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283"/>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283"/>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spacing w:before="0"/>
              <w:jc w:val="center"/>
              <w:rPr>
                <w:color w:val="000000"/>
                <w:sz w:val="20"/>
                <w:lang w:val="en-US" w:eastAsia="zh-TW"/>
              </w:rPr>
            </w:pP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60"/>
        </w:trPr>
        <w:tc>
          <w:tcPr>
            <w:tcW w:w="142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79"/>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0.119 fdd</w:t>
            </w:r>
          </w:p>
        </w:tc>
        <w:tc>
          <w:tcPr>
            <w:tcW w:w="1139" w:type="dxa"/>
            <w:vAlign w:val="center"/>
          </w:tcPr>
          <w:p w:rsidR="009635BB" w:rsidRPr="00675D2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0.087</w:t>
            </w:r>
            <w:r>
              <w:rPr>
                <w:rFonts w:eastAsiaTheme="minorEastAsia" w:hint="eastAsia"/>
                <w:color w:val="000000"/>
                <w:sz w:val="20"/>
                <w:lang w:val="en-US" w:eastAsia="ko-KR"/>
              </w:rPr>
              <w:t xml:space="preserve"> fdd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179"/>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4</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(700MHz_LargerBW)</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993"/>
        <w:gridCol w:w="567"/>
        <w:gridCol w:w="992"/>
        <w:gridCol w:w="1139"/>
        <w:gridCol w:w="567"/>
        <w:gridCol w:w="1271"/>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453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700MHz_LargerBW</w:t>
            </w:r>
          </w:p>
        </w:tc>
      </w:tr>
      <w:tr w:rsidR="009635BB" w:rsidRPr="00AA1ADB" w:rsidTr="000F7C6D">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139"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567" w:type="dxa"/>
            <w:vAlign w:val="center"/>
          </w:tcPr>
          <w:p w:rsidR="009635BB" w:rsidRPr="00664707"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BatangChe" w:hint="cs"/>
                <w:color w:val="000000"/>
                <w:sz w:val="20"/>
                <w:lang w:val="en-US" w:eastAsia="ko-KR"/>
              </w:rPr>
              <w:t>Source #3</w:t>
            </w:r>
          </w:p>
        </w:tc>
        <w:tc>
          <w:tcPr>
            <w:tcW w:w="127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9.420</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7.040</w:t>
            </w:r>
          </w:p>
        </w:tc>
        <w:tc>
          <w:tcPr>
            <w:tcW w:w="567" w:type="dxa"/>
            <w:vAlign w:val="center"/>
          </w:tcPr>
          <w:p w:rsidR="009635B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10.658</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7.965</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11.397</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8.517</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9.080</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10.273</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10.985</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2.948</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2.917</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0.160</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0.180</w:t>
            </w:r>
          </w:p>
        </w:tc>
        <w:tc>
          <w:tcPr>
            <w:tcW w:w="567" w:type="dxa"/>
            <w:vAlign w:val="center"/>
          </w:tcPr>
          <w:p w:rsidR="009635B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0.181</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0.204</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0.194</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0.218</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0.171</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0.193</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0.207</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0.132</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0.123</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567"/>
        <w:gridCol w:w="567"/>
        <w:gridCol w:w="992"/>
        <w:gridCol w:w="850"/>
        <w:gridCol w:w="567"/>
        <w:gridCol w:w="709"/>
        <w:gridCol w:w="1418"/>
      </w:tblGrid>
      <w:tr w:rsidR="009635BB" w:rsidRPr="00AA1ADB" w:rsidTr="00896104">
        <w:trPr>
          <w:trHeight w:val="89"/>
        </w:trPr>
        <w:tc>
          <w:tcPr>
            <w:tcW w:w="3828"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103"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700MHz_LargerBW</w:t>
            </w:r>
          </w:p>
        </w:tc>
      </w:tr>
      <w:tr w:rsidR="009635BB" w:rsidRPr="00AA1ADB" w:rsidTr="00896104">
        <w:trPr>
          <w:trHeight w:val="17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664707"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0" w:type="dxa"/>
            <w:vAlign w:val="center"/>
          </w:tcPr>
          <w:p w:rsidR="009635BB" w:rsidRPr="00664707"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567" w:type="dxa"/>
            <w:vAlign w:val="center"/>
          </w:tcPr>
          <w:p w:rsidR="009635BB" w:rsidRPr="00664707"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709" w:type="dxa"/>
            <w:shd w:val="clear" w:color="auto" w:fill="auto"/>
            <w:noWrap/>
            <w:vAlign w:val="center"/>
          </w:tcPr>
          <w:p w:rsidR="009635BB" w:rsidRPr="00664707"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41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108"/>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15.284</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0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17.371</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12.611</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14FFA" w:rsidRPr="00AA1ADB" w:rsidTr="00896104">
        <w:trPr>
          <w:trHeight w:val="107"/>
        </w:trPr>
        <w:tc>
          <w:tcPr>
            <w:tcW w:w="1418" w:type="dxa"/>
            <w:vMerge/>
            <w:shd w:val="clear" w:color="auto" w:fill="auto"/>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14FFA" w:rsidRPr="00AA1ADB" w:rsidRDefault="00914FFA" w:rsidP="00914FFA">
            <w:pPr>
              <w:spacing w:before="0"/>
              <w:jc w:val="center"/>
              <w:rPr>
                <w:rFonts w:eastAsiaTheme="minorEastAsia"/>
                <w:color w:val="000000"/>
                <w:sz w:val="20"/>
                <w:lang w:val="en-US" w:eastAsia="ko-KR"/>
              </w:rPr>
            </w:pPr>
          </w:p>
        </w:tc>
        <w:tc>
          <w:tcPr>
            <w:tcW w:w="567" w:type="dxa"/>
            <w:vAlign w:val="center"/>
          </w:tcPr>
          <w:p w:rsidR="00914FFA" w:rsidRPr="00AA1ADB" w:rsidRDefault="00914FFA" w:rsidP="00914FFA">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14FFA" w:rsidRPr="00AA1ADB" w:rsidRDefault="00914FFA" w:rsidP="00914FFA">
            <w:pPr>
              <w:spacing w:before="0"/>
              <w:jc w:val="center"/>
              <w:rPr>
                <w:color w:val="000000" w:themeColor="text1"/>
                <w:sz w:val="20"/>
                <w:lang w:val="en-US" w:eastAsia="zh-TW"/>
              </w:rPr>
            </w:pPr>
          </w:p>
        </w:tc>
        <w:tc>
          <w:tcPr>
            <w:tcW w:w="992" w:type="dxa"/>
            <w:shd w:val="clear" w:color="auto" w:fill="auto"/>
            <w:noWrap/>
            <w:vAlign w:val="center"/>
          </w:tcPr>
          <w:p w:rsidR="00914FFA" w:rsidRPr="00AA1ADB" w:rsidRDefault="00914FFA" w:rsidP="00914FFA">
            <w:pPr>
              <w:spacing w:before="0"/>
              <w:jc w:val="center"/>
              <w:rPr>
                <w:rFonts w:eastAsiaTheme="minorEastAsia"/>
                <w:color w:val="000000" w:themeColor="text1"/>
                <w:sz w:val="20"/>
                <w:lang w:val="en-US" w:eastAsia="ko-KR"/>
              </w:rPr>
            </w:pPr>
          </w:p>
        </w:tc>
        <w:tc>
          <w:tcPr>
            <w:tcW w:w="850" w:type="dxa"/>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18.</w:t>
            </w:r>
            <w:r>
              <w:rPr>
                <w:rFonts w:eastAsiaTheme="minorEastAsia"/>
                <w:color w:val="000000" w:themeColor="text1"/>
                <w:sz w:val="20"/>
                <w:lang w:val="en-US" w:eastAsia="ko-KR"/>
              </w:rPr>
              <w:t>611</w:t>
            </w:r>
            <w:r w:rsidR="00D87D10">
              <w:rPr>
                <w:rFonts w:eastAsiaTheme="minorEastAsia" w:hint="eastAsia"/>
                <w:color w:val="000000" w:themeColor="text1"/>
                <w:sz w:val="20"/>
                <w:lang w:val="en-US" w:eastAsia="ko-KR"/>
              </w:rPr>
              <w:t xml:space="preserve"> fdd</w:t>
            </w:r>
          </w:p>
          <w:p w:rsidR="00914FFA"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14.994</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14FFA" w:rsidRPr="00AA1ADB" w:rsidRDefault="00914FFA" w:rsidP="00914FFA">
            <w:pPr>
              <w:spacing w:before="0"/>
              <w:jc w:val="center"/>
              <w:rPr>
                <w:color w:val="000000"/>
                <w:sz w:val="20"/>
                <w:lang w:val="en-US" w:eastAsia="zh-TW"/>
              </w:rPr>
            </w:pPr>
          </w:p>
        </w:tc>
      </w:tr>
      <w:tr w:rsidR="009635BB" w:rsidRPr="00AA1ADB" w:rsidTr="00896104">
        <w:trPr>
          <w:trHeight w:val="10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0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6.606</w:t>
            </w:r>
            <w:r w:rsidR="00914FFA">
              <w:rPr>
                <w:rFonts w:eastAsiaTheme="minorEastAsia"/>
                <w:color w:val="000000" w:themeColor="text1"/>
                <w:sz w:val="20"/>
                <w:lang w:val="en-US" w:eastAsia="ko-KR"/>
              </w:rPr>
              <w:t xml:space="preserve">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0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7.701</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8.446</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15.550 </w:t>
            </w:r>
            <w:r>
              <w:rPr>
                <w:rFonts w:eastAsiaTheme="minorEastAsia"/>
                <w:color w:val="000000" w:themeColor="text1"/>
                <w:sz w:val="20"/>
                <w:lang w:val="en-US" w:eastAsia="ko-KR"/>
              </w:rPr>
              <w:t>f</w:t>
            </w:r>
            <w:r>
              <w:rPr>
                <w:rFonts w:eastAsiaTheme="minorEastAsia" w:hint="eastAsia"/>
                <w:color w:val="000000" w:themeColor="text1"/>
                <w:sz w:val="20"/>
                <w:lang w:val="en-US" w:eastAsia="ko-KR"/>
              </w:rPr>
              <w:t>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14.396 tdd</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4.190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7"/>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0.472</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85"/>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0.536</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0.390</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85"/>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0.574</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0.463</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8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5"/>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0.132</w:t>
            </w:r>
            <w:r w:rsidR="00914FFA">
              <w:rPr>
                <w:rFonts w:eastAsiaTheme="minorEastAsia"/>
                <w:color w:val="000000" w:themeColor="text1"/>
                <w:sz w:val="20"/>
                <w:lang w:val="en-US" w:eastAsia="ko-KR"/>
              </w:rPr>
              <w:t xml:space="preserve">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0.153</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0.168</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6</w:t>
            </w:r>
            <w:r>
              <w:rPr>
                <w:rFonts w:eastAsiaTheme="minorEastAsia" w:hint="eastAsia"/>
                <w:color w:val="000000" w:themeColor="text1"/>
                <w:sz w:val="20"/>
                <w:lang w:val="en-US" w:eastAsia="ko-KR"/>
              </w:rPr>
              <w:t>3</w:t>
            </w:r>
            <w:r>
              <w:rPr>
                <w:rFonts w:eastAsiaTheme="minorEastAsia"/>
                <w:color w:val="000000" w:themeColor="text1"/>
                <w:sz w:val="20"/>
                <w:lang w:val="en-US" w:eastAsia="ko-KR"/>
              </w:rPr>
              <w:t>2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0.585 tdd</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0.233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rPr>
          <w:lang w:eastAsia="en-GB"/>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5</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(4GMHz_LargerBW)</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993"/>
        <w:gridCol w:w="708"/>
        <w:gridCol w:w="1134"/>
        <w:gridCol w:w="993"/>
        <w:gridCol w:w="572"/>
        <w:gridCol w:w="1129"/>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4536" w:type="dxa"/>
            <w:gridSpan w:val="5"/>
            <w:shd w:val="clear" w:color="auto" w:fill="auto"/>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896104">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993"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572" w:type="dxa"/>
            <w:shd w:val="clear" w:color="auto" w:fill="auto"/>
            <w:vAlign w:val="center"/>
          </w:tcPr>
          <w:p w:rsidR="009635BB" w:rsidRPr="00664707"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12.580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14.233</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15.220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11.960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12.290</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13.532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13.945</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14.470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14.931</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3.525</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(1x32)</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6.267</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6.160</w:t>
            </w:r>
            <w:r>
              <w:rPr>
                <w:rFonts w:eastAsiaTheme="minorEastAsia"/>
                <w:color w:val="000000" w:themeColor="text1"/>
                <w:sz w:val="20"/>
                <w:lang w:val="en-US" w:eastAsia="ko-KR"/>
              </w:rPr>
              <w:t xml:space="preserve">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0.138</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0.145</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0.126</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0.290</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0.143</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0.329</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0.152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0.352</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color w:val="000000"/>
                <w:sz w:val="20"/>
                <w:lang w:val="en-US" w:eastAsia="zh-TW"/>
              </w:rPr>
            </w:pP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0.140</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(1x32)</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0.234</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0.187</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4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1134"/>
        <w:gridCol w:w="850"/>
        <w:gridCol w:w="851"/>
        <w:gridCol w:w="709"/>
        <w:gridCol w:w="1129"/>
      </w:tblGrid>
      <w:tr w:rsidR="009635BB" w:rsidRPr="00AA1ADB" w:rsidTr="0006434D">
        <w:trPr>
          <w:trHeight w:val="94"/>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06434D">
        <w:trPr>
          <w:trHeight w:val="185"/>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0" w:type="dxa"/>
            <w:shd w:val="clear" w:color="auto" w:fill="auto"/>
            <w:noWrap/>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851" w:type="dxa"/>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709" w:type="dxa"/>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6434D">
        <w:trPr>
          <w:trHeight w:val="114"/>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9.700</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18.007</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17.375</w:t>
            </w:r>
            <w:r w:rsidR="00D87D10">
              <w:rPr>
                <w:rFonts w:eastAsiaTheme="minorEastAsia" w:hint="eastAsia"/>
                <w:color w:val="000000" w:themeColor="text1"/>
                <w:sz w:val="20"/>
                <w:lang w:val="en-US" w:eastAsia="ko-KR"/>
              </w:rPr>
              <w:t xml:space="preserve"> tdd NR</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14.745</w:t>
            </w:r>
            <w:r w:rsidR="00D87D10">
              <w:rPr>
                <w:rFonts w:eastAsiaTheme="minorEastAsia" w:hint="eastAsia"/>
                <w:color w:val="000000" w:themeColor="text1"/>
                <w:sz w:val="20"/>
                <w:lang w:val="en-US" w:eastAsia="ko-KR"/>
              </w:rPr>
              <w:t xml:space="preserve"> tdd LTE</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10.875</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8.658</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20.466</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14.857</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21.</w:t>
            </w:r>
            <w:r>
              <w:rPr>
                <w:rFonts w:eastAsiaTheme="minorEastAsia"/>
                <w:color w:val="000000" w:themeColor="text1"/>
                <w:sz w:val="20"/>
                <w:lang w:val="en-US" w:eastAsia="ko-KR"/>
              </w:rPr>
              <w:t>111</w:t>
            </w:r>
            <w:r w:rsidR="00D87D10">
              <w:rPr>
                <w:rFonts w:eastAsiaTheme="minorEastAsia" w:hint="eastAsia"/>
                <w:color w:val="000000" w:themeColor="text1"/>
                <w:sz w:val="20"/>
                <w:lang w:val="en-US" w:eastAsia="ko-KR"/>
              </w:rPr>
              <w:t xml:space="preserve"> tdd NR</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11.584</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9.972</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21.927</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17.666</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4"/>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10.360</w:t>
            </w:r>
            <w:r w:rsidR="00914FFA">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12.077</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13.246</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10.731</w:t>
            </w:r>
            <w:r>
              <w:rPr>
                <w:rFonts w:eastAsiaTheme="minorEastAsia"/>
                <w:color w:val="000000" w:themeColor="text1"/>
                <w:sz w:val="20"/>
                <w:lang w:val="en-US" w:eastAsia="ko-KR"/>
              </w:rPr>
              <w:t xml:space="preserve"> </w:t>
            </w:r>
            <w:r>
              <w:rPr>
                <w:rFonts w:eastAsiaTheme="minorEastAsia" w:hint="eastAsia"/>
                <w:color w:val="000000" w:themeColor="text1"/>
                <w:sz w:val="20"/>
                <w:lang w:val="en-US" w:eastAsia="ko-KR"/>
              </w:rPr>
              <w:t>tdd</w:t>
            </w: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70761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8.913 fdd</w:t>
            </w:r>
          </w:p>
        </w:tc>
        <w:tc>
          <w:tcPr>
            <w:tcW w:w="709"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23.009</w:t>
            </w:r>
            <w:r>
              <w:rPr>
                <w:rFonts w:eastAsiaTheme="minorEastAsia"/>
                <w:color w:val="000000"/>
                <w:sz w:val="20"/>
                <w:lang w:val="en-US" w:eastAsia="ko-KR"/>
              </w:rPr>
              <w:t xml:space="preserve"> fdd</w:t>
            </w:r>
          </w:p>
          <w:p w:rsidR="009635BB" w:rsidRPr="008643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21.301 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9.204 </w:t>
            </w:r>
            <w:r>
              <w:rPr>
                <w:rFonts w:eastAsiaTheme="minorEastAsia"/>
                <w:color w:val="000000" w:themeColor="text1"/>
                <w:sz w:val="20"/>
                <w:lang w:val="en-US" w:eastAsia="ko-KR"/>
              </w:rPr>
              <w:t>t</w:t>
            </w:r>
            <w:r>
              <w:rPr>
                <w:rFonts w:eastAsiaTheme="minorEastAsia" w:hint="eastAsia"/>
                <w:color w:val="000000" w:themeColor="text1"/>
                <w:sz w:val="20"/>
                <w:lang w:val="en-US" w:eastAsia="ko-KR"/>
              </w:rPr>
              <w: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8643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0.269</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0.471</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0.425</w:t>
            </w:r>
            <w:r w:rsidR="00D87D10">
              <w:rPr>
                <w:rFonts w:eastAsiaTheme="minorEastAsia" w:hint="eastAsia"/>
                <w:color w:val="000000" w:themeColor="text1"/>
                <w:sz w:val="20"/>
                <w:lang w:val="en-US" w:eastAsia="ko-KR"/>
              </w:rPr>
              <w:t xml:space="preserve"> tdd NR</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0.357</w:t>
            </w:r>
            <w:r w:rsidR="00D87D10">
              <w:rPr>
                <w:rFonts w:eastAsiaTheme="minorEastAsia" w:hint="eastAsia"/>
                <w:color w:val="000000" w:themeColor="text1"/>
                <w:sz w:val="20"/>
                <w:lang w:val="en-US" w:eastAsia="ko-KR"/>
              </w:rPr>
              <w:t xml:space="preserve"> tdd LTE</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0.302</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0.190</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0.535</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0.389</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0.517</w:t>
            </w:r>
            <w:r w:rsidR="00D87D10">
              <w:rPr>
                <w:rFonts w:eastAsiaTheme="minorEastAsia" w:hint="eastAsia"/>
                <w:color w:val="000000" w:themeColor="text1"/>
                <w:sz w:val="20"/>
                <w:lang w:val="en-US" w:eastAsia="ko-KR"/>
              </w:rPr>
              <w:t xml:space="preserve"> tdd NR</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0.321</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0.219</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0.573</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0.462</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0.129</w:t>
            </w:r>
            <w:r w:rsidR="00914FFA">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0.150</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0.164</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0.073 tdd</w:t>
            </w: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70761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w:t>
            </w:r>
            <w:r>
              <w:rPr>
                <w:rFonts w:eastAsiaTheme="minorEastAsia"/>
                <w:color w:val="000000"/>
                <w:sz w:val="20"/>
                <w:lang w:val="en-US" w:eastAsia="ko-KR"/>
              </w:rPr>
              <w:t>.</w:t>
            </w:r>
            <w:r>
              <w:rPr>
                <w:rFonts w:eastAsiaTheme="minorEastAsia" w:hint="eastAsia"/>
                <w:color w:val="000000"/>
                <w:sz w:val="20"/>
                <w:lang w:val="en-US" w:eastAsia="ko-KR"/>
              </w:rPr>
              <w:t>123</w:t>
            </w:r>
            <w:r>
              <w:rPr>
                <w:rFonts w:eastAsiaTheme="minorEastAsia"/>
                <w:color w:val="000000"/>
                <w:sz w:val="20"/>
                <w:lang w:val="en-US" w:eastAsia="ko-KR"/>
              </w:rPr>
              <w:t xml:space="preserve"> fdd</w:t>
            </w:r>
          </w:p>
        </w:tc>
        <w:tc>
          <w:tcPr>
            <w:tcW w:w="709"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0.283</w:t>
            </w:r>
            <w:r>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8643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0.262 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11</w:t>
            </w:r>
            <w:r>
              <w:rPr>
                <w:rFonts w:eastAsiaTheme="minorEastAsia" w:hint="eastAsia"/>
                <w:color w:val="000000" w:themeColor="text1"/>
                <w:sz w:val="20"/>
                <w:lang w:val="en-US" w:eastAsia="ko-KR"/>
              </w:rPr>
              <w:t>0</w:t>
            </w:r>
            <w:r>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6</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(LMLC_LargerBW)</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567"/>
        <w:gridCol w:w="567"/>
        <w:gridCol w:w="1276"/>
        <w:gridCol w:w="1134"/>
        <w:gridCol w:w="572"/>
        <w:gridCol w:w="1413"/>
      </w:tblGrid>
      <w:tr w:rsidR="009635BB" w:rsidRPr="00AA1ADB" w:rsidTr="0006434D">
        <w:trPr>
          <w:trHeight w:val="94"/>
        </w:trPr>
        <w:tc>
          <w:tcPr>
            <w:tcW w:w="3969"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4962"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LMLC_LargerBW</w:t>
            </w:r>
          </w:p>
        </w:tc>
      </w:tr>
      <w:tr w:rsidR="009635BB" w:rsidRPr="00AA1ADB" w:rsidTr="0006434D">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276"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#1</w:t>
            </w:r>
          </w:p>
        </w:tc>
        <w:tc>
          <w:tcPr>
            <w:tcW w:w="1134" w:type="dxa"/>
            <w:shd w:val="clear" w:color="auto" w:fill="auto"/>
            <w:noWrap/>
            <w:vAlign w:val="center"/>
            <w:hideMark/>
          </w:tcPr>
          <w:p w:rsidR="009635BB" w:rsidRPr="00AA1ADB" w:rsidRDefault="00377518"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Source #2</w:t>
            </w:r>
          </w:p>
        </w:tc>
        <w:tc>
          <w:tcPr>
            <w:tcW w:w="572" w:type="dxa"/>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#3</w:t>
            </w:r>
          </w:p>
        </w:tc>
        <w:tc>
          <w:tcPr>
            <w:tcW w:w="141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6434D">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9.530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10.782</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11.530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9.457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8.180</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10.700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9.255</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11.441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9.896</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4.298</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4.226</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0.220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0.249</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0.266</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0.210</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0.239</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0.238</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0.255</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0.254</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0.188</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0.179</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992"/>
        <w:gridCol w:w="851"/>
        <w:gridCol w:w="708"/>
        <w:gridCol w:w="709"/>
        <w:gridCol w:w="1413"/>
      </w:tblGrid>
      <w:tr w:rsidR="009635BB" w:rsidRPr="00AA1ADB" w:rsidTr="0006434D">
        <w:trPr>
          <w:trHeight w:val="94"/>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LMLC_LargerBW</w:t>
            </w:r>
          </w:p>
        </w:tc>
      </w:tr>
      <w:tr w:rsidR="009635BB" w:rsidRPr="00AA1ADB" w:rsidTr="0006434D">
        <w:trPr>
          <w:trHeight w:val="185"/>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#4</w:t>
            </w:r>
          </w:p>
        </w:tc>
        <w:tc>
          <w:tcPr>
            <w:tcW w:w="851" w:type="dxa"/>
            <w:shd w:val="clear" w:color="auto" w:fill="auto"/>
            <w:noWrap/>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#5</w:t>
            </w:r>
          </w:p>
        </w:tc>
        <w:tc>
          <w:tcPr>
            <w:tcW w:w="708" w:type="dxa"/>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#6</w:t>
            </w:r>
          </w:p>
        </w:tc>
        <w:tc>
          <w:tcPr>
            <w:tcW w:w="709" w:type="dxa"/>
            <w:vAlign w:val="center"/>
          </w:tcPr>
          <w:p w:rsidR="009635BB" w:rsidRPr="0088629F" w:rsidRDefault="00377518"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Source #7</w:t>
            </w:r>
          </w:p>
        </w:tc>
        <w:tc>
          <w:tcPr>
            <w:tcW w:w="141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6434D">
        <w:trPr>
          <w:trHeight w:val="114"/>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5145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5.400</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12.650</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14FFA" w:rsidP="00E34B26">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6.011</w:t>
            </w:r>
            <w:r w:rsidR="00E34B26">
              <w:rPr>
                <w:rFonts w:eastAsiaTheme="minorEastAsia" w:hint="eastAsia"/>
                <w:color w:val="000000" w:themeColor="text1"/>
                <w:sz w:val="20"/>
                <w:lang w:val="en-US" w:eastAsia="ko-KR"/>
              </w:rPr>
              <w:t xml:space="preserve"> tdd</w:t>
            </w: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6.054</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5.241</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14.378</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10.437</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14FFA" w:rsidP="00E34B26">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7.303</w:t>
            </w:r>
            <w:r w:rsidR="00E34B26">
              <w:rPr>
                <w:rFonts w:eastAsiaTheme="minorEastAsia" w:hint="eastAsia"/>
                <w:color w:val="000000" w:themeColor="text1"/>
                <w:sz w:val="20"/>
                <w:lang w:val="en-US" w:eastAsia="ko-KR"/>
              </w:rPr>
              <w:t xml:space="preserve"> fdd</w:t>
            </w: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6.449</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6.037</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15.404</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12.410</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4"/>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4.824 fdd</w:t>
            </w:r>
          </w:p>
        </w:tc>
        <w:tc>
          <w:tcPr>
            <w:tcW w:w="708"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4.754</w:t>
            </w:r>
            <w:r>
              <w:rPr>
                <w:rFonts w:eastAsiaTheme="minorEastAsia"/>
                <w:color w:val="000000"/>
                <w:sz w:val="20"/>
                <w:lang w:val="en-US" w:eastAsia="ko-KR"/>
              </w:rPr>
              <w:t xml:space="preserve"> </w:t>
            </w:r>
            <w:r>
              <w:rPr>
                <w:rFonts w:eastAsiaTheme="minorEastAsia" w:hint="eastAsia"/>
                <w:color w:val="000000"/>
                <w:sz w:val="20"/>
                <w:lang w:val="en-US" w:eastAsia="ko-KR"/>
              </w:rPr>
              <w:t>fdd</w:t>
            </w:r>
          </w:p>
        </w:tc>
        <w:tc>
          <w:tcPr>
            <w:tcW w:w="709"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11.443 fdd</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5145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0.179</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0.421</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0.201</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0.160</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0.479</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0.347</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0.214</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0.184</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0.513</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0.413</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 </w:t>
            </w:r>
          </w:p>
        </w:tc>
        <w:tc>
          <w:tcPr>
            <w:tcW w:w="708"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0.119 fdd</w:t>
            </w:r>
          </w:p>
        </w:tc>
        <w:tc>
          <w:tcPr>
            <w:tcW w:w="709"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0.087 fdd</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0267A" w:rsidRDefault="0090267A">
      <w:pPr>
        <w:tabs>
          <w:tab w:val="clear" w:pos="1134"/>
          <w:tab w:val="clear" w:pos="1871"/>
          <w:tab w:val="clear" w:pos="2268"/>
        </w:tabs>
        <w:overflowPunct/>
        <w:autoSpaceDE/>
        <w:autoSpaceDN/>
        <w:adjustRightInd/>
        <w:spacing w:before="0" w:after="160" w:line="259" w:lineRule="auto"/>
        <w:jc w:val="both"/>
        <w:textAlignment w:val="auto"/>
      </w:pPr>
      <w:r>
        <w:br w:type="page"/>
      </w:r>
    </w:p>
    <w:p w:rsidR="0090267A" w:rsidRDefault="0090267A" w:rsidP="0090267A">
      <w:pPr>
        <w:pStyle w:val="Heading2"/>
      </w:pPr>
      <w:r>
        <w:rPr>
          <w:lang w:val="en-US" w:eastAsia="zh-CN"/>
        </w:rPr>
        <w:t>A-6</w:t>
      </w:r>
      <w:r>
        <w:rPr>
          <w:lang w:val="en-US" w:eastAsia="zh-CN"/>
        </w:rPr>
        <w:tab/>
      </w:r>
      <w:r>
        <w:t>Results of Area Traffic Capacity</w:t>
      </w:r>
    </w:p>
    <w:p w:rsidR="000A1C31" w:rsidRPr="00D74BCE" w:rsidRDefault="000A1C31" w:rsidP="000A1C31">
      <w:pPr>
        <w:rPr>
          <w:rFonts w:eastAsiaTheme="minorEastAsia"/>
          <w:szCs w:val="24"/>
          <w:lang w:eastAsia="ko-KR"/>
        </w:rPr>
      </w:pPr>
      <w:r w:rsidRPr="00D74BCE">
        <w:rPr>
          <w:rFonts w:eastAsiaTheme="minorEastAsia"/>
          <w:szCs w:val="24"/>
          <w:lang w:eastAsia="ko-KR"/>
        </w:rPr>
        <w:t xml:space="preserve">Five contributions from Ericsson, Intel, LGE, Nokia and Samsung are considered for the evaluation of </w:t>
      </w:r>
      <w:r>
        <w:rPr>
          <w:rFonts w:eastAsiaTheme="minorEastAsia" w:hint="eastAsia"/>
          <w:szCs w:val="24"/>
          <w:lang w:eastAsia="ko-KR"/>
        </w:rPr>
        <w:t>A</w:t>
      </w:r>
      <w:r>
        <w:rPr>
          <w:rFonts w:eastAsiaTheme="minorEastAsia"/>
          <w:szCs w:val="24"/>
          <w:lang w:eastAsia="ko-KR"/>
        </w:rPr>
        <w:t>rea Traffic Capacity (ATC</w:t>
      </w:r>
      <w:r w:rsidRPr="00D74BCE">
        <w:rPr>
          <w:rFonts w:eastAsiaTheme="minorEastAsia"/>
          <w:szCs w:val="24"/>
          <w:lang w:eastAsia="ko-KR"/>
        </w:rPr>
        <w:t xml:space="preserve">). </w:t>
      </w:r>
      <w:r w:rsidR="001E716C">
        <w:rPr>
          <w:rFonts w:eastAsiaTheme="minorEastAsia" w:hint="eastAsia"/>
          <w:szCs w:val="24"/>
          <w:lang w:eastAsia="ko-KR"/>
        </w:rPr>
        <w:t>A</w:t>
      </w:r>
      <w:r w:rsidR="001E716C">
        <w:rPr>
          <w:rFonts w:eastAsiaTheme="minorEastAsia"/>
          <w:szCs w:val="24"/>
          <w:lang w:eastAsia="ko-KR"/>
        </w:rPr>
        <w:t>s t</w:t>
      </w:r>
      <w:r>
        <w:rPr>
          <w:rFonts w:eastAsiaTheme="minorEastAsia"/>
          <w:szCs w:val="24"/>
          <w:lang w:eastAsia="ko-KR"/>
        </w:rPr>
        <w:t xml:space="preserve">he ATC </w:t>
      </w:r>
      <w:r w:rsidRPr="00D74BCE">
        <w:rPr>
          <w:rFonts w:eastAsiaTheme="minorEastAsia"/>
          <w:szCs w:val="24"/>
          <w:lang w:eastAsia="ko-KR"/>
        </w:rPr>
        <w:t xml:space="preserve">requirement </w:t>
      </w:r>
      <w:r>
        <w:rPr>
          <w:rFonts w:eastAsiaTheme="minorEastAsia"/>
          <w:szCs w:val="24"/>
          <w:lang w:eastAsia="ko-KR"/>
        </w:rPr>
        <w:t xml:space="preserve">is </w:t>
      </w:r>
      <w:r w:rsidRPr="00D74BCE">
        <w:rPr>
          <w:rFonts w:eastAsiaTheme="minorEastAsia"/>
          <w:szCs w:val="24"/>
          <w:lang w:eastAsia="ko-KR"/>
        </w:rPr>
        <w:t xml:space="preserve">defined </w:t>
      </w:r>
      <w:r>
        <w:rPr>
          <w:rFonts w:eastAsiaTheme="minorEastAsia"/>
          <w:szCs w:val="24"/>
          <w:lang w:eastAsia="ko-KR"/>
        </w:rPr>
        <w:t xml:space="preserve">only </w:t>
      </w:r>
      <w:r w:rsidRPr="00D74BCE">
        <w:rPr>
          <w:rFonts w:eastAsiaTheme="minorEastAsia"/>
          <w:szCs w:val="24"/>
          <w:lang w:eastAsia="ko-KR"/>
        </w:rPr>
        <w:t xml:space="preserve">for </w:t>
      </w:r>
      <w:r>
        <w:rPr>
          <w:rFonts w:eastAsiaTheme="minorEastAsia"/>
          <w:szCs w:val="24"/>
          <w:lang w:eastAsia="ko-KR"/>
        </w:rPr>
        <w:t>the Indoor Hotspot-eMBB Tes</w:t>
      </w:r>
      <w:r w:rsidRPr="00D74BCE">
        <w:rPr>
          <w:rFonts w:eastAsiaTheme="minorEastAsia"/>
          <w:szCs w:val="24"/>
          <w:lang w:eastAsia="ko-KR"/>
        </w:rPr>
        <w:t xml:space="preserve">t scenario, the system-level simulation results </w:t>
      </w:r>
      <w:r>
        <w:rPr>
          <w:rFonts w:eastAsiaTheme="minorEastAsia"/>
          <w:szCs w:val="24"/>
          <w:lang w:eastAsia="ko-KR"/>
        </w:rPr>
        <w:t>from the corresponding test scenario are</w:t>
      </w:r>
      <w:r w:rsidRPr="00D74BCE">
        <w:rPr>
          <w:rFonts w:eastAsiaTheme="minorEastAsia"/>
          <w:szCs w:val="24"/>
          <w:lang w:eastAsia="ko-KR"/>
        </w:rPr>
        <w:t xml:space="preserve"> considered with the required bandwidth. All of five contributions show that the 5G NR meets the </w:t>
      </w:r>
      <w:r>
        <w:rPr>
          <w:rFonts w:eastAsiaTheme="minorEastAsia"/>
          <w:szCs w:val="24"/>
          <w:lang w:eastAsia="ko-KR"/>
        </w:rPr>
        <w:t xml:space="preserve">ATC </w:t>
      </w:r>
      <w:r w:rsidRPr="00D74BCE">
        <w:rPr>
          <w:rFonts w:eastAsiaTheme="minorEastAsia"/>
          <w:szCs w:val="24"/>
          <w:lang w:eastAsia="ko-KR"/>
        </w:rPr>
        <w:t>requirement.</w:t>
      </w:r>
    </w:p>
    <w:p w:rsidR="001E716C" w:rsidRDefault="001E716C" w:rsidP="001E716C">
      <w:pPr>
        <w:jc w:val="both"/>
        <w:rPr>
          <w:rFonts w:eastAsiaTheme="minorEastAsia"/>
          <w:szCs w:val="24"/>
          <w:lang w:eastAsia="ko-KR"/>
        </w:rPr>
      </w:pPr>
    </w:p>
    <w:p w:rsidR="001E716C" w:rsidRDefault="000A1C31" w:rsidP="001E716C">
      <w:pPr>
        <w:jc w:val="both"/>
        <w:rPr>
          <w:rFonts w:eastAsiaTheme="minorEastAsia"/>
          <w:szCs w:val="24"/>
          <w:lang w:eastAsia="ko-KR"/>
        </w:rPr>
      </w:pPr>
      <w:r w:rsidRPr="001E716C">
        <w:rPr>
          <w:rFonts w:eastAsiaTheme="minorEastAsia"/>
          <w:szCs w:val="24"/>
          <w:lang w:eastAsia="ko-KR"/>
        </w:rPr>
        <w:t xml:space="preserve">The results from </w:t>
      </w:r>
      <w:r w:rsidRPr="001E716C">
        <w:rPr>
          <w:rFonts w:eastAsiaTheme="minorEastAsia" w:hint="eastAsia"/>
          <w:szCs w:val="24"/>
          <w:lang w:eastAsia="ko-KR"/>
        </w:rPr>
        <w:t>E</w:t>
      </w:r>
      <w:r w:rsidRPr="001E716C">
        <w:rPr>
          <w:rFonts w:eastAsiaTheme="minorEastAsia"/>
          <w:szCs w:val="24"/>
          <w:lang w:eastAsia="ko-KR"/>
        </w:rPr>
        <w:t xml:space="preserve">ricsson, shown below, indicate that the </w:t>
      </w:r>
      <w:r w:rsidR="001E716C" w:rsidRPr="001E716C">
        <w:rPr>
          <w:rFonts w:eastAsiaTheme="minorEastAsia"/>
          <w:szCs w:val="24"/>
          <w:lang w:eastAsia="ko-KR"/>
        </w:rPr>
        <w:t>ATC</w:t>
      </w:r>
      <w:r w:rsidRPr="001E716C">
        <w:rPr>
          <w:rFonts w:eastAsiaTheme="minorEastAsia"/>
          <w:szCs w:val="24"/>
          <w:lang w:eastAsia="ko-KR"/>
        </w:rPr>
        <w:t xml:space="preserve"> requirement</w:t>
      </w:r>
      <w:r w:rsidR="001E716C" w:rsidRPr="001E716C">
        <w:rPr>
          <w:rFonts w:eastAsiaTheme="minorEastAsia"/>
          <w:szCs w:val="24"/>
          <w:lang w:eastAsia="ko-KR"/>
        </w:rPr>
        <w:t xml:space="preserve"> is</w:t>
      </w:r>
      <w:r w:rsidRPr="001E716C">
        <w:rPr>
          <w:rFonts w:eastAsiaTheme="minorEastAsia"/>
          <w:szCs w:val="24"/>
          <w:lang w:eastAsia="ko-KR"/>
        </w:rPr>
        <w:t xml:space="preserve"> met when the bandwidth</w:t>
      </w:r>
      <w:r w:rsidR="001E716C" w:rsidRPr="001E716C">
        <w:rPr>
          <w:rFonts w:eastAsiaTheme="minorEastAsia"/>
          <w:szCs w:val="24"/>
          <w:lang w:eastAsia="ko-KR"/>
        </w:rPr>
        <w:t>s</w:t>
      </w:r>
      <w:r w:rsidRPr="001E716C">
        <w:rPr>
          <w:rFonts w:eastAsiaTheme="minorEastAsia"/>
          <w:szCs w:val="24"/>
          <w:lang w:eastAsia="ko-KR"/>
        </w:rPr>
        <w:t xml:space="preserve"> are larger than 2</w:t>
      </w:r>
      <w:r w:rsidR="001E716C" w:rsidRPr="001E716C">
        <w:rPr>
          <w:rFonts w:eastAsiaTheme="minorEastAsia"/>
          <w:szCs w:val="24"/>
          <w:lang w:eastAsia="ko-KR"/>
        </w:rPr>
        <w:t>19</w:t>
      </w:r>
      <w:r w:rsidRPr="001E716C">
        <w:rPr>
          <w:rFonts w:eastAsiaTheme="minorEastAsia"/>
          <w:szCs w:val="24"/>
          <w:lang w:eastAsia="ko-KR"/>
        </w:rPr>
        <w:t xml:space="preserve"> MHz.</w:t>
      </w:r>
    </w:p>
    <w:p w:rsidR="0090267A" w:rsidRPr="001E716C" w:rsidRDefault="0090267A" w:rsidP="001E716C">
      <w:pPr>
        <w:jc w:val="both"/>
        <w:rPr>
          <w:rFonts w:eastAsiaTheme="minorEastAsia"/>
          <w:szCs w:val="24"/>
          <w:lang w:eastAsia="ko-KR"/>
        </w:rPr>
      </w:pPr>
      <w:r w:rsidRPr="001E716C">
        <w:t>System performance in the 5G InH scenario</w:t>
      </w:r>
      <w:r w:rsidR="001E716C" w:rsidRPr="001E716C">
        <w:t xml:space="preserve"> (Ericsson)</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49"/>
        <w:gridCol w:w="5967"/>
      </w:tblGrid>
      <w:tr w:rsidR="0090267A" w:rsidRPr="001E716C" w:rsidTr="00D547AB">
        <w:trPr>
          <w:trHeight w:val="292"/>
        </w:trPr>
        <w:tc>
          <w:tcPr>
            <w:tcW w:w="1691" w:type="pct"/>
          </w:tcPr>
          <w:p w:rsidR="0090267A" w:rsidRPr="001E716C" w:rsidRDefault="0090267A" w:rsidP="0031150B">
            <w:pPr>
              <w:jc w:val="center"/>
              <w:rPr>
                <w:lang w:val="en-CA"/>
              </w:rPr>
            </w:pPr>
            <w:r w:rsidRPr="001E716C">
              <w:rPr>
                <w:szCs w:val="24"/>
                <w:lang w:val="en-CA"/>
              </w:rPr>
              <w:t xml:space="preserve">Bandwidth, </w:t>
            </w:r>
            <m:oMath>
              <m:r>
                <w:rPr>
                  <w:rFonts w:ascii="Cambria Math" w:hAnsi="Cambria Math"/>
                  <w:lang w:val="en-US"/>
                </w:rPr>
                <m:t>W</m:t>
              </m:r>
            </m:oMath>
          </w:p>
        </w:tc>
        <w:tc>
          <w:tcPr>
            <w:tcW w:w="3309" w:type="pct"/>
          </w:tcPr>
          <w:p w:rsidR="0090267A" w:rsidRPr="001E716C" w:rsidRDefault="0090267A" w:rsidP="0031150B">
            <w:pPr>
              <w:jc w:val="center"/>
              <w:rPr>
                <w:lang w:val="en-CA"/>
              </w:rPr>
            </w:pPr>
            <w:r w:rsidRPr="001E716C">
              <w:rPr>
                <w:szCs w:val="24"/>
                <w:lang w:val="en-CA"/>
              </w:rPr>
              <w:t xml:space="preserve">Area traffic capacity, </w:t>
            </w:r>
            <m:oMath>
              <m:sSub>
                <m:sSubPr>
                  <m:ctrlPr>
                    <w:rPr>
                      <w:rFonts w:ascii="Cambria Math" w:hAnsi="Cambria Math"/>
                      <w:i/>
                      <w:lang w:val="en-US"/>
                    </w:rPr>
                  </m:ctrlPr>
                </m:sSubPr>
                <m:e>
                  <m:r>
                    <w:rPr>
                      <w:rFonts w:ascii="Cambria Math" w:hAnsi="Cambria Math"/>
                      <w:lang w:val="en-US"/>
                    </w:rPr>
                    <m:t>C</m:t>
                  </m:r>
                </m:e>
                <m:sub>
                  <m:r>
                    <m:rPr>
                      <m:sty m:val="p"/>
                    </m:rPr>
                    <w:rPr>
                      <w:rFonts w:ascii="Cambria Math" w:hAnsi="Cambria Math"/>
                      <w:lang w:val="en-US"/>
                    </w:rPr>
                    <m:t>area</m:t>
                  </m:r>
                </m:sub>
              </m:sSub>
            </m:oMath>
            <w:r w:rsidRPr="001E716C">
              <w:rPr>
                <w:szCs w:val="24"/>
                <w:lang w:val="en-CA"/>
              </w:rPr>
              <w:t xml:space="preserve"> [Mbit/s/</w:t>
            </w:r>
            <w:r w:rsidRPr="001E716C">
              <w:t>m</w:t>
            </w:r>
            <w:r w:rsidRPr="001E716C">
              <w:rPr>
                <w:vertAlign w:val="superscript"/>
              </w:rPr>
              <w:t>2</w:t>
            </w:r>
            <w:r w:rsidRPr="001E716C">
              <w:rPr>
                <w:szCs w:val="24"/>
                <w:lang w:val="en-CA"/>
              </w:rPr>
              <w:t>]</w:t>
            </w:r>
          </w:p>
        </w:tc>
      </w:tr>
      <w:tr w:rsidR="0090267A" w:rsidRPr="001E716C" w:rsidTr="00D547AB">
        <w:trPr>
          <w:trHeight w:val="292"/>
        </w:trPr>
        <w:tc>
          <w:tcPr>
            <w:tcW w:w="1691" w:type="pct"/>
            <w:hideMark/>
          </w:tcPr>
          <w:p w:rsidR="0090267A" w:rsidRPr="001E716C" w:rsidRDefault="0090267A" w:rsidP="0031150B">
            <w:pPr>
              <w:jc w:val="center"/>
              <w:rPr>
                <w:lang w:val="sv-SE"/>
              </w:rPr>
            </w:pPr>
            <w:r w:rsidRPr="001E716C">
              <w:rPr>
                <w:lang w:val="en-CA"/>
              </w:rPr>
              <w:t>100 MHz</w:t>
            </w:r>
          </w:p>
        </w:tc>
        <w:tc>
          <w:tcPr>
            <w:tcW w:w="3309" w:type="pct"/>
            <w:hideMark/>
          </w:tcPr>
          <w:p w:rsidR="0090267A" w:rsidRPr="001E716C" w:rsidRDefault="0090267A" w:rsidP="0031150B">
            <w:pPr>
              <w:jc w:val="center"/>
              <w:rPr>
                <w:lang w:val="en-US"/>
              </w:rPr>
            </w:pPr>
            <w:r w:rsidRPr="001E716C">
              <w:rPr>
                <w:lang w:val="en-CA"/>
              </w:rPr>
              <w:t xml:space="preserve">4.5 </w:t>
            </w:r>
          </w:p>
        </w:tc>
      </w:tr>
      <w:tr w:rsidR="0090267A" w:rsidRPr="001E716C" w:rsidTr="00D547AB">
        <w:trPr>
          <w:trHeight w:val="292"/>
        </w:trPr>
        <w:tc>
          <w:tcPr>
            <w:tcW w:w="1691" w:type="pct"/>
            <w:hideMark/>
          </w:tcPr>
          <w:p w:rsidR="0090267A" w:rsidRPr="001E716C" w:rsidRDefault="0090267A" w:rsidP="0031150B">
            <w:pPr>
              <w:jc w:val="center"/>
              <w:rPr>
                <w:lang w:val="sv-SE"/>
              </w:rPr>
            </w:pPr>
            <w:r w:rsidRPr="001E716C">
              <w:rPr>
                <w:lang w:val="en-CA"/>
              </w:rPr>
              <w:t>219 MHz</w:t>
            </w:r>
          </w:p>
        </w:tc>
        <w:tc>
          <w:tcPr>
            <w:tcW w:w="3309" w:type="pct"/>
            <w:hideMark/>
          </w:tcPr>
          <w:p w:rsidR="0090267A" w:rsidRPr="001E716C" w:rsidRDefault="0090267A" w:rsidP="0031150B">
            <w:pPr>
              <w:jc w:val="center"/>
              <w:rPr>
                <w:lang w:val="sv-SE"/>
              </w:rPr>
            </w:pPr>
            <w:r w:rsidRPr="001E716C">
              <w:rPr>
                <w:lang w:val="en-CA"/>
              </w:rPr>
              <w:t>10</w:t>
            </w:r>
          </w:p>
        </w:tc>
      </w:tr>
      <w:tr w:rsidR="0090267A" w:rsidRPr="001E716C" w:rsidTr="00D547AB">
        <w:trPr>
          <w:trHeight w:val="292"/>
        </w:trPr>
        <w:tc>
          <w:tcPr>
            <w:tcW w:w="1691" w:type="pct"/>
            <w:hideMark/>
          </w:tcPr>
          <w:p w:rsidR="0090267A" w:rsidRPr="001E716C" w:rsidRDefault="0090267A" w:rsidP="0031150B">
            <w:pPr>
              <w:jc w:val="center"/>
              <w:rPr>
                <w:lang w:val="sv-SE"/>
              </w:rPr>
            </w:pPr>
            <w:r w:rsidRPr="001E716C">
              <w:rPr>
                <w:lang w:val="en-CA"/>
              </w:rPr>
              <w:t>1 GHz</w:t>
            </w:r>
          </w:p>
        </w:tc>
        <w:tc>
          <w:tcPr>
            <w:tcW w:w="3309" w:type="pct"/>
            <w:hideMark/>
          </w:tcPr>
          <w:p w:rsidR="0090267A" w:rsidRPr="001E716C" w:rsidRDefault="0090267A" w:rsidP="0031150B">
            <w:pPr>
              <w:jc w:val="center"/>
              <w:rPr>
                <w:lang w:val="sv-SE"/>
              </w:rPr>
            </w:pPr>
            <w:r w:rsidRPr="001E716C">
              <w:rPr>
                <w:lang w:val="sv-SE"/>
              </w:rPr>
              <w:t>45</w:t>
            </w:r>
          </w:p>
        </w:tc>
      </w:tr>
    </w:tbl>
    <w:p w:rsidR="0090267A" w:rsidRDefault="0090267A" w:rsidP="0090267A">
      <w:pPr>
        <w:jc w:val="both"/>
      </w:pPr>
    </w:p>
    <w:p w:rsidR="00212756" w:rsidRDefault="001E716C" w:rsidP="001E716C">
      <w:pPr>
        <w:jc w:val="both"/>
        <w:rPr>
          <w:szCs w:val="24"/>
        </w:rPr>
      </w:pPr>
      <w:r w:rsidRPr="00D74BCE">
        <w:rPr>
          <w:rFonts w:eastAsiaTheme="minorEastAsia"/>
          <w:szCs w:val="24"/>
          <w:lang w:eastAsia="ko-KR"/>
        </w:rPr>
        <w:t xml:space="preserve">The results from </w:t>
      </w:r>
      <w:r>
        <w:rPr>
          <w:rFonts w:eastAsiaTheme="minorEastAsia"/>
          <w:szCs w:val="24"/>
          <w:lang w:eastAsia="ko-KR"/>
        </w:rPr>
        <w:t>Intel</w:t>
      </w:r>
      <w:r w:rsidRPr="00D74BCE">
        <w:rPr>
          <w:rFonts w:eastAsiaTheme="minorEastAsia"/>
          <w:szCs w:val="24"/>
          <w:lang w:eastAsia="ko-KR"/>
        </w:rPr>
        <w:t xml:space="preserve">, shown below, </w:t>
      </w:r>
      <w:r>
        <w:rPr>
          <w:rFonts w:eastAsiaTheme="minorEastAsia"/>
          <w:szCs w:val="24"/>
          <w:lang w:eastAsia="ko-KR"/>
        </w:rPr>
        <w:t>consider t</w:t>
      </w:r>
      <w:r w:rsidRPr="00D74BCE">
        <w:rPr>
          <w:rFonts w:eastAsiaTheme="minorEastAsia"/>
          <w:szCs w:val="24"/>
          <w:lang w:eastAsia="ko-KR"/>
        </w:rPr>
        <w:t>he c</w:t>
      </w:r>
      <w:r w:rsidRPr="00D74BCE">
        <w:rPr>
          <w:szCs w:val="24"/>
        </w:rPr>
        <w:t>arrier frequenc</w:t>
      </w:r>
      <w:r>
        <w:rPr>
          <w:szCs w:val="24"/>
        </w:rPr>
        <w:t>ies</w:t>
      </w:r>
      <w:r w:rsidRPr="00D74BCE">
        <w:rPr>
          <w:szCs w:val="24"/>
        </w:rPr>
        <w:t xml:space="preserve"> of 4GHz</w:t>
      </w:r>
      <w:r>
        <w:rPr>
          <w:szCs w:val="24"/>
        </w:rPr>
        <w:t xml:space="preserve"> and 30GHz with 12/36 TRxP and FDD/TDD configurations. The ATC requirements are met if the bandwidth is larger than of 119 – 641 MHz</w:t>
      </w:r>
      <w:r w:rsidR="00212756">
        <w:rPr>
          <w:szCs w:val="24"/>
        </w:rPr>
        <w:t xml:space="preserve">, depending upon the configurations. Details can be found in the table shown below. </w:t>
      </w:r>
    </w:p>
    <w:p w:rsidR="00212756" w:rsidRDefault="00212756" w:rsidP="001E716C">
      <w:pPr>
        <w:jc w:val="both"/>
        <w:rPr>
          <w:szCs w:val="24"/>
        </w:rPr>
      </w:pPr>
    </w:p>
    <w:p w:rsidR="00212756" w:rsidRDefault="0090267A" w:rsidP="00212756">
      <w:pPr>
        <w:jc w:val="both"/>
      </w:pPr>
      <w:r>
        <w:t>Carrier frequency of 4</w:t>
      </w:r>
      <w:r w:rsidR="00212756">
        <w:t xml:space="preserve"> </w:t>
      </w:r>
      <w:r>
        <w:t>GHz</w:t>
      </w:r>
      <w:r w:rsidR="00212756">
        <w:t xml:space="preserve"> (Intel)</w:t>
      </w:r>
    </w:p>
    <w:p w:rsidR="0090267A" w:rsidRPr="00212756" w:rsidRDefault="0090267A" w:rsidP="00212756">
      <w:pPr>
        <w:jc w:val="center"/>
        <w:rPr>
          <w:rFonts w:eastAsiaTheme="minorEastAsia"/>
          <w:color w:val="FF0000"/>
          <w:lang w:eastAsia="ko-KR"/>
        </w:rPr>
      </w:pPr>
      <w:r w:rsidRPr="00212756">
        <w:rPr>
          <w:bCs/>
          <w:color w:val="000000" w:themeColor="text1"/>
          <w:sz w:val="18"/>
          <w:szCs w:val="18"/>
        </w:rPr>
        <w:t>Average Cell Spectral Efficiency</w:t>
      </w:r>
    </w:p>
    <w:tbl>
      <w:tblPr>
        <w:tblStyle w:val="TableGrid"/>
        <w:tblW w:w="0" w:type="auto"/>
        <w:jc w:val="center"/>
        <w:tblLook w:val="04A0" w:firstRow="1" w:lastRow="0" w:firstColumn="1" w:lastColumn="0" w:noHBand="0" w:noVBand="1"/>
      </w:tblPr>
      <w:tblGrid>
        <w:gridCol w:w="1601"/>
        <w:gridCol w:w="880"/>
        <w:gridCol w:w="880"/>
        <w:gridCol w:w="880"/>
        <w:gridCol w:w="880"/>
      </w:tblGrid>
      <w:tr w:rsidR="0090267A" w:rsidRPr="00212756" w:rsidTr="0031150B">
        <w:trPr>
          <w:trHeight w:val="58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tabs>
                <w:tab w:val="left" w:pos="2857"/>
              </w:tabs>
              <w:jc w:val="center"/>
              <w:rPr>
                <w:bCs/>
                <w:sz w:val="18"/>
                <w:szCs w:val="18"/>
                <w:lang w:eastAsia="x-none"/>
              </w:rPr>
            </w:pPr>
            <w:r w:rsidRPr="00212756">
              <w:rPr>
                <w:bCs/>
                <w:sz w:val="18"/>
                <w:szCs w:val="18"/>
                <w:lang w:eastAsia="x-none"/>
              </w:rPr>
              <w:t>Downlink</w:t>
            </w:r>
          </w:p>
          <w:p w:rsidR="0090267A" w:rsidRPr="00212756" w:rsidRDefault="0090267A" w:rsidP="0031150B">
            <w:pPr>
              <w:tabs>
                <w:tab w:val="left" w:pos="2857"/>
              </w:tabs>
              <w:jc w:val="center"/>
              <w:rPr>
                <w:bCs/>
                <w:sz w:val="18"/>
                <w:szCs w:val="18"/>
                <w:lang w:eastAsia="x-none"/>
              </w:rPr>
            </w:pPr>
            <w:r w:rsidRPr="00212756">
              <w:rPr>
                <w:bCs/>
                <w:sz w:val="18"/>
                <w:szCs w:val="18"/>
                <w:lang w:eastAsia="x-none"/>
              </w:rPr>
              <w:t>Spectral Efficiency</w:t>
            </w:r>
          </w:p>
          <w:p w:rsidR="0090267A" w:rsidRPr="00212756" w:rsidRDefault="0090267A" w:rsidP="0031150B">
            <w:pPr>
              <w:tabs>
                <w:tab w:val="left" w:pos="2857"/>
              </w:tabs>
              <w:jc w:val="center"/>
              <w:rPr>
                <w:bCs/>
                <w:sz w:val="18"/>
                <w:szCs w:val="18"/>
                <w:lang w:eastAsia="x-none"/>
              </w:rPr>
            </w:pPr>
            <w:r w:rsidRPr="00212756">
              <w:rPr>
                <w:bCs/>
                <w:sz w:val="18"/>
                <w:szCs w:val="18"/>
                <w:lang w:eastAsia="x-none"/>
              </w:rPr>
              <w:t>(bits/s/Hz)</w:t>
            </w:r>
          </w:p>
        </w:tc>
        <w:tc>
          <w:tcPr>
            <w:tcW w:w="0" w:type="auto"/>
            <w:gridSpan w:val="4"/>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 xml:space="preserve">Indoor Hotspot eMBB Configuration A </w:t>
            </w:r>
          </w:p>
          <w:p w:rsidR="0090267A" w:rsidRPr="00212756" w:rsidRDefault="0090267A" w:rsidP="0031150B">
            <w:pPr>
              <w:jc w:val="center"/>
              <w:rPr>
                <w:bCs/>
                <w:sz w:val="18"/>
                <w:szCs w:val="18"/>
                <w:lang w:eastAsia="x-none"/>
              </w:rPr>
            </w:pPr>
            <w:r w:rsidRPr="00212756">
              <w:rPr>
                <w:bCs/>
                <w:sz w:val="18"/>
                <w:szCs w:val="18"/>
                <w:lang w:eastAsia="x-none"/>
              </w:rPr>
              <w:t>CF = 4GHz, SCS = 15kHz, Channel Model A</w:t>
            </w:r>
          </w:p>
        </w:tc>
      </w:tr>
      <w:tr w:rsidR="0090267A" w:rsidRPr="00212756" w:rsidTr="0031150B">
        <w:trPr>
          <w:trHeight w:val="343"/>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12 TRxP</w:t>
            </w:r>
          </w:p>
        </w:tc>
        <w:tc>
          <w:tcPr>
            <w:tcW w:w="0" w:type="auto"/>
            <w:gridSpan w:val="2"/>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36 TRxP</w:t>
            </w:r>
          </w:p>
        </w:tc>
      </w:tr>
      <w:tr w:rsidR="0090267A" w:rsidRPr="00212756" w:rsidTr="0031150B">
        <w:trPr>
          <w:trHeight w:val="262"/>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tcBorders>
              <w:lef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r>
      <w:tr w:rsidR="0090267A" w:rsidRPr="00212756" w:rsidTr="0031150B">
        <w:trPr>
          <w:trHeight w:val="47"/>
          <w:jc w:val="center"/>
        </w:trPr>
        <w:tc>
          <w:tcPr>
            <w:tcW w:w="0" w:type="auto"/>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Average (</w:t>
            </w:r>
            <w:r w:rsidRPr="00212756">
              <w:rPr>
                <w:bCs/>
                <w:position w:val="-14"/>
                <w:sz w:val="18"/>
                <w:szCs w:val="18"/>
                <w:lang w:eastAsia="x-none"/>
              </w:rPr>
              <w:object w:dxaOrig="560" w:dyaOrig="380" w14:anchorId="51B7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2.2pt" o:ole="">
                  <v:imagedata r:id="rId8" o:title=""/>
                </v:shape>
                <o:OLEObject Type="Embed" ProgID="Equation.DSMT4" ShapeID="_x0000_i1025" DrawAspect="Content" ObjectID="_1646226971" r:id="rId9"/>
              </w:object>
            </w:r>
            <w:r w:rsidRPr="00212756">
              <w:rPr>
                <w:bCs/>
                <w:sz w:val="18"/>
                <w:szCs w:val="18"/>
                <w:lang w:eastAsia="x-none"/>
              </w:rPr>
              <w:t>)</w:t>
            </w:r>
          </w:p>
        </w:tc>
        <w:tc>
          <w:tcPr>
            <w:tcW w:w="0" w:type="auto"/>
            <w:tcBorders>
              <w:lef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11.832</w:t>
            </w:r>
          </w:p>
        </w:tc>
        <w:tc>
          <w:tcPr>
            <w:tcW w:w="0" w:type="auto"/>
            <w:tcBorders>
              <w:righ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11.163</w:t>
            </w:r>
          </w:p>
        </w:tc>
        <w:tc>
          <w:tcPr>
            <w:tcW w:w="0" w:type="auto"/>
            <w:tcBorders>
              <w:righ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14.011</w:t>
            </w:r>
          </w:p>
        </w:tc>
        <w:tc>
          <w:tcPr>
            <w:tcW w:w="0" w:type="auto"/>
            <w:tcBorders>
              <w:righ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13.219</w:t>
            </w:r>
          </w:p>
        </w:tc>
      </w:tr>
    </w:tbl>
    <w:p w:rsidR="00212756" w:rsidRDefault="00212756" w:rsidP="00212756">
      <w:pPr>
        <w:pStyle w:val="Caption"/>
        <w:keepNext/>
        <w:spacing w:after="240"/>
        <w:jc w:val="center"/>
        <w:rPr>
          <w:rFonts w:ascii="Times New Roman" w:hAnsi="Times New Roman" w:cs="Times New Roman"/>
          <w:b w:val="0"/>
          <w:bCs/>
          <w:color w:val="000000" w:themeColor="text1"/>
          <w:sz w:val="18"/>
          <w:szCs w:val="18"/>
        </w:rPr>
      </w:pPr>
    </w:p>
    <w:p w:rsidR="0090267A" w:rsidRPr="00212756" w:rsidRDefault="0090267A" w:rsidP="00212756">
      <w:pPr>
        <w:pStyle w:val="Caption"/>
        <w:keepNext/>
        <w:spacing w:after="240"/>
        <w:jc w:val="center"/>
        <w:rPr>
          <w:rFonts w:ascii="Times New Roman" w:hAnsi="Times New Roman" w:cs="Times New Roman"/>
          <w:b w:val="0"/>
          <w:bCs/>
          <w:i/>
          <w:color w:val="000000" w:themeColor="text1"/>
          <w:sz w:val="18"/>
          <w:szCs w:val="18"/>
        </w:rPr>
      </w:pPr>
      <w:r w:rsidRPr="00212756">
        <w:rPr>
          <w:rFonts w:ascii="Times New Roman" w:hAnsi="Times New Roman" w:cs="Times New Roman"/>
          <w:b w:val="0"/>
          <w:bCs/>
          <w:color w:val="000000" w:themeColor="text1"/>
          <w:sz w:val="18"/>
          <w:szCs w:val="18"/>
        </w:rPr>
        <w:t>Required Bandwidth to Meet IMT-2020 Target Area Traffic Capacity</w:t>
      </w:r>
    </w:p>
    <w:tbl>
      <w:tblPr>
        <w:tblStyle w:val="TableGrid"/>
        <w:tblW w:w="0" w:type="auto"/>
        <w:jc w:val="center"/>
        <w:tblLook w:val="04A0" w:firstRow="1" w:lastRow="0" w:firstColumn="1" w:lastColumn="0" w:noHBand="0" w:noVBand="1"/>
      </w:tblPr>
      <w:tblGrid>
        <w:gridCol w:w="1731"/>
        <w:gridCol w:w="738"/>
        <w:gridCol w:w="750"/>
        <w:gridCol w:w="738"/>
        <w:gridCol w:w="750"/>
      </w:tblGrid>
      <w:tr w:rsidR="0090267A" w:rsidRPr="00212756" w:rsidTr="0031150B">
        <w:trPr>
          <w:trHeight w:val="26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IMT-2020 Minimum</w:t>
            </w:r>
          </w:p>
          <w:p w:rsidR="0090267A" w:rsidRPr="00212756" w:rsidRDefault="0090267A" w:rsidP="0031150B">
            <w:pPr>
              <w:jc w:val="center"/>
              <w:rPr>
                <w:bCs/>
                <w:sz w:val="18"/>
                <w:szCs w:val="18"/>
                <w:lang w:eastAsia="x-none"/>
              </w:rPr>
            </w:pPr>
            <w:r w:rsidRPr="00212756">
              <w:rPr>
                <w:bCs/>
                <w:sz w:val="18"/>
                <w:szCs w:val="18"/>
                <w:lang w:eastAsia="x-none"/>
              </w:rPr>
              <w:t>Requirement</w:t>
            </w:r>
          </w:p>
        </w:tc>
        <w:tc>
          <w:tcPr>
            <w:tcW w:w="0" w:type="auto"/>
            <w:gridSpan w:val="4"/>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 xml:space="preserve">Bandwidth (MHz) Required to Satisfy </w:t>
            </w:r>
          </w:p>
          <w:p w:rsidR="0090267A" w:rsidRPr="00212756" w:rsidRDefault="0090267A" w:rsidP="0031150B">
            <w:pPr>
              <w:jc w:val="center"/>
              <w:rPr>
                <w:bCs/>
                <w:sz w:val="18"/>
                <w:szCs w:val="18"/>
                <w:lang w:eastAsia="x-none"/>
              </w:rPr>
            </w:pPr>
            <w:r w:rsidRPr="00212756">
              <w:rPr>
                <w:bCs/>
                <w:sz w:val="18"/>
                <w:szCs w:val="18"/>
                <w:lang w:eastAsia="x-none"/>
              </w:rPr>
              <w:t>Minimum Requirement</w:t>
            </w:r>
          </w:p>
        </w:tc>
      </w:tr>
      <w:tr w:rsidR="0090267A" w:rsidRPr="00212756" w:rsidTr="0031150B">
        <w:trPr>
          <w:trHeight w:val="172"/>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12 TRxP</w:t>
            </w:r>
          </w:p>
        </w:tc>
        <w:tc>
          <w:tcPr>
            <w:tcW w:w="0" w:type="auto"/>
            <w:gridSpan w:val="2"/>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36 TRxP</w:t>
            </w:r>
          </w:p>
        </w:tc>
      </w:tr>
      <w:tr w:rsidR="0090267A" w:rsidRPr="00212756" w:rsidTr="0031150B">
        <w:trPr>
          <w:trHeight w:val="47"/>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tcBorders>
              <w:lef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r>
      <w:tr w:rsidR="0090267A" w:rsidRPr="00212756" w:rsidTr="0031150B">
        <w:trPr>
          <w:trHeight w:val="47"/>
          <w:jc w:val="center"/>
        </w:trPr>
        <w:tc>
          <w:tcPr>
            <w:tcW w:w="0" w:type="auto"/>
            <w:tcBorders>
              <w:left w:val="double" w:sz="4" w:space="0" w:color="auto"/>
              <w:right w:val="double" w:sz="4" w:space="0" w:color="auto"/>
            </w:tcBorders>
            <w:vAlign w:val="center"/>
          </w:tcPr>
          <w:p w:rsidR="0090267A" w:rsidRPr="00212756" w:rsidRDefault="0090267A" w:rsidP="0031150B">
            <w:pPr>
              <w:jc w:val="center"/>
              <w:rPr>
                <w:bCs/>
                <w:color w:val="000000"/>
                <w:sz w:val="18"/>
                <w:szCs w:val="18"/>
              </w:rPr>
            </w:pPr>
            <w:r w:rsidRPr="00212756">
              <w:rPr>
                <w:bCs/>
                <w:sz w:val="18"/>
                <w:szCs w:val="18"/>
                <w:lang w:eastAsia="x-none"/>
              </w:rPr>
              <w:t>10 Mbit/sec/m</w:t>
            </w:r>
            <w:r w:rsidRPr="00212756">
              <w:rPr>
                <w:bCs/>
                <w:sz w:val="18"/>
                <w:szCs w:val="18"/>
                <w:vertAlign w:val="superscript"/>
                <w:lang w:eastAsia="x-none"/>
              </w:rPr>
              <w:t>2</w:t>
            </w:r>
          </w:p>
        </w:tc>
        <w:tc>
          <w:tcPr>
            <w:tcW w:w="0" w:type="auto"/>
            <w:tcBorders>
              <w:left w:val="double" w:sz="4" w:space="0" w:color="auto"/>
            </w:tcBorders>
            <w:vAlign w:val="center"/>
          </w:tcPr>
          <w:p w:rsidR="0090267A" w:rsidRPr="00212756" w:rsidRDefault="0090267A" w:rsidP="0031150B">
            <w:pPr>
              <w:jc w:val="center"/>
              <w:rPr>
                <w:bCs/>
                <w:sz w:val="18"/>
                <w:szCs w:val="18"/>
              </w:rPr>
            </w:pPr>
            <w:r w:rsidRPr="00212756">
              <w:rPr>
                <w:bCs/>
                <w:sz w:val="18"/>
                <w:szCs w:val="18"/>
              </w:rPr>
              <w:t>423</w:t>
            </w:r>
          </w:p>
        </w:tc>
        <w:tc>
          <w:tcPr>
            <w:tcW w:w="0" w:type="auto"/>
            <w:tcBorders>
              <w:right w:val="double" w:sz="4" w:space="0" w:color="auto"/>
            </w:tcBorders>
            <w:vAlign w:val="center"/>
          </w:tcPr>
          <w:p w:rsidR="0090267A" w:rsidRPr="00212756" w:rsidRDefault="0090267A" w:rsidP="0031150B">
            <w:pPr>
              <w:jc w:val="center"/>
              <w:rPr>
                <w:bCs/>
                <w:sz w:val="18"/>
                <w:szCs w:val="18"/>
              </w:rPr>
            </w:pPr>
            <w:r w:rsidRPr="00212756">
              <w:rPr>
                <w:bCs/>
                <w:sz w:val="18"/>
                <w:szCs w:val="18"/>
              </w:rPr>
              <w:t>592</w:t>
            </w:r>
          </w:p>
        </w:tc>
        <w:tc>
          <w:tcPr>
            <w:tcW w:w="0" w:type="auto"/>
            <w:tcBorders>
              <w:right w:val="double" w:sz="4" w:space="0" w:color="auto"/>
            </w:tcBorders>
            <w:vAlign w:val="center"/>
          </w:tcPr>
          <w:p w:rsidR="0090267A" w:rsidRPr="00212756" w:rsidRDefault="0090267A" w:rsidP="0031150B">
            <w:pPr>
              <w:jc w:val="center"/>
              <w:rPr>
                <w:bCs/>
                <w:sz w:val="18"/>
                <w:szCs w:val="18"/>
              </w:rPr>
            </w:pPr>
            <w:r w:rsidRPr="00212756">
              <w:rPr>
                <w:bCs/>
                <w:sz w:val="18"/>
                <w:szCs w:val="18"/>
              </w:rPr>
              <w:t xml:space="preserve">119  </w:t>
            </w:r>
          </w:p>
        </w:tc>
        <w:tc>
          <w:tcPr>
            <w:tcW w:w="0" w:type="auto"/>
            <w:tcBorders>
              <w:right w:val="double" w:sz="4" w:space="0" w:color="auto"/>
            </w:tcBorders>
            <w:vAlign w:val="center"/>
          </w:tcPr>
          <w:p w:rsidR="0090267A" w:rsidRPr="00212756" w:rsidRDefault="0090267A" w:rsidP="0031150B">
            <w:pPr>
              <w:jc w:val="center"/>
              <w:rPr>
                <w:bCs/>
                <w:sz w:val="18"/>
                <w:szCs w:val="18"/>
              </w:rPr>
            </w:pPr>
            <w:r w:rsidRPr="00212756">
              <w:rPr>
                <w:bCs/>
                <w:sz w:val="18"/>
                <w:szCs w:val="18"/>
              </w:rPr>
              <w:t>167</w:t>
            </w:r>
          </w:p>
        </w:tc>
      </w:tr>
    </w:tbl>
    <w:p w:rsidR="00212756" w:rsidRDefault="00212756" w:rsidP="0090267A">
      <w:pPr>
        <w:pStyle w:val="Caption"/>
        <w:keepNext/>
        <w:spacing w:before="240" w:after="240"/>
        <w:ind w:left="960"/>
        <w:jc w:val="center"/>
        <w:rPr>
          <w:rFonts w:ascii="Times New Roman" w:hAnsi="Times New Roman" w:cs="Times New Roman"/>
          <w:b w:val="0"/>
          <w:bCs/>
          <w:color w:val="000000" w:themeColor="text1"/>
          <w:sz w:val="18"/>
          <w:szCs w:val="18"/>
        </w:rPr>
      </w:pPr>
    </w:p>
    <w:p w:rsidR="0090267A" w:rsidRPr="00212756" w:rsidRDefault="0090267A" w:rsidP="0090267A">
      <w:pPr>
        <w:pStyle w:val="Caption"/>
        <w:keepNext/>
        <w:spacing w:before="240" w:after="240"/>
        <w:ind w:left="960"/>
        <w:jc w:val="center"/>
        <w:rPr>
          <w:rFonts w:ascii="Times New Roman" w:hAnsi="Times New Roman" w:cs="Times New Roman"/>
          <w:b w:val="0"/>
          <w:bCs/>
          <w:i/>
          <w:color w:val="000000" w:themeColor="text1"/>
          <w:sz w:val="18"/>
          <w:szCs w:val="18"/>
        </w:rPr>
      </w:pPr>
      <w:r w:rsidRPr="00212756">
        <w:rPr>
          <w:rFonts w:ascii="Times New Roman" w:hAnsi="Times New Roman" w:cs="Times New Roman"/>
          <w:b w:val="0"/>
          <w:bCs/>
          <w:color w:val="000000" w:themeColor="text1"/>
          <w:sz w:val="18"/>
          <w:szCs w:val="18"/>
        </w:rPr>
        <w:t>Maximum transmission bandwidth configuration NRB in FR1</w:t>
      </w:r>
    </w:p>
    <w:tbl>
      <w:tblPr>
        <w:tblpPr w:leftFromText="142" w:rightFromText="142" w:vertAnchor="text" w:tblpXSpec="center"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82"/>
        <w:gridCol w:w="764"/>
        <w:gridCol w:w="773"/>
        <w:gridCol w:w="773"/>
        <w:gridCol w:w="764"/>
        <w:gridCol w:w="764"/>
        <w:gridCol w:w="764"/>
        <w:gridCol w:w="764"/>
        <w:gridCol w:w="773"/>
        <w:gridCol w:w="766"/>
        <w:gridCol w:w="766"/>
        <w:gridCol w:w="759"/>
      </w:tblGrid>
      <w:tr w:rsidR="0090267A" w:rsidRPr="00212756" w:rsidTr="0031150B">
        <w:tc>
          <w:tcPr>
            <w:tcW w:w="322" w:type="pct"/>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SCS (kHz)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5MHz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10MHz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15MHz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20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25 MHz</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30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40 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50MHz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60 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80 MHz</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100 MHz</w:t>
            </w:r>
          </w:p>
        </w:tc>
      </w:tr>
      <w:tr w:rsidR="0090267A" w:rsidRPr="00212756" w:rsidTr="0031150B">
        <w:tc>
          <w:tcPr>
            <w:tcW w:w="0" w:type="auto"/>
            <w:vMerge/>
            <w:tcBorders>
              <w:top w:val="single" w:sz="4" w:space="0" w:color="auto"/>
              <w:left w:val="single" w:sz="4" w:space="0" w:color="auto"/>
              <w:bottom w:val="single" w:sz="4" w:space="0" w:color="auto"/>
              <w:right w:val="single" w:sz="4" w:space="0" w:color="auto"/>
            </w:tcBorders>
            <w:vAlign w:val="center"/>
            <w:hideMark/>
          </w:tcPr>
          <w:p w:rsidR="0090267A" w:rsidRPr="00212756" w:rsidRDefault="0090267A" w:rsidP="0031150B">
            <w:pPr>
              <w:rPr>
                <w:rFonts w:eastAsia="Times New Roman"/>
                <w:bCs/>
                <w:sz w:val="18"/>
                <w:szCs w:val="18"/>
              </w:rPr>
            </w:pP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r>
      <w:tr w:rsidR="0090267A" w:rsidRPr="00212756" w:rsidTr="0031150B">
        <w:tc>
          <w:tcPr>
            <w:tcW w:w="322"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15</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25</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52</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79</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106</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133</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216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270</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r>
      <w:tr w:rsidR="0090267A" w:rsidRPr="00212756" w:rsidTr="0031150B">
        <w:tc>
          <w:tcPr>
            <w:tcW w:w="322"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24</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51</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65</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[78]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106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133</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162</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217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273</w:t>
            </w:r>
          </w:p>
        </w:tc>
      </w:tr>
      <w:tr w:rsidR="0090267A" w:rsidRPr="00212756" w:rsidTr="0031150B">
        <w:tc>
          <w:tcPr>
            <w:tcW w:w="322"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24</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31</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51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65</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79</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107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135</w:t>
            </w:r>
          </w:p>
        </w:tc>
      </w:tr>
    </w:tbl>
    <w:p w:rsidR="0090267A" w:rsidRDefault="0090267A" w:rsidP="0090267A">
      <w:pPr>
        <w:rPr>
          <w:rFonts w:ascii="Times" w:eastAsia="Yu Mincho" w:hAnsi="Times"/>
        </w:rPr>
      </w:pPr>
    </w:p>
    <w:p w:rsidR="00212756" w:rsidRDefault="0090267A" w:rsidP="00212756">
      <w:pPr>
        <w:jc w:val="both"/>
      </w:pPr>
      <w:r>
        <w:t>Carrier frequency of 30</w:t>
      </w:r>
      <w:r w:rsidR="00212756">
        <w:t xml:space="preserve"> </w:t>
      </w:r>
      <w:r>
        <w:t>GHz</w:t>
      </w:r>
      <w:r w:rsidR="00212756">
        <w:t xml:space="preserve"> (Intel)</w:t>
      </w:r>
    </w:p>
    <w:p w:rsidR="0090267A" w:rsidRPr="00212756" w:rsidRDefault="0090267A" w:rsidP="00212756">
      <w:pPr>
        <w:jc w:val="center"/>
        <w:rPr>
          <w:i/>
          <w:color w:val="000000" w:themeColor="text1"/>
          <w:sz w:val="18"/>
          <w:szCs w:val="18"/>
        </w:rPr>
      </w:pPr>
      <w:r w:rsidRPr="00212756">
        <w:rPr>
          <w:color w:val="000000" w:themeColor="text1"/>
          <w:sz w:val="18"/>
          <w:szCs w:val="18"/>
        </w:rPr>
        <w:t>Average Cell Spectral Efficiency</w:t>
      </w:r>
    </w:p>
    <w:tbl>
      <w:tblPr>
        <w:tblStyle w:val="TableGrid"/>
        <w:tblW w:w="0" w:type="auto"/>
        <w:jc w:val="center"/>
        <w:tblLook w:val="04A0" w:firstRow="1" w:lastRow="0" w:firstColumn="1" w:lastColumn="0" w:noHBand="0" w:noVBand="1"/>
      </w:tblPr>
      <w:tblGrid>
        <w:gridCol w:w="1601"/>
        <w:gridCol w:w="1528"/>
        <w:gridCol w:w="1528"/>
      </w:tblGrid>
      <w:tr w:rsidR="0090267A" w:rsidRPr="00212756" w:rsidTr="0031150B">
        <w:trPr>
          <w:trHeight w:val="58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tabs>
                <w:tab w:val="left" w:pos="2857"/>
              </w:tabs>
              <w:jc w:val="center"/>
              <w:rPr>
                <w:sz w:val="18"/>
                <w:szCs w:val="18"/>
                <w:lang w:eastAsia="x-none"/>
              </w:rPr>
            </w:pPr>
            <w:r w:rsidRPr="00212756">
              <w:rPr>
                <w:sz w:val="18"/>
                <w:szCs w:val="18"/>
                <w:lang w:eastAsia="x-none"/>
              </w:rPr>
              <w:t>Downlink</w:t>
            </w:r>
          </w:p>
          <w:p w:rsidR="0090267A" w:rsidRPr="00212756" w:rsidRDefault="0090267A" w:rsidP="0031150B">
            <w:pPr>
              <w:tabs>
                <w:tab w:val="left" w:pos="2857"/>
              </w:tabs>
              <w:jc w:val="center"/>
              <w:rPr>
                <w:sz w:val="18"/>
                <w:szCs w:val="18"/>
                <w:lang w:eastAsia="x-none"/>
              </w:rPr>
            </w:pPr>
            <w:r w:rsidRPr="00212756">
              <w:rPr>
                <w:sz w:val="18"/>
                <w:szCs w:val="18"/>
                <w:lang w:eastAsia="x-none"/>
              </w:rPr>
              <w:t>Spectral Efficiency</w:t>
            </w:r>
          </w:p>
          <w:p w:rsidR="0090267A" w:rsidRPr="00212756" w:rsidRDefault="0090267A" w:rsidP="0031150B">
            <w:pPr>
              <w:tabs>
                <w:tab w:val="left" w:pos="2857"/>
              </w:tabs>
              <w:jc w:val="center"/>
              <w:rPr>
                <w:sz w:val="18"/>
                <w:szCs w:val="18"/>
                <w:lang w:eastAsia="x-none"/>
              </w:rPr>
            </w:pPr>
            <w:r w:rsidRPr="00212756">
              <w:rPr>
                <w:sz w:val="18"/>
                <w:szCs w:val="18"/>
                <w:lang w:eastAsia="x-none"/>
              </w:rPr>
              <w:t>(bits/s/Hz)</w:t>
            </w: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 xml:space="preserve">Indoor Hotspot eMBB Configuration B </w:t>
            </w:r>
          </w:p>
          <w:p w:rsidR="0090267A" w:rsidRPr="00212756" w:rsidRDefault="0090267A" w:rsidP="0031150B">
            <w:pPr>
              <w:jc w:val="center"/>
              <w:rPr>
                <w:sz w:val="18"/>
                <w:szCs w:val="18"/>
                <w:lang w:eastAsia="x-none"/>
              </w:rPr>
            </w:pPr>
            <w:r w:rsidRPr="00212756">
              <w:rPr>
                <w:sz w:val="18"/>
                <w:szCs w:val="18"/>
                <w:lang w:eastAsia="x-none"/>
              </w:rPr>
              <w:t xml:space="preserve">CF = 30GHz, SCS = 120kHz, </w:t>
            </w:r>
          </w:p>
          <w:p w:rsidR="0090267A" w:rsidRPr="00212756" w:rsidRDefault="0090267A" w:rsidP="0031150B">
            <w:pPr>
              <w:jc w:val="center"/>
              <w:rPr>
                <w:sz w:val="18"/>
                <w:szCs w:val="18"/>
                <w:lang w:eastAsia="x-none"/>
              </w:rPr>
            </w:pPr>
            <w:r w:rsidRPr="00212756">
              <w:rPr>
                <w:sz w:val="18"/>
                <w:szCs w:val="18"/>
                <w:lang w:eastAsia="x-none"/>
              </w:rPr>
              <w:t>Channel Model B, TDD</w:t>
            </w:r>
          </w:p>
        </w:tc>
      </w:tr>
      <w:tr w:rsidR="0090267A" w:rsidRPr="00212756" w:rsidTr="0031150B">
        <w:trPr>
          <w:trHeight w:val="288"/>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p>
        </w:tc>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12 TRxP</w:t>
            </w:r>
          </w:p>
        </w:tc>
        <w:tc>
          <w:tcPr>
            <w:tcW w:w="0" w:type="auto"/>
            <w:tcBorders>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36 TRxP</w:t>
            </w:r>
          </w:p>
        </w:tc>
      </w:tr>
      <w:tr w:rsidR="0090267A" w:rsidRPr="00212756" w:rsidTr="0031150B">
        <w:trPr>
          <w:trHeight w:val="288"/>
          <w:jc w:val="center"/>
        </w:trPr>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Average (</w:t>
            </w:r>
            <w:r w:rsidRPr="00212756">
              <w:rPr>
                <w:position w:val="-14"/>
                <w:sz w:val="18"/>
                <w:szCs w:val="18"/>
                <w:lang w:eastAsia="x-none"/>
              </w:rPr>
              <w:object w:dxaOrig="560" w:dyaOrig="380" w14:anchorId="08530215">
                <v:shape id="_x0000_i1026" type="#_x0000_t75" style="width:28.8pt;height:22.2pt" o:ole="">
                  <v:imagedata r:id="rId8" o:title=""/>
                </v:shape>
                <o:OLEObject Type="Embed" ProgID="Equation.DSMT4" ShapeID="_x0000_i1026" DrawAspect="Content" ObjectID="_1646226972" r:id="rId10"/>
              </w:object>
            </w:r>
            <w:r w:rsidRPr="00212756">
              <w:rPr>
                <w:sz w:val="18"/>
                <w:szCs w:val="18"/>
                <w:lang w:eastAsia="x-none"/>
              </w:rPr>
              <w:t>)</w:t>
            </w:r>
          </w:p>
        </w:tc>
        <w:tc>
          <w:tcPr>
            <w:tcW w:w="0" w:type="auto"/>
            <w:tcBorders>
              <w:left w:val="double" w:sz="4" w:space="0" w:color="auto"/>
              <w:right w:val="double" w:sz="4" w:space="0" w:color="auto"/>
            </w:tcBorders>
            <w:vAlign w:val="center"/>
          </w:tcPr>
          <w:p w:rsidR="0090267A" w:rsidRPr="00212756" w:rsidRDefault="0090267A" w:rsidP="0031150B">
            <w:pPr>
              <w:jc w:val="center"/>
              <w:rPr>
                <w:color w:val="000000"/>
                <w:sz w:val="18"/>
                <w:szCs w:val="18"/>
              </w:rPr>
            </w:pPr>
            <w:r w:rsidRPr="00212756">
              <w:rPr>
                <w:color w:val="000000"/>
                <w:sz w:val="18"/>
                <w:szCs w:val="18"/>
              </w:rPr>
              <w:t>10.308</w:t>
            </w:r>
          </w:p>
        </w:tc>
        <w:tc>
          <w:tcPr>
            <w:tcW w:w="0" w:type="auto"/>
            <w:tcBorders>
              <w:right w:val="double" w:sz="4" w:space="0" w:color="auto"/>
            </w:tcBorders>
            <w:vAlign w:val="center"/>
          </w:tcPr>
          <w:p w:rsidR="0090267A" w:rsidRPr="00212756" w:rsidRDefault="0090267A" w:rsidP="0031150B">
            <w:pPr>
              <w:jc w:val="center"/>
              <w:rPr>
                <w:color w:val="000000"/>
                <w:sz w:val="18"/>
                <w:szCs w:val="18"/>
              </w:rPr>
            </w:pPr>
            <w:r w:rsidRPr="00212756">
              <w:rPr>
                <w:color w:val="000000"/>
                <w:sz w:val="18"/>
                <w:szCs w:val="18"/>
              </w:rPr>
              <w:t>10.567</w:t>
            </w:r>
          </w:p>
        </w:tc>
      </w:tr>
    </w:tbl>
    <w:p w:rsidR="00212756" w:rsidRDefault="00212756" w:rsidP="0090267A">
      <w:pPr>
        <w:pStyle w:val="Caption"/>
        <w:keepNext/>
        <w:spacing w:after="240"/>
        <w:jc w:val="center"/>
        <w:rPr>
          <w:rFonts w:ascii="Times New Roman" w:hAnsi="Times New Roman" w:cs="Times New Roman"/>
          <w:b w:val="0"/>
          <w:color w:val="000000" w:themeColor="text1"/>
          <w:sz w:val="18"/>
          <w:szCs w:val="18"/>
        </w:rPr>
      </w:pPr>
    </w:p>
    <w:p w:rsidR="0090267A" w:rsidRPr="00212756" w:rsidRDefault="0090267A" w:rsidP="0090267A">
      <w:pPr>
        <w:pStyle w:val="Caption"/>
        <w:keepNext/>
        <w:spacing w:after="240"/>
        <w:jc w:val="center"/>
        <w:rPr>
          <w:rFonts w:ascii="Times New Roman" w:hAnsi="Times New Roman" w:cs="Times New Roman"/>
          <w:b w:val="0"/>
          <w:i/>
          <w:color w:val="000000" w:themeColor="text1"/>
          <w:sz w:val="18"/>
          <w:szCs w:val="18"/>
        </w:rPr>
      </w:pPr>
      <w:r w:rsidRPr="00212756">
        <w:rPr>
          <w:rFonts w:ascii="Times New Roman" w:hAnsi="Times New Roman" w:cs="Times New Roman"/>
          <w:b w:val="0"/>
          <w:color w:val="000000" w:themeColor="text1"/>
          <w:sz w:val="18"/>
          <w:szCs w:val="18"/>
        </w:rPr>
        <w:t>Required Bandwidth to Meet IMT-2020 Target Area Traffic Capacity</w:t>
      </w:r>
    </w:p>
    <w:tbl>
      <w:tblPr>
        <w:tblStyle w:val="TableGrid"/>
        <w:tblW w:w="0" w:type="auto"/>
        <w:jc w:val="center"/>
        <w:tblLook w:val="04A0" w:firstRow="1" w:lastRow="0" w:firstColumn="1" w:lastColumn="0" w:noHBand="0" w:noVBand="1"/>
      </w:tblPr>
      <w:tblGrid>
        <w:gridCol w:w="1731"/>
        <w:gridCol w:w="1488"/>
        <w:gridCol w:w="1488"/>
      </w:tblGrid>
      <w:tr w:rsidR="0090267A" w:rsidRPr="00212756" w:rsidTr="0031150B">
        <w:trPr>
          <w:trHeight w:val="58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IMT-2020 Minimum</w:t>
            </w:r>
          </w:p>
          <w:p w:rsidR="0090267A" w:rsidRPr="00212756" w:rsidRDefault="0090267A" w:rsidP="0031150B">
            <w:pPr>
              <w:jc w:val="center"/>
              <w:rPr>
                <w:sz w:val="18"/>
                <w:szCs w:val="18"/>
                <w:lang w:eastAsia="x-none"/>
              </w:rPr>
            </w:pPr>
            <w:r w:rsidRPr="00212756">
              <w:rPr>
                <w:sz w:val="18"/>
                <w:szCs w:val="18"/>
                <w:lang w:eastAsia="x-none"/>
              </w:rPr>
              <w:t>Requirement</w:t>
            </w: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Bandwidth (MHz) Required to Satisfy</w:t>
            </w:r>
          </w:p>
          <w:p w:rsidR="0090267A" w:rsidRPr="00212756" w:rsidRDefault="0090267A" w:rsidP="0031150B">
            <w:pPr>
              <w:jc w:val="center"/>
              <w:rPr>
                <w:sz w:val="18"/>
                <w:szCs w:val="18"/>
                <w:lang w:eastAsia="x-none"/>
              </w:rPr>
            </w:pPr>
            <w:r w:rsidRPr="00212756">
              <w:rPr>
                <w:sz w:val="18"/>
                <w:szCs w:val="18"/>
                <w:lang w:eastAsia="x-none"/>
              </w:rPr>
              <w:t>Minimum Requirement</w:t>
            </w:r>
          </w:p>
        </w:tc>
      </w:tr>
      <w:tr w:rsidR="0090267A" w:rsidRPr="00212756" w:rsidTr="0031150B">
        <w:trPr>
          <w:trHeight w:val="47"/>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p>
        </w:tc>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12 TRxP</w:t>
            </w:r>
          </w:p>
        </w:tc>
        <w:tc>
          <w:tcPr>
            <w:tcW w:w="0" w:type="auto"/>
            <w:tcBorders>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36 TRxP</w:t>
            </w:r>
          </w:p>
        </w:tc>
      </w:tr>
      <w:tr w:rsidR="0090267A" w:rsidRPr="00212756" w:rsidTr="0031150B">
        <w:trPr>
          <w:trHeight w:val="47"/>
          <w:jc w:val="center"/>
        </w:trPr>
        <w:tc>
          <w:tcPr>
            <w:tcW w:w="0" w:type="auto"/>
            <w:tcBorders>
              <w:left w:val="double" w:sz="4" w:space="0" w:color="auto"/>
              <w:right w:val="double" w:sz="4" w:space="0" w:color="auto"/>
            </w:tcBorders>
            <w:vAlign w:val="center"/>
          </w:tcPr>
          <w:p w:rsidR="0090267A" w:rsidRPr="00212756" w:rsidRDefault="0090267A" w:rsidP="0031150B">
            <w:pPr>
              <w:jc w:val="center"/>
              <w:rPr>
                <w:color w:val="000000"/>
                <w:sz w:val="18"/>
                <w:szCs w:val="18"/>
              </w:rPr>
            </w:pPr>
            <w:r w:rsidRPr="00212756">
              <w:rPr>
                <w:sz w:val="18"/>
                <w:szCs w:val="18"/>
                <w:lang w:eastAsia="x-none"/>
              </w:rPr>
              <w:t>10 Mbit/sec/m</w:t>
            </w:r>
            <w:r w:rsidRPr="00212756">
              <w:rPr>
                <w:sz w:val="18"/>
                <w:szCs w:val="18"/>
                <w:vertAlign w:val="superscript"/>
                <w:lang w:eastAsia="x-none"/>
              </w:rPr>
              <w:t>2</w:t>
            </w:r>
          </w:p>
        </w:tc>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rPr>
            </w:pPr>
            <w:r w:rsidRPr="00212756">
              <w:rPr>
                <w:sz w:val="18"/>
                <w:szCs w:val="18"/>
              </w:rPr>
              <w:t>641</w:t>
            </w:r>
          </w:p>
        </w:tc>
        <w:tc>
          <w:tcPr>
            <w:tcW w:w="0" w:type="auto"/>
            <w:tcBorders>
              <w:right w:val="double" w:sz="4" w:space="0" w:color="auto"/>
            </w:tcBorders>
            <w:vAlign w:val="center"/>
          </w:tcPr>
          <w:p w:rsidR="0090267A" w:rsidRPr="00212756" w:rsidRDefault="0090267A" w:rsidP="0031150B">
            <w:pPr>
              <w:jc w:val="center"/>
              <w:rPr>
                <w:sz w:val="18"/>
                <w:szCs w:val="18"/>
              </w:rPr>
            </w:pPr>
            <w:r w:rsidRPr="00212756">
              <w:rPr>
                <w:sz w:val="18"/>
                <w:szCs w:val="18"/>
              </w:rPr>
              <w:t>209</w:t>
            </w:r>
          </w:p>
        </w:tc>
      </w:tr>
    </w:tbl>
    <w:p w:rsidR="00212756" w:rsidRDefault="00212756" w:rsidP="00212756">
      <w:pPr>
        <w:pStyle w:val="Caption"/>
        <w:keepNext/>
        <w:spacing w:before="240" w:after="240"/>
        <w:jc w:val="center"/>
        <w:rPr>
          <w:rFonts w:ascii="Times New Roman" w:hAnsi="Times New Roman" w:cs="Times New Roman"/>
          <w:b w:val="0"/>
          <w:color w:val="000000" w:themeColor="text1"/>
          <w:sz w:val="18"/>
          <w:szCs w:val="18"/>
        </w:rPr>
      </w:pPr>
    </w:p>
    <w:p w:rsidR="0090267A" w:rsidRPr="00212756" w:rsidRDefault="0090267A" w:rsidP="00212756">
      <w:pPr>
        <w:pStyle w:val="Caption"/>
        <w:keepNext/>
        <w:spacing w:before="240" w:after="240"/>
        <w:jc w:val="center"/>
        <w:rPr>
          <w:rFonts w:ascii="Times New Roman" w:hAnsi="Times New Roman" w:cs="Times New Roman"/>
          <w:b w:val="0"/>
          <w:i/>
          <w:color w:val="000000" w:themeColor="text1"/>
          <w:sz w:val="18"/>
          <w:szCs w:val="18"/>
        </w:rPr>
      </w:pPr>
      <w:r w:rsidRPr="00212756">
        <w:rPr>
          <w:rFonts w:ascii="Times New Roman" w:hAnsi="Times New Roman" w:cs="Times New Roman"/>
          <w:b w:val="0"/>
          <w:color w:val="000000" w:themeColor="text1"/>
          <w:sz w:val="18"/>
          <w:szCs w:val="18"/>
        </w:rPr>
        <w:t>Maximum transmission bandwidth configuration NRB in FR2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90267A" w:rsidRPr="00212756" w:rsidTr="0031150B">
        <w:trPr>
          <w:jc w:val="center"/>
        </w:trPr>
        <w:tc>
          <w:tcPr>
            <w:tcW w:w="1060" w:type="dxa"/>
            <w:vMerge w:val="restart"/>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SCS (kHz)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50MHz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100MHz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200MHz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400 MHz</w:t>
            </w:r>
          </w:p>
        </w:tc>
      </w:tr>
      <w:tr w:rsidR="0090267A" w:rsidRPr="00212756" w:rsidTr="0031150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67A" w:rsidRPr="00212756" w:rsidRDefault="0090267A" w:rsidP="0031150B">
            <w:pPr>
              <w:rPr>
                <w:rFonts w:eastAsia="Yu Mincho"/>
                <w:sz w:val="18"/>
                <w:szCs w:val="18"/>
                <w:lang w:eastAsia="en-GB"/>
              </w:rPr>
            </w:pP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r>
      <w:tr w:rsidR="0090267A" w:rsidRPr="00212756" w:rsidTr="0031150B">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60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264</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N/A</w:t>
            </w:r>
          </w:p>
        </w:tc>
      </w:tr>
      <w:tr w:rsidR="0090267A" w:rsidRPr="00212756" w:rsidTr="0031150B">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120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264</w:t>
            </w:r>
          </w:p>
        </w:tc>
      </w:tr>
    </w:tbl>
    <w:p w:rsidR="0090267A" w:rsidRPr="00212756" w:rsidRDefault="0090267A" w:rsidP="0090267A">
      <w:pPr>
        <w:rPr>
          <w:rFonts w:eastAsia="Yu Mincho"/>
          <w:sz w:val="18"/>
          <w:szCs w:val="18"/>
        </w:rPr>
      </w:pPr>
    </w:p>
    <w:p w:rsidR="00212756" w:rsidRPr="00D74BCE" w:rsidRDefault="00212756" w:rsidP="00212756">
      <w:pPr>
        <w:jc w:val="both"/>
        <w:rPr>
          <w:rFonts w:eastAsiaTheme="minorEastAsia"/>
          <w:color w:val="FF0000"/>
          <w:szCs w:val="24"/>
          <w:lang w:eastAsia="ko-KR"/>
        </w:rPr>
      </w:pPr>
      <w:r w:rsidRPr="00D74BCE">
        <w:rPr>
          <w:rFonts w:eastAsiaTheme="minorEastAsia"/>
          <w:szCs w:val="24"/>
          <w:lang w:eastAsia="ko-KR"/>
        </w:rPr>
        <w:t>The results from LGE, shown below, indicate that at the c</w:t>
      </w:r>
      <w:r w:rsidRPr="00D74BCE">
        <w:rPr>
          <w:szCs w:val="24"/>
        </w:rPr>
        <w:t>arrier frequency of 4</w:t>
      </w:r>
      <w:r>
        <w:rPr>
          <w:szCs w:val="24"/>
        </w:rPr>
        <w:t xml:space="preserve"> </w:t>
      </w:r>
      <w:r w:rsidRPr="00D74BCE">
        <w:rPr>
          <w:szCs w:val="24"/>
        </w:rPr>
        <w:t xml:space="preserve">GHz, </w:t>
      </w:r>
      <w:r>
        <w:rPr>
          <w:szCs w:val="24"/>
        </w:rPr>
        <w:t>the ATC requirement</w:t>
      </w:r>
      <w:r w:rsidRPr="00D74BCE">
        <w:rPr>
          <w:szCs w:val="24"/>
        </w:rPr>
        <w:t xml:space="preserve"> </w:t>
      </w:r>
      <w:r>
        <w:rPr>
          <w:szCs w:val="24"/>
        </w:rPr>
        <w:t>is</w:t>
      </w:r>
      <w:r w:rsidRPr="00D74BCE">
        <w:rPr>
          <w:szCs w:val="24"/>
        </w:rPr>
        <w:t xml:space="preserve"> met when the bandwidth are larger than </w:t>
      </w:r>
      <w:r>
        <w:rPr>
          <w:szCs w:val="24"/>
        </w:rPr>
        <w:t>4</w:t>
      </w:r>
      <w:r w:rsidRPr="00D74BCE">
        <w:rPr>
          <w:szCs w:val="24"/>
        </w:rPr>
        <w:t>50 MHz, respectively.</w:t>
      </w:r>
    </w:p>
    <w:p w:rsidR="0090267A" w:rsidRPr="00836BE1" w:rsidRDefault="0090267A" w:rsidP="0090267A">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836BE1">
        <w:rPr>
          <w:rFonts w:eastAsia="Batang"/>
          <w:color w:val="000000"/>
          <w:sz w:val="22"/>
          <w:szCs w:val="22"/>
          <w:lang w:val="en-US" w:eastAsia="ko-KR"/>
        </w:rPr>
        <w:t>Area traffic capacity for Indoor Hotspot-eMBB with 12 Site (4GHz)</w:t>
      </w:r>
      <w:r w:rsidR="00212756">
        <w:rPr>
          <w:rFonts w:eastAsia="Batang"/>
          <w:color w:val="000000"/>
          <w:sz w:val="22"/>
          <w:szCs w:val="22"/>
          <w:lang w:val="en-US" w:eastAsia="ko-KR"/>
        </w:rPr>
        <w:t xml:space="preserve">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3185"/>
        <w:gridCol w:w="3176"/>
      </w:tblGrid>
      <w:tr w:rsidR="0090267A" w:rsidRPr="00836BE1"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212756">
              <w:rPr>
                <w:rFonts w:eastAsia="Batang"/>
                <w:color w:val="000000"/>
                <w:sz w:val="22"/>
                <w:szCs w:val="22"/>
                <w:lang w:eastAsia="ko-KR"/>
              </w:rPr>
              <w:t>Bandwidth, W (MHz)</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212756">
              <w:rPr>
                <w:rFonts w:eastAsia="Batang"/>
                <w:color w:val="000000"/>
                <w:sz w:val="22"/>
                <w:szCs w:val="22"/>
                <w:lang w:val="en-US" w:eastAsia="ko-KR"/>
              </w:rPr>
              <w:t>12 TRxP (ρ=0.002) </w:t>
            </w:r>
            <w:r w:rsidRPr="00212756">
              <w:rPr>
                <w:rFonts w:eastAsia="Batang"/>
                <w:color w:val="000000"/>
                <w:sz w:val="22"/>
                <w:szCs w:val="22"/>
                <w:lang w:eastAsia="ko-KR"/>
              </w:rPr>
              <w:t>(Mbit/s/m</w:t>
            </w:r>
            <w:r w:rsidRPr="00212756">
              <w:rPr>
                <w:rFonts w:eastAsia="Batang"/>
                <w:color w:val="000000"/>
                <w:sz w:val="22"/>
                <w:szCs w:val="22"/>
                <w:vertAlign w:val="superscript"/>
                <w:lang w:eastAsia="ko-KR"/>
              </w:rPr>
              <w:t>2</w:t>
            </w:r>
            <w:r w:rsidRPr="00212756">
              <w:rPr>
                <w:rFonts w:eastAsia="Batang"/>
                <w:color w:val="000000"/>
                <w:sz w:val="22"/>
                <w:szCs w:val="22"/>
                <w:lang w:eastAsia="ko-KR"/>
              </w:rPr>
              <w:t>)</w:t>
            </w:r>
          </w:p>
        </w:tc>
        <w:tc>
          <w:tcPr>
            <w:tcW w:w="3190" w:type="dxa"/>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212756">
              <w:rPr>
                <w:rFonts w:eastAsia="Batang"/>
                <w:color w:val="000000"/>
                <w:sz w:val="22"/>
                <w:szCs w:val="22"/>
                <w:lang w:eastAsia="ko-KR"/>
              </w:rPr>
              <w:t>Requirement (Mbit/s/m</w:t>
            </w:r>
            <w:r w:rsidRPr="00212756">
              <w:rPr>
                <w:rFonts w:eastAsia="Batang"/>
                <w:color w:val="000000"/>
                <w:sz w:val="22"/>
                <w:szCs w:val="22"/>
                <w:vertAlign w:val="superscript"/>
                <w:lang w:eastAsia="ko-KR"/>
              </w:rPr>
              <w:t>2</w:t>
            </w:r>
            <w:r w:rsidRPr="00212756">
              <w:rPr>
                <w:rFonts w:eastAsia="Batang"/>
                <w:color w:val="000000"/>
                <w:sz w:val="22"/>
                <w:szCs w:val="22"/>
                <w:lang w:eastAsia="ko-KR"/>
              </w:rPr>
              <w:t>)</w:t>
            </w:r>
          </w:p>
        </w:tc>
      </w:tr>
      <w:tr w:rsidR="0090267A" w:rsidRPr="00836BE1"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212756">
              <w:rPr>
                <w:rFonts w:eastAsia="Batang"/>
                <w:color w:val="000000"/>
                <w:sz w:val="22"/>
                <w:szCs w:val="22"/>
                <w:lang w:val="en-US" w:eastAsia="ko-KR"/>
              </w:rPr>
              <w:t>350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212756">
              <w:rPr>
                <w:rFonts w:eastAsia="Batang"/>
                <w:color w:val="000000"/>
                <w:sz w:val="22"/>
                <w:szCs w:val="22"/>
                <w:lang w:val="en-US" w:eastAsia="ko-KR"/>
              </w:rPr>
              <w:t>8.015</w:t>
            </w:r>
          </w:p>
        </w:tc>
        <w:tc>
          <w:tcPr>
            <w:tcW w:w="3190" w:type="dxa"/>
            <w:vMerge w:val="restart"/>
            <w:vAlign w:val="center"/>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212756">
              <w:rPr>
                <w:rFonts w:eastAsia="Batang"/>
                <w:color w:val="000000"/>
                <w:sz w:val="22"/>
                <w:szCs w:val="22"/>
                <w:lang w:val="en-US" w:eastAsia="ko-KR"/>
              </w:rPr>
              <w:t>10</w:t>
            </w:r>
          </w:p>
        </w:tc>
      </w:tr>
      <w:tr w:rsidR="0090267A" w:rsidRPr="00836BE1" w:rsidTr="0031150B">
        <w:trPr>
          <w:jc w:val="center"/>
        </w:trPr>
        <w:tc>
          <w:tcPr>
            <w:tcW w:w="2665"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400</w:t>
            </w:r>
          </w:p>
        </w:tc>
        <w:tc>
          <w:tcPr>
            <w:tcW w:w="3190"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9.16</w:t>
            </w:r>
          </w:p>
        </w:tc>
        <w:tc>
          <w:tcPr>
            <w:tcW w:w="0" w:type="auto"/>
            <w:vMerge/>
            <w:vAlign w:val="center"/>
            <w:hideMark/>
          </w:tcPr>
          <w:p w:rsidR="0090267A" w:rsidRPr="00836BE1" w:rsidRDefault="0090267A"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 w:val="20"/>
                <w:lang w:val="en-US" w:eastAsia="ko-KR"/>
              </w:rPr>
            </w:pPr>
          </w:p>
        </w:tc>
      </w:tr>
      <w:tr w:rsidR="0090267A" w:rsidRPr="00836BE1" w:rsidTr="0031150B">
        <w:trPr>
          <w:jc w:val="center"/>
        </w:trPr>
        <w:tc>
          <w:tcPr>
            <w:tcW w:w="2665"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450</w:t>
            </w:r>
          </w:p>
        </w:tc>
        <w:tc>
          <w:tcPr>
            <w:tcW w:w="3190"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10.305</w:t>
            </w:r>
          </w:p>
        </w:tc>
        <w:tc>
          <w:tcPr>
            <w:tcW w:w="0" w:type="auto"/>
            <w:vMerge/>
            <w:vAlign w:val="center"/>
            <w:hideMark/>
          </w:tcPr>
          <w:p w:rsidR="0090267A" w:rsidRPr="00836BE1" w:rsidRDefault="0090267A"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 w:val="20"/>
                <w:lang w:val="en-US" w:eastAsia="ko-KR"/>
              </w:rPr>
            </w:pPr>
          </w:p>
        </w:tc>
      </w:tr>
      <w:tr w:rsidR="0090267A" w:rsidRPr="00836BE1" w:rsidTr="0031150B">
        <w:trPr>
          <w:jc w:val="center"/>
        </w:trPr>
        <w:tc>
          <w:tcPr>
            <w:tcW w:w="2665"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500</w:t>
            </w:r>
          </w:p>
        </w:tc>
        <w:tc>
          <w:tcPr>
            <w:tcW w:w="3190"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11.45</w:t>
            </w:r>
          </w:p>
        </w:tc>
        <w:tc>
          <w:tcPr>
            <w:tcW w:w="0" w:type="auto"/>
            <w:vMerge/>
            <w:vAlign w:val="center"/>
            <w:hideMark/>
          </w:tcPr>
          <w:p w:rsidR="0090267A" w:rsidRPr="00836BE1" w:rsidRDefault="0090267A"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 w:val="20"/>
                <w:lang w:val="en-US" w:eastAsia="ko-KR"/>
              </w:rPr>
            </w:pPr>
          </w:p>
        </w:tc>
      </w:tr>
    </w:tbl>
    <w:p w:rsidR="001F60D5" w:rsidRDefault="0090267A" w:rsidP="00212756">
      <w:pPr>
        <w:jc w:val="both"/>
        <w:rPr>
          <w:rFonts w:eastAsia="Batang"/>
          <w:color w:val="000000"/>
          <w:sz w:val="22"/>
          <w:szCs w:val="22"/>
          <w:lang w:val="en-US" w:eastAsia="ko-KR"/>
        </w:rPr>
      </w:pPr>
      <w:r w:rsidRPr="00836BE1">
        <w:rPr>
          <w:rFonts w:eastAsia="Batang"/>
          <w:color w:val="000000"/>
          <w:sz w:val="22"/>
          <w:szCs w:val="22"/>
          <w:lang w:val="en-US" w:eastAsia="ko-KR"/>
        </w:rPr>
        <w:t> </w:t>
      </w:r>
    </w:p>
    <w:p w:rsidR="001F60D5" w:rsidRPr="00D74BCE" w:rsidRDefault="001F60D5" w:rsidP="001F60D5">
      <w:pPr>
        <w:jc w:val="both"/>
        <w:rPr>
          <w:rFonts w:eastAsiaTheme="minorEastAsia"/>
          <w:szCs w:val="24"/>
          <w:lang w:eastAsia="ko-KR"/>
        </w:rPr>
      </w:pPr>
      <w:r w:rsidRPr="00D74BCE">
        <w:rPr>
          <w:rFonts w:eastAsiaTheme="minorEastAsia"/>
          <w:szCs w:val="24"/>
          <w:lang w:eastAsia="ko-KR"/>
        </w:rPr>
        <w:t xml:space="preserve">The results from Nokia, shown below, indicate that the </w:t>
      </w:r>
      <w:r>
        <w:rPr>
          <w:rFonts w:eastAsiaTheme="minorEastAsia"/>
          <w:szCs w:val="24"/>
          <w:lang w:eastAsia="ko-KR"/>
        </w:rPr>
        <w:t>ATC</w:t>
      </w:r>
      <w:r w:rsidRPr="00D74BCE">
        <w:rPr>
          <w:rFonts w:eastAsiaTheme="minorEastAsia"/>
          <w:szCs w:val="24"/>
          <w:lang w:eastAsia="ko-KR"/>
        </w:rPr>
        <w:t xml:space="preserve"> requirement</w:t>
      </w:r>
      <w:r>
        <w:rPr>
          <w:rFonts w:eastAsiaTheme="minorEastAsia"/>
          <w:szCs w:val="24"/>
          <w:lang w:eastAsia="ko-KR"/>
        </w:rPr>
        <w:t xml:space="preserve"> i</w:t>
      </w:r>
      <w:r w:rsidRPr="00D74BCE">
        <w:rPr>
          <w:rFonts w:eastAsiaTheme="minorEastAsia"/>
          <w:szCs w:val="24"/>
          <w:lang w:eastAsia="ko-KR"/>
        </w:rPr>
        <w:t xml:space="preserve">s met when the bandwidths are larger than or equal to </w:t>
      </w:r>
      <w:r>
        <w:rPr>
          <w:rFonts w:eastAsiaTheme="minorEastAsia"/>
          <w:szCs w:val="24"/>
          <w:lang w:eastAsia="ko-KR"/>
        </w:rPr>
        <w:t>510 and 459</w:t>
      </w:r>
      <w:r w:rsidRPr="00D74BCE">
        <w:rPr>
          <w:rFonts w:eastAsiaTheme="minorEastAsia"/>
          <w:szCs w:val="24"/>
          <w:lang w:eastAsia="ko-KR"/>
        </w:rPr>
        <w:t xml:space="preserve"> MHz for DL FDD</w:t>
      </w:r>
      <w:r>
        <w:rPr>
          <w:rFonts w:eastAsiaTheme="minorEastAsia"/>
          <w:szCs w:val="24"/>
          <w:lang w:eastAsia="ko-KR"/>
        </w:rPr>
        <w:t xml:space="preserve"> and </w:t>
      </w:r>
      <w:r w:rsidRPr="00D74BCE">
        <w:rPr>
          <w:rFonts w:eastAsiaTheme="minorEastAsia"/>
          <w:szCs w:val="24"/>
          <w:lang w:eastAsia="ko-KR"/>
        </w:rPr>
        <w:t>DL TDD</w:t>
      </w:r>
      <w:r>
        <w:rPr>
          <w:rFonts w:eastAsiaTheme="minorEastAsia"/>
          <w:szCs w:val="24"/>
          <w:lang w:eastAsia="ko-KR"/>
        </w:rPr>
        <w:t xml:space="preserve"> configurations</w:t>
      </w:r>
      <w:r w:rsidRPr="00D74BCE">
        <w:rPr>
          <w:rFonts w:eastAsiaTheme="minorEastAsia"/>
          <w:szCs w:val="24"/>
          <w:lang w:eastAsia="ko-KR"/>
        </w:rPr>
        <w:t>, respectively.</w:t>
      </w:r>
    </w:p>
    <w:p w:rsidR="001F60D5" w:rsidRPr="00212756" w:rsidRDefault="001F60D5" w:rsidP="001F60D5">
      <w:pPr>
        <w:rPr>
          <w:rFonts w:eastAsiaTheme="minorEastAsia"/>
          <w:color w:val="FF0000"/>
          <w:lang w:eastAsia="ko-KR"/>
        </w:rPr>
      </w:pPr>
    </w:p>
    <w:p w:rsidR="001F60D5" w:rsidRPr="001F60D5" w:rsidRDefault="001F60D5" w:rsidP="001F60D5">
      <w:pPr>
        <w:pStyle w:val="Caption"/>
        <w:keepNext/>
        <w:jc w:val="center"/>
        <w:rPr>
          <w:rFonts w:ascii="Times New Roman" w:hAnsi="Times New Roman" w:cs="Times New Roman"/>
          <w:b w:val="0"/>
          <w:bCs/>
        </w:rPr>
      </w:pPr>
      <w:r w:rsidRPr="001F60D5">
        <w:rPr>
          <w:rFonts w:ascii="Times New Roman" w:hAnsi="Times New Roman" w:cs="Times New Roman"/>
          <w:b w:val="0"/>
          <w:bCs/>
          <w:lang w:val="en-US"/>
        </w:rPr>
        <w:t>Area Traffic Capacity (Nokia)</w:t>
      </w:r>
    </w:p>
    <w:tbl>
      <w:tblPr>
        <w:tblStyle w:val="TableGrid"/>
        <w:tblW w:w="0" w:type="auto"/>
        <w:jc w:val="center"/>
        <w:tblLook w:val="04A0" w:firstRow="1" w:lastRow="0" w:firstColumn="1" w:lastColumn="0" w:noHBand="0" w:noVBand="1"/>
      </w:tblPr>
      <w:tblGrid>
        <w:gridCol w:w="2205"/>
        <w:gridCol w:w="2727"/>
      </w:tblGrid>
      <w:tr w:rsidR="001F60D5" w:rsidRPr="001F60D5" w:rsidTr="00543AD7">
        <w:trPr>
          <w:trHeight w:val="506"/>
          <w:jc w:val="center"/>
        </w:trPr>
        <w:tc>
          <w:tcPr>
            <w:tcW w:w="0" w:type="auto"/>
            <w:shd w:val="clear" w:color="auto" w:fill="BFBFBF" w:themeFill="background1" w:themeFillShade="BF"/>
            <w:vAlign w:val="center"/>
          </w:tcPr>
          <w:p w:rsidR="001F60D5" w:rsidRPr="001F60D5" w:rsidRDefault="001F60D5" w:rsidP="00543AD7">
            <w:pPr>
              <w:jc w:val="center"/>
              <w:rPr>
                <w:bCs/>
                <w:sz w:val="20"/>
              </w:rPr>
            </w:pPr>
            <w:r w:rsidRPr="001F60D5">
              <w:rPr>
                <w:bCs/>
                <w:sz w:val="20"/>
              </w:rPr>
              <w:t>Direction and Duplexing</w:t>
            </w:r>
          </w:p>
        </w:tc>
        <w:tc>
          <w:tcPr>
            <w:tcW w:w="0" w:type="auto"/>
            <w:shd w:val="clear" w:color="auto" w:fill="BFBFBF" w:themeFill="background1" w:themeFillShade="BF"/>
            <w:vAlign w:val="center"/>
          </w:tcPr>
          <w:p w:rsidR="001F60D5" w:rsidRPr="001F60D5" w:rsidRDefault="001F60D5" w:rsidP="00543AD7">
            <w:pPr>
              <w:jc w:val="center"/>
              <w:rPr>
                <w:bCs/>
                <w:sz w:val="20"/>
              </w:rPr>
            </w:pPr>
            <w:r w:rsidRPr="001F60D5">
              <w:rPr>
                <w:bCs/>
                <w:sz w:val="20"/>
              </w:rPr>
              <w:t>Minimum Required Bandwidth</w:t>
            </w:r>
          </w:p>
        </w:tc>
      </w:tr>
      <w:tr w:rsidR="001F60D5" w:rsidRPr="001F60D5" w:rsidTr="00543AD7">
        <w:trPr>
          <w:jc w:val="center"/>
        </w:trPr>
        <w:tc>
          <w:tcPr>
            <w:tcW w:w="0" w:type="auto"/>
            <w:tcBorders>
              <w:bottom w:val="nil"/>
            </w:tcBorders>
            <w:vAlign w:val="center"/>
          </w:tcPr>
          <w:p w:rsidR="001F60D5" w:rsidRPr="001F60D5" w:rsidRDefault="001F60D5" w:rsidP="00543AD7">
            <w:pPr>
              <w:jc w:val="center"/>
              <w:rPr>
                <w:bCs/>
                <w:sz w:val="20"/>
              </w:rPr>
            </w:pPr>
            <w:r w:rsidRPr="001F60D5">
              <w:rPr>
                <w:bCs/>
                <w:sz w:val="20"/>
              </w:rPr>
              <w:t>DL FDD</w:t>
            </w:r>
          </w:p>
        </w:tc>
        <w:tc>
          <w:tcPr>
            <w:tcW w:w="0" w:type="auto"/>
            <w:tcBorders>
              <w:bottom w:val="nil"/>
            </w:tcBorders>
            <w:vAlign w:val="center"/>
          </w:tcPr>
          <w:p w:rsidR="001F60D5" w:rsidRPr="001F60D5" w:rsidRDefault="001F60D5" w:rsidP="00543AD7">
            <w:pPr>
              <w:jc w:val="center"/>
              <w:rPr>
                <w:bCs/>
                <w:sz w:val="20"/>
              </w:rPr>
            </w:pPr>
            <w:r w:rsidRPr="001F60D5">
              <w:rPr>
                <w:bCs/>
                <w:sz w:val="20"/>
              </w:rPr>
              <w:t>510 MHz</w:t>
            </w:r>
          </w:p>
        </w:tc>
      </w:tr>
      <w:tr w:rsidR="001F60D5" w:rsidRPr="001F60D5" w:rsidTr="00543AD7">
        <w:trPr>
          <w:jc w:val="center"/>
        </w:trPr>
        <w:tc>
          <w:tcPr>
            <w:tcW w:w="0" w:type="auto"/>
            <w:vAlign w:val="center"/>
          </w:tcPr>
          <w:p w:rsidR="001F60D5" w:rsidRPr="001F60D5" w:rsidRDefault="001F60D5" w:rsidP="00543AD7">
            <w:pPr>
              <w:jc w:val="center"/>
              <w:rPr>
                <w:bCs/>
                <w:sz w:val="20"/>
              </w:rPr>
            </w:pPr>
            <w:r w:rsidRPr="001F60D5">
              <w:rPr>
                <w:bCs/>
                <w:sz w:val="20"/>
              </w:rPr>
              <w:t>DL TDD</w:t>
            </w:r>
          </w:p>
        </w:tc>
        <w:tc>
          <w:tcPr>
            <w:tcW w:w="0" w:type="auto"/>
            <w:vAlign w:val="center"/>
          </w:tcPr>
          <w:p w:rsidR="001F60D5" w:rsidRPr="001F60D5" w:rsidRDefault="001F60D5" w:rsidP="00543AD7">
            <w:pPr>
              <w:jc w:val="center"/>
              <w:rPr>
                <w:bCs/>
                <w:sz w:val="20"/>
              </w:rPr>
            </w:pPr>
            <w:r w:rsidRPr="001F60D5">
              <w:rPr>
                <w:bCs/>
                <w:sz w:val="20"/>
              </w:rPr>
              <w:t>459 MHz</w:t>
            </w:r>
          </w:p>
        </w:tc>
      </w:tr>
    </w:tbl>
    <w:p w:rsidR="001F60D5" w:rsidRDefault="001F60D5" w:rsidP="001F60D5">
      <w:pPr>
        <w:rPr>
          <w:rFonts w:eastAsiaTheme="minorEastAsia"/>
          <w:lang w:eastAsia="ko-KR"/>
        </w:rPr>
      </w:pPr>
    </w:p>
    <w:p w:rsidR="00212756" w:rsidRPr="00D74BCE" w:rsidRDefault="00212756" w:rsidP="00212756">
      <w:pPr>
        <w:jc w:val="both"/>
        <w:rPr>
          <w:rFonts w:eastAsiaTheme="minorEastAsia"/>
          <w:color w:val="FF0000"/>
          <w:szCs w:val="24"/>
          <w:lang w:eastAsia="ko-KR"/>
        </w:rPr>
      </w:pPr>
      <w:r w:rsidRPr="00D74BCE">
        <w:rPr>
          <w:rFonts w:eastAsiaTheme="minorEastAsia"/>
          <w:szCs w:val="24"/>
          <w:lang w:eastAsia="ko-KR"/>
        </w:rPr>
        <w:t xml:space="preserve">The results from </w:t>
      </w:r>
      <w:r>
        <w:rPr>
          <w:rFonts w:eastAsiaTheme="minorEastAsia"/>
          <w:szCs w:val="24"/>
          <w:lang w:eastAsia="ko-KR"/>
        </w:rPr>
        <w:t>Samsung</w:t>
      </w:r>
      <w:r w:rsidRPr="00D74BCE">
        <w:rPr>
          <w:rFonts w:eastAsiaTheme="minorEastAsia"/>
          <w:szCs w:val="24"/>
          <w:lang w:eastAsia="ko-KR"/>
        </w:rPr>
        <w:t>, shown below, indicate that at the c</w:t>
      </w:r>
      <w:r w:rsidRPr="00D74BCE">
        <w:rPr>
          <w:szCs w:val="24"/>
        </w:rPr>
        <w:t>arrier frequency of 4</w:t>
      </w:r>
      <w:r w:rsidR="001F60D5">
        <w:rPr>
          <w:szCs w:val="24"/>
        </w:rPr>
        <w:t xml:space="preserve"> </w:t>
      </w:r>
      <w:r w:rsidRPr="00D74BCE">
        <w:rPr>
          <w:szCs w:val="24"/>
        </w:rPr>
        <w:t xml:space="preserve">GHz, </w:t>
      </w:r>
      <w:r>
        <w:rPr>
          <w:szCs w:val="24"/>
        </w:rPr>
        <w:t>the ATC requirement</w:t>
      </w:r>
      <w:r w:rsidRPr="00D74BCE">
        <w:rPr>
          <w:szCs w:val="24"/>
        </w:rPr>
        <w:t xml:space="preserve"> </w:t>
      </w:r>
      <w:r>
        <w:rPr>
          <w:szCs w:val="24"/>
        </w:rPr>
        <w:t>is</w:t>
      </w:r>
      <w:r w:rsidRPr="00D74BCE">
        <w:rPr>
          <w:szCs w:val="24"/>
        </w:rPr>
        <w:t xml:space="preserve"> met when the bandwidth</w:t>
      </w:r>
      <w:r>
        <w:rPr>
          <w:szCs w:val="24"/>
        </w:rPr>
        <w:t>s</w:t>
      </w:r>
      <w:r w:rsidRPr="00D74BCE">
        <w:rPr>
          <w:szCs w:val="24"/>
        </w:rPr>
        <w:t xml:space="preserve"> are larger than </w:t>
      </w:r>
      <w:r>
        <w:rPr>
          <w:szCs w:val="24"/>
        </w:rPr>
        <w:t>13</w:t>
      </w:r>
      <w:r w:rsidRPr="00D74BCE">
        <w:rPr>
          <w:szCs w:val="24"/>
        </w:rPr>
        <w:t>0</w:t>
      </w:r>
      <w:r>
        <w:rPr>
          <w:szCs w:val="24"/>
        </w:rPr>
        <w:t xml:space="preserve"> and 400</w:t>
      </w:r>
      <w:r w:rsidRPr="00D74BCE">
        <w:rPr>
          <w:szCs w:val="24"/>
        </w:rPr>
        <w:t xml:space="preserve"> MHz</w:t>
      </w:r>
      <w:r>
        <w:rPr>
          <w:szCs w:val="24"/>
        </w:rPr>
        <w:t xml:space="preserve"> for 36 and 12 TRxP configurations</w:t>
      </w:r>
      <w:r w:rsidRPr="00D74BCE">
        <w:rPr>
          <w:szCs w:val="24"/>
        </w:rPr>
        <w:t>, respectively.</w:t>
      </w:r>
    </w:p>
    <w:p w:rsidR="0090267A" w:rsidRPr="00212756" w:rsidRDefault="0090267A" w:rsidP="0090267A">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val="en-US" w:eastAsia="ko-KR"/>
        </w:rPr>
        <w:t>Area traffic capacity for Indoor Hotspot-eMBB with 36 Site (4GHz)</w:t>
      </w:r>
      <w:r w:rsidR="00212756" w:rsidRPr="00212756">
        <w:rPr>
          <w:rFonts w:eastAsia="Batang"/>
          <w:color w:val="000000"/>
          <w:sz w:val="18"/>
          <w:szCs w:val="18"/>
          <w:lang w:val="en-US" w:eastAsia="ko-KR"/>
        </w:rPr>
        <w:t xml:space="preserv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6"/>
        <w:gridCol w:w="3182"/>
        <w:gridCol w:w="3178"/>
      </w:tblGrid>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eastAsia="ko-KR"/>
              </w:rPr>
              <w:t>Bandwidth, W (MHz)</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val="en-US" w:eastAsia="ko-KR"/>
              </w:rPr>
              <w:t>36 TRxP (ρ=0.006) </w:t>
            </w:r>
            <w:r w:rsidRPr="00212756">
              <w:rPr>
                <w:rFonts w:eastAsia="Batang"/>
                <w:color w:val="000000"/>
                <w:sz w:val="18"/>
                <w:szCs w:val="18"/>
                <w:lang w:eastAsia="ko-KR"/>
              </w:rPr>
              <w:t>(Mbit/s/m</w:t>
            </w:r>
            <w:r w:rsidRPr="00212756">
              <w:rPr>
                <w:rFonts w:eastAsia="Batang"/>
                <w:color w:val="000000"/>
                <w:sz w:val="18"/>
                <w:szCs w:val="18"/>
                <w:vertAlign w:val="superscript"/>
                <w:lang w:eastAsia="ko-KR"/>
              </w:rPr>
              <w:t>2</w:t>
            </w:r>
            <w:r w:rsidRPr="00212756">
              <w:rPr>
                <w:rFonts w:eastAsia="Batang"/>
                <w:color w:val="000000"/>
                <w:sz w:val="18"/>
                <w:szCs w:val="18"/>
                <w:lang w:eastAsia="ko-KR"/>
              </w:rPr>
              <w:t>)</w:t>
            </w:r>
          </w:p>
        </w:tc>
        <w:tc>
          <w:tcPr>
            <w:tcW w:w="3190" w:type="dxa"/>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eastAsia="ko-KR"/>
              </w:rPr>
              <w:t>Requirement (Mbit/s/m</w:t>
            </w:r>
            <w:r w:rsidRPr="00212756">
              <w:rPr>
                <w:rFonts w:eastAsia="Batang"/>
                <w:color w:val="000000"/>
                <w:sz w:val="18"/>
                <w:szCs w:val="18"/>
                <w:vertAlign w:val="superscript"/>
                <w:lang w:eastAsia="ko-KR"/>
              </w:rPr>
              <w:t>2</w:t>
            </w:r>
            <w:r w:rsidRPr="00212756">
              <w:rPr>
                <w:rFonts w:eastAsia="Batang"/>
                <w:color w:val="000000"/>
                <w:sz w:val="18"/>
                <w:szCs w:val="18"/>
                <w:lang w:eastAsia="ko-KR"/>
              </w:rPr>
              <w:t>)</w:t>
            </w:r>
          </w:p>
        </w:tc>
      </w:tr>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100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7.938</w:t>
            </w:r>
          </w:p>
        </w:tc>
        <w:tc>
          <w:tcPr>
            <w:tcW w:w="3190" w:type="dxa"/>
            <w:vMerge w:val="restart"/>
            <w:vAlign w:val="center"/>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10</w:t>
            </w:r>
          </w:p>
        </w:tc>
      </w:tr>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130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10.3194</w:t>
            </w:r>
          </w:p>
        </w:tc>
        <w:tc>
          <w:tcPr>
            <w:tcW w:w="0" w:type="auto"/>
            <w:vMerge/>
            <w:vAlign w:val="center"/>
            <w:hideMark/>
          </w:tcPr>
          <w:p w:rsidR="0090267A" w:rsidRPr="00212756" w:rsidRDefault="0090267A" w:rsidP="0031150B">
            <w:pPr>
              <w:tabs>
                <w:tab w:val="clear" w:pos="1134"/>
                <w:tab w:val="clear" w:pos="1871"/>
                <w:tab w:val="clear" w:pos="2268"/>
              </w:tabs>
              <w:overflowPunct/>
              <w:autoSpaceDE/>
              <w:autoSpaceDN/>
              <w:adjustRightInd/>
              <w:spacing w:before="0"/>
              <w:textAlignment w:val="auto"/>
              <w:rPr>
                <w:rFonts w:eastAsia="Batang"/>
                <w:color w:val="000000"/>
                <w:sz w:val="18"/>
                <w:szCs w:val="18"/>
                <w:lang w:val="en-US" w:eastAsia="ko-KR"/>
              </w:rPr>
            </w:pPr>
          </w:p>
        </w:tc>
      </w:tr>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150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11.907</w:t>
            </w:r>
          </w:p>
        </w:tc>
        <w:tc>
          <w:tcPr>
            <w:tcW w:w="0" w:type="auto"/>
            <w:vMerge/>
            <w:vAlign w:val="center"/>
            <w:hideMark/>
          </w:tcPr>
          <w:p w:rsidR="0090267A" w:rsidRPr="00212756" w:rsidRDefault="0090267A" w:rsidP="0031150B">
            <w:pPr>
              <w:tabs>
                <w:tab w:val="clear" w:pos="1134"/>
                <w:tab w:val="clear" w:pos="1871"/>
                <w:tab w:val="clear" w:pos="2268"/>
              </w:tabs>
              <w:overflowPunct/>
              <w:autoSpaceDE/>
              <w:autoSpaceDN/>
              <w:adjustRightInd/>
              <w:spacing w:before="0"/>
              <w:textAlignment w:val="auto"/>
              <w:rPr>
                <w:rFonts w:eastAsia="Batang"/>
                <w:color w:val="000000"/>
                <w:sz w:val="18"/>
                <w:szCs w:val="18"/>
                <w:lang w:val="en-US" w:eastAsia="ko-KR"/>
              </w:rPr>
            </w:pPr>
          </w:p>
        </w:tc>
      </w:tr>
    </w:tbl>
    <w:p w:rsidR="00212756" w:rsidRPr="00212756" w:rsidRDefault="00212756" w:rsidP="00212756">
      <w:pPr>
        <w:tabs>
          <w:tab w:val="clear" w:pos="1134"/>
          <w:tab w:val="clear" w:pos="1871"/>
          <w:tab w:val="clear" w:pos="2268"/>
        </w:tabs>
        <w:overflowPunct/>
        <w:autoSpaceDE/>
        <w:autoSpaceDN/>
        <w:adjustRightInd/>
        <w:snapToGrid w:val="0"/>
        <w:spacing w:before="100" w:beforeAutospacing="1" w:after="100" w:afterAutospacing="1"/>
        <w:jc w:val="center"/>
        <w:rPr>
          <w:rFonts w:eastAsia="Batang"/>
          <w:color w:val="000000"/>
          <w:sz w:val="18"/>
          <w:szCs w:val="18"/>
          <w:lang w:val="en-US" w:eastAsia="ko-KR"/>
        </w:rPr>
      </w:pPr>
      <w:r w:rsidRPr="00212756">
        <w:rPr>
          <w:rFonts w:eastAsia="Batang"/>
          <w:color w:val="000000"/>
          <w:sz w:val="18"/>
          <w:szCs w:val="18"/>
          <w:lang w:val="en-US" w:eastAsia="ko-KR"/>
        </w:rPr>
        <w:t>Area traffic capacity for Indoor Hotspot-eMBB with 12 Site (4GHz)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178"/>
        <w:gridCol w:w="3181"/>
      </w:tblGrid>
      <w:tr w:rsidR="0090267A" w:rsidRPr="00212756" w:rsidTr="0031150B">
        <w:trPr>
          <w:jc w:val="center"/>
        </w:trPr>
        <w:tc>
          <w:tcPr>
            <w:tcW w:w="2665" w:type="dxa"/>
            <w:shd w:val="clear" w:color="auto" w:fill="auto"/>
            <w:vAlign w:val="center"/>
          </w:tcPr>
          <w:p w:rsidR="0090267A" w:rsidRPr="00212756" w:rsidRDefault="0090267A" w:rsidP="0031150B">
            <w:pPr>
              <w:pStyle w:val="LGTdoc"/>
              <w:spacing w:before="100" w:beforeAutospacing="1" w:afterLines="0" w:after="100" w:afterAutospacing="1" w:line="240" w:lineRule="auto"/>
              <w:jc w:val="center"/>
              <w:rPr>
                <w:rFonts w:eastAsia="Malgun Gothic"/>
                <w:iCs/>
                <w:sz w:val="18"/>
                <w:szCs w:val="18"/>
                <w:lang w:val="en-US"/>
              </w:rPr>
            </w:pPr>
            <w:r w:rsidRPr="00212756">
              <w:rPr>
                <w:sz w:val="18"/>
                <w:szCs w:val="18"/>
              </w:rPr>
              <w:t>Bandwidth (MHz)</w:t>
            </w:r>
          </w:p>
        </w:tc>
        <w:tc>
          <w:tcPr>
            <w:tcW w:w="3190" w:type="dxa"/>
            <w:shd w:val="clear" w:color="auto" w:fill="auto"/>
            <w:vAlign w:val="center"/>
          </w:tcPr>
          <w:p w:rsidR="0090267A" w:rsidRPr="00212756" w:rsidRDefault="0090267A" w:rsidP="0031150B">
            <w:pPr>
              <w:pStyle w:val="LGTdoc"/>
              <w:spacing w:before="100" w:beforeAutospacing="1" w:afterLines="0" w:after="100" w:afterAutospacing="1" w:line="240" w:lineRule="auto"/>
              <w:jc w:val="center"/>
              <w:rPr>
                <w:rFonts w:eastAsia="Malgun Gothic"/>
                <w:iCs/>
                <w:sz w:val="18"/>
                <w:szCs w:val="18"/>
                <w:lang w:val="en-US"/>
              </w:rPr>
            </w:pPr>
            <w:r w:rsidRPr="00212756">
              <w:rPr>
                <w:sz w:val="18"/>
                <w:szCs w:val="18"/>
              </w:rPr>
              <w:t>12 TRxP</w:t>
            </w:r>
          </w:p>
        </w:tc>
        <w:tc>
          <w:tcPr>
            <w:tcW w:w="3190" w:type="dxa"/>
            <w:vAlign w:val="center"/>
          </w:tcPr>
          <w:p w:rsidR="0090267A" w:rsidRPr="00212756" w:rsidRDefault="0090267A" w:rsidP="0031150B">
            <w:pPr>
              <w:pStyle w:val="LGTdoc"/>
              <w:spacing w:before="100" w:beforeAutospacing="1" w:afterLines="0" w:after="100" w:afterAutospacing="1" w:line="240" w:lineRule="auto"/>
              <w:jc w:val="center"/>
              <w:rPr>
                <w:rFonts w:eastAsia="Malgun Gothic"/>
                <w:iCs/>
                <w:sz w:val="18"/>
                <w:szCs w:val="18"/>
                <w:lang w:val="en-US"/>
              </w:rPr>
            </w:pPr>
            <w:r w:rsidRPr="00212756">
              <w:rPr>
                <w:sz w:val="18"/>
                <w:szCs w:val="18"/>
              </w:rPr>
              <w:t>Requirement (</w:t>
            </w:r>
            <w:r w:rsidRPr="00212756">
              <w:rPr>
                <w:sz w:val="18"/>
                <w:szCs w:val="18"/>
                <w:lang w:eastAsia="zh-CN"/>
              </w:rPr>
              <w:t>Mbit/s</w:t>
            </w:r>
            <w:r w:rsidRPr="00212756">
              <w:rPr>
                <w:sz w:val="18"/>
                <w:szCs w:val="18"/>
              </w:rPr>
              <w:t>/m</w:t>
            </w:r>
            <w:r w:rsidRPr="00212756">
              <w:rPr>
                <w:sz w:val="18"/>
                <w:szCs w:val="18"/>
                <w:vertAlign w:val="superscript"/>
              </w:rPr>
              <w:t>2</w:t>
            </w:r>
            <w:r w:rsidRPr="00212756">
              <w:rPr>
                <w:sz w:val="18"/>
                <w:szCs w:val="18"/>
              </w:rPr>
              <w:t>)</w:t>
            </w:r>
          </w:p>
        </w:tc>
      </w:tr>
      <w:tr w:rsidR="0090267A" w:rsidRPr="00212756" w:rsidTr="0031150B">
        <w:trPr>
          <w:jc w:val="center"/>
        </w:trPr>
        <w:tc>
          <w:tcPr>
            <w:tcW w:w="2665" w:type="dxa"/>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350</w:t>
            </w:r>
          </w:p>
        </w:tc>
        <w:tc>
          <w:tcPr>
            <w:tcW w:w="3190" w:type="dxa"/>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9.21</w:t>
            </w:r>
          </w:p>
        </w:tc>
        <w:tc>
          <w:tcPr>
            <w:tcW w:w="3190" w:type="dxa"/>
            <w:vMerge w:val="restart"/>
            <w:vAlign w:val="center"/>
          </w:tcPr>
          <w:p w:rsidR="0090267A" w:rsidRPr="00212756" w:rsidRDefault="0090267A" w:rsidP="0031150B">
            <w:pPr>
              <w:pStyle w:val="Default"/>
              <w:wordWrap w:val="0"/>
              <w:jc w:val="center"/>
              <w:rPr>
                <w:sz w:val="18"/>
                <w:szCs w:val="18"/>
              </w:rPr>
            </w:pPr>
            <w:r w:rsidRPr="00212756">
              <w:rPr>
                <w:sz w:val="18"/>
                <w:szCs w:val="18"/>
              </w:rPr>
              <w:t>10</w:t>
            </w:r>
          </w:p>
        </w:tc>
      </w:tr>
      <w:tr w:rsidR="0090267A" w:rsidRPr="00212756"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400</w:t>
            </w:r>
          </w:p>
        </w:tc>
        <w:tc>
          <w:tcPr>
            <w:tcW w:w="3190" w:type="dxa"/>
            <w:tcBorders>
              <w:top w:val="single" w:sz="4" w:space="0" w:color="auto"/>
              <w:left w:val="single" w:sz="4" w:space="0" w:color="auto"/>
              <w:bottom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10.53</w:t>
            </w:r>
          </w:p>
        </w:tc>
        <w:tc>
          <w:tcPr>
            <w:tcW w:w="3190" w:type="dxa"/>
            <w:vMerge/>
          </w:tcPr>
          <w:p w:rsidR="0090267A" w:rsidRPr="00212756" w:rsidRDefault="0090267A" w:rsidP="0031150B">
            <w:pPr>
              <w:pStyle w:val="Default"/>
              <w:wordWrap w:val="0"/>
              <w:jc w:val="center"/>
              <w:rPr>
                <w:sz w:val="18"/>
                <w:szCs w:val="18"/>
              </w:rPr>
            </w:pPr>
          </w:p>
        </w:tc>
      </w:tr>
      <w:tr w:rsidR="0090267A" w:rsidRPr="00212756"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450</w:t>
            </w:r>
          </w:p>
        </w:tc>
        <w:tc>
          <w:tcPr>
            <w:tcW w:w="3190" w:type="dxa"/>
            <w:tcBorders>
              <w:top w:val="single" w:sz="4" w:space="0" w:color="auto"/>
              <w:left w:val="single" w:sz="4" w:space="0" w:color="auto"/>
              <w:bottom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11.84</w:t>
            </w:r>
          </w:p>
        </w:tc>
        <w:tc>
          <w:tcPr>
            <w:tcW w:w="3190" w:type="dxa"/>
            <w:vMerge/>
          </w:tcPr>
          <w:p w:rsidR="0090267A" w:rsidRPr="00212756" w:rsidRDefault="0090267A" w:rsidP="0031150B">
            <w:pPr>
              <w:pStyle w:val="Default"/>
              <w:wordWrap w:val="0"/>
              <w:jc w:val="center"/>
              <w:rPr>
                <w:sz w:val="18"/>
                <w:szCs w:val="18"/>
              </w:rPr>
            </w:pPr>
          </w:p>
        </w:tc>
      </w:tr>
    </w:tbl>
    <w:p w:rsidR="0090267A" w:rsidRDefault="0090267A">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90267A" w:rsidRDefault="0090267A" w:rsidP="0090267A">
      <w:pPr>
        <w:pStyle w:val="Heading2"/>
      </w:pPr>
      <w:r>
        <w:rPr>
          <w:lang w:val="en-US" w:eastAsia="zh-CN"/>
        </w:rPr>
        <w:t>A-7</w:t>
      </w:r>
      <w:r>
        <w:rPr>
          <w:lang w:val="en-US" w:eastAsia="zh-CN"/>
        </w:rPr>
        <w:tab/>
      </w:r>
      <w:r>
        <w:t xml:space="preserve">Results of User Plane Latency </w:t>
      </w:r>
    </w:p>
    <w:p w:rsidR="00543AD7" w:rsidRDefault="00543AD7" w:rsidP="00543AD7">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User Plane Latency (UPL)</w:t>
      </w:r>
      <w:r w:rsidRPr="00D74BCE">
        <w:rPr>
          <w:rFonts w:eastAsiaTheme="minorEastAsia"/>
          <w:szCs w:val="24"/>
          <w:lang w:eastAsia="ko-KR"/>
        </w:rPr>
        <w:t xml:space="preserve">. </w:t>
      </w:r>
      <w:r>
        <w:rPr>
          <w:rFonts w:eastAsiaTheme="minorEastAsia"/>
          <w:szCs w:val="24"/>
          <w:lang w:eastAsia="ko-KR"/>
        </w:rPr>
        <w:t xml:space="preserve">There are two UPL </w:t>
      </w:r>
      <w:r w:rsidRPr="00D74BCE">
        <w:rPr>
          <w:rFonts w:eastAsiaTheme="minorEastAsia"/>
          <w:szCs w:val="24"/>
          <w:lang w:eastAsia="ko-KR"/>
        </w:rPr>
        <w:t>requirement</w:t>
      </w:r>
      <w:r>
        <w:rPr>
          <w:rFonts w:eastAsiaTheme="minorEastAsia"/>
          <w:szCs w:val="24"/>
          <w:lang w:eastAsia="ko-KR"/>
        </w:rPr>
        <w:t>s – 1 ms for URLLC and 4ms eMBB. UPLs are obtained by analysis for several different configurations including sub-carrier spacing, retransmission</w:t>
      </w:r>
      <w:r w:rsidR="007707D3">
        <w:rPr>
          <w:rFonts w:eastAsiaTheme="minorEastAsia"/>
          <w:szCs w:val="24"/>
          <w:lang w:eastAsia="ko-KR"/>
        </w:rPr>
        <w:t xml:space="preserve"> and TTI in terms of OFDM symbols. </w:t>
      </w:r>
      <w:r w:rsidRPr="00D74BCE">
        <w:rPr>
          <w:rFonts w:eastAsiaTheme="minorEastAsia"/>
          <w:szCs w:val="24"/>
          <w:lang w:eastAsia="ko-KR"/>
        </w:rPr>
        <w:t xml:space="preserve">All </w:t>
      </w:r>
      <w:r w:rsidR="007707D3">
        <w:rPr>
          <w:rFonts w:eastAsiaTheme="minorEastAsia"/>
          <w:szCs w:val="24"/>
          <w:lang w:eastAsia="ko-KR"/>
        </w:rPr>
        <w:t xml:space="preserve">the </w:t>
      </w:r>
      <w:r w:rsidRPr="00D74BCE">
        <w:rPr>
          <w:rFonts w:eastAsiaTheme="minorEastAsia"/>
          <w:szCs w:val="24"/>
          <w:lang w:eastAsia="ko-KR"/>
        </w:rPr>
        <w:t xml:space="preserve">contributions show that the 5G NR meets the </w:t>
      </w:r>
      <w:r w:rsidR="007707D3">
        <w:rPr>
          <w:rFonts w:eastAsiaTheme="minorEastAsia"/>
          <w:szCs w:val="24"/>
          <w:lang w:eastAsia="ko-KR"/>
        </w:rPr>
        <w:t>UPL</w:t>
      </w:r>
      <w:r>
        <w:rPr>
          <w:rFonts w:eastAsiaTheme="minorEastAsia"/>
          <w:szCs w:val="24"/>
          <w:lang w:eastAsia="ko-KR"/>
        </w:rPr>
        <w:t xml:space="preserve"> </w:t>
      </w:r>
      <w:r w:rsidRPr="00D74BCE">
        <w:rPr>
          <w:rFonts w:eastAsiaTheme="minorEastAsia"/>
          <w:szCs w:val="24"/>
          <w:lang w:eastAsia="ko-KR"/>
        </w:rPr>
        <w:t>requirement</w:t>
      </w:r>
      <w:r w:rsidR="007707D3">
        <w:rPr>
          <w:rFonts w:eastAsiaTheme="minorEastAsia"/>
          <w:szCs w:val="24"/>
          <w:lang w:eastAsia="ko-KR"/>
        </w:rPr>
        <w:t>s</w:t>
      </w:r>
      <w:r w:rsidRPr="00D74BCE">
        <w:rPr>
          <w:rFonts w:eastAsiaTheme="minorEastAsia"/>
          <w:szCs w:val="24"/>
          <w:lang w:eastAsia="ko-KR"/>
        </w:rPr>
        <w:t>.</w:t>
      </w:r>
    </w:p>
    <w:p w:rsidR="003C2AEB" w:rsidRPr="00D74BCE" w:rsidRDefault="003C2AEB" w:rsidP="00543AD7">
      <w:pPr>
        <w:rPr>
          <w:rFonts w:eastAsiaTheme="minorEastAsia"/>
          <w:szCs w:val="24"/>
          <w:lang w:eastAsia="ko-KR"/>
        </w:rPr>
      </w:pPr>
    </w:p>
    <w:p w:rsidR="007707D3" w:rsidRDefault="007707D3" w:rsidP="007707D3">
      <w:pPr>
        <w:jc w:val="both"/>
        <w:rPr>
          <w:rFonts w:eastAsiaTheme="minorEastAsia"/>
          <w:szCs w:val="24"/>
          <w:lang w:eastAsia="ko-KR"/>
        </w:rPr>
      </w:pPr>
      <w:r w:rsidRPr="001E716C">
        <w:rPr>
          <w:rFonts w:eastAsiaTheme="minorEastAsia"/>
          <w:szCs w:val="24"/>
          <w:lang w:eastAsia="ko-KR"/>
        </w:rPr>
        <w:t xml:space="preserve">The results from </w:t>
      </w:r>
      <w:r w:rsidRPr="001E716C">
        <w:rPr>
          <w:rFonts w:eastAsiaTheme="minorEastAsia" w:hint="eastAsia"/>
          <w:szCs w:val="24"/>
          <w:lang w:eastAsia="ko-KR"/>
        </w:rPr>
        <w:t>E</w:t>
      </w:r>
      <w:r w:rsidRPr="001E716C">
        <w:rPr>
          <w:rFonts w:eastAsiaTheme="minorEastAsia"/>
          <w:szCs w:val="24"/>
          <w:lang w:eastAsia="ko-KR"/>
        </w:rPr>
        <w:t xml:space="preserve">ricsson, shown below, indicate that the </w:t>
      </w:r>
      <w:r>
        <w:rPr>
          <w:rFonts w:eastAsiaTheme="minorEastAsia"/>
          <w:szCs w:val="24"/>
          <w:lang w:eastAsia="ko-KR"/>
        </w:rPr>
        <w:t xml:space="preserve">following observations. </w:t>
      </w:r>
    </w:p>
    <w:p w:rsidR="007707D3"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NR FDD can fulfill the 4ms UP latency target with 15kHz SCS.</w:t>
      </w:r>
    </w:p>
    <w:p w:rsidR="007707D3"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NR FDD can fulfill the 1ms UP latency target with 15kHz SCS, mini-slots, and UL configured grants.</w:t>
      </w:r>
    </w:p>
    <w:p w:rsidR="007707D3" w:rsidRDefault="007707D3" w:rsidP="00D35D52">
      <w:pPr>
        <w:pStyle w:val="ListParagraph"/>
        <w:numPr>
          <w:ilvl w:val="0"/>
          <w:numId w:val="12"/>
        </w:numPr>
        <w:ind w:leftChars="0"/>
        <w:rPr>
          <w:rFonts w:eastAsiaTheme="minorEastAsia"/>
          <w:lang w:val="en-US" w:eastAsia="ko-KR"/>
        </w:rPr>
      </w:pPr>
      <w:r>
        <w:rPr>
          <w:rFonts w:eastAsiaTheme="minorEastAsia"/>
          <w:lang w:val="en-US" w:eastAsia="ko-KR"/>
        </w:rPr>
        <w:t>N</w:t>
      </w:r>
      <w:r w:rsidRPr="007707D3">
        <w:rPr>
          <w:rFonts w:eastAsiaTheme="minorEastAsia"/>
          <w:lang w:val="en-US" w:eastAsia="ko-KR"/>
        </w:rPr>
        <w:t>R TDD can fulfil</w:t>
      </w:r>
      <w:r w:rsidR="00D35D52">
        <w:rPr>
          <w:rFonts w:eastAsiaTheme="minorEastAsia"/>
          <w:lang w:val="en-US" w:eastAsia="ko-KR"/>
        </w:rPr>
        <w:t>l</w:t>
      </w:r>
      <w:r w:rsidRPr="007707D3">
        <w:rPr>
          <w:rFonts w:eastAsiaTheme="minorEastAsia"/>
          <w:lang w:val="en-US" w:eastAsia="ko-KR"/>
        </w:rPr>
        <w:t xml:space="preserve"> the 4ms UP latency target with 15 kHz SCS, mini-slot and configured UL grants.</w:t>
      </w:r>
    </w:p>
    <w:p w:rsidR="007707D3"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NR TDD can fulfi</w:t>
      </w:r>
      <w:r w:rsidR="00D35D52">
        <w:rPr>
          <w:rFonts w:eastAsiaTheme="minorEastAsia"/>
          <w:lang w:val="en-US" w:eastAsia="ko-KR"/>
        </w:rPr>
        <w:t>l</w:t>
      </w:r>
      <w:r w:rsidRPr="007707D3">
        <w:rPr>
          <w:rFonts w:eastAsiaTheme="minorEastAsia"/>
          <w:lang w:val="en-US" w:eastAsia="ko-KR"/>
        </w:rPr>
        <w:t>l the 1ms UP latency target with 120 kHz SCS, mini-slots and configured UL grants.</w:t>
      </w:r>
    </w:p>
    <w:p w:rsidR="0090267A"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From the above, the conclusion from Ericsson is that</w:t>
      </w:r>
      <w:r>
        <w:rPr>
          <w:rFonts w:eastAsiaTheme="minorEastAsia"/>
          <w:lang w:val="en-US" w:eastAsia="ko-KR"/>
        </w:rPr>
        <w:t xml:space="preserve"> </w:t>
      </w:r>
      <w:r w:rsidRPr="007707D3">
        <w:rPr>
          <w:rFonts w:eastAsiaTheme="minorEastAsia"/>
          <w:lang w:val="en-US" w:eastAsia="ko-KR"/>
        </w:rPr>
        <w:t>NR fulfills the IMT-2020 requirements on latency.</w:t>
      </w:r>
    </w:p>
    <w:p w:rsidR="007707D3" w:rsidRPr="007707D3" w:rsidRDefault="007707D3" w:rsidP="007707D3">
      <w:pPr>
        <w:pStyle w:val="ListParagraph"/>
        <w:ind w:leftChars="0" w:left="400"/>
        <w:rPr>
          <w:rFonts w:eastAsiaTheme="minorEastAsia"/>
          <w:lang w:val="en-US" w:eastAsia="ko-KR"/>
        </w:rPr>
      </w:pPr>
    </w:p>
    <w:p w:rsidR="0090267A" w:rsidRPr="007707D3" w:rsidRDefault="0090267A" w:rsidP="0090267A">
      <w:pPr>
        <w:pStyle w:val="Caption"/>
        <w:keepNext/>
        <w:rPr>
          <w:rFonts w:ascii="Times New Roman" w:hAnsi="Times New Roman" w:cs="Times New Roman"/>
          <w:b w:val="0"/>
          <w:bCs/>
          <w:szCs w:val="20"/>
        </w:rPr>
      </w:pPr>
      <w:r w:rsidRPr="007707D3">
        <w:rPr>
          <w:rFonts w:ascii="Times New Roman" w:hAnsi="Times New Roman" w:cs="Times New Roman"/>
          <w:b w:val="0"/>
          <w:bCs/>
          <w:szCs w:val="20"/>
        </w:rPr>
        <w:t>FDD UP one-way latency for data transmission with HARQ-based retransmission, compared to the 1ms (green) and 4ms (pink) requirements.</w:t>
      </w:r>
      <w:r w:rsidR="003C2AEB">
        <w:rPr>
          <w:rFonts w:ascii="Times New Roman" w:hAnsi="Times New Roman" w:cs="Times New Roman"/>
          <w:b w:val="0"/>
          <w:bCs/>
          <w:szCs w:val="20"/>
        </w:rPr>
        <w:t xml:space="preserve"> (Ericsson)</w:t>
      </w:r>
    </w:p>
    <w:tbl>
      <w:tblPr>
        <w:tblStyle w:val="TableGrid"/>
        <w:tblW w:w="8784" w:type="dxa"/>
        <w:tblLayout w:type="fixed"/>
        <w:tblLook w:val="04A0" w:firstRow="1" w:lastRow="0" w:firstColumn="1" w:lastColumn="0" w:noHBand="0" w:noVBand="1"/>
      </w:tblPr>
      <w:tblGrid>
        <w:gridCol w:w="846"/>
        <w:gridCol w:w="709"/>
        <w:gridCol w:w="708"/>
        <w:gridCol w:w="567"/>
        <w:gridCol w:w="567"/>
        <w:gridCol w:w="567"/>
        <w:gridCol w:w="709"/>
        <w:gridCol w:w="567"/>
        <w:gridCol w:w="567"/>
        <w:gridCol w:w="567"/>
        <w:gridCol w:w="709"/>
        <w:gridCol w:w="567"/>
        <w:gridCol w:w="567"/>
        <w:gridCol w:w="567"/>
      </w:tblGrid>
      <w:tr w:rsidR="0090267A" w:rsidRPr="009A3514" w:rsidTr="007707D3">
        <w:trPr>
          <w:trHeight w:val="182"/>
        </w:trPr>
        <w:tc>
          <w:tcPr>
            <w:tcW w:w="846" w:type="dxa"/>
            <w:vMerge w:val="restart"/>
            <w:shd w:val="clear" w:color="auto" w:fill="BDD6EE" w:themeFill="accent1" w:themeFillTint="66"/>
          </w:tcPr>
          <w:p w:rsidR="0090267A" w:rsidRPr="007707D3" w:rsidRDefault="0090267A" w:rsidP="0031150B">
            <w:pPr>
              <w:rPr>
                <w:rFonts w:eastAsia="Arial" w:cs="Arial"/>
                <w:sz w:val="16"/>
                <w:szCs w:val="16"/>
              </w:rPr>
            </w:pPr>
            <w:r w:rsidRPr="007707D3">
              <w:rPr>
                <w:sz w:val="16"/>
                <w:szCs w:val="16"/>
              </w:rPr>
              <w:t>Latency (ms</w:t>
            </w:r>
            <w:r w:rsidRPr="007707D3">
              <w:rPr>
                <w:rFonts w:eastAsia="Arial" w:cs="Arial"/>
                <w:sz w:val="16"/>
                <w:szCs w:val="16"/>
              </w:rPr>
              <w:t>)</w:t>
            </w:r>
          </w:p>
        </w:tc>
        <w:tc>
          <w:tcPr>
            <w:tcW w:w="709" w:type="dxa"/>
            <w:vMerge w:val="restart"/>
            <w:shd w:val="clear" w:color="auto" w:fill="BDD6EE" w:themeFill="accent1" w:themeFillTint="66"/>
          </w:tcPr>
          <w:p w:rsidR="0090267A" w:rsidRPr="007707D3" w:rsidRDefault="0090267A" w:rsidP="0031150B">
            <w:pPr>
              <w:rPr>
                <w:rFonts w:eastAsia="Arial" w:cs="Arial"/>
                <w:sz w:val="16"/>
                <w:szCs w:val="16"/>
              </w:rPr>
            </w:pPr>
            <w:r w:rsidRPr="007707D3">
              <w:rPr>
                <w:sz w:val="16"/>
                <w:szCs w:val="16"/>
              </w:rPr>
              <w:t>HARQ</w:t>
            </w:r>
          </w:p>
        </w:tc>
        <w:tc>
          <w:tcPr>
            <w:tcW w:w="2409" w:type="dxa"/>
            <w:gridSpan w:val="4"/>
            <w:shd w:val="clear" w:color="auto" w:fill="BDD6EE" w:themeFill="accent1" w:themeFillTint="66"/>
          </w:tcPr>
          <w:p w:rsidR="0090267A" w:rsidRPr="007707D3" w:rsidRDefault="0090267A" w:rsidP="0031150B">
            <w:pPr>
              <w:jc w:val="center"/>
              <w:rPr>
                <w:sz w:val="16"/>
                <w:szCs w:val="16"/>
              </w:rPr>
            </w:pPr>
            <w:r w:rsidRPr="007707D3">
              <w:rPr>
                <w:sz w:val="16"/>
                <w:szCs w:val="16"/>
              </w:rPr>
              <w:t>15kHz SCS</w:t>
            </w:r>
          </w:p>
        </w:tc>
        <w:tc>
          <w:tcPr>
            <w:tcW w:w="2410" w:type="dxa"/>
            <w:gridSpan w:val="4"/>
            <w:shd w:val="clear" w:color="auto" w:fill="BDD6EE" w:themeFill="accent1" w:themeFillTint="66"/>
          </w:tcPr>
          <w:p w:rsidR="0090267A" w:rsidRPr="007707D3" w:rsidRDefault="0090267A" w:rsidP="0031150B">
            <w:pPr>
              <w:jc w:val="center"/>
              <w:rPr>
                <w:sz w:val="16"/>
                <w:szCs w:val="16"/>
              </w:rPr>
            </w:pPr>
            <w:r w:rsidRPr="007707D3">
              <w:rPr>
                <w:sz w:val="16"/>
                <w:szCs w:val="16"/>
              </w:rPr>
              <w:t>30kHz SCS</w:t>
            </w:r>
          </w:p>
        </w:tc>
        <w:tc>
          <w:tcPr>
            <w:tcW w:w="2410" w:type="dxa"/>
            <w:gridSpan w:val="4"/>
            <w:shd w:val="clear" w:color="auto" w:fill="BDD6EE" w:themeFill="accent1" w:themeFillTint="66"/>
          </w:tcPr>
          <w:p w:rsidR="0090267A" w:rsidRPr="007707D3" w:rsidRDefault="0090267A" w:rsidP="0031150B">
            <w:pPr>
              <w:jc w:val="center"/>
              <w:rPr>
                <w:sz w:val="16"/>
                <w:szCs w:val="16"/>
              </w:rPr>
            </w:pPr>
            <w:r w:rsidRPr="007707D3">
              <w:rPr>
                <w:sz w:val="16"/>
                <w:szCs w:val="16"/>
              </w:rPr>
              <w:t>120kHz SCS</w:t>
            </w:r>
          </w:p>
        </w:tc>
      </w:tr>
      <w:tr w:rsidR="007707D3" w:rsidRPr="009A3514" w:rsidTr="007707D3">
        <w:trPr>
          <w:trHeight w:val="375"/>
        </w:trPr>
        <w:tc>
          <w:tcPr>
            <w:tcW w:w="846" w:type="dxa"/>
            <w:vMerge/>
            <w:shd w:val="clear" w:color="auto" w:fill="BDD6EE" w:themeFill="accent1" w:themeFillTint="66"/>
          </w:tcPr>
          <w:p w:rsidR="0090267A" w:rsidRPr="007707D3" w:rsidRDefault="0090267A" w:rsidP="0031150B">
            <w:pPr>
              <w:rPr>
                <w:rFonts w:cs="Arial"/>
                <w:sz w:val="16"/>
                <w:szCs w:val="16"/>
              </w:rPr>
            </w:pPr>
          </w:p>
        </w:tc>
        <w:tc>
          <w:tcPr>
            <w:tcW w:w="709" w:type="dxa"/>
            <w:vMerge/>
            <w:shd w:val="clear" w:color="auto" w:fill="BDD6EE" w:themeFill="accent1" w:themeFillTint="66"/>
          </w:tcPr>
          <w:p w:rsidR="0090267A" w:rsidRPr="007707D3" w:rsidRDefault="0090267A" w:rsidP="0031150B">
            <w:pPr>
              <w:rPr>
                <w:rFonts w:cs="Arial"/>
                <w:sz w:val="16"/>
                <w:szCs w:val="16"/>
              </w:rPr>
            </w:pPr>
          </w:p>
        </w:tc>
        <w:tc>
          <w:tcPr>
            <w:tcW w:w="708"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14-os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7-os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4-os TTI</w:t>
            </w:r>
          </w:p>
        </w:tc>
        <w:tc>
          <w:tcPr>
            <w:tcW w:w="567" w:type="dxa"/>
            <w:shd w:val="clear" w:color="auto" w:fill="BDD6EE" w:themeFill="accent1" w:themeFillTint="66"/>
          </w:tcPr>
          <w:p w:rsidR="0090267A" w:rsidRPr="007707D3" w:rsidRDefault="0090267A" w:rsidP="0031150B">
            <w:pPr>
              <w:jc w:val="center"/>
              <w:rPr>
                <w:sz w:val="16"/>
                <w:szCs w:val="16"/>
              </w:rPr>
            </w:pPr>
            <w:r w:rsidRPr="007707D3">
              <w:rPr>
                <w:sz w:val="16"/>
                <w:szCs w:val="16"/>
              </w:rPr>
              <w:t>2-os TTI</w:t>
            </w:r>
          </w:p>
        </w:tc>
        <w:tc>
          <w:tcPr>
            <w:tcW w:w="709"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14-os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7-os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4-os TTI</w:t>
            </w:r>
          </w:p>
        </w:tc>
        <w:tc>
          <w:tcPr>
            <w:tcW w:w="567" w:type="dxa"/>
            <w:shd w:val="clear" w:color="auto" w:fill="BDD6EE" w:themeFill="accent1" w:themeFillTint="66"/>
          </w:tcPr>
          <w:p w:rsidR="0090267A" w:rsidRPr="007707D3" w:rsidRDefault="0090267A" w:rsidP="0031150B">
            <w:pPr>
              <w:jc w:val="center"/>
              <w:rPr>
                <w:sz w:val="16"/>
                <w:szCs w:val="16"/>
              </w:rPr>
            </w:pPr>
            <w:r w:rsidRPr="007707D3">
              <w:rPr>
                <w:sz w:val="16"/>
                <w:szCs w:val="16"/>
              </w:rPr>
              <w:t>2-os TTI</w:t>
            </w:r>
          </w:p>
        </w:tc>
        <w:tc>
          <w:tcPr>
            <w:tcW w:w="709"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14-os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7-os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4-os TTI</w:t>
            </w:r>
          </w:p>
        </w:tc>
        <w:tc>
          <w:tcPr>
            <w:tcW w:w="567" w:type="dxa"/>
            <w:shd w:val="clear" w:color="auto" w:fill="BDD6EE" w:themeFill="accent1" w:themeFillTint="66"/>
          </w:tcPr>
          <w:p w:rsidR="0090267A" w:rsidRPr="007707D3" w:rsidRDefault="0090267A" w:rsidP="0031150B">
            <w:pPr>
              <w:jc w:val="center"/>
              <w:rPr>
                <w:sz w:val="16"/>
                <w:szCs w:val="16"/>
              </w:rPr>
            </w:pPr>
            <w:r w:rsidRPr="007707D3">
              <w:rPr>
                <w:sz w:val="16"/>
                <w:szCs w:val="16"/>
              </w:rPr>
              <w:t>2-os TTI</w:t>
            </w:r>
          </w:p>
        </w:tc>
      </w:tr>
      <w:tr w:rsidR="007707D3" w:rsidRPr="009A3514" w:rsidTr="007707D3">
        <w:trPr>
          <w:trHeight w:val="418"/>
        </w:trPr>
        <w:tc>
          <w:tcPr>
            <w:tcW w:w="846" w:type="dxa"/>
            <w:vMerge w:val="restart"/>
            <w:shd w:val="clear" w:color="auto" w:fill="BDD6EE" w:themeFill="accent1" w:themeFillTint="66"/>
          </w:tcPr>
          <w:p w:rsidR="0090267A" w:rsidRPr="009A3514" w:rsidRDefault="0090267A" w:rsidP="0031150B">
            <w:pPr>
              <w:rPr>
                <w:rFonts w:eastAsia="Arial" w:cs="Arial"/>
                <w:b/>
                <w:bCs/>
                <w:sz w:val="16"/>
                <w:szCs w:val="16"/>
              </w:rPr>
            </w:pPr>
            <w:r w:rsidRPr="009A4A17">
              <w:rPr>
                <w:b/>
                <w:sz w:val="16"/>
                <w:szCs w:val="16"/>
              </w:rPr>
              <w:t>DL data</w:t>
            </w:r>
          </w:p>
          <w:p w:rsidR="0090267A" w:rsidRPr="00AD6BC8" w:rsidRDefault="0090267A" w:rsidP="0031150B">
            <w:pPr>
              <w:rPr>
                <w:rFonts w:cs="Arial"/>
                <w:b/>
                <w:sz w:val="16"/>
                <w:szCs w:val="16"/>
              </w:rPr>
            </w:pPr>
          </w:p>
          <w:p w:rsidR="0090267A" w:rsidRPr="00AD6BC8" w:rsidRDefault="0090267A" w:rsidP="0031150B">
            <w:pPr>
              <w:rPr>
                <w:rFonts w:cs="Arial"/>
                <w:b/>
                <w:sz w:val="16"/>
                <w:szCs w:val="16"/>
              </w:rPr>
            </w:pPr>
          </w:p>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w:t>
            </w:r>
            <w:r w:rsidR="007707D3">
              <w:rPr>
                <w:sz w:val="16"/>
                <w:szCs w:val="16"/>
              </w:rPr>
              <w:t>tx</w:t>
            </w:r>
          </w:p>
        </w:tc>
        <w:tc>
          <w:tcPr>
            <w:tcW w:w="708" w:type="dxa"/>
            <w:shd w:val="clear" w:color="auto" w:fill="FBE4D5" w:themeFill="accent2" w:themeFillTint="33"/>
          </w:tcPr>
          <w:p w:rsidR="0090267A" w:rsidRPr="00AD6BC8" w:rsidRDefault="0090267A" w:rsidP="0031150B">
            <w:pPr>
              <w:rPr>
                <w:sz w:val="16"/>
                <w:szCs w:val="16"/>
              </w:rPr>
            </w:pPr>
            <w:r w:rsidRPr="00F36BE5"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F36BE5" w:rsidDel="00B25548">
              <w:rPr>
                <w:sz w:val="16"/>
                <w:szCs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F36BE5" w:rsidDel="00B25548">
              <w:rPr>
                <w:sz w:val="16"/>
                <w:szCs w:val="16"/>
              </w:rPr>
              <w:t>1.3</w:t>
            </w:r>
          </w:p>
        </w:tc>
        <w:tc>
          <w:tcPr>
            <w:tcW w:w="567" w:type="dxa"/>
            <w:shd w:val="clear" w:color="auto" w:fill="E2EFD9" w:themeFill="accent6" w:themeFillTint="33"/>
          </w:tcPr>
          <w:p w:rsidR="0090267A" w:rsidRPr="003C47EB" w:rsidRDefault="0090267A" w:rsidP="0031150B">
            <w:r w:rsidRPr="00F36BE5">
              <w:rPr>
                <w:sz w:val="16"/>
                <w:szCs w:val="16"/>
              </w:rPr>
              <w:t>0.86</w:t>
            </w:r>
          </w:p>
        </w:tc>
        <w:tc>
          <w:tcPr>
            <w:tcW w:w="709" w:type="dxa"/>
            <w:shd w:val="clear" w:color="auto" w:fill="FBE4D5" w:themeFill="accent2" w:themeFillTint="33"/>
          </w:tcPr>
          <w:p w:rsidR="0090267A" w:rsidRPr="00AD6BC8" w:rsidRDefault="0090267A" w:rsidP="0031150B">
            <w:pPr>
              <w:rPr>
                <w:sz w:val="16"/>
                <w:szCs w:val="16"/>
              </w:rPr>
            </w:pPr>
            <w:r w:rsidRPr="00F36BE5" w:rsidDel="00B25548">
              <w:rPr>
                <w:sz w:val="16"/>
                <w:szCs w:val="16"/>
              </w:rPr>
              <w:t>1.7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F36BE5" w:rsidDel="00B25548">
              <w:rPr>
                <w:sz w:val="16"/>
                <w:szCs w:val="16"/>
              </w:rPr>
              <w:t>0.91</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F36BE5" w:rsidDel="00B25548">
              <w:rPr>
                <w:sz w:val="16"/>
                <w:szCs w:val="16"/>
              </w:rPr>
              <w:t>0.7</w:t>
            </w:r>
          </w:p>
        </w:tc>
        <w:tc>
          <w:tcPr>
            <w:tcW w:w="567" w:type="dxa"/>
            <w:shd w:val="clear" w:color="auto" w:fill="E2EFD9" w:themeFill="accent6" w:themeFillTint="33"/>
          </w:tcPr>
          <w:p w:rsidR="0090267A" w:rsidRPr="003C47EB" w:rsidRDefault="0090267A" w:rsidP="0031150B">
            <w:r w:rsidRPr="00F36BE5">
              <w:rPr>
                <w:sz w:val="16"/>
                <w:szCs w:val="16"/>
              </w:rPr>
              <w:t>0.48</w:t>
            </w:r>
          </w:p>
        </w:tc>
        <w:tc>
          <w:tcPr>
            <w:tcW w:w="709" w:type="dxa"/>
            <w:shd w:val="clear" w:color="auto" w:fill="E2EFD9" w:themeFill="accent6" w:themeFillTint="33"/>
          </w:tcPr>
          <w:p w:rsidR="0090267A" w:rsidRPr="00AD6BC8" w:rsidRDefault="0090267A" w:rsidP="0031150B">
            <w:pPr>
              <w:rPr>
                <w:sz w:val="16"/>
                <w:szCs w:val="16"/>
              </w:rPr>
            </w:pPr>
            <w:r w:rsidRPr="00CD3D7E">
              <w:rPr>
                <w:sz w:val="16"/>
              </w:rPr>
              <w:t>0.55</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0.43</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0.38</w:t>
            </w:r>
          </w:p>
        </w:tc>
        <w:tc>
          <w:tcPr>
            <w:tcW w:w="567" w:type="dxa"/>
            <w:shd w:val="clear" w:color="auto" w:fill="E2EFD9" w:themeFill="accent6" w:themeFillTint="33"/>
          </w:tcPr>
          <w:p w:rsidR="0090267A" w:rsidRPr="00CD3D7E" w:rsidRDefault="0090267A" w:rsidP="0031150B">
            <w:pPr>
              <w:rPr>
                <w:sz w:val="16"/>
              </w:rPr>
            </w:pPr>
            <w:r w:rsidRPr="00CD3D7E">
              <w:rPr>
                <w:sz w:val="16"/>
              </w:rPr>
              <w:t>0.31</w:t>
            </w:r>
          </w:p>
        </w:tc>
      </w:tr>
      <w:tr w:rsidR="007707D3" w:rsidRPr="009A3514" w:rsidTr="007707D3">
        <w:trPr>
          <w:trHeight w:val="193"/>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 retx</w:t>
            </w:r>
          </w:p>
        </w:tc>
        <w:tc>
          <w:tcPr>
            <w:tcW w:w="708" w:type="dxa"/>
          </w:tcPr>
          <w:p w:rsidR="0090267A" w:rsidRPr="00AD6BC8" w:rsidRDefault="0090267A" w:rsidP="0031150B">
            <w:pPr>
              <w:rPr>
                <w:sz w:val="16"/>
                <w:szCs w:val="16"/>
              </w:rPr>
            </w:pPr>
            <w:r w:rsidRPr="009655F6" w:rsidDel="00B25548">
              <w:rPr>
                <w:sz w:val="16"/>
                <w:szCs w:val="16"/>
              </w:rPr>
              <w:t>6.2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2.6</w:t>
            </w:r>
          </w:p>
        </w:tc>
        <w:tc>
          <w:tcPr>
            <w:tcW w:w="567" w:type="dxa"/>
            <w:shd w:val="clear" w:color="auto" w:fill="FBE4D5" w:themeFill="accent2" w:themeFillTint="33"/>
          </w:tcPr>
          <w:p w:rsidR="0090267A" w:rsidRPr="003C47EB" w:rsidRDefault="0090267A" w:rsidP="0031150B">
            <w:r w:rsidRPr="009655F6">
              <w:rPr>
                <w:sz w:val="16"/>
                <w:szCs w:val="16"/>
              </w:rPr>
              <w:t>1.7</w:t>
            </w:r>
          </w:p>
        </w:tc>
        <w:tc>
          <w:tcPr>
            <w:tcW w:w="709" w:type="dxa"/>
            <w:shd w:val="clear" w:color="auto" w:fill="FBE4D5" w:themeFill="accent2" w:themeFillTint="33"/>
          </w:tcPr>
          <w:p w:rsidR="0090267A" w:rsidRPr="00AD6BC8" w:rsidRDefault="0090267A" w:rsidP="0031150B">
            <w:pPr>
              <w:rPr>
                <w:sz w:val="16"/>
                <w:szCs w:val="16"/>
              </w:rPr>
            </w:pPr>
            <w:r w:rsidRPr="009655F6" w:rsidDel="00B25548">
              <w:rPr>
                <w:sz w:val="16"/>
                <w:szCs w:val="16"/>
              </w:rPr>
              <w:t>3.1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1.6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1.3</w:t>
            </w:r>
          </w:p>
        </w:tc>
        <w:tc>
          <w:tcPr>
            <w:tcW w:w="567" w:type="dxa"/>
            <w:shd w:val="clear" w:color="auto" w:fill="E2EFD9" w:themeFill="accent6" w:themeFillTint="33"/>
          </w:tcPr>
          <w:p w:rsidR="0090267A" w:rsidRPr="003C47EB" w:rsidRDefault="0090267A" w:rsidP="0031150B">
            <w:r w:rsidRPr="009655F6">
              <w:rPr>
                <w:sz w:val="16"/>
                <w:szCs w:val="16"/>
              </w:rPr>
              <w:t>0.96</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1.1</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0.87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0.76</w:t>
            </w:r>
          </w:p>
        </w:tc>
        <w:tc>
          <w:tcPr>
            <w:tcW w:w="567" w:type="dxa"/>
            <w:shd w:val="clear" w:color="auto" w:fill="E2EFD9" w:themeFill="accent6" w:themeFillTint="33"/>
          </w:tcPr>
          <w:p w:rsidR="0090267A" w:rsidRPr="00CD3D7E" w:rsidRDefault="0090267A" w:rsidP="0031150B">
            <w:pPr>
              <w:rPr>
                <w:sz w:val="16"/>
              </w:rPr>
            </w:pPr>
            <w:r w:rsidRPr="00CD3D7E">
              <w:rPr>
                <w:sz w:val="16"/>
              </w:rPr>
              <w:t>0.63</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2 retx</w:t>
            </w:r>
          </w:p>
        </w:tc>
        <w:tc>
          <w:tcPr>
            <w:tcW w:w="708" w:type="dxa"/>
          </w:tcPr>
          <w:p w:rsidR="0090267A" w:rsidRPr="00AD6BC8" w:rsidRDefault="0090267A" w:rsidP="0031150B">
            <w:pPr>
              <w:rPr>
                <w:sz w:val="16"/>
                <w:szCs w:val="16"/>
              </w:rPr>
            </w:pPr>
            <w:r w:rsidRPr="009655F6" w:rsidDel="00B25548">
              <w:rPr>
                <w:sz w:val="16"/>
                <w:szCs w:val="16"/>
              </w:rPr>
              <w:t>9.2</w:t>
            </w:r>
          </w:p>
        </w:tc>
        <w:tc>
          <w:tcPr>
            <w:tcW w:w="567" w:type="dxa"/>
          </w:tcPr>
          <w:p w:rsidR="0090267A" w:rsidRPr="009A3514" w:rsidRDefault="0090267A" w:rsidP="0031150B">
            <w:pPr>
              <w:rPr>
                <w:rFonts w:eastAsia="Arial" w:cs="Arial"/>
                <w:sz w:val="16"/>
                <w:szCs w:val="16"/>
              </w:rPr>
            </w:pPr>
            <w:r w:rsidRPr="009655F6"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3.6</w:t>
            </w:r>
          </w:p>
        </w:tc>
        <w:tc>
          <w:tcPr>
            <w:tcW w:w="567" w:type="dxa"/>
            <w:shd w:val="clear" w:color="auto" w:fill="FBE4D5" w:themeFill="accent2" w:themeFillTint="33"/>
          </w:tcPr>
          <w:p w:rsidR="0090267A" w:rsidRPr="003C47EB" w:rsidRDefault="0090267A" w:rsidP="0031150B">
            <w:r w:rsidRPr="009655F6">
              <w:rPr>
                <w:sz w:val="16"/>
                <w:szCs w:val="16"/>
              </w:rPr>
              <w:t>2.6</w:t>
            </w:r>
          </w:p>
        </w:tc>
        <w:tc>
          <w:tcPr>
            <w:tcW w:w="709" w:type="dxa"/>
            <w:shd w:val="clear" w:color="auto" w:fill="FBE4D5" w:themeFill="accent2" w:themeFillTint="33"/>
          </w:tcPr>
          <w:p w:rsidR="0090267A" w:rsidRPr="00AD6BC8" w:rsidRDefault="0090267A" w:rsidP="0031150B">
            <w:pPr>
              <w:rPr>
                <w:sz w:val="16"/>
                <w:szCs w:val="16"/>
              </w:rPr>
            </w:pPr>
            <w:r w:rsidRPr="009655F6"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2.4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2</w:t>
            </w:r>
          </w:p>
        </w:tc>
        <w:tc>
          <w:tcPr>
            <w:tcW w:w="567" w:type="dxa"/>
            <w:shd w:val="clear" w:color="auto" w:fill="FBE4D5" w:themeFill="accent2" w:themeFillTint="33"/>
          </w:tcPr>
          <w:p w:rsidR="0090267A" w:rsidRPr="003C47EB" w:rsidRDefault="0090267A" w:rsidP="0031150B">
            <w:r w:rsidRPr="006074F5">
              <w:rPr>
                <w:sz w:val="16"/>
                <w:szCs w:val="16"/>
              </w:rPr>
              <w:t>1.5</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E2EFD9" w:themeFill="accent6" w:themeFillTint="33"/>
          </w:tcPr>
          <w:p w:rsidR="0090267A" w:rsidRPr="00CD3D7E" w:rsidRDefault="0090267A" w:rsidP="0031150B">
            <w:pPr>
              <w:rPr>
                <w:sz w:val="16"/>
              </w:rPr>
            </w:pPr>
            <w:r w:rsidRPr="00CD3D7E">
              <w:rPr>
                <w:sz w:val="16"/>
              </w:rPr>
              <w:t>0.96</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3 retx</w:t>
            </w:r>
          </w:p>
        </w:tc>
        <w:tc>
          <w:tcPr>
            <w:tcW w:w="708" w:type="dxa"/>
          </w:tcPr>
          <w:p w:rsidR="0090267A" w:rsidRPr="00AD6BC8" w:rsidRDefault="0090267A" w:rsidP="0031150B">
            <w:pPr>
              <w:rPr>
                <w:sz w:val="16"/>
                <w:szCs w:val="16"/>
              </w:rPr>
            </w:pPr>
            <w:r w:rsidRPr="006074F5" w:rsidDel="00B25548">
              <w:rPr>
                <w:sz w:val="16"/>
                <w:szCs w:val="16"/>
              </w:rPr>
              <w:t>12</w:t>
            </w:r>
          </w:p>
        </w:tc>
        <w:tc>
          <w:tcPr>
            <w:tcW w:w="567" w:type="dxa"/>
          </w:tcPr>
          <w:p w:rsidR="0090267A" w:rsidRPr="009A3514" w:rsidRDefault="0090267A" w:rsidP="0031150B">
            <w:pPr>
              <w:rPr>
                <w:rFonts w:eastAsia="Arial" w:cs="Arial"/>
                <w:sz w:val="16"/>
                <w:szCs w:val="16"/>
              </w:rPr>
            </w:pPr>
            <w:r w:rsidRPr="006074F5" w:rsidDel="00B25548">
              <w:rPr>
                <w:sz w:val="16"/>
                <w:szCs w:val="16"/>
              </w:rPr>
              <w:t>6.2</w:t>
            </w:r>
          </w:p>
        </w:tc>
        <w:tc>
          <w:tcPr>
            <w:tcW w:w="567" w:type="dxa"/>
          </w:tcPr>
          <w:p w:rsidR="0090267A" w:rsidRPr="009A3514" w:rsidRDefault="0090267A" w:rsidP="0031150B">
            <w:pPr>
              <w:rPr>
                <w:rFonts w:eastAsia="Arial" w:cs="Arial"/>
                <w:sz w:val="16"/>
                <w:szCs w:val="16"/>
              </w:rPr>
            </w:pPr>
            <w:r w:rsidRPr="006074F5" w:rsidDel="00B25548">
              <w:rPr>
                <w:sz w:val="16"/>
                <w:szCs w:val="16"/>
              </w:rPr>
              <w:t>4.6</w:t>
            </w:r>
          </w:p>
        </w:tc>
        <w:tc>
          <w:tcPr>
            <w:tcW w:w="567" w:type="dxa"/>
            <w:shd w:val="clear" w:color="auto" w:fill="FBE4D5" w:themeFill="accent2" w:themeFillTint="33"/>
          </w:tcPr>
          <w:p w:rsidR="0090267A" w:rsidRPr="003C47EB" w:rsidRDefault="0090267A" w:rsidP="0031150B">
            <w:r w:rsidRPr="006074F5">
              <w:rPr>
                <w:sz w:val="16"/>
                <w:szCs w:val="16"/>
              </w:rPr>
              <w:t>3.4</w:t>
            </w:r>
          </w:p>
        </w:tc>
        <w:tc>
          <w:tcPr>
            <w:tcW w:w="709" w:type="dxa"/>
          </w:tcPr>
          <w:p w:rsidR="0090267A" w:rsidRPr="00AD6BC8" w:rsidRDefault="0090267A" w:rsidP="0031150B">
            <w:pPr>
              <w:rPr>
                <w:sz w:val="16"/>
                <w:szCs w:val="16"/>
              </w:rPr>
            </w:pPr>
            <w:r w:rsidRPr="006074F5" w:rsidDel="00B25548">
              <w:rPr>
                <w:sz w:val="16"/>
                <w:szCs w:val="16"/>
              </w:rPr>
              <w:t>6.1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2F2D02" w:rsidDel="00B25548">
              <w:rPr>
                <w:sz w:val="16"/>
                <w:szCs w:val="16"/>
              </w:rPr>
              <w:t>3.1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2F2D02" w:rsidDel="00B25548">
              <w:rPr>
                <w:sz w:val="16"/>
                <w:szCs w:val="16"/>
              </w:rPr>
              <w:t>2.7</w:t>
            </w:r>
          </w:p>
        </w:tc>
        <w:tc>
          <w:tcPr>
            <w:tcW w:w="567" w:type="dxa"/>
            <w:shd w:val="clear" w:color="auto" w:fill="FBE4D5" w:themeFill="accent2" w:themeFillTint="33"/>
          </w:tcPr>
          <w:p w:rsidR="0090267A" w:rsidRPr="003C47EB" w:rsidRDefault="0090267A" w:rsidP="0031150B">
            <w:r w:rsidRPr="002F2D02">
              <w:rPr>
                <w:sz w:val="16"/>
                <w:szCs w:val="16"/>
              </w:rPr>
              <w:t>2</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2.1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1.5</w:t>
            </w:r>
          </w:p>
        </w:tc>
        <w:tc>
          <w:tcPr>
            <w:tcW w:w="567" w:type="dxa"/>
            <w:shd w:val="clear" w:color="auto" w:fill="FBE4D5" w:themeFill="accent2" w:themeFillTint="33"/>
          </w:tcPr>
          <w:p w:rsidR="0090267A" w:rsidRPr="00CD3D7E" w:rsidRDefault="0090267A" w:rsidP="0031150B">
            <w:pPr>
              <w:rPr>
                <w:sz w:val="16"/>
              </w:rPr>
            </w:pPr>
            <w:r w:rsidRPr="00CD3D7E">
              <w:rPr>
                <w:sz w:val="16"/>
              </w:rPr>
              <w:t>1.3</w:t>
            </w:r>
          </w:p>
        </w:tc>
      </w:tr>
      <w:tr w:rsidR="007707D3" w:rsidRPr="009A3514" w:rsidTr="007707D3">
        <w:trPr>
          <w:trHeight w:val="353"/>
        </w:trPr>
        <w:tc>
          <w:tcPr>
            <w:tcW w:w="846" w:type="dxa"/>
            <w:vMerge w:val="restart"/>
            <w:shd w:val="clear" w:color="auto" w:fill="BDD6EE" w:themeFill="accent1" w:themeFillTint="66"/>
          </w:tcPr>
          <w:p w:rsidR="0090267A" w:rsidRPr="00AD6BC8" w:rsidRDefault="0090267A" w:rsidP="0031150B">
            <w:pPr>
              <w:rPr>
                <w:rFonts w:cs="Arial"/>
                <w:b/>
                <w:sz w:val="16"/>
                <w:szCs w:val="16"/>
              </w:rPr>
            </w:pPr>
            <w:r w:rsidRPr="009A4A17">
              <w:rPr>
                <w:b/>
                <w:sz w:val="16"/>
                <w:szCs w:val="16"/>
              </w:rPr>
              <w:t>UL data (SR)</w:t>
            </w: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sidR="007707D3">
              <w:rPr>
                <w:sz w:val="16"/>
                <w:szCs w:val="16"/>
              </w:rPr>
              <w:t>x</w:t>
            </w:r>
          </w:p>
        </w:tc>
        <w:tc>
          <w:tcPr>
            <w:tcW w:w="708" w:type="dxa"/>
          </w:tcPr>
          <w:p w:rsidR="0090267A" w:rsidRPr="00AD6BC8" w:rsidRDefault="0090267A" w:rsidP="0031150B">
            <w:pPr>
              <w:rPr>
                <w:sz w:val="16"/>
                <w:szCs w:val="16"/>
              </w:rPr>
            </w:pPr>
            <w:r w:rsidRPr="000A398B" w:rsidDel="00B25548">
              <w:rPr>
                <w:sz w:val="16"/>
                <w:szCs w:val="16"/>
              </w:rPr>
              <w:t>5.5</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2.5</w:t>
            </w:r>
          </w:p>
        </w:tc>
        <w:tc>
          <w:tcPr>
            <w:tcW w:w="567" w:type="dxa"/>
            <w:shd w:val="clear" w:color="auto" w:fill="FBE4D5" w:themeFill="accent2" w:themeFillTint="33"/>
          </w:tcPr>
          <w:p w:rsidR="0090267A" w:rsidRPr="003C47EB" w:rsidRDefault="0090267A" w:rsidP="0031150B">
            <w:r w:rsidRPr="000A398B">
              <w:rPr>
                <w:sz w:val="16"/>
                <w:szCs w:val="16"/>
              </w:rPr>
              <w:t>1.8</w:t>
            </w:r>
          </w:p>
        </w:tc>
        <w:tc>
          <w:tcPr>
            <w:tcW w:w="709" w:type="dxa"/>
            <w:shd w:val="clear" w:color="auto" w:fill="FBE4D5" w:themeFill="accent2" w:themeFillTint="33"/>
          </w:tcPr>
          <w:p w:rsidR="0090267A" w:rsidRPr="00AD6BC8" w:rsidRDefault="0090267A" w:rsidP="0031150B">
            <w:pPr>
              <w:rPr>
                <w:sz w:val="16"/>
                <w:szCs w:val="16"/>
              </w:rPr>
            </w:pPr>
            <w:r w:rsidRPr="000A398B" w:rsidDel="00B25548">
              <w:rPr>
                <w:sz w:val="16"/>
                <w:szCs w:val="16"/>
              </w:rPr>
              <w:t>2.8</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1.5</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1.3</w:t>
            </w:r>
          </w:p>
        </w:tc>
        <w:tc>
          <w:tcPr>
            <w:tcW w:w="567" w:type="dxa"/>
            <w:shd w:val="clear" w:color="auto" w:fill="E2EFD9" w:themeFill="accent6" w:themeFillTint="33"/>
          </w:tcPr>
          <w:p w:rsidR="0090267A" w:rsidRPr="003C47EB" w:rsidRDefault="0090267A" w:rsidP="0031150B">
            <w:r w:rsidRPr="000A398B">
              <w:rPr>
                <w:sz w:val="16"/>
                <w:szCs w:val="16"/>
              </w:rPr>
              <w:t>0.93</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1</w:t>
            </w:r>
          </w:p>
        </w:tc>
        <w:tc>
          <w:tcPr>
            <w:tcW w:w="567" w:type="dxa"/>
            <w:shd w:val="clear" w:color="auto" w:fill="E2EFD9" w:themeFill="accent6" w:themeFillTint="33"/>
          </w:tcPr>
          <w:p w:rsidR="0090267A" w:rsidRPr="00CD3D7E" w:rsidRDefault="0090267A" w:rsidP="0031150B">
            <w:pPr>
              <w:rPr>
                <w:sz w:val="16"/>
              </w:rPr>
            </w:pPr>
            <w:r w:rsidRPr="00CD3D7E">
              <w:rPr>
                <w:sz w:val="16"/>
              </w:rPr>
              <w:t>0.89</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 retx</w:t>
            </w:r>
          </w:p>
        </w:tc>
        <w:tc>
          <w:tcPr>
            <w:tcW w:w="708" w:type="dxa"/>
          </w:tcPr>
          <w:p w:rsidR="0090267A" w:rsidRPr="00AD6BC8" w:rsidRDefault="0090267A" w:rsidP="0031150B">
            <w:pPr>
              <w:rPr>
                <w:sz w:val="16"/>
                <w:szCs w:val="16"/>
              </w:rPr>
            </w:pPr>
            <w:r w:rsidRPr="0077406B" w:rsidDel="00B25548">
              <w:rPr>
                <w:sz w:val="16"/>
                <w:szCs w:val="16"/>
              </w:rPr>
              <w:t>9.4</w:t>
            </w:r>
          </w:p>
        </w:tc>
        <w:tc>
          <w:tcPr>
            <w:tcW w:w="567" w:type="dxa"/>
          </w:tcPr>
          <w:p w:rsidR="0090267A" w:rsidRPr="009A3514" w:rsidRDefault="0090267A" w:rsidP="0031150B">
            <w:pPr>
              <w:rPr>
                <w:rFonts w:eastAsia="Arial" w:cs="Arial"/>
                <w:sz w:val="16"/>
                <w:szCs w:val="16"/>
              </w:rPr>
            </w:pPr>
            <w:r w:rsidRPr="0077406B" w:rsidDel="00B25548">
              <w:rPr>
                <w:sz w:val="16"/>
                <w:szCs w:val="16"/>
              </w:rPr>
              <w:t>4.9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77406B" w:rsidDel="00B25548">
              <w:rPr>
                <w:sz w:val="16"/>
                <w:szCs w:val="16"/>
              </w:rPr>
              <w:t>3.9</w:t>
            </w:r>
          </w:p>
        </w:tc>
        <w:tc>
          <w:tcPr>
            <w:tcW w:w="567" w:type="dxa"/>
            <w:shd w:val="clear" w:color="auto" w:fill="FBE4D5" w:themeFill="accent2" w:themeFillTint="33"/>
          </w:tcPr>
          <w:p w:rsidR="0090267A" w:rsidRPr="003C47EB" w:rsidRDefault="0090267A" w:rsidP="0031150B">
            <w:r w:rsidRPr="0077406B">
              <w:rPr>
                <w:sz w:val="16"/>
                <w:szCs w:val="16"/>
              </w:rPr>
              <w:t>2.6</w:t>
            </w:r>
          </w:p>
        </w:tc>
        <w:tc>
          <w:tcPr>
            <w:tcW w:w="709" w:type="dxa"/>
          </w:tcPr>
          <w:p w:rsidR="0090267A" w:rsidRPr="00AD6BC8" w:rsidRDefault="0090267A" w:rsidP="0031150B">
            <w:pPr>
              <w:rPr>
                <w:sz w:val="16"/>
                <w:szCs w:val="16"/>
              </w:rPr>
            </w:pPr>
            <w:r w:rsidRPr="0077406B"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77406B" w:rsidDel="00B25548">
              <w:rPr>
                <w:sz w:val="16"/>
                <w:szCs w:val="16"/>
              </w:rPr>
              <w:t>2.4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324117" w:rsidDel="00B25548">
              <w:rPr>
                <w:sz w:val="16"/>
                <w:szCs w:val="16"/>
              </w:rPr>
              <w:t>2</w:t>
            </w:r>
          </w:p>
        </w:tc>
        <w:tc>
          <w:tcPr>
            <w:tcW w:w="567" w:type="dxa"/>
            <w:shd w:val="clear" w:color="auto" w:fill="FBE4D5" w:themeFill="accent2" w:themeFillTint="33"/>
          </w:tcPr>
          <w:p w:rsidR="0090267A" w:rsidRPr="003C47EB" w:rsidRDefault="0090267A" w:rsidP="0031150B">
            <w:r w:rsidRPr="00324117">
              <w:rPr>
                <w:sz w:val="16"/>
                <w:szCs w:val="16"/>
              </w:rPr>
              <w:t>1.4</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1.6</w:t>
            </w:r>
          </w:p>
        </w:tc>
        <w:tc>
          <w:tcPr>
            <w:tcW w:w="567" w:type="dxa"/>
            <w:shd w:val="clear" w:color="auto" w:fill="FBE4D5" w:themeFill="accent2" w:themeFillTint="33"/>
          </w:tcPr>
          <w:p w:rsidR="0090267A" w:rsidRPr="00CD3D7E" w:rsidRDefault="0090267A" w:rsidP="0031150B">
            <w:pPr>
              <w:rPr>
                <w:sz w:val="16"/>
              </w:rPr>
            </w:pPr>
            <w:r w:rsidRPr="00CD3D7E">
              <w:rPr>
                <w:sz w:val="16"/>
              </w:rPr>
              <w:t>1.3</w:t>
            </w:r>
          </w:p>
        </w:tc>
      </w:tr>
      <w:tr w:rsidR="007707D3" w:rsidRPr="009A3514" w:rsidTr="007707D3">
        <w:trPr>
          <w:trHeight w:val="171"/>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2 retx</w:t>
            </w:r>
          </w:p>
        </w:tc>
        <w:tc>
          <w:tcPr>
            <w:tcW w:w="708" w:type="dxa"/>
          </w:tcPr>
          <w:p w:rsidR="0090267A" w:rsidRPr="00AD6BC8" w:rsidRDefault="0090267A" w:rsidP="0031150B">
            <w:pPr>
              <w:rPr>
                <w:sz w:val="16"/>
                <w:szCs w:val="16"/>
              </w:rPr>
            </w:pPr>
            <w:r w:rsidRPr="00324117" w:rsidDel="00B25548">
              <w:rPr>
                <w:sz w:val="16"/>
                <w:szCs w:val="16"/>
              </w:rPr>
              <w:t>12</w:t>
            </w:r>
          </w:p>
        </w:tc>
        <w:tc>
          <w:tcPr>
            <w:tcW w:w="567" w:type="dxa"/>
          </w:tcPr>
          <w:p w:rsidR="0090267A" w:rsidRPr="009A3514" w:rsidRDefault="0090267A" w:rsidP="0031150B">
            <w:pPr>
              <w:rPr>
                <w:rFonts w:eastAsia="Arial" w:cs="Arial"/>
                <w:sz w:val="16"/>
                <w:szCs w:val="16"/>
              </w:rPr>
            </w:pPr>
            <w:r w:rsidRPr="00324117" w:rsidDel="00B25548">
              <w:rPr>
                <w:sz w:val="16"/>
                <w:szCs w:val="16"/>
              </w:rPr>
              <w:t>6.4</w:t>
            </w:r>
          </w:p>
        </w:tc>
        <w:tc>
          <w:tcPr>
            <w:tcW w:w="567" w:type="dxa"/>
          </w:tcPr>
          <w:p w:rsidR="0090267A" w:rsidRPr="009A3514" w:rsidRDefault="0090267A" w:rsidP="0031150B">
            <w:pPr>
              <w:rPr>
                <w:rFonts w:eastAsia="Arial" w:cs="Arial"/>
                <w:sz w:val="16"/>
                <w:szCs w:val="16"/>
              </w:rPr>
            </w:pPr>
            <w:r w:rsidRPr="00324117" w:rsidDel="00B25548">
              <w:rPr>
                <w:sz w:val="16"/>
                <w:szCs w:val="16"/>
              </w:rPr>
              <w:t>4.9</w:t>
            </w:r>
          </w:p>
        </w:tc>
        <w:tc>
          <w:tcPr>
            <w:tcW w:w="567" w:type="dxa"/>
            <w:shd w:val="clear" w:color="auto" w:fill="FBE4D5" w:themeFill="accent2" w:themeFillTint="33"/>
          </w:tcPr>
          <w:p w:rsidR="0090267A" w:rsidRPr="003C47EB" w:rsidRDefault="0090267A" w:rsidP="0031150B">
            <w:r w:rsidRPr="00324117">
              <w:rPr>
                <w:sz w:val="16"/>
                <w:szCs w:val="16"/>
              </w:rPr>
              <w:t>3.5</w:t>
            </w:r>
          </w:p>
        </w:tc>
        <w:tc>
          <w:tcPr>
            <w:tcW w:w="709" w:type="dxa"/>
          </w:tcPr>
          <w:p w:rsidR="0090267A" w:rsidRPr="00AD6BC8" w:rsidRDefault="0090267A" w:rsidP="0031150B">
            <w:pPr>
              <w:rPr>
                <w:sz w:val="16"/>
                <w:szCs w:val="16"/>
              </w:rPr>
            </w:pPr>
            <w:r w:rsidRPr="00324117" w:rsidDel="00B25548">
              <w:rPr>
                <w:sz w:val="16"/>
                <w:szCs w:val="16"/>
              </w:rPr>
              <w:t>6.2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324117"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34F45" w:rsidDel="00B25548">
              <w:rPr>
                <w:sz w:val="16"/>
                <w:szCs w:val="16"/>
              </w:rPr>
              <w:t>2.6</w:t>
            </w:r>
          </w:p>
        </w:tc>
        <w:tc>
          <w:tcPr>
            <w:tcW w:w="567" w:type="dxa"/>
            <w:shd w:val="clear" w:color="auto" w:fill="FBE4D5" w:themeFill="accent2" w:themeFillTint="33"/>
          </w:tcPr>
          <w:p w:rsidR="0090267A" w:rsidRPr="003C47EB" w:rsidRDefault="0090267A" w:rsidP="0031150B">
            <w:r w:rsidRPr="00034F45">
              <w:rPr>
                <w:sz w:val="16"/>
                <w:szCs w:val="16"/>
              </w:rPr>
              <w:t>1.9</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2.6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2.1</w:t>
            </w:r>
          </w:p>
        </w:tc>
        <w:tc>
          <w:tcPr>
            <w:tcW w:w="567" w:type="dxa"/>
            <w:shd w:val="clear" w:color="auto" w:fill="FBE4D5" w:themeFill="accent2" w:themeFillTint="33"/>
          </w:tcPr>
          <w:p w:rsidR="0090267A" w:rsidRPr="00CD3D7E" w:rsidRDefault="0090267A" w:rsidP="0031150B">
            <w:pPr>
              <w:rPr>
                <w:sz w:val="16"/>
              </w:rPr>
            </w:pPr>
            <w:r w:rsidRPr="00CD3D7E">
              <w:rPr>
                <w:sz w:val="16"/>
              </w:rPr>
              <w:t>1.8</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3 retx</w:t>
            </w:r>
          </w:p>
        </w:tc>
        <w:tc>
          <w:tcPr>
            <w:tcW w:w="708" w:type="dxa"/>
          </w:tcPr>
          <w:p w:rsidR="0090267A" w:rsidRPr="00AD6BC8" w:rsidRDefault="0090267A" w:rsidP="0031150B">
            <w:pPr>
              <w:rPr>
                <w:sz w:val="16"/>
                <w:szCs w:val="16"/>
              </w:rPr>
            </w:pPr>
            <w:r w:rsidRPr="00034F45" w:rsidDel="00B25548">
              <w:rPr>
                <w:sz w:val="16"/>
                <w:szCs w:val="16"/>
              </w:rPr>
              <w:t>15</w:t>
            </w:r>
          </w:p>
        </w:tc>
        <w:tc>
          <w:tcPr>
            <w:tcW w:w="567" w:type="dxa"/>
          </w:tcPr>
          <w:p w:rsidR="0090267A" w:rsidRPr="009A3514" w:rsidRDefault="0090267A" w:rsidP="0031150B">
            <w:pPr>
              <w:rPr>
                <w:rFonts w:eastAsia="Arial" w:cs="Arial"/>
                <w:sz w:val="16"/>
                <w:szCs w:val="16"/>
              </w:rPr>
            </w:pPr>
            <w:r w:rsidRPr="00034F45" w:rsidDel="00B25548">
              <w:rPr>
                <w:sz w:val="16"/>
                <w:szCs w:val="16"/>
              </w:rPr>
              <w:t>7.9</w:t>
            </w:r>
          </w:p>
        </w:tc>
        <w:tc>
          <w:tcPr>
            <w:tcW w:w="567" w:type="dxa"/>
          </w:tcPr>
          <w:p w:rsidR="0090267A" w:rsidRPr="009A3514" w:rsidRDefault="0090267A" w:rsidP="0031150B">
            <w:pPr>
              <w:rPr>
                <w:rFonts w:eastAsia="Arial" w:cs="Arial"/>
                <w:sz w:val="16"/>
                <w:szCs w:val="16"/>
              </w:rPr>
            </w:pPr>
            <w:r w:rsidRPr="00034F45" w:rsidDel="00B25548">
              <w:rPr>
                <w:sz w:val="16"/>
                <w:szCs w:val="16"/>
              </w:rPr>
              <w:t>5.9</w:t>
            </w:r>
          </w:p>
        </w:tc>
        <w:tc>
          <w:tcPr>
            <w:tcW w:w="567" w:type="dxa"/>
          </w:tcPr>
          <w:p w:rsidR="0090267A" w:rsidRPr="003C47EB" w:rsidRDefault="0090267A" w:rsidP="0031150B">
            <w:r w:rsidRPr="00034F45">
              <w:rPr>
                <w:sz w:val="16"/>
                <w:szCs w:val="16"/>
              </w:rPr>
              <w:t>4.4</w:t>
            </w:r>
          </w:p>
        </w:tc>
        <w:tc>
          <w:tcPr>
            <w:tcW w:w="709" w:type="dxa"/>
          </w:tcPr>
          <w:p w:rsidR="0090267A" w:rsidRPr="00AD6BC8" w:rsidRDefault="0090267A" w:rsidP="0031150B">
            <w:pPr>
              <w:rPr>
                <w:sz w:val="16"/>
                <w:szCs w:val="16"/>
              </w:rPr>
            </w:pPr>
            <w:r w:rsidRPr="00034F45" w:rsidDel="00B25548">
              <w:rPr>
                <w:sz w:val="16"/>
                <w:szCs w:val="16"/>
              </w:rPr>
              <w:t>7.7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34F45" w:rsidDel="00B25548">
              <w:rPr>
                <w:sz w:val="16"/>
                <w:szCs w:val="16"/>
              </w:rPr>
              <w:t>3.9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BC2648" w:rsidDel="00B25548">
              <w:rPr>
                <w:sz w:val="16"/>
                <w:szCs w:val="16"/>
              </w:rPr>
              <w:t>3.3</w:t>
            </w:r>
          </w:p>
        </w:tc>
        <w:tc>
          <w:tcPr>
            <w:tcW w:w="567" w:type="dxa"/>
            <w:shd w:val="clear" w:color="auto" w:fill="FBE4D5" w:themeFill="accent2" w:themeFillTint="33"/>
          </w:tcPr>
          <w:p w:rsidR="0090267A" w:rsidRPr="003C47EB" w:rsidRDefault="0090267A" w:rsidP="0031150B">
            <w:r w:rsidRPr="00BC2648">
              <w:rPr>
                <w:sz w:val="16"/>
                <w:szCs w:val="16"/>
              </w:rPr>
              <w:t>2.3</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2.8</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2.6</w:t>
            </w:r>
          </w:p>
        </w:tc>
        <w:tc>
          <w:tcPr>
            <w:tcW w:w="567" w:type="dxa"/>
            <w:shd w:val="clear" w:color="auto" w:fill="FBE4D5" w:themeFill="accent2" w:themeFillTint="33"/>
          </w:tcPr>
          <w:p w:rsidR="0090267A" w:rsidRPr="00CD3D7E" w:rsidRDefault="0090267A" w:rsidP="0031150B">
            <w:pPr>
              <w:rPr>
                <w:sz w:val="16"/>
              </w:rPr>
            </w:pPr>
            <w:r w:rsidRPr="00CD3D7E">
              <w:rPr>
                <w:sz w:val="16"/>
              </w:rPr>
              <w:t>2.2</w:t>
            </w:r>
          </w:p>
        </w:tc>
      </w:tr>
      <w:tr w:rsidR="007707D3" w:rsidRPr="009A3514" w:rsidTr="007707D3">
        <w:trPr>
          <w:trHeight w:val="248"/>
        </w:trPr>
        <w:tc>
          <w:tcPr>
            <w:tcW w:w="846" w:type="dxa"/>
            <w:vMerge w:val="restart"/>
            <w:shd w:val="clear" w:color="auto" w:fill="BDD6EE" w:themeFill="accent1" w:themeFillTint="66"/>
          </w:tcPr>
          <w:p w:rsidR="0090267A" w:rsidRPr="009A3514" w:rsidRDefault="0090267A" w:rsidP="0031150B">
            <w:pPr>
              <w:rPr>
                <w:rFonts w:eastAsia="Arial" w:cs="Arial"/>
                <w:b/>
                <w:bCs/>
                <w:sz w:val="16"/>
                <w:szCs w:val="16"/>
              </w:rPr>
            </w:pPr>
            <w:r w:rsidRPr="009A4A17">
              <w:rPr>
                <w:b/>
                <w:sz w:val="16"/>
                <w:szCs w:val="16"/>
              </w:rPr>
              <w:t>UL data (</w:t>
            </w:r>
            <w:r>
              <w:rPr>
                <w:b/>
                <w:sz w:val="16"/>
                <w:szCs w:val="16"/>
              </w:rPr>
              <w:t>CG</w:t>
            </w:r>
            <w:r w:rsidRPr="009A4A17">
              <w:rPr>
                <w:b/>
                <w:sz w:val="16"/>
                <w:szCs w:val="16"/>
              </w:rPr>
              <w:t>)</w:t>
            </w:r>
          </w:p>
          <w:p w:rsidR="0090267A" w:rsidRPr="00AD6BC8" w:rsidRDefault="0090267A" w:rsidP="0031150B">
            <w:pPr>
              <w:rPr>
                <w:rFonts w:cs="Arial"/>
                <w:b/>
                <w:sz w:val="16"/>
                <w:szCs w:val="16"/>
              </w:rPr>
            </w:pPr>
          </w:p>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sidR="007707D3">
              <w:rPr>
                <w:sz w:val="16"/>
                <w:szCs w:val="16"/>
              </w:rPr>
              <w:t>x</w:t>
            </w:r>
          </w:p>
        </w:tc>
        <w:tc>
          <w:tcPr>
            <w:tcW w:w="708" w:type="dxa"/>
            <w:shd w:val="clear" w:color="auto" w:fill="FBE4D5" w:themeFill="accent2" w:themeFillTint="33"/>
          </w:tcPr>
          <w:p w:rsidR="0090267A" w:rsidRPr="00AD6BC8" w:rsidRDefault="0090267A" w:rsidP="0031150B">
            <w:pPr>
              <w:rPr>
                <w:sz w:val="16"/>
                <w:szCs w:val="16"/>
              </w:rPr>
            </w:pPr>
            <w:r w:rsidRPr="00BC2648" w:rsidDel="00B25548">
              <w:rPr>
                <w:sz w:val="16"/>
                <w:szCs w:val="16"/>
              </w:rPr>
              <w:t>3.4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BC2648" w:rsidDel="00B25548">
              <w:rPr>
                <w:sz w:val="16"/>
                <w:szCs w:val="16"/>
              </w:rPr>
              <w:t>1.9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BC2648" w:rsidDel="00B25548">
              <w:rPr>
                <w:sz w:val="16"/>
                <w:szCs w:val="16"/>
              </w:rPr>
              <w:t>1.4</w:t>
            </w:r>
          </w:p>
        </w:tc>
        <w:tc>
          <w:tcPr>
            <w:tcW w:w="567" w:type="dxa"/>
            <w:shd w:val="clear" w:color="auto" w:fill="E2EFD9" w:themeFill="accent6" w:themeFillTint="33"/>
          </w:tcPr>
          <w:p w:rsidR="0090267A" w:rsidRPr="003C47EB" w:rsidRDefault="0090267A" w:rsidP="0031150B">
            <w:r w:rsidRPr="00BC2648">
              <w:rPr>
                <w:sz w:val="16"/>
                <w:szCs w:val="16"/>
              </w:rPr>
              <w:t>0.93</w:t>
            </w:r>
          </w:p>
        </w:tc>
        <w:tc>
          <w:tcPr>
            <w:tcW w:w="709" w:type="dxa"/>
            <w:shd w:val="clear" w:color="auto" w:fill="FBE4D5" w:themeFill="accent2" w:themeFillTint="33"/>
          </w:tcPr>
          <w:p w:rsidR="0090267A" w:rsidRPr="00AD6BC8" w:rsidRDefault="0090267A" w:rsidP="0031150B">
            <w:pPr>
              <w:rPr>
                <w:sz w:val="16"/>
                <w:szCs w:val="16"/>
              </w:rPr>
            </w:pPr>
            <w:r w:rsidRPr="00BC2648" w:rsidDel="00B25548">
              <w:rPr>
                <w:sz w:val="16"/>
                <w:szCs w:val="16"/>
              </w:rPr>
              <w:t>1.7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BC2648" w:rsidDel="00B25548">
              <w:rPr>
                <w:sz w:val="16"/>
                <w:szCs w:val="16"/>
              </w:rPr>
              <w:t>0.95</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BC2648" w:rsidDel="00B25548">
              <w:rPr>
                <w:sz w:val="16"/>
                <w:szCs w:val="16"/>
              </w:rPr>
              <w:t>0.7</w:t>
            </w:r>
          </w:p>
        </w:tc>
        <w:tc>
          <w:tcPr>
            <w:tcW w:w="567" w:type="dxa"/>
            <w:shd w:val="clear" w:color="auto" w:fill="E2EFD9" w:themeFill="accent6" w:themeFillTint="33"/>
          </w:tcPr>
          <w:p w:rsidR="0090267A" w:rsidRPr="003C47EB" w:rsidRDefault="0090267A" w:rsidP="0031150B">
            <w:r w:rsidRPr="00BC2648">
              <w:rPr>
                <w:sz w:val="16"/>
                <w:szCs w:val="16"/>
              </w:rPr>
              <w:t>0.48</w:t>
            </w:r>
          </w:p>
        </w:tc>
        <w:tc>
          <w:tcPr>
            <w:tcW w:w="709" w:type="dxa"/>
            <w:shd w:val="clear" w:color="auto" w:fill="E2EFD9" w:themeFill="accent6" w:themeFillTint="33"/>
          </w:tcPr>
          <w:p w:rsidR="0090267A" w:rsidRPr="00AD6BC8" w:rsidRDefault="0090267A" w:rsidP="0031150B">
            <w:pPr>
              <w:rPr>
                <w:sz w:val="16"/>
                <w:szCs w:val="16"/>
              </w:rPr>
            </w:pPr>
            <w:r w:rsidRPr="00CD3D7E">
              <w:rPr>
                <w:sz w:val="16"/>
              </w:rPr>
              <w:t>0.7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0.57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0.52</w:t>
            </w:r>
          </w:p>
        </w:tc>
        <w:tc>
          <w:tcPr>
            <w:tcW w:w="567" w:type="dxa"/>
            <w:shd w:val="clear" w:color="auto" w:fill="E2EFD9" w:themeFill="accent6" w:themeFillTint="33"/>
          </w:tcPr>
          <w:p w:rsidR="0090267A" w:rsidRPr="00CD3D7E" w:rsidRDefault="0090267A" w:rsidP="0031150B">
            <w:pPr>
              <w:rPr>
                <w:sz w:val="16"/>
              </w:rPr>
            </w:pPr>
            <w:r w:rsidRPr="00CD3D7E">
              <w:rPr>
                <w:sz w:val="16"/>
              </w:rPr>
              <w:t>0.45</w:t>
            </w:r>
          </w:p>
        </w:tc>
      </w:tr>
      <w:tr w:rsidR="007707D3" w:rsidRPr="009A3514" w:rsidTr="007707D3">
        <w:trPr>
          <w:trHeight w:val="364"/>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 retx</w:t>
            </w:r>
          </w:p>
        </w:tc>
        <w:tc>
          <w:tcPr>
            <w:tcW w:w="708" w:type="dxa"/>
          </w:tcPr>
          <w:p w:rsidR="0090267A" w:rsidRPr="00AD6BC8" w:rsidRDefault="0090267A" w:rsidP="0031150B">
            <w:pPr>
              <w:rPr>
                <w:sz w:val="16"/>
                <w:szCs w:val="16"/>
              </w:rPr>
            </w:pPr>
            <w:r w:rsidRPr="00BC2648" w:rsidDel="00B25548">
              <w:rPr>
                <w:sz w:val="16"/>
                <w:szCs w:val="16"/>
              </w:rPr>
              <w:t>6.4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3.4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2.6</w:t>
            </w:r>
          </w:p>
        </w:tc>
        <w:tc>
          <w:tcPr>
            <w:tcW w:w="567" w:type="dxa"/>
            <w:shd w:val="clear" w:color="auto" w:fill="FBE4D5" w:themeFill="accent2" w:themeFillTint="33"/>
          </w:tcPr>
          <w:p w:rsidR="0090267A" w:rsidRPr="003C47EB" w:rsidRDefault="0090267A" w:rsidP="0031150B">
            <w:r w:rsidRPr="00570271">
              <w:rPr>
                <w:sz w:val="16"/>
                <w:szCs w:val="16"/>
              </w:rPr>
              <w:t>1.8</w:t>
            </w:r>
          </w:p>
        </w:tc>
        <w:tc>
          <w:tcPr>
            <w:tcW w:w="709" w:type="dxa"/>
            <w:shd w:val="clear" w:color="auto" w:fill="FBE4D5" w:themeFill="accent2" w:themeFillTint="33"/>
          </w:tcPr>
          <w:p w:rsidR="0090267A" w:rsidRPr="00AD6BC8" w:rsidRDefault="0090267A" w:rsidP="0031150B">
            <w:pPr>
              <w:rPr>
                <w:sz w:val="16"/>
                <w:szCs w:val="16"/>
              </w:rPr>
            </w:pPr>
            <w:r w:rsidRPr="00570271"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1.4</w:t>
            </w:r>
          </w:p>
        </w:tc>
        <w:tc>
          <w:tcPr>
            <w:tcW w:w="567" w:type="dxa"/>
            <w:shd w:val="clear" w:color="auto" w:fill="E2EFD9" w:themeFill="accent6" w:themeFillTint="33"/>
          </w:tcPr>
          <w:p w:rsidR="0090267A" w:rsidRPr="003C47EB" w:rsidRDefault="0090267A" w:rsidP="0031150B">
            <w:r w:rsidRPr="00570271">
              <w:rPr>
                <w:sz w:val="16"/>
                <w:szCs w:val="16"/>
              </w:rPr>
              <w:t>0.93</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E2EFD9" w:themeFill="accent6" w:themeFillTint="33"/>
          </w:tcPr>
          <w:p w:rsidR="0090267A" w:rsidRPr="00CD3D7E" w:rsidRDefault="0090267A" w:rsidP="0031150B">
            <w:pPr>
              <w:rPr>
                <w:sz w:val="16"/>
              </w:rPr>
            </w:pPr>
            <w:r w:rsidRPr="00CD3D7E">
              <w:rPr>
                <w:sz w:val="16"/>
              </w:rPr>
              <w:t>0.89</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2 retx</w:t>
            </w:r>
          </w:p>
        </w:tc>
        <w:tc>
          <w:tcPr>
            <w:tcW w:w="708" w:type="dxa"/>
          </w:tcPr>
          <w:p w:rsidR="0090267A" w:rsidRPr="00AD6BC8" w:rsidRDefault="0090267A" w:rsidP="0031150B">
            <w:pPr>
              <w:rPr>
                <w:sz w:val="16"/>
                <w:szCs w:val="16"/>
              </w:rPr>
            </w:pPr>
            <w:r w:rsidRPr="008D0A69" w:rsidDel="00B25548">
              <w:rPr>
                <w:sz w:val="16"/>
                <w:szCs w:val="16"/>
              </w:rPr>
              <w:t>9.4</w:t>
            </w:r>
          </w:p>
        </w:tc>
        <w:tc>
          <w:tcPr>
            <w:tcW w:w="567" w:type="dxa"/>
          </w:tcPr>
          <w:p w:rsidR="0090267A" w:rsidRPr="009A3514" w:rsidRDefault="0090267A" w:rsidP="0031150B">
            <w:pPr>
              <w:rPr>
                <w:rFonts w:eastAsia="Arial" w:cs="Arial"/>
                <w:sz w:val="16"/>
                <w:szCs w:val="16"/>
              </w:rPr>
            </w:pPr>
            <w:r w:rsidRPr="008D0A69" w:rsidDel="00B25548">
              <w:rPr>
                <w:sz w:val="16"/>
                <w:szCs w:val="16"/>
              </w:rPr>
              <w:t>4.9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8D0A69" w:rsidDel="00B25548">
              <w:rPr>
                <w:sz w:val="16"/>
                <w:szCs w:val="16"/>
              </w:rPr>
              <w:t>3.9</w:t>
            </w:r>
          </w:p>
        </w:tc>
        <w:tc>
          <w:tcPr>
            <w:tcW w:w="567" w:type="dxa"/>
            <w:shd w:val="clear" w:color="auto" w:fill="FBE4D5" w:themeFill="accent2" w:themeFillTint="33"/>
          </w:tcPr>
          <w:p w:rsidR="0090267A" w:rsidRPr="003C47EB" w:rsidRDefault="0090267A" w:rsidP="0031150B">
            <w:r w:rsidRPr="008D0A69">
              <w:rPr>
                <w:sz w:val="16"/>
                <w:szCs w:val="16"/>
              </w:rPr>
              <w:t>2.6</w:t>
            </w:r>
          </w:p>
        </w:tc>
        <w:tc>
          <w:tcPr>
            <w:tcW w:w="709" w:type="dxa"/>
            <w:shd w:val="clear" w:color="auto" w:fill="FBE4D5" w:themeFill="accent2" w:themeFillTint="33"/>
          </w:tcPr>
          <w:p w:rsidR="0090267A" w:rsidRPr="00AD6BC8" w:rsidRDefault="0090267A" w:rsidP="0031150B">
            <w:pPr>
              <w:rPr>
                <w:sz w:val="16"/>
                <w:szCs w:val="16"/>
              </w:rPr>
            </w:pPr>
            <w:r w:rsidRPr="008D0A69"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8D0A69" w:rsidDel="00B25548">
              <w:rPr>
                <w:sz w:val="16"/>
                <w:szCs w:val="16"/>
              </w:rPr>
              <w:t>2.4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8D0A69" w:rsidDel="00B25548">
              <w:rPr>
                <w:sz w:val="16"/>
                <w:szCs w:val="16"/>
              </w:rPr>
              <w:t>2</w:t>
            </w:r>
          </w:p>
        </w:tc>
        <w:tc>
          <w:tcPr>
            <w:tcW w:w="567" w:type="dxa"/>
            <w:shd w:val="clear" w:color="auto" w:fill="FBE4D5" w:themeFill="accent2" w:themeFillTint="33"/>
          </w:tcPr>
          <w:p w:rsidR="0090267A" w:rsidRPr="003C47EB" w:rsidRDefault="0090267A" w:rsidP="0031150B">
            <w:r w:rsidRPr="008D0A69">
              <w:rPr>
                <w:sz w:val="16"/>
                <w:szCs w:val="16"/>
              </w:rPr>
              <w:t>1.4</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1.6</w:t>
            </w:r>
          </w:p>
        </w:tc>
        <w:tc>
          <w:tcPr>
            <w:tcW w:w="567" w:type="dxa"/>
            <w:shd w:val="clear" w:color="auto" w:fill="FBE4D5" w:themeFill="accent2" w:themeFillTint="33"/>
          </w:tcPr>
          <w:p w:rsidR="0090267A" w:rsidRPr="00CD3D7E" w:rsidRDefault="0090267A" w:rsidP="0031150B">
            <w:pPr>
              <w:rPr>
                <w:sz w:val="16"/>
              </w:rPr>
            </w:pPr>
            <w:r w:rsidRPr="00CD3D7E">
              <w:rPr>
                <w:sz w:val="16"/>
              </w:rPr>
              <w:t>1.3</w:t>
            </w:r>
          </w:p>
        </w:tc>
      </w:tr>
      <w:tr w:rsidR="007707D3" w:rsidRPr="009A3514" w:rsidTr="007707D3">
        <w:trPr>
          <w:trHeight w:val="171"/>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3 retx</w:t>
            </w:r>
          </w:p>
        </w:tc>
        <w:tc>
          <w:tcPr>
            <w:tcW w:w="708" w:type="dxa"/>
          </w:tcPr>
          <w:p w:rsidR="0090267A" w:rsidRPr="00AD6BC8" w:rsidRDefault="0090267A" w:rsidP="0031150B">
            <w:pPr>
              <w:rPr>
                <w:sz w:val="16"/>
                <w:szCs w:val="16"/>
              </w:rPr>
            </w:pPr>
            <w:r w:rsidRPr="00D80530" w:rsidDel="00B25548">
              <w:rPr>
                <w:sz w:val="16"/>
                <w:szCs w:val="16"/>
              </w:rPr>
              <w:t>12</w:t>
            </w:r>
          </w:p>
        </w:tc>
        <w:tc>
          <w:tcPr>
            <w:tcW w:w="567" w:type="dxa"/>
          </w:tcPr>
          <w:p w:rsidR="0090267A" w:rsidRPr="009A3514" w:rsidRDefault="0090267A" w:rsidP="0031150B">
            <w:pPr>
              <w:rPr>
                <w:rFonts w:eastAsia="Arial" w:cs="Arial"/>
                <w:sz w:val="16"/>
                <w:szCs w:val="16"/>
              </w:rPr>
            </w:pPr>
            <w:r w:rsidRPr="00D80530" w:rsidDel="00B25548">
              <w:rPr>
                <w:sz w:val="16"/>
                <w:szCs w:val="16"/>
              </w:rPr>
              <w:t>6.4</w:t>
            </w:r>
          </w:p>
        </w:tc>
        <w:tc>
          <w:tcPr>
            <w:tcW w:w="567" w:type="dxa"/>
          </w:tcPr>
          <w:p w:rsidR="0090267A" w:rsidRPr="009A3514" w:rsidRDefault="0090267A" w:rsidP="0031150B">
            <w:pPr>
              <w:rPr>
                <w:rFonts w:eastAsia="Arial" w:cs="Arial"/>
                <w:sz w:val="16"/>
                <w:szCs w:val="16"/>
              </w:rPr>
            </w:pPr>
            <w:r w:rsidRPr="00D80530" w:rsidDel="00B25548">
              <w:rPr>
                <w:sz w:val="16"/>
                <w:szCs w:val="16"/>
              </w:rPr>
              <w:t>4.9</w:t>
            </w:r>
          </w:p>
        </w:tc>
        <w:tc>
          <w:tcPr>
            <w:tcW w:w="567" w:type="dxa"/>
            <w:shd w:val="clear" w:color="auto" w:fill="FBE4D5" w:themeFill="accent2" w:themeFillTint="33"/>
          </w:tcPr>
          <w:p w:rsidR="0090267A" w:rsidRPr="003C47EB" w:rsidRDefault="0090267A" w:rsidP="0031150B">
            <w:r w:rsidRPr="00D80530">
              <w:rPr>
                <w:sz w:val="16"/>
                <w:szCs w:val="16"/>
              </w:rPr>
              <w:t>3.5</w:t>
            </w:r>
          </w:p>
        </w:tc>
        <w:tc>
          <w:tcPr>
            <w:tcW w:w="709" w:type="dxa"/>
          </w:tcPr>
          <w:p w:rsidR="0090267A" w:rsidRPr="00AD6BC8" w:rsidRDefault="0090267A" w:rsidP="0031150B">
            <w:pPr>
              <w:rPr>
                <w:sz w:val="16"/>
                <w:szCs w:val="16"/>
              </w:rPr>
            </w:pPr>
            <w:r w:rsidRPr="00D80530" w:rsidDel="00B25548">
              <w:rPr>
                <w:sz w:val="16"/>
                <w:szCs w:val="16"/>
              </w:rPr>
              <w:t>6.2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D80530"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D80530" w:rsidDel="00B25548">
              <w:rPr>
                <w:sz w:val="16"/>
                <w:szCs w:val="16"/>
              </w:rPr>
              <w:t>2.6</w:t>
            </w:r>
          </w:p>
        </w:tc>
        <w:tc>
          <w:tcPr>
            <w:tcW w:w="567" w:type="dxa"/>
            <w:shd w:val="clear" w:color="auto" w:fill="FBE4D5" w:themeFill="accent2" w:themeFillTint="33"/>
          </w:tcPr>
          <w:p w:rsidR="0090267A" w:rsidRPr="003C47EB" w:rsidRDefault="0090267A" w:rsidP="0031150B">
            <w:r w:rsidRPr="00D80530">
              <w:rPr>
                <w:sz w:val="16"/>
                <w:szCs w:val="16"/>
              </w:rPr>
              <w:t>1.9</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2.6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2.1</w:t>
            </w:r>
          </w:p>
        </w:tc>
        <w:tc>
          <w:tcPr>
            <w:tcW w:w="567" w:type="dxa"/>
            <w:shd w:val="clear" w:color="auto" w:fill="FBE4D5" w:themeFill="accent2" w:themeFillTint="33"/>
          </w:tcPr>
          <w:p w:rsidR="0090267A" w:rsidRPr="00CD3D7E" w:rsidRDefault="0090267A" w:rsidP="0031150B">
            <w:pPr>
              <w:rPr>
                <w:sz w:val="16"/>
              </w:rPr>
            </w:pPr>
            <w:r w:rsidRPr="00CD3D7E">
              <w:rPr>
                <w:sz w:val="16"/>
              </w:rPr>
              <w:t>1.8</w:t>
            </w:r>
          </w:p>
        </w:tc>
      </w:tr>
    </w:tbl>
    <w:p w:rsidR="0090267A" w:rsidRDefault="0090267A" w:rsidP="0090267A">
      <w:pPr>
        <w:rPr>
          <w:rFonts w:eastAsiaTheme="minorEastAsia"/>
          <w:lang w:eastAsia="ko-KR"/>
        </w:rPr>
      </w:pPr>
    </w:p>
    <w:p w:rsidR="0090267A" w:rsidRPr="003C2AEB" w:rsidRDefault="0090267A" w:rsidP="0090267A">
      <w:pPr>
        <w:pStyle w:val="Caption"/>
        <w:keepNext/>
        <w:rPr>
          <w:rFonts w:ascii="Times New Roman" w:hAnsi="Times New Roman" w:cs="Times New Roman"/>
          <w:b w:val="0"/>
          <w:bCs/>
          <w:szCs w:val="20"/>
        </w:rPr>
      </w:pPr>
      <w:r w:rsidRPr="003C2AEB">
        <w:rPr>
          <w:rFonts w:ascii="Times New Roman" w:hAnsi="Times New Roman" w:cs="Times New Roman"/>
          <w:b w:val="0"/>
          <w:bCs/>
          <w:szCs w:val="20"/>
        </w:rPr>
        <w:t>TDD UP one-way latency for data transmission with alternating DL-UL slot pattern, compared to the</w:t>
      </w:r>
      <w:r w:rsidR="003C2AEB">
        <w:rPr>
          <w:rFonts w:ascii="Times New Roman" w:hAnsi="Times New Roman" w:cs="Times New Roman"/>
          <w:b w:val="0"/>
          <w:bCs/>
          <w:szCs w:val="20"/>
        </w:rPr>
        <w:t xml:space="preserve"> 1m</w:t>
      </w:r>
      <w:r w:rsidRPr="003C2AEB">
        <w:rPr>
          <w:rFonts w:ascii="Times New Roman" w:hAnsi="Times New Roman" w:cs="Times New Roman"/>
          <w:b w:val="0"/>
          <w:bCs/>
          <w:szCs w:val="20"/>
        </w:rPr>
        <w:t>s (green) and 4ms (pink) requirements.</w:t>
      </w:r>
      <w:bookmarkStart w:id="7" w:name="_Ref190406817"/>
      <w:bookmarkStart w:id="8" w:name="_Toc226862296"/>
      <w:bookmarkStart w:id="9" w:name="_Toc347823621"/>
      <w:bookmarkStart w:id="10" w:name="_Toc347824073"/>
      <w:bookmarkStart w:id="11" w:name="_Toc347824246"/>
      <w:r w:rsidRPr="003C2AEB">
        <w:rPr>
          <w:rFonts w:ascii="Times New Roman" w:hAnsi="Times New Roman" w:cs="Times New Roman"/>
          <w:b w:val="0"/>
          <w:bCs/>
          <w:szCs w:val="20"/>
        </w:rPr>
        <w:t xml:space="preserve"> </w:t>
      </w:r>
      <w:bookmarkEnd w:id="7"/>
      <w:bookmarkEnd w:id="8"/>
      <w:bookmarkEnd w:id="9"/>
      <w:bookmarkEnd w:id="10"/>
      <w:bookmarkEnd w:id="11"/>
      <w:r w:rsidR="003C2AEB">
        <w:rPr>
          <w:rFonts w:ascii="Times New Roman" w:hAnsi="Times New Roman" w:cs="Times New Roman"/>
          <w:b w:val="0"/>
          <w:bCs/>
          <w:szCs w:val="20"/>
        </w:rPr>
        <w:t>(Ericsson)</w:t>
      </w:r>
    </w:p>
    <w:tbl>
      <w:tblPr>
        <w:tblStyle w:val="TableGrid"/>
        <w:tblW w:w="7366" w:type="dxa"/>
        <w:tblLayout w:type="fixed"/>
        <w:tblLook w:val="04A0" w:firstRow="1" w:lastRow="0" w:firstColumn="1" w:lastColumn="0" w:noHBand="0" w:noVBand="1"/>
      </w:tblPr>
      <w:tblGrid>
        <w:gridCol w:w="846"/>
        <w:gridCol w:w="709"/>
        <w:gridCol w:w="708"/>
        <w:gridCol w:w="567"/>
        <w:gridCol w:w="567"/>
        <w:gridCol w:w="709"/>
        <w:gridCol w:w="709"/>
        <w:gridCol w:w="567"/>
        <w:gridCol w:w="567"/>
        <w:gridCol w:w="709"/>
        <w:gridCol w:w="708"/>
      </w:tblGrid>
      <w:tr w:rsidR="0090267A" w:rsidRPr="003A791B" w:rsidTr="003C2AEB">
        <w:tc>
          <w:tcPr>
            <w:tcW w:w="846" w:type="dxa"/>
            <w:vMerge w:val="restart"/>
            <w:shd w:val="clear" w:color="auto" w:fill="BDD6EE" w:themeFill="accent1" w:themeFillTint="66"/>
          </w:tcPr>
          <w:p w:rsidR="0090267A" w:rsidRPr="003C2AEB" w:rsidRDefault="0090267A" w:rsidP="0031150B">
            <w:pPr>
              <w:rPr>
                <w:rFonts w:eastAsia="Arial" w:cs="Arial"/>
                <w:sz w:val="16"/>
                <w:szCs w:val="16"/>
              </w:rPr>
            </w:pPr>
            <w:r w:rsidRPr="003C2AEB">
              <w:rPr>
                <w:sz w:val="16"/>
                <w:szCs w:val="16"/>
              </w:rPr>
              <w:t>Latency (ms</w:t>
            </w:r>
            <w:r w:rsidRPr="003C2AEB">
              <w:rPr>
                <w:rFonts w:eastAsia="Arial" w:cs="Arial"/>
                <w:sz w:val="16"/>
                <w:szCs w:val="16"/>
              </w:rPr>
              <w:t>)</w:t>
            </w:r>
          </w:p>
        </w:tc>
        <w:tc>
          <w:tcPr>
            <w:tcW w:w="709" w:type="dxa"/>
            <w:vMerge w:val="restart"/>
            <w:shd w:val="clear" w:color="auto" w:fill="BDD6EE" w:themeFill="accent1" w:themeFillTint="66"/>
          </w:tcPr>
          <w:p w:rsidR="0090267A" w:rsidRPr="003C2AEB" w:rsidRDefault="0090267A" w:rsidP="0031150B">
            <w:pPr>
              <w:rPr>
                <w:rFonts w:eastAsia="Arial" w:cs="Arial"/>
                <w:sz w:val="16"/>
                <w:szCs w:val="16"/>
              </w:rPr>
            </w:pPr>
            <w:r w:rsidRPr="003C2AEB">
              <w:rPr>
                <w:sz w:val="16"/>
                <w:szCs w:val="16"/>
              </w:rPr>
              <w:t>HARQ</w:t>
            </w:r>
          </w:p>
        </w:tc>
        <w:tc>
          <w:tcPr>
            <w:tcW w:w="1842" w:type="dxa"/>
            <w:gridSpan w:val="3"/>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15kHz SCS</w:t>
            </w:r>
          </w:p>
        </w:tc>
        <w:tc>
          <w:tcPr>
            <w:tcW w:w="1985" w:type="dxa"/>
            <w:gridSpan w:val="3"/>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30kHz SCS</w:t>
            </w:r>
          </w:p>
        </w:tc>
        <w:tc>
          <w:tcPr>
            <w:tcW w:w="1984" w:type="dxa"/>
            <w:gridSpan w:val="3"/>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120kHz SCS</w:t>
            </w:r>
          </w:p>
        </w:tc>
      </w:tr>
      <w:tr w:rsidR="0090267A" w:rsidRPr="003A791B" w:rsidTr="003C2AEB">
        <w:tc>
          <w:tcPr>
            <w:tcW w:w="846" w:type="dxa"/>
            <w:vMerge/>
            <w:shd w:val="clear" w:color="auto" w:fill="BDD6EE" w:themeFill="accent1" w:themeFillTint="66"/>
          </w:tcPr>
          <w:p w:rsidR="0090267A" w:rsidRPr="003C2AEB" w:rsidRDefault="0090267A" w:rsidP="0031150B">
            <w:pPr>
              <w:rPr>
                <w:rFonts w:cs="Arial"/>
                <w:sz w:val="16"/>
                <w:szCs w:val="16"/>
              </w:rPr>
            </w:pPr>
          </w:p>
        </w:tc>
        <w:tc>
          <w:tcPr>
            <w:tcW w:w="709" w:type="dxa"/>
            <w:vMerge/>
            <w:shd w:val="clear" w:color="auto" w:fill="BDD6EE" w:themeFill="accent1" w:themeFillTint="66"/>
          </w:tcPr>
          <w:p w:rsidR="0090267A" w:rsidRPr="003C2AEB" w:rsidRDefault="0090267A" w:rsidP="0031150B">
            <w:pPr>
              <w:rPr>
                <w:rFonts w:cs="Arial"/>
                <w:sz w:val="16"/>
                <w:szCs w:val="16"/>
              </w:rPr>
            </w:pPr>
          </w:p>
        </w:tc>
        <w:tc>
          <w:tcPr>
            <w:tcW w:w="708"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14-os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7-os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4-os TTI</w:t>
            </w:r>
          </w:p>
        </w:tc>
        <w:tc>
          <w:tcPr>
            <w:tcW w:w="709"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14-os TTI</w:t>
            </w:r>
          </w:p>
        </w:tc>
        <w:tc>
          <w:tcPr>
            <w:tcW w:w="709"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7-os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4-os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14-os TTI</w:t>
            </w:r>
          </w:p>
        </w:tc>
        <w:tc>
          <w:tcPr>
            <w:tcW w:w="709"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7-os TTI</w:t>
            </w:r>
          </w:p>
        </w:tc>
        <w:tc>
          <w:tcPr>
            <w:tcW w:w="708"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4-os TTI</w:t>
            </w:r>
          </w:p>
        </w:tc>
      </w:tr>
      <w:tr w:rsidR="003C2AEB" w:rsidRPr="003A791B" w:rsidTr="003C2AEB">
        <w:tc>
          <w:tcPr>
            <w:tcW w:w="846" w:type="dxa"/>
            <w:vMerge w:val="restart"/>
            <w:shd w:val="clear" w:color="auto" w:fill="BDD6EE" w:themeFill="accent1" w:themeFillTint="66"/>
          </w:tcPr>
          <w:p w:rsidR="003C2AEB" w:rsidRPr="009A3514" w:rsidRDefault="003C2AEB" w:rsidP="003C2AEB">
            <w:pPr>
              <w:rPr>
                <w:rFonts w:eastAsia="Arial" w:cs="Arial"/>
                <w:b/>
                <w:bCs/>
                <w:sz w:val="16"/>
                <w:szCs w:val="16"/>
              </w:rPr>
            </w:pPr>
            <w:r w:rsidRPr="009A4A17">
              <w:rPr>
                <w:b/>
                <w:sz w:val="16"/>
                <w:szCs w:val="16"/>
              </w:rPr>
              <w:t>DL data</w:t>
            </w: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w:t>
            </w:r>
            <w:r>
              <w:rPr>
                <w:sz w:val="16"/>
                <w:szCs w:val="16"/>
              </w:rPr>
              <w:t>tx</w:t>
            </w:r>
          </w:p>
        </w:tc>
        <w:tc>
          <w:tcPr>
            <w:tcW w:w="708" w:type="dxa"/>
          </w:tcPr>
          <w:p w:rsidR="003C2AEB" w:rsidRPr="00664951" w:rsidRDefault="003C2AEB" w:rsidP="003C2AEB">
            <w:pPr>
              <w:rPr>
                <w:rFonts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2.7</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2.3</w:t>
            </w:r>
          </w:p>
        </w:tc>
        <w:tc>
          <w:tcPr>
            <w:tcW w:w="709" w:type="dxa"/>
            <w:shd w:val="clear" w:color="auto" w:fill="FBE4D5" w:themeFill="accent2" w:themeFillTint="33"/>
          </w:tcPr>
          <w:p w:rsidR="003C2AEB" w:rsidRPr="00664951" w:rsidRDefault="003C2AEB" w:rsidP="003C2AEB">
            <w:pPr>
              <w:rPr>
                <w:rFonts w:cs="Arial"/>
                <w:sz w:val="16"/>
                <w:szCs w:val="16"/>
              </w:rPr>
            </w:pPr>
            <w:r w:rsidRPr="00664951">
              <w:rPr>
                <w:sz w:val="16"/>
                <w:szCs w:val="16"/>
              </w:rPr>
              <w:t>2.2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c>
          <w:tcPr>
            <w:tcW w:w="567" w:type="dxa"/>
            <w:shd w:val="clear" w:color="auto" w:fill="E2EFD9" w:themeFill="accent6" w:themeFillTint="33"/>
          </w:tcPr>
          <w:p w:rsidR="003C2AEB" w:rsidRPr="00664951" w:rsidRDefault="003C2AEB" w:rsidP="003C2AEB">
            <w:pPr>
              <w:rPr>
                <w:rFonts w:cs="Arial"/>
                <w:sz w:val="16"/>
                <w:szCs w:val="16"/>
              </w:rPr>
            </w:pPr>
            <w:r w:rsidRPr="00664951">
              <w:rPr>
                <w:sz w:val="16"/>
                <w:szCs w:val="16"/>
              </w:rPr>
              <w:t>0.68</w:t>
            </w:r>
          </w:p>
        </w:tc>
        <w:tc>
          <w:tcPr>
            <w:tcW w:w="709"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0.55</w:t>
            </w:r>
          </w:p>
        </w:tc>
        <w:tc>
          <w:tcPr>
            <w:tcW w:w="708"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0.51</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 retx</w:t>
            </w:r>
          </w:p>
        </w:tc>
        <w:tc>
          <w:tcPr>
            <w:tcW w:w="708" w:type="dxa"/>
          </w:tcPr>
          <w:p w:rsidR="003C2AEB" w:rsidRPr="00664951" w:rsidRDefault="003C2AEB" w:rsidP="003C2AEB">
            <w:pPr>
              <w:rPr>
                <w:rFonts w:cs="Arial"/>
                <w:sz w:val="16"/>
                <w:szCs w:val="16"/>
              </w:rPr>
            </w:pPr>
            <w:r w:rsidRPr="00664951">
              <w:rPr>
                <w:sz w:val="16"/>
                <w:szCs w:val="16"/>
              </w:rPr>
              <w:t>8.2</w:t>
            </w:r>
          </w:p>
        </w:tc>
        <w:tc>
          <w:tcPr>
            <w:tcW w:w="567" w:type="dxa"/>
          </w:tcPr>
          <w:p w:rsidR="003C2AEB" w:rsidRPr="00664951" w:rsidRDefault="003C2AEB" w:rsidP="003C2AEB">
            <w:pPr>
              <w:rPr>
                <w:rFonts w:eastAsia="Arial" w:cs="Arial"/>
                <w:sz w:val="16"/>
                <w:szCs w:val="16"/>
              </w:rPr>
            </w:pPr>
            <w:r w:rsidRPr="00664951">
              <w:rPr>
                <w:sz w:val="16"/>
                <w:szCs w:val="16"/>
              </w:rPr>
              <w:t>4.7</w:t>
            </w:r>
          </w:p>
        </w:tc>
        <w:tc>
          <w:tcPr>
            <w:tcW w:w="567" w:type="dxa"/>
          </w:tcPr>
          <w:p w:rsidR="003C2AEB" w:rsidRPr="00664951" w:rsidRDefault="003C2AEB" w:rsidP="003C2AEB">
            <w:pPr>
              <w:rPr>
                <w:rFonts w:eastAsia="Arial" w:cs="Arial"/>
                <w:sz w:val="16"/>
                <w:szCs w:val="16"/>
              </w:rPr>
            </w:pPr>
            <w:r w:rsidRPr="00664951">
              <w:rPr>
                <w:sz w:val="16"/>
                <w:szCs w:val="16"/>
              </w:rPr>
              <w:t>4.3</w:t>
            </w:r>
          </w:p>
        </w:tc>
        <w:tc>
          <w:tcPr>
            <w:tcW w:w="709" w:type="dxa"/>
          </w:tcPr>
          <w:p w:rsidR="003C2AEB" w:rsidRPr="00664951" w:rsidRDefault="003C2AEB" w:rsidP="003C2AEB">
            <w:pPr>
              <w:rPr>
                <w:rFonts w:cs="Arial"/>
                <w:sz w:val="16"/>
                <w:szCs w:val="16"/>
              </w:rPr>
            </w:pPr>
            <w:r w:rsidRPr="00664951">
              <w:rPr>
                <w:sz w:val="16"/>
                <w:szCs w:val="16"/>
              </w:rPr>
              <w:t>4.1</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1.4</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1.1</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2 retx</w:t>
            </w:r>
          </w:p>
        </w:tc>
        <w:tc>
          <w:tcPr>
            <w:tcW w:w="708" w:type="dxa"/>
          </w:tcPr>
          <w:p w:rsidR="003C2AEB" w:rsidRPr="00664951" w:rsidRDefault="003C2AEB" w:rsidP="003C2AEB">
            <w:pPr>
              <w:rPr>
                <w:rFonts w:cs="Arial"/>
                <w:sz w:val="16"/>
                <w:szCs w:val="16"/>
              </w:rPr>
            </w:pPr>
            <w:r w:rsidRPr="00664951">
              <w:rPr>
                <w:sz w:val="16"/>
                <w:szCs w:val="16"/>
              </w:rPr>
              <w:t>12</w:t>
            </w:r>
          </w:p>
        </w:tc>
        <w:tc>
          <w:tcPr>
            <w:tcW w:w="567" w:type="dxa"/>
          </w:tcPr>
          <w:p w:rsidR="003C2AEB" w:rsidRPr="00664951" w:rsidRDefault="003C2AEB" w:rsidP="003C2AEB">
            <w:pPr>
              <w:rPr>
                <w:rFonts w:eastAsia="Arial" w:cs="Arial"/>
                <w:sz w:val="16"/>
                <w:szCs w:val="16"/>
              </w:rPr>
            </w:pPr>
            <w:r w:rsidRPr="00664951">
              <w:rPr>
                <w:sz w:val="16"/>
                <w:szCs w:val="16"/>
              </w:rPr>
              <w:t>6.7</w:t>
            </w:r>
          </w:p>
        </w:tc>
        <w:tc>
          <w:tcPr>
            <w:tcW w:w="567" w:type="dxa"/>
          </w:tcPr>
          <w:p w:rsidR="003C2AEB" w:rsidRPr="00664951" w:rsidRDefault="003C2AEB" w:rsidP="003C2AEB">
            <w:pPr>
              <w:rPr>
                <w:rFonts w:eastAsia="Arial" w:cs="Arial"/>
                <w:sz w:val="16"/>
                <w:szCs w:val="16"/>
              </w:rPr>
            </w:pPr>
            <w:r w:rsidRPr="00664951">
              <w:rPr>
                <w:sz w:val="16"/>
                <w:szCs w:val="16"/>
              </w:rPr>
              <w:t>6.3</w:t>
            </w:r>
          </w:p>
        </w:tc>
        <w:tc>
          <w:tcPr>
            <w:tcW w:w="709" w:type="dxa"/>
          </w:tcPr>
          <w:p w:rsidR="003C2AEB" w:rsidRPr="00664951" w:rsidRDefault="003C2AEB" w:rsidP="003C2AEB">
            <w:pPr>
              <w:rPr>
                <w:rFonts w:cs="Arial"/>
                <w:sz w:val="16"/>
                <w:szCs w:val="16"/>
              </w:rPr>
            </w:pPr>
            <w:r w:rsidRPr="00664951">
              <w:rPr>
                <w:sz w:val="16"/>
                <w:szCs w:val="16"/>
              </w:rPr>
              <w:t>6.2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1.6</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1.5</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3 retx</w:t>
            </w:r>
          </w:p>
        </w:tc>
        <w:tc>
          <w:tcPr>
            <w:tcW w:w="708" w:type="dxa"/>
          </w:tcPr>
          <w:p w:rsidR="003C2AEB" w:rsidRPr="00664951" w:rsidRDefault="003C2AEB" w:rsidP="003C2AEB">
            <w:pPr>
              <w:rPr>
                <w:rFonts w:cs="Arial"/>
                <w:sz w:val="16"/>
                <w:szCs w:val="16"/>
              </w:rPr>
            </w:pPr>
            <w:r w:rsidRPr="00664951">
              <w:rPr>
                <w:sz w:val="16"/>
                <w:szCs w:val="16"/>
              </w:rPr>
              <w:t>16</w:t>
            </w:r>
          </w:p>
        </w:tc>
        <w:tc>
          <w:tcPr>
            <w:tcW w:w="567" w:type="dxa"/>
          </w:tcPr>
          <w:p w:rsidR="003C2AEB" w:rsidRPr="00664951" w:rsidRDefault="003C2AEB" w:rsidP="003C2AEB">
            <w:pPr>
              <w:rPr>
                <w:rFonts w:eastAsia="Arial" w:cs="Arial"/>
                <w:sz w:val="16"/>
                <w:szCs w:val="16"/>
              </w:rPr>
            </w:pPr>
            <w:r w:rsidRPr="00664951">
              <w:rPr>
                <w:sz w:val="16"/>
                <w:szCs w:val="16"/>
              </w:rPr>
              <w:t>8.7</w:t>
            </w:r>
          </w:p>
        </w:tc>
        <w:tc>
          <w:tcPr>
            <w:tcW w:w="567" w:type="dxa"/>
          </w:tcPr>
          <w:p w:rsidR="003C2AEB" w:rsidRPr="00664951" w:rsidRDefault="003C2AEB" w:rsidP="003C2AEB">
            <w:pPr>
              <w:rPr>
                <w:rFonts w:eastAsia="Arial" w:cs="Arial"/>
                <w:sz w:val="16"/>
                <w:szCs w:val="16"/>
              </w:rPr>
            </w:pPr>
            <w:r w:rsidRPr="00664951">
              <w:rPr>
                <w:sz w:val="16"/>
                <w:szCs w:val="16"/>
              </w:rPr>
              <w:t>8.3</w:t>
            </w:r>
          </w:p>
        </w:tc>
        <w:tc>
          <w:tcPr>
            <w:tcW w:w="709" w:type="dxa"/>
          </w:tcPr>
          <w:p w:rsidR="003C2AEB" w:rsidRPr="00664951" w:rsidRDefault="003C2AEB" w:rsidP="003C2AEB">
            <w:pPr>
              <w:rPr>
                <w:rFonts w:cs="Arial"/>
                <w:sz w:val="16"/>
                <w:szCs w:val="16"/>
              </w:rPr>
            </w:pPr>
            <w:r w:rsidRPr="00664951">
              <w:rPr>
                <w:sz w:val="16"/>
                <w:szCs w:val="16"/>
              </w:rPr>
              <w:t>8.1</w:t>
            </w:r>
          </w:p>
        </w:tc>
        <w:tc>
          <w:tcPr>
            <w:tcW w:w="709"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4.4</w:t>
            </w:r>
          </w:p>
        </w:tc>
        <w:tc>
          <w:tcPr>
            <w:tcW w:w="567"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2.9</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2.1</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w:t>
            </w:r>
          </w:p>
        </w:tc>
      </w:tr>
      <w:tr w:rsidR="003C2AEB" w:rsidRPr="003A791B" w:rsidTr="003C2AEB">
        <w:tc>
          <w:tcPr>
            <w:tcW w:w="846" w:type="dxa"/>
            <w:vMerge w:val="restart"/>
            <w:shd w:val="clear" w:color="auto" w:fill="BDD6EE" w:themeFill="accent1" w:themeFillTint="66"/>
          </w:tcPr>
          <w:p w:rsidR="003C2AEB" w:rsidRPr="009A3514" w:rsidRDefault="003C2AEB" w:rsidP="003C2AEB">
            <w:pPr>
              <w:rPr>
                <w:rFonts w:eastAsia="Arial" w:cs="Arial"/>
                <w:b/>
                <w:bCs/>
                <w:sz w:val="16"/>
                <w:szCs w:val="16"/>
              </w:rPr>
            </w:pPr>
            <w:r w:rsidRPr="009A4A17">
              <w:rPr>
                <w:b/>
                <w:sz w:val="16"/>
                <w:szCs w:val="16"/>
              </w:rPr>
              <w:t>UL data (SR)</w:t>
            </w: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Pr>
                <w:sz w:val="16"/>
                <w:szCs w:val="16"/>
              </w:rPr>
              <w:t>x</w:t>
            </w:r>
          </w:p>
        </w:tc>
        <w:tc>
          <w:tcPr>
            <w:tcW w:w="708" w:type="dxa"/>
          </w:tcPr>
          <w:p w:rsidR="003C2AEB" w:rsidRPr="00664951" w:rsidRDefault="003C2AEB" w:rsidP="003C2AEB">
            <w:pPr>
              <w:rPr>
                <w:rFonts w:cs="Arial"/>
                <w:sz w:val="16"/>
                <w:szCs w:val="16"/>
              </w:rPr>
            </w:pPr>
            <w:r w:rsidRPr="00664951">
              <w:rPr>
                <w:sz w:val="16"/>
                <w:szCs w:val="16"/>
              </w:rPr>
              <w:t>7.5</w:t>
            </w:r>
          </w:p>
        </w:tc>
        <w:tc>
          <w:tcPr>
            <w:tcW w:w="567" w:type="dxa"/>
          </w:tcPr>
          <w:p w:rsidR="003C2AEB" w:rsidRPr="00664951" w:rsidRDefault="003C2AEB" w:rsidP="003C2AEB">
            <w:pPr>
              <w:rPr>
                <w:rFonts w:eastAsia="Arial" w:cs="Arial"/>
                <w:sz w:val="16"/>
                <w:szCs w:val="16"/>
              </w:rPr>
            </w:pPr>
            <w:r w:rsidRPr="00664951">
              <w:rPr>
                <w:sz w:val="16"/>
                <w:szCs w:val="16"/>
              </w:rPr>
              <w:t>4.5</w:t>
            </w:r>
          </w:p>
        </w:tc>
        <w:tc>
          <w:tcPr>
            <w:tcW w:w="567" w:type="dxa"/>
          </w:tcPr>
          <w:p w:rsidR="003C2AEB" w:rsidRPr="00664951" w:rsidRDefault="003C2AEB" w:rsidP="003C2AEB">
            <w:pPr>
              <w:rPr>
                <w:rFonts w:eastAsia="Arial" w:cs="Arial"/>
                <w:sz w:val="16"/>
                <w:szCs w:val="16"/>
              </w:rPr>
            </w:pPr>
            <w:r w:rsidRPr="00664951">
              <w:rPr>
                <w:sz w:val="16"/>
                <w:szCs w:val="16"/>
              </w:rPr>
              <w:t>4.1</w:t>
            </w:r>
          </w:p>
        </w:tc>
        <w:tc>
          <w:tcPr>
            <w:tcW w:w="709" w:type="dxa"/>
            <w:shd w:val="clear" w:color="auto" w:fill="FBE4D5" w:themeFill="accent2" w:themeFillTint="33"/>
          </w:tcPr>
          <w:p w:rsidR="003C2AEB" w:rsidRPr="00664951" w:rsidRDefault="003C2AEB" w:rsidP="003C2AEB">
            <w:pPr>
              <w:rPr>
                <w:rFonts w:cs="Arial"/>
                <w:sz w:val="16"/>
                <w:szCs w:val="16"/>
              </w:rPr>
            </w:pPr>
            <w:r w:rsidRPr="00664951">
              <w:rPr>
                <w:sz w:val="16"/>
                <w:szCs w:val="16"/>
              </w:rPr>
              <w:t>3.8</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2.3</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2.1</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1.5</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 retx</w:t>
            </w:r>
          </w:p>
        </w:tc>
        <w:tc>
          <w:tcPr>
            <w:tcW w:w="708" w:type="dxa"/>
          </w:tcPr>
          <w:p w:rsidR="003C2AEB" w:rsidRPr="00664951" w:rsidRDefault="003C2AEB" w:rsidP="003C2AEB">
            <w:pPr>
              <w:rPr>
                <w:rFonts w:cs="Arial"/>
                <w:sz w:val="16"/>
                <w:szCs w:val="16"/>
              </w:rPr>
            </w:pPr>
            <w:r w:rsidRPr="00664951">
              <w:rPr>
                <w:sz w:val="16"/>
                <w:szCs w:val="16"/>
              </w:rPr>
              <w:t>12</w:t>
            </w:r>
          </w:p>
        </w:tc>
        <w:tc>
          <w:tcPr>
            <w:tcW w:w="567" w:type="dxa"/>
          </w:tcPr>
          <w:p w:rsidR="003C2AEB" w:rsidRPr="00664951" w:rsidRDefault="003C2AEB" w:rsidP="003C2AEB">
            <w:pPr>
              <w:rPr>
                <w:rFonts w:eastAsia="Arial" w:cs="Arial"/>
                <w:sz w:val="16"/>
                <w:szCs w:val="16"/>
              </w:rPr>
            </w:pPr>
            <w:r w:rsidRPr="00664951">
              <w:rPr>
                <w:sz w:val="16"/>
                <w:szCs w:val="16"/>
              </w:rPr>
              <w:t>6.9</w:t>
            </w:r>
          </w:p>
        </w:tc>
        <w:tc>
          <w:tcPr>
            <w:tcW w:w="567" w:type="dxa"/>
          </w:tcPr>
          <w:p w:rsidR="003C2AEB" w:rsidRPr="00664951" w:rsidRDefault="003C2AEB" w:rsidP="003C2AEB">
            <w:pPr>
              <w:rPr>
                <w:rFonts w:eastAsia="Arial" w:cs="Arial"/>
                <w:sz w:val="16"/>
                <w:szCs w:val="16"/>
              </w:rPr>
            </w:pPr>
            <w:r w:rsidRPr="00664951">
              <w:rPr>
                <w:sz w:val="16"/>
                <w:szCs w:val="16"/>
              </w:rPr>
              <w:t>6.4</w:t>
            </w:r>
          </w:p>
        </w:tc>
        <w:tc>
          <w:tcPr>
            <w:tcW w:w="709" w:type="dxa"/>
          </w:tcPr>
          <w:p w:rsidR="003C2AEB" w:rsidRPr="00664951" w:rsidRDefault="003C2AEB" w:rsidP="003C2AEB">
            <w:pPr>
              <w:rPr>
                <w:rFonts w:cs="Arial"/>
                <w:sz w:val="16"/>
                <w:szCs w:val="16"/>
              </w:rPr>
            </w:pPr>
            <w:r w:rsidRPr="00664951">
              <w:rPr>
                <w:sz w:val="16"/>
                <w:szCs w:val="16"/>
              </w:rPr>
              <w:t>6.2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2.3</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1.9</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1.7</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2 retx</w:t>
            </w:r>
          </w:p>
        </w:tc>
        <w:tc>
          <w:tcPr>
            <w:tcW w:w="708" w:type="dxa"/>
          </w:tcPr>
          <w:p w:rsidR="003C2AEB" w:rsidRPr="00664951" w:rsidRDefault="003C2AEB" w:rsidP="003C2AEB">
            <w:pPr>
              <w:rPr>
                <w:rFonts w:cs="Arial"/>
                <w:sz w:val="16"/>
                <w:szCs w:val="16"/>
              </w:rPr>
            </w:pPr>
            <w:r w:rsidRPr="00664951">
              <w:rPr>
                <w:sz w:val="16"/>
                <w:szCs w:val="16"/>
              </w:rPr>
              <w:t>16</w:t>
            </w:r>
          </w:p>
        </w:tc>
        <w:tc>
          <w:tcPr>
            <w:tcW w:w="567" w:type="dxa"/>
          </w:tcPr>
          <w:p w:rsidR="003C2AEB" w:rsidRPr="00664951" w:rsidRDefault="003C2AEB" w:rsidP="003C2AEB">
            <w:pPr>
              <w:rPr>
                <w:rFonts w:eastAsia="Arial" w:cs="Arial"/>
                <w:sz w:val="16"/>
                <w:szCs w:val="16"/>
              </w:rPr>
            </w:pPr>
            <w:r w:rsidRPr="00664951">
              <w:rPr>
                <w:sz w:val="16"/>
                <w:szCs w:val="16"/>
              </w:rPr>
              <w:t>8.9</w:t>
            </w:r>
          </w:p>
        </w:tc>
        <w:tc>
          <w:tcPr>
            <w:tcW w:w="567" w:type="dxa"/>
          </w:tcPr>
          <w:p w:rsidR="003C2AEB" w:rsidRPr="00664951" w:rsidRDefault="003C2AEB" w:rsidP="003C2AEB">
            <w:pPr>
              <w:rPr>
                <w:rFonts w:eastAsia="Arial" w:cs="Arial"/>
                <w:sz w:val="16"/>
                <w:szCs w:val="16"/>
              </w:rPr>
            </w:pPr>
            <w:r w:rsidRPr="00664951">
              <w:rPr>
                <w:sz w:val="16"/>
                <w:szCs w:val="16"/>
              </w:rPr>
              <w:t>8.4</w:t>
            </w:r>
          </w:p>
        </w:tc>
        <w:tc>
          <w:tcPr>
            <w:tcW w:w="709" w:type="dxa"/>
          </w:tcPr>
          <w:p w:rsidR="003C2AEB" w:rsidRPr="00664951" w:rsidRDefault="003C2AEB" w:rsidP="003C2AEB">
            <w:pPr>
              <w:rPr>
                <w:rFonts w:cs="Arial"/>
                <w:sz w:val="16"/>
                <w:szCs w:val="16"/>
              </w:rPr>
            </w:pPr>
            <w:r w:rsidRPr="00664951">
              <w:rPr>
                <w:sz w:val="16"/>
                <w:szCs w:val="16"/>
              </w:rPr>
              <w:t>8.2</w:t>
            </w:r>
          </w:p>
        </w:tc>
        <w:tc>
          <w:tcPr>
            <w:tcW w:w="709"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4.5</w:t>
            </w:r>
          </w:p>
        </w:tc>
        <w:tc>
          <w:tcPr>
            <w:tcW w:w="567"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3.1</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2.5</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3 retx</w:t>
            </w:r>
          </w:p>
        </w:tc>
        <w:tc>
          <w:tcPr>
            <w:tcW w:w="708" w:type="dxa"/>
          </w:tcPr>
          <w:p w:rsidR="003C2AEB" w:rsidRPr="00664951" w:rsidRDefault="003C2AEB" w:rsidP="003C2AEB">
            <w:pPr>
              <w:rPr>
                <w:rFonts w:cs="Arial"/>
                <w:sz w:val="16"/>
                <w:szCs w:val="16"/>
              </w:rPr>
            </w:pPr>
            <w:r w:rsidRPr="00664951">
              <w:rPr>
                <w:sz w:val="16"/>
                <w:szCs w:val="16"/>
              </w:rPr>
              <w:t>20</w:t>
            </w:r>
          </w:p>
        </w:tc>
        <w:tc>
          <w:tcPr>
            <w:tcW w:w="567" w:type="dxa"/>
          </w:tcPr>
          <w:p w:rsidR="003C2AEB" w:rsidRPr="00664951" w:rsidRDefault="003C2AEB" w:rsidP="003C2AEB">
            <w:pPr>
              <w:rPr>
                <w:rFonts w:eastAsia="Arial" w:cs="Arial"/>
                <w:sz w:val="16"/>
                <w:szCs w:val="16"/>
              </w:rPr>
            </w:pPr>
            <w:r w:rsidRPr="00664951">
              <w:rPr>
                <w:sz w:val="16"/>
                <w:szCs w:val="16"/>
              </w:rPr>
              <w:t>11</w:t>
            </w:r>
          </w:p>
        </w:tc>
        <w:tc>
          <w:tcPr>
            <w:tcW w:w="567" w:type="dxa"/>
          </w:tcPr>
          <w:p w:rsidR="003C2AEB" w:rsidRPr="00664951" w:rsidRDefault="003C2AEB" w:rsidP="003C2AEB">
            <w:pPr>
              <w:rPr>
                <w:rFonts w:eastAsia="Arial" w:cs="Arial"/>
                <w:sz w:val="16"/>
                <w:szCs w:val="16"/>
              </w:rPr>
            </w:pPr>
            <w:r w:rsidRPr="00664951">
              <w:rPr>
                <w:sz w:val="16"/>
                <w:szCs w:val="16"/>
              </w:rPr>
              <w:t>10</w:t>
            </w:r>
          </w:p>
        </w:tc>
        <w:tc>
          <w:tcPr>
            <w:tcW w:w="709" w:type="dxa"/>
          </w:tcPr>
          <w:p w:rsidR="003C2AEB" w:rsidRPr="00664951" w:rsidRDefault="003C2AEB" w:rsidP="003C2AEB">
            <w:pPr>
              <w:rPr>
                <w:rFonts w:cs="Arial"/>
                <w:sz w:val="16"/>
                <w:szCs w:val="16"/>
              </w:rPr>
            </w:pPr>
            <w:r w:rsidRPr="00664951">
              <w:rPr>
                <w:sz w:val="16"/>
                <w:szCs w:val="16"/>
              </w:rPr>
              <w:t>10</w:t>
            </w:r>
          </w:p>
        </w:tc>
        <w:tc>
          <w:tcPr>
            <w:tcW w:w="709"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5.4</w:t>
            </w:r>
          </w:p>
        </w:tc>
        <w:tc>
          <w:tcPr>
            <w:tcW w:w="567"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5.2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3.8</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2.7</w:t>
            </w:r>
          </w:p>
        </w:tc>
      </w:tr>
      <w:tr w:rsidR="003C2AEB" w:rsidRPr="003A791B" w:rsidTr="003C2AEB">
        <w:tc>
          <w:tcPr>
            <w:tcW w:w="846" w:type="dxa"/>
            <w:vMerge w:val="restart"/>
            <w:shd w:val="clear" w:color="auto" w:fill="BDD6EE" w:themeFill="accent1" w:themeFillTint="66"/>
          </w:tcPr>
          <w:p w:rsidR="003C2AEB" w:rsidRPr="009A3514" w:rsidRDefault="003C2AEB" w:rsidP="003C2AEB">
            <w:pPr>
              <w:rPr>
                <w:rFonts w:eastAsia="Arial" w:cs="Arial"/>
                <w:b/>
                <w:bCs/>
                <w:sz w:val="16"/>
                <w:szCs w:val="16"/>
              </w:rPr>
            </w:pPr>
            <w:r w:rsidRPr="009A4A17">
              <w:rPr>
                <w:b/>
                <w:sz w:val="16"/>
                <w:szCs w:val="16"/>
              </w:rPr>
              <w:t>UL data (</w:t>
            </w:r>
            <w:r>
              <w:rPr>
                <w:b/>
                <w:sz w:val="16"/>
                <w:szCs w:val="16"/>
              </w:rPr>
              <w:t>CG</w:t>
            </w:r>
            <w:r w:rsidRPr="009A4A17">
              <w:rPr>
                <w:b/>
                <w:sz w:val="16"/>
                <w:szCs w:val="16"/>
              </w:rPr>
              <w:t>)</w:t>
            </w: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Pr>
                <w:sz w:val="16"/>
                <w:szCs w:val="16"/>
              </w:rPr>
              <w:t>x</w:t>
            </w:r>
          </w:p>
        </w:tc>
        <w:tc>
          <w:tcPr>
            <w:tcW w:w="708" w:type="dxa"/>
          </w:tcPr>
          <w:p w:rsidR="003C2AEB" w:rsidRPr="00664951" w:rsidRDefault="003C2AEB" w:rsidP="003C2AEB">
            <w:pPr>
              <w:rPr>
                <w:rFonts w:cs="Arial"/>
                <w:sz w:val="16"/>
                <w:szCs w:val="16"/>
              </w:rPr>
            </w:pPr>
            <w:r w:rsidRPr="00664951">
              <w:rPr>
                <w:sz w:val="16"/>
                <w:szCs w:val="16"/>
              </w:rPr>
              <w:t>4.4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2.9</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2.4</w:t>
            </w:r>
          </w:p>
        </w:tc>
        <w:tc>
          <w:tcPr>
            <w:tcW w:w="709" w:type="dxa"/>
            <w:shd w:val="clear" w:color="auto" w:fill="FBE4D5" w:themeFill="accent2" w:themeFillTint="33"/>
          </w:tcPr>
          <w:p w:rsidR="003C2AEB" w:rsidRPr="00664951" w:rsidRDefault="003C2AEB" w:rsidP="003C2AEB">
            <w:pPr>
              <w:rPr>
                <w:rFonts w:cs="Arial"/>
                <w:sz w:val="16"/>
                <w:szCs w:val="16"/>
              </w:rPr>
            </w:pPr>
            <w:r w:rsidRPr="00664951">
              <w:rPr>
                <w:sz w:val="16"/>
                <w:szCs w:val="16"/>
              </w:rPr>
              <w:t>2.2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0.82</w:t>
            </w:r>
          </w:p>
        </w:tc>
        <w:tc>
          <w:tcPr>
            <w:tcW w:w="709"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0.7</w:t>
            </w:r>
          </w:p>
        </w:tc>
        <w:tc>
          <w:tcPr>
            <w:tcW w:w="708"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0.64</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 retx</w:t>
            </w:r>
          </w:p>
        </w:tc>
        <w:tc>
          <w:tcPr>
            <w:tcW w:w="708" w:type="dxa"/>
          </w:tcPr>
          <w:p w:rsidR="003C2AEB" w:rsidRPr="00664951" w:rsidRDefault="003C2AEB" w:rsidP="003C2AEB">
            <w:pPr>
              <w:rPr>
                <w:rFonts w:cs="Arial"/>
                <w:sz w:val="16"/>
                <w:szCs w:val="16"/>
              </w:rPr>
            </w:pPr>
            <w:r w:rsidRPr="00664951">
              <w:rPr>
                <w:sz w:val="16"/>
                <w:szCs w:val="16"/>
              </w:rPr>
              <w:t>8.4</w:t>
            </w:r>
          </w:p>
        </w:tc>
        <w:tc>
          <w:tcPr>
            <w:tcW w:w="567" w:type="dxa"/>
          </w:tcPr>
          <w:p w:rsidR="003C2AEB" w:rsidRPr="00664951" w:rsidRDefault="003C2AEB" w:rsidP="003C2AEB">
            <w:pPr>
              <w:rPr>
                <w:rFonts w:eastAsia="Arial" w:cs="Arial"/>
                <w:sz w:val="16"/>
                <w:szCs w:val="16"/>
              </w:rPr>
            </w:pPr>
            <w:r w:rsidRPr="00664951">
              <w:rPr>
                <w:sz w:val="16"/>
                <w:szCs w:val="16"/>
              </w:rPr>
              <w:t>4.9</w:t>
            </w:r>
          </w:p>
        </w:tc>
        <w:tc>
          <w:tcPr>
            <w:tcW w:w="567" w:type="dxa"/>
          </w:tcPr>
          <w:p w:rsidR="003C2AEB" w:rsidRPr="00664951" w:rsidRDefault="003C2AEB" w:rsidP="003C2AEB">
            <w:pPr>
              <w:rPr>
                <w:rFonts w:eastAsia="Arial" w:cs="Arial"/>
                <w:sz w:val="16"/>
                <w:szCs w:val="16"/>
              </w:rPr>
            </w:pPr>
            <w:r w:rsidRPr="00664951">
              <w:rPr>
                <w:sz w:val="16"/>
                <w:szCs w:val="16"/>
              </w:rPr>
              <w:t>4.4</w:t>
            </w:r>
          </w:p>
        </w:tc>
        <w:tc>
          <w:tcPr>
            <w:tcW w:w="709" w:type="dxa"/>
          </w:tcPr>
          <w:p w:rsidR="003C2AEB" w:rsidRPr="00664951" w:rsidRDefault="003C2AEB" w:rsidP="003C2AEB">
            <w:pPr>
              <w:rPr>
                <w:rFonts w:cs="Arial"/>
                <w:sz w:val="16"/>
                <w:szCs w:val="16"/>
              </w:rPr>
            </w:pPr>
            <w:r w:rsidRPr="00664951">
              <w:rPr>
                <w:sz w:val="16"/>
                <w:szCs w:val="16"/>
              </w:rPr>
              <w:t>4.2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2.5</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1.6</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1.3</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2 retx</w:t>
            </w:r>
          </w:p>
        </w:tc>
        <w:tc>
          <w:tcPr>
            <w:tcW w:w="708" w:type="dxa"/>
          </w:tcPr>
          <w:p w:rsidR="003C2AEB" w:rsidRPr="00664951" w:rsidRDefault="003C2AEB" w:rsidP="003C2AEB">
            <w:pPr>
              <w:rPr>
                <w:rFonts w:cs="Arial"/>
                <w:sz w:val="16"/>
                <w:szCs w:val="16"/>
              </w:rPr>
            </w:pPr>
            <w:r w:rsidRPr="00664951">
              <w:rPr>
                <w:sz w:val="16"/>
                <w:szCs w:val="16"/>
              </w:rPr>
              <w:t>12</w:t>
            </w:r>
          </w:p>
        </w:tc>
        <w:tc>
          <w:tcPr>
            <w:tcW w:w="567" w:type="dxa"/>
          </w:tcPr>
          <w:p w:rsidR="003C2AEB" w:rsidRPr="00664951" w:rsidRDefault="003C2AEB" w:rsidP="003C2AEB">
            <w:pPr>
              <w:rPr>
                <w:rFonts w:eastAsia="Arial" w:cs="Arial"/>
                <w:sz w:val="16"/>
                <w:szCs w:val="16"/>
              </w:rPr>
            </w:pPr>
            <w:r w:rsidRPr="00664951">
              <w:rPr>
                <w:sz w:val="16"/>
                <w:szCs w:val="16"/>
              </w:rPr>
              <w:t>6.9</w:t>
            </w:r>
          </w:p>
        </w:tc>
        <w:tc>
          <w:tcPr>
            <w:tcW w:w="567" w:type="dxa"/>
          </w:tcPr>
          <w:p w:rsidR="003C2AEB" w:rsidRPr="00664951" w:rsidRDefault="003C2AEB" w:rsidP="003C2AEB">
            <w:pPr>
              <w:rPr>
                <w:rFonts w:eastAsia="Arial" w:cs="Arial"/>
                <w:sz w:val="16"/>
                <w:szCs w:val="16"/>
              </w:rPr>
            </w:pPr>
            <w:r w:rsidRPr="00664951">
              <w:rPr>
                <w:sz w:val="16"/>
                <w:szCs w:val="16"/>
              </w:rPr>
              <w:t>6.4</w:t>
            </w:r>
          </w:p>
        </w:tc>
        <w:tc>
          <w:tcPr>
            <w:tcW w:w="709" w:type="dxa"/>
          </w:tcPr>
          <w:p w:rsidR="003C2AEB" w:rsidRPr="00664951" w:rsidRDefault="003C2AEB" w:rsidP="003C2AEB">
            <w:pPr>
              <w:rPr>
                <w:rFonts w:cs="Arial"/>
                <w:sz w:val="16"/>
                <w:szCs w:val="16"/>
              </w:rPr>
            </w:pPr>
            <w:r w:rsidRPr="00664951">
              <w:rPr>
                <w:sz w:val="16"/>
                <w:szCs w:val="16"/>
              </w:rPr>
              <w:t>6.2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2.3</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1.9</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1.7</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3 retx</w:t>
            </w:r>
          </w:p>
        </w:tc>
        <w:tc>
          <w:tcPr>
            <w:tcW w:w="708" w:type="dxa"/>
          </w:tcPr>
          <w:p w:rsidR="003C2AEB" w:rsidRPr="00664951" w:rsidRDefault="003C2AEB" w:rsidP="003C2AEB">
            <w:pPr>
              <w:rPr>
                <w:rFonts w:cs="Arial"/>
                <w:sz w:val="16"/>
                <w:szCs w:val="16"/>
              </w:rPr>
            </w:pPr>
            <w:r w:rsidRPr="00664951">
              <w:rPr>
                <w:sz w:val="16"/>
                <w:szCs w:val="16"/>
              </w:rPr>
              <w:t>16</w:t>
            </w:r>
          </w:p>
        </w:tc>
        <w:tc>
          <w:tcPr>
            <w:tcW w:w="567" w:type="dxa"/>
          </w:tcPr>
          <w:p w:rsidR="003C2AEB" w:rsidRPr="00664951" w:rsidRDefault="003C2AEB" w:rsidP="003C2AEB">
            <w:pPr>
              <w:rPr>
                <w:rFonts w:eastAsia="Arial" w:cs="Arial"/>
                <w:sz w:val="16"/>
                <w:szCs w:val="16"/>
              </w:rPr>
            </w:pPr>
            <w:r w:rsidRPr="00664951">
              <w:rPr>
                <w:sz w:val="16"/>
                <w:szCs w:val="16"/>
              </w:rPr>
              <w:t>8.9</w:t>
            </w:r>
          </w:p>
        </w:tc>
        <w:tc>
          <w:tcPr>
            <w:tcW w:w="567" w:type="dxa"/>
          </w:tcPr>
          <w:p w:rsidR="003C2AEB" w:rsidRPr="00664951" w:rsidRDefault="003C2AEB" w:rsidP="003C2AEB">
            <w:pPr>
              <w:rPr>
                <w:rFonts w:eastAsia="Arial" w:cs="Arial"/>
                <w:sz w:val="16"/>
                <w:szCs w:val="16"/>
              </w:rPr>
            </w:pPr>
            <w:r w:rsidRPr="00664951">
              <w:rPr>
                <w:sz w:val="16"/>
                <w:szCs w:val="16"/>
              </w:rPr>
              <w:t>8.4</w:t>
            </w:r>
          </w:p>
        </w:tc>
        <w:tc>
          <w:tcPr>
            <w:tcW w:w="709" w:type="dxa"/>
          </w:tcPr>
          <w:p w:rsidR="003C2AEB" w:rsidRPr="00664951" w:rsidRDefault="003C2AEB" w:rsidP="003C2AEB">
            <w:pPr>
              <w:rPr>
                <w:rFonts w:cs="Arial"/>
                <w:sz w:val="16"/>
                <w:szCs w:val="16"/>
              </w:rPr>
            </w:pPr>
            <w:r w:rsidRPr="00664951">
              <w:rPr>
                <w:sz w:val="16"/>
                <w:szCs w:val="16"/>
              </w:rPr>
              <w:t>8.2</w:t>
            </w:r>
          </w:p>
        </w:tc>
        <w:tc>
          <w:tcPr>
            <w:tcW w:w="709" w:type="dxa"/>
          </w:tcPr>
          <w:p w:rsidR="003C2AEB" w:rsidRPr="00664951" w:rsidRDefault="003C2AEB" w:rsidP="003C2AEB">
            <w:pPr>
              <w:rPr>
                <w:rFonts w:eastAsia="Arial" w:cs="Arial"/>
                <w:sz w:val="16"/>
                <w:szCs w:val="16"/>
              </w:rPr>
            </w:pPr>
            <w:r w:rsidRPr="00664951">
              <w:rPr>
                <w:sz w:val="16"/>
                <w:szCs w:val="16"/>
              </w:rPr>
              <w:t>4.5</w:t>
            </w:r>
          </w:p>
        </w:tc>
        <w:tc>
          <w:tcPr>
            <w:tcW w:w="567" w:type="dxa"/>
          </w:tcPr>
          <w:p w:rsidR="003C2AEB" w:rsidRPr="00664951" w:rsidRDefault="003C2AEB" w:rsidP="003C2AEB">
            <w:pPr>
              <w:rPr>
                <w:rFonts w:eastAsia="Arial"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3.1</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2.5</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r>
    </w:tbl>
    <w:p w:rsidR="0090267A" w:rsidRDefault="0090267A" w:rsidP="0090267A">
      <w:pPr>
        <w:rPr>
          <w:rFonts w:eastAsiaTheme="minorEastAsia"/>
          <w:lang w:eastAsia="ko-KR"/>
        </w:rPr>
      </w:pPr>
    </w:p>
    <w:p w:rsidR="0090267A" w:rsidRDefault="003E4BE9" w:rsidP="0090267A">
      <w:r w:rsidRPr="001E716C">
        <w:rPr>
          <w:rFonts w:eastAsiaTheme="minorEastAsia"/>
          <w:szCs w:val="24"/>
          <w:lang w:eastAsia="ko-KR"/>
        </w:rPr>
        <w:t xml:space="preserve">The results from </w:t>
      </w:r>
      <w:r>
        <w:rPr>
          <w:rFonts w:eastAsiaTheme="minorEastAsia" w:hint="eastAsia"/>
          <w:szCs w:val="24"/>
          <w:lang w:eastAsia="ko-KR"/>
        </w:rPr>
        <w:t>N</w:t>
      </w:r>
      <w:r>
        <w:rPr>
          <w:rFonts w:eastAsiaTheme="minorEastAsia"/>
          <w:szCs w:val="24"/>
          <w:lang w:eastAsia="ko-KR"/>
        </w:rPr>
        <w:t xml:space="preserve">okia show several observations </w:t>
      </w:r>
      <w:r w:rsidR="00A34928">
        <w:rPr>
          <w:rFonts w:eastAsiaTheme="minorEastAsia"/>
          <w:szCs w:val="24"/>
          <w:lang w:eastAsia="ko-KR"/>
        </w:rPr>
        <w:t xml:space="preserve">from </w:t>
      </w:r>
      <w:r w:rsidR="00A34928" w:rsidRPr="00A34928">
        <w:rPr>
          <w:rFonts w:eastAsiaTheme="minorEastAsia"/>
          <w:b/>
          <w:bCs/>
          <w:szCs w:val="24"/>
          <w:u w:val="single"/>
          <w:lang w:eastAsia="ko-KR"/>
        </w:rPr>
        <w:t xml:space="preserve">four </w:t>
      </w:r>
      <w:r w:rsidRPr="00A34928">
        <w:rPr>
          <w:rFonts w:eastAsiaTheme="minorEastAsia"/>
          <w:b/>
          <w:bCs/>
          <w:szCs w:val="24"/>
          <w:u w:val="single"/>
          <w:lang w:eastAsia="ko-KR"/>
        </w:rPr>
        <w:t>configurations</w:t>
      </w:r>
      <w:r>
        <w:rPr>
          <w:rFonts w:eastAsiaTheme="minorEastAsia"/>
          <w:szCs w:val="24"/>
          <w:lang w:eastAsia="ko-KR"/>
        </w:rPr>
        <w:t xml:space="preserve">. Results and observations are different depending upon the UE capabilities (the non-latency optimized </w:t>
      </w:r>
      <w:r>
        <w:t>UE category 1 and the latency optimized UE category 2) and the DL/UL configurations (FDD, dynamic TDD and static TDD).</w:t>
      </w:r>
    </w:p>
    <w:p w:rsidR="003E4BE9" w:rsidRDefault="003E4BE9" w:rsidP="0090267A"/>
    <w:p w:rsidR="003E4BE9" w:rsidRPr="00A34928" w:rsidRDefault="003E4BE9" w:rsidP="0090267A">
      <w:pPr>
        <w:rPr>
          <w:szCs w:val="24"/>
        </w:rPr>
      </w:pPr>
      <w:r w:rsidRPr="00A34928">
        <w:rPr>
          <w:rFonts w:eastAsiaTheme="minorEastAsia" w:hint="eastAsia"/>
          <w:szCs w:val="24"/>
          <w:lang w:eastAsia="ko-KR"/>
        </w:rPr>
        <w:t>F</w:t>
      </w:r>
      <w:r w:rsidRPr="00A34928">
        <w:rPr>
          <w:rFonts w:eastAsiaTheme="minorEastAsia"/>
          <w:szCs w:val="24"/>
          <w:lang w:eastAsia="ko-KR"/>
        </w:rPr>
        <w:t xml:space="preserve">or </w:t>
      </w:r>
      <w:r w:rsidRPr="00A34928">
        <w:rPr>
          <w:szCs w:val="24"/>
        </w:rPr>
        <w:t xml:space="preserve">the non-latency optimized UE category 1 in FDD and dynamic TDD allocations, following observations and conclusions are drawn. </w:t>
      </w:r>
    </w:p>
    <w:p w:rsidR="00A34928" w:rsidRPr="00A34928" w:rsidRDefault="00A34928" w:rsidP="00A34928">
      <w:pPr>
        <w:pStyle w:val="ListParagraph"/>
        <w:numPr>
          <w:ilvl w:val="0"/>
          <w:numId w:val="9"/>
        </w:numPr>
        <w:ind w:leftChars="0"/>
        <w:jc w:val="both"/>
        <w:rPr>
          <w:szCs w:val="24"/>
        </w:rPr>
      </w:pPr>
      <w:r w:rsidRPr="00A34928">
        <w:rPr>
          <w:szCs w:val="24"/>
        </w:rPr>
        <w:t>4 ms eMBB latency target with 10% average retransmission probability:</w:t>
      </w:r>
    </w:p>
    <w:p w:rsidR="00A34928" w:rsidRPr="00A34928" w:rsidRDefault="00A34928" w:rsidP="00A34928">
      <w:pPr>
        <w:pStyle w:val="ListParagraph"/>
        <w:numPr>
          <w:ilvl w:val="1"/>
          <w:numId w:val="10"/>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 xml:space="preserve">For downlink, operating with a full 14-symbol (or shorter) scheduling allocation, with an average retransmission probability of 10%, all supported subcarrier spacings meet the eMBB latency requirement of 4 ms. </w:t>
      </w:r>
    </w:p>
    <w:p w:rsidR="00A34928" w:rsidRPr="00A34928" w:rsidRDefault="00A34928" w:rsidP="00A34928">
      <w:pPr>
        <w:pStyle w:val="ListParagraph"/>
        <w:numPr>
          <w:ilvl w:val="1"/>
          <w:numId w:val="10"/>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For grant-based uplink, operating with full 14-symbol (or shorter) scheduling allocation, with an average retransmission probability of 10%, SCSs of 30, 60 and 120 kHz subcarrier spacings meet the eMBB latency requirement of 4 ms, while with 15 kHz SCS, either a 7-symbol allocation or grant-free operation is needed to meet the 4 ms requirement.</w:t>
      </w:r>
    </w:p>
    <w:p w:rsidR="00A34928" w:rsidRPr="00A34928" w:rsidRDefault="00A34928" w:rsidP="00A34928">
      <w:pPr>
        <w:pStyle w:val="ListParagraph"/>
        <w:numPr>
          <w:ilvl w:val="0"/>
          <w:numId w:val="9"/>
        </w:numPr>
        <w:ind w:leftChars="0"/>
        <w:jc w:val="both"/>
        <w:rPr>
          <w:szCs w:val="24"/>
        </w:rPr>
      </w:pPr>
      <w:r w:rsidRPr="00A34928">
        <w:rPr>
          <w:szCs w:val="24"/>
        </w:rPr>
        <w:t xml:space="preserve">1 ms URLLC latency target with 1 HARQ retransmission and </w:t>
      </w:r>
      <w:r w:rsidR="00C2088A">
        <w:rPr>
          <w:szCs w:val="24"/>
        </w:rPr>
        <w:t xml:space="preserve">the </w:t>
      </w:r>
      <w:r w:rsidR="00C2088A" w:rsidRPr="00A34928">
        <w:rPr>
          <w:szCs w:val="24"/>
        </w:rPr>
        <w:t>worst</w:t>
      </w:r>
      <w:r w:rsidR="00C2088A">
        <w:rPr>
          <w:szCs w:val="24"/>
        </w:rPr>
        <w:t>-case</w:t>
      </w:r>
      <w:r w:rsidRPr="00A34928">
        <w:rPr>
          <w:szCs w:val="24"/>
        </w:rPr>
        <w:t xml:space="preserve"> timing:</w:t>
      </w:r>
    </w:p>
    <w:p w:rsidR="00A34928" w:rsidRPr="00A34928" w:rsidRDefault="00A34928" w:rsidP="00A34928">
      <w:pPr>
        <w:pStyle w:val="ListParagraph"/>
        <w:numPr>
          <w:ilvl w:val="0"/>
          <w:numId w:val="6"/>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 xml:space="preserve">For downlink, operating with 120 kHz subcarrier spacing and 7-symbol (or shorter) scheduling allocation, the </w:t>
      </w:r>
      <w:r w:rsidR="00C2088A" w:rsidRPr="00A34928">
        <w:rPr>
          <w:szCs w:val="24"/>
          <w:lang w:val="en-US"/>
        </w:rPr>
        <w:t>worst-case</w:t>
      </w:r>
      <w:r w:rsidRPr="00A34928">
        <w:rPr>
          <w:szCs w:val="24"/>
          <w:lang w:val="en-US"/>
        </w:rPr>
        <w:t xml:space="preserve"> latency with 1 HARQ retransmission meets the URLLC latency requirement of 1 ms. </w:t>
      </w:r>
    </w:p>
    <w:p w:rsidR="00A34928" w:rsidRPr="00A34928" w:rsidRDefault="00A34928" w:rsidP="00A34928">
      <w:pPr>
        <w:pStyle w:val="ListParagraph"/>
        <w:numPr>
          <w:ilvl w:val="0"/>
          <w:numId w:val="6"/>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For u</w:t>
      </w:r>
      <w:r w:rsidR="00C2088A">
        <w:rPr>
          <w:szCs w:val="24"/>
          <w:lang w:val="en-US"/>
        </w:rPr>
        <w:t>p</w:t>
      </w:r>
      <w:r w:rsidRPr="00A34928">
        <w:rPr>
          <w:szCs w:val="24"/>
          <w:lang w:val="en-US"/>
        </w:rPr>
        <w:t>link, operating with 120 kHz subcarrier spacing and 7</w:t>
      </w:r>
      <w:r w:rsidR="00C2088A">
        <w:rPr>
          <w:szCs w:val="24"/>
          <w:lang w:val="en-US"/>
        </w:rPr>
        <w:t>-</w:t>
      </w:r>
      <w:r w:rsidRPr="00A34928">
        <w:rPr>
          <w:szCs w:val="24"/>
          <w:lang w:val="en-US"/>
        </w:rPr>
        <w:t xml:space="preserve">symbol (or shorter) grant free scheduling allocation, the </w:t>
      </w:r>
      <w:r w:rsidR="00C2088A" w:rsidRPr="00A34928">
        <w:rPr>
          <w:szCs w:val="24"/>
          <w:lang w:val="en-US"/>
        </w:rPr>
        <w:t>worst-case</w:t>
      </w:r>
      <w:r w:rsidRPr="00A34928">
        <w:rPr>
          <w:szCs w:val="24"/>
          <w:lang w:val="en-US"/>
        </w:rPr>
        <w:t xml:space="preserve"> latency with 1 HARQ retransmission meets the URLLC latency requirement of 1 ms.</w:t>
      </w:r>
    </w:p>
    <w:p w:rsidR="003E4BE9" w:rsidRPr="00A34928" w:rsidRDefault="003E4BE9" w:rsidP="0090267A">
      <w:pPr>
        <w:rPr>
          <w:szCs w:val="24"/>
        </w:rPr>
      </w:pPr>
    </w:p>
    <w:p w:rsidR="003E4BE9" w:rsidRPr="00C2088A" w:rsidRDefault="003E4BE9" w:rsidP="0090267A">
      <w:pPr>
        <w:rPr>
          <w:szCs w:val="24"/>
        </w:rPr>
      </w:pPr>
      <w:r w:rsidRPr="00C2088A">
        <w:rPr>
          <w:rFonts w:eastAsiaTheme="minorEastAsia" w:hint="eastAsia"/>
          <w:szCs w:val="24"/>
          <w:lang w:eastAsia="ko-KR"/>
        </w:rPr>
        <w:t>F</w:t>
      </w:r>
      <w:r w:rsidRPr="00C2088A">
        <w:rPr>
          <w:rFonts w:eastAsiaTheme="minorEastAsia"/>
          <w:szCs w:val="24"/>
          <w:lang w:eastAsia="ko-KR"/>
        </w:rPr>
        <w:t xml:space="preserve">or </w:t>
      </w:r>
      <w:r w:rsidRPr="00C2088A">
        <w:rPr>
          <w:szCs w:val="24"/>
        </w:rPr>
        <w:t>the latency optimized UE category 2 UP in FDD and dynamic TDD allocations, following observations and conclusions are drawn.</w:t>
      </w:r>
    </w:p>
    <w:p w:rsidR="00A34928" w:rsidRDefault="00A34928" w:rsidP="00A34928">
      <w:pPr>
        <w:pStyle w:val="ListParagraph"/>
        <w:numPr>
          <w:ilvl w:val="0"/>
          <w:numId w:val="9"/>
        </w:numPr>
        <w:ind w:leftChars="0"/>
        <w:jc w:val="both"/>
        <w:rPr>
          <w:szCs w:val="24"/>
        </w:rPr>
      </w:pPr>
      <w:r w:rsidRPr="00C2088A">
        <w:rPr>
          <w:szCs w:val="24"/>
        </w:rPr>
        <w:t>4 ms eMBB latency target with 10% average retransmission probability:</w:t>
      </w:r>
    </w:p>
    <w:p w:rsidR="00C2088A" w:rsidRPr="00C2088A" w:rsidRDefault="00C2088A" w:rsidP="00C2088A">
      <w:pPr>
        <w:pStyle w:val="ListParagraph"/>
        <w:numPr>
          <w:ilvl w:val="1"/>
          <w:numId w:val="9"/>
        </w:numPr>
        <w:ind w:leftChars="0"/>
        <w:jc w:val="both"/>
        <w:rPr>
          <w:szCs w:val="24"/>
        </w:rPr>
      </w:pPr>
      <w:r w:rsidRPr="00C2088A">
        <w:rPr>
          <w:szCs w:val="24"/>
        </w:rPr>
        <w:t>For both UL and DL grant</w:t>
      </w:r>
      <w:r>
        <w:rPr>
          <w:szCs w:val="24"/>
        </w:rPr>
        <w:t>-</w:t>
      </w:r>
      <w:r w:rsidRPr="00C2088A">
        <w:rPr>
          <w:szCs w:val="24"/>
        </w:rPr>
        <w:t>based operation with full 14 symbol (or shorter) scheduling alloca</w:t>
      </w:r>
      <w:r>
        <w:rPr>
          <w:szCs w:val="24"/>
        </w:rPr>
        <w:t>t</w:t>
      </w:r>
      <w:r w:rsidRPr="00C2088A">
        <w:rPr>
          <w:szCs w:val="24"/>
        </w:rPr>
        <w:t>ions and with all subcarrier spacings the eMBB latency requirement of 4 ms is met.</w:t>
      </w:r>
    </w:p>
    <w:p w:rsidR="00A34928" w:rsidRDefault="00A34928" w:rsidP="00A34928">
      <w:pPr>
        <w:pStyle w:val="ListParagraph"/>
        <w:numPr>
          <w:ilvl w:val="0"/>
          <w:numId w:val="9"/>
        </w:numPr>
        <w:ind w:leftChars="0"/>
        <w:jc w:val="both"/>
        <w:rPr>
          <w:szCs w:val="24"/>
        </w:rPr>
      </w:pPr>
      <w:r w:rsidRPr="00C2088A">
        <w:rPr>
          <w:szCs w:val="24"/>
        </w:rPr>
        <w:t>1 ms URLLC latency target with 1 HARQ retransmission and worst</w:t>
      </w:r>
      <w:r w:rsidR="00C2088A">
        <w:rPr>
          <w:szCs w:val="24"/>
        </w:rPr>
        <w:t>-</w:t>
      </w:r>
      <w:r w:rsidRPr="00C2088A">
        <w:rPr>
          <w:szCs w:val="24"/>
        </w:rPr>
        <w:t>case timing:</w:t>
      </w:r>
    </w:p>
    <w:p w:rsidR="00C2088A" w:rsidRDefault="00C2088A" w:rsidP="00C2088A">
      <w:pPr>
        <w:pStyle w:val="ListParagraph"/>
        <w:numPr>
          <w:ilvl w:val="1"/>
          <w:numId w:val="9"/>
        </w:numPr>
        <w:ind w:leftChars="0"/>
        <w:jc w:val="both"/>
        <w:rPr>
          <w:szCs w:val="24"/>
        </w:rPr>
      </w:pPr>
      <w:r w:rsidRPr="00C2088A">
        <w:rPr>
          <w:szCs w:val="24"/>
        </w:rPr>
        <w:t xml:space="preserve">120 kHz subcarrier spacing does not define the latency optimized UE processing category, but the requirement </w:t>
      </w:r>
      <w:r>
        <w:rPr>
          <w:szCs w:val="24"/>
        </w:rPr>
        <w:t>can be</w:t>
      </w:r>
      <w:r w:rsidRPr="00C2088A">
        <w:rPr>
          <w:szCs w:val="24"/>
        </w:rPr>
        <w:t xml:space="preserve"> met </w:t>
      </w:r>
      <w:r>
        <w:rPr>
          <w:szCs w:val="24"/>
        </w:rPr>
        <w:t xml:space="preserve">even </w:t>
      </w:r>
      <w:r w:rsidRPr="00C2088A">
        <w:rPr>
          <w:szCs w:val="24"/>
        </w:rPr>
        <w:t>with the non-latency optimized UE processing category 1.</w:t>
      </w:r>
    </w:p>
    <w:p w:rsidR="00C2088A" w:rsidRDefault="00C2088A" w:rsidP="00C2088A">
      <w:pPr>
        <w:pStyle w:val="ListParagraph"/>
        <w:numPr>
          <w:ilvl w:val="1"/>
          <w:numId w:val="9"/>
        </w:numPr>
        <w:ind w:leftChars="0"/>
        <w:jc w:val="both"/>
        <w:rPr>
          <w:szCs w:val="24"/>
        </w:rPr>
      </w:pPr>
      <w:r w:rsidRPr="00C2088A">
        <w:rPr>
          <w:szCs w:val="24"/>
        </w:rPr>
        <w:t>the URLLC latency requirement of 1 ms with subcarrier spacings 30 and 60 kHz using 2-symbol slot scheduling and 1 HARQ retransmission is met with the worst</w:t>
      </w:r>
      <w:r>
        <w:rPr>
          <w:szCs w:val="24"/>
        </w:rPr>
        <w:t>-</w:t>
      </w:r>
      <w:r w:rsidRPr="00C2088A">
        <w:rPr>
          <w:szCs w:val="24"/>
        </w:rPr>
        <w:t xml:space="preserve"> case timing</w:t>
      </w:r>
    </w:p>
    <w:p w:rsidR="00C2088A" w:rsidRDefault="00C2088A" w:rsidP="00C2088A">
      <w:pPr>
        <w:pStyle w:val="ListParagraph"/>
        <w:numPr>
          <w:ilvl w:val="1"/>
          <w:numId w:val="9"/>
        </w:numPr>
        <w:ind w:leftChars="0"/>
        <w:jc w:val="both"/>
        <w:rPr>
          <w:szCs w:val="24"/>
        </w:rPr>
      </w:pPr>
      <w:r w:rsidRPr="00C2088A">
        <w:rPr>
          <w:szCs w:val="24"/>
        </w:rPr>
        <w:t>With larger scheduling allocations, the URLLC latency requirement can be met with subcarrier spacings 30 and 60 kHz for 10% HARQ retransmission probability.</w:t>
      </w:r>
    </w:p>
    <w:p w:rsidR="00C2088A" w:rsidRDefault="00C2088A" w:rsidP="00C2088A">
      <w:pPr>
        <w:pStyle w:val="ListParagraph"/>
        <w:numPr>
          <w:ilvl w:val="1"/>
          <w:numId w:val="9"/>
        </w:numPr>
        <w:ind w:leftChars="0"/>
        <w:jc w:val="both"/>
        <w:rPr>
          <w:szCs w:val="24"/>
        </w:rPr>
      </w:pPr>
      <w:r w:rsidRPr="00C2088A">
        <w:rPr>
          <w:szCs w:val="24"/>
        </w:rPr>
        <w:t>The average latency for DL and grant-free UL at 30 kHz can meet the URLLC latency requirement when there is no retransmission even with full 14-symbols slot</w:t>
      </w:r>
      <w:r>
        <w:rPr>
          <w:szCs w:val="24"/>
        </w:rPr>
        <w:t>-</w:t>
      </w:r>
      <w:r w:rsidRPr="00C2088A">
        <w:rPr>
          <w:szCs w:val="24"/>
        </w:rPr>
        <w:t>based scheduling.</w:t>
      </w:r>
    </w:p>
    <w:p w:rsidR="00C2088A" w:rsidRDefault="00C2088A" w:rsidP="00C2088A">
      <w:pPr>
        <w:pStyle w:val="ListParagraph"/>
        <w:numPr>
          <w:ilvl w:val="1"/>
          <w:numId w:val="9"/>
        </w:numPr>
        <w:ind w:leftChars="0"/>
        <w:jc w:val="both"/>
        <w:rPr>
          <w:szCs w:val="24"/>
        </w:rPr>
      </w:pPr>
      <w:r w:rsidRPr="00C2088A">
        <w:rPr>
          <w:szCs w:val="24"/>
        </w:rPr>
        <w:t>The average latency for DL and grant-free UL at 60 kHz can meet the URLLC latency requirement when there is 10% HARQ retransmission or without retransmission even with full 14-symbols slot</w:t>
      </w:r>
      <w:r>
        <w:rPr>
          <w:szCs w:val="24"/>
        </w:rPr>
        <w:t>-</w:t>
      </w:r>
      <w:r w:rsidRPr="00C2088A">
        <w:rPr>
          <w:szCs w:val="24"/>
        </w:rPr>
        <w:t>based scheduling.</w:t>
      </w:r>
    </w:p>
    <w:p w:rsidR="00C2088A" w:rsidRPr="00C2088A" w:rsidRDefault="00C2088A" w:rsidP="00C2088A">
      <w:pPr>
        <w:pStyle w:val="ListParagraph"/>
        <w:numPr>
          <w:ilvl w:val="1"/>
          <w:numId w:val="9"/>
        </w:numPr>
        <w:ind w:leftChars="0"/>
        <w:jc w:val="both"/>
        <w:rPr>
          <w:szCs w:val="24"/>
        </w:rPr>
      </w:pPr>
      <w:r w:rsidRPr="00C2088A">
        <w:rPr>
          <w:szCs w:val="24"/>
        </w:rPr>
        <w:t>For 4-symbols and 2-symbols slot scheduling</w:t>
      </w:r>
      <w:r>
        <w:rPr>
          <w:szCs w:val="24"/>
        </w:rPr>
        <w:t>s</w:t>
      </w:r>
      <w:r w:rsidRPr="00C2088A">
        <w:rPr>
          <w:szCs w:val="24"/>
        </w:rPr>
        <w:t>, the URLLC latency requirement can be met with 10% HARQ retransmission or without retransmission even with 15 kHz subcarrier spacing.</w:t>
      </w:r>
    </w:p>
    <w:p w:rsidR="003E4BE9" w:rsidRPr="00C2088A" w:rsidRDefault="003E4BE9" w:rsidP="003E4BE9"/>
    <w:p w:rsidR="003E4BE9" w:rsidRDefault="003E4BE9" w:rsidP="003E4BE9">
      <w:pPr>
        <w:jc w:val="both"/>
      </w:pPr>
      <w:r>
        <w:rPr>
          <w:rFonts w:eastAsiaTheme="minorEastAsia" w:hint="eastAsia"/>
          <w:lang w:eastAsia="ko-KR"/>
        </w:rPr>
        <w:t>F</w:t>
      </w:r>
      <w:r>
        <w:rPr>
          <w:rFonts w:eastAsiaTheme="minorEastAsia"/>
          <w:lang w:eastAsia="ko-KR"/>
        </w:rPr>
        <w:t xml:space="preserve">or </w:t>
      </w:r>
      <w:r>
        <w:t xml:space="preserve">the non-latency optimized UE category 1 (eMBB) in a 5-slot long static TDD configuration of DDDXU, which naturally severely limits the </w:t>
      </w:r>
      <w:r w:rsidR="00C2088A">
        <w:t>worst-case</w:t>
      </w:r>
      <w:r>
        <w:t xml:space="preserve"> latency, following observations and conclusions are drawn.</w:t>
      </w:r>
    </w:p>
    <w:p w:rsidR="003E4BE9" w:rsidRDefault="003E4BE9" w:rsidP="00A34928">
      <w:pPr>
        <w:pStyle w:val="ListParagraph"/>
        <w:numPr>
          <w:ilvl w:val="0"/>
          <w:numId w:val="7"/>
        </w:numPr>
        <w:ind w:leftChars="0"/>
        <w:jc w:val="both"/>
      </w:pPr>
      <w:r>
        <w:t>4 ms eMBB latency target with 10% average retransmission probability:</w:t>
      </w:r>
    </w:p>
    <w:p w:rsidR="003E4BE9" w:rsidRDefault="003E4BE9" w:rsidP="00A34928">
      <w:pPr>
        <w:pStyle w:val="ListParagraph"/>
        <w:numPr>
          <w:ilvl w:val="0"/>
          <w:numId w:val="5"/>
        </w:numPr>
        <w:ind w:leftChars="0"/>
        <w:jc w:val="both"/>
      </w:pPr>
      <w:r>
        <w:t>For downlink, operating with a full 14-symbol (or shorter) scheduling allocation, with an average retransmission probability of 10%, 30, 60 and 120 kHz SCS meet the eMBB latency requirement of 4 ms.</w:t>
      </w:r>
    </w:p>
    <w:p w:rsidR="003E4BE9" w:rsidRDefault="003E4BE9" w:rsidP="004A5DB0">
      <w:pPr>
        <w:pStyle w:val="ListParagraph"/>
        <w:numPr>
          <w:ilvl w:val="0"/>
          <w:numId w:val="5"/>
        </w:numPr>
        <w:ind w:leftChars="0"/>
        <w:jc w:val="both"/>
      </w:pPr>
      <w:r>
        <w:t>For grant-based uplink, operating with a full 14-symbol (or shorter) scheduling allocation, with an average retransmission probability of 10%, 30, 60 and 120 kHz SCS meet the eMBB latency requirement of 4 ms, while grant-free uplink meets the requirement also with 15 kHz SCS.</w:t>
      </w:r>
    </w:p>
    <w:p w:rsidR="003E4BE9" w:rsidRDefault="003E4BE9" w:rsidP="0090267A">
      <w:pPr>
        <w:rPr>
          <w:rFonts w:eastAsiaTheme="minorEastAsia" w:cs="Arial"/>
          <w:lang w:val="en-US" w:eastAsia="ko-KR"/>
        </w:rPr>
      </w:pPr>
    </w:p>
    <w:p w:rsidR="00A34928" w:rsidRDefault="00A34928" w:rsidP="00A34928">
      <w:pPr>
        <w:rPr>
          <w:rFonts w:eastAsiaTheme="minorEastAsia"/>
          <w:sz w:val="20"/>
          <w:lang w:val="en-US" w:eastAsia="ko-KR"/>
        </w:rPr>
      </w:pPr>
      <w:bookmarkStart w:id="12" w:name="_Hlk521701359"/>
      <w:r>
        <w:rPr>
          <w:rFonts w:eastAsiaTheme="minorEastAsia" w:hint="eastAsia"/>
          <w:lang w:eastAsia="ko-KR"/>
        </w:rPr>
        <w:t>F</w:t>
      </w:r>
      <w:r>
        <w:rPr>
          <w:rFonts w:eastAsiaTheme="minorEastAsia"/>
          <w:lang w:eastAsia="ko-KR"/>
        </w:rPr>
        <w:t xml:space="preserve">or </w:t>
      </w:r>
      <w:r>
        <w:t xml:space="preserve">the latency optimized UE category 2 (URLLC) in 5-slot long static TDD configuration of DDDXU, which naturally severely limits the </w:t>
      </w:r>
      <w:r w:rsidR="00C2088A">
        <w:t>worst-case</w:t>
      </w:r>
      <w:r>
        <w:t xml:space="preserve"> latency, following observations and conclusions are drawn.</w:t>
      </w:r>
    </w:p>
    <w:bookmarkEnd w:id="12"/>
    <w:p w:rsidR="00A34928" w:rsidRDefault="00A34928" w:rsidP="00A34928">
      <w:pPr>
        <w:pStyle w:val="ListParagraph"/>
        <w:numPr>
          <w:ilvl w:val="0"/>
          <w:numId w:val="8"/>
        </w:numPr>
        <w:ind w:leftChars="0"/>
      </w:pPr>
      <w:r>
        <w:t xml:space="preserve">The analysis in this contribution indicates that the 3GPP specifications can meet the URLLC latency requirement of 1 ms for the analysed static TDD configuration, but not for the </w:t>
      </w:r>
      <w:r w:rsidR="00C2088A">
        <w:t>worst-case</w:t>
      </w:r>
      <w:r>
        <w:t xml:space="preserve"> packet with 1 HARQ retransmission. For downlink and grant-free uplink, the requirement can be met on average with subcarrier spacings 30 and 60 kHz using even full 14-symbol slot scheduling and taking 10% HARQ retransmission into account. With shorter data allocation durations, the 1 ms latency requirement can be met on average for subcarrier spacings 30 and 60 kHz and taking 10% HARQ retransmission into account.</w:t>
      </w:r>
    </w:p>
    <w:p w:rsidR="0090267A" w:rsidRDefault="0090267A" w:rsidP="0090267A">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90267A" w:rsidRDefault="0090267A" w:rsidP="0090267A">
      <w:pPr>
        <w:pStyle w:val="Heading2"/>
      </w:pPr>
      <w:r>
        <w:rPr>
          <w:lang w:val="en-US" w:eastAsia="zh-CN"/>
        </w:rPr>
        <w:t>A-8</w:t>
      </w:r>
      <w:r>
        <w:rPr>
          <w:lang w:val="en-US" w:eastAsia="zh-CN"/>
        </w:rPr>
        <w:tab/>
      </w:r>
      <w:r>
        <w:t xml:space="preserve">Results of Control Plane Latency </w:t>
      </w:r>
    </w:p>
    <w:p w:rsidR="00432F9D" w:rsidRDefault="00432F9D" w:rsidP="00432F9D">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Control Plane Latency (CPL)</w:t>
      </w:r>
      <w:r w:rsidRPr="00D74BCE">
        <w:rPr>
          <w:rFonts w:eastAsiaTheme="minorEastAsia"/>
          <w:szCs w:val="24"/>
          <w:lang w:eastAsia="ko-KR"/>
        </w:rPr>
        <w:t xml:space="preserve">. </w:t>
      </w:r>
      <w:r>
        <w:rPr>
          <w:rFonts w:eastAsiaTheme="minorEastAsia"/>
          <w:szCs w:val="24"/>
          <w:lang w:eastAsia="ko-KR"/>
        </w:rPr>
        <w:t xml:space="preserve">The CPL </w:t>
      </w:r>
      <w:r w:rsidRPr="00D74BCE">
        <w:rPr>
          <w:rFonts w:eastAsiaTheme="minorEastAsia"/>
          <w:szCs w:val="24"/>
          <w:lang w:eastAsia="ko-KR"/>
        </w:rPr>
        <w:t>requirement</w:t>
      </w:r>
      <w:r>
        <w:rPr>
          <w:rFonts w:eastAsiaTheme="minorEastAsia"/>
          <w:szCs w:val="24"/>
          <w:lang w:eastAsia="ko-KR"/>
        </w:rPr>
        <w:t xml:space="preserve"> is 20 ms. Several configurations are considered for the CPL analysis. </w:t>
      </w:r>
      <w:r w:rsidRPr="00D74BCE">
        <w:rPr>
          <w:rFonts w:eastAsiaTheme="minorEastAsia"/>
          <w:szCs w:val="24"/>
          <w:lang w:eastAsia="ko-KR"/>
        </w:rPr>
        <w:t xml:space="preserve">All </w:t>
      </w:r>
      <w:r>
        <w:rPr>
          <w:rFonts w:eastAsiaTheme="minorEastAsia"/>
          <w:szCs w:val="24"/>
          <w:lang w:eastAsia="ko-KR"/>
        </w:rPr>
        <w:t xml:space="preserve">the </w:t>
      </w:r>
      <w:r w:rsidRPr="00D74BCE">
        <w:rPr>
          <w:rFonts w:eastAsiaTheme="minorEastAsia"/>
          <w:szCs w:val="24"/>
          <w:lang w:eastAsia="ko-KR"/>
        </w:rPr>
        <w:t xml:space="preserve">contributions show that the 5G NR meets the </w:t>
      </w:r>
      <w:r>
        <w:rPr>
          <w:rFonts w:eastAsiaTheme="minorEastAsia"/>
          <w:szCs w:val="24"/>
          <w:lang w:eastAsia="ko-KR"/>
        </w:rPr>
        <w:t xml:space="preserve">CPL </w:t>
      </w:r>
      <w:r w:rsidRPr="00D74BCE">
        <w:rPr>
          <w:rFonts w:eastAsiaTheme="minorEastAsia"/>
          <w:szCs w:val="24"/>
          <w:lang w:eastAsia="ko-KR"/>
        </w:rPr>
        <w:t>requirement.</w:t>
      </w:r>
    </w:p>
    <w:p w:rsidR="0090267A" w:rsidRDefault="0090267A" w:rsidP="0090267A">
      <w:pPr>
        <w:rPr>
          <w:rFonts w:eastAsiaTheme="minorEastAsia"/>
          <w:lang w:eastAsia="ko-KR"/>
        </w:rPr>
      </w:pPr>
    </w:p>
    <w:p w:rsidR="00F76D7A" w:rsidRDefault="00F76D7A" w:rsidP="00F76D7A">
      <w:pPr>
        <w:rPr>
          <w:rFonts w:eastAsiaTheme="minorEastAsia"/>
          <w:szCs w:val="24"/>
          <w:lang w:eastAsia="ko-KR"/>
        </w:rPr>
      </w:pPr>
      <w:r w:rsidRPr="001E716C">
        <w:rPr>
          <w:rFonts w:eastAsiaTheme="minorEastAsia"/>
          <w:szCs w:val="24"/>
          <w:lang w:eastAsia="ko-KR"/>
        </w:rPr>
        <w:t xml:space="preserve">The results from </w:t>
      </w:r>
      <w:r w:rsidRPr="001E716C">
        <w:rPr>
          <w:rFonts w:eastAsiaTheme="minorEastAsia" w:hint="eastAsia"/>
          <w:szCs w:val="24"/>
          <w:lang w:eastAsia="ko-KR"/>
        </w:rPr>
        <w:t>E</w:t>
      </w:r>
      <w:r w:rsidRPr="001E716C">
        <w:rPr>
          <w:rFonts w:eastAsiaTheme="minorEastAsia"/>
          <w:szCs w:val="24"/>
          <w:lang w:eastAsia="ko-KR"/>
        </w:rPr>
        <w:t>ricsson, shown below, indicate that</w:t>
      </w:r>
      <w:r>
        <w:rPr>
          <w:rFonts w:eastAsiaTheme="minorEastAsia"/>
          <w:szCs w:val="24"/>
          <w:lang w:eastAsia="ko-KR"/>
        </w:rPr>
        <w:t xml:space="preserve"> the CPL requirement is met in the following configurations. </w:t>
      </w:r>
      <w:bookmarkStart w:id="13" w:name="_Hlk493257351"/>
    </w:p>
    <w:p w:rsidR="0090267A" w:rsidRPr="003417BB" w:rsidRDefault="0090267A" w:rsidP="00F76D7A">
      <w:pPr>
        <w:rPr>
          <w:rFonts w:eastAsiaTheme="minorEastAsia"/>
          <w:sz w:val="20"/>
          <w:lang w:eastAsia="ko-KR"/>
        </w:rPr>
      </w:pPr>
      <w:r w:rsidRPr="003417BB">
        <w:rPr>
          <w:bCs/>
          <w:sz w:val="20"/>
        </w:rPr>
        <w:t>Achievable CP latency for NR Rel-15 in ms for TDD with alternating UL-DL pattern</w:t>
      </w:r>
      <w:r w:rsidR="00F76D7A" w:rsidRPr="003417BB">
        <w:rPr>
          <w:bCs/>
          <w:sz w:val="20"/>
        </w:rPr>
        <w:t xml:space="preserve"> (Ericsson)</w:t>
      </w:r>
    </w:p>
    <w:tbl>
      <w:tblPr>
        <w:tblStyle w:val="TableGrid"/>
        <w:tblW w:w="0" w:type="auto"/>
        <w:tblLook w:val="04A0" w:firstRow="1" w:lastRow="0" w:firstColumn="1" w:lastColumn="0" w:noHBand="0" w:noVBand="1"/>
      </w:tblPr>
      <w:tblGrid>
        <w:gridCol w:w="1925"/>
        <w:gridCol w:w="1926"/>
        <w:gridCol w:w="1926"/>
        <w:gridCol w:w="1926"/>
      </w:tblGrid>
      <w:tr w:rsidR="0090267A" w:rsidRPr="00F76D7A" w:rsidTr="0031150B">
        <w:tc>
          <w:tcPr>
            <w:tcW w:w="192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CP latency (ms)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15kHz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30kHz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120kHz SCS</w:t>
            </w:r>
          </w:p>
        </w:tc>
      </w:tr>
      <w:tr w:rsidR="0090267A" w:rsidRPr="00F76D7A" w:rsidTr="0031150B">
        <w:tc>
          <w:tcPr>
            <w:tcW w:w="1925"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14-symbol TTI</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20</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13</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8.5</w:t>
            </w:r>
          </w:p>
        </w:tc>
      </w:tr>
      <w:tr w:rsidR="0090267A" w:rsidRPr="00F76D7A" w:rsidTr="0031150B">
        <w:tc>
          <w:tcPr>
            <w:tcW w:w="1925"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7-symbol TTI</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13</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9.5</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7.3</w:t>
            </w:r>
          </w:p>
        </w:tc>
      </w:tr>
      <w:tr w:rsidR="0090267A" w:rsidRPr="00F76D7A" w:rsidTr="0031150B">
        <w:tc>
          <w:tcPr>
            <w:tcW w:w="1925"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4-symbol TTI</w:t>
            </w:r>
          </w:p>
        </w:tc>
        <w:tc>
          <w:tcPr>
            <w:tcW w:w="1926"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10</w:t>
            </w:r>
          </w:p>
        </w:tc>
        <w:tc>
          <w:tcPr>
            <w:tcW w:w="1926"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8.0</w:t>
            </w:r>
          </w:p>
        </w:tc>
        <w:tc>
          <w:tcPr>
            <w:tcW w:w="1926"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6.7</w:t>
            </w:r>
          </w:p>
        </w:tc>
      </w:tr>
      <w:bookmarkEnd w:id="13"/>
    </w:tbl>
    <w:p w:rsidR="00F76D7A" w:rsidRDefault="00F76D7A" w:rsidP="003417BB">
      <w:pPr>
        <w:pStyle w:val="Proposal"/>
        <w:numPr>
          <w:ilvl w:val="0"/>
          <w:numId w:val="0"/>
        </w:numPr>
        <w:ind w:left="1701" w:hanging="1701"/>
        <w:jc w:val="center"/>
        <w:rPr>
          <w:rFonts w:ascii="Times New Roman" w:hAnsi="Times New Roman" w:cs="Times New Roman"/>
          <w:b w:val="0"/>
          <w:bCs w:val="0"/>
          <w:sz w:val="24"/>
          <w:szCs w:val="24"/>
        </w:rPr>
      </w:pPr>
    </w:p>
    <w:p w:rsidR="0090267A" w:rsidRPr="003417BB" w:rsidRDefault="00F76D7A" w:rsidP="0090267A">
      <w:pPr>
        <w:pStyle w:val="Proposal"/>
        <w:numPr>
          <w:ilvl w:val="0"/>
          <w:numId w:val="0"/>
        </w:numPr>
        <w:ind w:left="1701" w:hanging="1701"/>
        <w:rPr>
          <w:rFonts w:ascii="Times New Roman" w:hAnsi="Times New Roman" w:cs="Times New Roman"/>
          <w:b w:val="0"/>
          <w:bCs w:val="0"/>
          <w:szCs w:val="20"/>
        </w:rPr>
      </w:pPr>
      <w:r w:rsidRPr="003417BB">
        <w:rPr>
          <w:rFonts w:ascii="Times New Roman" w:hAnsi="Times New Roman" w:cs="Times New Roman"/>
          <w:b w:val="0"/>
          <w:bCs w:val="0"/>
          <w:szCs w:val="20"/>
        </w:rPr>
        <w:t>Achievable CP latency for NR Rel-15 in ms for TDD with UL-DL-DL-DL pattern (Ericsson)</w:t>
      </w:r>
    </w:p>
    <w:tbl>
      <w:tblPr>
        <w:tblStyle w:val="TableGrid"/>
        <w:tblW w:w="0" w:type="auto"/>
        <w:tblLook w:val="04A0" w:firstRow="1" w:lastRow="0" w:firstColumn="1" w:lastColumn="0" w:noHBand="0" w:noVBand="1"/>
      </w:tblPr>
      <w:tblGrid>
        <w:gridCol w:w="1925"/>
        <w:gridCol w:w="1926"/>
        <w:gridCol w:w="1926"/>
        <w:gridCol w:w="1926"/>
      </w:tblGrid>
      <w:tr w:rsidR="00F76D7A" w:rsidRPr="00F76D7A" w:rsidTr="004A5DB0">
        <w:tc>
          <w:tcPr>
            <w:tcW w:w="192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CP latency (ms)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15kHz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30kHz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120kHz SCS</w:t>
            </w:r>
          </w:p>
        </w:tc>
      </w:tr>
      <w:tr w:rsidR="00F76D7A" w:rsidRPr="00F76D7A" w:rsidTr="004A5DB0">
        <w:tc>
          <w:tcPr>
            <w:tcW w:w="1925"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14-symbol TTI</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18</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12</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9.3</w:t>
            </w:r>
          </w:p>
        </w:tc>
      </w:tr>
      <w:tr w:rsidR="00F76D7A" w:rsidRPr="00F76D7A" w:rsidTr="004A5DB0">
        <w:tc>
          <w:tcPr>
            <w:tcW w:w="1925"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7-symbol TTI</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12</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9.0</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7.6</w:t>
            </w:r>
          </w:p>
        </w:tc>
      </w:tr>
      <w:tr w:rsidR="00F76D7A" w:rsidRPr="00F76D7A" w:rsidTr="004A5DB0">
        <w:tc>
          <w:tcPr>
            <w:tcW w:w="1925"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4-symbol TTI</w:t>
            </w:r>
          </w:p>
        </w:tc>
        <w:tc>
          <w:tcPr>
            <w:tcW w:w="1926"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9.4</w:t>
            </w:r>
          </w:p>
        </w:tc>
        <w:tc>
          <w:tcPr>
            <w:tcW w:w="1926"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7.7</w:t>
            </w:r>
          </w:p>
        </w:tc>
        <w:tc>
          <w:tcPr>
            <w:tcW w:w="1926"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6.9</w:t>
            </w:r>
          </w:p>
        </w:tc>
      </w:tr>
    </w:tbl>
    <w:p w:rsidR="0090267A" w:rsidRDefault="0090267A" w:rsidP="0090267A">
      <w:pPr>
        <w:pStyle w:val="Proposal"/>
        <w:numPr>
          <w:ilvl w:val="0"/>
          <w:numId w:val="0"/>
        </w:numPr>
        <w:ind w:left="1701" w:hanging="1701"/>
        <w:rPr>
          <w:rFonts w:cs="Arial"/>
          <w:szCs w:val="20"/>
        </w:rPr>
      </w:pPr>
    </w:p>
    <w:p w:rsidR="00F76D7A" w:rsidRDefault="00F76D7A" w:rsidP="00F76D7A">
      <w:pPr>
        <w:rPr>
          <w:rFonts w:eastAsiaTheme="minorEastAsia"/>
          <w:szCs w:val="24"/>
          <w:lang w:eastAsia="ko-KR"/>
        </w:rPr>
      </w:pPr>
      <w:r w:rsidRPr="001E716C">
        <w:rPr>
          <w:rFonts w:eastAsiaTheme="minorEastAsia"/>
          <w:szCs w:val="24"/>
          <w:lang w:eastAsia="ko-KR"/>
        </w:rPr>
        <w:t xml:space="preserve">The results from </w:t>
      </w:r>
      <w:r>
        <w:rPr>
          <w:rFonts w:eastAsiaTheme="minorEastAsia"/>
          <w:szCs w:val="24"/>
          <w:lang w:eastAsia="ko-KR"/>
        </w:rPr>
        <w:t>Nokia</w:t>
      </w:r>
      <w:r w:rsidRPr="001E716C">
        <w:rPr>
          <w:rFonts w:eastAsiaTheme="minorEastAsia"/>
          <w:szCs w:val="24"/>
          <w:lang w:eastAsia="ko-KR"/>
        </w:rPr>
        <w:t>, shown below, indicate that</w:t>
      </w:r>
      <w:r>
        <w:rPr>
          <w:rFonts w:eastAsiaTheme="minorEastAsia"/>
          <w:szCs w:val="24"/>
          <w:lang w:eastAsia="ko-KR"/>
        </w:rPr>
        <w:t xml:space="preserve"> the CPL requirement is met in the following configurations. </w:t>
      </w:r>
    </w:p>
    <w:p w:rsidR="0090267A" w:rsidRPr="003417BB" w:rsidRDefault="0090267A" w:rsidP="0090267A">
      <w:pPr>
        <w:pStyle w:val="TH"/>
        <w:rPr>
          <w:rFonts w:ascii="Times New Roman" w:hAnsi="Times New Roman"/>
          <w:b w:val="0"/>
          <w:bCs/>
          <w:sz w:val="24"/>
          <w:szCs w:val="24"/>
        </w:rPr>
      </w:pPr>
      <w:r w:rsidRPr="003417BB">
        <w:rPr>
          <w:rFonts w:ascii="Times New Roman" w:hAnsi="Times New Roman"/>
          <w:b w:val="0"/>
          <w:bCs/>
          <w:sz w:val="24"/>
          <w:szCs w:val="24"/>
        </w:rPr>
        <w:t xml:space="preserve">C-plane latency calculation for TDD </w:t>
      </w:r>
    </w:p>
    <w:tbl>
      <w:tblPr>
        <w:tblW w:w="8505" w:type="dxa"/>
        <w:jc w:val="center"/>
        <w:tblLayout w:type="fixed"/>
        <w:tblLook w:val="0000" w:firstRow="0" w:lastRow="0" w:firstColumn="0" w:lastColumn="0" w:noHBand="0" w:noVBand="0"/>
      </w:tblPr>
      <w:tblGrid>
        <w:gridCol w:w="993"/>
        <w:gridCol w:w="1701"/>
        <w:gridCol w:w="1842"/>
        <w:gridCol w:w="1985"/>
        <w:gridCol w:w="1984"/>
      </w:tblGrid>
      <w:tr w:rsidR="0090267A" w:rsidRPr="003417BB" w:rsidTr="003417BB">
        <w:trPr>
          <w:trHeight w:val="305"/>
          <w:jc w:val="center"/>
        </w:trPr>
        <w:tc>
          <w:tcPr>
            <w:tcW w:w="993" w:type="dxa"/>
            <w:vMerge w:val="restart"/>
            <w:tcBorders>
              <w:top w:val="single" w:sz="8" w:space="0" w:color="auto"/>
              <w:left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SCS</w:t>
            </w:r>
          </w:p>
        </w:tc>
        <w:tc>
          <w:tcPr>
            <w:tcW w:w="3543" w:type="dxa"/>
            <w:gridSpan w:val="2"/>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Case 1 (DL-UL)</w:t>
            </w:r>
          </w:p>
        </w:tc>
        <w:tc>
          <w:tcPr>
            <w:tcW w:w="3969" w:type="dxa"/>
            <w:gridSpan w:val="2"/>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Case 2 (DL-DL-DL-DL-UL)</w:t>
            </w:r>
          </w:p>
        </w:tc>
      </w:tr>
      <w:tr w:rsidR="0090267A" w:rsidRPr="003417BB" w:rsidTr="003417BB">
        <w:trPr>
          <w:trHeight w:val="305"/>
          <w:jc w:val="center"/>
        </w:trPr>
        <w:tc>
          <w:tcPr>
            <w:tcW w:w="993" w:type="dxa"/>
            <w:vMerge/>
            <w:tcBorders>
              <w:left w:val="single" w:sz="8" w:space="0" w:color="auto"/>
              <w:bottom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TTI = 7</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14 </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7 </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14 </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15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 xml:space="preserve">24 TTI = 12 ms </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15 TTI = 15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29 TTI = 14.5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18 TTI = 18 ms</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30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 xml:space="preserve">42 TTI = 10.5 ms </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24 TTI = 12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41 TTI = 10.25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23 TTI = 11.5 ms</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60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72 TTI = 9 ms</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38 TTI = 9.5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76 TTI = 9.5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41 TTI = 10.25 ms</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120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 xml:space="preserve">130 TTI = 8.125 ms </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68 TTI = 8.5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133 TTI = 8.3125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71 TTI = 8.875 ms</w:t>
            </w:r>
          </w:p>
        </w:tc>
      </w:tr>
    </w:tbl>
    <w:p w:rsidR="003417BB" w:rsidRDefault="003417BB" w:rsidP="0090267A">
      <w:pPr>
        <w:pStyle w:val="TH"/>
        <w:rPr>
          <w:rFonts w:ascii="Times New Roman" w:hAnsi="Times New Roman"/>
          <w:b w:val="0"/>
          <w:bCs/>
          <w:sz w:val="24"/>
          <w:szCs w:val="24"/>
        </w:rPr>
      </w:pPr>
    </w:p>
    <w:p w:rsidR="0090267A" w:rsidRPr="003417BB" w:rsidRDefault="0090267A" w:rsidP="0090267A">
      <w:pPr>
        <w:pStyle w:val="TH"/>
        <w:rPr>
          <w:rFonts w:ascii="Times New Roman" w:eastAsia="Arial" w:hAnsi="Times New Roman"/>
          <w:b w:val="0"/>
          <w:bCs/>
          <w:sz w:val="24"/>
          <w:szCs w:val="24"/>
        </w:rPr>
      </w:pPr>
      <w:r w:rsidRPr="003417BB">
        <w:rPr>
          <w:rFonts w:ascii="Times New Roman" w:hAnsi="Times New Roman"/>
          <w:b w:val="0"/>
          <w:bCs/>
          <w:sz w:val="24"/>
          <w:szCs w:val="24"/>
        </w:rPr>
        <w:t xml:space="preserve">C-plane latency calculation for FDD </w:t>
      </w:r>
    </w:p>
    <w:tbl>
      <w:tblPr>
        <w:tblW w:w="8087" w:type="dxa"/>
        <w:jc w:val="center"/>
        <w:tblLayout w:type="fixed"/>
        <w:tblLook w:val="0000" w:firstRow="0" w:lastRow="0" w:firstColumn="0" w:lastColumn="0" w:noHBand="0" w:noVBand="0"/>
      </w:tblPr>
      <w:tblGrid>
        <w:gridCol w:w="3838"/>
        <w:gridCol w:w="2014"/>
        <w:gridCol w:w="2235"/>
      </w:tblGrid>
      <w:tr w:rsidR="0090267A" w:rsidRPr="003417BB" w:rsidTr="003417BB">
        <w:trPr>
          <w:trHeight w:val="329"/>
          <w:jc w:val="center"/>
        </w:trPr>
        <w:tc>
          <w:tcPr>
            <w:tcW w:w="3838" w:type="dxa"/>
            <w:vMerge w:val="restart"/>
            <w:tcBorders>
              <w:top w:val="single" w:sz="8" w:space="0" w:color="auto"/>
              <w:left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SCS</w:t>
            </w:r>
          </w:p>
        </w:tc>
        <w:tc>
          <w:tcPr>
            <w:tcW w:w="4249" w:type="dxa"/>
            <w:gridSpan w:val="2"/>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Latency [ms]</w:t>
            </w:r>
          </w:p>
        </w:tc>
      </w:tr>
      <w:tr w:rsidR="0090267A" w:rsidRPr="003417BB" w:rsidTr="003417BB">
        <w:trPr>
          <w:trHeight w:val="329"/>
          <w:jc w:val="center"/>
        </w:trPr>
        <w:tc>
          <w:tcPr>
            <w:tcW w:w="3838" w:type="dxa"/>
            <w:vMerge/>
            <w:tcBorders>
              <w:left w:val="single" w:sz="8" w:space="0" w:color="auto"/>
              <w:bottom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TTI = 7</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14 </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15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12.0686</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13.5686</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30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10.1043</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10.8543</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60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8.7721</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9.1471</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120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8.0211</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8.2086</w:t>
            </w:r>
          </w:p>
        </w:tc>
      </w:tr>
    </w:tbl>
    <w:p w:rsidR="0090267A" w:rsidRPr="003417BB" w:rsidRDefault="003417BB">
      <w:pPr>
        <w:tabs>
          <w:tab w:val="clear" w:pos="1134"/>
          <w:tab w:val="clear" w:pos="1871"/>
          <w:tab w:val="clear" w:pos="2268"/>
        </w:tabs>
        <w:overflowPunct/>
        <w:autoSpaceDE/>
        <w:autoSpaceDN/>
        <w:adjustRightInd/>
        <w:spacing w:before="0" w:after="160" w:line="259" w:lineRule="auto"/>
        <w:jc w:val="both"/>
        <w:textAlignment w:val="auto"/>
        <w:rPr>
          <w:rFonts w:eastAsiaTheme="minorEastAsia"/>
          <w:bCs/>
          <w:szCs w:val="24"/>
          <w:lang w:eastAsia="ko-KR"/>
        </w:rPr>
      </w:pPr>
      <w:r>
        <w:rPr>
          <w:rFonts w:eastAsiaTheme="minorEastAsia"/>
          <w:bCs/>
          <w:szCs w:val="24"/>
          <w:lang w:eastAsia="ko-KR"/>
        </w:rPr>
        <w:br w:type="page"/>
      </w:r>
    </w:p>
    <w:p w:rsidR="0090267A" w:rsidRDefault="0090267A" w:rsidP="0090267A">
      <w:pPr>
        <w:pStyle w:val="Heading2"/>
      </w:pPr>
      <w:r>
        <w:rPr>
          <w:lang w:val="en-US" w:eastAsia="zh-CN"/>
        </w:rPr>
        <w:t>A-</w:t>
      </w:r>
      <w:r w:rsidR="00362A41">
        <w:rPr>
          <w:lang w:val="en-US" w:eastAsia="zh-CN"/>
        </w:rPr>
        <w:t>9</w:t>
      </w:r>
      <w:r>
        <w:rPr>
          <w:lang w:val="en-US" w:eastAsia="zh-CN"/>
        </w:rPr>
        <w:tab/>
      </w:r>
      <w:r>
        <w:t>Results of Connection Density</w:t>
      </w:r>
    </w:p>
    <w:p w:rsidR="004A5DB0" w:rsidRDefault="004A5DB0" w:rsidP="004A5DB0">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Connection Density</w:t>
      </w:r>
      <w:r w:rsidRPr="00D74BCE">
        <w:rPr>
          <w:rFonts w:eastAsiaTheme="minorEastAsia"/>
          <w:szCs w:val="24"/>
          <w:lang w:eastAsia="ko-KR"/>
        </w:rPr>
        <w:t xml:space="preserve">. </w:t>
      </w:r>
      <w:r>
        <w:rPr>
          <w:rFonts w:eastAsiaTheme="minorEastAsia"/>
          <w:szCs w:val="24"/>
          <w:lang w:eastAsia="ko-KR"/>
        </w:rPr>
        <w:t xml:space="preserve">The </w:t>
      </w:r>
      <w:r w:rsidRPr="00D74BCE">
        <w:rPr>
          <w:rFonts w:eastAsiaTheme="minorEastAsia"/>
          <w:szCs w:val="24"/>
          <w:lang w:eastAsia="ko-KR"/>
        </w:rPr>
        <w:t>requirement</w:t>
      </w:r>
      <w:r>
        <w:rPr>
          <w:rFonts w:eastAsiaTheme="minorEastAsia"/>
          <w:szCs w:val="24"/>
          <w:lang w:eastAsia="ko-KR"/>
        </w:rPr>
        <w:t xml:space="preserve"> of the connection density is 1,000,000 connections per km</w:t>
      </w:r>
      <w:r w:rsidRPr="004A5DB0">
        <w:rPr>
          <w:rFonts w:eastAsiaTheme="minorEastAsia"/>
          <w:szCs w:val="24"/>
          <w:vertAlign w:val="superscript"/>
          <w:lang w:eastAsia="ko-KR"/>
        </w:rPr>
        <w:t>2</w:t>
      </w:r>
      <w:r>
        <w:rPr>
          <w:rFonts w:eastAsiaTheme="minorEastAsia"/>
          <w:szCs w:val="24"/>
          <w:lang w:eastAsia="ko-KR"/>
        </w:rPr>
        <w:t xml:space="preserve">. Full buffer simulation (by Ericsson) results and non-full buffer simulation (by Nokia) results are considered. </w:t>
      </w:r>
      <w:r w:rsidRPr="00D74BCE">
        <w:rPr>
          <w:rFonts w:eastAsiaTheme="minorEastAsia"/>
          <w:szCs w:val="24"/>
          <w:lang w:eastAsia="ko-KR"/>
        </w:rPr>
        <w:t xml:space="preserve">All </w:t>
      </w:r>
      <w:r>
        <w:rPr>
          <w:rFonts w:eastAsiaTheme="minorEastAsia"/>
          <w:szCs w:val="24"/>
          <w:lang w:eastAsia="ko-KR"/>
        </w:rPr>
        <w:t xml:space="preserve">the results </w:t>
      </w:r>
      <w:r w:rsidRPr="00D74BCE">
        <w:rPr>
          <w:rFonts w:eastAsiaTheme="minorEastAsia"/>
          <w:szCs w:val="24"/>
          <w:lang w:eastAsia="ko-KR"/>
        </w:rPr>
        <w:t xml:space="preserve">show that the 5G NR meets the </w:t>
      </w:r>
      <w:r w:rsidR="007111AD">
        <w:rPr>
          <w:rFonts w:eastAsiaTheme="minorEastAsia"/>
          <w:szCs w:val="24"/>
          <w:lang w:eastAsia="ko-KR"/>
        </w:rPr>
        <w:t>Connection Density</w:t>
      </w:r>
      <w:r>
        <w:rPr>
          <w:rFonts w:eastAsiaTheme="minorEastAsia"/>
          <w:szCs w:val="24"/>
          <w:lang w:eastAsia="ko-KR"/>
        </w:rPr>
        <w:t xml:space="preserve"> </w:t>
      </w:r>
      <w:r w:rsidRPr="00D74BCE">
        <w:rPr>
          <w:rFonts w:eastAsiaTheme="minorEastAsia"/>
          <w:szCs w:val="24"/>
          <w:lang w:eastAsia="ko-KR"/>
        </w:rPr>
        <w:t>requirement.</w:t>
      </w:r>
    </w:p>
    <w:p w:rsidR="004A5DB0" w:rsidRDefault="004A5DB0" w:rsidP="004A5DB0">
      <w:pPr>
        <w:rPr>
          <w:rFonts w:eastAsiaTheme="minorEastAsia"/>
          <w:lang w:eastAsia="ko-KR"/>
        </w:rPr>
      </w:pPr>
    </w:p>
    <w:p w:rsidR="00792263" w:rsidRDefault="00792263" w:rsidP="00792263">
      <w:pPr>
        <w:rPr>
          <w:rFonts w:eastAsiaTheme="minorEastAsia"/>
          <w:szCs w:val="24"/>
          <w:lang w:eastAsia="ko-KR"/>
        </w:rPr>
      </w:pPr>
      <w:r w:rsidRPr="00792263">
        <w:rPr>
          <w:rFonts w:eastAsiaTheme="minorEastAsia"/>
          <w:szCs w:val="24"/>
          <w:lang w:eastAsia="ko-KR"/>
        </w:rPr>
        <w:t>The results of full buffer simulation for 5G NR by Ericsson are summarized as follows. The bandwidth of 180kHz is assumed.</w:t>
      </w:r>
    </w:p>
    <w:p w:rsidR="00792263" w:rsidRPr="00792263" w:rsidRDefault="00792263" w:rsidP="00792263">
      <w:pPr>
        <w:jc w:val="center"/>
        <w:rPr>
          <w:rFonts w:eastAsiaTheme="minorEastAsia"/>
          <w:lang w:val="x-none" w:eastAsia="ko-KR"/>
        </w:rPr>
      </w:pPr>
      <w:r w:rsidRPr="00792263">
        <w:rPr>
          <w:rFonts w:eastAsiaTheme="minorEastAsia"/>
          <w:lang w:val="x-none" w:eastAsia="ko-KR"/>
        </w:rPr>
        <w:t>99th percentile delay D recorded in Step 3 defined in Report ITU-R M.2412</w:t>
      </w:r>
      <w:r>
        <w:rPr>
          <w:rFonts w:eastAsiaTheme="minorEastAsia"/>
          <w:lang w:val="x-none" w:eastAsia="ko-KR"/>
        </w:rPr>
        <w:t xml:space="preserve"> (Ericsson)</w:t>
      </w:r>
    </w:p>
    <w:tbl>
      <w:tblPr>
        <w:tblStyle w:val="TableGrid"/>
        <w:tblW w:w="0" w:type="auto"/>
        <w:tblLook w:val="04A0" w:firstRow="1" w:lastRow="0" w:firstColumn="1" w:lastColumn="0" w:noHBand="0" w:noVBand="1"/>
      </w:tblPr>
      <w:tblGrid>
        <w:gridCol w:w="1129"/>
        <w:gridCol w:w="1985"/>
        <w:gridCol w:w="1984"/>
        <w:gridCol w:w="1985"/>
        <w:gridCol w:w="1933"/>
      </w:tblGrid>
      <w:tr w:rsidR="004A5DB0" w:rsidRPr="00792263" w:rsidTr="00792263">
        <w:tc>
          <w:tcPr>
            <w:tcW w:w="1129" w:type="dxa"/>
          </w:tcPr>
          <w:p w:rsidR="004A5DB0" w:rsidRPr="00DF33FB" w:rsidRDefault="004A5DB0" w:rsidP="004A5DB0">
            <w:pPr>
              <w:jc w:val="center"/>
              <w:rPr>
                <w:rFonts w:eastAsia="SimSun"/>
                <w:bCs/>
                <w:szCs w:val="24"/>
                <w:lang w:val="x-none" w:eastAsia="zh-CN"/>
              </w:rPr>
            </w:pPr>
          </w:p>
        </w:tc>
        <w:tc>
          <w:tcPr>
            <w:tcW w:w="1985"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A, UMA A</w:t>
            </w:r>
          </w:p>
        </w:tc>
        <w:tc>
          <w:tcPr>
            <w:tcW w:w="1984"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A, UMA B</w:t>
            </w:r>
          </w:p>
        </w:tc>
        <w:tc>
          <w:tcPr>
            <w:tcW w:w="1985"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B, UMA A</w:t>
            </w:r>
          </w:p>
        </w:tc>
        <w:tc>
          <w:tcPr>
            <w:tcW w:w="1933"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B, UMA B</w:t>
            </w:r>
          </w:p>
        </w:tc>
      </w:tr>
      <w:tr w:rsidR="004A5DB0" w:rsidRPr="00792263" w:rsidTr="00792263">
        <w:tc>
          <w:tcPr>
            <w:tcW w:w="1129" w:type="dxa"/>
          </w:tcPr>
          <w:p w:rsidR="004A5DB0" w:rsidRPr="00792263" w:rsidRDefault="004A5DB0" w:rsidP="004A5DB0">
            <w:pPr>
              <w:jc w:val="center"/>
              <w:rPr>
                <w:rFonts w:eastAsia="SimSun"/>
                <w:bCs/>
                <w:szCs w:val="24"/>
                <w:lang w:eastAsia="zh-CN"/>
              </w:rPr>
            </w:pPr>
            <w:r w:rsidRPr="00792263">
              <w:rPr>
                <w:rFonts w:eastAsia="SimSun"/>
                <w:bCs/>
                <w:szCs w:val="24"/>
                <w:lang w:eastAsia="zh-CN"/>
              </w:rPr>
              <w:t>NR</w:t>
            </w:r>
          </w:p>
        </w:tc>
        <w:tc>
          <w:tcPr>
            <w:tcW w:w="1985" w:type="dxa"/>
            <w:vAlign w:val="bottom"/>
          </w:tcPr>
          <w:p w:rsidR="004A5DB0" w:rsidRPr="00792263" w:rsidRDefault="004A5DB0" w:rsidP="004A5DB0">
            <w:pPr>
              <w:jc w:val="center"/>
              <w:rPr>
                <w:bCs/>
                <w:color w:val="000000"/>
                <w:szCs w:val="24"/>
              </w:rPr>
            </w:pPr>
            <w:r w:rsidRPr="00792263">
              <w:rPr>
                <w:bCs/>
                <w:color w:val="000000"/>
                <w:szCs w:val="24"/>
              </w:rPr>
              <w:t>0,008</w:t>
            </w:r>
          </w:p>
        </w:tc>
        <w:tc>
          <w:tcPr>
            <w:tcW w:w="1984" w:type="dxa"/>
            <w:vAlign w:val="bottom"/>
          </w:tcPr>
          <w:p w:rsidR="004A5DB0" w:rsidRPr="00792263" w:rsidRDefault="004A5DB0" w:rsidP="004A5DB0">
            <w:pPr>
              <w:jc w:val="center"/>
              <w:rPr>
                <w:bCs/>
                <w:color w:val="000000"/>
                <w:szCs w:val="24"/>
              </w:rPr>
            </w:pPr>
            <w:r w:rsidRPr="00792263">
              <w:rPr>
                <w:bCs/>
                <w:color w:val="000000"/>
                <w:szCs w:val="24"/>
              </w:rPr>
              <w:t>0,009</w:t>
            </w:r>
          </w:p>
        </w:tc>
        <w:tc>
          <w:tcPr>
            <w:tcW w:w="1985" w:type="dxa"/>
            <w:vAlign w:val="bottom"/>
          </w:tcPr>
          <w:p w:rsidR="004A5DB0" w:rsidRPr="00792263" w:rsidRDefault="004A5DB0" w:rsidP="004A5DB0">
            <w:pPr>
              <w:jc w:val="center"/>
              <w:rPr>
                <w:bCs/>
                <w:color w:val="000000"/>
                <w:szCs w:val="24"/>
              </w:rPr>
            </w:pPr>
            <w:r w:rsidRPr="00792263">
              <w:rPr>
                <w:bCs/>
                <w:color w:val="000000"/>
                <w:szCs w:val="24"/>
              </w:rPr>
              <w:t>0,101</w:t>
            </w:r>
          </w:p>
        </w:tc>
        <w:tc>
          <w:tcPr>
            <w:tcW w:w="1933" w:type="dxa"/>
            <w:vAlign w:val="bottom"/>
          </w:tcPr>
          <w:p w:rsidR="004A5DB0" w:rsidRPr="00792263" w:rsidRDefault="004A5DB0" w:rsidP="004A5DB0">
            <w:pPr>
              <w:jc w:val="center"/>
              <w:rPr>
                <w:bCs/>
                <w:color w:val="000000"/>
                <w:szCs w:val="24"/>
              </w:rPr>
            </w:pPr>
            <w:r w:rsidRPr="00792263">
              <w:rPr>
                <w:bCs/>
                <w:color w:val="000000"/>
                <w:szCs w:val="24"/>
              </w:rPr>
              <w:t>0,093</w:t>
            </w:r>
          </w:p>
        </w:tc>
      </w:tr>
    </w:tbl>
    <w:p w:rsidR="00792263" w:rsidRPr="00792263" w:rsidRDefault="00792263" w:rsidP="00792263">
      <w:pPr>
        <w:jc w:val="center"/>
        <w:rPr>
          <w:lang w:val="x-none" w:eastAsia="x-none"/>
        </w:rPr>
      </w:pPr>
      <w:r w:rsidRPr="00792263">
        <w:rPr>
          <w:lang w:val="x-none" w:eastAsia="x-none"/>
        </w:rPr>
        <w:t>Connection density C recorded in Step defined in Report ITU-R M.2412</w:t>
      </w:r>
      <w:r>
        <w:rPr>
          <w:lang w:val="x-none" w:eastAsia="x-none"/>
        </w:rPr>
        <w:t xml:space="preserve"> (Ericsson)</w:t>
      </w:r>
    </w:p>
    <w:tbl>
      <w:tblPr>
        <w:tblStyle w:val="TableGrid"/>
        <w:tblW w:w="0" w:type="auto"/>
        <w:tblLook w:val="04A0" w:firstRow="1" w:lastRow="0" w:firstColumn="1" w:lastColumn="0" w:noHBand="0" w:noVBand="1"/>
      </w:tblPr>
      <w:tblGrid>
        <w:gridCol w:w="1129"/>
        <w:gridCol w:w="1985"/>
        <w:gridCol w:w="1984"/>
        <w:gridCol w:w="1985"/>
        <w:gridCol w:w="1933"/>
      </w:tblGrid>
      <w:tr w:rsidR="004A5DB0" w:rsidRPr="00792263" w:rsidTr="00792263">
        <w:tc>
          <w:tcPr>
            <w:tcW w:w="1129" w:type="dxa"/>
          </w:tcPr>
          <w:p w:rsidR="004A5DB0" w:rsidRPr="00DF33FB" w:rsidRDefault="004A5DB0" w:rsidP="004A5DB0">
            <w:pPr>
              <w:jc w:val="center"/>
              <w:rPr>
                <w:rFonts w:eastAsia="SimSun"/>
                <w:szCs w:val="24"/>
                <w:lang w:val="x-none" w:eastAsia="zh-CN"/>
              </w:rPr>
            </w:pPr>
          </w:p>
        </w:tc>
        <w:tc>
          <w:tcPr>
            <w:tcW w:w="1985" w:type="dxa"/>
          </w:tcPr>
          <w:p w:rsidR="004A5DB0" w:rsidRPr="00792263" w:rsidRDefault="004A5DB0" w:rsidP="004A5DB0">
            <w:pPr>
              <w:jc w:val="center"/>
              <w:rPr>
                <w:rFonts w:eastAsia="SimSun"/>
                <w:szCs w:val="24"/>
                <w:lang w:eastAsia="zh-CN"/>
              </w:rPr>
            </w:pPr>
            <w:r w:rsidRPr="00792263">
              <w:rPr>
                <w:rFonts w:eastAsia="SimSun"/>
                <w:szCs w:val="24"/>
                <w:lang w:eastAsia="zh-CN"/>
              </w:rPr>
              <w:t>Conf A, UMA A</w:t>
            </w:r>
          </w:p>
        </w:tc>
        <w:tc>
          <w:tcPr>
            <w:tcW w:w="1984" w:type="dxa"/>
          </w:tcPr>
          <w:p w:rsidR="004A5DB0" w:rsidRPr="00792263" w:rsidRDefault="004A5DB0" w:rsidP="004A5DB0">
            <w:pPr>
              <w:jc w:val="center"/>
              <w:rPr>
                <w:rFonts w:eastAsia="SimSun"/>
                <w:szCs w:val="24"/>
                <w:lang w:eastAsia="zh-CN"/>
              </w:rPr>
            </w:pPr>
            <w:r w:rsidRPr="00792263">
              <w:rPr>
                <w:rFonts w:eastAsia="SimSun"/>
                <w:szCs w:val="24"/>
                <w:lang w:eastAsia="zh-CN"/>
              </w:rPr>
              <w:t>Conf A, UMA B</w:t>
            </w:r>
          </w:p>
        </w:tc>
        <w:tc>
          <w:tcPr>
            <w:tcW w:w="1985" w:type="dxa"/>
          </w:tcPr>
          <w:p w:rsidR="004A5DB0" w:rsidRPr="00792263" w:rsidRDefault="004A5DB0" w:rsidP="004A5DB0">
            <w:pPr>
              <w:jc w:val="center"/>
              <w:rPr>
                <w:rFonts w:eastAsia="SimSun"/>
                <w:szCs w:val="24"/>
                <w:lang w:eastAsia="zh-CN"/>
              </w:rPr>
            </w:pPr>
            <w:r w:rsidRPr="00792263">
              <w:rPr>
                <w:rFonts w:eastAsia="SimSun"/>
                <w:szCs w:val="24"/>
                <w:lang w:eastAsia="zh-CN"/>
              </w:rPr>
              <w:t>Conf B, UMA A</w:t>
            </w:r>
          </w:p>
        </w:tc>
        <w:tc>
          <w:tcPr>
            <w:tcW w:w="1933" w:type="dxa"/>
          </w:tcPr>
          <w:p w:rsidR="004A5DB0" w:rsidRPr="00792263" w:rsidRDefault="004A5DB0" w:rsidP="004A5DB0">
            <w:pPr>
              <w:jc w:val="center"/>
              <w:rPr>
                <w:rFonts w:eastAsia="SimSun"/>
                <w:szCs w:val="24"/>
                <w:lang w:eastAsia="zh-CN"/>
              </w:rPr>
            </w:pPr>
            <w:r w:rsidRPr="00792263">
              <w:rPr>
                <w:rFonts w:eastAsia="SimSun"/>
                <w:szCs w:val="24"/>
                <w:lang w:eastAsia="zh-CN"/>
              </w:rPr>
              <w:t>Conf B, UMA B</w:t>
            </w:r>
          </w:p>
        </w:tc>
      </w:tr>
      <w:tr w:rsidR="004A5DB0" w:rsidRPr="00792263" w:rsidTr="00792263">
        <w:tc>
          <w:tcPr>
            <w:tcW w:w="1129" w:type="dxa"/>
          </w:tcPr>
          <w:p w:rsidR="004A5DB0" w:rsidRPr="00792263" w:rsidRDefault="004A5DB0" w:rsidP="004A5DB0">
            <w:pPr>
              <w:jc w:val="center"/>
              <w:rPr>
                <w:rFonts w:eastAsia="SimSun"/>
                <w:szCs w:val="24"/>
                <w:lang w:eastAsia="zh-CN"/>
              </w:rPr>
            </w:pPr>
            <w:r w:rsidRPr="00792263">
              <w:rPr>
                <w:rFonts w:eastAsia="SimSun"/>
                <w:szCs w:val="24"/>
                <w:lang w:eastAsia="zh-CN"/>
              </w:rPr>
              <w:t>NR</w:t>
            </w:r>
          </w:p>
        </w:tc>
        <w:tc>
          <w:tcPr>
            <w:tcW w:w="1985" w:type="dxa"/>
            <w:vAlign w:val="bottom"/>
          </w:tcPr>
          <w:p w:rsidR="004A5DB0" w:rsidRPr="00792263" w:rsidRDefault="004A5DB0" w:rsidP="004A5DB0">
            <w:pPr>
              <w:jc w:val="center"/>
              <w:rPr>
                <w:color w:val="000000"/>
                <w:szCs w:val="24"/>
              </w:rPr>
            </w:pPr>
            <w:r w:rsidRPr="00792263">
              <w:rPr>
                <w:color w:val="000000"/>
                <w:szCs w:val="24"/>
              </w:rPr>
              <w:t>30 066 283</w:t>
            </w:r>
          </w:p>
        </w:tc>
        <w:tc>
          <w:tcPr>
            <w:tcW w:w="1984" w:type="dxa"/>
            <w:vAlign w:val="bottom"/>
          </w:tcPr>
          <w:p w:rsidR="004A5DB0" w:rsidRPr="00792263" w:rsidRDefault="004A5DB0" w:rsidP="004A5DB0">
            <w:pPr>
              <w:jc w:val="center"/>
              <w:rPr>
                <w:color w:val="000000"/>
                <w:szCs w:val="24"/>
              </w:rPr>
            </w:pPr>
            <w:r w:rsidRPr="00792263">
              <w:rPr>
                <w:color w:val="000000"/>
                <w:szCs w:val="24"/>
              </w:rPr>
              <w:t>29 844 621</w:t>
            </w:r>
          </w:p>
        </w:tc>
        <w:tc>
          <w:tcPr>
            <w:tcW w:w="1985" w:type="dxa"/>
            <w:vAlign w:val="bottom"/>
          </w:tcPr>
          <w:p w:rsidR="004A5DB0" w:rsidRPr="00792263" w:rsidRDefault="004A5DB0" w:rsidP="004A5DB0">
            <w:pPr>
              <w:jc w:val="center"/>
              <w:rPr>
                <w:color w:val="000000"/>
                <w:szCs w:val="24"/>
              </w:rPr>
            </w:pPr>
            <w:r w:rsidRPr="00792263">
              <w:rPr>
                <w:color w:val="000000"/>
                <w:szCs w:val="24"/>
              </w:rPr>
              <w:t>1 269 767</w:t>
            </w:r>
          </w:p>
        </w:tc>
        <w:tc>
          <w:tcPr>
            <w:tcW w:w="1933" w:type="dxa"/>
            <w:vAlign w:val="bottom"/>
          </w:tcPr>
          <w:p w:rsidR="004A5DB0" w:rsidRPr="00792263" w:rsidRDefault="004A5DB0" w:rsidP="004A5DB0">
            <w:pPr>
              <w:jc w:val="center"/>
              <w:rPr>
                <w:color w:val="000000"/>
                <w:szCs w:val="24"/>
              </w:rPr>
            </w:pPr>
            <w:r w:rsidRPr="00792263">
              <w:rPr>
                <w:color w:val="000000"/>
                <w:szCs w:val="24"/>
              </w:rPr>
              <w:t>1 575 368</w:t>
            </w:r>
          </w:p>
        </w:tc>
      </w:tr>
    </w:tbl>
    <w:p w:rsidR="004A5DB0" w:rsidRPr="00792263" w:rsidRDefault="004A5DB0" w:rsidP="0090267A">
      <w:pPr>
        <w:jc w:val="both"/>
        <w:rPr>
          <w:rFonts w:eastAsiaTheme="minorEastAsia"/>
          <w:color w:val="FF0000"/>
          <w:szCs w:val="24"/>
          <w:lang w:eastAsia="ko-KR"/>
        </w:rPr>
      </w:pPr>
    </w:p>
    <w:p w:rsidR="00792263" w:rsidRPr="00DF33FB" w:rsidRDefault="00792263" w:rsidP="00792263">
      <w:pPr>
        <w:jc w:val="both"/>
        <w:rPr>
          <w:rFonts w:eastAsiaTheme="minorEastAsia"/>
          <w:lang w:eastAsia="ko-KR"/>
        </w:rPr>
      </w:pPr>
      <w:r w:rsidRPr="00DF33FB">
        <w:rPr>
          <w:rFonts w:eastAsiaTheme="minorEastAsia"/>
          <w:szCs w:val="24"/>
          <w:lang w:eastAsia="ko-KR"/>
        </w:rPr>
        <w:t xml:space="preserve">The </w:t>
      </w:r>
      <w:r w:rsidR="00DF33FB" w:rsidRPr="00DF33FB">
        <w:rPr>
          <w:rFonts w:eastAsiaTheme="minorEastAsia"/>
          <w:szCs w:val="24"/>
          <w:lang w:eastAsia="ko-KR"/>
        </w:rPr>
        <w:t>conclusions</w:t>
      </w:r>
      <w:r w:rsidRPr="00DF33FB">
        <w:rPr>
          <w:rFonts w:eastAsiaTheme="minorEastAsia"/>
          <w:szCs w:val="24"/>
          <w:lang w:eastAsia="ko-KR"/>
        </w:rPr>
        <w:t xml:space="preserve"> of </w:t>
      </w:r>
      <w:r w:rsidR="00DF33FB" w:rsidRPr="00DF33FB">
        <w:rPr>
          <w:rFonts w:eastAsiaTheme="minorEastAsia"/>
          <w:szCs w:val="24"/>
          <w:lang w:eastAsia="ko-KR"/>
        </w:rPr>
        <w:t xml:space="preserve">the </w:t>
      </w:r>
      <w:r w:rsidRPr="00DF33FB">
        <w:rPr>
          <w:rFonts w:eastAsiaTheme="minorEastAsia"/>
          <w:szCs w:val="24"/>
          <w:lang w:eastAsia="ko-KR"/>
        </w:rPr>
        <w:t xml:space="preserve">non-full buffer simulation for 5G NR by Nokia are </w:t>
      </w:r>
      <w:r w:rsidR="00DF33FB" w:rsidRPr="00DF33FB">
        <w:rPr>
          <w:rFonts w:eastAsiaTheme="minorEastAsia"/>
          <w:szCs w:val="24"/>
          <w:lang w:eastAsia="ko-KR"/>
        </w:rPr>
        <w:t xml:space="preserve">drawn </w:t>
      </w:r>
      <w:r w:rsidRPr="00DF33FB">
        <w:rPr>
          <w:rFonts w:eastAsiaTheme="minorEastAsia"/>
          <w:szCs w:val="24"/>
          <w:lang w:eastAsia="ko-KR"/>
        </w:rPr>
        <w:t xml:space="preserve">as follows. The packet delay </w:t>
      </w:r>
      <w:r w:rsidR="00DF33FB" w:rsidRPr="00DF33FB">
        <w:rPr>
          <w:rFonts w:eastAsiaTheme="minorEastAsia"/>
          <w:szCs w:val="24"/>
          <w:lang w:eastAsia="ko-KR"/>
        </w:rPr>
        <w:t>PDF</w:t>
      </w:r>
      <w:r w:rsidRPr="00DF33FB">
        <w:rPr>
          <w:rFonts w:eastAsiaTheme="minorEastAsia"/>
          <w:szCs w:val="24"/>
          <w:lang w:eastAsia="ko-KR"/>
        </w:rPr>
        <w:t xml:space="preserve"> </w:t>
      </w:r>
      <w:r w:rsidRPr="00DF33FB">
        <w:rPr>
          <w:rFonts w:eastAsiaTheme="minorEastAsia"/>
          <w:lang w:eastAsia="ko-KR"/>
        </w:rPr>
        <w:t>in terms of the number of HARQ attempts required for successful transmission</w:t>
      </w:r>
      <w:r w:rsidR="00DF33FB" w:rsidRPr="00DF33FB">
        <w:rPr>
          <w:rFonts w:eastAsiaTheme="minorEastAsia"/>
          <w:lang w:eastAsia="ko-KR"/>
        </w:rPr>
        <w:t xml:space="preserve"> is obtained</w:t>
      </w:r>
      <w:r w:rsidRPr="00DF33FB">
        <w:rPr>
          <w:rFonts w:eastAsiaTheme="minorEastAsia"/>
          <w:lang w:eastAsia="ko-KR"/>
        </w:rPr>
        <w:t xml:space="preserve">. </w:t>
      </w:r>
      <w:r w:rsidR="00DF33FB" w:rsidRPr="00DF33FB">
        <w:rPr>
          <w:rFonts w:eastAsiaTheme="minorEastAsia"/>
          <w:lang w:eastAsia="ko-KR"/>
        </w:rPr>
        <w:t>It</w:t>
      </w:r>
      <w:r w:rsidRPr="00DF33FB">
        <w:rPr>
          <w:rFonts w:eastAsiaTheme="minorEastAsia"/>
          <w:lang w:eastAsia="ko-KR"/>
        </w:rPr>
        <w:t xml:space="preserve"> show</w:t>
      </w:r>
      <w:r w:rsidR="00DF33FB" w:rsidRPr="00DF33FB">
        <w:rPr>
          <w:rFonts w:eastAsiaTheme="minorEastAsia"/>
          <w:lang w:eastAsia="ko-KR"/>
        </w:rPr>
        <w:t>s</w:t>
      </w:r>
      <w:r w:rsidRPr="00DF33FB">
        <w:rPr>
          <w:rFonts w:eastAsiaTheme="minorEastAsia"/>
          <w:lang w:eastAsia="ko-KR"/>
        </w:rPr>
        <w:t xml:space="preserve"> that all packet transmissions were successful in fewer than 1000 HARQ attempts for both configurations. Since a HARQ retransmission can occur in less than 10 ms, the maximum delay time is less than 10 seconds and the packet outage rate at these loading levels is zero. Therefore, the results place a lower bound on the number of supported connections at the required connection density.</w:t>
      </w:r>
    </w:p>
    <w:p w:rsidR="004A5DB0" w:rsidRPr="00DF33FB" w:rsidRDefault="00DF33FB" w:rsidP="00792263">
      <w:pPr>
        <w:jc w:val="both"/>
        <w:rPr>
          <w:rFonts w:eastAsiaTheme="minorEastAsia"/>
          <w:lang w:eastAsia="ko-KR"/>
        </w:rPr>
      </w:pPr>
      <w:r w:rsidRPr="00DF33FB">
        <w:rPr>
          <w:rFonts w:eastAsiaTheme="minorEastAsia"/>
          <w:lang w:eastAsia="ko-KR"/>
        </w:rPr>
        <w:t xml:space="preserve">From these, Nokia’s observation is that </w:t>
      </w:r>
      <w:r w:rsidR="00792263" w:rsidRPr="00DF33FB">
        <w:rPr>
          <w:rFonts w:eastAsiaTheme="minorEastAsia"/>
          <w:lang w:eastAsia="ko-KR"/>
        </w:rPr>
        <w:t>NR can meet the connection density requirement in both Configuration A and B in the Urban Macro – mMTC environment.</w:t>
      </w:r>
    </w:p>
    <w:p w:rsidR="004A5DB0" w:rsidRDefault="004A5DB0" w:rsidP="0090267A">
      <w:pPr>
        <w:jc w:val="both"/>
        <w:rPr>
          <w:rFonts w:eastAsiaTheme="minorEastAsia"/>
          <w:color w:val="FF0000"/>
          <w:lang w:eastAsia="ko-KR"/>
        </w:rPr>
      </w:pPr>
    </w:p>
    <w:p w:rsidR="00362A41" w:rsidRDefault="00362A41">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362A41" w:rsidRDefault="00362A41" w:rsidP="00362A41">
      <w:pPr>
        <w:pStyle w:val="Heading2"/>
      </w:pPr>
      <w:r>
        <w:rPr>
          <w:lang w:val="en-US" w:eastAsia="zh-CN"/>
        </w:rPr>
        <w:t>A-10</w:t>
      </w:r>
      <w:r>
        <w:rPr>
          <w:lang w:val="en-US" w:eastAsia="zh-CN"/>
        </w:rPr>
        <w:tab/>
      </w:r>
      <w:r>
        <w:t>Results of Energy</w:t>
      </w:r>
      <w:r w:rsidR="00756838">
        <w:t xml:space="preserve"> </w:t>
      </w:r>
      <w:r>
        <w:t xml:space="preserve">Efficiency </w:t>
      </w:r>
    </w:p>
    <w:p w:rsidR="00647340" w:rsidRDefault="00F147F4" w:rsidP="00F147F4">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Energy Efficiency</w:t>
      </w:r>
      <w:r w:rsidRPr="00D74BCE">
        <w:rPr>
          <w:rFonts w:eastAsiaTheme="minorEastAsia"/>
          <w:szCs w:val="24"/>
          <w:lang w:eastAsia="ko-KR"/>
        </w:rPr>
        <w:t xml:space="preserve">. </w:t>
      </w:r>
      <w:r>
        <w:rPr>
          <w:rFonts w:eastAsiaTheme="minorEastAsia"/>
          <w:szCs w:val="24"/>
          <w:lang w:eastAsia="ko-KR"/>
        </w:rPr>
        <w:t xml:space="preserve">The </w:t>
      </w:r>
      <w:r w:rsidRPr="00D74BCE">
        <w:rPr>
          <w:rFonts w:eastAsiaTheme="minorEastAsia"/>
          <w:szCs w:val="24"/>
          <w:lang w:eastAsia="ko-KR"/>
        </w:rPr>
        <w:t>requirement</w:t>
      </w:r>
      <w:r>
        <w:rPr>
          <w:rFonts w:eastAsiaTheme="minorEastAsia"/>
          <w:szCs w:val="24"/>
          <w:lang w:eastAsia="ko-KR"/>
        </w:rPr>
        <w:t xml:space="preserve"> of the Energy Efficiency is to have a “</w:t>
      </w:r>
      <w:r w:rsidRPr="00F147F4">
        <w:rPr>
          <w:rFonts w:eastAsiaTheme="minorEastAsia"/>
          <w:b/>
          <w:bCs/>
          <w:i/>
          <w:iCs/>
          <w:szCs w:val="24"/>
          <w:lang w:eastAsia="ko-KR"/>
        </w:rPr>
        <w:t>Capability to support a high sleep ratio and long sleep duration</w:t>
      </w:r>
      <w:r>
        <w:rPr>
          <w:rFonts w:eastAsiaTheme="minorEastAsia"/>
          <w:szCs w:val="24"/>
          <w:lang w:eastAsia="ko-KR"/>
        </w:rPr>
        <w:t xml:space="preserve">”. </w:t>
      </w:r>
      <w:r w:rsidR="00647340">
        <w:rPr>
          <w:rFonts w:eastAsiaTheme="minorEastAsia"/>
          <w:szCs w:val="24"/>
          <w:lang w:eastAsia="ko-KR"/>
        </w:rPr>
        <w:t>Observations expressed in Ericsson and Nokia’s contributions indicate that 5G NR has a “</w:t>
      </w:r>
      <w:r w:rsidR="00647340" w:rsidRPr="00F147F4">
        <w:rPr>
          <w:rFonts w:eastAsiaTheme="minorEastAsia"/>
          <w:b/>
          <w:bCs/>
          <w:i/>
          <w:iCs/>
          <w:szCs w:val="24"/>
          <w:lang w:eastAsia="ko-KR"/>
        </w:rPr>
        <w:t>Capability to support a high sleep ratio and long sleep duration</w:t>
      </w:r>
      <w:r w:rsidR="00647340">
        <w:rPr>
          <w:rFonts w:eastAsiaTheme="minorEastAsia"/>
          <w:szCs w:val="24"/>
          <w:lang w:eastAsia="ko-KR"/>
        </w:rPr>
        <w:t>”, and therefore the Energy Efficiency requirement is met.</w:t>
      </w:r>
    </w:p>
    <w:p w:rsidR="00647340" w:rsidRDefault="00647340" w:rsidP="00F147F4">
      <w:pPr>
        <w:rPr>
          <w:rFonts w:eastAsiaTheme="minorEastAsia"/>
          <w:szCs w:val="24"/>
          <w:lang w:eastAsia="ko-KR"/>
        </w:rPr>
      </w:pPr>
    </w:p>
    <w:p w:rsidR="00F147F4" w:rsidRDefault="00647340" w:rsidP="00F147F4">
      <w:pPr>
        <w:rPr>
          <w:rFonts w:eastAsiaTheme="minorEastAsia"/>
          <w:szCs w:val="24"/>
          <w:lang w:eastAsia="ko-KR"/>
        </w:rPr>
      </w:pPr>
      <w:r>
        <w:rPr>
          <w:rFonts w:eastAsiaTheme="minorEastAsia"/>
          <w:szCs w:val="24"/>
          <w:lang w:eastAsia="ko-KR"/>
        </w:rPr>
        <w:t xml:space="preserve">Observations from Ericsson is summarized as follow: </w:t>
      </w:r>
    </w:p>
    <w:p w:rsidR="00362A41" w:rsidRPr="0050476D" w:rsidRDefault="00362A41" w:rsidP="00362A41">
      <w:r w:rsidRPr="0050476D">
        <w:t xml:space="preserve">LTE networks are dominated by idle mode power consumption. NR supports significantly longer network DTX durations and have a significantly larger DTX duration. </w:t>
      </w:r>
      <w:r w:rsidR="00647340">
        <w:t>W</w:t>
      </w:r>
      <w:r w:rsidRPr="0050476D">
        <w:t>e conclude that this result in significantly lower idle mode power consumption as well. As an example, a stand-alone LSAS (large scale antenna system) base station can have a 6 times lower power consumption if we use NR compared to LTE (assuming 20 ms SSB periodicity) and more than 10 times lower power consumption is achievable for larger SSB periodicities.</w:t>
      </w:r>
    </w:p>
    <w:p w:rsidR="00362A41" w:rsidRPr="0050476D" w:rsidRDefault="00362A41" w:rsidP="00362A41">
      <w:r w:rsidRPr="0050476D">
        <w:t>For traditional 2TX macro base stations the energy saving gains with NR compared to LTE are even larger. The energy consumption can be reduced with a factor of 9 in a stand-alone case (20 ms SSB periodicity) and close to 19 times for a non-stand-alone case (SSB periodicity 160 ms).</w:t>
      </w:r>
    </w:p>
    <w:p w:rsidR="00362A41" w:rsidRPr="00647340" w:rsidRDefault="00647340" w:rsidP="00362A41">
      <w:pPr>
        <w:rPr>
          <w:rFonts w:eastAsiaTheme="minorEastAsia"/>
          <w:lang w:val="en-US" w:eastAsia="ko-KR"/>
        </w:rPr>
      </w:pPr>
      <w:r w:rsidRPr="00647340">
        <w:rPr>
          <w:rFonts w:eastAsiaTheme="minorEastAsia"/>
          <w:lang w:val="en-US" w:eastAsia="ko-KR"/>
        </w:rPr>
        <w:t>The energy savings enabled by NR will result in significant energy cost savings for operators. It will help to reduce the carbon footprint of cellular networks even further. Lower energy consumption is of importance in off-grid areas where base stations need to be powered by on-site generated power, such as solar panels. The size of backup batteries is reduced proportionally to the average energy consumption. Also, reduced energy consumption result is reduced heat dissipation which is a major hurdle for product miniaturization. The combined techno economic effects of such large improvements in network energy performance are difficult to overestimate.</w:t>
      </w:r>
    </w:p>
    <w:p w:rsidR="00362A41" w:rsidRDefault="00362A41" w:rsidP="00362A41">
      <w:pPr>
        <w:rPr>
          <w:rFonts w:eastAsiaTheme="minorEastAsia"/>
          <w:lang w:eastAsia="ko-KR"/>
        </w:rPr>
      </w:pPr>
    </w:p>
    <w:p w:rsidR="006D04D6" w:rsidRDefault="00170B7D" w:rsidP="006D04D6">
      <w:pPr>
        <w:rPr>
          <w:rFonts w:eastAsiaTheme="minorEastAsia"/>
          <w:szCs w:val="24"/>
          <w:lang w:eastAsia="ko-KR"/>
        </w:rPr>
      </w:pPr>
      <w:r>
        <w:rPr>
          <w:rFonts w:eastAsiaTheme="minorEastAsia"/>
          <w:szCs w:val="24"/>
          <w:lang w:eastAsia="ko-KR"/>
        </w:rPr>
        <w:t xml:space="preserve">Nokia’s contribution shows some analysis on the sleep duration of 5G NR base station for several </w:t>
      </w:r>
      <w:r>
        <w:t>configurations of SS/PBCH block’s periodicity</w:t>
      </w:r>
      <w:r>
        <w:rPr>
          <w:rFonts w:eastAsiaTheme="minorEastAsia"/>
          <w:szCs w:val="24"/>
          <w:lang w:eastAsia="ko-KR"/>
        </w:rPr>
        <w:t>. After the analysis, the following conclusions are drawn</w:t>
      </w:r>
      <w:r w:rsidR="006D04D6">
        <w:rPr>
          <w:rFonts w:eastAsiaTheme="minorEastAsia"/>
          <w:szCs w:val="24"/>
          <w:lang w:eastAsia="ko-KR"/>
        </w:rPr>
        <w:t xml:space="preserve">: </w:t>
      </w:r>
    </w:p>
    <w:p w:rsidR="006D04D6" w:rsidRDefault="006D04D6" w:rsidP="006D04D6">
      <w:pPr>
        <w:rPr>
          <w:rFonts w:eastAsiaTheme="minorEastAsia"/>
          <w:sz w:val="20"/>
          <w:lang w:val="en-US" w:eastAsia="ko-KR"/>
        </w:rPr>
      </w:pPr>
      <w:r>
        <w:t>It can be concluded that the NR can support a very high sleep ratio and long sleep duration for the 5G NR base station, and the NR specification meets the IMT-2020 network energy efficiency requirement.</w:t>
      </w:r>
    </w:p>
    <w:p w:rsidR="00170B7D" w:rsidRDefault="00170B7D">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val="en-US" w:eastAsia="ko-KR"/>
        </w:rPr>
      </w:pPr>
      <w:r>
        <w:rPr>
          <w:rFonts w:eastAsiaTheme="minorEastAsia"/>
          <w:lang w:val="en-US" w:eastAsia="ko-KR"/>
        </w:rPr>
        <w:br w:type="page"/>
      </w:r>
    </w:p>
    <w:p w:rsidR="00696592" w:rsidRDefault="00696592" w:rsidP="00696592">
      <w:pPr>
        <w:pStyle w:val="Heading2"/>
      </w:pPr>
      <w:r>
        <w:rPr>
          <w:lang w:val="en-US" w:eastAsia="zh-CN"/>
        </w:rPr>
        <w:t>A-11</w:t>
      </w:r>
      <w:r>
        <w:rPr>
          <w:lang w:val="en-US" w:eastAsia="zh-CN"/>
        </w:rPr>
        <w:tab/>
      </w:r>
      <w:r>
        <w:t>Results of Reliability</w:t>
      </w:r>
    </w:p>
    <w:p w:rsidR="00C83781" w:rsidRDefault="00C83781" w:rsidP="00C83781">
      <w:pPr>
        <w:rPr>
          <w:rFonts w:eastAsiaTheme="minorEastAsia"/>
          <w:szCs w:val="24"/>
          <w:lang w:eastAsia="ko-KR"/>
        </w:rPr>
      </w:pPr>
      <w:bookmarkStart w:id="14" w:name="_Hlk24835559"/>
      <w:r w:rsidRPr="00D74BCE">
        <w:rPr>
          <w:rFonts w:eastAsiaTheme="minorEastAsia"/>
          <w:szCs w:val="24"/>
          <w:lang w:eastAsia="ko-KR"/>
        </w:rPr>
        <w:t xml:space="preserve">Three contributions from Ericsson, Intel and </w:t>
      </w:r>
      <w:r>
        <w:rPr>
          <w:rFonts w:eastAsiaTheme="minorEastAsia"/>
          <w:szCs w:val="24"/>
          <w:lang w:eastAsia="ko-KR"/>
        </w:rPr>
        <w:t>Nokia</w:t>
      </w:r>
      <w:r w:rsidRPr="00D74BCE">
        <w:rPr>
          <w:rFonts w:eastAsiaTheme="minorEastAsia"/>
          <w:szCs w:val="24"/>
          <w:lang w:eastAsia="ko-KR"/>
        </w:rPr>
        <w:t xml:space="preserve"> are considered.</w:t>
      </w:r>
      <w:r w:rsidR="003C150C">
        <w:rPr>
          <w:rFonts w:eastAsiaTheme="minorEastAsia"/>
          <w:szCs w:val="24"/>
          <w:lang w:eastAsia="ko-KR"/>
        </w:rPr>
        <w:t xml:space="preserve"> System-level simulation is performed to obtain </w:t>
      </w:r>
      <w:r w:rsidR="003C150C">
        <w:rPr>
          <w:rFonts w:eastAsiaTheme="minorEastAsia" w:hint="eastAsia"/>
          <w:szCs w:val="24"/>
          <w:lang w:eastAsia="ko-KR"/>
        </w:rPr>
        <w:t>the</w:t>
      </w:r>
      <w:r w:rsidR="003C150C">
        <w:rPr>
          <w:rFonts w:eastAsiaTheme="minorEastAsia"/>
          <w:szCs w:val="24"/>
          <w:lang w:eastAsia="ko-KR"/>
        </w:rPr>
        <w:t xml:space="preserve"> SINR </w:t>
      </w:r>
      <w:r w:rsidR="003C150C">
        <w:rPr>
          <w:rFonts w:eastAsiaTheme="minorEastAsia" w:hint="eastAsia"/>
          <w:szCs w:val="24"/>
          <w:lang w:eastAsia="ko-KR"/>
        </w:rPr>
        <w:t>of</w:t>
      </w:r>
      <w:r w:rsidR="003C150C">
        <w:rPr>
          <w:rFonts w:eastAsiaTheme="minorEastAsia"/>
          <w:szCs w:val="24"/>
          <w:lang w:eastAsia="ko-KR"/>
        </w:rPr>
        <w:t xml:space="preserve"> the 5</w:t>
      </w:r>
      <w:r w:rsidR="003C150C" w:rsidRPr="003C150C">
        <w:rPr>
          <w:rFonts w:eastAsiaTheme="minorEastAsia"/>
          <w:szCs w:val="24"/>
          <w:vertAlign w:val="superscript"/>
          <w:lang w:eastAsia="ko-KR"/>
        </w:rPr>
        <w:t>th</w:t>
      </w:r>
      <w:r w:rsidR="003C150C">
        <w:rPr>
          <w:rFonts w:eastAsiaTheme="minorEastAsia"/>
          <w:szCs w:val="24"/>
          <w:lang w:eastAsia="ko-KR"/>
        </w:rPr>
        <w:t xml:space="preserve"> percentile UE. Then, 1-10</w:t>
      </w:r>
      <w:r w:rsidR="003C150C" w:rsidRPr="007D5A49">
        <w:rPr>
          <w:rFonts w:eastAsiaTheme="minorEastAsia"/>
          <w:szCs w:val="24"/>
          <w:vertAlign w:val="superscript"/>
          <w:lang w:eastAsia="ko-KR"/>
        </w:rPr>
        <w:t>-5</w:t>
      </w:r>
      <w:r w:rsidR="003C150C">
        <w:rPr>
          <w:rFonts w:eastAsiaTheme="minorEastAsia"/>
          <w:szCs w:val="24"/>
          <w:lang w:eastAsia="ko-KR"/>
        </w:rPr>
        <w:t xml:space="preserve"> probability of success transmission is evaluated. Simulation results and observations from these three contributors indicate that </w:t>
      </w:r>
      <w:r w:rsidR="003C150C" w:rsidRPr="00D74BCE">
        <w:rPr>
          <w:rFonts w:eastAsiaTheme="minorEastAsia"/>
          <w:szCs w:val="24"/>
          <w:lang w:eastAsia="ko-KR"/>
        </w:rPr>
        <w:t xml:space="preserve">5G NR meets the </w:t>
      </w:r>
      <w:r w:rsidR="003C150C">
        <w:rPr>
          <w:rFonts w:eastAsiaTheme="minorEastAsia"/>
          <w:szCs w:val="24"/>
          <w:lang w:eastAsia="ko-KR"/>
        </w:rPr>
        <w:t>reliability requirements</w:t>
      </w:r>
      <w:r w:rsidR="003C150C" w:rsidRPr="00D74BCE">
        <w:rPr>
          <w:rFonts w:eastAsiaTheme="minorEastAsia"/>
          <w:szCs w:val="24"/>
          <w:lang w:eastAsia="ko-KR"/>
        </w:rPr>
        <w:t>.</w:t>
      </w:r>
    </w:p>
    <w:bookmarkEnd w:id="14"/>
    <w:p w:rsidR="00C83781" w:rsidRDefault="00C83781" w:rsidP="00C83781">
      <w:pPr>
        <w:rPr>
          <w:rFonts w:eastAsiaTheme="minorEastAsia"/>
          <w:szCs w:val="24"/>
          <w:lang w:eastAsia="ko-KR"/>
        </w:rPr>
      </w:pPr>
    </w:p>
    <w:p w:rsidR="00C83781" w:rsidRPr="003C150C" w:rsidRDefault="00C83781" w:rsidP="00C83781">
      <w:pPr>
        <w:rPr>
          <w:rFonts w:eastAsiaTheme="minorEastAsia"/>
          <w:szCs w:val="24"/>
          <w:lang w:eastAsia="ko-KR"/>
        </w:rPr>
      </w:pPr>
      <w:r w:rsidRPr="003C150C">
        <w:rPr>
          <w:rFonts w:eastAsiaTheme="minorEastAsia" w:hint="eastAsia"/>
          <w:szCs w:val="24"/>
          <w:lang w:eastAsia="ko-KR"/>
        </w:rPr>
        <w:t>E</w:t>
      </w:r>
      <w:r w:rsidRPr="003C150C">
        <w:rPr>
          <w:rFonts w:eastAsiaTheme="minorEastAsia"/>
          <w:szCs w:val="24"/>
          <w:lang w:eastAsia="ko-KR"/>
        </w:rPr>
        <w:t xml:space="preserve">ricsson draws the following </w:t>
      </w:r>
      <w:r w:rsidR="003C150C" w:rsidRPr="003C150C">
        <w:rPr>
          <w:rFonts w:eastAsiaTheme="minorEastAsia"/>
          <w:szCs w:val="24"/>
          <w:lang w:eastAsia="ko-KR"/>
        </w:rPr>
        <w:t xml:space="preserve">observations </w:t>
      </w:r>
      <w:r w:rsidRPr="003C150C">
        <w:rPr>
          <w:rFonts w:eastAsiaTheme="minorEastAsia"/>
          <w:szCs w:val="24"/>
          <w:lang w:eastAsia="ko-KR"/>
        </w:rPr>
        <w:t>regarding the Reliability evaluation.</w:t>
      </w:r>
    </w:p>
    <w:p w:rsidR="00C83781" w:rsidRPr="003C150C" w:rsidRDefault="00C83781" w:rsidP="00C83781">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1: The cell-edge SINR for URLLC Conf. A is approximately 1.98 dB (DL) and 0.81 dB (UL) for channel model UMa A, and 1.93 dB (DL) and 1.77 dB (UL) for channel model UMa B.</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2: The cell-edge SINR for URLLC Conf. B is approximately 0.16 dB (DL) and 0.83 dB (UL) for channel model UMa A, and -0.06 dB (DL) and 0.65 dB (UL) for channel model UMa B.</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3: With 1 transmission using MCS1 the reliability target of 10-5 error can be met in DL and in UL with configured grant.</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4:</w:t>
      </w:r>
      <w:r w:rsidRPr="003C150C">
        <w:rPr>
          <w:rFonts w:eastAsiaTheme="minorEastAsia"/>
          <w:szCs w:val="24"/>
          <w:lang w:val="en-US" w:eastAsia="ko-KR"/>
        </w:rPr>
        <w:tab/>
        <w:t>With MCS1 and a 7-os mini-slot, 46 PRBs are required for a 32B packet.</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5:</w:t>
      </w:r>
      <w:r w:rsidRPr="003C150C">
        <w:rPr>
          <w:rFonts w:eastAsiaTheme="minorEastAsia"/>
          <w:szCs w:val="24"/>
          <w:lang w:val="en-US" w:eastAsia="ko-KR"/>
        </w:rPr>
        <w:tab/>
        <w:t>With 30kHz SCS and 7-os mini-slot 1 transmission can be made in FDD within 1ms.</w:t>
      </w:r>
    </w:p>
    <w:p w:rsidR="00C83781" w:rsidRPr="003C150C" w:rsidRDefault="00C83781" w:rsidP="00C83781">
      <w:pPr>
        <w:rPr>
          <w:rFonts w:eastAsiaTheme="minorEastAsia"/>
          <w:szCs w:val="24"/>
          <w:lang w:eastAsia="ko-KR"/>
        </w:rPr>
      </w:pPr>
    </w:p>
    <w:p w:rsidR="00B16D12" w:rsidRPr="003C150C" w:rsidRDefault="00B16D12" w:rsidP="00B16D12">
      <w:pPr>
        <w:rPr>
          <w:rFonts w:eastAsiaTheme="minorEastAsia"/>
          <w:szCs w:val="24"/>
          <w:lang w:eastAsia="ko-KR"/>
        </w:rPr>
      </w:pPr>
      <w:r w:rsidRPr="003C150C">
        <w:rPr>
          <w:rFonts w:eastAsiaTheme="minorEastAsia"/>
          <w:szCs w:val="24"/>
          <w:lang w:eastAsia="ko-KR"/>
        </w:rPr>
        <w:t>Intel draws the following conclusions regarding the Reliability evaluation.</w:t>
      </w:r>
    </w:p>
    <w:p w:rsidR="00B16D12" w:rsidRPr="003C150C" w:rsidRDefault="00B16D12" w:rsidP="003C150C">
      <w:pPr>
        <w:pStyle w:val="ListParagraph"/>
        <w:numPr>
          <w:ilvl w:val="0"/>
          <w:numId w:val="17"/>
        </w:numPr>
        <w:ind w:leftChars="0"/>
        <w:rPr>
          <w:szCs w:val="24"/>
        </w:rPr>
      </w:pPr>
      <w:r w:rsidRPr="003C150C">
        <w:rPr>
          <w:szCs w:val="24"/>
        </w:rPr>
        <w:t>It is showed that at least for Configuration A the requirements are fulfilled with single-shot transmission of PDCCH+PDSCH.</w:t>
      </w:r>
    </w:p>
    <w:p w:rsidR="00B16D12" w:rsidRPr="003C150C" w:rsidRDefault="00B16D12" w:rsidP="00C83781">
      <w:pPr>
        <w:rPr>
          <w:szCs w:val="24"/>
        </w:rPr>
      </w:pPr>
    </w:p>
    <w:p w:rsidR="003C150C" w:rsidRPr="003C150C" w:rsidRDefault="003C150C" w:rsidP="003C150C">
      <w:pPr>
        <w:rPr>
          <w:rFonts w:eastAsiaTheme="minorEastAsia"/>
          <w:szCs w:val="24"/>
          <w:lang w:eastAsia="ko-KR"/>
        </w:rPr>
      </w:pPr>
      <w:r w:rsidRPr="003C150C">
        <w:rPr>
          <w:rFonts w:eastAsiaTheme="minorEastAsia"/>
          <w:szCs w:val="24"/>
          <w:lang w:eastAsia="ko-KR"/>
        </w:rPr>
        <w:t>Nokia draws the following observations regarding the Reliability evaluation.</w:t>
      </w:r>
    </w:p>
    <w:p w:rsidR="003C150C" w:rsidRPr="003C150C" w:rsidRDefault="003C150C" w:rsidP="003C150C">
      <w:pPr>
        <w:pStyle w:val="ObservationList1"/>
        <w:numPr>
          <w:ilvl w:val="0"/>
          <w:numId w:val="16"/>
        </w:numPr>
        <w:rPr>
          <w:sz w:val="24"/>
          <w:szCs w:val="24"/>
        </w:rPr>
      </w:pPr>
      <w:r w:rsidRPr="003C150C">
        <w:rPr>
          <w:sz w:val="24"/>
          <w:szCs w:val="24"/>
        </w:rPr>
        <w:t>Observation 1: The 5</w:t>
      </w:r>
      <w:r w:rsidRPr="003C150C">
        <w:rPr>
          <w:sz w:val="24"/>
          <w:szCs w:val="24"/>
          <w:vertAlign w:val="superscript"/>
        </w:rPr>
        <w:t>th</w:t>
      </w:r>
      <w:r w:rsidRPr="003C150C">
        <w:rPr>
          <w:sz w:val="24"/>
          <w:szCs w:val="24"/>
        </w:rPr>
        <w:t xml:space="preserve"> percentile (cell edge) SINR’s in the Urban Macro – URLLC environment for Configuration A (4 GHz) are 9.41 dB in DL and 8.04 dB in UL.  The 5</w:t>
      </w:r>
      <w:r w:rsidRPr="003C150C">
        <w:rPr>
          <w:sz w:val="24"/>
          <w:szCs w:val="24"/>
          <w:vertAlign w:val="superscript"/>
        </w:rPr>
        <w:t>th</w:t>
      </w:r>
      <w:r w:rsidRPr="003C150C">
        <w:rPr>
          <w:sz w:val="24"/>
          <w:szCs w:val="24"/>
        </w:rPr>
        <w:t xml:space="preserve"> percentile SINR’s for Configuration B (700 MHz) are 14.52 dB in DL and 10.61 dB in UL.</w:t>
      </w:r>
    </w:p>
    <w:p w:rsidR="003C150C" w:rsidRPr="003C150C" w:rsidRDefault="003C150C" w:rsidP="003C150C">
      <w:pPr>
        <w:pStyle w:val="ObservationList1"/>
        <w:numPr>
          <w:ilvl w:val="0"/>
          <w:numId w:val="16"/>
        </w:numPr>
        <w:rPr>
          <w:sz w:val="24"/>
          <w:szCs w:val="24"/>
        </w:rPr>
      </w:pPr>
      <w:r w:rsidRPr="003C150C">
        <w:rPr>
          <w:sz w:val="24"/>
          <w:szCs w:val="24"/>
        </w:rPr>
        <w:t xml:space="preserve">Observation </w:t>
      </w:r>
      <w:r>
        <w:rPr>
          <w:sz w:val="24"/>
          <w:szCs w:val="24"/>
        </w:rPr>
        <w:t>2</w:t>
      </w:r>
      <w:r w:rsidRPr="003C150C">
        <w:rPr>
          <w:sz w:val="24"/>
          <w:szCs w:val="24"/>
        </w:rPr>
        <w:t>: NR can meet the IMT-2020 reliability requirements for Configuration A (4 GHz) DL with a single transmission attempt with a NLoS channel.</w:t>
      </w:r>
    </w:p>
    <w:p w:rsidR="003C150C" w:rsidRPr="003C150C" w:rsidRDefault="003C150C" w:rsidP="003C150C">
      <w:pPr>
        <w:pStyle w:val="ObservationList1"/>
        <w:numPr>
          <w:ilvl w:val="0"/>
          <w:numId w:val="16"/>
        </w:numPr>
        <w:rPr>
          <w:sz w:val="24"/>
          <w:szCs w:val="24"/>
        </w:rPr>
      </w:pPr>
      <w:r w:rsidRPr="003C150C">
        <w:rPr>
          <w:sz w:val="24"/>
          <w:szCs w:val="24"/>
        </w:rPr>
        <w:t xml:space="preserve">Observation </w:t>
      </w:r>
      <w:r>
        <w:rPr>
          <w:sz w:val="24"/>
          <w:szCs w:val="24"/>
        </w:rPr>
        <w:t>3</w:t>
      </w:r>
      <w:r w:rsidRPr="003C150C">
        <w:rPr>
          <w:sz w:val="24"/>
          <w:szCs w:val="24"/>
        </w:rPr>
        <w:t>: NR can meet the IMT-2020 reliability requirements for Configuration A (4 GHz) UL with a single transmission attempt with a LoS channel.</w:t>
      </w:r>
    </w:p>
    <w:p w:rsidR="003C150C" w:rsidRDefault="003C150C" w:rsidP="003C150C">
      <w:pPr>
        <w:pStyle w:val="ObservationList1"/>
        <w:numPr>
          <w:ilvl w:val="0"/>
          <w:numId w:val="16"/>
        </w:numPr>
        <w:rPr>
          <w:sz w:val="24"/>
          <w:szCs w:val="24"/>
        </w:rPr>
      </w:pPr>
      <w:r w:rsidRPr="003C150C">
        <w:rPr>
          <w:sz w:val="24"/>
          <w:szCs w:val="24"/>
        </w:rPr>
        <w:t xml:space="preserve">Observation </w:t>
      </w:r>
      <w:r>
        <w:rPr>
          <w:sz w:val="24"/>
          <w:szCs w:val="24"/>
        </w:rPr>
        <w:t>4</w:t>
      </w:r>
      <w:r w:rsidRPr="003C150C">
        <w:rPr>
          <w:sz w:val="24"/>
          <w:szCs w:val="24"/>
        </w:rPr>
        <w:t>: NR can meet the IMT-2020 reliability requirements for Configuration B (700 MHz) DL and UL with a single transmission attempt with a NLoS channel.</w:t>
      </w:r>
    </w:p>
    <w:p w:rsidR="003C150C" w:rsidRDefault="003C150C">
      <w:pPr>
        <w:tabs>
          <w:tab w:val="clear" w:pos="1134"/>
          <w:tab w:val="clear" w:pos="1871"/>
          <w:tab w:val="clear" w:pos="2268"/>
        </w:tabs>
        <w:overflowPunct/>
        <w:autoSpaceDE/>
        <w:autoSpaceDN/>
        <w:adjustRightInd/>
        <w:spacing w:before="0" w:after="160" w:line="259" w:lineRule="auto"/>
        <w:jc w:val="both"/>
        <w:textAlignment w:val="auto"/>
        <w:rPr>
          <w:rFonts w:eastAsiaTheme="minorEastAsia" w:cstheme="minorBidi"/>
          <w:kern w:val="2"/>
          <w:szCs w:val="24"/>
          <w:lang w:val="en-US" w:eastAsia="ko-KR"/>
        </w:rPr>
      </w:pPr>
      <w:r>
        <w:rPr>
          <w:szCs w:val="24"/>
        </w:rPr>
        <w:br w:type="page"/>
      </w:r>
    </w:p>
    <w:p w:rsidR="001A7A72" w:rsidRDefault="001A7A72" w:rsidP="001A7A72">
      <w:pPr>
        <w:pStyle w:val="Heading2"/>
      </w:pPr>
      <w:r>
        <w:rPr>
          <w:lang w:val="en-US" w:eastAsia="zh-CN"/>
        </w:rPr>
        <w:t>A-12</w:t>
      </w:r>
      <w:r>
        <w:rPr>
          <w:lang w:val="en-US" w:eastAsia="zh-CN"/>
        </w:rPr>
        <w:tab/>
      </w:r>
      <w:r>
        <w:t>Results of Mobility</w:t>
      </w:r>
    </w:p>
    <w:p w:rsidR="007D5A49" w:rsidRDefault="007D5A49" w:rsidP="007D5A49">
      <w:pPr>
        <w:rPr>
          <w:rFonts w:eastAsiaTheme="minorEastAsia"/>
          <w:szCs w:val="24"/>
          <w:lang w:eastAsia="ko-KR"/>
        </w:rPr>
      </w:pPr>
      <w:r>
        <w:rPr>
          <w:rFonts w:eastAsiaTheme="minorEastAsia"/>
          <w:szCs w:val="24"/>
          <w:lang w:eastAsia="ko-KR"/>
        </w:rPr>
        <w:t xml:space="preserve">Support of a mobility class in a certain eMBB test environment is determined based on the </w:t>
      </w:r>
      <w:r w:rsidRPr="007D5A49">
        <w:rPr>
          <w:rFonts w:eastAsiaTheme="minorEastAsia"/>
          <w:lang w:eastAsia="ko-KR"/>
        </w:rPr>
        <w:t>traffic channel link data rate on the uplink</w:t>
      </w:r>
      <w:r>
        <w:rPr>
          <w:rFonts w:eastAsiaTheme="minorEastAsia"/>
          <w:szCs w:val="24"/>
          <w:lang w:eastAsia="ko-KR"/>
        </w:rPr>
        <w:t xml:space="preserve">, normalized by bandwidth. The traffic channel link data rate is obtained by system-level and link-level simulations. We have contributions from </w:t>
      </w:r>
      <w:r w:rsidRPr="00D74BCE">
        <w:rPr>
          <w:rFonts w:eastAsiaTheme="minorEastAsia"/>
          <w:szCs w:val="24"/>
          <w:lang w:eastAsia="ko-KR"/>
        </w:rPr>
        <w:t>Ericsson, Intel</w:t>
      </w:r>
      <w:r>
        <w:rPr>
          <w:rFonts w:eastAsiaTheme="minorEastAsia"/>
          <w:szCs w:val="24"/>
          <w:lang w:eastAsia="ko-KR"/>
        </w:rPr>
        <w:t>,</w:t>
      </w:r>
      <w:r w:rsidRPr="00D74BCE">
        <w:rPr>
          <w:rFonts w:eastAsiaTheme="minorEastAsia"/>
          <w:szCs w:val="24"/>
          <w:lang w:eastAsia="ko-KR"/>
        </w:rPr>
        <w:t xml:space="preserve"> </w:t>
      </w:r>
      <w:r>
        <w:rPr>
          <w:rFonts w:eastAsiaTheme="minorEastAsia"/>
          <w:szCs w:val="24"/>
          <w:lang w:eastAsia="ko-KR"/>
        </w:rPr>
        <w:t xml:space="preserve">Nokia and Samsung for this evaluation. </w:t>
      </w:r>
    </w:p>
    <w:p w:rsidR="007D5A49" w:rsidRDefault="007D5A49" w:rsidP="007D5A49">
      <w:pPr>
        <w:rPr>
          <w:lang w:eastAsia="zh-CN"/>
        </w:rPr>
      </w:pPr>
      <w:r>
        <w:rPr>
          <w:rFonts w:eastAsiaTheme="minorEastAsia" w:hint="eastAsia"/>
          <w:szCs w:val="24"/>
          <w:lang w:eastAsia="ko-KR"/>
        </w:rPr>
        <w:t>B</w:t>
      </w:r>
      <w:r>
        <w:rPr>
          <w:rFonts w:eastAsiaTheme="minorEastAsia"/>
          <w:szCs w:val="24"/>
          <w:lang w:eastAsia="ko-KR"/>
        </w:rPr>
        <w:t xml:space="preserve">ased on these contributions, whose results are shown in A-13 Results of </w:t>
      </w:r>
      <w:r w:rsidRPr="003F3E71">
        <w:rPr>
          <w:lang w:eastAsia="zh-CN"/>
        </w:rPr>
        <w:t>Mobility</w:t>
      </w:r>
      <w:r>
        <w:rPr>
          <w:lang w:eastAsia="zh-CN"/>
        </w:rPr>
        <w:t xml:space="preserve"> </w:t>
      </w:r>
      <w:r w:rsidRPr="003F3E71">
        <w:rPr>
          <w:lang w:eastAsia="zh-CN"/>
        </w:rPr>
        <w:t>Traffic channel link data rates</w:t>
      </w:r>
      <w:r>
        <w:rPr>
          <w:lang w:eastAsia="zh-CN"/>
        </w:rPr>
        <w:t xml:space="preserve">, </w:t>
      </w:r>
      <w:r w:rsidR="00B72C5F">
        <w:rPr>
          <w:lang w:eastAsia="zh-CN"/>
        </w:rPr>
        <w:t>following</w:t>
      </w:r>
      <w:r>
        <w:rPr>
          <w:lang w:eastAsia="zh-CN"/>
        </w:rPr>
        <w:t xml:space="preserve"> mobility classes are supported in each of eMBB test environment.</w:t>
      </w:r>
    </w:p>
    <w:p w:rsidR="007D5A49" w:rsidRDefault="007D5A49" w:rsidP="00B72C5F">
      <w:pPr>
        <w:pStyle w:val="ListParagraph"/>
        <w:numPr>
          <w:ilvl w:val="0"/>
          <w:numId w:val="18"/>
        </w:numPr>
        <w:ind w:leftChars="0"/>
      </w:pPr>
      <w:r w:rsidRPr="007D5A49">
        <w:rPr>
          <w:rFonts w:eastAsiaTheme="minorEastAsia" w:hint="eastAsia"/>
          <w:lang w:eastAsia="ko-KR"/>
        </w:rPr>
        <w:t>F</w:t>
      </w:r>
      <w:r w:rsidRPr="007D5A49">
        <w:rPr>
          <w:rFonts w:eastAsiaTheme="minorEastAsia"/>
          <w:lang w:eastAsia="ko-KR"/>
        </w:rPr>
        <w:t xml:space="preserve">or Indoor Hotspot eMBB, mobility classes of </w:t>
      </w:r>
      <w:r>
        <w:t>s</w:t>
      </w:r>
      <w:r w:rsidRPr="003F3E71">
        <w:t xml:space="preserve">tationary </w:t>
      </w:r>
      <w:r>
        <w:t>and p</w:t>
      </w:r>
      <w:r w:rsidRPr="003F3E71">
        <w:t>edestrian</w:t>
      </w:r>
      <w:r>
        <w:t xml:space="preserve"> are supported.</w:t>
      </w:r>
    </w:p>
    <w:p w:rsidR="007D5A49" w:rsidRDefault="007D5A49" w:rsidP="00B72C5F">
      <w:pPr>
        <w:pStyle w:val="ListParagraph"/>
        <w:numPr>
          <w:ilvl w:val="0"/>
          <w:numId w:val="18"/>
        </w:numPr>
        <w:ind w:leftChars="0"/>
        <w:rPr>
          <w:rFonts w:eastAsiaTheme="minorEastAsia"/>
          <w:lang w:eastAsia="ko-KR"/>
        </w:rPr>
      </w:pPr>
      <w:r w:rsidRPr="00B72C5F">
        <w:rPr>
          <w:rFonts w:eastAsiaTheme="minorEastAsia" w:hint="eastAsia"/>
          <w:lang w:eastAsia="ko-KR"/>
        </w:rPr>
        <w:t>F</w:t>
      </w:r>
      <w:r w:rsidRPr="00B72C5F">
        <w:rPr>
          <w:rFonts w:eastAsiaTheme="minorEastAsia"/>
          <w:lang w:eastAsia="ko-KR"/>
        </w:rPr>
        <w:t>or Dense Urban eMBB, mobility classes of Stationary, Pedestrian and Vehicular (up to 30 km/h) are supported.</w:t>
      </w:r>
    </w:p>
    <w:p w:rsidR="00B72C5F" w:rsidRPr="00B72C5F" w:rsidRDefault="00B72C5F" w:rsidP="00B72C5F">
      <w:pPr>
        <w:pStyle w:val="ListParagraph"/>
        <w:numPr>
          <w:ilvl w:val="0"/>
          <w:numId w:val="18"/>
        </w:numPr>
        <w:ind w:leftChars="0"/>
        <w:rPr>
          <w:rFonts w:eastAsiaTheme="minorEastAsia"/>
          <w:lang w:eastAsia="ko-KR"/>
        </w:rPr>
      </w:pPr>
      <w:r>
        <w:rPr>
          <w:rFonts w:eastAsiaTheme="minorEastAsia"/>
          <w:lang w:eastAsia="ko-KR"/>
        </w:rPr>
        <w:t xml:space="preserve">For Rural eMBB, </w:t>
      </w:r>
      <w:r w:rsidRPr="003F3E71">
        <w:t>Pedestrian,</w:t>
      </w:r>
      <w:r w:rsidRPr="003F3E71">
        <w:rPr>
          <w:lang w:eastAsia="zh-CN"/>
        </w:rPr>
        <w:t xml:space="preserve"> </w:t>
      </w:r>
      <w:r w:rsidRPr="003F3E71">
        <w:t>Vehicular, High speed vehicular</w:t>
      </w:r>
      <w:r>
        <w:t xml:space="preserve"> </w:t>
      </w:r>
      <w:r w:rsidRPr="00B72C5F">
        <w:rPr>
          <w:rFonts w:eastAsiaTheme="minorEastAsia"/>
          <w:lang w:eastAsia="ko-KR"/>
        </w:rPr>
        <w:t>are supported.</w:t>
      </w:r>
    </w:p>
    <w:p w:rsidR="007D5A49" w:rsidRDefault="007D5A49">
      <w:pPr>
        <w:tabs>
          <w:tab w:val="clear" w:pos="1134"/>
          <w:tab w:val="clear" w:pos="1871"/>
          <w:tab w:val="clear" w:pos="2268"/>
        </w:tabs>
        <w:overflowPunct/>
        <w:autoSpaceDE/>
        <w:autoSpaceDN/>
        <w:adjustRightInd/>
        <w:spacing w:before="0" w:after="160" w:line="259" w:lineRule="auto"/>
        <w:jc w:val="both"/>
        <w:textAlignment w:val="auto"/>
        <w:rPr>
          <w:lang w:eastAsia="zh-CN"/>
        </w:rPr>
      </w:pPr>
      <w:r>
        <w:rPr>
          <w:lang w:eastAsia="zh-CN"/>
        </w:rPr>
        <w:br w:type="page"/>
      </w:r>
    </w:p>
    <w:p w:rsidR="007D5A49" w:rsidRDefault="007D5A49" w:rsidP="007D5A49">
      <w:pPr>
        <w:pStyle w:val="Heading2"/>
      </w:pPr>
      <w:r>
        <w:rPr>
          <w:lang w:val="en-US" w:eastAsia="zh-CN"/>
        </w:rPr>
        <w:t>A-13</w:t>
      </w:r>
      <w:r>
        <w:rPr>
          <w:lang w:val="en-US" w:eastAsia="zh-CN"/>
        </w:rPr>
        <w:tab/>
      </w:r>
      <w:r>
        <w:t>Results of Mobility – Traffic Channel Link Data Rates</w:t>
      </w:r>
    </w:p>
    <w:p w:rsidR="00B72C5F" w:rsidRPr="00D74BCE" w:rsidRDefault="00B72C5F" w:rsidP="00B72C5F">
      <w:pPr>
        <w:rPr>
          <w:rFonts w:eastAsiaTheme="minorEastAsia"/>
          <w:szCs w:val="24"/>
          <w:lang w:eastAsia="ko-KR"/>
        </w:rPr>
      </w:pPr>
      <w:r>
        <w:rPr>
          <w:rFonts w:eastAsiaTheme="minorEastAsia"/>
          <w:szCs w:val="24"/>
          <w:lang w:eastAsia="ko-KR"/>
        </w:rPr>
        <w:t>Four</w:t>
      </w:r>
      <w:r w:rsidR="007D5A49" w:rsidRPr="00D74BCE">
        <w:rPr>
          <w:rFonts w:eastAsiaTheme="minorEastAsia"/>
          <w:szCs w:val="24"/>
          <w:lang w:eastAsia="ko-KR"/>
        </w:rPr>
        <w:t xml:space="preserve"> contributions from Ericsson, Intel</w:t>
      </w:r>
      <w:r>
        <w:rPr>
          <w:rFonts w:eastAsiaTheme="minorEastAsia"/>
          <w:szCs w:val="24"/>
          <w:lang w:eastAsia="ko-KR"/>
        </w:rPr>
        <w:t>,</w:t>
      </w:r>
      <w:r w:rsidR="007D5A49" w:rsidRPr="00D74BCE">
        <w:rPr>
          <w:rFonts w:eastAsiaTheme="minorEastAsia"/>
          <w:szCs w:val="24"/>
          <w:lang w:eastAsia="ko-KR"/>
        </w:rPr>
        <w:t xml:space="preserve"> </w:t>
      </w:r>
      <w:r w:rsidR="007D5A49">
        <w:rPr>
          <w:rFonts w:eastAsiaTheme="minorEastAsia"/>
          <w:szCs w:val="24"/>
          <w:lang w:eastAsia="ko-KR"/>
        </w:rPr>
        <w:t>Nokia</w:t>
      </w:r>
      <w:r w:rsidR="007D5A49" w:rsidRPr="00D74BCE">
        <w:rPr>
          <w:rFonts w:eastAsiaTheme="minorEastAsia"/>
          <w:szCs w:val="24"/>
          <w:lang w:eastAsia="ko-KR"/>
        </w:rPr>
        <w:t xml:space="preserve"> </w:t>
      </w:r>
      <w:r>
        <w:rPr>
          <w:rFonts w:eastAsiaTheme="minorEastAsia"/>
          <w:szCs w:val="24"/>
          <w:lang w:eastAsia="ko-KR"/>
        </w:rPr>
        <w:t xml:space="preserve">and Samsung </w:t>
      </w:r>
      <w:r w:rsidR="007D5A49" w:rsidRPr="00D74BCE">
        <w:rPr>
          <w:rFonts w:eastAsiaTheme="minorEastAsia"/>
          <w:szCs w:val="24"/>
          <w:lang w:eastAsia="ko-KR"/>
        </w:rPr>
        <w:t>are considered.</w:t>
      </w:r>
      <w:r w:rsidR="007D5A49">
        <w:rPr>
          <w:rFonts w:eastAsiaTheme="minorEastAsia"/>
          <w:szCs w:val="24"/>
          <w:lang w:eastAsia="ko-KR"/>
        </w:rPr>
        <w:t xml:space="preserve"> System-level simulation is performed to obtain </w:t>
      </w:r>
      <w:r>
        <w:rPr>
          <w:rFonts w:eastAsiaTheme="minorEastAsia"/>
          <w:szCs w:val="24"/>
          <w:lang w:eastAsia="ko-KR"/>
        </w:rPr>
        <w:t xml:space="preserve">SINR CDF and the median SINR value is used for the link-level simulation to get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xml:space="preserve">. </w:t>
      </w:r>
      <w:r w:rsidRPr="00D74BCE">
        <w:rPr>
          <w:rFonts w:eastAsiaTheme="minorEastAsia"/>
          <w:szCs w:val="24"/>
          <w:lang w:eastAsia="ko-KR"/>
        </w:rPr>
        <w:t>All of f</w:t>
      </w:r>
      <w:r>
        <w:rPr>
          <w:rFonts w:eastAsiaTheme="minorEastAsia"/>
          <w:szCs w:val="24"/>
          <w:lang w:eastAsia="ko-KR"/>
        </w:rPr>
        <w:t>our</w:t>
      </w:r>
      <w:r w:rsidRPr="00D74BCE">
        <w:rPr>
          <w:rFonts w:eastAsiaTheme="minorEastAsia"/>
          <w:szCs w:val="24"/>
          <w:lang w:eastAsia="ko-KR"/>
        </w:rPr>
        <w:t xml:space="preserve"> contributions show that the 5G NR meets the </w:t>
      </w:r>
      <w:r>
        <w:rPr>
          <w:rFonts w:eastAsiaTheme="minorEastAsia"/>
          <w:szCs w:val="24"/>
          <w:lang w:eastAsia="ko-KR"/>
        </w:rPr>
        <w:t xml:space="preserve">requirements of mobility in all of three eMBB test environments. </w:t>
      </w:r>
    </w:p>
    <w:p w:rsidR="00B72C5F" w:rsidRPr="00B72C5F" w:rsidRDefault="00B72C5F" w:rsidP="00B72C5F">
      <w:pPr>
        <w:rPr>
          <w:rFonts w:eastAsiaTheme="minorEastAsia"/>
          <w:szCs w:val="24"/>
          <w:lang w:eastAsia="ko-KR"/>
        </w:rPr>
      </w:pPr>
    </w:p>
    <w:p w:rsidR="004B374C" w:rsidRDefault="00B72C5F" w:rsidP="00B72C5F">
      <w:pPr>
        <w:rPr>
          <w:rFonts w:eastAsiaTheme="minorEastAsia"/>
          <w:szCs w:val="24"/>
          <w:lang w:eastAsia="ko-KR"/>
        </w:rPr>
      </w:pPr>
      <w:r w:rsidRPr="00D74BCE">
        <w:rPr>
          <w:rFonts w:eastAsiaTheme="minorEastAsia"/>
          <w:szCs w:val="24"/>
          <w:lang w:eastAsia="ko-KR"/>
        </w:rPr>
        <w:t>The results from Ericsson are summarized as follows.</w:t>
      </w:r>
    </w:p>
    <w:p w:rsidR="004B374C" w:rsidRPr="004B374C" w:rsidRDefault="004B374C" w:rsidP="004B374C">
      <w:pPr>
        <w:pStyle w:val="Caption"/>
        <w:jc w:val="center"/>
        <w:rPr>
          <w:rFonts w:ascii="Times New Roman" w:hAnsi="Times New Roman" w:cs="Times New Roman"/>
          <w:b w:val="0"/>
          <w:bCs/>
          <w:sz w:val="22"/>
          <w:lang w:val="en-US"/>
        </w:rPr>
      </w:pPr>
      <w:r w:rsidRPr="004B374C">
        <w:rPr>
          <w:rFonts w:ascii="Times New Roman" w:hAnsi="Times New Roman" w:cs="Times New Roman"/>
          <w:b w:val="0"/>
          <w:bCs/>
          <w:sz w:val="22"/>
          <w:lang w:val="en-US"/>
        </w:rPr>
        <w:t>Required and achieved SNR values for the case without OH for DL/UL switching</w:t>
      </w:r>
      <w:r>
        <w:rPr>
          <w:rFonts w:ascii="Times New Roman" w:hAnsi="Times New Roman" w:cs="Times New Roman"/>
          <w:b w:val="0"/>
          <w:bCs/>
          <w:sz w:val="22"/>
          <w:lang w:val="en-US"/>
        </w:rPr>
        <w:t xml:space="preserve"> (Ericsson)</w:t>
      </w:r>
    </w:p>
    <w:tbl>
      <w:tblPr>
        <w:tblStyle w:val="TableGrid"/>
        <w:tblW w:w="8789" w:type="dxa"/>
        <w:jc w:val="center"/>
        <w:tblLayout w:type="fixed"/>
        <w:tblLook w:val="04A0" w:firstRow="1" w:lastRow="0" w:firstColumn="1" w:lastColumn="0" w:noHBand="0" w:noVBand="1"/>
      </w:tblPr>
      <w:tblGrid>
        <w:gridCol w:w="1560"/>
        <w:gridCol w:w="1701"/>
        <w:gridCol w:w="1559"/>
        <w:gridCol w:w="1984"/>
        <w:gridCol w:w="1985"/>
      </w:tblGrid>
      <w:tr w:rsidR="004B374C" w:rsidRPr="004B374C" w:rsidTr="004B374C">
        <w:trPr>
          <w:trHeight w:val="832"/>
          <w:jc w:val="center"/>
        </w:trPr>
        <w:tc>
          <w:tcPr>
            <w:tcW w:w="1560" w:type="dxa"/>
          </w:tcPr>
          <w:p w:rsidR="004B374C" w:rsidRPr="004B374C" w:rsidRDefault="004B374C" w:rsidP="004B374C">
            <w:pPr>
              <w:pStyle w:val="Tablehead"/>
              <w:spacing w:before="20" w:after="20"/>
              <w:rPr>
                <w:b w:val="0"/>
                <w:bCs/>
                <w:sz w:val="20"/>
              </w:rPr>
            </w:pPr>
            <w:r w:rsidRPr="004B374C">
              <w:rPr>
                <w:b w:val="0"/>
                <w:bCs/>
                <w:sz w:val="20"/>
              </w:rPr>
              <w:t>Test environment</w:t>
            </w:r>
          </w:p>
        </w:tc>
        <w:tc>
          <w:tcPr>
            <w:tcW w:w="1701" w:type="dxa"/>
            <w:hideMark/>
          </w:tcPr>
          <w:p w:rsidR="004B374C" w:rsidRPr="004B374C" w:rsidRDefault="004B374C" w:rsidP="004B374C">
            <w:pPr>
              <w:pStyle w:val="Tablehead"/>
              <w:spacing w:before="20" w:after="20"/>
              <w:rPr>
                <w:b w:val="0"/>
                <w:bCs/>
                <w:sz w:val="20"/>
                <w:lang w:val="en-US"/>
              </w:rPr>
            </w:pPr>
            <w:r w:rsidRPr="004B374C">
              <w:rPr>
                <w:b w:val="0"/>
                <w:bCs/>
                <w:sz w:val="20"/>
                <w:lang w:val="en-US"/>
              </w:rPr>
              <w:t>Requirement</w:t>
            </w:r>
          </w:p>
        </w:tc>
        <w:tc>
          <w:tcPr>
            <w:tcW w:w="1559" w:type="dxa"/>
            <w:hideMark/>
          </w:tcPr>
          <w:p w:rsidR="004B374C" w:rsidRPr="004B374C" w:rsidRDefault="004B374C" w:rsidP="004B374C">
            <w:pPr>
              <w:pStyle w:val="Tablehead"/>
              <w:spacing w:before="20" w:after="20"/>
              <w:rPr>
                <w:b w:val="0"/>
                <w:bCs/>
                <w:sz w:val="20"/>
              </w:rPr>
            </w:pPr>
            <w:r w:rsidRPr="004B374C">
              <w:rPr>
                <w:b w:val="0"/>
                <w:bCs/>
                <w:sz w:val="20"/>
              </w:rPr>
              <w:t xml:space="preserve">Required SNR </w:t>
            </w:r>
            <w:r w:rsidRPr="004B374C">
              <w:rPr>
                <w:b w:val="0"/>
                <w:bCs/>
                <w:sz w:val="20"/>
              </w:rPr>
              <w:br/>
              <w:t>(NLOS/LOS)</w:t>
            </w:r>
          </w:p>
        </w:tc>
        <w:tc>
          <w:tcPr>
            <w:tcW w:w="1984" w:type="dxa"/>
          </w:tcPr>
          <w:p w:rsidR="004B374C" w:rsidRPr="004B374C" w:rsidDel="00563E2B" w:rsidRDefault="004B374C" w:rsidP="004B374C">
            <w:pPr>
              <w:pStyle w:val="Tablehead"/>
              <w:spacing w:before="20" w:after="20"/>
              <w:rPr>
                <w:b w:val="0"/>
                <w:bCs/>
                <w:sz w:val="20"/>
                <w:lang w:val="en-US"/>
              </w:rPr>
            </w:pPr>
            <w:r w:rsidRPr="004B374C">
              <w:rPr>
                <w:b w:val="0"/>
                <w:bCs/>
                <w:sz w:val="20"/>
                <w:lang w:val="en-US"/>
              </w:rPr>
              <w:t>Achieved median downlink SINR [model A/B]</w:t>
            </w:r>
          </w:p>
        </w:tc>
        <w:tc>
          <w:tcPr>
            <w:tcW w:w="1985" w:type="dxa"/>
          </w:tcPr>
          <w:p w:rsidR="004B374C" w:rsidRPr="004B374C" w:rsidDel="00563E2B" w:rsidRDefault="004B374C" w:rsidP="004B374C">
            <w:pPr>
              <w:pStyle w:val="Tablehead"/>
              <w:spacing w:before="20" w:after="20"/>
              <w:rPr>
                <w:b w:val="0"/>
                <w:bCs/>
                <w:sz w:val="20"/>
                <w:lang w:val="en-US"/>
              </w:rPr>
            </w:pPr>
            <w:r w:rsidRPr="004B374C">
              <w:rPr>
                <w:b w:val="0"/>
                <w:bCs/>
                <w:sz w:val="20"/>
                <w:lang w:val="en-US"/>
              </w:rPr>
              <w:t>Achieved median uplink SINR</w:t>
            </w:r>
            <w:r w:rsidRPr="004B374C">
              <w:rPr>
                <w:b w:val="0"/>
                <w:bCs/>
                <w:sz w:val="20"/>
                <w:lang w:val="en-US"/>
              </w:rPr>
              <w:br/>
              <w:t>[model A/B]</w:t>
            </w:r>
          </w:p>
        </w:tc>
      </w:tr>
      <w:tr w:rsidR="004B374C" w:rsidRPr="004B374C" w:rsidTr="004B374C">
        <w:trPr>
          <w:trHeight w:val="359"/>
          <w:jc w:val="center"/>
        </w:trPr>
        <w:tc>
          <w:tcPr>
            <w:tcW w:w="1560" w:type="dxa"/>
            <w:hideMark/>
          </w:tcPr>
          <w:p w:rsidR="004B374C" w:rsidRPr="004B374C" w:rsidRDefault="004B374C" w:rsidP="004B374C">
            <w:pPr>
              <w:pStyle w:val="Tabletext"/>
              <w:spacing w:before="20" w:after="20"/>
              <w:jc w:val="center"/>
              <w:rPr>
                <w:bCs/>
                <w:lang w:val="en-US" w:eastAsia="ja-JP"/>
              </w:rPr>
            </w:pPr>
            <w:r w:rsidRPr="004B374C">
              <w:rPr>
                <w:bCs/>
                <w:lang w:val="en-US"/>
              </w:rPr>
              <w:t>Indoor</w:t>
            </w:r>
            <w:r w:rsidRPr="004B374C">
              <w:rPr>
                <w:bCs/>
                <w:lang w:val="en-US" w:eastAsia="ja-JP"/>
              </w:rPr>
              <w:t xml:space="preserve"> Hotspot eMBB, 1sector/site</w:t>
            </w:r>
          </w:p>
        </w:tc>
        <w:tc>
          <w:tcPr>
            <w:tcW w:w="1701" w:type="dxa"/>
          </w:tcPr>
          <w:p w:rsidR="004B374C" w:rsidRPr="004B374C" w:rsidRDefault="004B374C" w:rsidP="004B374C">
            <w:pPr>
              <w:pStyle w:val="Tabletext"/>
              <w:spacing w:before="20" w:after="20"/>
              <w:jc w:val="center"/>
              <w:rPr>
                <w:bCs/>
                <w:lang w:val="en-US" w:eastAsia="ja-JP"/>
              </w:rPr>
            </w:pPr>
            <w:r w:rsidRPr="004B374C">
              <w:rPr>
                <w:bCs/>
                <w:lang w:val="en-US"/>
              </w:rPr>
              <w:t>1.5bps/Hz at 10km/h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8.2dB / 6.5dB</w:t>
            </w:r>
          </w:p>
        </w:tc>
        <w:tc>
          <w:tcPr>
            <w:tcW w:w="1984" w:type="dxa"/>
          </w:tcPr>
          <w:p w:rsidR="004B374C" w:rsidRPr="004B374C" w:rsidRDefault="004B374C" w:rsidP="004B374C">
            <w:pPr>
              <w:pStyle w:val="Tabletext"/>
              <w:spacing w:before="20" w:after="20"/>
              <w:jc w:val="center"/>
              <w:rPr>
                <w:bCs/>
                <w:lang w:eastAsia="ja-JP"/>
              </w:rPr>
            </w:pPr>
            <w:r w:rsidRPr="004B374C">
              <w:rPr>
                <w:bCs/>
              </w:rPr>
              <w:t>14.5dB / 14.1dB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14.2dB / 13.8dB</w:t>
            </w:r>
          </w:p>
        </w:tc>
      </w:tr>
      <w:tr w:rsidR="004B374C" w:rsidRPr="004B374C" w:rsidTr="004B374C">
        <w:trPr>
          <w:trHeight w:val="359"/>
          <w:jc w:val="center"/>
        </w:trPr>
        <w:tc>
          <w:tcPr>
            <w:tcW w:w="1560" w:type="dxa"/>
          </w:tcPr>
          <w:p w:rsidR="004B374C" w:rsidRPr="004B374C" w:rsidRDefault="004B374C" w:rsidP="004B374C">
            <w:pPr>
              <w:pStyle w:val="Tabletext"/>
              <w:spacing w:before="20" w:after="20"/>
              <w:jc w:val="center"/>
              <w:rPr>
                <w:bCs/>
                <w:lang w:val="en-US" w:eastAsia="ja-JP"/>
              </w:rPr>
            </w:pPr>
            <w:r w:rsidRPr="004B374C">
              <w:rPr>
                <w:bCs/>
                <w:lang w:val="en-US"/>
              </w:rPr>
              <w:t>Indoor</w:t>
            </w:r>
            <w:r w:rsidRPr="004B374C">
              <w:rPr>
                <w:bCs/>
                <w:lang w:val="en-US" w:eastAsia="ja-JP"/>
              </w:rPr>
              <w:t xml:space="preserve"> Hotspot eMBB,</w:t>
            </w:r>
          </w:p>
          <w:p w:rsidR="004B374C" w:rsidRPr="004B374C" w:rsidRDefault="004B374C" w:rsidP="004B374C">
            <w:pPr>
              <w:pStyle w:val="Tabletext"/>
              <w:spacing w:before="20" w:after="20"/>
              <w:jc w:val="center"/>
              <w:rPr>
                <w:bCs/>
                <w:lang w:val="en-US"/>
              </w:rPr>
            </w:pPr>
            <w:r w:rsidRPr="004B374C">
              <w:rPr>
                <w:bCs/>
                <w:lang w:val="en-US" w:eastAsia="ja-JP"/>
              </w:rPr>
              <w:t>3sectors/site</w:t>
            </w:r>
          </w:p>
        </w:tc>
        <w:tc>
          <w:tcPr>
            <w:tcW w:w="1701" w:type="dxa"/>
          </w:tcPr>
          <w:p w:rsidR="004B374C" w:rsidRPr="004B374C" w:rsidRDefault="004B374C" w:rsidP="004B374C">
            <w:pPr>
              <w:pStyle w:val="Tabletext"/>
              <w:spacing w:before="20" w:after="20"/>
              <w:jc w:val="center"/>
              <w:rPr>
                <w:bCs/>
                <w:lang w:val="en-US"/>
              </w:rPr>
            </w:pPr>
            <w:r w:rsidRPr="004B374C">
              <w:rPr>
                <w:bCs/>
                <w:lang w:val="en-US"/>
              </w:rPr>
              <w:t>1.5bps/Hz at 10km/h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8.2dB / 6.5dB</w:t>
            </w:r>
          </w:p>
        </w:tc>
        <w:tc>
          <w:tcPr>
            <w:tcW w:w="1984" w:type="dxa"/>
          </w:tcPr>
          <w:p w:rsidR="004B374C" w:rsidRPr="004B374C" w:rsidRDefault="004B374C" w:rsidP="004B374C">
            <w:pPr>
              <w:pStyle w:val="Tabletext"/>
              <w:spacing w:before="20" w:after="20"/>
              <w:jc w:val="center"/>
              <w:rPr>
                <w:bCs/>
              </w:rPr>
            </w:pPr>
            <w:r w:rsidRPr="004B374C">
              <w:rPr>
                <w:bCs/>
              </w:rPr>
              <w:t>11.0dB / 10.7 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14.8dB / 14.5dB</w:t>
            </w:r>
          </w:p>
        </w:tc>
      </w:tr>
      <w:tr w:rsidR="004B374C" w:rsidRPr="004B374C" w:rsidTr="004B374C">
        <w:trPr>
          <w:trHeight w:val="359"/>
          <w:jc w:val="center"/>
        </w:trPr>
        <w:tc>
          <w:tcPr>
            <w:tcW w:w="1560" w:type="dxa"/>
            <w:hideMark/>
          </w:tcPr>
          <w:p w:rsidR="004B374C" w:rsidRPr="004B374C" w:rsidRDefault="004B374C" w:rsidP="004B374C">
            <w:pPr>
              <w:pStyle w:val="Tabletext"/>
              <w:spacing w:before="20" w:after="20"/>
              <w:jc w:val="center"/>
              <w:rPr>
                <w:bCs/>
                <w:lang w:eastAsia="ja-JP"/>
              </w:rPr>
            </w:pPr>
            <w:r w:rsidRPr="004B374C">
              <w:rPr>
                <w:bCs/>
                <w:lang w:eastAsia="ja-JP"/>
              </w:rPr>
              <w:t>Dense Urban eMBB</w:t>
            </w:r>
          </w:p>
        </w:tc>
        <w:tc>
          <w:tcPr>
            <w:tcW w:w="1701" w:type="dxa"/>
          </w:tcPr>
          <w:p w:rsidR="004B374C" w:rsidRPr="004B374C" w:rsidRDefault="004B374C" w:rsidP="004B374C">
            <w:pPr>
              <w:pStyle w:val="Tabletext"/>
              <w:spacing w:before="20" w:after="20"/>
              <w:jc w:val="center"/>
              <w:rPr>
                <w:bCs/>
                <w:lang w:val="en-US" w:eastAsia="ja-JP"/>
              </w:rPr>
            </w:pPr>
            <w:r w:rsidRPr="004B374C">
              <w:rPr>
                <w:bCs/>
                <w:lang w:val="en-US"/>
              </w:rPr>
              <w:t>1.12bps/Hz at 30km/h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7dB / 3.5dB</w:t>
            </w:r>
          </w:p>
        </w:tc>
        <w:tc>
          <w:tcPr>
            <w:tcW w:w="1984" w:type="dxa"/>
          </w:tcPr>
          <w:p w:rsidR="004B374C" w:rsidRPr="004B374C" w:rsidRDefault="004B374C" w:rsidP="004B374C">
            <w:pPr>
              <w:pStyle w:val="Tabletext"/>
              <w:spacing w:before="20" w:after="20"/>
              <w:jc w:val="center"/>
              <w:rPr>
                <w:bCs/>
                <w:lang w:eastAsia="ja-JP"/>
              </w:rPr>
            </w:pPr>
            <w:r w:rsidRPr="004B374C">
              <w:rPr>
                <w:bCs/>
              </w:rPr>
              <w:t>13.0dB / 12.8dB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8.6dB / 8.8dB</w:t>
            </w:r>
          </w:p>
        </w:tc>
      </w:tr>
      <w:tr w:rsidR="004B374C" w:rsidRPr="004B374C" w:rsidTr="004B374C">
        <w:trPr>
          <w:trHeight w:val="359"/>
          <w:jc w:val="center"/>
        </w:trPr>
        <w:tc>
          <w:tcPr>
            <w:tcW w:w="1560" w:type="dxa"/>
            <w:vMerge w:val="restart"/>
            <w:hideMark/>
          </w:tcPr>
          <w:p w:rsidR="004B374C" w:rsidRPr="004B374C" w:rsidRDefault="004B374C" w:rsidP="004B374C">
            <w:pPr>
              <w:pStyle w:val="Tabletext"/>
              <w:spacing w:before="20" w:after="20"/>
              <w:jc w:val="center"/>
              <w:rPr>
                <w:bCs/>
                <w:lang w:eastAsia="ja-JP"/>
              </w:rPr>
            </w:pPr>
            <w:r w:rsidRPr="004B374C">
              <w:rPr>
                <w:bCs/>
                <w:lang w:eastAsia="ja-JP"/>
              </w:rPr>
              <w:t>Rural eMBB</w:t>
            </w:r>
          </w:p>
        </w:tc>
        <w:tc>
          <w:tcPr>
            <w:tcW w:w="1701" w:type="dxa"/>
          </w:tcPr>
          <w:p w:rsidR="004B374C" w:rsidRPr="004B374C" w:rsidRDefault="004B374C" w:rsidP="004B374C">
            <w:pPr>
              <w:pStyle w:val="Tabletext"/>
              <w:spacing w:before="20" w:after="20"/>
              <w:jc w:val="center"/>
              <w:rPr>
                <w:bCs/>
                <w:lang w:val="en-US" w:eastAsia="ja-JP"/>
              </w:rPr>
            </w:pPr>
            <w:r w:rsidRPr="004B374C">
              <w:rPr>
                <w:bCs/>
                <w:lang w:val="en-US"/>
              </w:rPr>
              <w:t>0.8bps/Hz at 120km/h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7dB / 1dB</w:t>
            </w:r>
          </w:p>
        </w:tc>
        <w:tc>
          <w:tcPr>
            <w:tcW w:w="1984" w:type="dxa"/>
          </w:tcPr>
          <w:p w:rsidR="004B374C" w:rsidRPr="004B374C" w:rsidRDefault="004B374C" w:rsidP="004B374C">
            <w:pPr>
              <w:pStyle w:val="Tabletext"/>
              <w:spacing w:before="20" w:after="20"/>
              <w:jc w:val="center"/>
              <w:rPr>
                <w:bCs/>
                <w:lang w:eastAsia="ja-JP"/>
              </w:rPr>
            </w:pPr>
            <w:r w:rsidRPr="004B374C">
              <w:rPr>
                <w:bCs/>
              </w:rPr>
              <w:t>14.9dB / 15.3dB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8.6dB / 8.6dB</w:t>
            </w:r>
          </w:p>
        </w:tc>
      </w:tr>
      <w:tr w:rsidR="004B374C" w:rsidRPr="004B374C" w:rsidTr="004B374C">
        <w:trPr>
          <w:trHeight w:val="385"/>
          <w:jc w:val="center"/>
        </w:trPr>
        <w:tc>
          <w:tcPr>
            <w:tcW w:w="1560" w:type="dxa"/>
            <w:vMerge/>
            <w:hideMark/>
          </w:tcPr>
          <w:p w:rsidR="004B374C" w:rsidRPr="004B374C" w:rsidRDefault="004B374C" w:rsidP="004B374C">
            <w:pPr>
              <w:pStyle w:val="Tabletext"/>
              <w:spacing w:before="20" w:after="20"/>
              <w:jc w:val="center"/>
              <w:rPr>
                <w:bCs/>
                <w:lang w:eastAsia="ja-JP"/>
              </w:rPr>
            </w:pPr>
          </w:p>
        </w:tc>
        <w:tc>
          <w:tcPr>
            <w:tcW w:w="1701" w:type="dxa"/>
          </w:tcPr>
          <w:p w:rsidR="004B374C" w:rsidRPr="004B374C" w:rsidRDefault="004B374C" w:rsidP="004B374C">
            <w:pPr>
              <w:pStyle w:val="Tabletext"/>
              <w:jc w:val="center"/>
              <w:rPr>
                <w:bCs/>
                <w:lang w:val="en-US" w:eastAsia="ja-JP"/>
              </w:rPr>
            </w:pPr>
            <w:r w:rsidRPr="004B374C">
              <w:rPr>
                <w:bCs/>
                <w:lang w:val="en-US"/>
              </w:rPr>
              <w:t>0.45bps/Hz at 500km/h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4.5dB / -1dB</w:t>
            </w:r>
          </w:p>
        </w:tc>
        <w:tc>
          <w:tcPr>
            <w:tcW w:w="1984" w:type="dxa"/>
          </w:tcPr>
          <w:p w:rsidR="004B374C" w:rsidRPr="004B374C" w:rsidRDefault="004B374C" w:rsidP="004B374C">
            <w:pPr>
              <w:pStyle w:val="Tabletext"/>
              <w:spacing w:before="20" w:after="20"/>
              <w:jc w:val="center"/>
              <w:rPr>
                <w:bCs/>
                <w:lang w:eastAsia="ja-JP"/>
              </w:rPr>
            </w:pPr>
            <w:r w:rsidRPr="004B374C">
              <w:rPr>
                <w:bCs/>
              </w:rPr>
              <w:t>14.9dB / 15.3dB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8.6dB / 8.6dB</w:t>
            </w:r>
          </w:p>
        </w:tc>
      </w:tr>
    </w:tbl>
    <w:p w:rsidR="004B374C" w:rsidRPr="00D74BCE" w:rsidRDefault="004B374C" w:rsidP="004B374C">
      <w:pPr>
        <w:rPr>
          <w:rFonts w:eastAsiaTheme="minorEastAsia"/>
          <w:szCs w:val="24"/>
          <w:lang w:eastAsia="ko-KR"/>
        </w:rPr>
      </w:pPr>
      <w:r>
        <w:rPr>
          <w:rFonts w:eastAsiaTheme="minorEastAsia"/>
          <w:szCs w:val="24"/>
          <w:lang w:eastAsia="ko-KR"/>
        </w:rPr>
        <w:t xml:space="preserve">Note that unlike other contributions, they obtained the required SNRs in the link-level simulation to achieve the required traffic channel link data rates and then, compared them with the achieved SINRs. As shown below, the achieved SINRs are higher than the required SNRs, the traffic channel link data rates can be higher than 1.5, 1.12, 0.8 and 0.45 bps/Hz. </w:t>
      </w:r>
    </w:p>
    <w:p w:rsidR="004B374C" w:rsidRPr="004B374C" w:rsidRDefault="004B374C" w:rsidP="004B374C"/>
    <w:p w:rsidR="00660231" w:rsidRDefault="004B374C" w:rsidP="002E6BEA">
      <w:pPr>
        <w:rPr>
          <w:rFonts w:eastAsiaTheme="minorEastAsia"/>
          <w:szCs w:val="24"/>
          <w:lang w:eastAsia="ko-KR"/>
        </w:rPr>
      </w:pPr>
      <w:r w:rsidRPr="00D74BCE">
        <w:rPr>
          <w:rFonts w:eastAsiaTheme="minorEastAsia"/>
          <w:szCs w:val="24"/>
          <w:lang w:eastAsia="ko-KR"/>
        </w:rPr>
        <w:t xml:space="preserve">The results from </w:t>
      </w:r>
      <w:r>
        <w:rPr>
          <w:rFonts w:eastAsiaTheme="minorEastAsia"/>
          <w:szCs w:val="24"/>
          <w:lang w:eastAsia="ko-KR"/>
        </w:rPr>
        <w:t>Intel</w:t>
      </w:r>
      <w:r w:rsidRPr="00D74BCE">
        <w:rPr>
          <w:rFonts w:eastAsiaTheme="minorEastAsia"/>
          <w:szCs w:val="24"/>
          <w:lang w:eastAsia="ko-KR"/>
        </w:rPr>
        <w:t>, shown below, indicate</w:t>
      </w:r>
      <w:r>
        <w:rPr>
          <w:rFonts w:eastAsiaTheme="minorEastAsia"/>
          <w:szCs w:val="24"/>
          <w:lang w:eastAsia="ko-KR"/>
        </w:rPr>
        <w:t xml:space="preserve"> that there are several configuration at which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exceeds the</w:t>
      </w:r>
      <w:r>
        <w:rPr>
          <w:rFonts w:eastAsiaTheme="minorEastAsia"/>
          <w:szCs w:val="24"/>
          <w:lang w:eastAsia="ko-KR"/>
        </w:rPr>
        <w:t xml:space="preserve"> requirements for </w:t>
      </w:r>
      <w:r w:rsidR="00FF2562">
        <w:rPr>
          <w:rFonts w:eastAsiaTheme="minorEastAsia"/>
          <w:szCs w:val="24"/>
          <w:lang w:eastAsia="ko-KR"/>
        </w:rPr>
        <w:t>each of eMBB test environments.</w:t>
      </w:r>
    </w:p>
    <w:p w:rsidR="006542BF" w:rsidRPr="006542BF" w:rsidRDefault="006542BF" w:rsidP="006542BF">
      <w:pPr>
        <w:jc w:val="center"/>
        <w:rPr>
          <w:rFonts w:eastAsiaTheme="minorEastAsia"/>
          <w:szCs w:val="24"/>
          <w:lang w:val="x-none" w:eastAsia="ko-KR"/>
        </w:rPr>
      </w:pPr>
      <w:r w:rsidRPr="006542BF">
        <w:rPr>
          <w:rFonts w:eastAsiaTheme="minorEastAsia"/>
          <w:szCs w:val="24"/>
          <w:lang w:val="x-none" w:eastAsia="ko-KR"/>
        </w:rPr>
        <w:t>System and Link Level Evaluation Results for Mobility (Intel)</w:t>
      </w:r>
    </w:p>
    <w:tbl>
      <w:tblPr>
        <w:tblStyle w:val="3"/>
        <w:tblW w:w="8784" w:type="dxa"/>
        <w:jc w:val="center"/>
        <w:tblLayout w:type="fixed"/>
        <w:tblLook w:val="04A0" w:firstRow="1" w:lastRow="0" w:firstColumn="1" w:lastColumn="0" w:noHBand="0" w:noVBand="1"/>
      </w:tblPr>
      <w:tblGrid>
        <w:gridCol w:w="851"/>
        <w:gridCol w:w="1129"/>
        <w:gridCol w:w="709"/>
        <w:gridCol w:w="1134"/>
        <w:gridCol w:w="1417"/>
        <w:gridCol w:w="851"/>
        <w:gridCol w:w="708"/>
        <w:gridCol w:w="709"/>
        <w:gridCol w:w="1276"/>
      </w:tblGrid>
      <w:tr w:rsidR="006542BF" w:rsidRPr="006542BF" w:rsidTr="006542BF">
        <w:trPr>
          <w:trHeight w:val="342"/>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bookmarkStart w:id="15" w:name="_Hlk24838000"/>
            <w:r w:rsidRPr="006542BF">
              <w:rPr>
                <w:rFonts w:eastAsia="Malgun Gothic"/>
                <w:bCs/>
                <w:sz w:val="18"/>
                <w:szCs w:val="18"/>
                <w:lang w:val="en-US"/>
              </w:rPr>
              <w:t>Test Environ-ment</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CF</w:t>
            </w:r>
          </w:p>
        </w:tc>
        <w:tc>
          <w:tcPr>
            <w:tcW w:w="709"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SCS</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(kHz)</w:t>
            </w:r>
          </w:p>
        </w:tc>
        <w:tc>
          <w:tcPr>
            <w:tcW w:w="3402" w:type="dxa"/>
            <w:gridSpan w:val="3"/>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System Level Results</w:t>
            </w:r>
          </w:p>
        </w:tc>
        <w:tc>
          <w:tcPr>
            <w:tcW w:w="2693" w:type="dxa"/>
            <w:gridSpan w:val="3"/>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Link Level Results</w:t>
            </w:r>
          </w:p>
        </w:tc>
      </w:tr>
      <w:tr w:rsidR="006542BF" w:rsidRPr="006542BF" w:rsidTr="006542BF">
        <w:trPr>
          <w:trHeight w:val="342"/>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34" w:type="dxa"/>
            <w:tcBorders>
              <w:top w:val="double" w:sz="4" w:space="0" w:color="auto"/>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50</w:t>
            </w:r>
            <w:r w:rsidRPr="006542BF">
              <w:rPr>
                <w:rFonts w:eastAsia="Malgun Gothic"/>
                <w:bCs/>
                <w:sz w:val="18"/>
                <w:szCs w:val="18"/>
                <w:vertAlign w:val="superscript"/>
                <w:lang w:val="en-US"/>
              </w:rPr>
              <w:t>th</w:t>
            </w:r>
            <w:r w:rsidRPr="006542BF">
              <w:rPr>
                <w:rFonts w:eastAsia="Malgun Gothic"/>
                <w:bCs/>
                <w:sz w:val="18"/>
                <w:szCs w:val="18"/>
                <w:lang w:val="en-US"/>
              </w:rPr>
              <w:t xml:space="preserve"> % Pre-Processing SINR (dB)</w:t>
            </w:r>
          </w:p>
        </w:tc>
        <w:tc>
          <w:tcPr>
            <w:tcW w:w="1417"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gNB Antenna Configuration</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(M,N,P,M</w:t>
            </w:r>
            <w:r w:rsidRPr="006542BF">
              <w:rPr>
                <w:rFonts w:eastAsia="Malgun Gothic"/>
                <w:bCs/>
                <w:sz w:val="18"/>
                <w:szCs w:val="18"/>
                <w:vertAlign w:val="subscript"/>
                <w:lang w:val="en-US"/>
              </w:rPr>
              <w:t>p</w:t>
            </w:r>
            <w:r w:rsidRPr="006542BF">
              <w:rPr>
                <w:rFonts w:eastAsia="Malgun Gothic"/>
                <w:bCs/>
                <w:sz w:val="18"/>
                <w:szCs w:val="18"/>
                <w:lang w:val="en-US"/>
              </w:rPr>
              <w:t>,N</w:t>
            </w:r>
            <w:r w:rsidRPr="006542BF">
              <w:rPr>
                <w:rFonts w:eastAsia="Malgun Gothic"/>
                <w:bCs/>
                <w:sz w:val="18"/>
                <w:szCs w:val="18"/>
                <w:vertAlign w:val="subscript"/>
                <w:lang w:val="en-US"/>
              </w:rPr>
              <w:t>p</w:t>
            </w:r>
            <w:r w:rsidRPr="006542BF">
              <w:rPr>
                <w:rFonts w:eastAsia="Malgun Gothic"/>
                <w:bCs/>
                <w:sz w:val="18"/>
                <w:szCs w:val="18"/>
                <w:lang w:val="en-US"/>
              </w:rPr>
              <w:t>)</w:t>
            </w:r>
          </w:p>
        </w:tc>
        <w:tc>
          <w:tcPr>
            <w:tcW w:w="851"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Power Control</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position w:val="-14"/>
                <w:sz w:val="18"/>
                <w:szCs w:val="18"/>
                <w:lang w:val="en-US"/>
              </w:rPr>
              <w:object w:dxaOrig="720" w:dyaOrig="400" w14:anchorId="73839B0B">
                <v:shape id="_x0000_i1027" type="#_x0000_t75" style="width:37.2pt;height:19.8pt" o:ole="">
                  <v:imagedata r:id="rId11" o:title=""/>
                </v:shape>
                <o:OLEObject Type="Embed" ProgID="Equation.DSMT4" ShapeID="_x0000_i1027" DrawAspect="Content" ObjectID="_1646226973" r:id="rId12"/>
              </w:object>
            </w:r>
          </w:p>
        </w:tc>
        <w:tc>
          <w:tcPr>
            <w:tcW w:w="708"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Tx Ports (UE)</w:t>
            </w:r>
          </w:p>
        </w:tc>
        <w:tc>
          <w:tcPr>
            <w:tcW w:w="709"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Rx Ports</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(gNB)</w:t>
            </w:r>
          </w:p>
        </w:tc>
        <w:tc>
          <w:tcPr>
            <w:tcW w:w="1276"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Normalized Link Rate</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(bits/s/Hz)</w:t>
            </w:r>
          </w:p>
        </w:tc>
      </w:tr>
      <w:tr w:rsidR="006542BF" w:rsidRPr="006542BF" w:rsidTr="006542BF">
        <w:trPr>
          <w:trHeight w:val="232"/>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Indoor Hotspot</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 km/hr</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9.5</w:t>
            </w:r>
          </w:p>
        </w:tc>
        <w:tc>
          <w:tcPr>
            <w:tcW w:w="1417"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(8,8,2,2,2)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 switching</w:t>
            </w:r>
          </w:p>
        </w:tc>
        <w:tc>
          <w:tcPr>
            <w:tcW w:w="851"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w:t>
            </w:r>
          </w:p>
        </w:tc>
        <w:tc>
          <w:tcPr>
            <w:tcW w:w="709"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w:t>
            </w: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3.207</w:t>
            </w:r>
          </w:p>
        </w:tc>
      </w:tr>
      <w:tr w:rsidR="006542BF" w:rsidRPr="006542BF" w:rsidTr="006542BF">
        <w:trPr>
          <w:trHeight w:val="44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9.19</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2.991</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36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3.29</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(16,4,2,2,2)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110</w:t>
            </w:r>
            <m:oMath>
              <m:r>
                <w:rPr>
                  <w:rFonts w:ascii="Cambria Math" w:hAnsi="Cambria Math"/>
                </w:rPr>
                <m:t>°</m:t>
              </m:r>
            </m:oMath>
            <w:r w:rsidRPr="006542BF">
              <w:rPr>
                <w:rFonts w:eastAsia="Malgun Gothic"/>
                <w:bCs/>
                <w:sz w:val="18"/>
                <w:szCs w:val="18"/>
                <w:lang w:val="en-US"/>
              </w:rPr>
              <w:t xml:space="preserve"> downtilt</w:t>
            </w:r>
          </w:p>
        </w:tc>
        <w:tc>
          <w:tcPr>
            <w:tcW w:w="851"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1.776</w:t>
            </w:r>
          </w:p>
        </w:tc>
      </w:tr>
      <w:tr w:rsidR="006542BF" w:rsidRPr="006542BF" w:rsidTr="006542BF">
        <w:trPr>
          <w:trHeight w:val="465"/>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3.18</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1.773</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60</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16.76</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(4,4,2,2,2)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 switching</w:t>
            </w:r>
          </w:p>
        </w:tc>
        <w:tc>
          <w:tcPr>
            <w:tcW w:w="851"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(0.8,-70)</w:t>
            </w: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4.484</w:t>
            </w:r>
          </w:p>
        </w:tc>
      </w:tr>
      <w:tr w:rsidR="006542BF" w:rsidRPr="006542BF" w:rsidTr="006542BF">
        <w:trPr>
          <w:trHeight w:val="44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16.43</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4.270</w:t>
            </w:r>
          </w:p>
        </w:tc>
      </w:tr>
      <w:tr w:rsidR="006542BF" w:rsidRPr="006542BF" w:rsidTr="006542BF">
        <w:trPr>
          <w:trHeight w:val="25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36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60</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13.91</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(8,4,2,2,2)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 switching</w:t>
            </w:r>
          </w:p>
        </w:tc>
        <w:tc>
          <w:tcPr>
            <w:tcW w:w="851"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(0.7,-80)</w:t>
            </w: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4.127</w:t>
            </w:r>
          </w:p>
        </w:tc>
      </w:tr>
      <w:tr w:rsidR="006542BF" w:rsidRPr="006542BF" w:rsidTr="006542BF">
        <w:trPr>
          <w:trHeight w:val="444"/>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w:t>
            </w:r>
          </w:p>
        </w:tc>
        <w:tc>
          <w:tcPr>
            <w:tcW w:w="1134" w:type="dxa"/>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13.29</w:t>
            </w:r>
          </w:p>
        </w:tc>
        <w:tc>
          <w:tcPr>
            <w:tcW w:w="1417"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3.905</w:t>
            </w:r>
          </w:p>
        </w:tc>
      </w:tr>
      <w:tr w:rsidR="006542BF" w:rsidRPr="006542BF" w:rsidTr="006542BF">
        <w:trPr>
          <w:trHeight w:val="232"/>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Dense Urban</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km/hr</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4.02</w:t>
            </w:r>
          </w:p>
        </w:tc>
        <w:tc>
          <w:tcPr>
            <w:tcW w:w="1417"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102</w:t>
            </w:r>
            <m:oMath>
              <m:r>
                <w:rPr>
                  <w:rFonts w:ascii="Cambria Math" w:hAnsi="Cambria Math"/>
                </w:rPr>
                <m:t>°</m:t>
              </m:r>
            </m:oMath>
            <w:r w:rsidRPr="006542BF">
              <w:rPr>
                <w:rFonts w:eastAsia="Malgun Gothic"/>
                <w:bCs/>
                <w:sz w:val="18"/>
                <w:szCs w:val="18"/>
                <w:lang w:val="en-US"/>
              </w:rPr>
              <w:t xml:space="preserve"> downtilt</w:t>
            </w:r>
          </w:p>
        </w:tc>
        <w:tc>
          <w:tcPr>
            <w:tcW w:w="851"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1.923</w:t>
            </w:r>
          </w:p>
        </w:tc>
      </w:tr>
      <w:tr w:rsidR="006542BF" w:rsidRPr="006542BF" w:rsidTr="006542BF">
        <w:trPr>
          <w:trHeight w:val="44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3.93</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1.925</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60</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10.56</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(16,8,2,2,2,2)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switching</w:t>
            </w:r>
          </w:p>
        </w:tc>
        <w:tc>
          <w:tcPr>
            <w:tcW w:w="851"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(0.7,-80)</w:t>
            </w: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3.216</w:t>
            </w:r>
          </w:p>
        </w:tc>
      </w:tr>
      <w:tr w:rsidR="006542BF" w:rsidRPr="006542BF" w:rsidTr="006542BF">
        <w:trPr>
          <w:trHeight w:val="465"/>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w:t>
            </w:r>
          </w:p>
        </w:tc>
        <w:tc>
          <w:tcPr>
            <w:tcW w:w="1134" w:type="dxa"/>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7.82</w:t>
            </w:r>
          </w:p>
        </w:tc>
        <w:tc>
          <w:tcPr>
            <w:tcW w:w="1417"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2.665</w:t>
            </w:r>
          </w:p>
        </w:tc>
      </w:tr>
      <w:tr w:rsidR="006542BF" w:rsidRPr="006542BF" w:rsidTr="006542BF">
        <w:trPr>
          <w:trHeight w:val="211"/>
          <w:jc w:val="center"/>
        </w:trPr>
        <w:tc>
          <w:tcPr>
            <w:tcW w:w="851" w:type="dxa"/>
            <w:vMerge w:val="restart"/>
            <w:tcBorders>
              <w:top w:val="sing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Rural Macro</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 km/hr</w:t>
            </w:r>
          </w:p>
        </w:tc>
        <w:tc>
          <w:tcPr>
            <w:tcW w:w="1129" w:type="dxa"/>
            <w:vMerge w:val="restart"/>
            <w:tcBorders>
              <w:top w:val="sing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700 MHz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sing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sing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7.34</w:t>
            </w:r>
          </w:p>
        </w:tc>
        <w:tc>
          <w:tcPr>
            <w:tcW w:w="1417" w:type="dxa"/>
            <w:vMerge w:val="restart"/>
            <w:tcBorders>
              <w:top w:val="sing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val="restart"/>
            <w:tcBorders>
              <w:top w:val="sing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2.464</w:t>
            </w:r>
          </w:p>
        </w:tc>
      </w:tr>
      <w:tr w:rsidR="006542BF" w:rsidRPr="006542BF" w:rsidTr="006542BF">
        <w:trPr>
          <w:trHeight w:val="465"/>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7.17</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2.464</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7.97</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2.750</w:t>
            </w:r>
          </w:p>
        </w:tc>
      </w:tr>
      <w:tr w:rsidR="006542BF" w:rsidRPr="006542BF" w:rsidTr="006542BF">
        <w:trPr>
          <w:trHeight w:val="465"/>
          <w:jc w:val="center"/>
        </w:trPr>
        <w:tc>
          <w:tcPr>
            <w:tcW w:w="851" w:type="dxa"/>
            <w:vMerge/>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2.462</w:t>
            </w:r>
          </w:p>
        </w:tc>
      </w:tr>
      <w:tr w:rsidR="006542BF" w:rsidRPr="006542BF" w:rsidTr="006542BF">
        <w:trPr>
          <w:trHeight w:val="211"/>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Rural Macro</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500 km/hr</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700 MHz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7.34</w:t>
            </w:r>
          </w:p>
        </w:tc>
        <w:tc>
          <w:tcPr>
            <w:tcW w:w="1417"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2.730</w:t>
            </w:r>
          </w:p>
        </w:tc>
      </w:tr>
      <w:tr w:rsidR="006542BF" w:rsidRPr="006542BF" w:rsidTr="006542BF">
        <w:trPr>
          <w:trHeight w:val="465"/>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7.17</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2.463</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7.97</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2.093</w:t>
            </w:r>
          </w:p>
        </w:tc>
      </w:tr>
      <w:tr w:rsidR="006542BF" w:rsidRPr="006542BF" w:rsidTr="006542BF">
        <w:trPr>
          <w:trHeight w:val="444"/>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w:t>
            </w:r>
          </w:p>
        </w:tc>
        <w:tc>
          <w:tcPr>
            <w:tcW w:w="1417"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2.463</w:t>
            </w:r>
          </w:p>
        </w:tc>
      </w:tr>
      <w:bookmarkEnd w:id="15"/>
    </w:tbl>
    <w:p w:rsidR="002E6BEA" w:rsidRDefault="002E6BEA" w:rsidP="002E6BEA">
      <w:pPr>
        <w:rPr>
          <w:rFonts w:eastAsiaTheme="minorEastAsia"/>
          <w:szCs w:val="24"/>
          <w:lang w:eastAsia="ko-KR"/>
        </w:rPr>
      </w:pPr>
    </w:p>
    <w:p w:rsidR="0054743C" w:rsidRDefault="0054743C" w:rsidP="002E6BEA">
      <w:pPr>
        <w:rPr>
          <w:rFonts w:eastAsiaTheme="minorEastAsia"/>
          <w:szCs w:val="24"/>
          <w:lang w:eastAsia="ko-KR"/>
        </w:rPr>
      </w:pPr>
      <w:r w:rsidRPr="00D74BCE">
        <w:rPr>
          <w:rFonts w:eastAsiaTheme="minorEastAsia"/>
          <w:szCs w:val="24"/>
          <w:lang w:eastAsia="ko-KR"/>
        </w:rPr>
        <w:t xml:space="preserve">The results from </w:t>
      </w:r>
      <w:r>
        <w:rPr>
          <w:rFonts w:eastAsiaTheme="minorEastAsia"/>
          <w:szCs w:val="24"/>
          <w:lang w:eastAsia="ko-KR"/>
        </w:rPr>
        <w:t>Nokia</w:t>
      </w:r>
      <w:r w:rsidRPr="00D74BCE">
        <w:rPr>
          <w:rFonts w:eastAsiaTheme="minorEastAsia"/>
          <w:szCs w:val="24"/>
          <w:lang w:eastAsia="ko-KR"/>
        </w:rPr>
        <w:t>, shown below, indicate</w:t>
      </w:r>
      <w:r>
        <w:rPr>
          <w:rFonts w:eastAsiaTheme="minorEastAsia"/>
          <w:szCs w:val="24"/>
          <w:lang w:eastAsia="ko-KR"/>
        </w:rPr>
        <w:t xml:space="preserve"> that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exceeds the</w:t>
      </w:r>
      <w:r>
        <w:rPr>
          <w:rFonts w:eastAsiaTheme="minorEastAsia"/>
          <w:szCs w:val="24"/>
          <w:lang w:eastAsia="ko-KR"/>
        </w:rPr>
        <w:t xml:space="preserve"> requirements for each of eMBB test environments.</w:t>
      </w:r>
    </w:p>
    <w:p w:rsidR="00B72C5F" w:rsidRPr="00B72C5F" w:rsidRDefault="00AE3212" w:rsidP="002E6BEA">
      <w:pPr>
        <w:jc w:val="center"/>
        <w:rPr>
          <w:rFonts w:eastAsiaTheme="minorEastAsia"/>
          <w:szCs w:val="24"/>
          <w:lang w:eastAsia="ko-KR"/>
        </w:rPr>
      </w:pPr>
      <w:r>
        <w:rPr>
          <w:lang w:val="en-US"/>
        </w:rPr>
        <w:t>Extracted 50</w:t>
      </w:r>
      <w:r w:rsidRPr="0010004A">
        <w:rPr>
          <w:vertAlign w:val="superscript"/>
          <w:lang w:val="en-US"/>
        </w:rPr>
        <w:t>th</w:t>
      </w:r>
      <w:r>
        <w:rPr>
          <w:lang w:val="en-US"/>
        </w:rPr>
        <w:t xml:space="preserve"> Percentile SINR , Link SE, and Residual BLER Values (Nokia)</w:t>
      </w:r>
    </w:p>
    <w:tbl>
      <w:tblPr>
        <w:tblStyle w:val="TableGrid"/>
        <w:tblW w:w="0" w:type="auto"/>
        <w:jc w:val="center"/>
        <w:tblLook w:val="04A0" w:firstRow="1" w:lastRow="0" w:firstColumn="1" w:lastColumn="0" w:noHBand="0" w:noVBand="1"/>
      </w:tblPr>
      <w:tblGrid>
        <w:gridCol w:w="2012"/>
        <w:gridCol w:w="1038"/>
        <w:gridCol w:w="1275"/>
        <w:gridCol w:w="1179"/>
        <w:gridCol w:w="1319"/>
        <w:gridCol w:w="2056"/>
      </w:tblGrid>
      <w:tr w:rsidR="0054743C" w:rsidRPr="0054743C" w:rsidTr="00190D4B">
        <w:trPr>
          <w:jc w:val="center"/>
        </w:trPr>
        <w:tc>
          <w:tcPr>
            <w:tcW w:w="2012" w:type="dxa"/>
            <w:vMerge w:val="restart"/>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Environment</w:t>
            </w:r>
          </w:p>
        </w:tc>
        <w:tc>
          <w:tcPr>
            <w:tcW w:w="1038" w:type="dxa"/>
            <w:vMerge w:val="restart"/>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UE Speed</w:t>
            </w:r>
          </w:p>
        </w:tc>
        <w:tc>
          <w:tcPr>
            <w:tcW w:w="1275" w:type="dxa"/>
            <w:vMerge w:val="restart"/>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50</w:t>
            </w:r>
            <w:r w:rsidRPr="0054743C">
              <w:rPr>
                <w:rFonts w:eastAsiaTheme="minorEastAsia"/>
                <w:sz w:val="20"/>
                <w:vertAlign w:val="superscript"/>
                <w:lang w:val="en-US" w:eastAsia="ko-KR"/>
              </w:rPr>
              <w:t>th</w:t>
            </w:r>
            <w:r w:rsidRPr="0054743C">
              <w:rPr>
                <w:rFonts w:eastAsiaTheme="minorEastAsia"/>
                <w:sz w:val="20"/>
                <w:lang w:val="en-US" w:eastAsia="ko-KR"/>
              </w:rPr>
              <w:t xml:space="preserve"> Percentile SINR</w:t>
            </w:r>
          </w:p>
        </w:tc>
        <w:tc>
          <w:tcPr>
            <w:tcW w:w="2498" w:type="dxa"/>
            <w:gridSpan w:val="2"/>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Link SE [bit/s/Hz]</w:t>
            </w:r>
          </w:p>
        </w:tc>
        <w:tc>
          <w:tcPr>
            <w:tcW w:w="2056" w:type="dxa"/>
            <w:vMerge w:val="restart"/>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Residual BLER [%]</w:t>
            </w:r>
          </w:p>
        </w:tc>
      </w:tr>
      <w:tr w:rsidR="00190D4B" w:rsidRPr="0054743C" w:rsidTr="00190D4B">
        <w:trPr>
          <w:jc w:val="center"/>
        </w:trPr>
        <w:tc>
          <w:tcPr>
            <w:tcW w:w="2012" w:type="dxa"/>
            <w:vMerge/>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p>
        </w:tc>
        <w:tc>
          <w:tcPr>
            <w:tcW w:w="1038" w:type="dxa"/>
            <w:vMerge/>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p>
        </w:tc>
        <w:tc>
          <w:tcPr>
            <w:tcW w:w="1275" w:type="dxa"/>
            <w:vMerge/>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p>
        </w:tc>
        <w:tc>
          <w:tcPr>
            <w:tcW w:w="1179" w:type="dxa"/>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FDD</w:t>
            </w:r>
          </w:p>
        </w:tc>
        <w:tc>
          <w:tcPr>
            <w:tcW w:w="1319" w:type="dxa"/>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TDD</w:t>
            </w:r>
          </w:p>
        </w:tc>
        <w:tc>
          <w:tcPr>
            <w:tcW w:w="2056" w:type="dxa"/>
            <w:vMerge/>
            <w:shd w:val="clear" w:color="auto" w:fill="BFBFBF" w:themeFill="background1" w:themeFillShade="BF"/>
          </w:tcPr>
          <w:p w:rsidR="0054743C" w:rsidRPr="0054743C" w:rsidRDefault="0054743C" w:rsidP="00AC7705">
            <w:pPr>
              <w:jc w:val="center"/>
              <w:rPr>
                <w:rFonts w:eastAsiaTheme="minorEastAsia"/>
                <w:sz w:val="20"/>
                <w:lang w:val="en-US" w:eastAsia="ko-KR"/>
              </w:rPr>
            </w:pP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Indoor Hotspot – eMBB</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10 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7.08 dB</w:t>
            </w:r>
          </w:p>
        </w:tc>
        <w:tc>
          <w:tcPr>
            <w:tcW w:w="117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1.84</w:t>
            </w:r>
          </w:p>
        </w:tc>
        <w:tc>
          <w:tcPr>
            <w:tcW w:w="131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1.50</w:t>
            </w:r>
          </w:p>
        </w:tc>
        <w:tc>
          <w:tcPr>
            <w:tcW w:w="2056"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0.2</w:t>
            </w: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Dense Urban – eMBB</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(1,4,2) Rx Config</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30 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6.51 dB</w:t>
            </w:r>
          </w:p>
        </w:tc>
        <w:tc>
          <w:tcPr>
            <w:tcW w:w="117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1.56</w:t>
            </w:r>
          </w:p>
        </w:tc>
        <w:tc>
          <w:tcPr>
            <w:tcW w:w="131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1.28</w:t>
            </w:r>
          </w:p>
        </w:tc>
        <w:tc>
          <w:tcPr>
            <w:tcW w:w="2056"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&lt; 0.1</w:t>
            </w: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Dense Urban – eMBB</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(1,2,2) Rx Config</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30 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6.09 dB</w:t>
            </w:r>
          </w:p>
        </w:tc>
        <w:tc>
          <w:tcPr>
            <w:tcW w:w="117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1.48</w:t>
            </w:r>
          </w:p>
        </w:tc>
        <w:tc>
          <w:tcPr>
            <w:tcW w:w="131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1.21</w:t>
            </w:r>
          </w:p>
        </w:tc>
        <w:tc>
          <w:tcPr>
            <w:tcW w:w="2056"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&lt; 0.1</w:t>
            </w: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Rural – eMBB</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120 km/h</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500km/h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6.96 dB 6.03 dB</w:t>
            </w:r>
          </w:p>
        </w:tc>
        <w:tc>
          <w:tcPr>
            <w:tcW w:w="1179" w:type="dxa"/>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1.02</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0.87</w:t>
            </w:r>
          </w:p>
        </w:tc>
        <w:tc>
          <w:tcPr>
            <w:tcW w:w="1319" w:type="dxa"/>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0.80</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0.68</w:t>
            </w:r>
          </w:p>
        </w:tc>
        <w:tc>
          <w:tcPr>
            <w:tcW w:w="2056" w:type="dxa"/>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0.1</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0.1</w:t>
            </w:r>
          </w:p>
        </w:tc>
      </w:tr>
    </w:tbl>
    <w:p w:rsidR="007D5A49" w:rsidRDefault="007D5A49" w:rsidP="007D5A49">
      <w:pPr>
        <w:rPr>
          <w:rFonts w:eastAsiaTheme="minorEastAsia"/>
          <w:lang w:eastAsia="ko-KR"/>
        </w:rPr>
      </w:pPr>
    </w:p>
    <w:p w:rsidR="004119F8" w:rsidRDefault="004119F8" w:rsidP="004119F8">
      <w:pPr>
        <w:rPr>
          <w:rFonts w:eastAsiaTheme="minorEastAsia"/>
          <w:szCs w:val="24"/>
          <w:lang w:eastAsia="ko-KR"/>
        </w:rPr>
      </w:pPr>
      <w:r w:rsidRPr="00D74BCE">
        <w:rPr>
          <w:rFonts w:eastAsiaTheme="minorEastAsia"/>
          <w:szCs w:val="24"/>
          <w:lang w:eastAsia="ko-KR"/>
        </w:rPr>
        <w:t xml:space="preserve">The results from </w:t>
      </w:r>
      <w:r>
        <w:rPr>
          <w:rFonts w:eastAsiaTheme="minorEastAsia"/>
          <w:szCs w:val="24"/>
          <w:lang w:eastAsia="ko-KR"/>
        </w:rPr>
        <w:t>Samsung</w:t>
      </w:r>
      <w:r w:rsidRPr="00D74BCE">
        <w:rPr>
          <w:rFonts w:eastAsiaTheme="minorEastAsia"/>
          <w:szCs w:val="24"/>
          <w:lang w:eastAsia="ko-KR"/>
        </w:rPr>
        <w:t>, shown below, indicate</w:t>
      </w:r>
      <w:r>
        <w:rPr>
          <w:rFonts w:eastAsiaTheme="minorEastAsia"/>
          <w:szCs w:val="24"/>
          <w:lang w:eastAsia="ko-KR"/>
        </w:rPr>
        <w:t xml:space="preserve"> that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exceeds the</w:t>
      </w:r>
      <w:r>
        <w:rPr>
          <w:rFonts w:eastAsiaTheme="minorEastAsia"/>
          <w:szCs w:val="24"/>
          <w:lang w:eastAsia="ko-KR"/>
        </w:rPr>
        <w:t xml:space="preserve"> requirements for </w:t>
      </w:r>
      <w:r w:rsidR="00190D4B" w:rsidRPr="00190D4B">
        <w:rPr>
          <w:rFonts w:eastAsiaTheme="minorEastAsia"/>
          <w:szCs w:val="24"/>
          <w:lang w:eastAsia="ko-KR"/>
        </w:rPr>
        <w:t>the Indoor Hotspot-eMBB and Dense Urban-eMBB test environment in 30GHz.</w:t>
      </w:r>
    </w:p>
    <w:p w:rsidR="00A7317A" w:rsidRPr="00E33840" w:rsidRDefault="00A7317A" w:rsidP="00A7317A">
      <w:pPr>
        <w:pStyle w:val="Tabletitle"/>
        <w:rPr>
          <w:b w:val="0"/>
          <w:bCs/>
          <w:szCs w:val="24"/>
          <w:lang w:val="en-US" w:eastAsia="ko-KR"/>
        </w:rPr>
      </w:pPr>
      <w:r w:rsidRPr="00E33840">
        <w:rPr>
          <w:b w:val="0"/>
          <w:bCs/>
          <w:szCs w:val="24"/>
          <w:lang w:val="en-US" w:eastAsia="ko-KR"/>
        </w:rPr>
        <w:t>Downlink/Uplink n</w:t>
      </w:r>
      <w:r w:rsidRPr="00E33840">
        <w:rPr>
          <w:b w:val="0"/>
          <w:bCs/>
          <w:szCs w:val="24"/>
          <w:lang w:val="en-US"/>
        </w:rPr>
        <w:t>ormalized traffic channel link data rate</w:t>
      </w:r>
      <w:r w:rsidR="00E33840" w:rsidRPr="00E33840">
        <w:rPr>
          <w:b w:val="0"/>
          <w:bCs/>
          <w:szCs w:val="24"/>
          <w:lang w:val="en-US"/>
        </w:rPr>
        <w:t xml:space="preserve"> (Samsung)</w:t>
      </w:r>
    </w:p>
    <w:tbl>
      <w:tblPr>
        <w:tblStyle w:val="TableGrid"/>
        <w:tblW w:w="0" w:type="auto"/>
        <w:tblInd w:w="846" w:type="dxa"/>
        <w:tblLook w:val="01E0" w:firstRow="1" w:lastRow="1" w:firstColumn="1" w:lastColumn="1" w:noHBand="0" w:noVBand="0"/>
      </w:tblPr>
      <w:tblGrid>
        <w:gridCol w:w="3270"/>
        <w:gridCol w:w="1984"/>
        <w:gridCol w:w="2127"/>
      </w:tblGrid>
      <w:tr w:rsidR="00A7317A" w:rsidRPr="00E33840" w:rsidTr="00A7317A">
        <w:trPr>
          <w:trHeight w:val="511"/>
        </w:trPr>
        <w:tc>
          <w:tcPr>
            <w:tcW w:w="3270" w:type="dxa"/>
            <w:vMerge w:val="restart"/>
            <w:tcBorders>
              <w:top w:val="single" w:sz="4" w:space="0" w:color="auto"/>
              <w:left w:val="single" w:sz="4" w:space="0" w:color="auto"/>
              <w:right w:val="single" w:sz="4" w:space="0" w:color="auto"/>
            </w:tcBorders>
            <w:vAlign w:val="center"/>
          </w:tcPr>
          <w:p w:rsidR="00A7317A" w:rsidRPr="00E33840" w:rsidRDefault="00A7317A" w:rsidP="009D7C8E">
            <w:pPr>
              <w:pStyle w:val="Tablehead"/>
              <w:spacing w:before="20" w:after="20"/>
              <w:rPr>
                <w:b w:val="0"/>
                <w:bCs/>
                <w:sz w:val="24"/>
                <w:szCs w:val="24"/>
                <w:lang w:val="en-US"/>
              </w:rPr>
            </w:pPr>
            <w:r w:rsidRPr="00E33840">
              <w:rPr>
                <w:b w:val="0"/>
                <w:bCs/>
                <w:sz w:val="24"/>
                <w:szCs w:val="24"/>
                <w:lang w:val="en-US"/>
              </w:rPr>
              <w:t>Test environment</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A7317A" w:rsidRPr="00E33840" w:rsidRDefault="00A7317A" w:rsidP="009D7C8E">
            <w:pPr>
              <w:pStyle w:val="Tablehead"/>
              <w:spacing w:before="20" w:after="20"/>
              <w:rPr>
                <w:b w:val="0"/>
                <w:bCs/>
                <w:sz w:val="24"/>
                <w:szCs w:val="24"/>
                <w:lang w:val="en-US" w:eastAsia="ko-KR"/>
              </w:rPr>
            </w:pPr>
            <w:r w:rsidRPr="00E33840">
              <w:rPr>
                <w:b w:val="0"/>
                <w:bCs/>
                <w:sz w:val="24"/>
                <w:szCs w:val="24"/>
                <w:lang w:val="en-US"/>
              </w:rPr>
              <w:t>Normalized traffic channel link data rate</w:t>
            </w:r>
            <w:r w:rsidRPr="00E33840">
              <w:rPr>
                <w:b w:val="0"/>
                <w:bCs/>
                <w:sz w:val="24"/>
                <w:szCs w:val="24"/>
                <w:lang w:val="en-US" w:eastAsia="ja-JP"/>
              </w:rPr>
              <w:t xml:space="preserve"> (</w:t>
            </w:r>
            <w:r w:rsidRPr="00E33840">
              <w:rPr>
                <w:b w:val="0"/>
                <w:bCs/>
                <w:sz w:val="24"/>
                <w:szCs w:val="24"/>
              </w:rPr>
              <w:t>Bit/s/Hz)</w:t>
            </w:r>
          </w:p>
        </w:tc>
      </w:tr>
      <w:tr w:rsidR="00A7317A" w:rsidRPr="00E33840" w:rsidTr="00A7317A">
        <w:trPr>
          <w:trHeight w:val="511"/>
        </w:trPr>
        <w:tc>
          <w:tcPr>
            <w:tcW w:w="3270" w:type="dxa"/>
            <w:vMerge/>
            <w:tcBorders>
              <w:left w:val="single" w:sz="4" w:space="0" w:color="auto"/>
              <w:bottom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ko-KR"/>
              </w:rPr>
            </w:pPr>
            <w:r w:rsidRPr="00E33840">
              <w:rPr>
                <w:bCs/>
                <w:sz w:val="24"/>
                <w:szCs w:val="24"/>
                <w:lang w:eastAsia="ko-KR"/>
              </w:rPr>
              <w:t>LOS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7317A" w:rsidRPr="00E33840" w:rsidRDefault="00A7317A" w:rsidP="009D7C8E">
            <w:pPr>
              <w:pStyle w:val="Tabletext"/>
              <w:spacing w:before="20" w:after="20"/>
              <w:jc w:val="center"/>
              <w:rPr>
                <w:bCs/>
                <w:sz w:val="24"/>
                <w:szCs w:val="24"/>
                <w:lang w:val="en-US" w:eastAsia="ja-JP"/>
              </w:rPr>
            </w:pPr>
            <w:r w:rsidRPr="00E33840">
              <w:rPr>
                <w:bCs/>
                <w:sz w:val="24"/>
                <w:szCs w:val="24"/>
                <w:lang w:val="en-US" w:eastAsia="ko-KR"/>
              </w:rPr>
              <w:t>NLOS</w:t>
            </w:r>
          </w:p>
        </w:tc>
      </w:tr>
      <w:tr w:rsidR="00A7317A" w:rsidRPr="00E33840" w:rsidTr="00A7317A">
        <w:trPr>
          <w:trHeight w:val="511"/>
        </w:trPr>
        <w:tc>
          <w:tcPr>
            <w:tcW w:w="3270" w:type="dxa"/>
            <w:tcBorders>
              <w:top w:val="single" w:sz="4" w:space="0" w:color="auto"/>
              <w:left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ko-KR"/>
              </w:rPr>
            </w:pPr>
            <w:r w:rsidRPr="00E33840">
              <w:rPr>
                <w:bCs/>
                <w:sz w:val="24"/>
                <w:szCs w:val="24"/>
                <w:lang w:val="en-US"/>
              </w:rPr>
              <w:t>Indoor</w:t>
            </w:r>
            <w:r w:rsidRPr="00E33840">
              <w:rPr>
                <w:bCs/>
                <w:sz w:val="24"/>
                <w:szCs w:val="24"/>
                <w:lang w:val="en-US" w:eastAsia="ja-JP"/>
              </w:rPr>
              <w:t xml:space="preserve"> Hotspot – eMBB (DL)</w:t>
            </w:r>
          </w:p>
        </w:tc>
        <w:tc>
          <w:tcPr>
            <w:tcW w:w="1984" w:type="dxa"/>
            <w:tcBorders>
              <w:top w:val="single" w:sz="4" w:space="0" w:color="auto"/>
              <w:left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eastAsia="ko-KR"/>
              </w:rPr>
            </w:pPr>
            <w:r w:rsidRPr="00E33840">
              <w:rPr>
                <w:bCs/>
                <w:sz w:val="24"/>
                <w:szCs w:val="24"/>
                <w:lang w:eastAsia="ko-KR"/>
              </w:rPr>
              <w:t>4.85</w:t>
            </w:r>
          </w:p>
        </w:tc>
        <w:tc>
          <w:tcPr>
            <w:tcW w:w="2127" w:type="dxa"/>
            <w:tcBorders>
              <w:top w:val="single" w:sz="4" w:space="0" w:color="auto"/>
              <w:left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ko-KR"/>
              </w:rPr>
            </w:pPr>
            <w:r w:rsidRPr="00E33840">
              <w:rPr>
                <w:bCs/>
                <w:sz w:val="24"/>
                <w:szCs w:val="24"/>
                <w:lang w:val="en-US" w:eastAsia="ko-KR"/>
              </w:rPr>
              <w:t>2.98</w:t>
            </w:r>
          </w:p>
        </w:tc>
      </w:tr>
      <w:tr w:rsidR="00A7317A" w:rsidRPr="00E33840" w:rsidTr="00A7317A">
        <w:trPr>
          <w:trHeight w:val="511"/>
        </w:trPr>
        <w:tc>
          <w:tcPr>
            <w:tcW w:w="3270"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rPr>
            </w:pPr>
            <w:r w:rsidRPr="00E33840">
              <w:rPr>
                <w:bCs/>
                <w:sz w:val="24"/>
                <w:szCs w:val="24"/>
                <w:lang w:val="en-US"/>
              </w:rPr>
              <w:t>Indoor</w:t>
            </w:r>
            <w:r w:rsidRPr="00E33840">
              <w:rPr>
                <w:bCs/>
                <w:sz w:val="24"/>
                <w:szCs w:val="24"/>
                <w:lang w:val="en-US" w:eastAsia="ja-JP"/>
              </w:rPr>
              <w:t xml:space="preserve"> Hotspot – eMBB (UL)</w:t>
            </w:r>
          </w:p>
        </w:tc>
        <w:tc>
          <w:tcPr>
            <w:tcW w:w="1984"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eastAsia="ko-KR"/>
              </w:rPr>
            </w:pPr>
            <w:r w:rsidRPr="00E33840">
              <w:rPr>
                <w:bCs/>
                <w:sz w:val="24"/>
                <w:szCs w:val="24"/>
                <w:lang w:eastAsia="ko-KR"/>
              </w:rPr>
              <w:t>4.76</w:t>
            </w:r>
          </w:p>
        </w:tc>
        <w:tc>
          <w:tcPr>
            <w:tcW w:w="2127"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ko-KR"/>
              </w:rPr>
              <w:t>3.01</w:t>
            </w:r>
          </w:p>
        </w:tc>
      </w:tr>
      <w:tr w:rsidR="00A7317A" w:rsidRPr="00E33840" w:rsidTr="00A7317A">
        <w:trPr>
          <w:trHeight w:val="511"/>
        </w:trPr>
        <w:tc>
          <w:tcPr>
            <w:tcW w:w="3270"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ja-JP"/>
              </w:rPr>
              <w:t>Dense Urban – eMBB (DL)</w:t>
            </w:r>
          </w:p>
        </w:tc>
        <w:tc>
          <w:tcPr>
            <w:tcW w:w="1984"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eastAsia="ko-KR"/>
              </w:rPr>
              <w:t>3.69</w:t>
            </w:r>
          </w:p>
        </w:tc>
        <w:tc>
          <w:tcPr>
            <w:tcW w:w="2127"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ko-KR"/>
              </w:rPr>
              <w:t>2.21</w:t>
            </w:r>
          </w:p>
        </w:tc>
      </w:tr>
      <w:tr w:rsidR="00A7317A" w:rsidRPr="00E33840" w:rsidTr="00A7317A">
        <w:trPr>
          <w:trHeight w:val="511"/>
        </w:trPr>
        <w:tc>
          <w:tcPr>
            <w:tcW w:w="3270"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ja-JP"/>
              </w:rPr>
            </w:pPr>
            <w:r w:rsidRPr="00E33840">
              <w:rPr>
                <w:bCs/>
                <w:sz w:val="24"/>
                <w:szCs w:val="24"/>
                <w:lang w:val="en-US" w:eastAsia="ja-JP"/>
              </w:rPr>
              <w:t>Dense Urban – eMBB (UL)</w:t>
            </w:r>
          </w:p>
        </w:tc>
        <w:tc>
          <w:tcPr>
            <w:tcW w:w="1984"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eastAsia="ko-KR"/>
              </w:rPr>
            </w:pPr>
            <w:r w:rsidRPr="00E33840">
              <w:rPr>
                <w:bCs/>
                <w:sz w:val="24"/>
                <w:szCs w:val="24"/>
                <w:lang w:eastAsia="ko-KR"/>
              </w:rPr>
              <w:t>0.92</w:t>
            </w:r>
          </w:p>
        </w:tc>
        <w:tc>
          <w:tcPr>
            <w:tcW w:w="2127"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ko-KR"/>
              </w:rPr>
              <w:t>0.48</w:t>
            </w:r>
          </w:p>
        </w:tc>
      </w:tr>
    </w:tbl>
    <w:p w:rsidR="001A7A72" w:rsidRDefault="001A7A72">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1A7A72" w:rsidRDefault="001A7A72" w:rsidP="001A7A72">
      <w:pPr>
        <w:pStyle w:val="Heading2"/>
      </w:pPr>
      <w:r>
        <w:rPr>
          <w:lang w:val="en-US" w:eastAsia="zh-CN"/>
        </w:rPr>
        <w:t>A-14</w:t>
      </w:r>
      <w:r>
        <w:rPr>
          <w:lang w:val="en-US" w:eastAsia="zh-CN"/>
        </w:rPr>
        <w:tab/>
      </w:r>
      <w:r>
        <w:t>Results of Mobility Interruption Time</w:t>
      </w:r>
    </w:p>
    <w:p w:rsidR="00ED1097" w:rsidRDefault="00ED1097" w:rsidP="00ED1097">
      <w:pPr>
        <w:rPr>
          <w:rFonts w:eastAsiaTheme="minorEastAsia"/>
          <w:szCs w:val="24"/>
          <w:lang w:eastAsia="ko-KR"/>
        </w:rPr>
      </w:pPr>
      <w:r w:rsidRPr="00D74BCE">
        <w:rPr>
          <w:rFonts w:eastAsiaTheme="minorEastAsia"/>
          <w:szCs w:val="24"/>
          <w:lang w:eastAsia="ko-KR"/>
        </w:rPr>
        <w:t>Ericsson</w:t>
      </w:r>
      <w:r>
        <w:rPr>
          <w:rFonts w:eastAsiaTheme="minorEastAsia"/>
          <w:szCs w:val="24"/>
          <w:lang w:eastAsia="ko-KR"/>
        </w:rPr>
        <w:t xml:space="preserve">’s contribution is </w:t>
      </w:r>
      <w:r w:rsidRPr="00D74BCE">
        <w:rPr>
          <w:rFonts w:eastAsiaTheme="minorEastAsia"/>
          <w:szCs w:val="24"/>
          <w:lang w:eastAsia="ko-KR"/>
        </w:rPr>
        <w:t xml:space="preserve">considered for the evaluation of </w:t>
      </w:r>
      <w:r>
        <w:rPr>
          <w:rFonts w:eastAsiaTheme="minorEastAsia"/>
          <w:szCs w:val="24"/>
          <w:lang w:eastAsia="ko-KR"/>
        </w:rPr>
        <w:t xml:space="preserve">mobility interruption time. </w:t>
      </w:r>
      <w:r w:rsidR="003D2807">
        <w:rPr>
          <w:rFonts w:eastAsiaTheme="minorEastAsia"/>
          <w:szCs w:val="24"/>
          <w:lang w:eastAsia="ko-KR"/>
        </w:rPr>
        <w:t xml:space="preserve">It includes </w:t>
      </w:r>
      <w:r w:rsidR="00DC029E">
        <w:rPr>
          <w:rFonts w:eastAsiaTheme="minorEastAsia"/>
          <w:szCs w:val="24"/>
          <w:lang w:eastAsia="ko-KR"/>
        </w:rPr>
        <w:t xml:space="preserve">how </w:t>
      </w:r>
      <w:r w:rsidR="003D2807">
        <w:rPr>
          <w:rFonts w:eastAsiaTheme="minorEastAsia"/>
          <w:szCs w:val="24"/>
          <w:lang w:eastAsia="ko-KR"/>
        </w:rPr>
        <w:t xml:space="preserve">0ms mobility interruption time </w:t>
      </w:r>
      <w:r w:rsidR="00DC029E">
        <w:rPr>
          <w:rFonts w:eastAsiaTheme="minorEastAsia"/>
          <w:szCs w:val="24"/>
          <w:lang w:eastAsia="ko-KR"/>
        </w:rPr>
        <w:t xml:space="preserve">can be achieved in </w:t>
      </w:r>
      <w:r w:rsidR="00974E68">
        <w:rPr>
          <w:rFonts w:eastAsiaTheme="minorEastAsia"/>
          <w:szCs w:val="24"/>
          <w:lang w:eastAsia="ko-KR"/>
        </w:rPr>
        <w:t xml:space="preserve">5G </w:t>
      </w:r>
      <w:r w:rsidR="003D2807">
        <w:rPr>
          <w:rFonts w:eastAsiaTheme="minorEastAsia"/>
          <w:szCs w:val="24"/>
          <w:lang w:eastAsia="ko-KR"/>
        </w:rPr>
        <w:t xml:space="preserve">NR. </w:t>
      </w:r>
    </w:p>
    <w:p w:rsidR="003D2807" w:rsidRPr="00DC029E" w:rsidRDefault="00DC029E" w:rsidP="00DC029E">
      <w:pPr>
        <w:pStyle w:val="ListParagraph"/>
        <w:numPr>
          <w:ilvl w:val="0"/>
          <w:numId w:val="20"/>
        </w:numPr>
        <w:ind w:leftChars="0"/>
        <w:rPr>
          <w:rFonts w:eastAsiaTheme="minorEastAsia"/>
          <w:szCs w:val="24"/>
          <w:lang w:eastAsia="ko-KR"/>
        </w:rPr>
      </w:pPr>
      <w:r w:rsidRPr="003D2807">
        <w:rPr>
          <w:rFonts w:eastAsiaTheme="minorEastAsia"/>
          <w:szCs w:val="24"/>
          <w:lang w:val="en-US" w:eastAsia="ko-KR"/>
        </w:rPr>
        <w:t>In intra-cell beam mobility</w:t>
      </w:r>
    </w:p>
    <w:p w:rsidR="00DC029E" w:rsidRPr="00DC029E" w:rsidRDefault="00DC029E" w:rsidP="009D7C8E">
      <w:pPr>
        <w:pStyle w:val="ListParagraph"/>
        <w:numPr>
          <w:ilvl w:val="0"/>
          <w:numId w:val="20"/>
        </w:numPr>
        <w:ind w:leftChars="0"/>
        <w:rPr>
          <w:rFonts w:eastAsiaTheme="minorEastAsia"/>
          <w:szCs w:val="24"/>
          <w:lang w:val="en-US" w:eastAsia="ko-KR"/>
        </w:rPr>
      </w:pPr>
      <w:r w:rsidRPr="00DC029E">
        <w:rPr>
          <w:rFonts w:eastAsiaTheme="minorEastAsia" w:hint="eastAsia"/>
          <w:szCs w:val="24"/>
          <w:lang w:val="en-US" w:eastAsia="ko-KR"/>
        </w:rPr>
        <w:t>F</w:t>
      </w:r>
      <w:r w:rsidRPr="00DC029E">
        <w:rPr>
          <w:rFonts w:eastAsiaTheme="minorEastAsia"/>
          <w:szCs w:val="24"/>
          <w:lang w:val="en-US" w:eastAsia="ko-KR"/>
        </w:rPr>
        <w:t>or CA operation, during addition and release of an SCell in response to mobility (no change to PCell).</w:t>
      </w:r>
    </w:p>
    <w:p w:rsidR="00DC029E" w:rsidRDefault="00DC029E">
      <w:pPr>
        <w:tabs>
          <w:tab w:val="clear" w:pos="1134"/>
          <w:tab w:val="clear" w:pos="1871"/>
          <w:tab w:val="clear" w:pos="2268"/>
        </w:tabs>
        <w:overflowPunct/>
        <w:autoSpaceDE/>
        <w:autoSpaceDN/>
        <w:adjustRightInd/>
        <w:spacing w:before="0" w:after="160" w:line="259" w:lineRule="auto"/>
        <w:jc w:val="both"/>
        <w:textAlignment w:val="auto"/>
        <w:rPr>
          <w:b/>
          <w:lang w:val="en-US" w:eastAsia="zh-CN"/>
        </w:rPr>
      </w:pPr>
      <w:r>
        <w:rPr>
          <w:lang w:val="en-US" w:eastAsia="zh-CN"/>
        </w:rPr>
        <w:br w:type="page"/>
      </w:r>
    </w:p>
    <w:p w:rsidR="001A7A72" w:rsidRDefault="001A7A72" w:rsidP="001A7A72">
      <w:pPr>
        <w:pStyle w:val="Heading2"/>
      </w:pPr>
      <w:r>
        <w:rPr>
          <w:lang w:val="en-US" w:eastAsia="zh-CN"/>
        </w:rPr>
        <w:t>A-15</w:t>
      </w:r>
      <w:r>
        <w:rPr>
          <w:lang w:val="en-US" w:eastAsia="zh-CN"/>
        </w:rPr>
        <w:tab/>
      </w:r>
      <w:r>
        <w:t>Results of Bandwidth and Scalability</w:t>
      </w:r>
    </w:p>
    <w:p w:rsidR="00120B54" w:rsidRPr="00120B54" w:rsidRDefault="00120B54" w:rsidP="00120B54">
      <w:pPr>
        <w:rPr>
          <w:rFonts w:eastAsiaTheme="minorEastAsia"/>
          <w:lang w:val="en-US" w:eastAsia="ko-KR"/>
        </w:rPr>
      </w:pPr>
      <w:r w:rsidRPr="00D74BCE">
        <w:rPr>
          <w:rFonts w:eastAsiaTheme="minorEastAsia"/>
          <w:szCs w:val="24"/>
          <w:lang w:eastAsia="ko-KR"/>
        </w:rPr>
        <w:t>Ericsson</w:t>
      </w:r>
      <w:r>
        <w:rPr>
          <w:rFonts w:eastAsiaTheme="minorEastAsia"/>
          <w:szCs w:val="24"/>
          <w:lang w:eastAsia="ko-KR"/>
        </w:rPr>
        <w:t xml:space="preserve">’s contribution is </w:t>
      </w:r>
      <w:r w:rsidRPr="00D74BCE">
        <w:rPr>
          <w:rFonts w:eastAsiaTheme="minorEastAsia"/>
          <w:szCs w:val="24"/>
          <w:lang w:eastAsia="ko-KR"/>
        </w:rPr>
        <w:t xml:space="preserve">considered for the evaluation of </w:t>
      </w:r>
      <w:r>
        <w:rPr>
          <w:rFonts w:eastAsiaTheme="minorEastAsia"/>
          <w:szCs w:val="24"/>
          <w:lang w:eastAsia="ko-KR"/>
        </w:rPr>
        <w:t xml:space="preserve">bandwidth and scalability. It includes the observation </w:t>
      </w:r>
      <w:r w:rsidRPr="00120B54">
        <w:rPr>
          <w:rFonts w:eastAsiaTheme="minorEastAsia"/>
          <w:lang w:val="en-US" w:eastAsia="ko-KR"/>
        </w:rPr>
        <w:t xml:space="preserve">that several </w:t>
      </w:r>
      <w:r w:rsidR="00974E68">
        <w:rPr>
          <w:rFonts w:eastAsiaTheme="minorEastAsia"/>
          <w:lang w:val="en-US" w:eastAsia="ko-KR"/>
        </w:rPr>
        <w:t xml:space="preserve">5G </w:t>
      </w:r>
      <w:r w:rsidRPr="00120B54">
        <w:rPr>
          <w:rFonts w:eastAsiaTheme="minorEastAsia"/>
          <w:lang w:val="en-US" w:eastAsia="ko-KR"/>
        </w:rPr>
        <w:t xml:space="preserve">NR configurations support bandwidths of 100 MHz and above. The largest component carrier bandwidth is 400 MHz. </w:t>
      </w:r>
      <w:r w:rsidR="00974E68">
        <w:rPr>
          <w:rFonts w:eastAsiaTheme="minorEastAsia"/>
          <w:lang w:val="en-US" w:eastAsia="ko-KR"/>
        </w:rPr>
        <w:t xml:space="preserve">5G </w:t>
      </w:r>
      <w:r w:rsidRPr="00120B54">
        <w:rPr>
          <w:rFonts w:eastAsiaTheme="minorEastAsia"/>
          <w:lang w:val="en-US" w:eastAsia="ko-KR"/>
        </w:rPr>
        <w:t xml:space="preserve">NR supports carrier aggregation of up to 16 component carriers in which case the supported </w:t>
      </w:r>
      <w:r w:rsidR="00974E68">
        <w:rPr>
          <w:rFonts w:eastAsiaTheme="minorEastAsia"/>
          <w:lang w:val="en-US" w:eastAsia="ko-KR"/>
        </w:rPr>
        <w:t xml:space="preserve">5G </w:t>
      </w:r>
      <w:r w:rsidRPr="00120B54">
        <w:rPr>
          <w:rFonts w:eastAsiaTheme="minorEastAsia"/>
          <w:lang w:val="en-US" w:eastAsia="ko-KR"/>
        </w:rPr>
        <w:t>NR carrier bandwidth exceeds 1 GHz.</w:t>
      </w:r>
    </w:p>
    <w:p w:rsidR="006542BF" w:rsidRPr="00120B54" w:rsidRDefault="00120B54" w:rsidP="00120B54">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val="en-US" w:eastAsia="ko-KR"/>
        </w:rPr>
      </w:pPr>
      <w:r>
        <w:rPr>
          <w:rFonts w:eastAsiaTheme="minorEastAsia"/>
          <w:lang w:val="en-US" w:eastAsia="ko-KR"/>
        </w:rPr>
        <w:t>Therefore</w:t>
      </w:r>
      <w:r w:rsidRPr="00120B54">
        <w:rPr>
          <w:rFonts w:eastAsiaTheme="minorEastAsia"/>
          <w:lang w:val="en-US" w:eastAsia="ko-KR"/>
        </w:rPr>
        <w:t xml:space="preserve">, </w:t>
      </w:r>
      <w:r>
        <w:rPr>
          <w:rFonts w:eastAsiaTheme="minorEastAsia"/>
          <w:lang w:val="en-US" w:eastAsia="ko-KR"/>
        </w:rPr>
        <w:t xml:space="preserve">3GPP </w:t>
      </w:r>
      <w:r w:rsidR="00974E68">
        <w:rPr>
          <w:rFonts w:eastAsiaTheme="minorEastAsia"/>
          <w:lang w:val="en-US" w:eastAsia="ko-KR"/>
        </w:rPr>
        <w:t xml:space="preserve">5G </w:t>
      </w:r>
      <w:r>
        <w:rPr>
          <w:rFonts w:eastAsiaTheme="minorEastAsia"/>
          <w:lang w:val="en-US" w:eastAsia="ko-KR"/>
        </w:rPr>
        <w:t>NR meets the 100 MHz</w:t>
      </w:r>
      <w:r w:rsidR="001126E6">
        <w:rPr>
          <w:rFonts w:eastAsiaTheme="minorEastAsia"/>
          <w:lang w:val="en-US" w:eastAsia="ko-KR"/>
        </w:rPr>
        <w:t xml:space="preserve"> and 1 GHz</w:t>
      </w:r>
      <w:r>
        <w:rPr>
          <w:rFonts w:eastAsiaTheme="minorEastAsia"/>
          <w:lang w:val="en-US" w:eastAsia="ko-KR"/>
        </w:rPr>
        <w:t xml:space="preserve"> </w:t>
      </w:r>
      <w:r w:rsidRPr="00120B54">
        <w:rPr>
          <w:rFonts w:eastAsiaTheme="minorEastAsia"/>
          <w:lang w:val="en-US" w:eastAsia="ko-KR"/>
        </w:rPr>
        <w:t xml:space="preserve">bandwidth requirement </w:t>
      </w:r>
      <w:r>
        <w:rPr>
          <w:rFonts w:eastAsiaTheme="minorEastAsia"/>
          <w:lang w:val="en-US" w:eastAsia="ko-KR"/>
        </w:rPr>
        <w:t>and the bandwidth scalability requirement.</w:t>
      </w:r>
    </w:p>
    <w:sectPr w:rsidR="006542BF" w:rsidRPr="00120B5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41A" w:rsidRDefault="0065641A" w:rsidP="00E43524">
      <w:pPr>
        <w:spacing w:before="0"/>
      </w:pPr>
      <w:r>
        <w:separator/>
      </w:r>
    </w:p>
  </w:endnote>
  <w:endnote w:type="continuationSeparator" w:id="0">
    <w:p w:rsidR="0065641A" w:rsidRDefault="0065641A" w:rsidP="00E435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41A" w:rsidRDefault="0065641A" w:rsidP="00E43524">
      <w:pPr>
        <w:spacing w:before="0"/>
      </w:pPr>
      <w:r>
        <w:separator/>
      </w:r>
    </w:p>
  </w:footnote>
  <w:footnote w:type="continuationSeparator" w:id="0">
    <w:p w:rsidR="0065641A" w:rsidRDefault="0065641A" w:rsidP="00E435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4D9"/>
    <w:multiLevelType w:val="hybridMultilevel"/>
    <w:tmpl w:val="582ABA8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40363B"/>
    <w:multiLevelType w:val="hybridMultilevel"/>
    <w:tmpl w:val="4DAC13C6"/>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155F0185"/>
    <w:multiLevelType w:val="hybridMultilevel"/>
    <w:tmpl w:val="CEEEF83C"/>
    <w:lvl w:ilvl="0" w:tplc="A7B691DC">
      <w:start w:val="1"/>
      <w:numFmt w:val="decimal"/>
      <w:pStyle w:val="ObservationList1"/>
      <w:lvlText w:val="Observation %1:"/>
      <w:lvlJc w:val="left"/>
      <w:pPr>
        <w:ind w:left="2486" w:hanging="360"/>
      </w:pPr>
      <w:rPr>
        <w:b/>
        <w:i/>
      </w:rPr>
    </w:lvl>
    <w:lvl w:ilvl="1" w:tplc="04090019">
      <w:start w:val="1"/>
      <w:numFmt w:val="lowerLetter"/>
      <w:lvlText w:val="%2."/>
      <w:lvlJc w:val="left"/>
      <w:pPr>
        <w:ind w:left="3206" w:hanging="360"/>
      </w:pPr>
    </w:lvl>
    <w:lvl w:ilvl="2" w:tplc="0409001B">
      <w:start w:val="1"/>
      <w:numFmt w:val="lowerRoman"/>
      <w:lvlText w:val="%3."/>
      <w:lvlJc w:val="right"/>
      <w:pPr>
        <w:ind w:left="3926" w:hanging="180"/>
      </w:pPr>
    </w:lvl>
    <w:lvl w:ilvl="3" w:tplc="0409000F">
      <w:start w:val="1"/>
      <w:numFmt w:val="decimal"/>
      <w:lvlText w:val="%4."/>
      <w:lvlJc w:val="left"/>
      <w:pPr>
        <w:ind w:left="4646" w:hanging="360"/>
      </w:pPr>
    </w:lvl>
    <w:lvl w:ilvl="4" w:tplc="04090019">
      <w:start w:val="1"/>
      <w:numFmt w:val="lowerLetter"/>
      <w:lvlText w:val="%5."/>
      <w:lvlJc w:val="left"/>
      <w:pPr>
        <w:ind w:left="5366" w:hanging="360"/>
      </w:pPr>
    </w:lvl>
    <w:lvl w:ilvl="5" w:tplc="0409001B">
      <w:start w:val="1"/>
      <w:numFmt w:val="lowerRoman"/>
      <w:lvlText w:val="%6."/>
      <w:lvlJc w:val="right"/>
      <w:pPr>
        <w:ind w:left="6086" w:hanging="180"/>
      </w:pPr>
    </w:lvl>
    <w:lvl w:ilvl="6" w:tplc="0409000F">
      <w:start w:val="1"/>
      <w:numFmt w:val="decimal"/>
      <w:lvlText w:val="%7."/>
      <w:lvlJc w:val="left"/>
      <w:pPr>
        <w:ind w:left="6806" w:hanging="360"/>
      </w:pPr>
    </w:lvl>
    <w:lvl w:ilvl="7" w:tplc="04090019">
      <w:start w:val="1"/>
      <w:numFmt w:val="lowerLetter"/>
      <w:lvlText w:val="%8."/>
      <w:lvlJc w:val="left"/>
      <w:pPr>
        <w:ind w:left="7526" w:hanging="360"/>
      </w:pPr>
    </w:lvl>
    <w:lvl w:ilvl="8" w:tplc="0409001B">
      <w:start w:val="1"/>
      <w:numFmt w:val="lowerRoman"/>
      <w:lvlText w:val="%9."/>
      <w:lvlJc w:val="right"/>
      <w:pPr>
        <w:ind w:left="8246" w:hanging="180"/>
      </w:pPr>
    </w:lvl>
  </w:abstractNum>
  <w:abstractNum w:abstractNumId="3" w15:restartNumberingAfterBreak="0">
    <w:nsid w:val="28EE624A"/>
    <w:multiLevelType w:val="hybridMultilevel"/>
    <w:tmpl w:val="F818509C"/>
    <w:lvl w:ilvl="0" w:tplc="04090001">
      <w:start w:val="1"/>
      <w:numFmt w:val="bullet"/>
      <w:lvlText w:val=""/>
      <w:lvlJc w:val="left"/>
      <w:pPr>
        <w:ind w:left="800" w:hanging="400"/>
      </w:pPr>
      <w:rPr>
        <w:rFonts w:ascii="Symbol" w:hAnsi="Symbol"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D8E5FB0"/>
    <w:multiLevelType w:val="hybridMultilevel"/>
    <w:tmpl w:val="C35E7BC4"/>
    <w:lvl w:ilvl="0" w:tplc="5AA024F8">
      <w:start w:val="1"/>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5" w15:restartNumberingAfterBreak="0">
    <w:nsid w:val="30195C05"/>
    <w:multiLevelType w:val="hybridMultilevel"/>
    <w:tmpl w:val="E488E354"/>
    <w:lvl w:ilvl="0" w:tplc="04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337544B2"/>
    <w:multiLevelType w:val="hybridMultilevel"/>
    <w:tmpl w:val="DE20FEDA"/>
    <w:lvl w:ilvl="0" w:tplc="04090001">
      <w:start w:val="1"/>
      <w:numFmt w:val="bullet"/>
      <w:lvlText w:val=""/>
      <w:lvlJc w:val="left"/>
      <w:pPr>
        <w:ind w:left="800" w:hanging="400"/>
      </w:pPr>
      <w:rPr>
        <w:rFonts w:ascii="Symbol" w:hAnsi="Symbol"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12CBC"/>
    <w:multiLevelType w:val="hybridMultilevel"/>
    <w:tmpl w:val="DD606210"/>
    <w:lvl w:ilvl="0" w:tplc="04090001">
      <w:start w:val="1"/>
      <w:numFmt w:val="bullet"/>
      <w:lvlText w:val=""/>
      <w:lvlJc w:val="left"/>
      <w:pPr>
        <w:ind w:left="814" w:hanging="400"/>
      </w:pPr>
      <w:rPr>
        <w:rFonts w:ascii="Wingdings" w:hAnsi="Wingdings" w:hint="default"/>
      </w:rPr>
    </w:lvl>
    <w:lvl w:ilvl="1" w:tplc="04090003" w:tentative="1">
      <w:start w:val="1"/>
      <w:numFmt w:val="bullet"/>
      <w:lvlText w:val=""/>
      <w:lvlJc w:val="left"/>
      <w:pPr>
        <w:ind w:left="1214" w:hanging="400"/>
      </w:pPr>
      <w:rPr>
        <w:rFonts w:ascii="Wingdings" w:hAnsi="Wingdings" w:hint="default"/>
      </w:rPr>
    </w:lvl>
    <w:lvl w:ilvl="2" w:tplc="04090005" w:tentative="1">
      <w:start w:val="1"/>
      <w:numFmt w:val="bullet"/>
      <w:lvlText w:val=""/>
      <w:lvlJc w:val="left"/>
      <w:pPr>
        <w:ind w:left="1614" w:hanging="400"/>
      </w:pPr>
      <w:rPr>
        <w:rFonts w:ascii="Wingdings" w:hAnsi="Wingdings" w:hint="default"/>
      </w:rPr>
    </w:lvl>
    <w:lvl w:ilvl="3" w:tplc="04090001" w:tentative="1">
      <w:start w:val="1"/>
      <w:numFmt w:val="bullet"/>
      <w:lvlText w:val=""/>
      <w:lvlJc w:val="left"/>
      <w:pPr>
        <w:ind w:left="2014" w:hanging="400"/>
      </w:pPr>
      <w:rPr>
        <w:rFonts w:ascii="Wingdings" w:hAnsi="Wingdings" w:hint="default"/>
      </w:rPr>
    </w:lvl>
    <w:lvl w:ilvl="4" w:tplc="04090003" w:tentative="1">
      <w:start w:val="1"/>
      <w:numFmt w:val="bullet"/>
      <w:lvlText w:val=""/>
      <w:lvlJc w:val="left"/>
      <w:pPr>
        <w:ind w:left="2414" w:hanging="400"/>
      </w:pPr>
      <w:rPr>
        <w:rFonts w:ascii="Wingdings" w:hAnsi="Wingdings" w:hint="default"/>
      </w:rPr>
    </w:lvl>
    <w:lvl w:ilvl="5" w:tplc="04090005" w:tentative="1">
      <w:start w:val="1"/>
      <w:numFmt w:val="bullet"/>
      <w:lvlText w:val=""/>
      <w:lvlJc w:val="left"/>
      <w:pPr>
        <w:ind w:left="2814" w:hanging="400"/>
      </w:pPr>
      <w:rPr>
        <w:rFonts w:ascii="Wingdings" w:hAnsi="Wingdings" w:hint="default"/>
      </w:rPr>
    </w:lvl>
    <w:lvl w:ilvl="6" w:tplc="04090001" w:tentative="1">
      <w:start w:val="1"/>
      <w:numFmt w:val="bullet"/>
      <w:lvlText w:val=""/>
      <w:lvlJc w:val="left"/>
      <w:pPr>
        <w:ind w:left="3214" w:hanging="400"/>
      </w:pPr>
      <w:rPr>
        <w:rFonts w:ascii="Wingdings" w:hAnsi="Wingdings" w:hint="default"/>
      </w:rPr>
    </w:lvl>
    <w:lvl w:ilvl="7" w:tplc="04090003" w:tentative="1">
      <w:start w:val="1"/>
      <w:numFmt w:val="bullet"/>
      <w:lvlText w:val=""/>
      <w:lvlJc w:val="left"/>
      <w:pPr>
        <w:ind w:left="3614" w:hanging="400"/>
      </w:pPr>
      <w:rPr>
        <w:rFonts w:ascii="Wingdings" w:hAnsi="Wingdings" w:hint="default"/>
      </w:rPr>
    </w:lvl>
    <w:lvl w:ilvl="8" w:tplc="04090005" w:tentative="1">
      <w:start w:val="1"/>
      <w:numFmt w:val="bullet"/>
      <w:lvlText w:val=""/>
      <w:lvlJc w:val="left"/>
      <w:pPr>
        <w:ind w:left="4014" w:hanging="400"/>
      </w:pPr>
      <w:rPr>
        <w:rFonts w:ascii="Wingdings" w:hAnsi="Wingdings" w:hint="default"/>
      </w:rPr>
    </w:lvl>
  </w:abstractNum>
  <w:abstractNum w:abstractNumId="9" w15:restartNumberingAfterBreak="0">
    <w:nsid w:val="41D715F0"/>
    <w:multiLevelType w:val="hybridMultilevel"/>
    <w:tmpl w:val="9BE0568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2F14D91"/>
    <w:multiLevelType w:val="hybridMultilevel"/>
    <w:tmpl w:val="F14EF46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DC674F2"/>
    <w:multiLevelType w:val="hybridMultilevel"/>
    <w:tmpl w:val="4CCA474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F96050C"/>
    <w:multiLevelType w:val="hybridMultilevel"/>
    <w:tmpl w:val="B16ADFD4"/>
    <w:lvl w:ilvl="0" w:tplc="8AD224EC">
      <w:start w:val="1"/>
      <w:numFmt w:val="bullet"/>
      <w:lvlText w:val="•"/>
      <w:lvlJc w:val="left"/>
      <w:pPr>
        <w:tabs>
          <w:tab w:val="num" w:pos="720"/>
        </w:tabs>
        <w:ind w:left="720" w:hanging="360"/>
      </w:pPr>
      <w:rPr>
        <w:rFonts w:ascii="Arial" w:hAnsi="Arial" w:hint="default"/>
      </w:rPr>
    </w:lvl>
    <w:lvl w:ilvl="1" w:tplc="E41E0E4A">
      <w:numFmt w:val="bullet"/>
      <w:lvlText w:val="•"/>
      <w:lvlJc w:val="left"/>
      <w:pPr>
        <w:tabs>
          <w:tab w:val="num" w:pos="1440"/>
        </w:tabs>
        <w:ind w:left="1440" w:hanging="360"/>
      </w:pPr>
      <w:rPr>
        <w:rFonts w:ascii="Arial" w:hAnsi="Arial" w:hint="default"/>
      </w:rPr>
    </w:lvl>
    <w:lvl w:ilvl="2" w:tplc="73108CC0">
      <w:numFmt w:val="bullet"/>
      <w:lvlText w:val="•"/>
      <w:lvlJc w:val="left"/>
      <w:pPr>
        <w:tabs>
          <w:tab w:val="num" w:pos="2160"/>
        </w:tabs>
        <w:ind w:left="2160" w:hanging="360"/>
      </w:pPr>
      <w:rPr>
        <w:rFonts w:ascii="Arial" w:hAnsi="Arial" w:hint="default"/>
      </w:rPr>
    </w:lvl>
    <w:lvl w:ilvl="3" w:tplc="03D68888">
      <w:numFmt w:val="bullet"/>
      <w:lvlText w:val="•"/>
      <w:lvlJc w:val="left"/>
      <w:pPr>
        <w:tabs>
          <w:tab w:val="num" w:pos="2880"/>
        </w:tabs>
        <w:ind w:left="2880" w:hanging="360"/>
      </w:pPr>
      <w:rPr>
        <w:rFonts w:ascii="Arial" w:hAnsi="Arial" w:hint="default"/>
      </w:rPr>
    </w:lvl>
    <w:lvl w:ilvl="4" w:tplc="51B2ADF6" w:tentative="1">
      <w:start w:val="1"/>
      <w:numFmt w:val="bullet"/>
      <w:lvlText w:val="•"/>
      <w:lvlJc w:val="left"/>
      <w:pPr>
        <w:tabs>
          <w:tab w:val="num" w:pos="3600"/>
        </w:tabs>
        <w:ind w:left="3600" w:hanging="360"/>
      </w:pPr>
      <w:rPr>
        <w:rFonts w:ascii="Arial" w:hAnsi="Arial" w:hint="default"/>
      </w:rPr>
    </w:lvl>
    <w:lvl w:ilvl="5" w:tplc="6834292E" w:tentative="1">
      <w:start w:val="1"/>
      <w:numFmt w:val="bullet"/>
      <w:lvlText w:val="•"/>
      <w:lvlJc w:val="left"/>
      <w:pPr>
        <w:tabs>
          <w:tab w:val="num" w:pos="4320"/>
        </w:tabs>
        <w:ind w:left="4320" w:hanging="360"/>
      </w:pPr>
      <w:rPr>
        <w:rFonts w:ascii="Arial" w:hAnsi="Arial" w:hint="default"/>
      </w:rPr>
    </w:lvl>
    <w:lvl w:ilvl="6" w:tplc="26F4D06C" w:tentative="1">
      <w:start w:val="1"/>
      <w:numFmt w:val="bullet"/>
      <w:lvlText w:val="•"/>
      <w:lvlJc w:val="left"/>
      <w:pPr>
        <w:tabs>
          <w:tab w:val="num" w:pos="5040"/>
        </w:tabs>
        <w:ind w:left="5040" w:hanging="360"/>
      </w:pPr>
      <w:rPr>
        <w:rFonts w:ascii="Arial" w:hAnsi="Arial" w:hint="default"/>
      </w:rPr>
    </w:lvl>
    <w:lvl w:ilvl="7" w:tplc="4E3A88BA" w:tentative="1">
      <w:start w:val="1"/>
      <w:numFmt w:val="bullet"/>
      <w:lvlText w:val="•"/>
      <w:lvlJc w:val="left"/>
      <w:pPr>
        <w:tabs>
          <w:tab w:val="num" w:pos="5760"/>
        </w:tabs>
        <w:ind w:left="5760" w:hanging="360"/>
      </w:pPr>
      <w:rPr>
        <w:rFonts w:ascii="Arial" w:hAnsi="Arial" w:hint="default"/>
      </w:rPr>
    </w:lvl>
    <w:lvl w:ilvl="8" w:tplc="EA1A6F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825789"/>
    <w:multiLevelType w:val="hybridMultilevel"/>
    <w:tmpl w:val="6F52172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CF83D57"/>
    <w:multiLevelType w:val="hybridMultilevel"/>
    <w:tmpl w:val="E1D8D31C"/>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5" w15:restartNumberingAfterBreak="0">
    <w:nsid w:val="6D5A6A27"/>
    <w:multiLevelType w:val="hybridMultilevel"/>
    <w:tmpl w:val="2C18E6D6"/>
    <w:lvl w:ilvl="0" w:tplc="04090001">
      <w:start w:val="1"/>
      <w:numFmt w:val="bullet"/>
      <w:lvlText w:val=""/>
      <w:lvlJc w:val="left"/>
      <w:pPr>
        <w:ind w:left="967" w:hanging="400"/>
      </w:pPr>
      <w:rPr>
        <w:rFonts w:ascii="Symbol" w:hAnsi="Symbol"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76CD778E"/>
    <w:multiLevelType w:val="hybridMultilevel"/>
    <w:tmpl w:val="386AB99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7"/>
  </w:num>
  <w:num w:numId="3">
    <w:abstractNumId w:val="8"/>
  </w:num>
  <w:num w:numId="4">
    <w:abstractNumId w:val="10"/>
  </w:num>
  <w:num w:numId="5">
    <w:abstractNumId w:val="5"/>
  </w:num>
  <w:num w:numId="6">
    <w:abstractNumId w:val="14"/>
  </w:num>
  <w:num w:numId="7">
    <w:abstractNumId w:val="16"/>
  </w:num>
  <w:num w:numId="8">
    <w:abstractNumId w:val="13"/>
  </w:num>
  <w:num w:numId="9">
    <w:abstractNumId w:val="6"/>
  </w:num>
  <w:num w:numId="10">
    <w:abstractNumId w:val="3"/>
  </w:num>
  <w:num w:numId="11">
    <w:abstractNumId w:val="14"/>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0"/>
  </w:num>
  <w:num w:numId="18">
    <w:abstractNumId w:val="1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8A"/>
    <w:rsid w:val="00003EA4"/>
    <w:rsid w:val="00004B2D"/>
    <w:rsid w:val="00011A0C"/>
    <w:rsid w:val="00014CA6"/>
    <w:rsid w:val="0006434D"/>
    <w:rsid w:val="000760F3"/>
    <w:rsid w:val="00084411"/>
    <w:rsid w:val="000A1738"/>
    <w:rsid w:val="000A1C31"/>
    <w:rsid w:val="000B5739"/>
    <w:rsid w:val="000C6873"/>
    <w:rsid w:val="000C6B13"/>
    <w:rsid w:val="000D5968"/>
    <w:rsid w:val="000E3098"/>
    <w:rsid w:val="000E3EC0"/>
    <w:rsid w:val="000E568E"/>
    <w:rsid w:val="000E6578"/>
    <w:rsid w:val="000F0549"/>
    <w:rsid w:val="000F262B"/>
    <w:rsid w:val="000F7C6D"/>
    <w:rsid w:val="0010751D"/>
    <w:rsid w:val="00107752"/>
    <w:rsid w:val="00111FFD"/>
    <w:rsid w:val="001126E6"/>
    <w:rsid w:val="00120515"/>
    <w:rsid w:val="00120B54"/>
    <w:rsid w:val="001248EB"/>
    <w:rsid w:val="00160FB5"/>
    <w:rsid w:val="001624E5"/>
    <w:rsid w:val="00170B7D"/>
    <w:rsid w:val="00177791"/>
    <w:rsid w:val="00190D4B"/>
    <w:rsid w:val="00192C2F"/>
    <w:rsid w:val="00192CA2"/>
    <w:rsid w:val="001A67B7"/>
    <w:rsid w:val="001A7A72"/>
    <w:rsid w:val="001B03AD"/>
    <w:rsid w:val="001C4152"/>
    <w:rsid w:val="001C4A5E"/>
    <w:rsid w:val="001E2763"/>
    <w:rsid w:val="001E716C"/>
    <w:rsid w:val="001F60D5"/>
    <w:rsid w:val="00212756"/>
    <w:rsid w:val="00214E2A"/>
    <w:rsid w:val="00236539"/>
    <w:rsid w:val="00251203"/>
    <w:rsid w:val="00262684"/>
    <w:rsid w:val="002761A8"/>
    <w:rsid w:val="002813B2"/>
    <w:rsid w:val="00282655"/>
    <w:rsid w:val="00283ACC"/>
    <w:rsid w:val="00286777"/>
    <w:rsid w:val="00290162"/>
    <w:rsid w:val="002914B1"/>
    <w:rsid w:val="002949B2"/>
    <w:rsid w:val="002C2AD5"/>
    <w:rsid w:val="002D40C1"/>
    <w:rsid w:val="002D5951"/>
    <w:rsid w:val="002E6BEA"/>
    <w:rsid w:val="0031150B"/>
    <w:rsid w:val="0031622E"/>
    <w:rsid w:val="00320346"/>
    <w:rsid w:val="00333E31"/>
    <w:rsid w:val="003417BB"/>
    <w:rsid w:val="003433CB"/>
    <w:rsid w:val="00362A41"/>
    <w:rsid w:val="00377518"/>
    <w:rsid w:val="00397CF9"/>
    <w:rsid w:val="003A429E"/>
    <w:rsid w:val="003A4C21"/>
    <w:rsid w:val="003C150C"/>
    <w:rsid w:val="003C2AEB"/>
    <w:rsid w:val="003D2807"/>
    <w:rsid w:val="003E0143"/>
    <w:rsid w:val="003E04ED"/>
    <w:rsid w:val="003E4BE9"/>
    <w:rsid w:val="003E5DB1"/>
    <w:rsid w:val="003F2B75"/>
    <w:rsid w:val="003F4BBE"/>
    <w:rsid w:val="004100AF"/>
    <w:rsid w:val="004119F8"/>
    <w:rsid w:val="00432F9D"/>
    <w:rsid w:val="00434412"/>
    <w:rsid w:val="00435864"/>
    <w:rsid w:val="00441382"/>
    <w:rsid w:val="004677F3"/>
    <w:rsid w:val="00474570"/>
    <w:rsid w:val="004825FA"/>
    <w:rsid w:val="0049291D"/>
    <w:rsid w:val="004A5DB0"/>
    <w:rsid w:val="004B12EE"/>
    <w:rsid w:val="004B21F1"/>
    <w:rsid w:val="004B374C"/>
    <w:rsid w:val="004B56F5"/>
    <w:rsid w:val="004C51ED"/>
    <w:rsid w:val="004E2C15"/>
    <w:rsid w:val="0051224B"/>
    <w:rsid w:val="00536370"/>
    <w:rsid w:val="005367FB"/>
    <w:rsid w:val="00536C85"/>
    <w:rsid w:val="00541739"/>
    <w:rsid w:val="00543AD7"/>
    <w:rsid w:val="0054743C"/>
    <w:rsid w:val="005566E1"/>
    <w:rsid w:val="005568A6"/>
    <w:rsid w:val="00563AE6"/>
    <w:rsid w:val="00582F2D"/>
    <w:rsid w:val="005A74AA"/>
    <w:rsid w:val="005B32C9"/>
    <w:rsid w:val="005E4486"/>
    <w:rsid w:val="005F2FF3"/>
    <w:rsid w:val="00601C08"/>
    <w:rsid w:val="00614056"/>
    <w:rsid w:val="00624015"/>
    <w:rsid w:val="006361D4"/>
    <w:rsid w:val="00637B43"/>
    <w:rsid w:val="00646170"/>
    <w:rsid w:val="00647340"/>
    <w:rsid w:val="006542BF"/>
    <w:rsid w:val="00655539"/>
    <w:rsid w:val="0065638F"/>
    <w:rsid w:val="0065641A"/>
    <w:rsid w:val="00656DBF"/>
    <w:rsid w:val="00660231"/>
    <w:rsid w:val="00664707"/>
    <w:rsid w:val="00677371"/>
    <w:rsid w:val="00696592"/>
    <w:rsid w:val="006C450A"/>
    <w:rsid w:val="006C76E7"/>
    <w:rsid w:val="006D04D6"/>
    <w:rsid w:val="006D30CF"/>
    <w:rsid w:val="006D3772"/>
    <w:rsid w:val="006D5B83"/>
    <w:rsid w:val="006D7D0E"/>
    <w:rsid w:val="006E3318"/>
    <w:rsid w:val="006F71E7"/>
    <w:rsid w:val="00707B96"/>
    <w:rsid w:val="007111AD"/>
    <w:rsid w:val="00720259"/>
    <w:rsid w:val="007339FD"/>
    <w:rsid w:val="00746B1E"/>
    <w:rsid w:val="007508E4"/>
    <w:rsid w:val="007542BF"/>
    <w:rsid w:val="00754887"/>
    <w:rsid w:val="00756838"/>
    <w:rsid w:val="0076569A"/>
    <w:rsid w:val="007707D3"/>
    <w:rsid w:val="0078269A"/>
    <w:rsid w:val="00786540"/>
    <w:rsid w:val="00787E8D"/>
    <w:rsid w:val="00792263"/>
    <w:rsid w:val="007A4F2A"/>
    <w:rsid w:val="007B69DF"/>
    <w:rsid w:val="007D0E86"/>
    <w:rsid w:val="007D251E"/>
    <w:rsid w:val="007D271C"/>
    <w:rsid w:val="007D3AC2"/>
    <w:rsid w:val="007D5A49"/>
    <w:rsid w:val="007D71D8"/>
    <w:rsid w:val="007E7586"/>
    <w:rsid w:val="007F448A"/>
    <w:rsid w:val="007F5804"/>
    <w:rsid w:val="0081046E"/>
    <w:rsid w:val="00810EE8"/>
    <w:rsid w:val="008119C5"/>
    <w:rsid w:val="00813123"/>
    <w:rsid w:val="0081322B"/>
    <w:rsid w:val="00820A4D"/>
    <w:rsid w:val="00836BE1"/>
    <w:rsid w:val="00842E78"/>
    <w:rsid w:val="00843AC4"/>
    <w:rsid w:val="00844E01"/>
    <w:rsid w:val="00851259"/>
    <w:rsid w:val="00860A54"/>
    <w:rsid w:val="00865A7C"/>
    <w:rsid w:val="008844A6"/>
    <w:rsid w:val="0088629F"/>
    <w:rsid w:val="00887E9C"/>
    <w:rsid w:val="00896104"/>
    <w:rsid w:val="008A5399"/>
    <w:rsid w:val="008B581C"/>
    <w:rsid w:val="008C3C6C"/>
    <w:rsid w:val="008C4B6C"/>
    <w:rsid w:val="008C77D3"/>
    <w:rsid w:val="008D1D71"/>
    <w:rsid w:val="008E68FC"/>
    <w:rsid w:val="008F0EFB"/>
    <w:rsid w:val="0090267A"/>
    <w:rsid w:val="00914FFA"/>
    <w:rsid w:val="00920784"/>
    <w:rsid w:val="00922AB2"/>
    <w:rsid w:val="00925779"/>
    <w:rsid w:val="00931523"/>
    <w:rsid w:val="009628BF"/>
    <w:rsid w:val="009635BB"/>
    <w:rsid w:val="00965376"/>
    <w:rsid w:val="009679FD"/>
    <w:rsid w:val="00974E68"/>
    <w:rsid w:val="009910A7"/>
    <w:rsid w:val="009B00AA"/>
    <w:rsid w:val="009B09AF"/>
    <w:rsid w:val="009B1BE4"/>
    <w:rsid w:val="009B289D"/>
    <w:rsid w:val="009C2B84"/>
    <w:rsid w:val="009C3E76"/>
    <w:rsid w:val="009D23B3"/>
    <w:rsid w:val="009D574C"/>
    <w:rsid w:val="009D7C8E"/>
    <w:rsid w:val="00A321A7"/>
    <w:rsid w:val="00A34928"/>
    <w:rsid w:val="00A37116"/>
    <w:rsid w:val="00A40E20"/>
    <w:rsid w:val="00A469DF"/>
    <w:rsid w:val="00A5145B"/>
    <w:rsid w:val="00A52EA5"/>
    <w:rsid w:val="00A62529"/>
    <w:rsid w:val="00A7317A"/>
    <w:rsid w:val="00A7703D"/>
    <w:rsid w:val="00A816E2"/>
    <w:rsid w:val="00A906BF"/>
    <w:rsid w:val="00AA1ADB"/>
    <w:rsid w:val="00AA1BF8"/>
    <w:rsid w:val="00AA3EEC"/>
    <w:rsid w:val="00AA7A3F"/>
    <w:rsid w:val="00AB1552"/>
    <w:rsid w:val="00AB21A7"/>
    <w:rsid w:val="00AC2272"/>
    <w:rsid w:val="00AC7705"/>
    <w:rsid w:val="00AE3212"/>
    <w:rsid w:val="00AE385A"/>
    <w:rsid w:val="00AF4364"/>
    <w:rsid w:val="00B11617"/>
    <w:rsid w:val="00B13F9B"/>
    <w:rsid w:val="00B15529"/>
    <w:rsid w:val="00B16D12"/>
    <w:rsid w:val="00B23A42"/>
    <w:rsid w:val="00B43A4B"/>
    <w:rsid w:val="00B516C7"/>
    <w:rsid w:val="00B5532D"/>
    <w:rsid w:val="00B6203E"/>
    <w:rsid w:val="00B631E2"/>
    <w:rsid w:val="00B72C5F"/>
    <w:rsid w:val="00BA68F4"/>
    <w:rsid w:val="00BB481F"/>
    <w:rsid w:val="00BB4D96"/>
    <w:rsid w:val="00BB57F7"/>
    <w:rsid w:val="00BB5C98"/>
    <w:rsid w:val="00BC7B8F"/>
    <w:rsid w:val="00BD3D48"/>
    <w:rsid w:val="00BE5FD8"/>
    <w:rsid w:val="00C2088A"/>
    <w:rsid w:val="00C22805"/>
    <w:rsid w:val="00C24958"/>
    <w:rsid w:val="00C40696"/>
    <w:rsid w:val="00C46017"/>
    <w:rsid w:val="00C4638A"/>
    <w:rsid w:val="00C47871"/>
    <w:rsid w:val="00C56BFF"/>
    <w:rsid w:val="00C82F3C"/>
    <w:rsid w:val="00C83781"/>
    <w:rsid w:val="00C86D2A"/>
    <w:rsid w:val="00C86E5A"/>
    <w:rsid w:val="00C92297"/>
    <w:rsid w:val="00C964FD"/>
    <w:rsid w:val="00C9755D"/>
    <w:rsid w:val="00CB51C0"/>
    <w:rsid w:val="00CB7743"/>
    <w:rsid w:val="00CD2555"/>
    <w:rsid w:val="00CE0540"/>
    <w:rsid w:val="00CF2FAD"/>
    <w:rsid w:val="00CF3296"/>
    <w:rsid w:val="00D06F78"/>
    <w:rsid w:val="00D117F4"/>
    <w:rsid w:val="00D25211"/>
    <w:rsid w:val="00D35D52"/>
    <w:rsid w:val="00D35E31"/>
    <w:rsid w:val="00D37480"/>
    <w:rsid w:val="00D41CAF"/>
    <w:rsid w:val="00D547AB"/>
    <w:rsid w:val="00D70A23"/>
    <w:rsid w:val="00D74BCE"/>
    <w:rsid w:val="00D777C1"/>
    <w:rsid w:val="00D83D9D"/>
    <w:rsid w:val="00D87387"/>
    <w:rsid w:val="00D87D10"/>
    <w:rsid w:val="00D91B46"/>
    <w:rsid w:val="00DA2CC6"/>
    <w:rsid w:val="00DA6DF7"/>
    <w:rsid w:val="00DB35CF"/>
    <w:rsid w:val="00DC029E"/>
    <w:rsid w:val="00DC27E6"/>
    <w:rsid w:val="00DC321F"/>
    <w:rsid w:val="00DE2FE9"/>
    <w:rsid w:val="00DF1B89"/>
    <w:rsid w:val="00DF33FB"/>
    <w:rsid w:val="00DF39D4"/>
    <w:rsid w:val="00E00501"/>
    <w:rsid w:val="00E16F43"/>
    <w:rsid w:val="00E21242"/>
    <w:rsid w:val="00E264E4"/>
    <w:rsid w:val="00E33840"/>
    <w:rsid w:val="00E3476B"/>
    <w:rsid w:val="00E34B26"/>
    <w:rsid w:val="00E43524"/>
    <w:rsid w:val="00E51F99"/>
    <w:rsid w:val="00E60EE0"/>
    <w:rsid w:val="00E64FCB"/>
    <w:rsid w:val="00E86BBF"/>
    <w:rsid w:val="00E91A00"/>
    <w:rsid w:val="00EB375A"/>
    <w:rsid w:val="00EB445E"/>
    <w:rsid w:val="00EB5C01"/>
    <w:rsid w:val="00EB79DE"/>
    <w:rsid w:val="00EC7A84"/>
    <w:rsid w:val="00ED1097"/>
    <w:rsid w:val="00EF15CE"/>
    <w:rsid w:val="00EF66D1"/>
    <w:rsid w:val="00F000BB"/>
    <w:rsid w:val="00F036FE"/>
    <w:rsid w:val="00F06795"/>
    <w:rsid w:val="00F147F4"/>
    <w:rsid w:val="00F17295"/>
    <w:rsid w:val="00F200D7"/>
    <w:rsid w:val="00F236C8"/>
    <w:rsid w:val="00F24F4A"/>
    <w:rsid w:val="00F26F12"/>
    <w:rsid w:val="00F321AC"/>
    <w:rsid w:val="00F5618B"/>
    <w:rsid w:val="00F60EA6"/>
    <w:rsid w:val="00F661AE"/>
    <w:rsid w:val="00F72E8C"/>
    <w:rsid w:val="00F742C9"/>
    <w:rsid w:val="00F76D7A"/>
    <w:rsid w:val="00F85DEF"/>
    <w:rsid w:val="00FB1C74"/>
    <w:rsid w:val="00FC3C93"/>
    <w:rsid w:val="00FD14CC"/>
    <w:rsid w:val="00FF25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C92E2"/>
  <w15:chartTrackingRefBased/>
  <w15:docId w15:val="{B0E3AB2D-7CA9-4310-88EA-62B1DD53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684"/>
    <w:pPr>
      <w:tabs>
        <w:tab w:val="left" w:pos="1134"/>
        <w:tab w:val="left" w:pos="1871"/>
        <w:tab w:val="left" w:pos="2268"/>
      </w:tabs>
      <w:overflowPunct w:val="0"/>
      <w:autoSpaceDE w:val="0"/>
      <w:autoSpaceDN w:val="0"/>
      <w:adjustRightInd w:val="0"/>
      <w:spacing w:before="120" w:after="0" w:line="240" w:lineRule="auto"/>
      <w:jc w:val="left"/>
      <w:textAlignment w:val="baseline"/>
    </w:pPr>
    <w:rPr>
      <w:rFonts w:ascii="Times New Roman" w:eastAsia="PMingLiU" w:hAnsi="Times New Roman" w:cs="Times New Roman"/>
      <w:kern w:val="0"/>
      <w:sz w:val="24"/>
      <w:szCs w:val="20"/>
      <w:lang w:val="en-GB" w:eastAsia="en-US"/>
    </w:rPr>
  </w:style>
  <w:style w:type="paragraph" w:styleId="Heading1">
    <w:name w:val="heading 1"/>
    <w:basedOn w:val="Normal"/>
    <w:next w:val="Normal"/>
    <w:link w:val="Heading1Char"/>
    <w:uiPriority w:val="9"/>
    <w:qFormat/>
    <w:rsid w:val="007F448A"/>
    <w:pPr>
      <w:keepNext/>
      <w:outlineLvl w:val="0"/>
    </w:pPr>
    <w:rPr>
      <w:rFonts w:asciiTheme="majorHAnsi" w:eastAsiaTheme="majorEastAsia" w:hAnsiTheme="majorHAnsi" w:cstheme="majorBidi"/>
      <w:sz w:val="28"/>
      <w:szCs w:val="28"/>
    </w:rPr>
  </w:style>
  <w:style w:type="paragraph" w:styleId="Heading2">
    <w:name w:val="heading 2"/>
    <w:basedOn w:val="Heading1"/>
    <w:next w:val="Normal"/>
    <w:link w:val="Heading2Char"/>
    <w:qFormat/>
    <w:rsid w:val="007F448A"/>
    <w:pPr>
      <w:keepLines/>
      <w:spacing w:before="200"/>
      <w:ind w:left="1134" w:hanging="1134"/>
      <w:outlineLvl w:val="1"/>
    </w:pPr>
    <w:rPr>
      <w:rFonts w:ascii="Times New Roman" w:eastAsia="PMingLiU" w:hAnsi="Times New Roman" w:cs="Times New Roman"/>
      <w:b/>
      <w:sz w:val="24"/>
      <w:szCs w:val="20"/>
    </w:rPr>
  </w:style>
  <w:style w:type="paragraph" w:styleId="Heading3">
    <w:name w:val="heading 3"/>
    <w:basedOn w:val="Normal"/>
    <w:next w:val="Normal"/>
    <w:link w:val="Heading3Char"/>
    <w:uiPriority w:val="9"/>
    <w:semiHidden/>
    <w:unhideWhenUsed/>
    <w:qFormat/>
    <w:rsid w:val="00AC2272"/>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D117F4"/>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448A"/>
    <w:rPr>
      <w:rFonts w:ascii="Times New Roman" w:eastAsia="PMingLiU" w:hAnsi="Times New Roman" w:cs="Times New Roman"/>
      <w:b/>
      <w:kern w:val="0"/>
      <w:sz w:val="24"/>
      <w:szCs w:val="20"/>
      <w:lang w:val="en-GB" w:eastAsia="en-US"/>
    </w:rPr>
  </w:style>
  <w:style w:type="character" w:customStyle="1" w:styleId="Heading1Char">
    <w:name w:val="Heading 1 Char"/>
    <w:basedOn w:val="DefaultParagraphFont"/>
    <w:link w:val="Heading1"/>
    <w:uiPriority w:val="9"/>
    <w:rsid w:val="007F448A"/>
    <w:rPr>
      <w:rFonts w:asciiTheme="majorHAnsi" w:eastAsiaTheme="majorEastAsia" w:hAnsiTheme="majorHAnsi" w:cstheme="majorBidi"/>
      <w:sz w:val="28"/>
      <w:szCs w:val="28"/>
    </w:rPr>
  </w:style>
  <w:style w:type="paragraph" w:customStyle="1" w:styleId="TH">
    <w:name w:val="TH"/>
    <w:basedOn w:val="Normal"/>
    <w:link w:val="THChar"/>
    <w:qFormat/>
    <w:rsid w:val="007F448A"/>
    <w:pPr>
      <w:keepNext/>
      <w:keepLines/>
      <w:tabs>
        <w:tab w:val="clear" w:pos="1134"/>
        <w:tab w:val="clear" w:pos="1871"/>
        <w:tab w:val="clear" w:pos="2268"/>
      </w:tabs>
      <w:spacing w:before="60" w:after="180"/>
      <w:jc w:val="center"/>
    </w:pPr>
    <w:rPr>
      <w:rFonts w:ascii="Arial" w:eastAsia="Times New Roman" w:hAnsi="Arial"/>
      <w:b/>
      <w:sz w:val="20"/>
      <w:lang w:eastAsia="en-GB"/>
    </w:rPr>
  </w:style>
  <w:style w:type="character" w:customStyle="1" w:styleId="THChar">
    <w:name w:val="TH Char"/>
    <w:link w:val="TH"/>
    <w:qFormat/>
    <w:rsid w:val="007F448A"/>
    <w:rPr>
      <w:rFonts w:ascii="Arial" w:eastAsia="Times New Roman" w:hAnsi="Arial" w:cs="Times New Roman"/>
      <w:b/>
      <w:kern w:val="0"/>
      <w:szCs w:val="20"/>
      <w:lang w:val="en-GB" w:eastAsia="en-GB"/>
    </w:rPr>
  </w:style>
  <w:style w:type="paragraph" w:styleId="ListParagraph">
    <w:name w:val="List Paragraph"/>
    <w:aliases w:val="- Bullets,リスト段落,列出段落,?? ??,?????,????"/>
    <w:basedOn w:val="Normal"/>
    <w:link w:val="ListParagraphChar"/>
    <w:uiPriority w:val="34"/>
    <w:qFormat/>
    <w:rsid w:val="00536C85"/>
    <w:pPr>
      <w:ind w:leftChars="400" w:left="800"/>
    </w:pPr>
  </w:style>
  <w:style w:type="paragraph" w:styleId="Header">
    <w:name w:val="header"/>
    <w:basedOn w:val="Normal"/>
    <w:link w:val="HeaderChar"/>
    <w:uiPriority w:val="99"/>
    <w:unhideWhenUsed/>
    <w:rsid w:val="009635BB"/>
    <w:pPr>
      <w:tabs>
        <w:tab w:val="clear" w:pos="1134"/>
        <w:tab w:val="clear" w:pos="1871"/>
        <w:tab w:val="clear" w:pos="2268"/>
        <w:tab w:val="center" w:pos="4513"/>
        <w:tab w:val="right" w:pos="9026"/>
      </w:tabs>
      <w:snapToGrid w:val="0"/>
    </w:pPr>
  </w:style>
  <w:style w:type="character" w:customStyle="1" w:styleId="HeaderChar">
    <w:name w:val="Header Char"/>
    <w:basedOn w:val="DefaultParagraphFont"/>
    <w:link w:val="Header"/>
    <w:uiPriority w:val="99"/>
    <w:rsid w:val="009635BB"/>
    <w:rPr>
      <w:rFonts w:ascii="Times New Roman" w:eastAsia="PMingLiU" w:hAnsi="Times New Roman" w:cs="Times New Roman"/>
      <w:kern w:val="0"/>
      <w:sz w:val="24"/>
      <w:szCs w:val="20"/>
      <w:lang w:val="en-GB" w:eastAsia="en-US"/>
    </w:rPr>
  </w:style>
  <w:style w:type="paragraph" w:styleId="Footer">
    <w:name w:val="footer"/>
    <w:basedOn w:val="Normal"/>
    <w:link w:val="FooterChar"/>
    <w:uiPriority w:val="99"/>
    <w:unhideWhenUsed/>
    <w:rsid w:val="009635BB"/>
    <w:pPr>
      <w:tabs>
        <w:tab w:val="clear" w:pos="1134"/>
        <w:tab w:val="clear" w:pos="1871"/>
        <w:tab w:val="clear" w:pos="2268"/>
        <w:tab w:val="center" w:pos="4513"/>
        <w:tab w:val="right" w:pos="9026"/>
      </w:tabs>
      <w:snapToGrid w:val="0"/>
    </w:pPr>
  </w:style>
  <w:style w:type="character" w:customStyle="1" w:styleId="FooterChar">
    <w:name w:val="Footer Char"/>
    <w:basedOn w:val="DefaultParagraphFont"/>
    <w:link w:val="Footer"/>
    <w:uiPriority w:val="99"/>
    <w:rsid w:val="009635BB"/>
    <w:rPr>
      <w:rFonts w:ascii="Times New Roman" w:eastAsia="PMingLiU" w:hAnsi="Times New Roman" w:cs="Times New Roman"/>
      <w:kern w:val="0"/>
      <w:sz w:val="24"/>
      <w:szCs w:val="20"/>
      <w:lang w:val="en-GB" w:eastAsia="en-US"/>
    </w:rPr>
  </w:style>
  <w:style w:type="table" w:customStyle="1" w:styleId="1">
    <w:name w:val="표 구분선1"/>
    <w:basedOn w:val="TableNormal"/>
    <w:next w:val="TableGrid"/>
    <w:rsid w:val="00787E8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ascii="CG Times" w:eastAsia="SimSun" w:hAnsi="CG Times"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qFormat/>
    <w:rsid w:val="00787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
    <w:qFormat/>
    <w:rsid w:val="008F0EFB"/>
    <w:pPr>
      <w:tabs>
        <w:tab w:val="clear" w:pos="1134"/>
        <w:tab w:val="clear" w:pos="1871"/>
        <w:tab w:val="clear" w:pos="2268"/>
      </w:tabs>
      <w:overflowPunct/>
      <w:autoSpaceDE/>
      <w:autoSpaceDN/>
      <w:adjustRightInd/>
      <w:spacing w:before="60" w:after="60" w:line="288" w:lineRule="auto"/>
      <w:ind w:firstLineChars="200" w:firstLine="200"/>
      <w:jc w:val="both"/>
      <w:textAlignment w:val="auto"/>
    </w:pPr>
    <w:rPr>
      <w:rFonts w:eastAsia="Malgun Gothic" w:cs="Batang"/>
      <w:sz w:val="20"/>
    </w:rPr>
  </w:style>
  <w:style w:type="character" w:customStyle="1" w:styleId="maintextChar">
    <w:name w:val="main text Char"/>
    <w:basedOn w:val="DefaultParagraphFont"/>
    <w:link w:val="maintext"/>
    <w:rsid w:val="008F0EFB"/>
    <w:rPr>
      <w:rFonts w:ascii="Times New Roman" w:eastAsia="Malgun Gothic" w:hAnsi="Times New Roman" w:cs="Batang"/>
      <w:kern w:val="0"/>
      <w:szCs w:val="20"/>
      <w:lang w:val="en-GB" w:eastAsia="en-US"/>
    </w:rPr>
  </w:style>
  <w:style w:type="paragraph" w:customStyle="1" w:styleId="LGTdoc">
    <w:name w:val="LGTdoc_본문"/>
    <w:basedOn w:val="Normal"/>
    <w:rsid w:val="008F0EFB"/>
    <w:pPr>
      <w:widowControl w:val="0"/>
      <w:tabs>
        <w:tab w:val="clear" w:pos="1134"/>
        <w:tab w:val="clear" w:pos="1871"/>
        <w:tab w:val="clear" w:pos="2268"/>
      </w:tabs>
      <w:overflowPunct/>
      <w:snapToGrid w:val="0"/>
      <w:spacing w:before="0" w:afterLines="50" w:after="120" w:line="264" w:lineRule="auto"/>
      <w:jc w:val="both"/>
      <w:textAlignment w:val="auto"/>
    </w:pPr>
    <w:rPr>
      <w:rFonts w:eastAsia="Batang"/>
      <w:kern w:val="2"/>
      <w:sz w:val="22"/>
      <w:szCs w:val="24"/>
      <w:lang w:eastAsia="ko-KR"/>
    </w:rPr>
  </w:style>
  <w:style w:type="paragraph" w:customStyle="1" w:styleId="Default">
    <w:name w:val="Default"/>
    <w:rsid w:val="008F0EFB"/>
    <w:pPr>
      <w:widowControl w:val="0"/>
      <w:autoSpaceDE w:val="0"/>
      <w:autoSpaceDN w:val="0"/>
      <w:adjustRightInd w:val="0"/>
      <w:spacing w:after="0" w:line="240" w:lineRule="auto"/>
      <w:jc w:val="left"/>
    </w:pPr>
    <w:rPr>
      <w:rFonts w:ascii="Times New Roman" w:eastAsia="Batang" w:hAnsi="Times New Roman" w:cs="Times New Roman"/>
      <w:color w:val="000000"/>
      <w:kern w:val="0"/>
      <w:sz w:val="24"/>
      <w:szCs w:val="24"/>
    </w:rPr>
  </w:style>
  <w:style w:type="paragraph" w:styleId="Caption">
    <w:name w:val="caption"/>
    <w:aliases w:val="cap,cap Char,Caption Char,Caption Char1 Char,cap Char Char1,Caption Char Char1 Char,cap Char2,题注,cap1,cap2,cap3,cap4,cap5,cap6,cap7,cap8,cap9,cap10,cap11,cap21,cap31,cap41,cap51,cap61,cap71,cap81,cap91,cap101,cap12,cap22,cap32,cap42,cap52,cap62"/>
    <w:basedOn w:val="Normal"/>
    <w:next w:val="Normal"/>
    <w:link w:val="CaptionChar1"/>
    <w:uiPriority w:val="35"/>
    <w:qFormat/>
    <w:rsid w:val="008F0EFB"/>
    <w:pPr>
      <w:widowControl w:val="0"/>
      <w:tabs>
        <w:tab w:val="clear" w:pos="1134"/>
        <w:tab w:val="clear" w:pos="1871"/>
        <w:tab w:val="clear" w:pos="2268"/>
      </w:tabs>
      <w:wordWrap w:val="0"/>
      <w:overflowPunct/>
      <w:adjustRightInd/>
      <w:spacing w:after="120" w:line="259" w:lineRule="auto"/>
      <w:jc w:val="both"/>
      <w:textAlignment w:val="auto"/>
    </w:pPr>
    <w:rPr>
      <w:rFonts w:asciiTheme="minorHAnsi" w:eastAsiaTheme="minorEastAsia" w:hAnsiTheme="minorHAnsi" w:cstheme="minorBidi"/>
      <w:b/>
      <w:kern w:val="2"/>
      <w:sz w:val="20"/>
      <w:szCs w:val="22"/>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3 Char,cap4 Char,cap5 Char,cap6 Char,cap7 Char,cap8 Char,cap9 Char,cap10 Char"/>
    <w:link w:val="Caption"/>
    <w:rsid w:val="008F0EFB"/>
    <w:rPr>
      <w:b/>
      <w:lang w:val="x-none" w:eastAsia="x-none"/>
    </w:rPr>
  </w:style>
  <w:style w:type="paragraph" w:customStyle="1" w:styleId="LGTdoc1">
    <w:name w:val="LGTdoc_제목1"/>
    <w:basedOn w:val="Normal"/>
    <w:rsid w:val="008F0EFB"/>
    <w:pPr>
      <w:tabs>
        <w:tab w:val="clear" w:pos="1134"/>
        <w:tab w:val="clear" w:pos="1871"/>
        <w:tab w:val="clear" w:pos="2268"/>
      </w:tabs>
      <w:overflowPunct/>
      <w:autoSpaceDE/>
      <w:autoSpaceDN/>
      <w:snapToGrid w:val="0"/>
      <w:spacing w:beforeLines="50" w:before="0" w:after="100" w:afterAutospacing="1"/>
      <w:jc w:val="both"/>
      <w:textAlignment w:val="auto"/>
    </w:pPr>
    <w:rPr>
      <w:rFonts w:eastAsia="Batang"/>
      <w:b/>
      <w:snapToGrid w:val="0"/>
      <w:sz w:val="28"/>
      <w:lang w:eastAsia="ko-KR"/>
    </w:rPr>
  </w:style>
  <w:style w:type="paragraph" w:customStyle="1" w:styleId="Tablehead">
    <w:name w:val="Table_head"/>
    <w:basedOn w:val="Normal"/>
    <w:next w:val="Normal"/>
    <w:link w:val="TableheadChar"/>
    <w:rsid w:val="008F0EF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eastAsia="Batang"/>
      <w:b/>
      <w:sz w:val="22"/>
      <w:lang w:val="fr-FR"/>
    </w:rPr>
  </w:style>
  <w:style w:type="paragraph" w:customStyle="1" w:styleId="Tabletext">
    <w:name w:val="Table_text"/>
    <w:basedOn w:val="Normal"/>
    <w:link w:val="TabletextChar"/>
    <w:qFormat/>
    <w:rsid w:val="008F0EF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rFonts w:eastAsia="Batang"/>
      <w:sz w:val="22"/>
      <w:lang w:val="fr-FR"/>
    </w:rPr>
  </w:style>
  <w:style w:type="paragraph" w:customStyle="1" w:styleId="Tabletitle">
    <w:name w:val="Table_title"/>
    <w:basedOn w:val="Normal"/>
    <w:next w:val="Tablehead"/>
    <w:link w:val="TabletitleChar"/>
    <w:rsid w:val="008F0EFB"/>
    <w:pPr>
      <w:keepNext/>
      <w:tabs>
        <w:tab w:val="clear" w:pos="1134"/>
        <w:tab w:val="clear" w:pos="1871"/>
        <w:tab w:val="clear" w:pos="2268"/>
        <w:tab w:val="left" w:pos="794"/>
        <w:tab w:val="left" w:pos="1191"/>
        <w:tab w:val="left" w:pos="1588"/>
        <w:tab w:val="left" w:pos="1985"/>
      </w:tabs>
      <w:spacing w:before="0" w:after="120"/>
      <w:jc w:val="center"/>
    </w:pPr>
    <w:rPr>
      <w:rFonts w:eastAsia="Batang"/>
      <w:b/>
      <w:lang w:val="fr-FR"/>
    </w:rPr>
  </w:style>
  <w:style w:type="character" w:customStyle="1" w:styleId="TabletitleChar">
    <w:name w:val="Table_title Char"/>
    <w:basedOn w:val="DefaultParagraphFont"/>
    <w:link w:val="Tabletitle"/>
    <w:locked/>
    <w:rsid w:val="008F0EFB"/>
    <w:rPr>
      <w:rFonts w:ascii="Times New Roman" w:eastAsia="Batang" w:hAnsi="Times New Roman" w:cs="Times New Roman"/>
      <w:b/>
      <w:kern w:val="0"/>
      <w:sz w:val="24"/>
      <w:szCs w:val="20"/>
      <w:lang w:val="fr-FR" w:eastAsia="en-US"/>
    </w:rPr>
  </w:style>
  <w:style w:type="character" w:customStyle="1" w:styleId="TableheadChar">
    <w:name w:val="Table_head Char"/>
    <w:basedOn w:val="DefaultParagraphFont"/>
    <w:link w:val="Tablehead"/>
    <w:locked/>
    <w:rsid w:val="008F0EFB"/>
    <w:rPr>
      <w:rFonts w:ascii="Times New Roman" w:eastAsia="Batang" w:hAnsi="Times New Roman" w:cs="Times New Roman"/>
      <w:b/>
      <w:kern w:val="0"/>
      <w:sz w:val="22"/>
      <w:szCs w:val="20"/>
      <w:lang w:val="fr-FR" w:eastAsia="en-US"/>
    </w:rPr>
  </w:style>
  <w:style w:type="character" w:customStyle="1" w:styleId="TabletextChar">
    <w:name w:val="Table_text Char"/>
    <w:basedOn w:val="DefaultParagraphFont"/>
    <w:link w:val="Tabletext"/>
    <w:locked/>
    <w:rsid w:val="008F0EFB"/>
    <w:rPr>
      <w:rFonts w:ascii="Times New Roman" w:eastAsia="Batang" w:hAnsi="Times New Roman" w:cs="Times New Roman"/>
      <w:kern w:val="0"/>
      <w:sz w:val="22"/>
      <w:szCs w:val="20"/>
      <w:lang w:val="fr-FR" w:eastAsia="en-US"/>
    </w:rPr>
  </w:style>
  <w:style w:type="paragraph" w:styleId="TOC1">
    <w:name w:val="toc 1"/>
    <w:uiPriority w:val="39"/>
    <w:rsid w:val="009679FD"/>
    <w:pPr>
      <w:keepNext/>
      <w:keepLines/>
      <w:widowControl w:val="0"/>
      <w:tabs>
        <w:tab w:val="right" w:leader="dot" w:pos="9639"/>
      </w:tabs>
      <w:overflowPunct w:val="0"/>
      <w:autoSpaceDE w:val="0"/>
      <w:autoSpaceDN w:val="0"/>
      <w:adjustRightInd w:val="0"/>
      <w:spacing w:before="120" w:after="0" w:line="240" w:lineRule="auto"/>
      <w:ind w:left="567" w:right="425" w:hanging="567"/>
      <w:jc w:val="left"/>
      <w:textAlignment w:val="baseline"/>
    </w:pPr>
    <w:rPr>
      <w:rFonts w:ascii="Times New Roman" w:hAnsi="Times New Roman" w:cs="Times New Roman"/>
      <w:noProof/>
      <w:kern w:val="0"/>
      <w:sz w:val="22"/>
      <w:szCs w:val="20"/>
      <w:lang w:val="en-GB" w:eastAsia="ja-JP"/>
    </w:rPr>
  </w:style>
  <w:style w:type="character" w:styleId="Hyperlink">
    <w:name w:val="Hyperlink"/>
    <w:uiPriority w:val="99"/>
    <w:rsid w:val="009679FD"/>
    <w:rPr>
      <w:color w:val="0000FF"/>
      <w:u w:val="single"/>
    </w:rPr>
  </w:style>
  <w:style w:type="character" w:customStyle="1" w:styleId="Heading4Char">
    <w:name w:val="Heading 4 Char"/>
    <w:basedOn w:val="DefaultParagraphFont"/>
    <w:link w:val="Heading4"/>
    <w:uiPriority w:val="9"/>
    <w:rsid w:val="00D117F4"/>
    <w:rPr>
      <w:rFonts w:ascii="Times New Roman" w:eastAsia="PMingLiU" w:hAnsi="Times New Roman" w:cs="Times New Roman"/>
      <w:b/>
      <w:bCs/>
      <w:kern w:val="0"/>
      <w:sz w:val="24"/>
      <w:szCs w:val="20"/>
      <w:lang w:val="en-GB" w:eastAsia="en-US"/>
    </w:rPr>
  </w:style>
  <w:style w:type="paragraph" w:customStyle="1" w:styleId="Proposal">
    <w:name w:val="Proposal"/>
    <w:basedOn w:val="Normal"/>
    <w:rsid w:val="004B12EE"/>
    <w:pPr>
      <w:widowControl w:val="0"/>
      <w:numPr>
        <w:numId w:val="2"/>
      </w:numPr>
      <w:tabs>
        <w:tab w:val="clear" w:pos="1134"/>
        <w:tab w:val="clear" w:pos="1304"/>
        <w:tab w:val="clear" w:pos="1871"/>
        <w:tab w:val="clear" w:pos="2268"/>
        <w:tab w:val="left" w:pos="1701"/>
      </w:tabs>
      <w:wordWrap w:val="0"/>
      <w:overflowPunct/>
      <w:adjustRightInd/>
      <w:spacing w:before="0" w:after="160" w:line="259" w:lineRule="auto"/>
      <w:ind w:left="1701" w:hanging="1701"/>
      <w:jc w:val="both"/>
      <w:textAlignment w:val="auto"/>
    </w:pPr>
    <w:rPr>
      <w:rFonts w:asciiTheme="minorHAnsi" w:eastAsiaTheme="minorEastAsia" w:hAnsiTheme="minorHAnsi" w:cstheme="minorBidi"/>
      <w:b/>
      <w:bCs/>
      <w:kern w:val="2"/>
      <w:sz w:val="20"/>
      <w:szCs w:val="22"/>
      <w:lang w:val="en-US" w:eastAsia="ko-KR"/>
    </w:rPr>
  </w:style>
  <w:style w:type="table" w:styleId="TableGridLight">
    <w:name w:val="Grid Table Light"/>
    <w:basedOn w:val="TableNormal"/>
    <w:uiPriority w:val="32"/>
    <w:qFormat/>
    <w:rsid w:val="00C9755D"/>
    <w:pPr>
      <w:spacing w:after="0" w:line="240" w:lineRule="auto"/>
      <w:jc w:val="left"/>
    </w:pPr>
    <w:rPr>
      <w:rFonts w:ascii="CG Times (WN)" w:hAnsi="CG Times (WN)" w:cs="Times New Roman"/>
      <w:kern w:val="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72"/>
    <w:rsid w:val="00160FB5"/>
    <w:pPr>
      <w:spacing w:after="0" w:line="240" w:lineRule="auto"/>
      <w:jc w:val="left"/>
    </w:pPr>
    <w:rPr>
      <w:rFonts w:ascii="CG Times (WN)" w:hAnsi="CG Times (WN)" w:cs="Times New Roman"/>
      <w:kern w:val="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3GPPText">
    <w:name w:val="3GPP Text"/>
    <w:basedOn w:val="Normal"/>
    <w:link w:val="3GPPTextChar"/>
    <w:qFormat/>
    <w:rsid w:val="00AC2272"/>
    <w:pPr>
      <w:tabs>
        <w:tab w:val="clear" w:pos="1134"/>
        <w:tab w:val="clear" w:pos="1871"/>
        <w:tab w:val="clear" w:pos="2268"/>
      </w:tabs>
      <w:spacing w:after="120"/>
      <w:jc w:val="both"/>
    </w:pPr>
    <w:rPr>
      <w:rFonts w:eastAsia="SimSun"/>
      <w:sz w:val="22"/>
      <w:lang w:val="en-US"/>
    </w:rPr>
  </w:style>
  <w:style w:type="character" w:customStyle="1" w:styleId="3GPPTextChar">
    <w:name w:val="3GPP Text Char"/>
    <w:link w:val="3GPPText"/>
    <w:rsid w:val="00AC2272"/>
    <w:rPr>
      <w:rFonts w:ascii="Times New Roman" w:eastAsia="SimSun" w:hAnsi="Times New Roman" w:cs="Times New Roman"/>
      <w:kern w:val="0"/>
      <w:sz w:val="22"/>
      <w:szCs w:val="20"/>
      <w:lang w:eastAsia="en-US"/>
    </w:rPr>
  </w:style>
  <w:style w:type="character" w:customStyle="1" w:styleId="TACChar">
    <w:name w:val="TAC Char"/>
    <w:link w:val="TAC"/>
    <w:qFormat/>
    <w:locked/>
    <w:rsid w:val="00AC2272"/>
    <w:rPr>
      <w:rFonts w:ascii="SimSun" w:eastAsia="SimSun" w:hAnsi="SimSun"/>
      <w:lang w:val="en-GB" w:eastAsia="x-none"/>
    </w:rPr>
  </w:style>
  <w:style w:type="paragraph" w:customStyle="1" w:styleId="TAC">
    <w:name w:val="TAC"/>
    <w:basedOn w:val="Normal"/>
    <w:link w:val="TACChar"/>
    <w:qFormat/>
    <w:rsid w:val="00AC2272"/>
    <w:pPr>
      <w:keepLines/>
      <w:tabs>
        <w:tab w:val="clear" w:pos="1134"/>
        <w:tab w:val="clear" w:pos="1871"/>
        <w:tab w:val="clear" w:pos="2268"/>
      </w:tabs>
      <w:overflowPunct/>
      <w:autoSpaceDE/>
      <w:autoSpaceDN/>
      <w:adjustRightInd/>
      <w:spacing w:before="40" w:after="40"/>
      <w:jc w:val="center"/>
      <w:textAlignment w:val="auto"/>
    </w:pPr>
    <w:rPr>
      <w:rFonts w:ascii="SimSun" w:eastAsia="SimSun" w:hAnsi="SimSun" w:cstheme="minorBidi"/>
      <w:kern w:val="2"/>
      <w:sz w:val="20"/>
      <w:szCs w:val="22"/>
      <w:lang w:eastAsia="x-none"/>
    </w:rPr>
  </w:style>
  <w:style w:type="character" w:customStyle="1" w:styleId="TAHCar">
    <w:name w:val="TAH Car"/>
    <w:link w:val="TAH"/>
    <w:qFormat/>
    <w:locked/>
    <w:rsid w:val="00AC2272"/>
    <w:rPr>
      <w:rFonts w:ascii="Arial" w:eastAsia="Times New Roman" w:hAnsi="Arial" w:cs="Arial"/>
      <w:b/>
      <w:sz w:val="18"/>
      <w:lang w:val="en-GB" w:eastAsia="en-GB"/>
    </w:rPr>
  </w:style>
  <w:style w:type="paragraph" w:customStyle="1" w:styleId="TAH">
    <w:name w:val="TAH"/>
    <w:basedOn w:val="TAC"/>
    <w:link w:val="TAHCar"/>
    <w:qFormat/>
    <w:rsid w:val="00AC2272"/>
    <w:pPr>
      <w:keepNext/>
      <w:overflowPunct w:val="0"/>
      <w:autoSpaceDE w:val="0"/>
      <w:autoSpaceDN w:val="0"/>
      <w:adjustRightInd w:val="0"/>
      <w:spacing w:before="0" w:after="0"/>
    </w:pPr>
    <w:rPr>
      <w:rFonts w:ascii="Arial" w:eastAsia="Times New Roman" w:hAnsi="Arial" w:cs="Arial"/>
      <w:b/>
      <w:sz w:val="18"/>
      <w:lang w:eastAsia="en-GB"/>
    </w:rPr>
  </w:style>
  <w:style w:type="character" w:customStyle="1" w:styleId="Heading3Char">
    <w:name w:val="Heading 3 Char"/>
    <w:basedOn w:val="DefaultParagraphFont"/>
    <w:link w:val="Heading3"/>
    <w:uiPriority w:val="9"/>
    <w:semiHidden/>
    <w:rsid w:val="00AC2272"/>
    <w:rPr>
      <w:rFonts w:asciiTheme="majorHAnsi" w:eastAsiaTheme="majorEastAsia" w:hAnsiTheme="majorHAnsi" w:cstheme="majorBidi"/>
      <w:kern w:val="0"/>
      <w:sz w:val="24"/>
      <w:szCs w:val="20"/>
      <w:lang w:val="en-GB" w:eastAsia="en-US"/>
    </w:rPr>
  </w:style>
  <w:style w:type="paragraph" w:styleId="NormalWeb">
    <w:name w:val="Normal (Web)"/>
    <w:basedOn w:val="Normal"/>
    <w:uiPriority w:val="99"/>
    <w:semiHidden/>
    <w:unhideWhenUsed/>
    <w:rsid w:val="009910A7"/>
    <w:pPr>
      <w:tabs>
        <w:tab w:val="clear" w:pos="1134"/>
        <w:tab w:val="clear" w:pos="1871"/>
        <w:tab w:val="clear" w:pos="2268"/>
      </w:tabs>
      <w:overflowPunct/>
      <w:autoSpaceDE/>
      <w:autoSpaceDN/>
      <w:adjustRightInd/>
      <w:snapToGrid w:val="0"/>
      <w:spacing w:before="100" w:beforeAutospacing="1" w:after="100" w:afterAutospacing="1"/>
    </w:pPr>
    <w:rPr>
      <w:rFonts w:ascii="Batang" w:eastAsia="Batang" w:hAnsi="Batang" w:cs="Gulim"/>
      <w:color w:val="000000"/>
      <w:sz w:val="20"/>
      <w:lang w:val="en-US" w:eastAsia="ko-KR"/>
    </w:rPr>
  </w:style>
  <w:style w:type="paragraph" w:customStyle="1" w:styleId="16">
    <w:name w:val="16"/>
    <w:basedOn w:val="Normal"/>
    <w:rsid w:val="009910A7"/>
    <w:pPr>
      <w:tabs>
        <w:tab w:val="clear" w:pos="1134"/>
        <w:tab w:val="clear" w:pos="1871"/>
        <w:tab w:val="clear" w:pos="2268"/>
      </w:tabs>
      <w:overflowPunct/>
      <w:autoSpaceDE/>
      <w:autoSpaceDN/>
      <w:adjustRightInd/>
      <w:snapToGrid w:val="0"/>
      <w:spacing w:before="0"/>
    </w:pPr>
    <w:rPr>
      <w:rFonts w:ascii="Batang" w:eastAsia="Batang" w:hAnsi="Batang" w:cs="Gulim"/>
      <w:color w:val="000000"/>
      <w:sz w:val="20"/>
      <w:lang w:val="en-US" w:eastAsia="ko-KR"/>
    </w:rPr>
  </w:style>
  <w:style w:type="paragraph" w:customStyle="1" w:styleId="17">
    <w:name w:val="17"/>
    <w:basedOn w:val="Normal"/>
    <w:rsid w:val="009910A7"/>
    <w:pPr>
      <w:tabs>
        <w:tab w:val="clear" w:pos="1134"/>
        <w:tab w:val="clear" w:pos="1871"/>
        <w:tab w:val="clear" w:pos="2268"/>
      </w:tabs>
      <w:overflowPunct/>
      <w:autoSpaceDE/>
      <w:autoSpaceDN/>
      <w:adjustRightInd/>
      <w:snapToGrid w:val="0"/>
      <w:spacing w:before="0"/>
    </w:pPr>
    <w:rPr>
      <w:rFonts w:ascii="Batang" w:eastAsia="Batang" w:hAnsi="Batang" w:cs="Gulim"/>
      <w:color w:val="000000"/>
      <w:sz w:val="20"/>
      <w:lang w:val="en-US" w:eastAsia="ko-KR"/>
    </w:rPr>
  </w:style>
  <w:style w:type="paragraph" w:customStyle="1" w:styleId="90">
    <w:name w:val="90"/>
    <w:basedOn w:val="Normal"/>
    <w:rsid w:val="009910A7"/>
    <w:pPr>
      <w:tabs>
        <w:tab w:val="clear" w:pos="1134"/>
        <w:tab w:val="clear" w:pos="1871"/>
        <w:tab w:val="clear" w:pos="2268"/>
      </w:tabs>
      <w:overflowPunct/>
      <w:autoSpaceDE/>
      <w:autoSpaceDN/>
      <w:adjustRightInd/>
      <w:snapToGrid w:val="0"/>
      <w:spacing w:before="0"/>
    </w:pPr>
    <w:rPr>
      <w:rFonts w:ascii="Batang" w:eastAsia="Batang" w:hAnsi="Batang" w:cs="Gulim"/>
      <w:color w:val="000000"/>
      <w:sz w:val="20"/>
      <w:lang w:val="en-US" w:eastAsia="ko-KR"/>
    </w:rPr>
  </w:style>
  <w:style w:type="table" w:customStyle="1" w:styleId="2">
    <w:name w:val="표 구분선2"/>
    <w:basedOn w:val="TableNormal"/>
    <w:next w:val="TableGrid"/>
    <w:uiPriority w:val="59"/>
    <w:rsid w:val="000F0549"/>
    <w:pPr>
      <w:spacing w:after="0" w:line="240" w:lineRule="auto"/>
      <w:jc w:val="left"/>
    </w:pPr>
    <w:rPr>
      <w:rFonts w:ascii="CG Times (WN)" w:eastAsia="SimSun"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列出段落 Char,?? ?? Char,????? Char,???? Char"/>
    <w:link w:val="ListParagraph"/>
    <w:uiPriority w:val="34"/>
    <w:qFormat/>
    <w:locked/>
    <w:rsid w:val="00A34928"/>
    <w:rPr>
      <w:rFonts w:ascii="Times New Roman" w:eastAsia="PMingLiU" w:hAnsi="Times New Roman" w:cs="Times New Roman"/>
      <w:kern w:val="0"/>
      <w:sz w:val="24"/>
      <w:szCs w:val="20"/>
      <w:lang w:val="en-GB" w:eastAsia="en-US"/>
    </w:rPr>
  </w:style>
  <w:style w:type="character" w:customStyle="1" w:styleId="ObservationList1Char">
    <w:name w:val="ObservationList1 Char"/>
    <w:basedOn w:val="DefaultParagraphFont"/>
    <w:link w:val="ObservationList1"/>
    <w:locked/>
    <w:rsid w:val="003C150C"/>
    <w:rPr>
      <w:rFonts w:ascii="Times New Roman" w:hAnsi="Times New Roman"/>
    </w:rPr>
  </w:style>
  <w:style w:type="paragraph" w:customStyle="1" w:styleId="ObservationList1">
    <w:name w:val="ObservationList1"/>
    <w:basedOn w:val="ListParagraph"/>
    <w:link w:val="ObservationList1Char"/>
    <w:qFormat/>
    <w:rsid w:val="003C150C"/>
    <w:pPr>
      <w:widowControl w:val="0"/>
      <w:numPr>
        <w:numId w:val="13"/>
      </w:numPr>
      <w:tabs>
        <w:tab w:val="clear" w:pos="1134"/>
        <w:tab w:val="clear" w:pos="1871"/>
        <w:tab w:val="clear" w:pos="2268"/>
      </w:tabs>
      <w:wordWrap w:val="0"/>
      <w:overflowPunct/>
      <w:adjustRightInd/>
      <w:spacing w:before="0" w:after="160" w:line="256" w:lineRule="auto"/>
      <w:ind w:leftChars="0" w:left="0"/>
      <w:contextualSpacing/>
      <w:jc w:val="both"/>
      <w:textAlignment w:val="auto"/>
    </w:pPr>
    <w:rPr>
      <w:rFonts w:eastAsiaTheme="minorEastAsia" w:cstheme="minorBidi"/>
      <w:kern w:val="2"/>
      <w:sz w:val="20"/>
      <w:szCs w:val="22"/>
      <w:lang w:val="en-US" w:eastAsia="ko-KR"/>
    </w:rPr>
  </w:style>
  <w:style w:type="table" w:customStyle="1" w:styleId="3">
    <w:name w:val="표 구분선3"/>
    <w:basedOn w:val="TableNormal"/>
    <w:next w:val="TableGrid"/>
    <w:uiPriority w:val="39"/>
    <w:qFormat/>
    <w:rsid w:val="006542BF"/>
    <w:pPr>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68F4"/>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68F4"/>
    <w:rPr>
      <w:rFonts w:asciiTheme="majorHAnsi" w:eastAsiaTheme="majorEastAsia" w:hAnsiTheme="majorHAnsi" w:cstheme="majorBid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353">
      <w:bodyDiv w:val="1"/>
      <w:marLeft w:val="0"/>
      <w:marRight w:val="0"/>
      <w:marTop w:val="0"/>
      <w:marBottom w:val="0"/>
      <w:divBdr>
        <w:top w:val="none" w:sz="0" w:space="0" w:color="auto"/>
        <w:left w:val="none" w:sz="0" w:space="0" w:color="auto"/>
        <w:bottom w:val="none" w:sz="0" w:space="0" w:color="auto"/>
        <w:right w:val="none" w:sz="0" w:space="0" w:color="auto"/>
      </w:divBdr>
    </w:div>
    <w:div w:id="45154633">
      <w:bodyDiv w:val="1"/>
      <w:marLeft w:val="0"/>
      <w:marRight w:val="0"/>
      <w:marTop w:val="0"/>
      <w:marBottom w:val="0"/>
      <w:divBdr>
        <w:top w:val="none" w:sz="0" w:space="0" w:color="auto"/>
        <w:left w:val="none" w:sz="0" w:space="0" w:color="auto"/>
        <w:bottom w:val="none" w:sz="0" w:space="0" w:color="auto"/>
        <w:right w:val="none" w:sz="0" w:space="0" w:color="auto"/>
      </w:divBdr>
    </w:div>
    <w:div w:id="72047941">
      <w:bodyDiv w:val="1"/>
      <w:marLeft w:val="0"/>
      <w:marRight w:val="0"/>
      <w:marTop w:val="0"/>
      <w:marBottom w:val="0"/>
      <w:divBdr>
        <w:top w:val="none" w:sz="0" w:space="0" w:color="auto"/>
        <w:left w:val="none" w:sz="0" w:space="0" w:color="auto"/>
        <w:bottom w:val="none" w:sz="0" w:space="0" w:color="auto"/>
        <w:right w:val="none" w:sz="0" w:space="0" w:color="auto"/>
      </w:divBdr>
    </w:div>
    <w:div w:id="126239098">
      <w:bodyDiv w:val="1"/>
      <w:marLeft w:val="0"/>
      <w:marRight w:val="0"/>
      <w:marTop w:val="0"/>
      <w:marBottom w:val="0"/>
      <w:divBdr>
        <w:top w:val="none" w:sz="0" w:space="0" w:color="auto"/>
        <w:left w:val="none" w:sz="0" w:space="0" w:color="auto"/>
        <w:bottom w:val="none" w:sz="0" w:space="0" w:color="auto"/>
        <w:right w:val="none" w:sz="0" w:space="0" w:color="auto"/>
      </w:divBdr>
    </w:div>
    <w:div w:id="152839355">
      <w:bodyDiv w:val="1"/>
      <w:marLeft w:val="0"/>
      <w:marRight w:val="0"/>
      <w:marTop w:val="0"/>
      <w:marBottom w:val="0"/>
      <w:divBdr>
        <w:top w:val="none" w:sz="0" w:space="0" w:color="auto"/>
        <w:left w:val="none" w:sz="0" w:space="0" w:color="auto"/>
        <w:bottom w:val="none" w:sz="0" w:space="0" w:color="auto"/>
        <w:right w:val="none" w:sz="0" w:space="0" w:color="auto"/>
      </w:divBdr>
    </w:div>
    <w:div w:id="153759257">
      <w:bodyDiv w:val="1"/>
      <w:marLeft w:val="0"/>
      <w:marRight w:val="0"/>
      <w:marTop w:val="0"/>
      <w:marBottom w:val="0"/>
      <w:divBdr>
        <w:top w:val="none" w:sz="0" w:space="0" w:color="auto"/>
        <w:left w:val="none" w:sz="0" w:space="0" w:color="auto"/>
        <w:bottom w:val="none" w:sz="0" w:space="0" w:color="auto"/>
        <w:right w:val="none" w:sz="0" w:space="0" w:color="auto"/>
      </w:divBdr>
    </w:div>
    <w:div w:id="298264596">
      <w:bodyDiv w:val="1"/>
      <w:marLeft w:val="0"/>
      <w:marRight w:val="0"/>
      <w:marTop w:val="0"/>
      <w:marBottom w:val="0"/>
      <w:divBdr>
        <w:top w:val="none" w:sz="0" w:space="0" w:color="auto"/>
        <w:left w:val="none" w:sz="0" w:space="0" w:color="auto"/>
        <w:bottom w:val="none" w:sz="0" w:space="0" w:color="auto"/>
        <w:right w:val="none" w:sz="0" w:space="0" w:color="auto"/>
      </w:divBdr>
    </w:div>
    <w:div w:id="346828551">
      <w:bodyDiv w:val="1"/>
      <w:marLeft w:val="0"/>
      <w:marRight w:val="0"/>
      <w:marTop w:val="0"/>
      <w:marBottom w:val="0"/>
      <w:divBdr>
        <w:top w:val="none" w:sz="0" w:space="0" w:color="auto"/>
        <w:left w:val="none" w:sz="0" w:space="0" w:color="auto"/>
        <w:bottom w:val="none" w:sz="0" w:space="0" w:color="auto"/>
        <w:right w:val="none" w:sz="0" w:space="0" w:color="auto"/>
      </w:divBdr>
    </w:div>
    <w:div w:id="544803379">
      <w:bodyDiv w:val="1"/>
      <w:marLeft w:val="0"/>
      <w:marRight w:val="0"/>
      <w:marTop w:val="0"/>
      <w:marBottom w:val="0"/>
      <w:divBdr>
        <w:top w:val="none" w:sz="0" w:space="0" w:color="auto"/>
        <w:left w:val="none" w:sz="0" w:space="0" w:color="auto"/>
        <w:bottom w:val="none" w:sz="0" w:space="0" w:color="auto"/>
        <w:right w:val="none" w:sz="0" w:space="0" w:color="auto"/>
      </w:divBdr>
    </w:div>
    <w:div w:id="620114887">
      <w:bodyDiv w:val="1"/>
      <w:marLeft w:val="0"/>
      <w:marRight w:val="0"/>
      <w:marTop w:val="0"/>
      <w:marBottom w:val="0"/>
      <w:divBdr>
        <w:top w:val="none" w:sz="0" w:space="0" w:color="auto"/>
        <w:left w:val="none" w:sz="0" w:space="0" w:color="auto"/>
        <w:bottom w:val="none" w:sz="0" w:space="0" w:color="auto"/>
        <w:right w:val="none" w:sz="0" w:space="0" w:color="auto"/>
      </w:divBdr>
    </w:div>
    <w:div w:id="637342391">
      <w:bodyDiv w:val="1"/>
      <w:marLeft w:val="0"/>
      <w:marRight w:val="0"/>
      <w:marTop w:val="0"/>
      <w:marBottom w:val="0"/>
      <w:divBdr>
        <w:top w:val="none" w:sz="0" w:space="0" w:color="auto"/>
        <w:left w:val="none" w:sz="0" w:space="0" w:color="auto"/>
        <w:bottom w:val="none" w:sz="0" w:space="0" w:color="auto"/>
        <w:right w:val="none" w:sz="0" w:space="0" w:color="auto"/>
      </w:divBdr>
    </w:div>
    <w:div w:id="677931568">
      <w:bodyDiv w:val="1"/>
      <w:marLeft w:val="0"/>
      <w:marRight w:val="0"/>
      <w:marTop w:val="0"/>
      <w:marBottom w:val="0"/>
      <w:divBdr>
        <w:top w:val="none" w:sz="0" w:space="0" w:color="auto"/>
        <w:left w:val="none" w:sz="0" w:space="0" w:color="auto"/>
        <w:bottom w:val="none" w:sz="0" w:space="0" w:color="auto"/>
        <w:right w:val="none" w:sz="0" w:space="0" w:color="auto"/>
      </w:divBdr>
    </w:div>
    <w:div w:id="766849354">
      <w:bodyDiv w:val="1"/>
      <w:marLeft w:val="0"/>
      <w:marRight w:val="0"/>
      <w:marTop w:val="0"/>
      <w:marBottom w:val="0"/>
      <w:divBdr>
        <w:top w:val="none" w:sz="0" w:space="0" w:color="auto"/>
        <w:left w:val="none" w:sz="0" w:space="0" w:color="auto"/>
        <w:bottom w:val="none" w:sz="0" w:space="0" w:color="auto"/>
        <w:right w:val="none" w:sz="0" w:space="0" w:color="auto"/>
      </w:divBdr>
    </w:div>
    <w:div w:id="801846799">
      <w:bodyDiv w:val="1"/>
      <w:marLeft w:val="0"/>
      <w:marRight w:val="0"/>
      <w:marTop w:val="0"/>
      <w:marBottom w:val="0"/>
      <w:divBdr>
        <w:top w:val="none" w:sz="0" w:space="0" w:color="auto"/>
        <w:left w:val="none" w:sz="0" w:space="0" w:color="auto"/>
        <w:bottom w:val="none" w:sz="0" w:space="0" w:color="auto"/>
        <w:right w:val="none" w:sz="0" w:space="0" w:color="auto"/>
      </w:divBdr>
    </w:div>
    <w:div w:id="870415721">
      <w:bodyDiv w:val="1"/>
      <w:marLeft w:val="0"/>
      <w:marRight w:val="0"/>
      <w:marTop w:val="0"/>
      <w:marBottom w:val="0"/>
      <w:divBdr>
        <w:top w:val="none" w:sz="0" w:space="0" w:color="auto"/>
        <w:left w:val="none" w:sz="0" w:space="0" w:color="auto"/>
        <w:bottom w:val="none" w:sz="0" w:space="0" w:color="auto"/>
        <w:right w:val="none" w:sz="0" w:space="0" w:color="auto"/>
      </w:divBdr>
    </w:div>
    <w:div w:id="910775468">
      <w:bodyDiv w:val="1"/>
      <w:marLeft w:val="0"/>
      <w:marRight w:val="0"/>
      <w:marTop w:val="0"/>
      <w:marBottom w:val="0"/>
      <w:divBdr>
        <w:top w:val="none" w:sz="0" w:space="0" w:color="auto"/>
        <w:left w:val="none" w:sz="0" w:space="0" w:color="auto"/>
        <w:bottom w:val="none" w:sz="0" w:space="0" w:color="auto"/>
        <w:right w:val="none" w:sz="0" w:space="0" w:color="auto"/>
      </w:divBdr>
    </w:div>
    <w:div w:id="956328159">
      <w:bodyDiv w:val="1"/>
      <w:marLeft w:val="0"/>
      <w:marRight w:val="0"/>
      <w:marTop w:val="0"/>
      <w:marBottom w:val="0"/>
      <w:divBdr>
        <w:top w:val="none" w:sz="0" w:space="0" w:color="auto"/>
        <w:left w:val="none" w:sz="0" w:space="0" w:color="auto"/>
        <w:bottom w:val="none" w:sz="0" w:space="0" w:color="auto"/>
        <w:right w:val="none" w:sz="0" w:space="0" w:color="auto"/>
      </w:divBdr>
    </w:div>
    <w:div w:id="1100024118">
      <w:bodyDiv w:val="1"/>
      <w:marLeft w:val="0"/>
      <w:marRight w:val="0"/>
      <w:marTop w:val="0"/>
      <w:marBottom w:val="0"/>
      <w:divBdr>
        <w:top w:val="none" w:sz="0" w:space="0" w:color="auto"/>
        <w:left w:val="none" w:sz="0" w:space="0" w:color="auto"/>
        <w:bottom w:val="none" w:sz="0" w:space="0" w:color="auto"/>
        <w:right w:val="none" w:sz="0" w:space="0" w:color="auto"/>
      </w:divBdr>
    </w:div>
    <w:div w:id="1180852129">
      <w:bodyDiv w:val="1"/>
      <w:marLeft w:val="0"/>
      <w:marRight w:val="0"/>
      <w:marTop w:val="0"/>
      <w:marBottom w:val="0"/>
      <w:divBdr>
        <w:top w:val="none" w:sz="0" w:space="0" w:color="auto"/>
        <w:left w:val="none" w:sz="0" w:space="0" w:color="auto"/>
        <w:bottom w:val="none" w:sz="0" w:space="0" w:color="auto"/>
        <w:right w:val="none" w:sz="0" w:space="0" w:color="auto"/>
      </w:divBdr>
    </w:div>
    <w:div w:id="1195077066">
      <w:bodyDiv w:val="1"/>
      <w:marLeft w:val="0"/>
      <w:marRight w:val="0"/>
      <w:marTop w:val="0"/>
      <w:marBottom w:val="0"/>
      <w:divBdr>
        <w:top w:val="none" w:sz="0" w:space="0" w:color="auto"/>
        <w:left w:val="none" w:sz="0" w:space="0" w:color="auto"/>
        <w:bottom w:val="none" w:sz="0" w:space="0" w:color="auto"/>
        <w:right w:val="none" w:sz="0" w:space="0" w:color="auto"/>
      </w:divBdr>
    </w:div>
    <w:div w:id="1295020221">
      <w:bodyDiv w:val="1"/>
      <w:marLeft w:val="0"/>
      <w:marRight w:val="0"/>
      <w:marTop w:val="0"/>
      <w:marBottom w:val="0"/>
      <w:divBdr>
        <w:top w:val="none" w:sz="0" w:space="0" w:color="auto"/>
        <w:left w:val="none" w:sz="0" w:space="0" w:color="auto"/>
        <w:bottom w:val="none" w:sz="0" w:space="0" w:color="auto"/>
        <w:right w:val="none" w:sz="0" w:space="0" w:color="auto"/>
      </w:divBdr>
    </w:div>
    <w:div w:id="1297880100">
      <w:bodyDiv w:val="1"/>
      <w:marLeft w:val="0"/>
      <w:marRight w:val="0"/>
      <w:marTop w:val="0"/>
      <w:marBottom w:val="0"/>
      <w:divBdr>
        <w:top w:val="none" w:sz="0" w:space="0" w:color="auto"/>
        <w:left w:val="none" w:sz="0" w:space="0" w:color="auto"/>
        <w:bottom w:val="none" w:sz="0" w:space="0" w:color="auto"/>
        <w:right w:val="none" w:sz="0" w:space="0" w:color="auto"/>
      </w:divBdr>
    </w:div>
    <w:div w:id="1356544397">
      <w:bodyDiv w:val="1"/>
      <w:marLeft w:val="0"/>
      <w:marRight w:val="0"/>
      <w:marTop w:val="0"/>
      <w:marBottom w:val="0"/>
      <w:divBdr>
        <w:top w:val="none" w:sz="0" w:space="0" w:color="auto"/>
        <w:left w:val="none" w:sz="0" w:space="0" w:color="auto"/>
        <w:bottom w:val="none" w:sz="0" w:space="0" w:color="auto"/>
        <w:right w:val="none" w:sz="0" w:space="0" w:color="auto"/>
      </w:divBdr>
    </w:div>
    <w:div w:id="1442871910">
      <w:bodyDiv w:val="1"/>
      <w:marLeft w:val="0"/>
      <w:marRight w:val="0"/>
      <w:marTop w:val="0"/>
      <w:marBottom w:val="0"/>
      <w:divBdr>
        <w:top w:val="none" w:sz="0" w:space="0" w:color="auto"/>
        <w:left w:val="none" w:sz="0" w:space="0" w:color="auto"/>
        <w:bottom w:val="none" w:sz="0" w:space="0" w:color="auto"/>
        <w:right w:val="none" w:sz="0" w:space="0" w:color="auto"/>
      </w:divBdr>
    </w:div>
    <w:div w:id="1518032779">
      <w:bodyDiv w:val="1"/>
      <w:marLeft w:val="0"/>
      <w:marRight w:val="0"/>
      <w:marTop w:val="0"/>
      <w:marBottom w:val="0"/>
      <w:divBdr>
        <w:top w:val="none" w:sz="0" w:space="0" w:color="auto"/>
        <w:left w:val="none" w:sz="0" w:space="0" w:color="auto"/>
        <w:bottom w:val="none" w:sz="0" w:space="0" w:color="auto"/>
        <w:right w:val="none" w:sz="0" w:space="0" w:color="auto"/>
      </w:divBdr>
      <w:divsChild>
        <w:div w:id="1383872141">
          <w:marLeft w:val="1080"/>
          <w:marRight w:val="0"/>
          <w:marTop w:val="100"/>
          <w:marBottom w:val="0"/>
          <w:divBdr>
            <w:top w:val="none" w:sz="0" w:space="0" w:color="auto"/>
            <w:left w:val="none" w:sz="0" w:space="0" w:color="auto"/>
            <w:bottom w:val="none" w:sz="0" w:space="0" w:color="auto"/>
            <w:right w:val="none" w:sz="0" w:space="0" w:color="auto"/>
          </w:divBdr>
        </w:div>
      </w:divsChild>
    </w:div>
    <w:div w:id="1566185952">
      <w:bodyDiv w:val="1"/>
      <w:marLeft w:val="0"/>
      <w:marRight w:val="0"/>
      <w:marTop w:val="0"/>
      <w:marBottom w:val="0"/>
      <w:divBdr>
        <w:top w:val="none" w:sz="0" w:space="0" w:color="auto"/>
        <w:left w:val="none" w:sz="0" w:space="0" w:color="auto"/>
        <w:bottom w:val="none" w:sz="0" w:space="0" w:color="auto"/>
        <w:right w:val="none" w:sz="0" w:space="0" w:color="auto"/>
      </w:divBdr>
    </w:div>
    <w:div w:id="1624844898">
      <w:bodyDiv w:val="1"/>
      <w:marLeft w:val="0"/>
      <w:marRight w:val="0"/>
      <w:marTop w:val="0"/>
      <w:marBottom w:val="0"/>
      <w:divBdr>
        <w:top w:val="none" w:sz="0" w:space="0" w:color="auto"/>
        <w:left w:val="none" w:sz="0" w:space="0" w:color="auto"/>
        <w:bottom w:val="none" w:sz="0" w:space="0" w:color="auto"/>
        <w:right w:val="none" w:sz="0" w:space="0" w:color="auto"/>
      </w:divBdr>
    </w:div>
    <w:div w:id="1647010005">
      <w:bodyDiv w:val="1"/>
      <w:marLeft w:val="0"/>
      <w:marRight w:val="0"/>
      <w:marTop w:val="0"/>
      <w:marBottom w:val="0"/>
      <w:divBdr>
        <w:top w:val="none" w:sz="0" w:space="0" w:color="auto"/>
        <w:left w:val="none" w:sz="0" w:space="0" w:color="auto"/>
        <w:bottom w:val="none" w:sz="0" w:space="0" w:color="auto"/>
        <w:right w:val="none" w:sz="0" w:space="0" w:color="auto"/>
      </w:divBdr>
    </w:div>
    <w:div w:id="1733656329">
      <w:bodyDiv w:val="1"/>
      <w:marLeft w:val="0"/>
      <w:marRight w:val="0"/>
      <w:marTop w:val="0"/>
      <w:marBottom w:val="0"/>
      <w:divBdr>
        <w:top w:val="none" w:sz="0" w:space="0" w:color="auto"/>
        <w:left w:val="none" w:sz="0" w:space="0" w:color="auto"/>
        <w:bottom w:val="none" w:sz="0" w:space="0" w:color="auto"/>
        <w:right w:val="none" w:sz="0" w:space="0" w:color="auto"/>
      </w:divBdr>
    </w:div>
    <w:div w:id="1759400806">
      <w:bodyDiv w:val="1"/>
      <w:marLeft w:val="0"/>
      <w:marRight w:val="0"/>
      <w:marTop w:val="0"/>
      <w:marBottom w:val="0"/>
      <w:divBdr>
        <w:top w:val="none" w:sz="0" w:space="0" w:color="auto"/>
        <w:left w:val="none" w:sz="0" w:space="0" w:color="auto"/>
        <w:bottom w:val="none" w:sz="0" w:space="0" w:color="auto"/>
        <w:right w:val="none" w:sz="0" w:space="0" w:color="auto"/>
      </w:divBdr>
    </w:div>
    <w:div w:id="2018388458">
      <w:bodyDiv w:val="1"/>
      <w:marLeft w:val="0"/>
      <w:marRight w:val="0"/>
      <w:marTop w:val="0"/>
      <w:marBottom w:val="0"/>
      <w:divBdr>
        <w:top w:val="none" w:sz="0" w:space="0" w:color="auto"/>
        <w:left w:val="none" w:sz="0" w:space="0" w:color="auto"/>
        <w:bottom w:val="none" w:sz="0" w:space="0" w:color="auto"/>
        <w:right w:val="none" w:sz="0" w:space="0" w:color="auto"/>
      </w:divBdr>
    </w:div>
    <w:div w:id="2028365972">
      <w:bodyDiv w:val="1"/>
      <w:marLeft w:val="0"/>
      <w:marRight w:val="0"/>
      <w:marTop w:val="0"/>
      <w:marBottom w:val="0"/>
      <w:divBdr>
        <w:top w:val="none" w:sz="0" w:space="0" w:color="auto"/>
        <w:left w:val="none" w:sz="0" w:space="0" w:color="auto"/>
        <w:bottom w:val="none" w:sz="0" w:space="0" w:color="auto"/>
        <w:right w:val="none" w:sz="0" w:space="0" w:color="auto"/>
      </w:divBdr>
    </w:div>
    <w:div w:id="20763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EFDA-C4F7-475A-99AC-4B1DB81D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8155</Words>
  <Characters>44858</Characters>
  <Application>Microsoft Office Word</Application>
  <DocSecurity>0</DocSecurity>
  <Lines>373</Lines>
  <Paragraphs>105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inseok</dc:creator>
  <cp:keywords/>
  <dc:description/>
  <cp:lastModifiedBy>De La Rosa Trivino, Maria Dolores</cp:lastModifiedBy>
  <cp:revision>1</cp:revision>
  <dcterms:created xsi:type="dcterms:W3CDTF">2020-03-20T15:27:00Z</dcterms:created>
  <dcterms:modified xsi:type="dcterms:W3CDTF">2020-03-20T15:27:00Z</dcterms:modified>
</cp:coreProperties>
</file>