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94F7034" w14:textId="77777777" w:rsidTr="00876A8A">
        <w:trPr>
          <w:cantSplit/>
        </w:trPr>
        <w:tc>
          <w:tcPr>
            <w:tcW w:w="6487" w:type="dxa"/>
            <w:vAlign w:val="center"/>
          </w:tcPr>
          <w:p w14:paraId="19F59023"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CA74D5A" w14:textId="21DA1403" w:rsidR="009F6520" w:rsidRDefault="00CF2014" w:rsidP="00CF2014">
            <w:pPr>
              <w:shd w:val="solid" w:color="FFFFFF" w:fill="FFFFFF"/>
              <w:spacing w:before="0" w:line="240" w:lineRule="atLeast"/>
            </w:pPr>
            <w:bookmarkStart w:id="0" w:name="ditulogo"/>
            <w:bookmarkEnd w:id="0"/>
            <w:r>
              <w:rPr>
                <w:noProof/>
                <w:lang w:eastAsia="en-GB"/>
              </w:rPr>
              <w:drawing>
                <wp:inline distT="0" distB="0" distL="0" distR="0" wp14:anchorId="463E7A9A" wp14:editId="65F232A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106D392" w14:textId="77777777" w:rsidTr="00876A8A">
        <w:trPr>
          <w:cantSplit/>
        </w:trPr>
        <w:tc>
          <w:tcPr>
            <w:tcW w:w="6487" w:type="dxa"/>
            <w:tcBorders>
              <w:bottom w:val="single" w:sz="12" w:space="0" w:color="auto"/>
            </w:tcBorders>
          </w:tcPr>
          <w:p w14:paraId="3790542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6F85CA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B1BA2E0" w14:textId="77777777" w:rsidTr="00876A8A">
        <w:trPr>
          <w:cantSplit/>
        </w:trPr>
        <w:tc>
          <w:tcPr>
            <w:tcW w:w="6487" w:type="dxa"/>
            <w:tcBorders>
              <w:top w:val="single" w:sz="12" w:space="0" w:color="auto"/>
            </w:tcBorders>
          </w:tcPr>
          <w:p w14:paraId="2DEF79A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719FD6A" w14:textId="20CDBEF1" w:rsidR="000069D4" w:rsidRPr="00524C7D" w:rsidRDefault="000069D4" w:rsidP="00A5173C">
            <w:pPr>
              <w:shd w:val="solid" w:color="FFFFFF" w:fill="FFFFFF"/>
              <w:spacing w:before="0" w:after="48" w:line="240" w:lineRule="atLeast"/>
              <w:rPr>
                <w:b/>
                <w:bCs/>
                <w:lang w:val="en-US"/>
              </w:rPr>
            </w:pPr>
          </w:p>
        </w:tc>
      </w:tr>
      <w:tr w:rsidR="000069D4" w14:paraId="7E69A7A5" w14:textId="77777777" w:rsidTr="00876A8A">
        <w:trPr>
          <w:cantSplit/>
        </w:trPr>
        <w:tc>
          <w:tcPr>
            <w:tcW w:w="6487" w:type="dxa"/>
            <w:vMerge w:val="restart"/>
          </w:tcPr>
          <w:p w14:paraId="0E443D46" w14:textId="3FDDF958" w:rsidR="00CF2014" w:rsidRPr="00982084" w:rsidRDefault="00CF2014" w:rsidP="00CF20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AEF6E5C" w14:textId="7CE2AD59" w:rsidR="000069D4" w:rsidRPr="00CF2014" w:rsidRDefault="00CF201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5500BA">
              <w:rPr>
                <w:rFonts w:ascii="Verdana" w:hAnsi="Verdana"/>
                <w:b/>
                <w:sz w:val="20"/>
                <w:lang w:eastAsia="zh-CN"/>
              </w:rPr>
              <w:t>597</w:t>
            </w:r>
            <w:r>
              <w:rPr>
                <w:rFonts w:ascii="Verdana" w:hAnsi="Verdana"/>
                <w:b/>
                <w:sz w:val="20"/>
                <w:lang w:eastAsia="zh-CN"/>
              </w:rPr>
              <w:t>-E</w:t>
            </w:r>
          </w:p>
        </w:tc>
      </w:tr>
      <w:tr w:rsidR="000069D4" w14:paraId="2BB8029A" w14:textId="77777777" w:rsidTr="00876A8A">
        <w:trPr>
          <w:cantSplit/>
        </w:trPr>
        <w:tc>
          <w:tcPr>
            <w:tcW w:w="6487" w:type="dxa"/>
            <w:vMerge/>
          </w:tcPr>
          <w:p w14:paraId="3651584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9B3A46E" w14:textId="59691AAD" w:rsidR="000069D4" w:rsidRPr="00CF2014" w:rsidRDefault="00524C7D" w:rsidP="00A5173C">
            <w:pPr>
              <w:shd w:val="solid" w:color="FFFFFF" w:fill="FFFFFF"/>
              <w:spacing w:before="0" w:line="240" w:lineRule="atLeast"/>
              <w:rPr>
                <w:rFonts w:ascii="Verdana" w:hAnsi="Verdana"/>
                <w:sz w:val="20"/>
                <w:lang w:eastAsia="zh-CN"/>
              </w:rPr>
            </w:pPr>
            <w:r>
              <w:rPr>
                <w:rFonts w:ascii="Verdana" w:hAnsi="Verdana"/>
                <w:b/>
                <w:sz w:val="20"/>
                <w:lang w:eastAsia="zh-CN"/>
              </w:rPr>
              <w:t>21</w:t>
            </w:r>
            <w:r w:rsidR="00527818">
              <w:rPr>
                <w:rFonts w:ascii="Verdana" w:hAnsi="Verdana"/>
                <w:b/>
                <w:sz w:val="20"/>
                <w:lang w:eastAsia="zh-CN"/>
              </w:rPr>
              <w:t xml:space="preserve"> June 2022</w:t>
            </w:r>
          </w:p>
        </w:tc>
      </w:tr>
      <w:tr w:rsidR="000069D4" w14:paraId="730FA7B8" w14:textId="77777777" w:rsidTr="00876A8A">
        <w:trPr>
          <w:cantSplit/>
        </w:trPr>
        <w:tc>
          <w:tcPr>
            <w:tcW w:w="6487" w:type="dxa"/>
            <w:vMerge/>
          </w:tcPr>
          <w:p w14:paraId="4D48A456"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6D561A3" w14:textId="533DAF0A" w:rsidR="000069D4" w:rsidRPr="00CF2014" w:rsidRDefault="00CF20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4504C" w14:paraId="78E355C4" w14:textId="77777777" w:rsidTr="00D046A7">
        <w:trPr>
          <w:cantSplit/>
        </w:trPr>
        <w:tc>
          <w:tcPr>
            <w:tcW w:w="9889" w:type="dxa"/>
            <w:gridSpan w:val="2"/>
          </w:tcPr>
          <w:p w14:paraId="3AA22146" w14:textId="049E8310" w:rsidR="0094504C" w:rsidRDefault="0094504C" w:rsidP="0094504C">
            <w:pPr>
              <w:pStyle w:val="Source"/>
              <w:rPr>
                <w:lang w:eastAsia="zh-CN"/>
              </w:rPr>
            </w:pPr>
            <w:bookmarkStart w:id="5" w:name="dsource" w:colFirst="0" w:colLast="0"/>
            <w:bookmarkEnd w:id="4"/>
            <w:r w:rsidRPr="00C8105F">
              <w:t>Chairman, Working Party 5A</w:t>
            </w:r>
          </w:p>
        </w:tc>
      </w:tr>
      <w:tr w:rsidR="0094504C" w14:paraId="6B83EE03" w14:textId="77777777" w:rsidTr="00D046A7">
        <w:trPr>
          <w:cantSplit/>
        </w:trPr>
        <w:tc>
          <w:tcPr>
            <w:tcW w:w="9889" w:type="dxa"/>
            <w:gridSpan w:val="2"/>
          </w:tcPr>
          <w:p w14:paraId="445E2A27" w14:textId="2F1576C7" w:rsidR="0094504C" w:rsidRDefault="0094504C" w:rsidP="0094504C">
            <w:pPr>
              <w:pStyle w:val="Title1"/>
              <w:rPr>
                <w:lang w:eastAsia="zh-CN"/>
              </w:rPr>
            </w:pPr>
            <w:bookmarkStart w:id="6" w:name="drec" w:colFirst="0" w:colLast="0"/>
            <w:bookmarkStart w:id="7" w:name="_Hlk106704445"/>
            <w:bookmarkEnd w:id="5"/>
            <w:r w:rsidRPr="00C8105F">
              <w:t>report</w:t>
            </w:r>
            <w:r w:rsidRPr="00C8105F">
              <w:rPr>
                <w:lang w:eastAsia="zh-CN"/>
              </w:rPr>
              <w:t xml:space="preserve"> on the TWENTY-S</w:t>
            </w:r>
            <w:r w:rsidR="00527818">
              <w:rPr>
                <w:lang w:eastAsia="zh-CN"/>
              </w:rPr>
              <w:t>EVEN</w:t>
            </w:r>
            <w:r w:rsidRPr="00C8105F">
              <w:rPr>
                <w:lang w:eastAsia="zh-CN"/>
              </w:rPr>
              <w:t>TH meeting of working party 5a</w:t>
            </w:r>
          </w:p>
        </w:tc>
      </w:tr>
      <w:tr w:rsidR="0094504C" w14:paraId="4D118557" w14:textId="77777777" w:rsidTr="00D046A7">
        <w:trPr>
          <w:cantSplit/>
        </w:trPr>
        <w:tc>
          <w:tcPr>
            <w:tcW w:w="9889" w:type="dxa"/>
            <w:gridSpan w:val="2"/>
          </w:tcPr>
          <w:p w14:paraId="3F4ECCBF" w14:textId="0EBA7C3B" w:rsidR="0094504C" w:rsidRDefault="0094504C" w:rsidP="0094504C">
            <w:pPr>
              <w:pStyle w:val="Title3"/>
              <w:rPr>
                <w:lang w:eastAsia="zh-CN"/>
              </w:rPr>
            </w:pPr>
            <w:bookmarkStart w:id="8" w:name="_Hlk106704476"/>
            <w:bookmarkStart w:id="9" w:name="dtitle1" w:colFirst="0" w:colLast="0"/>
            <w:bookmarkEnd w:id="6"/>
            <w:bookmarkEnd w:id="7"/>
            <w:r w:rsidRPr="00C8105F">
              <w:rPr>
                <w:lang w:eastAsia="zh-CN"/>
              </w:rPr>
              <w:t xml:space="preserve">(Geneva, </w:t>
            </w:r>
            <w:r w:rsidR="00527818">
              <w:rPr>
                <w:lang w:eastAsia="zh-CN"/>
              </w:rPr>
              <w:t>23 May – 3 June 2022</w:t>
            </w:r>
            <w:r w:rsidRPr="00C8105F">
              <w:rPr>
                <w:lang w:eastAsia="zh-CN"/>
              </w:rPr>
              <w:t>)</w:t>
            </w:r>
            <w:bookmarkEnd w:id="8"/>
          </w:p>
        </w:tc>
      </w:tr>
    </w:tbl>
    <w:p w14:paraId="386C5962" w14:textId="77777777" w:rsidR="0094504C" w:rsidRPr="00C8105F" w:rsidRDefault="0094504C" w:rsidP="0094504C">
      <w:pPr>
        <w:pStyle w:val="Title1"/>
        <w:spacing w:before="600"/>
      </w:pPr>
      <w:bookmarkStart w:id="10" w:name="dbreak"/>
      <w:bookmarkEnd w:id="9"/>
      <w:bookmarkEnd w:id="10"/>
      <w:r w:rsidRPr="00C8105F">
        <w:rPr>
          <w:caps w:val="0"/>
        </w:rPr>
        <w:t>Table of Contents</w:t>
      </w:r>
    </w:p>
    <w:p w14:paraId="2FADE51C" w14:textId="77777777" w:rsidR="0094504C" w:rsidRPr="00C8105F" w:rsidRDefault="0094504C" w:rsidP="0094504C">
      <w:pPr>
        <w:pStyle w:val="toc0"/>
        <w:jc w:val="right"/>
      </w:pPr>
      <w:r w:rsidRPr="00C8105F">
        <w:t>Page</w:t>
      </w:r>
    </w:p>
    <w:p w14:paraId="3D3B3B37" w14:textId="25BFEA86" w:rsidR="0094504C" w:rsidRPr="00C8105F" w:rsidRDefault="0094504C" w:rsidP="0094504C">
      <w:pPr>
        <w:pStyle w:val="TOC1"/>
        <w:tabs>
          <w:tab w:val="clear" w:pos="7938"/>
        </w:tabs>
        <w:rPr>
          <w:rFonts w:asciiTheme="minorHAnsi" w:eastAsiaTheme="minorEastAsia" w:hAnsiTheme="minorHAnsi" w:cstheme="minorBidi"/>
          <w:noProof/>
          <w:sz w:val="22"/>
          <w:szCs w:val="22"/>
          <w:lang w:val="en-US" w:eastAsia="ja-JP"/>
        </w:rPr>
      </w:pPr>
      <w:r w:rsidRPr="00C8105F">
        <w:fldChar w:fldCharType="begin"/>
      </w:r>
      <w:r w:rsidRPr="00C8105F">
        <w:instrText xml:space="preserve"> TOC \o "1-1" \h \z </w:instrText>
      </w:r>
      <w:r w:rsidRPr="00C8105F">
        <w:fldChar w:fldCharType="separate"/>
      </w:r>
      <w:hyperlink w:anchor="_Toc90067923" w:history="1">
        <w:r w:rsidRPr="00C8105F">
          <w:rPr>
            <w:rStyle w:val="Hyperlink"/>
            <w:noProof/>
          </w:rPr>
          <w:t>1</w:t>
        </w:r>
        <w:r w:rsidRPr="00C8105F">
          <w:rPr>
            <w:rFonts w:asciiTheme="minorHAnsi" w:eastAsiaTheme="minorEastAsia" w:hAnsiTheme="minorHAnsi" w:cstheme="minorBidi"/>
            <w:noProof/>
            <w:sz w:val="22"/>
            <w:szCs w:val="22"/>
            <w:lang w:val="en-US" w:eastAsia="ja-JP"/>
          </w:rPr>
          <w:tab/>
        </w:r>
        <w:r w:rsidRPr="00C8105F">
          <w:rPr>
            <w:rStyle w:val="Hyperlink"/>
            <w:noProof/>
          </w:rPr>
          <w:t>Introduction</w:t>
        </w:r>
        <w:r w:rsidRPr="00C8105F">
          <w:rPr>
            <w:noProof/>
            <w:webHidden/>
          </w:rPr>
          <w:tab/>
        </w:r>
        <w:r w:rsidRPr="00C8105F">
          <w:rPr>
            <w:noProof/>
            <w:webHidden/>
          </w:rPr>
          <w:fldChar w:fldCharType="begin"/>
        </w:r>
        <w:r w:rsidRPr="00C8105F">
          <w:rPr>
            <w:noProof/>
            <w:webHidden/>
          </w:rPr>
          <w:instrText xml:space="preserve"> PAGEREF _Toc90067923 \h </w:instrText>
        </w:r>
        <w:r w:rsidRPr="00C8105F">
          <w:rPr>
            <w:noProof/>
            <w:webHidden/>
          </w:rPr>
        </w:r>
        <w:r w:rsidRPr="00C8105F">
          <w:rPr>
            <w:noProof/>
            <w:webHidden/>
          </w:rPr>
          <w:fldChar w:fldCharType="separate"/>
        </w:r>
        <w:r w:rsidR="00412F28">
          <w:rPr>
            <w:noProof/>
            <w:webHidden/>
          </w:rPr>
          <w:t>5</w:t>
        </w:r>
        <w:r w:rsidRPr="00C8105F">
          <w:rPr>
            <w:noProof/>
            <w:webHidden/>
          </w:rPr>
          <w:fldChar w:fldCharType="end"/>
        </w:r>
      </w:hyperlink>
    </w:p>
    <w:p w14:paraId="245B70DE" w14:textId="416640CD" w:rsidR="0094504C" w:rsidRPr="00C8105F" w:rsidRDefault="00584E4C" w:rsidP="0094504C">
      <w:pPr>
        <w:pStyle w:val="TOC1"/>
        <w:tabs>
          <w:tab w:val="clear" w:pos="7938"/>
        </w:tabs>
        <w:rPr>
          <w:rFonts w:asciiTheme="minorHAnsi" w:eastAsiaTheme="minorEastAsia" w:hAnsiTheme="minorHAnsi" w:cstheme="minorBidi"/>
          <w:noProof/>
          <w:sz w:val="22"/>
          <w:szCs w:val="22"/>
          <w:lang w:val="en-US" w:eastAsia="ja-JP"/>
        </w:rPr>
      </w:pPr>
      <w:hyperlink w:anchor="_Toc90067924" w:history="1">
        <w:r w:rsidR="0094504C" w:rsidRPr="00C8105F">
          <w:rPr>
            <w:rStyle w:val="Hyperlink"/>
            <w:noProof/>
          </w:rPr>
          <w:t>2</w:t>
        </w:r>
        <w:r w:rsidR="0094504C" w:rsidRPr="00C8105F">
          <w:rPr>
            <w:rFonts w:asciiTheme="minorHAnsi" w:eastAsiaTheme="minorEastAsia" w:hAnsiTheme="minorHAnsi" w:cstheme="minorBidi"/>
            <w:noProof/>
            <w:sz w:val="22"/>
            <w:szCs w:val="22"/>
            <w:lang w:val="en-US" w:eastAsia="ja-JP"/>
          </w:rPr>
          <w:tab/>
        </w:r>
        <w:r w:rsidR="0094504C" w:rsidRPr="00C8105F">
          <w:rPr>
            <w:rStyle w:val="Hyperlink"/>
            <w:noProof/>
          </w:rPr>
          <w:t>Objectives and work programme for the meeting</w:t>
        </w:r>
        <w:r w:rsidR="0094504C" w:rsidRPr="00C8105F">
          <w:rPr>
            <w:noProof/>
            <w:webHidden/>
          </w:rPr>
          <w:tab/>
        </w:r>
        <w:r w:rsidR="0094504C" w:rsidRPr="00C8105F">
          <w:rPr>
            <w:noProof/>
            <w:webHidden/>
          </w:rPr>
          <w:fldChar w:fldCharType="begin"/>
        </w:r>
        <w:r w:rsidR="0094504C" w:rsidRPr="00C8105F">
          <w:rPr>
            <w:noProof/>
            <w:webHidden/>
          </w:rPr>
          <w:instrText xml:space="preserve"> PAGEREF _Toc90067924 \h </w:instrText>
        </w:r>
        <w:r w:rsidR="0094504C" w:rsidRPr="00C8105F">
          <w:rPr>
            <w:noProof/>
            <w:webHidden/>
          </w:rPr>
        </w:r>
        <w:r w:rsidR="0094504C" w:rsidRPr="00C8105F">
          <w:rPr>
            <w:noProof/>
            <w:webHidden/>
          </w:rPr>
          <w:fldChar w:fldCharType="separate"/>
        </w:r>
        <w:r w:rsidR="00412F28">
          <w:rPr>
            <w:noProof/>
            <w:webHidden/>
          </w:rPr>
          <w:t>6</w:t>
        </w:r>
        <w:r w:rsidR="0094504C" w:rsidRPr="00C8105F">
          <w:rPr>
            <w:noProof/>
            <w:webHidden/>
          </w:rPr>
          <w:fldChar w:fldCharType="end"/>
        </w:r>
      </w:hyperlink>
    </w:p>
    <w:p w14:paraId="6305BDDA" w14:textId="07DC1BD8" w:rsidR="0094504C" w:rsidRPr="00C8105F" w:rsidRDefault="00584E4C" w:rsidP="0094504C">
      <w:pPr>
        <w:pStyle w:val="TOC1"/>
        <w:tabs>
          <w:tab w:val="clear" w:pos="7938"/>
        </w:tabs>
        <w:rPr>
          <w:rFonts w:asciiTheme="minorHAnsi" w:eastAsiaTheme="minorEastAsia" w:hAnsiTheme="minorHAnsi" w:cstheme="minorBidi"/>
          <w:noProof/>
          <w:sz w:val="22"/>
          <w:szCs w:val="22"/>
          <w:lang w:val="en-US" w:eastAsia="ja-JP"/>
        </w:rPr>
      </w:pPr>
      <w:hyperlink w:anchor="_Toc90067925" w:history="1">
        <w:r w:rsidR="0094504C" w:rsidRPr="00C8105F">
          <w:rPr>
            <w:rStyle w:val="Hyperlink"/>
            <w:noProof/>
          </w:rPr>
          <w:t>3</w:t>
        </w:r>
        <w:r w:rsidR="0094504C" w:rsidRPr="00C8105F">
          <w:rPr>
            <w:rFonts w:asciiTheme="minorHAnsi" w:eastAsiaTheme="minorEastAsia" w:hAnsiTheme="minorHAnsi" w:cstheme="minorBidi"/>
            <w:noProof/>
            <w:sz w:val="22"/>
            <w:szCs w:val="22"/>
            <w:lang w:val="en-US" w:eastAsia="ja-JP"/>
          </w:rPr>
          <w:tab/>
        </w:r>
        <w:r w:rsidR="0094504C" w:rsidRPr="00C8105F">
          <w:rPr>
            <w:rStyle w:val="Hyperlink"/>
            <w:noProof/>
          </w:rPr>
          <w:t>Executive summary of the results of the meeting</w:t>
        </w:r>
        <w:r w:rsidR="0094504C" w:rsidRPr="00C8105F">
          <w:rPr>
            <w:noProof/>
            <w:webHidden/>
          </w:rPr>
          <w:tab/>
        </w:r>
        <w:r w:rsidR="0094504C" w:rsidRPr="00C8105F">
          <w:rPr>
            <w:noProof/>
            <w:webHidden/>
          </w:rPr>
          <w:fldChar w:fldCharType="begin"/>
        </w:r>
        <w:r w:rsidR="0094504C" w:rsidRPr="00C8105F">
          <w:rPr>
            <w:noProof/>
            <w:webHidden/>
          </w:rPr>
          <w:instrText xml:space="preserve"> PAGEREF _Toc90067925 \h </w:instrText>
        </w:r>
        <w:r w:rsidR="0094504C" w:rsidRPr="00C8105F">
          <w:rPr>
            <w:noProof/>
            <w:webHidden/>
          </w:rPr>
        </w:r>
        <w:r w:rsidR="0094504C" w:rsidRPr="00C8105F">
          <w:rPr>
            <w:noProof/>
            <w:webHidden/>
          </w:rPr>
          <w:fldChar w:fldCharType="separate"/>
        </w:r>
        <w:r w:rsidR="00412F28">
          <w:rPr>
            <w:noProof/>
            <w:webHidden/>
          </w:rPr>
          <w:t>9</w:t>
        </w:r>
        <w:r w:rsidR="0094504C" w:rsidRPr="00C8105F">
          <w:rPr>
            <w:noProof/>
            <w:webHidden/>
          </w:rPr>
          <w:fldChar w:fldCharType="end"/>
        </w:r>
      </w:hyperlink>
    </w:p>
    <w:p w14:paraId="6E513FCA" w14:textId="7958524B" w:rsidR="0094504C" w:rsidRPr="00C8105F" w:rsidRDefault="00584E4C" w:rsidP="0094504C">
      <w:pPr>
        <w:pStyle w:val="TOC1"/>
        <w:tabs>
          <w:tab w:val="clear" w:pos="7938"/>
        </w:tabs>
        <w:rPr>
          <w:rFonts w:asciiTheme="minorHAnsi" w:eastAsiaTheme="minorEastAsia" w:hAnsiTheme="minorHAnsi" w:cstheme="minorBidi"/>
          <w:noProof/>
          <w:sz w:val="22"/>
          <w:szCs w:val="22"/>
          <w:lang w:val="en-US" w:eastAsia="ja-JP"/>
        </w:rPr>
      </w:pPr>
      <w:hyperlink w:anchor="_Toc90067926" w:history="1">
        <w:r w:rsidR="0094504C" w:rsidRPr="00C8105F">
          <w:rPr>
            <w:rStyle w:val="Hyperlink"/>
            <w:noProof/>
          </w:rPr>
          <w:t>4</w:t>
        </w:r>
        <w:r w:rsidR="0094504C" w:rsidRPr="00C8105F">
          <w:rPr>
            <w:rFonts w:asciiTheme="minorHAnsi" w:eastAsiaTheme="minorEastAsia" w:hAnsiTheme="minorHAnsi" w:cstheme="minorBidi"/>
            <w:noProof/>
            <w:sz w:val="22"/>
            <w:szCs w:val="22"/>
            <w:lang w:val="en-US" w:eastAsia="ja-JP"/>
          </w:rPr>
          <w:tab/>
        </w:r>
        <w:r w:rsidR="0094504C" w:rsidRPr="00C8105F">
          <w:rPr>
            <w:rStyle w:val="Hyperlink"/>
            <w:noProof/>
          </w:rPr>
          <w:t>Summary of WRC-23 preparations</w:t>
        </w:r>
        <w:r w:rsidR="0094504C" w:rsidRPr="00C8105F">
          <w:rPr>
            <w:noProof/>
            <w:webHidden/>
          </w:rPr>
          <w:tab/>
        </w:r>
        <w:r w:rsidR="0094504C" w:rsidRPr="00C8105F">
          <w:rPr>
            <w:noProof/>
            <w:webHidden/>
          </w:rPr>
          <w:fldChar w:fldCharType="begin"/>
        </w:r>
        <w:r w:rsidR="0094504C" w:rsidRPr="00C8105F">
          <w:rPr>
            <w:noProof/>
            <w:webHidden/>
          </w:rPr>
          <w:instrText xml:space="preserve"> PAGEREF _Toc90067926 \h </w:instrText>
        </w:r>
        <w:r w:rsidR="0094504C" w:rsidRPr="00C8105F">
          <w:rPr>
            <w:noProof/>
            <w:webHidden/>
          </w:rPr>
        </w:r>
        <w:r w:rsidR="0094504C" w:rsidRPr="00C8105F">
          <w:rPr>
            <w:noProof/>
            <w:webHidden/>
          </w:rPr>
          <w:fldChar w:fldCharType="separate"/>
        </w:r>
        <w:r w:rsidR="00412F28">
          <w:rPr>
            <w:noProof/>
            <w:webHidden/>
          </w:rPr>
          <w:t>11</w:t>
        </w:r>
        <w:r w:rsidR="0094504C" w:rsidRPr="00C8105F">
          <w:rPr>
            <w:noProof/>
            <w:webHidden/>
          </w:rPr>
          <w:fldChar w:fldCharType="end"/>
        </w:r>
      </w:hyperlink>
    </w:p>
    <w:p w14:paraId="3E09224B" w14:textId="33EB2363" w:rsidR="0094504C" w:rsidRPr="00C8105F" w:rsidRDefault="00584E4C" w:rsidP="0094504C">
      <w:pPr>
        <w:pStyle w:val="TOC1"/>
        <w:tabs>
          <w:tab w:val="clear" w:pos="7938"/>
        </w:tabs>
        <w:rPr>
          <w:rFonts w:asciiTheme="minorHAnsi" w:eastAsiaTheme="minorEastAsia" w:hAnsiTheme="minorHAnsi" w:cstheme="minorBidi"/>
          <w:noProof/>
          <w:sz w:val="22"/>
          <w:szCs w:val="22"/>
          <w:lang w:val="en-US" w:eastAsia="ja-JP"/>
        </w:rPr>
      </w:pPr>
      <w:hyperlink w:anchor="_Toc90067927" w:history="1">
        <w:r w:rsidR="0094504C" w:rsidRPr="00C8105F">
          <w:rPr>
            <w:rStyle w:val="Hyperlink"/>
            <w:noProof/>
          </w:rPr>
          <w:t>5</w:t>
        </w:r>
        <w:r w:rsidR="0094504C" w:rsidRPr="00C8105F">
          <w:rPr>
            <w:rFonts w:asciiTheme="minorHAnsi" w:eastAsiaTheme="minorEastAsia" w:hAnsiTheme="minorHAnsi" w:cstheme="minorBidi"/>
            <w:noProof/>
            <w:sz w:val="22"/>
            <w:szCs w:val="22"/>
            <w:lang w:val="en-US" w:eastAsia="ja-JP"/>
          </w:rPr>
          <w:tab/>
        </w:r>
        <w:r w:rsidR="0094504C" w:rsidRPr="00C8105F">
          <w:rPr>
            <w:rStyle w:val="Hyperlink"/>
            <w:noProof/>
          </w:rPr>
          <w:t>Objectives for the twenty-</w:t>
        </w:r>
        <w:r w:rsidR="00527818">
          <w:rPr>
            <w:rStyle w:val="Hyperlink"/>
            <w:noProof/>
          </w:rPr>
          <w:t>eigth</w:t>
        </w:r>
        <w:r w:rsidR="0094504C" w:rsidRPr="00C8105F">
          <w:rPr>
            <w:rStyle w:val="Hyperlink"/>
            <w:noProof/>
          </w:rPr>
          <w:t>th meeting of WP5A</w:t>
        </w:r>
        <w:r w:rsidR="0094504C" w:rsidRPr="00C8105F">
          <w:rPr>
            <w:noProof/>
            <w:webHidden/>
          </w:rPr>
          <w:tab/>
        </w:r>
        <w:r w:rsidR="0094504C" w:rsidRPr="00C8105F">
          <w:rPr>
            <w:noProof/>
            <w:webHidden/>
          </w:rPr>
          <w:fldChar w:fldCharType="begin"/>
        </w:r>
        <w:r w:rsidR="0094504C" w:rsidRPr="00C8105F">
          <w:rPr>
            <w:noProof/>
            <w:webHidden/>
          </w:rPr>
          <w:instrText xml:space="preserve"> PAGEREF _Toc90067927 \h </w:instrText>
        </w:r>
        <w:r w:rsidR="0094504C" w:rsidRPr="00C8105F">
          <w:rPr>
            <w:noProof/>
            <w:webHidden/>
          </w:rPr>
        </w:r>
        <w:r w:rsidR="0094504C" w:rsidRPr="00C8105F">
          <w:rPr>
            <w:noProof/>
            <w:webHidden/>
          </w:rPr>
          <w:fldChar w:fldCharType="separate"/>
        </w:r>
        <w:r w:rsidR="00412F28">
          <w:rPr>
            <w:noProof/>
            <w:webHidden/>
          </w:rPr>
          <w:t>11</w:t>
        </w:r>
        <w:r w:rsidR="0094504C" w:rsidRPr="00C8105F">
          <w:rPr>
            <w:noProof/>
            <w:webHidden/>
          </w:rPr>
          <w:fldChar w:fldCharType="end"/>
        </w:r>
      </w:hyperlink>
    </w:p>
    <w:p w14:paraId="7F755F19" w14:textId="0AC651B5" w:rsidR="0094504C" w:rsidRPr="00C8105F" w:rsidRDefault="00584E4C" w:rsidP="0094504C">
      <w:pPr>
        <w:pStyle w:val="TOC1"/>
        <w:tabs>
          <w:tab w:val="clear" w:pos="7938"/>
        </w:tabs>
        <w:rPr>
          <w:rFonts w:asciiTheme="minorHAnsi" w:eastAsiaTheme="minorEastAsia" w:hAnsiTheme="minorHAnsi" w:cstheme="minorBidi"/>
          <w:noProof/>
          <w:sz w:val="22"/>
          <w:szCs w:val="22"/>
          <w:lang w:val="en-US" w:eastAsia="ja-JP"/>
        </w:rPr>
      </w:pPr>
      <w:hyperlink w:anchor="_Toc90067928" w:history="1">
        <w:r w:rsidR="0094504C" w:rsidRPr="00C8105F">
          <w:rPr>
            <w:rStyle w:val="Hyperlink"/>
            <w:noProof/>
          </w:rPr>
          <w:t>6</w:t>
        </w:r>
        <w:r w:rsidR="0094504C" w:rsidRPr="00C8105F">
          <w:rPr>
            <w:rFonts w:asciiTheme="minorHAnsi" w:eastAsiaTheme="minorEastAsia" w:hAnsiTheme="minorHAnsi" w:cstheme="minorBidi"/>
            <w:noProof/>
            <w:sz w:val="22"/>
            <w:szCs w:val="22"/>
            <w:lang w:val="en-US" w:eastAsia="ja-JP"/>
          </w:rPr>
          <w:tab/>
        </w:r>
        <w:r w:rsidR="0094504C" w:rsidRPr="00C8105F">
          <w:rPr>
            <w:rStyle w:val="Hyperlink"/>
            <w:noProof/>
          </w:rPr>
          <w:t>Future meetings</w:t>
        </w:r>
        <w:r w:rsidR="0094504C" w:rsidRPr="00C8105F">
          <w:rPr>
            <w:noProof/>
            <w:webHidden/>
          </w:rPr>
          <w:tab/>
        </w:r>
        <w:r w:rsidR="0094504C" w:rsidRPr="00C8105F">
          <w:rPr>
            <w:noProof/>
            <w:webHidden/>
          </w:rPr>
          <w:fldChar w:fldCharType="begin"/>
        </w:r>
        <w:r w:rsidR="0094504C" w:rsidRPr="00C8105F">
          <w:rPr>
            <w:noProof/>
            <w:webHidden/>
          </w:rPr>
          <w:instrText xml:space="preserve"> PAGEREF _Toc90067928 \h </w:instrText>
        </w:r>
        <w:r w:rsidR="0094504C" w:rsidRPr="00C8105F">
          <w:rPr>
            <w:noProof/>
            <w:webHidden/>
          </w:rPr>
        </w:r>
        <w:r w:rsidR="0094504C" w:rsidRPr="00C8105F">
          <w:rPr>
            <w:noProof/>
            <w:webHidden/>
          </w:rPr>
          <w:fldChar w:fldCharType="separate"/>
        </w:r>
        <w:r w:rsidR="00412F28">
          <w:rPr>
            <w:noProof/>
            <w:webHidden/>
          </w:rPr>
          <w:t>14</w:t>
        </w:r>
        <w:r w:rsidR="0094504C" w:rsidRPr="00C8105F">
          <w:rPr>
            <w:noProof/>
            <w:webHidden/>
          </w:rPr>
          <w:fldChar w:fldCharType="end"/>
        </w:r>
      </w:hyperlink>
    </w:p>
    <w:p w14:paraId="54CE49B4" w14:textId="326A31B3" w:rsidR="0094504C" w:rsidRPr="00C8105F" w:rsidRDefault="00584E4C" w:rsidP="0094504C">
      <w:pPr>
        <w:pStyle w:val="TOC1"/>
        <w:tabs>
          <w:tab w:val="clear" w:pos="7938"/>
        </w:tabs>
        <w:rPr>
          <w:rFonts w:asciiTheme="minorHAnsi" w:eastAsiaTheme="minorEastAsia" w:hAnsiTheme="minorHAnsi" w:cstheme="minorBidi"/>
          <w:noProof/>
          <w:sz w:val="22"/>
          <w:szCs w:val="22"/>
          <w:lang w:val="en-US" w:eastAsia="ja-JP"/>
        </w:rPr>
      </w:pPr>
      <w:hyperlink w:anchor="_Toc90067929" w:history="1">
        <w:r w:rsidR="0094504C" w:rsidRPr="00C8105F">
          <w:rPr>
            <w:rStyle w:val="Hyperlink"/>
            <w:noProof/>
          </w:rPr>
          <w:t>7</w:t>
        </w:r>
        <w:r w:rsidR="0094504C" w:rsidRPr="00C8105F">
          <w:rPr>
            <w:rFonts w:asciiTheme="minorHAnsi" w:eastAsiaTheme="minorEastAsia" w:hAnsiTheme="minorHAnsi" w:cstheme="minorBidi"/>
            <w:noProof/>
            <w:sz w:val="22"/>
            <w:szCs w:val="22"/>
            <w:lang w:val="en-US" w:eastAsia="ja-JP"/>
          </w:rPr>
          <w:tab/>
        </w:r>
        <w:r w:rsidR="0094504C" w:rsidRPr="00C8105F">
          <w:rPr>
            <w:rStyle w:val="Hyperlink"/>
            <w:noProof/>
          </w:rPr>
          <w:t>Progression of the work and concluding remarks</w:t>
        </w:r>
        <w:r w:rsidR="0094504C" w:rsidRPr="00C8105F">
          <w:rPr>
            <w:noProof/>
            <w:webHidden/>
          </w:rPr>
          <w:tab/>
        </w:r>
        <w:r w:rsidR="0094504C" w:rsidRPr="00C8105F">
          <w:rPr>
            <w:noProof/>
            <w:webHidden/>
          </w:rPr>
          <w:fldChar w:fldCharType="begin"/>
        </w:r>
        <w:r w:rsidR="0094504C" w:rsidRPr="00C8105F">
          <w:rPr>
            <w:noProof/>
            <w:webHidden/>
          </w:rPr>
          <w:instrText xml:space="preserve"> PAGEREF _Toc90067929 \h </w:instrText>
        </w:r>
        <w:r w:rsidR="0094504C" w:rsidRPr="00C8105F">
          <w:rPr>
            <w:noProof/>
            <w:webHidden/>
          </w:rPr>
        </w:r>
        <w:r w:rsidR="0094504C" w:rsidRPr="00C8105F">
          <w:rPr>
            <w:noProof/>
            <w:webHidden/>
          </w:rPr>
          <w:fldChar w:fldCharType="separate"/>
        </w:r>
        <w:r w:rsidR="00412F28">
          <w:rPr>
            <w:noProof/>
            <w:webHidden/>
          </w:rPr>
          <w:t>14</w:t>
        </w:r>
        <w:r w:rsidR="0094504C" w:rsidRPr="00C8105F">
          <w:rPr>
            <w:noProof/>
            <w:webHidden/>
          </w:rPr>
          <w:fldChar w:fldCharType="end"/>
        </w:r>
      </w:hyperlink>
    </w:p>
    <w:p w14:paraId="08EE4F8B" w14:textId="77777777" w:rsidR="0094504C" w:rsidRPr="00C8105F" w:rsidRDefault="0094504C" w:rsidP="0094504C">
      <w:r w:rsidRPr="00C8105F">
        <w:fldChar w:fldCharType="end"/>
      </w:r>
    </w:p>
    <w:p w14:paraId="396E301C" w14:textId="77777777" w:rsidR="0094504C" w:rsidRPr="00C8105F" w:rsidRDefault="0094504C" w:rsidP="0094504C">
      <w:pPr>
        <w:pStyle w:val="Headingb"/>
      </w:pPr>
      <w:r w:rsidRPr="00C8105F">
        <w:rPr>
          <w:szCs w:val="24"/>
        </w:rPr>
        <w:t>Annexes</w:t>
      </w:r>
    </w:p>
    <w:p w14:paraId="533866E1" w14:textId="563D8294" w:rsidR="0094504C" w:rsidRPr="000C40EA" w:rsidRDefault="00584E4C" w:rsidP="0094504C">
      <w:pPr>
        <w:pStyle w:val="TOC1"/>
        <w:tabs>
          <w:tab w:val="clear" w:pos="7938"/>
          <w:tab w:val="clear" w:pos="9526"/>
          <w:tab w:val="right" w:leader="dot" w:pos="9639"/>
        </w:tabs>
        <w:ind w:right="851"/>
        <w:rPr>
          <w:color w:val="000000"/>
          <w:szCs w:val="24"/>
          <w:lang w:eastAsia="ja-JP"/>
        </w:rPr>
      </w:pPr>
      <w:hyperlink r:id="rId8" w:history="1">
        <w:r w:rsidR="0094504C" w:rsidRPr="000C40EA">
          <w:rPr>
            <w:rStyle w:val="Hyperlink"/>
            <w:szCs w:val="24"/>
            <w:u w:val="none"/>
          </w:rPr>
          <w:t>1</w:t>
        </w:r>
      </w:hyperlink>
      <w:r w:rsidR="0094504C" w:rsidRPr="000C40EA">
        <w:rPr>
          <w:rStyle w:val="Hyperlink"/>
          <w:u w:val="none"/>
        </w:rPr>
        <w:tab/>
      </w:r>
      <w:r w:rsidR="0094504C" w:rsidRPr="000C40EA">
        <w:rPr>
          <w:color w:val="000000"/>
          <w:szCs w:val="24"/>
        </w:rPr>
        <w:t>Working Party 5A Management</w:t>
      </w:r>
    </w:p>
    <w:p w14:paraId="35CFB53C" w14:textId="186D5A79" w:rsidR="0094504C" w:rsidRPr="000C40EA" w:rsidRDefault="00584E4C" w:rsidP="0094504C">
      <w:pPr>
        <w:pStyle w:val="TOC1"/>
        <w:tabs>
          <w:tab w:val="clear" w:pos="7938"/>
          <w:tab w:val="clear" w:pos="9526"/>
          <w:tab w:val="right" w:leader="dot" w:pos="9639"/>
        </w:tabs>
        <w:spacing w:before="120"/>
        <w:ind w:right="851"/>
        <w:rPr>
          <w:color w:val="000000"/>
          <w:szCs w:val="24"/>
          <w:lang w:eastAsia="ja-JP"/>
        </w:rPr>
      </w:pPr>
      <w:hyperlink r:id="rId9" w:history="1">
        <w:r w:rsidR="0094504C" w:rsidRPr="000C40EA">
          <w:rPr>
            <w:rStyle w:val="Hyperlink"/>
            <w:szCs w:val="24"/>
            <w:u w:val="none"/>
          </w:rPr>
          <w:t>2</w:t>
        </w:r>
      </w:hyperlink>
      <w:r w:rsidR="0094504C" w:rsidRPr="000C40EA">
        <w:rPr>
          <w:rStyle w:val="Hyperlink"/>
          <w:u w:val="none"/>
        </w:rPr>
        <w:tab/>
      </w:r>
      <w:r w:rsidR="0094504C" w:rsidRPr="000C40EA">
        <w:rPr>
          <w:color w:val="000000"/>
          <w:szCs w:val="24"/>
        </w:rPr>
        <w:t>Consolidation of texts approved by Working Party 5A</w:t>
      </w:r>
    </w:p>
    <w:p w14:paraId="7C687D0F" w14:textId="707DB256" w:rsidR="0094504C" w:rsidRPr="000C40EA" w:rsidRDefault="00584E4C" w:rsidP="0094504C">
      <w:pPr>
        <w:pStyle w:val="TOC1"/>
        <w:tabs>
          <w:tab w:val="right" w:leader="dot" w:pos="9639"/>
        </w:tabs>
        <w:spacing w:before="120"/>
        <w:ind w:right="851"/>
        <w:rPr>
          <w:color w:val="000000"/>
          <w:szCs w:val="24"/>
        </w:rPr>
      </w:pPr>
      <w:hyperlink r:id="rId10" w:history="1">
        <w:r w:rsidR="0094504C" w:rsidRPr="000C40EA">
          <w:rPr>
            <w:rStyle w:val="Hyperlink"/>
            <w:szCs w:val="24"/>
            <w:u w:val="none"/>
          </w:rPr>
          <w:t>3</w:t>
        </w:r>
      </w:hyperlink>
      <w:r w:rsidR="0094504C" w:rsidRPr="000C40EA">
        <w:rPr>
          <w:rStyle w:val="Hyperlink"/>
          <w:u w:val="none"/>
        </w:rPr>
        <w:tab/>
      </w:r>
      <w:r w:rsidR="0094504C" w:rsidRPr="000C40EA">
        <w:rPr>
          <w:color w:val="000000"/>
          <w:szCs w:val="24"/>
        </w:rPr>
        <w:t>Consolidation of reports from the Working Groups of Working Party 5A</w:t>
      </w:r>
      <w:r w:rsidR="0094504C" w:rsidRPr="000C40EA">
        <w:rPr>
          <w:color w:val="000000"/>
          <w:szCs w:val="24"/>
        </w:rPr>
        <w:br/>
        <w:t>(</w:t>
      </w:r>
      <w:r w:rsidR="0094504C" w:rsidRPr="00CA6E41">
        <w:rPr>
          <w:i/>
          <w:iCs/>
          <w:color w:val="000000"/>
          <w:szCs w:val="24"/>
        </w:rPr>
        <w:t>Source:</w:t>
      </w:r>
      <w:r w:rsidR="0094504C" w:rsidRPr="000C40EA">
        <w:rPr>
          <w:color w:val="000000"/>
          <w:szCs w:val="24"/>
        </w:rPr>
        <w:t xml:space="preserve"> Docs. 5A/TEMP/</w:t>
      </w:r>
      <w:r w:rsidR="00A737D3">
        <w:rPr>
          <w:color w:val="000000"/>
          <w:szCs w:val="24"/>
        </w:rPr>
        <w:t xml:space="preserve"> </w:t>
      </w:r>
      <w:r w:rsidR="00A737D3" w:rsidRPr="00A737D3">
        <w:rPr>
          <w:color w:val="000000"/>
          <w:szCs w:val="24"/>
        </w:rPr>
        <w:t>213, 222, 231, 240, 243, 244</w:t>
      </w:r>
      <w:r w:rsidR="0094504C" w:rsidRPr="000C40EA">
        <w:rPr>
          <w:color w:val="000000"/>
          <w:szCs w:val="24"/>
        </w:rPr>
        <w:t xml:space="preserve">; </w:t>
      </w:r>
      <w:r w:rsidR="004A4B6D">
        <w:rPr>
          <w:color w:val="000000"/>
          <w:szCs w:val="24"/>
        </w:rPr>
        <w:br/>
      </w:r>
      <w:r w:rsidR="0094504C" w:rsidRPr="000C40EA">
        <w:rPr>
          <w:i/>
          <w:iCs/>
          <w:color w:val="000000"/>
          <w:szCs w:val="24"/>
        </w:rPr>
        <w:t>Attachments:</w:t>
      </w:r>
      <w:r w:rsidR="0094504C" w:rsidRPr="000C40EA">
        <w:rPr>
          <w:color w:val="000000"/>
          <w:szCs w:val="24"/>
        </w:rPr>
        <w:t xml:space="preserve"> </w:t>
      </w:r>
      <w:r w:rsidR="004A4B6D" w:rsidRPr="000C40EA">
        <w:rPr>
          <w:color w:val="000000"/>
          <w:szCs w:val="24"/>
        </w:rPr>
        <w:t>Docs. 5A/TEMP/</w:t>
      </w:r>
      <w:r w:rsidR="004A4B6D">
        <w:rPr>
          <w:color w:val="000000"/>
          <w:szCs w:val="24"/>
        </w:rPr>
        <w:t xml:space="preserve"> </w:t>
      </w:r>
      <w:r w:rsidR="00A737D3" w:rsidRPr="00A737D3">
        <w:rPr>
          <w:color w:val="000000"/>
          <w:szCs w:val="24"/>
        </w:rPr>
        <w:t>207</w:t>
      </w:r>
      <w:r w:rsidR="00CA6E41">
        <w:rPr>
          <w:color w:val="000000"/>
          <w:szCs w:val="24"/>
        </w:rPr>
        <w:t>R</w:t>
      </w:r>
      <w:r w:rsidR="00A737D3" w:rsidRPr="00A737D3">
        <w:rPr>
          <w:color w:val="000000"/>
          <w:szCs w:val="24"/>
        </w:rPr>
        <w:t>1, 208</w:t>
      </w:r>
      <w:r w:rsidR="00CA6E41">
        <w:rPr>
          <w:color w:val="000000"/>
          <w:szCs w:val="24"/>
        </w:rPr>
        <w:t>R</w:t>
      </w:r>
      <w:r w:rsidR="00A737D3" w:rsidRPr="00A737D3">
        <w:rPr>
          <w:color w:val="000000"/>
          <w:szCs w:val="24"/>
        </w:rPr>
        <w:t>1, 235</w:t>
      </w:r>
      <w:r w:rsidR="0094504C" w:rsidRPr="000C40EA">
        <w:rPr>
          <w:color w:val="000000"/>
          <w:szCs w:val="24"/>
        </w:rPr>
        <w:t>)</w:t>
      </w:r>
    </w:p>
    <w:p w14:paraId="4F92A67A" w14:textId="7C32A682" w:rsidR="0094504C" w:rsidRPr="000C40EA" w:rsidRDefault="00584E4C" w:rsidP="0094504C">
      <w:pPr>
        <w:pStyle w:val="TOC1"/>
        <w:tabs>
          <w:tab w:val="clear" w:pos="7938"/>
          <w:tab w:val="clear" w:pos="9526"/>
          <w:tab w:val="right" w:leader="dot" w:pos="9639"/>
        </w:tabs>
        <w:spacing w:before="120"/>
        <w:ind w:right="851"/>
        <w:rPr>
          <w:color w:val="000000"/>
          <w:szCs w:val="24"/>
          <w:lang w:eastAsia="ja-JP"/>
        </w:rPr>
      </w:pPr>
      <w:hyperlink r:id="rId11" w:history="1">
        <w:r w:rsidR="0094504C" w:rsidRPr="000C40EA">
          <w:rPr>
            <w:rStyle w:val="Hyperlink"/>
            <w:szCs w:val="24"/>
            <w:u w:val="none"/>
          </w:rPr>
          <w:t>4</w:t>
        </w:r>
      </w:hyperlink>
      <w:r w:rsidR="0094504C" w:rsidRPr="000C40EA">
        <w:rPr>
          <w:rStyle w:val="Hyperlink"/>
          <w:u w:val="none"/>
        </w:rPr>
        <w:tab/>
      </w:r>
      <w:r w:rsidR="00A737D3" w:rsidRPr="00A737D3">
        <w:rPr>
          <w:rStyle w:val="Hyperlink"/>
          <w:color w:val="000000" w:themeColor="text1"/>
          <w:u w:val="none"/>
        </w:rPr>
        <w:t>D</w:t>
      </w:r>
      <w:r w:rsidR="0094504C" w:rsidRPr="00A737D3">
        <w:rPr>
          <w:color w:val="000000" w:themeColor="text1"/>
          <w:szCs w:val="24"/>
        </w:rPr>
        <w:t>r</w:t>
      </w:r>
      <w:r w:rsidR="0094504C" w:rsidRPr="000C40EA">
        <w:rPr>
          <w:color w:val="000000"/>
          <w:szCs w:val="24"/>
        </w:rPr>
        <w:t xml:space="preserve">aft CPM text for WRC-23 agenda item 1.3 </w:t>
      </w:r>
      <w:r w:rsidR="0094504C" w:rsidRPr="000C40EA">
        <w:rPr>
          <w:color w:val="000000"/>
          <w:szCs w:val="24"/>
        </w:rPr>
        <w:br/>
        <w:t>(</w:t>
      </w:r>
      <w:r w:rsidR="0094504C" w:rsidRPr="00CA6E41">
        <w:rPr>
          <w:i/>
          <w:iCs/>
          <w:color w:val="000000"/>
          <w:szCs w:val="24"/>
        </w:rPr>
        <w:t>Source:</w:t>
      </w:r>
      <w:r w:rsidR="0094504C" w:rsidRPr="000C40EA">
        <w:rPr>
          <w:color w:val="000000"/>
          <w:szCs w:val="24"/>
        </w:rPr>
        <w:t xml:space="preserve"> Doc. 5A/</w:t>
      </w:r>
      <w:r w:rsidR="00CA6E41" w:rsidRPr="00CA6E41">
        <w:rPr>
          <w:color w:val="000000"/>
          <w:szCs w:val="24"/>
        </w:rPr>
        <w:t xml:space="preserve"> </w:t>
      </w:r>
      <w:r w:rsidR="00CA6E41" w:rsidRPr="000C40EA">
        <w:rPr>
          <w:color w:val="000000"/>
          <w:szCs w:val="24"/>
        </w:rPr>
        <w:t>TEMP/</w:t>
      </w:r>
      <w:r w:rsidR="00A737D3">
        <w:rPr>
          <w:color w:val="000000"/>
          <w:szCs w:val="24"/>
        </w:rPr>
        <w:t>242</w:t>
      </w:r>
      <w:r w:rsidR="0094504C" w:rsidRPr="000C40EA">
        <w:rPr>
          <w:color w:val="000000"/>
          <w:szCs w:val="24"/>
        </w:rPr>
        <w:t>R1)</w:t>
      </w:r>
    </w:p>
    <w:p w14:paraId="4809843D" w14:textId="4D30D48E" w:rsidR="0094504C" w:rsidRPr="000C40EA" w:rsidRDefault="00584E4C" w:rsidP="0094504C">
      <w:pPr>
        <w:pStyle w:val="TOC1"/>
        <w:tabs>
          <w:tab w:val="clear" w:pos="7938"/>
          <w:tab w:val="clear" w:pos="9526"/>
          <w:tab w:val="right" w:leader="dot" w:pos="9639"/>
        </w:tabs>
        <w:spacing w:before="120"/>
        <w:ind w:right="851"/>
        <w:rPr>
          <w:color w:val="000000"/>
          <w:szCs w:val="24"/>
          <w:lang w:eastAsia="ja-JP"/>
        </w:rPr>
      </w:pPr>
      <w:hyperlink r:id="rId12" w:history="1">
        <w:r w:rsidR="0094504C" w:rsidRPr="000C40EA">
          <w:rPr>
            <w:rStyle w:val="Hyperlink"/>
            <w:szCs w:val="24"/>
            <w:u w:val="none"/>
          </w:rPr>
          <w:t>5</w:t>
        </w:r>
      </w:hyperlink>
      <w:r w:rsidR="0094504C" w:rsidRPr="000C40EA">
        <w:rPr>
          <w:rStyle w:val="Hyperlink"/>
          <w:u w:val="none"/>
        </w:rPr>
        <w:tab/>
      </w:r>
      <w:r w:rsidR="00A737D3" w:rsidRPr="00A737D3">
        <w:rPr>
          <w:color w:val="000000"/>
          <w:szCs w:val="24"/>
        </w:rPr>
        <w:t xml:space="preserve">Report of activities in support of </w:t>
      </w:r>
      <w:r w:rsidR="0094504C" w:rsidRPr="000C40EA">
        <w:rPr>
          <w:color w:val="000000"/>
          <w:szCs w:val="24"/>
        </w:rPr>
        <w:t xml:space="preserve">WRC-23 agenda item 1.3 </w:t>
      </w:r>
      <w:r w:rsidR="00CA6E41">
        <w:rPr>
          <w:color w:val="000000"/>
          <w:szCs w:val="24"/>
        </w:rPr>
        <w:br/>
      </w:r>
      <w:r w:rsidR="0094504C" w:rsidRPr="000C40EA">
        <w:rPr>
          <w:color w:val="000000"/>
          <w:szCs w:val="24"/>
        </w:rPr>
        <w:t>(</w:t>
      </w:r>
      <w:r w:rsidR="0094504C" w:rsidRPr="00CA6E41">
        <w:rPr>
          <w:i/>
          <w:iCs/>
          <w:color w:val="000000"/>
          <w:szCs w:val="24"/>
        </w:rPr>
        <w:t>Source:</w:t>
      </w:r>
      <w:r w:rsidR="0094504C" w:rsidRPr="000C40EA">
        <w:rPr>
          <w:color w:val="000000"/>
          <w:szCs w:val="24"/>
        </w:rPr>
        <w:t xml:space="preserve"> </w:t>
      </w:r>
      <w:r w:rsidR="00CA6E41" w:rsidRPr="000C40EA">
        <w:rPr>
          <w:color w:val="000000"/>
          <w:szCs w:val="24"/>
        </w:rPr>
        <w:t>Doc. 5A/</w:t>
      </w:r>
      <w:r w:rsidR="00CA6E41" w:rsidRPr="00CA6E41">
        <w:rPr>
          <w:color w:val="000000"/>
          <w:szCs w:val="24"/>
        </w:rPr>
        <w:t xml:space="preserve"> </w:t>
      </w:r>
      <w:r w:rsidR="00CA6E41" w:rsidRPr="000C40EA">
        <w:rPr>
          <w:color w:val="000000"/>
          <w:szCs w:val="24"/>
        </w:rPr>
        <w:t>TEMP/</w:t>
      </w:r>
      <w:r w:rsidR="00CA6E41">
        <w:rPr>
          <w:color w:val="000000"/>
          <w:szCs w:val="24"/>
        </w:rPr>
        <w:t>241</w:t>
      </w:r>
      <w:r w:rsidR="0094504C" w:rsidRPr="000C40EA">
        <w:rPr>
          <w:color w:val="000000"/>
          <w:szCs w:val="24"/>
        </w:rPr>
        <w:t>R1)</w:t>
      </w:r>
    </w:p>
    <w:p w14:paraId="302303E9" w14:textId="4542983E" w:rsidR="0094504C" w:rsidRPr="000C40EA" w:rsidRDefault="00584E4C" w:rsidP="0094504C">
      <w:pPr>
        <w:pStyle w:val="TOC1"/>
        <w:tabs>
          <w:tab w:val="clear" w:pos="7938"/>
          <w:tab w:val="clear" w:pos="9526"/>
          <w:tab w:val="right" w:leader="dot" w:pos="9639"/>
        </w:tabs>
        <w:spacing w:before="120"/>
        <w:ind w:right="851"/>
        <w:rPr>
          <w:szCs w:val="24"/>
          <w:lang w:eastAsia="ja-JP"/>
        </w:rPr>
      </w:pPr>
      <w:hyperlink r:id="rId13" w:history="1">
        <w:r w:rsidR="0094504C" w:rsidRPr="000C40EA">
          <w:rPr>
            <w:rStyle w:val="Hyperlink"/>
            <w:szCs w:val="24"/>
            <w:u w:val="none"/>
          </w:rPr>
          <w:t>6</w:t>
        </w:r>
      </w:hyperlink>
      <w:r w:rsidR="0094504C" w:rsidRPr="000C40EA">
        <w:rPr>
          <w:rStyle w:val="Hyperlink"/>
          <w:u w:val="none"/>
        </w:rPr>
        <w:tab/>
      </w:r>
      <w:r w:rsidR="00CA6E41">
        <w:rPr>
          <w:bCs/>
          <w:szCs w:val="24"/>
        </w:rPr>
        <w:t>D</w:t>
      </w:r>
      <w:r w:rsidR="0094504C" w:rsidRPr="000C40EA">
        <w:rPr>
          <w:bCs/>
          <w:szCs w:val="24"/>
        </w:rPr>
        <w:t>raft CPM text for WRC-23 agenda item 9.1 topic b)</w:t>
      </w:r>
      <w:r w:rsidR="0094504C" w:rsidRPr="000C40EA">
        <w:rPr>
          <w:bCs/>
          <w:szCs w:val="24"/>
        </w:rPr>
        <w:br/>
      </w:r>
      <w:r w:rsidR="0094504C" w:rsidRPr="000C40EA">
        <w:rPr>
          <w:color w:val="000000"/>
          <w:szCs w:val="24"/>
        </w:rPr>
        <w:t>(Source: Doc. 5A/TEMP/1</w:t>
      </w:r>
      <w:r w:rsidR="00CA6E41">
        <w:rPr>
          <w:color w:val="000000"/>
          <w:szCs w:val="24"/>
        </w:rPr>
        <w:t>98R1</w:t>
      </w:r>
      <w:r w:rsidR="0094504C" w:rsidRPr="000C40EA">
        <w:rPr>
          <w:szCs w:val="24"/>
        </w:rPr>
        <w:t>)</w:t>
      </w:r>
    </w:p>
    <w:p w14:paraId="4A59BCC3" w14:textId="5EE72DD3" w:rsidR="0094504C" w:rsidRPr="000C40EA" w:rsidRDefault="00584E4C" w:rsidP="0094504C">
      <w:pPr>
        <w:pStyle w:val="TOC1"/>
        <w:tabs>
          <w:tab w:val="clear" w:pos="7938"/>
          <w:tab w:val="clear" w:pos="9526"/>
          <w:tab w:val="right" w:leader="dot" w:pos="9639"/>
        </w:tabs>
        <w:spacing w:before="120"/>
        <w:ind w:right="851"/>
        <w:rPr>
          <w:color w:val="000000"/>
          <w:szCs w:val="24"/>
          <w:lang w:eastAsia="ja-JP"/>
        </w:rPr>
      </w:pPr>
      <w:hyperlink r:id="rId14" w:history="1">
        <w:r w:rsidR="0094504C" w:rsidRPr="000C40EA">
          <w:rPr>
            <w:rStyle w:val="Hyperlink"/>
            <w:szCs w:val="24"/>
            <w:u w:val="none"/>
          </w:rPr>
          <w:t>7</w:t>
        </w:r>
      </w:hyperlink>
      <w:r w:rsidR="0094504C" w:rsidRPr="000C40EA">
        <w:rPr>
          <w:rStyle w:val="Hyperlink"/>
          <w:u w:val="none"/>
        </w:rPr>
        <w:tab/>
      </w:r>
      <w:r w:rsidR="00A737D3" w:rsidRPr="00A737D3">
        <w:rPr>
          <w:color w:val="000000"/>
          <w:szCs w:val="24"/>
        </w:rPr>
        <w:t xml:space="preserve">Report of activities in support of </w:t>
      </w:r>
      <w:r w:rsidR="0094504C" w:rsidRPr="000C40EA">
        <w:rPr>
          <w:color w:val="000000"/>
          <w:szCs w:val="24"/>
        </w:rPr>
        <w:t xml:space="preserve">WRC-23 agenda item 9.1 topic b) </w:t>
      </w:r>
      <w:r w:rsidR="00CA6E41">
        <w:rPr>
          <w:color w:val="000000"/>
          <w:szCs w:val="24"/>
        </w:rPr>
        <w:br/>
      </w:r>
      <w:r w:rsidR="0094504C" w:rsidRPr="000C40EA">
        <w:rPr>
          <w:color w:val="000000"/>
          <w:szCs w:val="24"/>
        </w:rPr>
        <w:t>(</w:t>
      </w:r>
      <w:r w:rsidR="0094504C" w:rsidRPr="00CA6E41">
        <w:rPr>
          <w:i/>
          <w:iCs/>
          <w:color w:val="000000"/>
          <w:szCs w:val="24"/>
        </w:rPr>
        <w:t>Source:</w:t>
      </w:r>
      <w:r w:rsidR="0094504C" w:rsidRPr="000C40EA">
        <w:rPr>
          <w:color w:val="000000"/>
          <w:szCs w:val="24"/>
        </w:rPr>
        <w:t xml:space="preserve"> Doc. 5A/TEMP/</w:t>
      </w:r>
      <w:r w:rsidR="00CA6E41">
        <w:rPr>
          <w:color w:val="000000"/>
          <w:szCs w:val="24"/>
        </w:rPr>
        <w:t>217R1</w:t>
      </w:r>
      <w:r w:rsidR="0094504C" w:rsidRPr="000C40EA">
        <w:rPr>
          <w:color w:val="000000"/>
          <w:szCs w:val="24"/>
        </w:rPr>
        <w:t>)</w:t>
      </w:r>
    </w:p>
    <w:p w14:paraId="6FAB6ABD" w14:textId="342DFD80" w:rsidR="0094504C" w:rsidRPr="000C40EA" w:rsidRDefault="00584E4C" w:rsidP="0094504C">
      <w:pPr>
        <w:pStyle w:val="TOC1"/>
        <w:tabs>
          <w:tab w:val="clear" w:pos="7938"/>
          <w:tab w:val="clear" w:pos="9526"/>
          <w:tab w:val="right" w:leader="dot" w:pos="9639"/>
        </w:tabs>
        <w:spacing w:before="120"/>
        <w:ind w:right="851"/>
        <w:rPr>
          <w:color w:val="000000"/>
          <w:szCs w:val="24"/>
          <w:lang w:eastAsia="ja-JP"/>
        </w:rPr>
      </w:pPr>
      <w:hyperlink r:id="rId15" w:history="1">
        <w:r w:rsidR="0094504C" w:rsidRPr="000C40EA">
          <w:rPr>
            <w:rStyle w:val="Hyperlink"/>
            <w:szCs w:val="24"/>
            <w:u w:val="none"/>
          </w:rPr>
          <w:t>8</w:t>
        </w:r>
      </w:hyperlink>
      <w:r w:rsidR="0094504C" w:rsidRPr="000C40EA">
        <w:rPr>
          <w:rStyle w:val="Hyperlink"/>
          <w:u w:val="none"/>
        </w:rPr>
        <w:tab/>
      </w:r>
      <w:r w:rsidR="00CA6E41">
        <w:rPr>
          <w:color w:val="000000"/>
          <w:szCs w:val="24"/>
        </w:rPr>
        <w:t>D</w:t>
      </w:r>
      <w:r w:rsidR="0094504C" w:rsidRPr="000C40EA">
        <w:rPr>
          <w:color w:val="000000"/>
          <w:szCs w:val="24"/>
        </w:rPr>
        <w:t>raft CPM text for WRC-23 agenda item 9.1 topic c) (</w:t>
      </w:r>
      <w:r w:rsidR="0094504C" w:rsidRPr="00CA6E41">
        <w:rPr>
          <w:i/>
          <w:iCs/>
          <w:color w:val="000000"/>
          <w:szCs w:val="24"/>
        </w:rPr>
        <w:t>Source:</w:t>
      </w:r>
      <w:r w:rsidR="0094504C" w:rsidRPr="000C40EA">
        <w:rPr>
          <w:color w:val="000000"/>
          <w:szCs w:val="24"/>
        </w:rPr>
        <w:t xml:space="preserve"> </w:t>
      </w:r>
      <w:r w:rsidR="00CA6E41" w:rsidRPr="000C40EA">
        <w:rPr>
          <w:color w:val="000000"/>
          <w:szCs w:val="24"/>
        </w:rPr>
        <w:t>Doc. 5A/TEMP/</w:t>
      </w:r>
      <w:r w:rsidR="00CA6E41">
        <w:rPr>
          <w:color w:val="000000"/>
          <w:szCs w:val="24"/>
        </w:rPr>
        <w:t>230</w:t>
      </w:r>
      <w:r w:rsidR="0094504C" w:rsidRPr="000C40EA">
        <w:rPr>
          <w:szCs w:val="24"/>
        </w:rPr>
        <w:t>)</w:t>
      </w:r>
    </w:p>
    <w:p w14:paraId="1E2AD610" w14:textId="7F6C9092" w:rsidR="0094504C" w:rsidRPr="000C40EA" w:rsidRDefault="00584E4C" w:rsidP="0094504C">
      <w:pPr>
        <w:pStyle w:val="TOC1"/>
        <w:tabs>
          <w:tab w:val="clear" w:pos="7938"/>
          <w:tab w:val="clear" w:pos="9526"/>
          <w:tab w:val="right" w:leader="dot" w:pos="9639"/>
        </w:tabs>
        <w:spacing w:before="120"/>
        <w:ind w:right="851"/>
        <w:rPr>
          <w:color w:val="000000"/>
          <w:szCs w:val="24"/>
          <w:lang w:eastAsia="ja-JP"/>
        </w:rPr>
      </w:pPr>
      <w:hyperlink r:id="rId16" w:history="1">
        <w:r w:rsidR="0094504C" w:rsidRPr="000C40EA">
          <w:rPr>
            <w:rStyle w:val="Hyperlink"/>
            <w:szCs w:val="24"/>
            <w:u w:val="none"/>
          </w:rPr>
          <w:t>9</w:t>
        </w:r>
      </w:hyperlink>
      <w:r w:rsidR="0094504C" w:rsidRPr="000C40EA">
        <w:rPr>
          <w:rStyle w:val="Hyperlink"/>
          <w:u w:val="none"/>
        </w:rPr>
        <w:tab/>
      </w:r>
      <w:r w:rsidR="00A737D3" w:rsidRPr="00A737D3">
        <w:rPr>
          <w:color w:val="000000"/>
          <w:szCs w:val="24"/>
        </w:rPr>
        <w:t xml:space="preserve">Report of activities in support of </w:t>
      </w:r>
      <w:r w:rsidR="0094504C" w:rsidRPr="000C40EA">
        <w:rPr>
          <w:color w:val="000000"/>
          <w:szCs w:val="24"/>
        </w:rPr>
        <w:t xml:space="preserve">WRC-23 agenda item 9.1 topic c) </w:t>
      </w:r>
      <w:r w:rsidR="00CA6E41">
        <w:rPr>
          <w:color w:val="000000"/>
          <w:szCs w:val="24"/>
        </w:rPr>
        <w:br/>
      </w:r>
      <w:r w:rsidR="0094504C" w:rsidRPr="000C40EA">
        <w:rPr>
          <w:color w:val="000000"/>
          <w:szCs w:val="24"/>
        </w:rPr>
        <w:t>(</w:t>
      </w:r>
      <w:r w:rsidR="0094504C" w:rsidRPr="00CA6E41">
        <w:rPr>
          <w:i/>
          <w:iCs/>
          <w:color w:val="000000"/>
          <w:szCs w:val="24"/>
        </w:rPr>
        <w:t>Source:</w:t>
      </w:r>
      <w:r w:rsidR="0094504C" w:rsidRPr="000C40EA">
        <w:rPr>
          <w:color w:val="000000"/>
          <w:szCs w:val="24"/>
        </w:rPr>
        <w:t xml:space="preserve"> </w:t>
      </w:r>
      <w:r w:rsidR="0094504C" w:rsidRPr="000C40EA">
        <w:rPr>
          <w:szCs w:val="24"/>
        </w:rPr>
        <w:t>Doc. 5A/TEMP/</w:t>
      </w:r>
      <w:r w:rsidR="00CA6E41">
        <w:rPr>
          <w:szCs w:val="24"/>
        </w:rPr>
        <w:t>222</w:t>
      </w:r>
      <w:r w:rsidR="0094504C" w:rsidRPr="000C40EA">
        <w:rPr>
          <w:szCs w:val="24"/>
        </w:rPr>
        <w:t>)</w:t>
      </w:r>
    </w:p>
    <w:p w14:paraId="6C62F1F6" w14:textId="567E7F80" w:rsidR="0094504C" w:rsidRPr="000C40EA" w:rsidRDefault="00584E4C" w:rsidP="0094504C">
      <w:pPr>
        <w:pStyle w:val="TOC1"/>
        <w:tabs>
          <w:tab w:val="right" w:leader="dot" w:pos="9639"/>
        </w:tabs>
        <w:spacing w:before="120"/>
        <w:ind w:right="851"/>
        <w:rPr>
          <w:color w:val="000000"/>
          <w:szCs w:val="24"/>
        </w:rPr>
      </w:pPr>
      <w:hyperlink r:id="rId17" w:history="1">
        <w:r w:rsidR="0094504C" w:rsidRPr="000C40EA">
          <w:rPr>
            <w:rStyle w:val="Hyperlink"/>
            <w:szCs w:val="24"/>
            <w:u w:val="none"/>
          </w:rPr>
          <w:t>10</w:t>
        </w:r>
      </w:hyperlink>
      <w:r w:rsidR="0094504C" w:rsidRPr="000C40EA">
        <w:rPr>
          <w:rStyle w:val="Hyperlink"/>
          <w:u w:val="none"/>
        </w:rPr>
        <w:tab/>
      </w:r>
      <w:r w:rsidR="0094504C" w:rsidRPr="000C40EA">
        <w:rPr>
          <w:color w:val="000000"/>
          <w:szCs w:val="24"/>
        </w:rPr>
        <w:t>Preliminary draft new Report ITU-R M.[AMATEUR.CHARACTERISTICS] –</w:t>
      </w:r>
      <w:r w:rsidR="0094504C" w:rsidRPr="000C40EA">
        <w:rPr>
          <w:color w:val="000000"/>
          <w:szCs w:val="24"/>
        </w:rPr>
        <w:br/>
        <w:t>“Amateur and amateur-satellite services characteristics and usage in the 1 240-1 300 MHz frequency band” (</w:t>
      </w:r>
      <w:r w:rsidR="0094504C" w:rsidRPr="00CA6E41">
        <w:rPr>
          <w:i/>
          <w:iCs/>
          <w:color w:val="000000"/>
          <w:szCs w:val="24"/>
        </w:rPr>
        <w:t>Source:</w:t>
      </w:r>
      <w:r w:rsidR="0094504C" w:rsidRPr="000C40EA">
        <w:rPr>
          <w:color w:val="000000"/>
          <w:szCs w:val="24"/>
        </w:rPr>
        <w:t xml:space="preserve"> Doc. 5A/TEMP/</w:t>
      </w:r>
      <w:r w:rsidR="00CA6E41">
        <w:rPr>
          <w:color w:val="000000"/>
          <w:szCs w:val="24"/>
        </w:rPr>
        <w:t>218R1</w:t>
      </w:r>
      <w:r w:rsidR="0094504C" w:rsidRPr="000C40EA">
        <w:rPr>
          <w:color w:val="000000"/>
          <w:szCs w:val="24"/>
        </w:rPr>
        <w:t>)</w:t>
      </w:r>
    </w:p>
    <w:p w14:paraId="2AE95584" w14:textId="23725ACA" w:rsidR="0094504C" w:rsidRPr="000C40EA" w:rsidRDefault="00584E4C" w:rsidP="0094504C">
      <w:pPr>
        <w:pStyle w:val="TOC1"/>
        <w:tabs>
          <w:tab w:val="right" w:leader="dot" w:pos="9639"/>
        </w:tabs>
        <w:spacing w:before="120"/>
        <w:ind w:right="851"/>
        <w:rPr>
          <w:color w:val="000000"/>
          <w:szCs w:val="24"/>
        </w:rPr>
      </w:pPr>
      <w:hyperlink r:id="rId18" w:history="1">
        <w:r w:rsidR="0094504C" w:rsidRPr="000C40EA">
          <w:rPr>
            <w:rStyle w:val="Hyperlink"/>
            <w:szCs w:val="24"/>
            <w:u w:val="none"/>
          </w:rPr>
          <w:t>11</w:t>
        </w:r>
      </w:hyperlink>
      <w:r w:rsidR="0094504C" w:rsidRPr="000C40EA">
        <w:rPr>
          <w:rStyle w:val="Hyperlink"/>
          <w:u w:val="none"/>
        </w:rPr>
        <w:tab/>
      </w:r>
      <w:r w:rsidR="0094504C" w:rsidRPr="000C40EA">
        <w:rPr>
          <w:color w:val="000000"/>
          <w:szCs w:val="24"/>
        </w:rPr>
        <w:t xml:space="preserve">Working document towards preliminary draft new Recommendation ITU-R </w:t>
      </w:r>
      <w:r w:rsidR="0094504C" w:rsidRPr="000C40EA">
        <w:rPr>
          <w:color w:val="000000"/>
          <w:szCs w:val="24"/>
        </w:rPr>
        <w:br/>
        <w:t>M.[AS GUIDANCE] – “</w:t>
      </w:r>
      <w:r w:rsidR="00CA6E41" w:rsidRPr="00CA6E41">
        <w:rPr>
          <w:color w:val="000000"/>
          <w:szCs w:val="24"/>
        </w:rPr>
        <w:t>Guidance on technical and operational measures for the use of the frequency band 1 240-1 300 MHz by the Amateur and Amateur-satellite service in order to protect the RNSS (space-to-Earth)</w:t>
      </w:r>
      <w:r w:rsidR="0094504C" w:rsidRPr="000C40EA">
        <w:rPr>
          <w:color w:val="000000"/>
          <w:szCs w:val="24"/>
        </w:rPr>
        <w:t>” (</w:t>
      </w:r>
      <w:r w:rsidR="0094504C" w:rsidRPr="00CA6E41">
        <w:rPr>
          <w:i/>
          <w:iCs/>
          <w:color w:val="000000"/>
          <w:szCs w:val="24"/>
        </w:rPr>
        <w:t>Source:</w:t>
      </w:r>
      <w:r w:rsidR="0094504C" w:rsidRPr="000C40EA">
        <w:rPr>
          <w:color w:val="000000"/>
          <w:szCs w:val="24"/>
        </w:rPr>
        <w:t xml:space="preserve"> Doc. 5A/TEMP/</w:t>
      </w:r>
      <w:r w:rsidR="00CA6E41">
        <w:rPr>
          <w:color w:val="000000"/>
          <w:szCs w:val="24"/>
        </w:rPr>
        <w:t>214</w:t>
      </w:r>
      <w:r w:rsidR="0094504C" w:rsidRPr="000C40EA">
        <w:rPr>
          <w:color w:val="000000"/>
          <w:szCs w:val="24"/>
        </w:rPr>
        <w:t>)</w:t>
      </w:r>
    </w:p>
    <w:p w14:paraId="54827933" w14:textId="1172AC78" w:rsidR="0094504C" w:rsidRPr="000C40EA" w:rsidRDefault="00584E4C" w:rsidP="0094504C">
      <w:pPr>
        <w:pStyle w:val="TOC1"/>
        <w:tabs>
          <w:tab w:val="clear" w:pos="7938"/>
          <w:tab w:val="clear" w:pos="9526"/>
          <w:tab w:val="right" w:leader="dot" w:pos="9639"/>
        </w:tabs>
        <w:spacing w:before="120"/>
        <w:ind w:right="851"/>
        <w:rPr>
          <w:color w:val="000000"/>
          <w:szCs w:val="24"/>
        </w:rPr>
      </w:pPr>
      <w:hyperlink r:id="rId19" w:history="1">
        <w:r w:rsidR="0094504C" w:rsidRPr="000C40EA">
          <w:rPr>
            <w:rStyle w:val="Hyperlink"/>
            <w:szCs w:val="24"/>
            <w:u w:val="none"/>
          </w:rPr>
          <w:t>12</w:t>
        </w:r>
        <w:r w:rsidR="0094504C" w:rsidRPr="000C40EA">
          <w:rPr>
            <w:rStyle w:val="Hyperlink"/>
            <w:szCs w:val="24"/>
            <w:u w:val="none"/>
          </w:rPr>
          <w:tab/>
        </w:r>
      </w:hyperlink>
      <w:r w:rsidR="0094504C" w:rsidRPr="000C40EA">
        <w:rPr>
          <w:rStyle w:val="Hyperlink"/>
          <w:color w:val="auto"/>
          <w:szCs w:val="24"/>
          <w:u w:val="none"/>
        </w:rPr>
        <w:t>P</w:t>
      </w:r>
      <w:r w:rsidR="0094504C" w:rsidRPr="000C40EA">
        <w:rPr>
          <w:rStyle w:val="Hyperlink"/>
          <w:color w:val="000000" w:themeColor="text1"/>
          <w:szCs w:val="24"/>
          <w:u w:val="none"/>
        </w:rPr>
        <w:t xml:space="preserve">reliminary draft revision of Recommendation ITU-R M.1732-2 </w:t>
      </w:r>
      <w:r w:rsidR="0094504C" w:rsidRPr="000C40EA">
        <w:rPr>
          <w:color w:val="000000"/>
          <w:szCs w:val="24"/>
        </w:rPr>
        <w:t>–</w:t>
      </w:r>
      <w:r w:rsidR="0094504C" w:rsidRPr="000C40EA">
        <w:rPr>
          <w:rStyle w:val="Hyperlink"/>
          <w:color w:val="000000" w:themeColor="text1"/>
          <w:szCs w:val="24"/>
          <w:u w:val="none"/>
        </w:rPr>
        <w:t xml:space="preserve"> “Characteristics of systems operating in the amateur and amateur-satellite services for use in sharing studies” </w:t>
      </w:r>
      <w:r w:rsidR="0094504C" w:rsidRPr="000C40EA">
        <w:rPr>
          <w:color w:val="000000" w:themeColor="text1"/>
          <w:szCs w:val="24"/>
        </w:rPr>
        <w:t>(</w:t>
      </w:r>
      <w:r w:rsidR="0094504C" w:rsidRPr="002B0FBC">
        <w:rPr>
          <w:i/>
          <w:iCs/>
          <w:color w:val="000000" w:themeColor="text1"/>
          <w:szCs w:val="24"/>
        </w:rPr>
        <w:t>Source:</w:t>
      </w:r>
      <w:r w:rsidR="0094504C" w:rsidRPr="000C40EA">
        <w:rPr>
          <w:color w:val="000000" w:themeColor="text1"/>
          <w:szCs w:val="24"/>
        </w:rPr>
        <w:t xml:space="preserve"> Doc. 5A/TEMP/</w:t>
      </w:r>
      <w:r w:rsidR="002B0FBC">
        <w:rPr>
          <w:color w:val="000000" w:themeColor="text1"/>
          <w:szCs w:val="24"/>
        </w:rPr>
        <w:t>220R1</w:t>
      </w:r>
      <w:r w:rsidR="0094504C" w:rsidRPr="000C40EA">
        <w:rPr>
          <w:color w:val="000000" w:themeColor="text1"/>
          <w:szCs w:val="24"/>
        </w:rPr>
        <w:t>)</w:t>
      </w:r>
    </w:p>
    <w:p w14:paraId="2C7087F9" w14:textId="6B368A39" w:rsidR="0094504C" w:rsidRPr="000C40EA" w:rsidRDefault="00584E4C" w:rsidP="0094504C">
      <w:pPr>
        <w:pStyle w:val="TOC1"/>
        <w:tabs>
          <w:tab w:val="clear" w:pos="7938"/>
          <w:tab w:val="clear" w:pos="9526"/>
          <w:tab w:val="right" w:leader="dot" w:pos="9639"/>
        </w:tabs>
        <w:spacing w:before="120"/>
        <w:ind w:right="851"/>
        <w:rPr>
          <w:color w:val="000000" w:themeColor="text1"/>
          <w:szCs w:val="24"/>
        </w:rPr>
      </w:pPr>
      <w:hyperlink r:id="rId20" w:history="1">
        <w:r w:rsidR="0094504C" w:rsidRPr="000C40EA">
          <w:rPr>
            <w:rStyle w:val="Hyperlink"/>
            <w:szCs w:val="24"/>
            <w:u w:val="none"/>
          </w:rPr>
          <w:t>13</w:t>
        </w:r>
        <w:r w:rsidR="0094504C" w:rsidRPr="000C40EA">
          <w:rPr>
            <w:rStyle w:val="Hyperlink"/>
            <w:szCs w:val="24"/>
            <w:u w:val="none"/>
          </w:rPr>
          <w:tab/>
        </w:r>
      </w:hyperlink>
      <w:r w:rsidR="0094504C" w:rsidRPr="000C40EA">
        <w:rPr>
          <w:rStyle w:val="Hyperlink"/>
          <w:color w:val="000000" w:themeColor="text1"/>
          <w:szCs w:val="24"/>
          <w:u w:val="none"/>
        </w:rPr>
        <w:t xml:space="preserve">Working document towards a preliminary draft revision of Report ITU-R M.2442-0 </w:t>
      </w:r>
      <w:r w:rsidR="0094504C" w:rsidRPr="000C40EA">
        <w:rPr>
          <w:color w:val="000000"/>
          <w:szCs w:val="24"/>
        </w:rPr>
        <w:t>–</w:t>
      </w:r>
      <w:r w:rsidR="0094504C" w:rsidRPr="000C40EA">
        <w:rPr>
          <w:rStyle w:val="Hyperlink"/>
          <w:color w:val="000000" w:themeColor="text1"/>
          <w:szCs w:val="24"/>
          <w:u w:val="none"/>
        </w:rPr>
        <w:t xml:space="preserve"> “Current and future usage of railway radiocommunication systems between train and trackside” </w:t>
      </w:r>
      <w:r w:rsidR="0094504C" w:rsidRPr="000C40EA">
        <w:rPr>
          <w:color w:val="000000" w:themeColor="text1"/>
          <w:szCs w:val="24"/>
        </w:rPr>
        <w:t>(</w:t>
      </w:r>
      <w:r w:rsidR="0094504C" w:rsidRPr="002B0FBC">
        <w:rPr>
          <w:i/>
          <w:iCs/>
          <w:color w:val="000000" w:themeColor="text1"/>
          <w:szCs w:val="24"/>
        </w:rPr>
        <w:t>Source:</w:t>
      </w:r>
      <w:r w:rsidR="0094504C" w:rsidRPr="000C40EA">
        <w:rPr>
          <w:color w:val="000000" w:themeColor="text1"/>
          <w:szCs w:val="24"/>
        </w:rPr>
        <w:t xml:space="preserve"> Doc. 5A/TEMP/</w:t>
      </w:r>
      <w:r w:rsidR="002B0FBC">
        <w:rPr>
          <w:color w:val="000000" w:themeColor="text1"/>
          <w:szCs w:val="24"/>
        </w:rPr>
        <w:t>205</w:t>
      </w:r>
      <w:r w:rsidR="0094504C" w:rsidRPr="000C40EA">
        <w:rPr>
          <w:color w:val="000000" w:themeColor="text1"/>
          <w:szCs w:val="24"/>
        </w:rPr>
        <w:t>)</w:t>
      </w:r>
    </w:p>
    <w:p w14:paraId="741D2B41" w14:textId="64FF3328" w:rsidR="0094504C" w:rsidRPr="000C40EA" w:rsidRDefault="00584E4C" w:rsidP="0094504C">
      <w:pPr>
        <w:pStyle w:val="TOC1"/>
        <w:tabs>
          <w:tab w:val="clear" w:pos="7938"/>
          <w:tab w:val="clear" w:pos="9526"/>
          <w:tab w:val="right" w:leader="dot" w:pos="9639"/>
        </w:tabs>
        <w:spacing w:before="120"/>
        <w:ind w:right="851"/>
        <w:rPr>
          <w:rStyle w:val="Hyperlink"/>
          <w:color w:val="000000" w:themeColor="text1"/>
          <w:szCs w:val="24"/>
          <w:u w:val="none"/>
        </w:rPr>
      </w:pPr>
      <w:hyperlink r:id="rId21" w:history="1">
        <w:r w:rsidR="0094504C" w:rsidRPr="000C40EA">
          <w:rPr>
            <w:rStyle w:val="Hyperlink"/>
            <w:szCs w:val="24"/>
            <w:u w:val="none"/>
          </w:rPr>
          <w:t>14</w:t>
        </w:r>
        <w:r w:rsidR="0094504C" w:rsidRPr="000C40EA">
          <w:rPr>
            <w:rStyle w:val="Hyperlink"/>
            <w:szCs w:val="24"/>
            <w:u w:val="none"/>
          </w:rPr>
          <w:tab/>
        </w:r>
      </w:hyperlink>
      <w:r w:rsidR="0094504C" w:rsidRPr="000C40EA">
        <w:rPr>
          <w:rFonts w:eastAsia="MS Mincho"/>
          <w:color w:val="000000"/>
          <w:szCs w:val="24"/>
        </w:rPr>
        <w:t xml:space="preserve">Working document towards a preliminary draft new Recommendation ITU-R M.[RSTT_FRQ] </w:t>
      </w:r>
      <w:r w:rsidR="0094504C" w:rsidRPr="000C40EA">
        <w:rPr>
          <w:color w:val="000000"/>
          <w:szCs w:val="24"/>
        </w:rPr>
        <w:t>–</w:t>
      </w:r>
      <w:r w:rsidR="0094504C" w:rsidRPr="000C40EA">
        <w:rPr>
          <w:rFonts w:eastAsia="MS Mincho"/>
          <w:color w:val="000000"/>
          <w:szCs w:val="24"/>
        </w:rPr>
        <w:t xml:space="preserve"> “Harmonization of spectrum for use by Railway Radiocommunication Systems between Train and Trackside (RSTT) within the frequency bands allocated to the mobile service”</w:t>
      </w:r>
      <w:r w:rsidR="0094504C" w:rsidRPr="000C40EA">
        <w:rPr>
          <w:rStyle w:val="Hyperlink"/>
          <w:color w:val="000000" w:themeColor="text1"/>
          <w:szCs w:val="24"/>
          <w:u w:val="none"/>
        </w:rPr>
        <w:t xml:space="preserve"> </w:t>
      </w:r>
      <w:r w:rsidR="0094504C" w:rsidRPr="000C40EA">
        <w:rPr>
          <w:color w:val="000000" w:themeColor="text1"/>
          <w:szCs w:val="24"/>
        </w:rPr>
        <w:t>(</w:t>
      </w:r>
      <w:r w:rsidR="0094504C" w:rsidRPr="002B0FBC">
        <w:rPr>
          <w:i/>
          <w:iCs/>
          <w:color w:val="000000" w:themeColor="text1"/>
          <w:szCs w:val="24"/>
        </w:rPr>
        <w:t>Source:</w:t>
      </w:r>
      <w:r w:rsidR="0094504C" w:rsidRPr="000C40EA">
        <w:rPr>
          <w:color w:val="000000" w:themeColor="text1"/>
          <w:szCs w:val="24"/>
        </w:rPr>
        <w:t xml:space="preserve"> Doc. 5A/TEMP/</w:t>
      </w:r>
      <w:r w:rsidR="002B0FBC">
        <w:rPr>
          <w:color w:val="000000" w:themeColor="text1"/>
          <w:szCs w:val="24"/>
        </w:rPr>
        <w:t>206</w:t>
      </w:r>
      <w:r w:rsidR="0094504C" w:rsidRPr="000C40EA">
        <w:rPr>
          <w:color w:val="000000" w:themeColor="text1"/>
          <w:szCs w:val="24"/>
        </w:rPr>
        <w:t>R1)</w:t>
      </w:r>
    </w:p>
    <w:p w14:paraId="1E11479D" w14:textId="0ECF3416" w:rsidR="0094504C" w:rsidRPr="000C40EA" w:rsidRDefault="00584E4C" w:rsidP="0094504C">
      <w:pPr>
        <w:pStyle w:val="TOC1"/>
        <w:tabs>
          <w:tab w:val="clear" w:pos="7938"/>
          <w:tab w:val="clear" w:pos="9526"/>
          <w:tab w:val="right" w:leader="dot" w:pos="9639"/>
        </w:tabs>
        <w:spacing w:before="120"/>
        <w:ind w:right="851"/>
        <w:rPr>
          <w:rStyle w:val="Hyperlink"/>
          <w:color w:val="000000" w:themeColor="text1"/>
          <w:szCs w:val="24"/>
          <w:u w:val="none"/>
        </w:rPr>
      </w:pPr>
      <w:hyperlink r:id="rId22" w:history="1">
        <w:r w:rsidR="0094504C" w:rsidRPr="000C40EA">
          <w:rPr>
            <w:rStyle w:val="Hyperlink"/>
            <w:szCs w:val="24"/>
            <w:u w:val="none"/>
          </w:rPr>
          <w:t>15</w:t>
        </w:r>
      </w:hyperlink>
      <w:r w:rsidR="0094504C" w:rsidRPr="000C40EA">
        <w:rPr>
          <w:rStyle w:val="Hyperlink"/>
          <w:szCs w:val="24"/>
          <w:u w:val="none"/>
        </w:rPr>
        <w:tab/>
      </w:r>
      <w:r w:rsidR="0094504C" w:rsidRPr="000C40EA">
        <w:rPr>
          <w:rStyle w:val="Hyperlink"/>
          <w:color w:val="000000" w:themeColor="text1"/>
          <w:szCs w:val="24"/>
          <w:u w:val="none"/>
        </w:rPr>
        <w:t xml:space="preserve">Working document towards a preliminary draft revision of Recommendation ITU-R M.1450-5 </w:t>
      </w:r>
      <w:r w:rsidR="0094504C" w:rsidRPr="000C40EA">
        <w:rPr>
          <w:color w:val="000000"/>
          <w:szCs w:val="24"/>
        </w:rPr>
        <w:t>–</w:t>
      </w:r>
      <w:r w:rsidR="0094504C" w:rsidRPr="000C40EA">
        <w:rPr>
          <w:rStyle w:val="Hyperlink"/>
          <w:color w:val="000000" w:themeColor="text1"/>
          <w:szCs w:val="24"/>
          <w:u w:val="none"/>
        </w:rPr>
        <w:t xml:space="preserve"> “Characteristics of broadband radio local area networks” </w:t>
      </w:r>
      <w:r w:rsidR="0094504C" w:rsidRPr="000C40EA">
        <w:rPr>
          <w:rStyle w:val="Hyperlink"/>
          <w:color w:val="000000" w:themeColor="text1"/>
          <w:szCs w:val="24"/>
          <w:u w:val="none"/>
        </w:rPr>
        <w:br/>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w:t>
      </w:r>
      <w:r w:rsidR="00214AF1">
        <w:rPr>
          <w:color w:val="000000" w:themeColor="text1"/>
          <w:szCs w:val="24"/>
        </w:rPr>
        <w:t>236</w:t>
      </w:r>
      <w:r w:rsidR="0094504C" w:rsidRPr="000C40EA">
        <w:rPr>
          <w:color w:val="000000" w:themeColor="text1"/>
          <w:szCs w:val="24"/>
        </w:rPr>
        <w:t>)</w:t>
      </w:r>
    </w:p>
    <w:p w14:paraId="17F51433" w14:textId="28D8BECF" w:rsidR="0094504C" w:rsidRPr="000C40EA" w:rsidRDefault="00584E4C" w:rsidP="0094504C">
      <w:pPr>
        <w:pStyle w:val="TOC1"/>
        <w:tabs>
          <w:tab w:val="clear" w:pos="7938"/>
          <w:tab w:val="clear" w:pos="9526"/>
          <w:tab w:val="right" w:leader="dot" w:pos="9639"/>
        </w:tabs>
        <w:spacing w:before="120"/>
        <w:ind w:right="851"/>
        <w:rPr>
          <w:rStyle w:val="Hyperlink"/>
          <w:szCs w:val="24"/>
          <w:u w:val="none"/>
        </w:rPr>
      </w:pPr>
      <w:hyperlink r:id="rId23" w:history="1">
        <w:r w:rsidR="0094504C" w:rsidRPr="000C40EA">
          <w:rPr>
            <w:rStyle w:val="Hyperlink"/>
            <w:szCs w:val="24"/>
            <w:u w:val="none"/>
          </w:rPr>
          <w:t>16</w:t>
        </w:r>
      </w:hyperlink>
      <w:r w:rsidR="0094504C" w:rsidRPr="000C40EA">
        <w:rPr>
          <w:rStyle w:val="Hyperlink"/>
          <w:szCs w:val="24"/>
          <w:u w:val="none"/>
        </w:rPr>
        <w:tab/>
      </w:r>
      <w:r w:rsidR="0094504C" w:rsidRPr="000C40EA">
        <w:rPr>
          <w:rStyle w:val="Hyperlink"/>
          <w:color w:val="000000" w:themeColor="text1"/>
          <w:szCs w:val="24"/>
          <w:u w:val="none"/>
        </w:rPr>
        <w:t xml:space="preserve">Working document towards a preliminary draft revision of Recommendation ITU-R M.1801-2 – “Radio interface standards for broadband wireless access systems, including mobile and nomadic applications, in the mobile service” </w:t>
      </w:r>
      <w:r w:rsidR="0094504C" w:rsidRPr="000C40EA">
        <w:rPr>
          <w:rStyle w:val="Hyperlink"/>
          <w:color w:val="000000" w:themeColor="text1"/>
          <w:szCs w:val="24"/>
          <w:u w:val="none"/>
        </w:rPr>
        <w:br/>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w:t>
      </w:r>
      <w:r w:rsidR="00214AF1">
        <w:rPr>
          <w:color w:val="000000" w:themeColor="text1"/>
          <w:szCs w:val="24"/>
        </w:rPr>
        <w:t>238</w:t>
      </w:r>
      <w:r w:rsidR="0094504C" w:rsidRPr="000C40EA">
        <w:rPr>
          <w:color w:val="000000" w:themeColor="text1"/>
          <w:szCs w:val="24"/>
        </w:rPr>
        <w:t>)</w:t>
      </w:r>
    </w:p>
    <w:p w14:paraId="3014AAEA" w14:textId="34D66BD3" w:rsidR="0094504C" w:rsidRPr="000C40EA" w:rsidRDefault="00584E4C" w:rsidP="0094504C">
      <w:pPr>
        <w:pStyle w:val="TOC1"/>
        <w:tabs>
          <w:tab w:val="clear" w:pos="7938"/>
          <w:tab w:val="clear" w:pos="9526"/>
          <w:tab w:val="right" w:leader="dot" w:pos="9639"/>
        </w:tabs>
        <w:spacing w:before="120"/>
        <w:ind w:right="851"/>
        <w:rPr>
          <w:rStyle w:val="Hyperlink"/>
          <w:szCs w:val="24"/>
          <w:u w:val="none"/>
        </w:rPr>
      </w:pPr>
      <w:hyperlink r:id="rId24" w:history="1">
        <w:r w:rsidR="0094504C" w:rsidRPr="000C40EA">
          <w:rPr>
            <w:rStyle w:val="Hyperlink"/>
            <w:szCs w:val="24"/>
            <w:u w:val="none"/>
          </w:rPr>
          <w:t>17</w:t>
        </w:r>
        <w:r w:rsidR="0094504C" w:rsidRPr="000C40EA">
          <w:rPr>
            <w:rStyle w:val="Hyperlink"/>
            <w:szCs w:val="24"/>
            <w:u w:val="none"/>
          </w:rPr>
          <w:tab/>
        </w:r>
      </w:hyperlink>
      <w:r w:rsidR="004A4B6D" w:rsidRPr="004A4B6D">
        <w:rPr>
          <w:rStyle w:val="Hyperlink"/>
          <w:color w:val="000000" w:themeColor="text1"/>
          <w:szCs w:val="24"/>
          <w:u w:val="none"/>
        </w:rPr>
        <w:t xml:space="preserve">Working document towards a preliminary draft new Report ITU-R M.[bb-WAS.freq] – </w:t>
      </w:r>
      <w:r w:rsidR="004A4B6D">
        <w:rPr>
          <w:rStyle w:val="Hyperlink"/>
          <w:color w:val="000000" w:themeColor="text1"/>
          <w:szCs w:val="24"/>
          <w:u w:val="none"/>
        </w:rPr>
        <w:t>“</w:t>
      </w:r>
      <w:r w:rsidR="004A4B6D" w:rsidRPr="004A4B6D">
        <w:rPr>
          <w:rStyle w:val="Hyperlink"/>
          <w:color w:val="000000" w:themeColor="text1"/>
          <w:szCs w:val="24"/>
          <w:u w:val="none"/>
        </w:rPr>
        <w:t>Frequencies used by systems based on radio interface standards for broadband wireless access</w:t>
      </w:r>
      <w:r w:rsidR="004A4B6D">
        <w:rPr>
          <w:rStyle w:val="Hyperlink"/>
          <w:color w:val="000000" w:themeColor="text1"/>
          <w:szCs w:val="24"/>
          <w:u w:val="none"/>
        </w:rPr>
        <w:t>”</w:t>
      </w:r>
      <w:r w:rsidR="0094504C" w:rsidRPr="000C40EA">
        <w:rPr>
          <w:color w:val="000000"/>
          <w:szCs w:val="24"/>
        </w:rPr>
        <w:t xml:space="preserve"> (</w:t>
      </w:r>
      <w:r w:rsidR="0094504C" w:rsidRPr="004A4B6D">
        <w:rPr>
          <w:i/>
          <w:iCs/>
          <w:color w:val="000000"/>
          <w:szCs w:val="24"/>
        </w:rPr>
        <w:t>Source:</w:t>
      </w:r>
      <w:r w:rsidR="0094504C" w:rsidRPr="000C40EA">
        <w:rPr>
          <w:color w:val="000000"/>
          <w:szCs w:val="24"/>
        </w:rPr>
        <w:t xml:space="preserve"> Doc. 5A/TEMP/</w:t>
      </w:r>
      <w:r w:rsidR="004A4B6D">
        <w:rPr>
          <w:color w:val="000000"/>
          <w:szCs w:val="24"/>
        </w:rPr>
        <w:t>237</w:t>
      </w:r>
      <w:r w:rsidR="0094504C" w:rsidRPr="000C40EA">
        <w:rPr>
          <w:color w:val="000000"/>
          <w:szCs w:val="24"/>
        </w:rPr>
        <w:t>)</w:t>
      </w:r>
    </w:p>
    <w:p w14:paraId="23EDAA4D" w14:textId="77DD7849" w:rsidR="0094504C" w:rsidRPr="000C40EA" w:rsidRDefault="00584E4C" w:rsidP="0094504C">
      <w:pPr>
        <w:pStyle w:val="TOC1"/>
        <w:tabs>
          <w:tab w:val="clear" w:pos="7938"/>
          <w:tab w:val="clear" w:pos="9526"/>
          <w:tab w:val="right" w:leader="dot" w:pos="9639"/>
        </w:tabs>
        <w:spacing w:before="120"/>
        <w:ind w:right="851"/>
        <w:rPr>
          <w:color w:val="000000" w:themeColor="text1"/>
          <w:szCs w:val="24"/>
        </w:rPr>
      </w:pPr>
      <w:hyperlink r:id="rId25" w:history="1">
        <w:r w:rsidR="0094504C" w:rsidRPr="000C40EA">
          <w:rPr>
            <w:rStyle w:val="Hyperlink"/>
            <w:szCs w:val="24"/>
            <w:u w:val="none"/>
          </w:rPr>
          <w:t>18</w:t>
        </w:r>
      </w:hyperlink>
      <w:r w:rsidR="0094504C" w:rsidRPr="000C40EA">
        <w:rPr>
          <w:rStyle w:val="Hyperlink"/>
          <w:szCs w:val="24"/>
          <w:u w:val="none"/>
        </w:rPr>
        <w:tab/>
      </w:r>
      <w:r w:rsidR="004A4B6D" w:rsidRPr="004A4B6D">
        <w:rPr>
          <w:rStyle w:val="Hyperlink"/>
          <w:color w:val="000000" w:themeColor="text1"/>
          <w:szCs w:val="24"/>
          <w:u w:val="none"/>
        </w:rPr>
        <w:t>Working document towards a preliminary draft new Report ITU-R M.[UTILITIES] – Utility Radiocommunication Systems</w:t>
      </w:r>
      <w:r w:rsidR="0094504C" w:rsidRPr="004A4B6D">
        <w:rPr>
          <w:color w:val="000000" w:themeColor="text1"/>
        </w:rPr>
        <w:t xml:space="preserve"> </w:t>
      </w:r>
      <w:r w:rsidR="0094504C" w:rsidRPr="000C40EA">
        <w:rPr>
          <w:color w:val="000000" w:themeColor="text1"/>
          <w:szCs w:val="24"/>
        </w:rPr>
        <w:t>(</w:t>
      </w:r>
      <w:r w:rsidR="0094504C" w:rsidRPr="004A4B6D">
        <w:rPr>
          <w:i/>
          <w:iCs/>
          <w:color w:val="000000" w:themeColor="text1"/>
          <w:szCs w:val="24"/>
        </w:rPr>
        <w:t>Source:</w:t>
      </w:r>
      <w:r w:rsidR="0094504C" w:rsidRPr="000C40EA">
        <w:rPr>
          <w:color w:val="000000" w:themeColor="text1"/>
          <w:szCs w:val="24"/>
        </w:rPr>
        <w:t xml:space="preserve"> Doc. 5A/TEMP/</w:t>
      </w:r>
      <w:r w:rsidR="004A4B6D">
        <w:rPr>
          <w:color w:val="000000" w:themeColor="text1"/>
          <w:szCs w:val="24"/>
        </w:rPr>
        <w:t>239</w:t>
      </w:r>
      <w:r w:rsidR="0094504C" w:rsidRPr="000C40EA">
        <w:rPr>
          <w:color w:val="000000" w:themeColor="text1"/>
          <w:szCs w:val="24"/>
        </w:rPr>
        <w:t>)</w:t>
      </w:r>
    </w:p>
    <w:p w14:paraId="6FAB16E6" w14:textId="2DCDB5DD" w:rsidR="0094504C" w:rsidRPr="000C40EA" w:rsidRDefault="00584E4C" w:rsidP="0094504C">
      <w:pPr>
        <w:pStyle w:val="TOC1"/>
        <w:tabs>
          <w:tab w:val="clear" w:pos="7938"/>
          <w:tab w:val="clear" w:pos="9526"/>
          <w:tab w:val="right" w:leader="dot" w:pos="9639"/>
        </w:tabs>
        <w:spacing w:before="120"/>
        <w:ind w:right="851"/>
        <w:rPr>
          <w:rStyle w:val="Hyperlink"/>
          <w:color w:val="000000" w:themeColor="text1"/>
          <w:szCs w:val="24"/>
          <w:u w:val="none"/>
        </w:rPr>
      </w:pPr>
      <w:hyperlink r:id="rId26" w:history="1">
        <w:r w:rsidR="0094504C" w:rsidRPr="000C40EA">
          <w:rPr>
            <w:rStyle w:val="Hyperlink"/>
            <w:szCs w:val="24"/>
            <w:u w:val="none"/>
          </w:rPr>
          <w:t>19</w:t>
        </w:r>
      </w:hyperlink>
      <w:r w:rsidR="0094504C" w:rsidRPr="000C40EA">
        <w:rPr>
          <w:rStyle w:val="Hyperlink"/>
          <w:szCs w:val="24"/>
          <w:u w:val="none"/>
        </w:rPr>
        <w:tab/>
      </w:r>
      <w:r w:rsidR="004A4B6D" w:rsidRPr="004A4B6D">
        <w:rPr>
          <w:rStyle w:val="Hyperlink"/>
          <w:color w:val="000000" w:themeColor="text1"/>
          <w:szCs w:val="24"/>
          <w:u w:val="none"/>
        </w:rPr>
        <w:t>Working document towards a preliminary draft new Report ITU-R M.[AUDIO-PMSE_LMS] – [</w:t>
      </w:r>
      <w:r w:rsidR="004A4B6D">
        <w:rPr>
          <w:rStyle w:val="Hyperlink"/>
          <w:color w:val="000000" w:themeColor="text1"/>
          <w:szCs w:val="24"/>
          <w:u w:val="none"/>
        </w:rPr>
        <w:t>“</w:t>
      </w:r>
      <w:r w:rsidR="004A4B6D" w:rsidRPr="004A4B6D">
        <w:rPr>
          <w:rStyle w:val="Hyperlink"/>
          <w:color w:val="000000" w:themeColor="text1"/>
          <w:szCs w:val="24"/>
          <w:u w:val="none"/>
        </w:rPr>
        <w:t>Status and trends regarding regional and global usage of audio applications of PMSE in the land mobile service</w:t>
      </w:r>
      <w:r w:rsidR="004A4B6D">
        <w:rPr>
          <w:rStyle w:val="Hyperlink"/>
          <w:color w:val="000000" w:themeColor="text1"/>
          <w:szCs w:val="24"/>
          <w:u w:val="none"/>
        </w:rPr>
        <w:t>”</w:t>
      </w:r>
      <w:r w:rsidR="004A4B6D" w:rsidRPr="004A4B6D">
        <w:rPr>
          <w:rStyle w:val="Hyperlink"/>
          <w:color w:val="000000" w:themeColor="text1"/>
          <w:szCs w:val="24"/>
          <w:u w:val="none"/>
        </w:rPr>
        <w:t xml:space="preserve">] </w:t>
      </w:r>
      <w:r w:rsidR="0094504C" w:rsidRPr="000C40EA">
        <w:rPr>
          <w:color w:val="000000" w:themeColor="text1"/>
          <w:szCs w:val="24"/>
        </w:rPr>
        <w:t>(</w:t>
      </w:r>
      <w:r w:rsidR="0094504C" w:rsidRPr="004A4B6D">
        <w:rPr>
          <w:i/>
          <w:iCs/>
          <w:color w:val="000000" w:themeColor="text1"/>
          <w:szCs w:val="24"/>
        </w:rPr>
        <w:t>Source:</w:t>
      </w:r>
      <w:r w:rsidR="0094504C" w:rsidRPr="000C40EA">
        <w:rPr>
          <w:color w:val="000000" w:themeColor="text1"/>
          <w:szCs w:val="24"/>
        </w:rPr>
        <w:t xml:space="preserve"> Doc. 5A/TEMP/</w:t>
      </w:r>
      <w:r w:rsidR="004A4B6D">
        <w:rPr>
          <w:color w:val="000000" w:themeColor="text1"/>
          <w:szCs w:val="24"/>
        </w:rPr>
        <w:t>234R1</w:t>
      </w:r>
      <w:r w:rsidR="0094504C" w:rsidRPr="000C40EA">
        <w:rPr>
          <w:color w:val="000000" w:themeColor="text1"/>
          <w:szCs w:val="24"/>
        </w:rPr>
        <w:t>)</w:t>
      </w:r>
    </w:p>
    <w:p w14:paraId="119A67F9" w14:textId="7589D8C8" w:rsidR="0094504C" w:rsidRPr="00C8105F" w:rsidRDefault="00584E4C" w:rsidP="0094504C">
      <w:pPr>
        <w:pStyle w:val="TOC1"/>
        <w:tabs>
          <w:tab w:val="clear" w:pos="7938"/>
          <w:tab w:val="clear" w:pos="9526"/>
          <w:tab w:val="right" w:leader="dot" w:pos="9639"/>
        </w:tabs>
        <w:spacing w:before="120"/>
        <w:ind w:right="851"/>
        <w:rPr>
          <w:rStyle w:val="Hyperlink"/>
          <w:szCs w:val="24"/>
        </w:rPr>
      </w:pPr>
      <w:hyperlink r:id="rId27" w:history="1">
        <w:r w:rsidR="0094504C" w:rsidRPr="000C40EA">
          <w:rPr>
            <w:rStyle w:val="Hyperlink"/>
            <w:szCs w:val="24"/>
            <w:u w:val="none"/>
          </w:rPr>
          <w:t>20</w:t>
        </w:r>
      </w:hyperlink>
      <w:r w:rsidR="0094504C" w:rsidRPr="000C40EA">
        <w:rPr>
          <w:rStyle w:val="Hyperlink"/>
          <w:szCs w:val="24"/>
          <w:u w:val="none"/>
        </w:rPr>
        <w:tab/>
      </w:r>
      <w:r w:rsidR="004A4B6D" w:rsidRPr="004A4B6D">
        <w:rPr>
          <w:rStyle w:val="Hyperlink"/>
          <w:color w:val="000000" w:themeColor="text1"/>
          <w:szCs w:val="24"/>
          <w:u w:val="none"/>
        </w:rPr>
        <w:t xml:space="preserve">Working document toward a preliminary draft revision of Report ITU-R M.2377-1 – </w:t>
      </w:r>
      <w:r w:rsidR="004A4B6D">
        <w:rPr>
          <w:rStyle w:val="Hyperlink"/>
          <w:color w:val="000000" w:themeColor="text1"/>
          <w:szCs w:val="24"/>
          <w:u w:val="none"/>
        </w:rPr>
        <w:t>“</w:t>
      </w:r>
      <w:r w:rsidR="004A4B6D" w:rsidRPr="004A4B6D">
        <w:rPr>
          <w:rStyle w:val="Hyperlink"/>
          <w:color w:val="000000" w:themeColor="text1"/>
          <w:szCs w:val="24"/>
          <w:u w:val="none"/>
        </w:rPr>
        <w:t>Radiocommunication objectives and requirements for Public Protection and Disaster Relief</w:t>
      </w:r>
      <w:r w:rsidR="004A4B6D">
        <w:rPr>
          <w:rStyle w:val="Hyperlink"/>
          <w:color w:val="000000" w:themeColor="text1"/>
          <w:szCs w:val="24"/>
          <w:u w:val="none"/>
        </w:rPr>
        <w:t>”</w:t>
      </w:r>
      <w:r w:rsidR="0094504C" w:rsidRPr="004A4B6D">
        <w:rPr>
          <w:rFonts w:eastAsia="MS Mincho"/>
          <w:color w:val="000000" w:themeColor="text1"/>
          <w:szCs w:val="24"/>
        </w:rPr>
        <w:t xml:space="preserve"> </w:t>
      </w:r>
      <w:r w:rsidR="0094504C" w:rsidRPr="00C8105F">
        <w:rPr>
          <w:color w:val="000000" w:themeColor="text1"/>
          <w:szCs w:val="24"/>
        </w:rPr>
        <w:t>(</w:t>
      </w:r>
      <w:r w:rsidR="0094504C" w:rsidRPr="004A4B6D">
        <w:rPr>
          <w:i/>
          <w:iCs/>
          <w:color w:val="000000" w:themeColor="text1"/>
          <w:szCs w:val="24"/>
        </w:rPr>
        <w:t>Source:</w:t>
      </w:r>
      <w:r w:rsidR="0094504C" w:rsidRPr="00C8105F">
        <w:rPr>
          <w:color w:val="000000" w:themeColor="text1"/>
          <w:szCs w:val="24"/>
        </w:rPr>
        <w:t xml:space="preserve"> Doc. 5A/TEMP/</w:t>
      </w:r>
      <w:r w:rsidR="004A4B6D">
        <w:rPr>
          <w:color w:val="000000" w:themeColor="text1"/>
          <w:szCs w:val="24"/>
        </w:rPr>
        <w:t>197</w:t>
      </w:r>
      <w:r w:rsidR="0094504C" w:rsidRPr="00C8105F">
        <w:rPr>
          <w:color w:val="000000" w:themeColor="text1"/>
          <w:szCs w:val="24"/>
        </w:rPr>
        <w:t>)</w:t>
      </w:r>
    </w:p>
    <w:p w14:paraId="6B937D04" w14:textId="1DE78CD5" w:rsidR="0094504C" w:rsidRPr="000C40EA" w:rsidRDefault="00584E4C" w:rsidP="0094504C">
      <w:pPr>
        <w:pStyle w:val="TOC1"/>
        <w:tabs>
          <w:tab w:val="clear" w:pos="7938"/>
          <w:tab w:val="clear" w:pos="9526"/>
          <w:tab w:val="right" w:leader="dot" w:pos="9639"/>
        </w:tabs>
        <w:spacing w:before="120"/>
        <w:ind w:right="851"/>
        <w:rPr>
          <w:rStyle w:val="Hyperlink"/>
          <w:color w:val="000000" w:themeColor="text1"/>
          <w:szCs w:val="24"/>
          <w:u w:val="none"/>
        </w:rPr>
      </w:pPr>
      <w:hyperlink r:id="rId28" w:history="1">
        <w:r w:rsidR="0094504C" w:rsidRPr="000C40EA">
          <w:rPr>
            <w:rStyle w:val="Hyperlink"/>
            <w:szCs w:val="24"/>
            <w:u w:val="none"/>
          </w:rPr>
          <w:t>21</w:t>
        </w:r>
      </w:hyperlink>
      <w:r w:rsidR="0094504C" w:rsidRPr="000C40EA">
        <w:rPr>
          <w:rStyle w:val="Hyperlink"/>
          <w:szCs w:val="24"/>
          <w:u w:val="none"/>
        </w:rPr>
        <w:tab/>
      </w:r>
      <w:r w:rsidR="00214AF1" w:rsidRPr="00214AF1">
        <w:rPr>
          <w:rStyle w:val="Hyperlink"/>
          <w:color w:val="000000" w:themeColor="text1"/>
          <w:szCs w:val="24"/>
          <w:u w:val="none"/>
        </w:rPr>
        <w:t xml:space="preserve">Working document towards a preliminary draft revision of Resolution ITU-R 55-3 – </w:t>
      </w:r>
      <w:r w:rsidR="004A4B6D">
        <w:rPr>
          <w:rStyle w:val="Hyperlink"/>
          <w:color w:val="000000" w:themeColor="text1"/>
          <w:szCs w:val="24"/>
          <w:u w:val="none"/>
        </w:rPr>
        <w:t>“</w:t>
      </w:r>
      <w:r w:rsidR="00214AF1" w:rsidRPr="00214AF1">
        <w:rPr>
          <w:rStyle w:val="Hyperlink"/>
          <w:color w:val="000000" w:themeColor="text1"/>
          <w:szCs w:val="24"/>
          <w:u w:val="none"/>
        </w:rPr>
        <w:t>ITU-R studies of disaster prediction, detection, mitigation and relief</w:t>
      </w:r>
      <w:r w:rsidR="004A4B6D">
        <w:rPr>
          <w:rStyle w:val="Hyperlink"/>
          <w:color w:val="000000" w:themeColor="text1"/>
          <w:szCs w:val="24"/>
          <w:u w:val="none"/>
        </w:rPr>
        <w:t>”</w:t>
      </w:r>
      <w:r w:rsidR="0094504C" w:rsidRPr="00214AF1">
        <w:rPr>
          <w:rFonts w:eastAsia="MS Mincho"/>
          <w:color w:val="000000" w:themeColor="text1"/>
          <w:szCs w:val="24"/>
        </w:rPr>
        <w:br/>
      </w:r>
      <w:r w:rsidR="0094504C" w:rsidRPr="000C40EA">
        <w:rPr>
          <w:color w:val="000000" w:themeColor="text1"/>
          <w:szCs w:val="24"/>
        </w:rPr>
        <w:t>(</w:t>
      </w:r>
      <w:r w:rsidR="0094504C" w:rsidRPr="004A4B6D">
        <w:rPr>
          <w:i/>
          <w:iCs/>
          <w:color w:val="000000" w:themeColor="text1"/>
          <w:szCs w:val="24"/>
        </w:rPr>
        <w:t>Source:</w:t>
      </w:r>
      <w:r w:rsidR="0094504C" w:rsidRPr="000C40EA">
        <w:rPr>
          <w:color w:val="000000" w:themeColor="text1"/>
          <w:szCs w:val="24"/>
        </w:rPr>
        <w:t xml:space="preserve"> Doc. 5A/TEMP/1</w:t>
      </w:r>
      <w:r w:rsidR="004A4B6D">
        <w:rPr>
          <w:color w:val="000000" w:themeColor="text1"/>
          <w:szCs w:val="24"/>
        </w:rPr>
        <w:t>96</w:t>
      </w:r>
      <w:r w:rsidR="0094504C" w:rsidRPr="000C40EA">
        <w:rPr>
          <w:color w:val="000000" w:themeColor="text1"/>
          <w:szCs w:val="24"/>
        </w:rPr>
        <w:t>)</w:t>
      </w:r>
    </w:p>
    <w:p w14:paraId="14300030" w14:textId="6249444F" w:rsidR="0094504C" w:rsidRPr="000C40EA" w:rsidRDefault="00584E4C" w:rsidP="0094504C">
      <w:pPr>
        <w:pStyle w:val="TOC1"/>
        <w:tabs>
          <w:tab w:val="clear" w:pos="7938"/>
          <w:tab w:val="clear" w:pos="9526"/>
          <w:tab w:val="right" w:leader="dot" w:pos="9639"/>
        </w:tabs>
        <w:spacing w:before="120"/>
        <w:ind w:right="851"/>
        <w:rPr>
          <w:rStyle w:val="Hyperlink"/>
          <w:szCs w:val="24"/>
          <w:u w:val="none"/>
        </w:rPr>
      </w:pPr>
      <w:hyperlink r:id="rId29" w:history="1">
        <w:r w:rsidR="0094504C" w:rsidRPr="000C40EA">
          <w:rPr>
            <w:rStyle w:val="Hyperlink"/>
            <w:szCs w:val="24"/>
            <w:u w:val="none"/>
          </w:rPr>
          <w:t>22</w:t>
        </w:r>
      </w:hyperlink>
      <w:r w:rsidR="0094504C" w:rsidRPr="000C40EA">
        <w:rPr>
          <w:rStyle w:val="Hyperlink"/>
          <w:szCs w:val="24"/>
          <w:u w:val="none"/>
        </w:rPr>
        <w:tab/>
      </w:r>
      <w:r w:rsidR="00214AF1" w:rsidRPr="000C40EA">
        <w:rPr>
          <w:rFonts w:eastAsia="MS Mincho"/>
          <w:color w:val="000000"/>
          <w:szCs w:val="24"/>
        </w:rPr>
        <w:t xml:space="preserve">Working document towards a draft report for sharing and compatibility studies in compliance with Resolution </w:t>
      </w:r>
      <w:r w:rsidR="00214AF1" w:rsidRPr="000C40EA">
        <w:rPr>
          <w:rFonts w:eastAsia="MS Mincho"/>
          <w:b/>
          <w:bCs/>
          <w:color w:val="000000"/>
          <w:szCs w:val="24"/>
        </w:rPr>
        <w:t>246 (WRC-19)</w:t>
      </w:r>
      <w:r w:rsidR="00214AF1" w:rsidRPr="000C40EA">
        <w:rPr>
          <w:rFonts w:eastAsia="MS Mincho"/>
          <w:color w:val="000000"/>
          <w:szCs w:val="24"/>
        </w:rPr>
        <w:t xml:space="preserve"> in relation with WRC-23 agenda item 1</w:t>
      </w:r>
      <w:r w:rsidR="00214AF1" w:rsidRPr="00C8105F">
        <w:rPr>
          <w:rFonts w:eastAsia="MS Mincho"/>
          <w:color w:val="000000"/>
          <w:szCs w:val="24"/>
        </w:rPr>
        <w:t xml:space="preserve">.3 </w:t>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w:t>
      </w:r>
      <w:r w:rsidR="00214AF1">
        <w:rPr>
          <w:color w:val="000000" w:themeColor="text1"/>
          <w:szCs w:val="24"/>
        </w:rPr>
        <w:t>223</w:t>
      </w:r>
      <w:r w:rsidR="0094504C" w:rsidRPr="000C40EA">
        <w:rPr>
          <w:color w:val="000000" w:themeColor="text1"/>
          <w:szCs w:val="24"/>
        </w:rPr>
        <w:t>)</w:t>
      </w:r>
    </w:p>
    <w:p w14:paraId="1083DD20" w14:textId="4A92479F" w:rsidR="0094504C" w:rsidRPr="000C40EA" w:rsidRDefault="00584E4C" w:rsidP="0094504C">
      <w:pPr>
        <w:pStyle w:val="TOC1"/>
        <w:tabs>
          <w:tab w:val="clear" w:pos="7938"/>
          <w:tab w:val="clear" w:pos="9526"/>
          <w:tab w:val="right" w:leader="dot" w:pos="9639"/>
        </w:tabs>
        <w:spacing w:before="120"/>
        <w:ind w:right="851"/>
        <w:rPr>
          <w:rStyle w:val="Hyperlink"/>
          <w:szCs w:val="24"/>
          <w:u w:val="none"/>
        </w:rPr>
      </w:pPr>
      <w:hyperlink r:id="rId30" w:history="1">
        <w:r w:rsidR="0094504C" w:rsidRPr="000C40EA">
          <w:rPr>
            <w:rStyle w:val="Hyperlink"/>
            <w:szCs w:val="24"/>
            <w:u w:val="none"/>
          </w:rPr>
          <w:t>23</w:t>
        </w:r>
      </w:hyperlink>
      <w:r w:rsidR="0094504C" w:rsidRPr="000C40EA">
        <w:rPr>
          <w:rStyle w:val="Hyperlink"/>
          <w:szCs w:val="24"/>
          <w:u w:val="none"/>
        </w:rPr>
        <w:tab/>
      </w:r>
      <w:r w:rsidR="00AB5FEE">
        <w:rPr>
          <w:rStyle w:val="Hyperlink"/>
          <w:szCs w:val="24"/>
          <w:u w:val="none"/>
        </w:rPr>
        <w:t>P</w:t>
      </w:r>
      <w:r w:rsidR="00214AF1" w:rsidRPr="000C40EA">
        <w:rPr>
          <w:rFonts w:eastAsia="MS Mincho"/>
          <w:color w:val="000000" w:themeColor="text1"/>
          <w:szCs w:val="24"/>
        </w:rPr>
        <w:t>reliminary draft new Report ITU-R M.[252-296 GHZ.LMS.FS.COEXIST] – “Coexistence between land-mobile and fixed service applications operating in the frequency range 252-296 GHz”</w:t>
      </w:r>
      <w:r w:rsidR="0094504C" w:rsidRPr="000C40EA">
        <w:rPr>
          <w:rFonts w:eastAsia="MS Mincho"/>
          <w:color w:val="000000"/>
          <w:szCs w:val="24"/>
        </w:rPr>
        <w:t xml:space="preserve"> </w:t>
      </w:r>
      <w:r w:rsidR="00214AF1">
        <w:rPr>
          <w:rFonts w:eastAsia="MS Mincho"/>
          <w:color w:val="000000"/>
          <w:szCs w:val="24"/>
        </w:rPr>
        <w:br/>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w:t>
      </w:r>
      <w:r w:rsidR="00214AF1">
        <w:rPr>
          <w:color w:val="000000" w:themeColor="text1"/>
          <w:szCs w:val="24"/>
        </w:rPr>
        <w:t>200</w:t>
      </w:r>
      <w:r w:rsidR="0094504C" w:rsidRPr="000C40EA">
        <w:rPr>
          <w:color w:val="000000" w:themeColor="text1"/>
          <w:szCs w:val="24"/>
        </w:rPr>
        <w:t>R1)</w:t>
      </w:r>
      <w:r w:rsidR="0094504C" w:rsidRPr="000C40EA">
        <w:rPr>
          <w:rFonts w:eastAsia="MS Mincho"/>
          <w:color w:val="000000"/>
          <w:szCs w:val="24"/>
        </w:rPr>
        <w:t xml:space="preserve"> </w:t>
      </w:r>
    </w:p>
    <w:p w14:paraId="2DC6C422" w14:textId="6FBFA790" w:rsidR="0094504C" w:rsidRPr="000C40EA" w:rsidRDefault="00584E4C" w:rsidP="0094504C">
      <w:pPr>
        <w:pStyle w:val="TOC1"/>
        <w:tabs>
          <w:tab w:val="clear" w:pos="7938"/>
          <w:tab w:val="clear" w:pos="9526"/>
          <w:tab w:val="right" w:leader="dot" w:pos="9639"/>
        </w:tabs>
        <w:spacing w:before="120"/>
        <w:ind w:right="851"/>
        <w:rPr>
          <w:rStyle w:val="Hyperlink"/>
          <w:szCs w:val="24"/>
          <w:u w:val="none"/>
        </w:rPr>
      </w:pPr>
      <w:hyperlink r:id="rId31" w:history="1">
        <w:r w:rsidR="0094504C" w:rsidRPr="000C40EA">
          <w:rPr>
            <w:rStyle w:val="Hyperlink"/>
            <w:szCs w:val="24"/>
            <w:u w:val="none"/>
          </w:rPr>
          <w:t>24</w:t>
        </w:r>
      </w:hyperlink>
      <w:r w:rsidR="0094504C" w:rsidRPr="000C40EA">
        <w:rPr>
          <w:rStyle w:val="Hyperlink"/>
          <w:szCs w:val="24"/>
          <w:u w:val="none"/>
        </w:rPr>
        <w:tab/>
      </w:r>
      <w:r w:rsidR="00214AF1" w:rsidRPr="000C40EA">
        <w:rPr>
          <w:rFonts w:eastAsia="MS Mincho"/>
          <w:color w:val="000000"/>
          <w:szCs w:val="24"/>
        </w:rPr>
        <w:t>Working document towards a preliminary draft new Report ITU-R M.[LMS.CONDITIONS&gt;275GHz] – “Assessment of mitigation techniques and specific conditions to be applied to the land mobile service applications in the frequency bands 296-306 GHz, 313 318 GHz and 333-356 GHz, to ensure the protection of Earth exploration-satellite service (passive) applications in accordance with RR No. 5</w:t>
      </w:r>
      <w:r w:rsidR="00214AF1">
        <w:rPr>
          <w:rFonts w:eastAsia="MS Mincho"/>
          <w:color w:val="000000"/>
          <w:szCs w:val="24"/>
        </w:rPr>
        <w:t>.564A</w:t>
      </w:r>
      <w:r w:rsidR="00214AF1" w:rsidRPr="000C40EA">
        <w:rPr>
          <w:rFonts w:eastAsia="MS Mincho"/>
          <w:color w:val="000000"/>
          <w:szCs w:val="24"/>
        </w:rPr>
        <w:t xml:space="preserve">” </w:t>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5A/TEMP/1</w:t>
      </w:r>
      <w:r w:rsidR="00214AF1">
        <w:rPr>
          <w:color w:val="000000" w:themeColor="text1"/>
          <w:szCs w:val="24"/>
        </w:rPr>
        <w:t>99</w:t>
      </w:r>
      <w:r w:rsidR="0094504C" w:rsidRPr="000C40EA">
        <w:rPr>
          <w:color w:val="000000" w:themeColor="text1"/>
          <w:szCs w:val="24"/>
        </w:rPr>
        <w:t>)</w:t>
      </w:r>
    </w:p>
    <w:p w14:paraId="3D5F05F9" w14:textId="36EE43E9" w:rsidR="0094504C" w:rsidRPr="000C40EA" w:rsidRDefault="00584E4C" w:rsidP="0094504C">
      <w:pPr>
        <w:pStyle w:val="TOC1"/>
        <w:tabs>
          <w:tab w:val="clear" w:pos="7938"/>
          <w:tab w:val="clear" w:pos="9526"/>
          <w:tab w:val="right" w:leader="dot" w:pos="9639"/>
        </w:tabs>
        <w:spacing w:before="120"/>
        <w:ind w:right="851"/>
        <w:rPr>
          <w:rStyle w:val="Hyperlink"/>
          <w:szCs w:val="24"/>
          <w:u w:val="none"/>
        </w:rPr>
      </w:pPr>
      <w:hyperlink r:id="rId32" w:history="1">
        <w:r w:rsidR="0094504C" w:rsidRPr="000C40EA">
          <w:rPr>
            <w:rStyle w:val="Hyperlink"/>
            <w:szCs w:val="24"/>
            <w:u w:val="none"/>
          </w:rPr>
          <w:t>25</w:t>
        </w:r>
      </w:hyperlink>
      <w:r w:rsidR="0094504C" w:rsidRPr="000C40EA">
        <w:rPr>
          <w:rStyle w:val="Hyperlink"/>
          <w:szCs w:val="24"/>
          <w:u w:val="none"/>
        </w:rPr>
        <w:tab/>
      </w:r>
      <w:r w:rsidR="00214AF1" w:rsidRPr="000C40EA">
        <w:rPr>
          <w:rFonts w:eastAsia="MS Mincho"/>
          <w:color w:val="000000"/>
          <w:szCs w:val="24"/>
        </w:rPr>
        <w:t xml:space="preserve">Working document towards a preliminary draft new Report ITU-R M.[CAV] – “Connected Automated Vehicles (CAV)” </w:t>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w:t>
      </w:r>
      <w:r w:rsidR="00214AF1">
        <w:rPr>
          <w:color w:val="000000" w:themeColor="text1"/>
          <w:szCs w:val="24"/>
        </w:rPr>
        <w:t>221</w:t>
      </w:r>
      <w:r w:rsidR="0094504C" w:rsidRPr="000C40EA">
        <w:rPr>
          <w:color w:val="000000" w:themeColor="text1"/>
          <w:szCs w:val="24"/>
        </w:rPr>
        <w:t xml:space="preserve">R1) </w:t>
      </w:r>
    </w:p>
    <w:p w14:paraId="1B138B5F" w14:textId="29E0C4B7" w:rsidR="0094504C" w:rsidRPr="000C40EA" w:rsidRDefault="00584E4C" w:rsidP="0094504C">
      <w:pPr>
        <w:pStyle w:val="TOC1"/>
        <w:tabs>
          <w:tab w:val="clear" w:pos="7938"/>
          <w:tab w:val="clear" w:pos="9526"/>
          <w:tab w:val="right" w:leader="dot" w:pos="9639"/>
        </w:tabs>
        <w:spacing w:before="120"/>
        <w:ind w:right="851"/>
        <w:rPr>
          <w:color w:val="000000" w:themeColor="text1"/>
          <w:szCs w:val="24"/>
        </w:rPr>
      </w:pPr>
      <w:hyperlink r:id="rId33" w:history="1">
        <w:r w:rsidR="00A737D3">
          <w:rPr>
            <w:rStyle w:val="Hyperlink"/>
            <w:szCs w:val="24"/>
            <w:u w:val="none"/>
          </w:rPr>
          <w:t>26</w:t>
        </w:r>
      </w:hyperlink>
      <w:r w:rsidR="0094504C" w:rsidRPr="000C40EA">
        <w:rPr>
          <w:rStyle w:val="Hyperlink"/>
          <w:szCs w:val="24"/>
          <w:u w:val="none"/>
        </w:rPr>
        <w:tab/>
      </w:r>
      <w:r w:rsidR="0094504C" w:rsidRPr="000C40EA">
        <w:rPr>
          <w:szCs w:val="24"/>
        </w:rPr>
        <w:t xml:space="preserve">List of output </w:t>
      </w:r>
      <w:r w:rsidR="0094504C" w:rsidRPr="000C40EA">
        <w:rPr>
          <w:color w:val="000000" w:themeColor="text1"/>
          <w:szCs w:val="24"/>
        </w:rPr>
        <w:t>documents</w:t>
      </w:r>
    </w:p>
    <w:p w14:paraId="57D67E92" w14:textId="77777777" w:rsidR="0094504C" w:rsidRPr="00C8105F" w:rsidRDefault="0094504C" w:rsidP="0094504C">
      <w:pPr>
        <w:pStyle w:val="Headingb"/>
        <w:rPr>
          <w:rFonts w:ascii="Times New Roman" w:hAnsi="Times New Roman" w:cs="Times New Roman"/>
        </w:rPr>
      </w:pPr>
      <w:r w:rsidRPr="00C8105F">
        <w:rPr>
          <w:rFonts w:ascii="Times New Roman" w:hAnsi="Times New Roman" w:cs="Times New Roman"/>
        </w:rPr>
        <w:t>Annexes from previous WP5A Chairman’s Reports that are being carried forward:</w:t>
      </w:r>
    </w:p>
    <w:p w14:paraId="5AC296AE" w14:textId="77777777" w:rsidR="0094504C" w:rsidRPr="000C40EA" w:rsidRDefault="00584E4C" w:rsidP="0094504C">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34" w:history="1">
        <w:r w:rsidR="0094504C" w:rsidRPr="000C40EA">
          <w:rPr>
            <w:rStyle w:val="Hyperlink"/>
            <w:szCs w:val="24"/>
            <w:u w:val="none"/>
            <w:lang w:val="en-CA"/>
          </w:rPr>
          <w:t>Annex 11</w:t>
        </w:r>
      </w:hyperlink>
      <w:r w:rsidR="0094504C" w:rsidRPr="000C40EA">
        <w:rPr>
          <w:rStyle w:val="Hyperlink"/>
          <w:szCs w:val="24"/>
          <w:u w:val="none"/>
          <w:lang w:val="en-CA"/>
        </w:rPr>
        <w:t xml:space="preserve"> </w:t>
      </w:r>
      <w:r w:rsidR="0094504C" w:rsidRPr="000C40EA">
        <w:rPr>
          <w:szCs w:val="24"/>
          <w:lang w:val="en-CA" w:eastAsia="zh-CN"/>
        </w:rPr>
        <w:t xml:space="preserve">to </w:t>
      </w:r>
      <w:hyperlink r:id="rId35" w:history="1">
        <w:r w:rsidR="0094504C" w:rsidRPr="000C40EA">
          <w:rPr>
            <w:rStyle w:val="Hyperlink"/>
            <w:szCs w:val="24"/>
            <w:u w:val="none"/>
            <w:lang w:val="en-CA" w:eastAsia="zh-CN"/>
          </w:rPr>
          <w:t>Doc. 5A/221</w:t>
        </w:r>
      </w:hyperlink>
      <w:r w:rsidR="0094504C" w:rsidRPr="000C40EA">
        <w:rPr>
          <w:szCs w:val="24"/>
          <w:lang w:val="en-CA" w:eastAsia="zh-CN"/>
        </w:rPr>
        <w:t>: Working document towards preliminary draft revision of Recommendation ITU-R M.2134-0 – “[Receiver / Technical and operational] characteristics and protection criteria for systems in the mobile service in the frequency range 27.5-29.5 GHz for use in sharing and compatibility studies.”</w:t>
      </w:r>
    </w:p>
    <w:p w14:paraId="761B83C6" w14:textId="77777777" w:rsidR="0094504C" w:rsidRPr="000C40EA" w:rsidRDefault="00584E4C" w:rsidP="0094504C">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36" w:history="1">
        <w:r w:rsidR="0094504C" w:rsidRPr="000C40EA">
          <w:rPr>
            <w:rStyle w:val="Hyperlink"/>
            <w:szCs w:val="24"/>
            <w:u w:val="none"/>
            <w:lang w:val="en-CA"/>
          </w:rPr>
          <w:t>Annex 18</w:t>
        </w:r>
      </w:hyperlink>
      <w:r w:rsidR="0094504C" w:rsidRPr="000C40EA">
        <w:rPr>
          <w:rStyle w:val="Hyperlink"/>
          <w:szCs w:val="24"/>
          <w:u w:val="none"/>
          <w:lang w:val="en-CA"/>
        </w:rPr>
        <w:t xml:space="preserve"> </w:t>
      </w:r>
      <w:r w:rsidR="0094504C" w:rsidRPr="000C40EA">
        <w:rPr>
          <w:szCs w:val="24"/>
          <w:lang w:val="en-CA" w:eastAsia="zh-CN"/>
        </w:rPr>
        <w:t xml:space="preserve">to </w:t>
      </w:r>
      <w:hyperlink r:id="rId37" w:history="1">
        <w:r w:rsidR="0094504C" w:rsidRPr="000C40EA">
          <w:rPr>
            <w:rStyle w:val="Hyperlink"/>
            <w:szCs w:val="24"/>
            <w:u w:val="none"/>
            <w:lang w:val="en-CA" w:eastAsia="zh-CN"/>
          </w:rPr>
          <w:t>Doc. 5A/221</w:t>
        </w:r>
      </w:hyperlink>
      <w:r w:rsidR="0094504C" w:rsidRPr="000C40EA">
        <w:rPr>
          <w:szCs w:val="24"/>
          <w:lang w:val="en-CA" w:eastAsia="zh-CN"/>
        </w:rPr>
        <w:t>: Elements for a working document towards a preliminary draft new [Report/Recommendation] ITU-R F.[IMT-FWB] – “Use of International Mobile Telecommunication systems for fixed wireless broadband in the frequency bands allocated to the fixed service on a primary basis.”</w:t>
      </w:r>
    </w:p>
    <w:p w14:paraId="189B38B8" w14:textId="77777777" w:rsidR="0094504C" w:rsidRPr="000C40EA" w:rsidRDefault="00584E4C" w:rsidP="0094504C">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38" w:history="1">
        <w:r w:rsidR="0094504C" w:rsidRPr="000C40EA">
          <w:rPr>
            <w:rStyle w:val="Hyperlink"/>
            <w:szCs w:val="24"/>
            <w:u w:val="none"/>
            <w:lang w:val="en-CA"/>
          </w:rPr>
          <w:t>Annex 17</w:t>
        </w:r>
      </w:hyperlink>
      <w:r w:rsidR="0094504C" w:rsidRPr="000C40EA">
        <w:rPr>
          <w:rStyle w:val="Hyperlink"/>
          <w:szCs w:val="24"/>
          <w:u w:val="none"/>
          <w:lang w:val="en-CA"/>
        </w:rPr>
        <w:t xml:space="preserve"> </w:t>
      </w:r>
      <w:r w:rsidR="0094504C" w:rsidRPr="000C40EA">
        <w:rPr>
          <w:szCs w:val="24"/>
          <w:lang w:val="en-CA" w:eastAsia="zh-CN"/>
        </w:rPr>
        <w:t xml:space="preserve">to </w:t>
      </w:r>
      <w:hyperlink r:id="rId39" w:history="1">
        <w:r w:rsidR="0094504C" w:rsidRPr="000C40EA">
          <w:rPr>
            <w:rStyle w:val="Hyperlink"/>
            <w:szCs w:val="24"/>
            <w:u w:val="none"/>
            <w:lang w:val="en-CA" w:eastAsia="zh-CN"/>
          </w:rPr>
          <w:t>Doc. 5A/359</w:t>
        </w:r>
      </w:hyperlink>
      <w:r w:rsidR="0094504C" w:rsidRPr="000C40EA">
        <w:rPr>
          <w:szCs w:val="24"/>
          <w:lang w:val="en-CA" w:eastAsia="zh-CN"/>
        </w:rPr>
        <w:t>: Working document towards a preliminary draft revision of Report ITU-R M.2282-0 – “Systems for public mobile communications with aircraft”.</w:t>
      </w:r>
    </w:p>
    <w:p w14:paraId="15DBB301" w14:textId="77777777" w:rsidR="0094504C" w:rsidRPr="000C40EA" w:rsidRDefault="00584E4C" w:rsidP="0094504C">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40" w:history="1">
        <w:r w:rsidR="0094504C" w:rsidRPr="000C40EA">
          <w:rPr>
            <w:rStyle w:val="Hyperlink"/>
            <w:szCs w:val="24"/>
            <w:u w:val="none"/>
            <w:lang w:val="en-CA"/>
          </w:rPr>
          <w:t>Annex 19</w:t>
        </w:r>
      </w:hyperlink>
      <w:r w:rsidR="0094504C" w:rsidRPr="000C40EA">
        <w:rPr>
          <w:rStyle w:val="Hyperlink"/>
          <w:szCs w:val="24"/>
          <w:u w:val="none"/>
          <w:lang w:val="en-CA"/>
        </w:rPr>
        <w:t xml:space="preserve"> </w:t>
      </w:r>
      <w:r w:rsidR="0094504C" w:rsidRPr="000C40EA">
        <w:rPr>
          <w:szCs w:val="24"/>
          <w:lang w:val="en-CA" w:eastAsia="zh-CN"/>
        </w:rPr>
        <w:t xml:space="preserve">to </w:t>
      </w:r>
      <w:hyperlink r:id="rId41" w:history="1">
        <w:r w:rsidR="0094504C" w:rsidRPr="000C40EA">
          <w:rPr>
            <w:rStyle w:val="Hyperlink"/>
            <w:szCs w:val="24"/>
            <w:u w:val="none"/>
            <w:lang w:val="en-CA" w:eastAsia="zh-CN"/>
          </w:rPr>
          <w:t>Doc. 5A/359</w:t>
        </w:r>
      </w:hyperlink>
      <w:r w:rsidR="0094504C" w:rsidRPr="000C40EA">
        <w:rPr>
          <w:szCs w:val="24"/>
          <w:lang w:val="en-CA" w:eastAsia="zh-CN"/>
        </w:rPr>
        <w:t>: Working document towards a preliminary draft revised Report ITU-R M.2116 – “Characteristics of broadband wireless access systems operating in the land mobile service for use in sharing studies”</w:t>
      </w:r>
    </w:p>
    <w:p w14:paraId="286EDDC5" w14:textId="08D4B2D6" w:rsidR="0094504C" w:rsidRPr="007248C7" w:rsidRDefault="00584E4C" w:rsidP="0094504C">
      <w:pPr>
        <w:pBdr>
          <w:top w:val="single" w:sz="4" w:space="1" w:color="auto"/>
          <w:left w:val="single" w:sz="4" w:space="4" w:color="auto"/>
          <w:bottom w:val="single" w:sz="4" w:space="1" w:color="auto"/>
          <w:right w:val="single" w:sz="4" w:space="12" w:color="auto"/>
        </w:pBdr>
        <w:spacing w:before="60" w:after="60"/>
        <w:rPr>
          <w:sz w:val="28"/>
          <w:szCs w:val="28"/>
          <w:lang w:val="en-CA" w:eastAsia="zh-CN"/>
        </w:rPr>
      </w:pPr>
      <w:hyperlink r:id="rId42" w:history="1">
        <w:r w:rsidR="0094504C" w:rsidRPr="000C40EA">
          <w:rPr>
            <w:rStyle w:val="Hyperlink"/>
            <w:szCs w:val="24"/>
            <w:u w:val="none"/>
            <w:lang w:val="en-CA"/>
          </w:rPr>
          <w:t>Annex 25</w:t>
        </w:r>
      </w:hyperlink>
      <w:r w:rsidR="0094504C" w:rsidRPr="000C40EA">
        <w:rPr>
          <w:rStyle w:val="Hyperlink"/>
          <w:szCs w:val="24"/>
          <w:u w:val="none"/>
          <w:lang w:val="en-CA"/>
        </w:rPr>
        <w:t xml:space="preserve"> </w:t>
      </w:r>
      <w:r w:rsidR="0094504C" w:rsidRPr="000C40EA">
        <w:rPr>
          <w:szCs w:val="24"/>
          <w:lang w:val="en-CA" w:eastAsia="zh-CN"/>
        </w:rPr>
        <w:t xml:space="preserve">to </w:t>
      </w:r>
      <w:hyperlink r:id="rId43" w:history="1">
        <w:r w:rsidR="0094504C" w:rsidRPr="000C40EA">
          <w:rPr>
            <w:rStyle w:val="Hyperlink"/>
            <w:szCs w:val="24"/>
            <w:u w:val="none"/>
            <w:lang w:val="en-CA" w:eastAsia="zh-CN"/>
          </w:rPr>
          <w:t>Doc. 5A/359</w:t>
        </w:r>
      </w:hyperlink>
      <w:r w:rsidR="0094504C" w:rsidRPr="000C40EA">
        <w:rPr>
          <w:szCs w:val="24"/>
          <w:lang w:val="en-CA" w:eastAsia="zh-CN"/>
        </w:rPr>
        <w:t xml:space="preserve">: Working document towards a preliminary draft revision of Recommendation ITU-R M.2121-0 – “Harmonization of frequency bands for Intelligent Transport </w:t>
      </w:r>
      <w:r w:rsidR="0094504C" w:rsidRPr="007248C7">
        <w:rPr>
          <w:sz w:val="28"/>
          <w:szCs w:val="28"/>
          <w:lang w:val="en-CA" w:eastAsia="zh-CN"/>
        </w:rPr>
        <w:t>Systems in the mobile service”.</w:t>
      </w:r>
    </w:p>
    <w:p w14:paraId="671145B5" w14:textId="77777777" w:rsidR="00684C6E" w:rsidRPr="00C6661B" w:rsidRDefault="00584E4C" w:rsidP="00684C6E">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44" w:history="1">
        <w:r w:rsidR="00684C6E" w:rsidRPr="00C6661B">
          <w:rPr>
            <w:rStyle w:val="Hyperlink"/>
            <w:szCs w:val="24"/>
            <w:u w:val="none"/>
            <w:lang w:val="en-CA"/>
          </w:rPr>
          <w:t>Annex 24</w:t>
        </w:r>
      </w:hyperlink>
      <w:r w:rsidR="00684C6E" w:rsidRPr="00C6661B">
        <w:rPr>
          <w:rStyle w:val="Hyperlink"/>
          <w:szCs w:val="24"/>
          <w:u w:val="none"/>
          <w:lang w:val="en-CA"/>
        </w:rPr>
        <w:t xml:space="preserve"> </w:t>
      </w:r>
      <w:r w:rsidR="00684C6E" w:rsidRPr="00C6661B">
        <w:rPr>
          <w:szCs w:val="24"/>
          <w:lang w:val="en-CA" w:eastAsia="zh-CN"/>
        </w:rPr>
        <w:t xml:space="preserve">to </w:t>
      </w:r>
      <w:hyperlink r:id="rId45" w:history="1">
        <w:r w:rsidR="00684C6E" w:rsidRPr="00C6661B">
          <w:rPr>
            <w:rStyle w:val="Hyperlink"/>
            <w:szCs w:val="24"/>
            <w:u w:val="none"/>
            <w:lang w:val="en-CA" w:eastAsia="zh-CN"/>
          </w:rPr>
          <w:t>Doc. 5A/491</w:t>
        </w:r>
      </w:hyperlink>
      <w:r w:rsidR="00684C6E" w:rsidRPr="00C6661B">
        <w:rPr>
          <w:szCs w:val="24"/>
          <w:lang w:val="en-CA" w:eastAsia="zh-CN"/>
        </w:rPr>
        <w:t>: Working document towards a preliminary draft revision of Report ITU-R M.2444-0 –  Examples of frequency/channel arrangements for Intelligent Transport Systems deployments under the mobile service</w:t>
      </w:r>
    </w:p>
    <w:p w14:paraId="1CAC23FF" w14:textId="77777777" w:rsidR="00684C6E" w:rsidRPr="00C6661B" w:rsidRDefault="00584E4C" w:rsidP="00684C6E">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46" w:history="1">
        <w:r w:rsidR="00684C6E" w:rsidRPr="00C6661B">
          <w:rPr>
            <w:rStyle w:val="Hyperlink"/>
            <w:szCs w:val="24"/>
            <w:u w:val="none"/>
            <w:lang w:val="en-CA"/>
          </w:rPr>
          <w:t>Annex 25</w:t>
        </w:r>
      </w:hyperlink>
      <w:r w:rsidR="00684C6E" w:rsidRPr="00C6661B">
        <w:rPr>
          <w:rStyle w:val="Hyperlink"/>
          <w:szCs w:val="24"/>
          <w:u w:val="none"/>
          <w:lang w:val="en-CA"/>
        </w:rPr>
        <w:t xml:space="preserve"> </w:t>
      </w:r>
      <w:r w:rsidR="00684C6E" w:rsidRPr="00C6661B">
        <w:rPr>
          <w:szCs w:val="24"/>
          <w:lang w:val="en-CA" w:eastAsia="zh-CN"/>
        </w:rPr>
        <w:t xml:space="preserve">to </w:t>
      </w:r>
      <w:hyperlink r:id="rId47" w:history="1">
        <w:r w:rsidR="00684C6E" w:rsidRPr="00C6661B">
          <w:rPr>
            <w:rStyle w:val="Hyperlink"/>
            <w:szCs w:val="24"/>
            <w:u w:val="none"/>
            <w:lang w:val="en-CA" w:eastAsia="zh-CN"/>
          </w:rPr>
          <w:t>Doc. 5A/491</w:t>
        </w:r>
      </w:hyperlink>
      <w:r w:rsidR="00684C6E" w:rsidRPr="00C6661B">
        <w:rPr>
          <w:szCs w:val="24"/>
          <w:lang w:val="en-CA" w:eastAsia="zh-CN"/>
        </w:rPr>
        <w:t>: Working document towards a preliminary draft revision of Report ITU-R M.2479-0 –  The use of land mobile systems, excluding IMT, for machine-type communications</w:t>
      </w:r>
    </w:p>
    <w:bookmarkStart w:id="11" w:name="_Hlk105116795"/>
    <w:p w14:paraId="62DD83AC" w14:textId="20F35552" w:rsidR="00684C6E" w:rsidRPr="00C6661B" w:rsidRDefault="00684C6E" w:rsidP="0094504C">
      <w:pPr>
        <w:pBdr>
          <w:top w:val="single" w:sz="4" w:space="1" w:color="auto"/>
          <w:left w:val="single" w:sz="4" w:space="4" w:color="auto"/>
          <w:bottom w:val="single" w:sz="4" w:space="1" w:color="auto"/>
          <w:right w:val="single" w:sz="4" w:space="12" w:color="auto"/>
        </w:pBdr>
        <w:spacing w:before="60" w:after="60"/>
        <w:rPr>
          <w:szCs w:val="24"/>
          <w:lang w:val="en-CA" w:eastAsia="zh-CN"/>
        </w:rPr>
      </w:pPr>
      <w:r w:rsidRPr="00C6661B">
        <w:fldChar w:fldCharType="begin"/>
      </w:r>
      <w:r w:rsidRPr="00C6661B">
        <w:rPr>
          <w:szCs w:val="24"/>
        </w:rPr>
        <w:instrText xml:space="preserve"> HYPERLINK "https://www.itu.int/dms_pub/itu-r/md/19/wp5a/c/R19-WP5A-C-0491!N27!MSW-E.docx" </w:instrText>
      </w:r>
      <w:r w:rsidRPr="00C6661B">
        <w:fldChar w:fldCharType="separate"/>
      </w:r>
      <w:r w:rsidRPr="00C6661B">
        <w:rPr>
          <w:rStyle w:val="Hyperlink"/>
          <w:szCs w:val="24"/>
          <w:u w:val="none"/>
          <w:lang w:val="en-CA"/>
        </w:rPr>
        <w:t>Annex 27</w:t>
      </w:r>
      <w:r w:rsidRPr="00C6661B">
        <w:rPr>
          <w:rStyle w:val="Hyperlink"/>
          <w:szCs w:val="24"/>
          <w:u w:val="none"/>
          <w:lang w:val="en-CA"/>
        </w:rPr>
        <w:fldChar w:fldCharType="end"/>
      </w:r>
      <w:r w:rsidRPr="00C6661B">
        <w:rPr>
          <w:rStyle w:val="Hyperlink"/>
          <w:szCs w:val="24"/>
          <w:u w:val="none"/>
          <w:lang w:val="en-CA"/>
        </w:rPr>
        <w:t xml:space="preserve"> </w:t>
      </w:r>
      <w:r w:rsidRPr="00C6661B">
        <w:rPr>
          <w:szCs w:val="24"/>
          <w:lang w:val="en-CA" w:eastAsia="zh-CN"/>
        </w:rPr>
        <w:t xml:space="preserve">to </w:t>
      </w:r>
      <w:hyperlink r:id="rId48" w:history="1">
        <w:r w:rsidRPr="00C6661B">
          <w:rPr>
            <w:rStyle w:val="Hyperlink"/>
            <w:szCs w:val="24"/>
            <w:u w:val="none"/>
            <w:lang w:val="en-CA" w:eastAsia="zh-CN"/>
          </w:rPr>
          <w:t>Doc. 5A/491</w:t>
        </w:r>
      </w:hyperlink>
      <w:r w:rsidRPr="00C6661B">
        <w:rPr>
          <w:szCs w:val="24"/>
          <w:lang w:val="en-CA" w:eastAsia="zh-CN"/>
        </w:rPr>
        <w:t>: Working document towards a preliminary draft new Report ITU-R M.[LMS.SPEC.NEED.ABOVE.275 GHz] – Spectrum needs for land-mobile service applications in the frequency above 275 GHz</w:t>
      </w:r>
      <w:bookmarkEnd w:id="11"/>
    </w:p>
    <w:p w14:paraId="403E8F14" w14:textId="77777777" w:rsidR="0094504C" w:rsidRPr="00C8105F" w:rsidRDefault="0094504C" w:rsidP="0094504C">
      <w:pPr>
        <w:pStyle w:val="Headingb"/>
        <w:spacing w:before="0"/>
        <w:rPr>
          <w:sz w:val="16"/>
          <w:szCs w:val="16"/>
        </w:rPr>
      </w:pPr>
    </w:p>
    <w:p w14:paraId="3B03DB2A" w14:textId="77777777" w:rsidR="0094504C" w:rsidRPr="00C8105F" w:rsidRDefault="0094504C" w:rsidP="004A4B6D">
      <w:pPr>
        <w:pStyle w:val="Headingb"/>
        <w:spacing w:before="120"/>
      </w:pPr>
      <w:r w:rsidRPr="00C8105F">
        <w:t>Management documents referred to in the Report:</w:t>
      </w:r>
    </w:p>
    <w:p w14:paraId="1DFBBF7D" w14:textId="384D10B9" w:rsidR="0094504C" w:rsidRPr="00A737D3" w:rsidRDefault="0094504C" w:rsidP="0094504C">
      <w:pPr>
        <w:rPr>
          <w:color w:val="000000" w:themeColor="text1"/>
        </w:rPr>
      </w:pPr>
      <w:r w:rsidRPr="00C8105F">
        <w:t>List of input documents:</w:t>
      </w:r>
      <w:r w:rsidRPr="00C8105F">
        <w:tab/>
      </w:r>
      <w:hyperlink r:id="rId49" w:history="1">
        <w:r w:rsidR="00A737D3" w:rsidRPr="00A737D3">
          <w:rPr>
            <w:rStyle w:val="Hyperlink"/>
            <w:u w:val="none"/>
          </w:rPr>
          <w:t>Doc. 5A/593</w:t>
        </w:r>
      </w:hyperlink>
    </w:p>
    <w:p w14:paraId="5DEDE118" w14:textId="6CD7CABC" w:rsidR="0094504C" w:rsidRPr="00C8105F" w:rsidRDefault="0094504C" w:rsidP="0094504C">
      <w:r w:rsidRPr="00A737D3">
        <w:t>Final list of participants:</w:t>
      </w:r>
      <w:r w:rsidRPr="00A737D3">
        <w:tab/>
      </w:r>
      <w:hyperlink r:id="rId50" w:history="1">
        <w:r w:rsidR="00A737D3" w:rsidRPr="00A737D3">
          <w:rPr>
            <w:rStyle w:val="Hyperlink"/>
            <w:u w:val="none"/>
          </w:rPr>
          <w:t>Doc. 5A/596</w:t>
        </w:r>
      </w:hyperlink>
    </w:p>
    <w:p w14:paraId="09E148E3" w14:textId="029AFCD5" w:rsidR="0094504C" w:rsidRPr="00C8105F" w:rsidRDefault="0094504C" w:rsidP="0094504C">
      <w:pPr>
        <w:pStyle w:val="Heading1"/>
        <w:spacing w:before="120"/>
      </w:pPr>
      <w:r w:rsidRPr="00C8105F">
        <w:br w:type="page"/>
      </w:r>
      <w:bookmarkStart w:id="12" w:name="_Toc90067923"/>
      <w:r w:rsidRPr="00C8105F">
        <w:lastRenderedPageBreak/>
        <w:t>1</w:t>
      </w:r>
      <w:r w:rsidRPr="00C8105F">
        <w:tab/>
      </w:r>
      <w:bookmarkStart w:id="13" w:name="s1"/>
      <w:bookmarkEnd w:id="13"/>
      <w:r w:rsidRPr="00C8105F">
        <w:t>Introduction</w:t>
      </w:r>
      <w:bookmarkEnd w:id="12"/>
    </w:p>
    <w:p w14:paraId="22B5E6E9" w14:textId="7DA6197D" w:rsidR="0094504C" w:rsidRPr="0094504C" w:rsidRDefault="0094504C" w:rsidP="0094504C">
      <w:bookmarkStart w:id="14" w:name="_Hlk90144839"/>
      <w:bookmarkStart w:id="15" w:name="_Hlk498595625"/>
      <w:r w:rsidRPr="00C8105F">
        <w:t>Working Party 5A (WP5A) held its twenty-s</w:t>
      </w:r>
      <w:r w:rsidR="00527818">
        <w:t>even</w:t>
      </w:r>
      <w:r w:rsidRPr="00C8105F">
        <w:t>th (2</w:t>
      </w:r>
      <w:r w:rsidR="00527818">
        <w:t>7</w:t>
      </w:r>
      <w:r w:rsidRPr="00C8105F">
        <w:rPr>
          <w:vertAlign w:val="superscript"/>
        </w:rPr>
        <w:t>th</w:t>
      </w:r>
      <w:r w:rsidRPr="00C8105F">
        <w:t xml:space="preserve">) meeting from </w:t>
      </w:r>
      <w:r w:rsidR="00527818">
        <w:t>23 May – 3 June 2022</w:t>
      </w:r>
      <w:r w:rsidRPr="00C8105F">
        <w:t xml:space="preserve">. The meeting participants (see list </w:t>
      </w:r>
      <w:r w:rsidRPr="004A4B6D">
        <w:t xml:space="preserve">in </w:t>
      </w:r>
      <w:hyperlink r:id="rId51" w:history="1">
        <w:r w:rsidR="004A4B6D" w:rsidRPr="004A4B6D">
          <w:rPr>
            <w:rStyle w:val="Hyperlink"/>
            <w:u w:val="none"/>
          </w:rPr>
          <w:t>Doc. 5A/596</w:t>
        </w:r>
      </w:hyperlink>
      <w:r w:rsidRPr="004A4B6D">
        <w:t>) included</w:t>
      </w:r>
      <w:r w:rsidRPr="00C8105F">
        <w:t xml:space="preserve"> </w:t>
      </w:r>
      <w:r w:rsidRPr="00C715BF">
        <w:t>35</w:t>
      </w:r>
      <w:r w:rsidR="00C715BF" w:rsidRPr="00C715BF">
        <w:t>5</w:t>
      </w:r>
      <w:r w:rsidRPr="00C715BF">
        <w:t xml:space="preserve"> participants (</w:t>
      </w:r>
      <w:r w:rsidR="00C715BF" w:rsidRPr="00C715BF">
        <w:t xml:space="preserve">9 of whom </w:t>
      </w:r>
      <w:r w:rsidRPr="00C715BF">
        <w:t xml:space="preserve">represented more than one organization), </w:t>
      </w:r>
      <w:r w:rsidR="005E4387">
        <w:t xml:space="preserve">78 physical and 274 remote, </w:t>
      </w:r>
      <w:r w:rsidRPr="005E4387">
        <w:t>from 5</w:t>
      </w:r>
      <w:r w:rsidR="005E4387" w:rsidRPr="005E4387">
        <w:t>4</w:t>
      </w:r>
      <w:r w:rsidRPr="005E4387">
        <w:t xml:space="preserve"> countries representing </w:t>
      </w:r>
      <w:r w:rsidRPr="00C715BF">
        <w:t>4</w:t>
      </w:r>
      <w:r w:rsidR="00C715BF" w:rsidRPr="00C715BF">
        <w:t>7</w:t>
      </w:r>
      <w:r w:rsidRPr="00C715BF">
        <w:t xml:space="preserve"> Member States, </w:t>
      </w:r>
      <w:r w:rsidR="00C715BF" w:rsidRPr="00C715BF">
        <w:t>21</w:t>
      </w:r>
      <w:r w:rsidRPr="00C715BF">
        <w:t xml:space="preserve"> recognized operating agencies, </w:t>
      </w:r>
      <w:r w:rsidR="00C715BF" w:rsidRPr="00C715BF">
        <w:t>19</w:t>
      </w:r>
      <w:r w:rsidRPr="00C715BF">
        <w:t xml:space="preserve"> scientific or industrial organizations, </w:t>
      </w:r>
      <w:r w:rsidR="00C715BF" w:rsidRPr="00C715BF">
        <w:t>1</w:t>
      </w:r>
      <w:r w:rsidRPr="00C715BF">
        <w:t xml:space="preserve"> other entit</w:t>
      </w:r>
      <w:r w:rsidR="00C715BF" w:rsidRPr="00C715BF">
        <w:t>y</w:t>
      </w:r>
      <w:r w:rsidRPr="00C715BF">
        <w:t xml:space="preserve"> dealing with telecommunication matters, 8 regional and other international organizations, 2 Intergovernmental Organizations Operating Satellite Systems, 1 associate, 2 academia, </w:t>
      </w:r>
      <w:r w:rsidR="00EE7879">
        <w:t xml:space="preserve">1 guest </w:t>
      </w:r>
      <w:r w:rsidRPr="00C715BF">
        <w:t xml:space="preserve">and the ITU staff. </w:t>
      </w:r>
      <w:bookmarkEnd w:id="14"/>
      <w:r w:rsidRPr="00C715BF">
        <w:t xml:space="preserve">WP5A held </w:t>
      </w:r>
      <w:r w:rsidRPr="00EE7879">
        <w:t xml:space="preserve">its opening plenary in one session on </w:t>
      </w:r>
      <w:r w:rsidR="00C715BF" w:rsidRPr="00EE7879">
        <w:t>23 May</w:t>
      </w:r>
      <w:r w:rsidRPr="00EE7879">
        <w:t xml:space="preserve"> (agenda in </w:t>
      </w:r>
      <w:hyperlink r:id="rId52" w:history="1">
        <w:r w:rsidR="00C715BF" w:rsidRPr="00EE7879">
          <w:rPr>
            <w:rStyle w:val="Hyperlink"/>
            <w:u w:val="none"/>
          </w:rPr>
          <w:t>Doc. 5A/ADM/72R1</w:t>
        </w:r>
      </w:hyperlink>
      <w:r w:rsidRPr="00EE7879">
        <w:t xml:space="preserve">), and the closing plenary in </w:t>
      </w:r>
      <w:r w:rsidR="00EE7879" w:rsidRPr="00EE7879">
        <w:t>three</w:t>
      </w:r>
      <w:r w:rsidRPr="00EE7879">
        <w:t xml:space="preserve"> sessions </w:t>
      </w:r>
      <w:r w:rsidR="00EE7879" w:rsidRPr="00EE7879">
        <w:t>over 2 days on 2-3 June 2022</w:t>
      </w:r>
      <w:r w:rsidRPr="00EE7879">
        <w:t xml:space="preserve"> (agenda in </w:t>
      </w:r>
      <w:hyperlink r:id="rId53" w:history="1">
        <w:r w:rsidR="00EE7879" w:rsidRPr="00EE7879">
          <w:rPr>
            <w:rStyle w:val="Hyperlink"/>
            <w:u w:val="none"/>
          </w:rPr>
          <w:t>Doc. 5A/ADM/103R1</w:t>
        </w:r>
      </w:hyperlink>
      <w:r w:rsidRPr="00EE7879">
        <w:t>).</w:t>
      </w:r>
      <w:r w:rsidR="00EE7879" w:rsidRPr="00EE7879">
        <w:t xml:space="preserve">  In addition, WP5A held a joint plenary with WP5C to approve the draft CPM text on agenda item 9.1 topic c) (agenda in </w:t>
      </w:r>
      <w:hyperlink r:id="rId54" w:history="1">
        <w:r w:rsidR="00EE7879" w:rsidRPr="00EE7879">
          <w:rPr>
            <w:rStyle w:val="Hyperlink"/>
            <w:u w:val="none"/>
          </w:rPr>
          <w:t>Doc. 5A/ADM/102</w:t>
        </w:r>
      </w:hyperlink>
      <w:r w:rsidR="00EE7879" w:rsidRPr="00EE7879">
        <w:rPr>
          <w:rStyle w:val="Hyperlink"/>
          <w:u w:val="none"/>
        </w:rPr>
        <w:t>).</w:t>
      </w:r>
    </w:p>
    <w:p w14:paraId="37684632" w14:textId="5172C249" w:rsidR="0094504C" w:rsidRPr="00C8105F" w:rsidRDefault="0094504C" w:rsidP="0094504C">
      <w:pPr>
        <w:spacing w:after="120"/>
        <w:rPr>
          <w:rStyle w:val="Hyperlink"/>
          <w:color w:val="000000" w:themeColor="text1"/>
          <w:lang w:val="en-US"/>
        </w:rPr>
      </w:pPr>
      <w:r w:rsidRPr="0094504C">
        <w:t xml:space="preserve">The meeting dealt with </w:t>
      </w:r>
      <w:r w:rsidRPr="004A4B6D">
        <w:t>1</w:t>
      </w:r>
      <w:r w:rsidR="005E4387">
        <w:t>30</w:t>
      </w:r>
      <w:r w:rsidRPr="0094504C">
        <w:t xml:space="preserve"> input documents, 1</w:t>
      </w:r>
      <w:r w:rsidR="00EE4D50">
        <w:t>0</w:t>
      </w:r>
      <w:r w:rsidR="004A4B6D">
        <w:t>3</w:t>
      </w:r>
      <w:r w:rsidRPr="0094504C">
        <w:t xml:space="preserve"> listed in </w:t>
      </w:r>
      <w:hyperlink r:id="rId55" w:history="1">
        <w:r w:rsidR="00EE4D50">
          <w:rPr>
            <w:rStyle w:val="Hyperlink"/>
            <w:u w:val="none"/>
          </w:rPr>
          <w:t>Doc. 5A/593</w:t>
        </w:r>
      </w:hyperlink>
      <w:r w:rsidRPr="00EE4D50">
        <w:rPr>
          <w:rStyle w:val="Hyperlink"/>
          <w:u w:val="none"/>
        </w:rPr>
        <w:t>,</w:t>
      </w:r>
      <w:r w:rsidRPr="00C8105F">
        <w:t xml:space="preserve"> </w:t>
      </w:r>
      <w:r w:rsidRPr="00EE7879">
        <w:t>2</w:t>
      </w:r>
      <w:r w:rsidR="00EE7879" w:rsidRPr="00EE7879">
        <w:t>5</w:t>
      </w:r>
      <w:r w:rsidRPr="00EE7879">
        <w:t xml:space="preserve"> carried</w:t>
      </w:r>
      <w:r w:rsidRPr="00C8105F">
        <w:t xml:space="preserve"> over from previous meetings</w:t>
      </w:r>
      <w:r w:rsidRPr="00EE4D50">
        <w:rPr>
          <w:rStyle w:val="Hyperlink"/>
          <w:color w:val="000000" w:themeColor="text1"/>
          <w:u w:val="none"/>
          <w:lang w:val="en-US"/>
        </w:rPr>
        <w:t xml:space="preserve"> </w:t>
      </w:r>
      <w:r w:rsidRPr="007B4937">
        <w:rPr>
          <w:rStyle w:val="Hyperlink"/>
          <w:color w:val="000000" w:themeColor="text1"/>
          <w:u w:val="none"/>
          <w:lang w:val="en-US"/>
        </w:rPr>
        <w:t xml:space="preserve">and the following </w:t>
      </w:r>
      <w:r w:rsidR="00EE4D50">
        <w:rPr>
          <w:rStyle w:val="Hyperlink"/>
          <w:color w:val="000000" w:themeColor="text1"/>
          <w:u w:val="none"/>
          <w:lang w:val="en-US"/>
        </w:rPr>
        <w:t>2</w:t>
      </w:r>
      <w:r w:rsidRPr="007B4937">
        <w:rPr>
          <w:rStyle w:val="Hyperlink"/>
          <w:color w:val="000000" w:themeColor="text1"/>
          <w:u w:val="none"/>
          <w:lang w:val="en-US"/>
        </w:rPr>
        <w:t xml:space="preserve"> liaison </w:t>
      </w:r>
      <w:r w:rsidR="00EE4D50">
        <w:rPr>
          <w:rStyle w:val="Hyperlink"/>
          <w:color w:val="000000" w:themeColor="text1"/>
          <w:u w:val="none"/>
          <w:lang w:val="en-US"/>
        </w:rPr>
        <w:t>rapporteur reports</w:t>
      </w:r>
      <w:r w:rsidRPr="007B4937">
        <w:rPr>
          <w:rStyle w:val="Hyperlink"/>
          <w:color w:val="000000" w:themeColor="text1"/>
          <w:u w:val="none"/>
          <w:lang w:val="en-US"/>
        </w:rPr>
        <w:t xml:space="preserve"> that arrived during the meeting:</w:t>
      </w:r>
    </w:p>
    <w:tbl>
      <w:tblPr>
        <w:tblW w:w="4928"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4080"/>
        <w:tblLayout w:type="fixed"/>
        <w:tblCellMar>
          <w:top w:w="30" w:type="dxa"/>
          <w:left w:w="30" w:type="dxa"/>
          <w:bottom w:w="30" w:type="dxa"/>
          <w:right w:w="30" w:type="dxa"/>
        </w:tblCellMar>
        <w:tblLook w:val="04A0" w:firstRow="1" w:lastRow="0" w:firstColumn="1" w:lastColumn="0" w:noHBand="0" w:noVBand="1"/>
      </w:tblPr>
      <w:tblGrid>
        <w:gridCol w:w="848"/>
        <w:gridCol w:w="5385"/>
        <w:gridCol w:w="2127"/>
        <w:gridCol w:w="1134"/>
      </w:tblGrid>
      <w:tr w:rsidR="0094504C" w:rsidRPr="00C8105F" w14:paraId="70488525" w14:textId="77777777" w:rsidTr="00BB6B46">
        <w:trPr>
          <w:tblCellSpacing w:w="7" w:type="dxa"/>
        </w:trPr>
        <w:tc>
          <w:tcPr>
            <w:tcW w:w="827" w:type="dxa"/>
            <w:shd w:val="clear" w:color="auto" w:fill="auto"/>
            <w:noWrap/>
          </w:tcPr>
          <w:p w14:paraId="3659C5EE" w14:textId="77777777" w:rsidR="0094504C" w:rsidRPr="00C8105F" w:rsidRDefault="0094504C" w:rsidP="00B21B2E">
            <w:pPr>
              <w:spacing w:before="0" w:line="240" w:lineRule="atLeast"/>
              <w:jc w:val="center"/>
              <w:rPr>
                <w:b/>
                <w:bCs/>
                <w:color w:val="000000"/>
                <w:sz w:val="20"/>
              </w:rPr>
            </w:pPr>
            <w:r w:rsidRPr="00C8105F">
              <w:rPr>
                <w:b/>
                <w:bCs/>
                <w:sz w:val="20"/>
              </w:rPr>
              <w:t>Doc. 5A/</w:t>
            </w:r>
          </w:p>
        </w:tc>
        <w:tc>
          <w:tcPr>
            <w:tcW w:w="5372" w:type="dxa"/>
            <w:shd w:val="clear" w:color="auto" w:fill="auto"/>
          </w:tcPr>
          <w:p w14:paraId="2D0B062A" w14:textId="77777777" w:rsidR="0094504C" w:rsidRPr="00C8105F" w:rsidRDefault="0094504C" w:rsidP="00B21B2E">
            <w:pPr>
              <w:spacing w:before="0" w:line="240" w:lineRule="atLeast"/>
              <w:rPr>
                <w:b/>
                <w:bCs/>
                <w:color w:val="000000"/>
                <w:sz w:val="20"/>
              </w:rPr>
            </w:pPr>
            <w:r w:rsidRPr="00C8105F">
              <w:rPr>
                <w:b/>
                <w:bCs/>
                <w:sz w:val="20"/>
              </w:rPr>
              <w:t>Title</w:t>
            </w:r>
          </w:p>
        </w:tc>
        <w:tc>
          <w:tcPr>
            <w:tcW w:w="2113" w:type="dxa"/>
            <w:shd w:val="clear" w:color="auto" w:fill="auto"/>
          </w:tcPr>
          <w:p w14:paraId="1AF856C5" w14:textId="77777777" w:rsidR="0094504C" w:rsidRPr="00C8105F" w:rsidRDefault="0094504C" w:rsidP="00B21B2E">
            <w:pPr>
              <w:spacing w:before="0" w:line="240" w:lineRule="atLeast"/>
              <w:rPr>
                <w:b/>
                <w:bCs/>
                <w:color w:val="000000"/>
                <w:sz w:val="20"/>
              </w:rPr>
            </w:pPr>
            <w:r w:rsidRPr="00C8105F">
              <w:rPr>
                <w:b/>
                <w:bCs/>
                <w:sz w:val="20"/>
              </w:rPr>
              <w:t>Source</w:t>
            </w:r>
          </w:p>
        </w:tc>
        <w:tc>
          <w:tcPr>
            <w:tcW w:w="1113" w:type="dxa"/>
            <w:shd w:val="clear" w:color="auto" w:fill="auto"/>
            <w:noWrap/>
          </w:tcPr>
          <w:p w14:paraId="4425916B" w14:textId="77777777" w:rsidR="0094504C" w:rsidRPr="00C8105F" w:rsidRDefault="0094504C" w:rsidP="00B21B2E">
            <w:pPr>
              <w:spacing w:before="0" w:line="240" w:lineRule="atLeast"/>
              <w:rPr>
                <w:b/>
                <w:bCs/>
                <w:color w:val="000000"/>
                <w:sz w:val="20"/>
              </w:rPr>
            </w:pPr>
            <w:r w:rsidRPr="00C8105F">
              <w:rPr>
                <w:b/>
                <w:bCs/>
                <w:sz w:val="20"/>
              </w:rPr>
              <w:t>Date</w:t>
            </w:r>
          </w:p>
        </w:tc>
      </w:tr>
      <w:tr w:rsidR="00EE4D50" w:rsidRPr="00C8105F" w14:paraId="20C01EE5" w14:textId="77777777" w:rsidTr="00BB6B46">
        <w:trPr>
          <w:tblCellSpacing w:w="7" w:type="dxa"/>
        </w:trPr>
        <w:tc>
          <w:tcPr>
            <w:tcW w:w="827" w:type="dxa"/>
            <w:shd w:val="clear" w:color="auto" w:fill="FFFFFF"/>
            <w:noWrap/>
          </w:tcPr>
          <w:p w14:paraId="2928BD07" w14:textId="46DA50A3" w:rsidR="00EE4D50" w:rsidRPr="00022263" w:rsidRDefault="00584E4C" w:rsidP="00EE4D50">
            <w:pPr>
              <w:spacing w:before="0" w:line="240" w:lineRule="atLeast"/>
              <w:jc w:val="center"/>
              <w:rPr>
                <w:color w:val="0000FF"/>
                <w:sz w:val="20"/>
              </w:rPr>
            </w:pPr>
            <w:hyperlink r:id="rId56" w:history="1">
              <w:r w:rsidR="00EE4D50" w:rsidRPr="00022263">
                <w:rPr>
                  <w:rFonts w:ascii="Trebuchet MS" w:hAnsi="Trebuchet MS"/>
                  <w:b/>
                  <w:bCs/>
                  <w:color w:val="0000FF"/>
                  <w:sz w:val="15"/>
                  <w:szCs w:val="15"/>
                </w:rPr>
                <w:t>595</w:t>
              </w:r>
            </w:hyperlink>
          </w:p>
        </w:tc>
        <w:tc>
          <w:tcPr>
            <w:tcW w:w="5372" w:type="dxa"/>
            <w:shd w:val="clear" w:color="auto" w:fill="FFFFFF"/>
          </w:tcPr>
          <w:p w14:paraId="1AE86E44" w14:textId="634A3B1A" w:rsidR="00EE4D50" w:rsidRPr="00C87F05" w:rsidRDefault="00EE4D50" w:rsidP="00EE4D50">
            <w:pPr>
              <w:spacing w:before="0" w:line="240" w:lineRule="atLeast"/>
              <w:rPr>
                <w:color w:val="000000"/>
                <w:sz w:val="20"/>
              </w:rPr>
            </w:pPr>
            <w:r w:rsidRPr="00FA0C67">
              <w:rPr>
                <w:rFonts w:ascii="Trebuchet MS" w:hAnsi="Trebuchet MS"/>
                <w:color w:val="000000"/>
                <w:sz w:val="15"/>
                <w:szCs w:val="15"/>
              </w:rPr>
              <w:t xml:space="preserve">Report on the relevant activities in certain countries in Region 3 </w:t>
            </w:r>
          </w:p>
        </w:tc>
        <w:tc>
          <w:tcPr>
            <w:tcW w:w="2113" w:type="dxa"/>
            <w:shd w:val="clear" w:color="auto" w:fill="FFFFFF"/>
          </w:tcPr>
          <w:p w14:paraId="61DAED6F" w14:textId="7336D131" w:rsidR="00EE4D50" w:rsidRPr="00BB6B46" w:rsidRDefault="00584E4C" w:rsidP="00EE4D50">
            <w:pPr>
              <w:spacing w:before="0" w:line="240" w:lineRule="atLeast"/>
              <w:rPr>
                <w:color w:val="000000"/>
                <w:sz w:val="20"/>
              </w:rPr>
            </w:pPr>
            <w:hyperlink r:id="rId57" w:history="1">
              <w:r w:rsidR="00EE4D50" w:rsidRPr="00BB6B46">
                <w:rPr>
                  <w:rFonts w:ascii="Trebuchet MS" w:hAnsi="Trebuchet MS"/>
                  <w:color w:val="000066"/>
                  <w:sz w:val="15"/>
                  <w:szCs w:val="15"/>
                </w:rPr>
                <w:t>Liaison R3 Rapporteur</w:t>
              </w:r>
            </w:hyperlink>
          </w:p>
        </w:tc>
        <w:tc>
          <w:tcPr>
            <w:tcW w:w="1113" w:type="dxa"/>
            <w:shd w:val="clear" w:color="auto" w:fill="FFFFFF"/>
            <w:noWrap/>
          </w:tcPr>
          <w:p w14:paraId="26D3A726" w14:textId="4BE294BA" w:rsidR="00EE4D50" w:rsidRPr="00C87F05" w:rsidRDefault="00EE4D50" w:rsidP="00EE4D50">
            <w:pPr>
              <w:spacing w:before="0" w:line="240" w:lineRule="atLeast"/>
              <w:rPr>
                <w:color w:val="000000"/>
                <w:sz w:val="20"/>
              </w:rPr>
            </w:pPr>
            <w:r w:rsidRPr="00FA0C67">
              <w:rPr>
                <w:rFonts w:ascii="Trebuchet MS" w:hAnsi="Trebuchet MS"/>
                <w:color w:val="000000"/>
                <w:sz w:val="15"/>
                <w:szCs w:val="15"/>
              </w:rPr>
              <w:t>2022-06-02</w:t>
            </w:r>
          </w:p>
        </w:tc>
      </w:tr>
      <w:tr w:rsidR="00EE4D50" w:rsidRPr="00C8105F" w14:paraId="39F4DE6B" w14:textId="77777777" w:rsidTr="00BB6B46">
        <w:trPr>
          <w:tblCellSpacing w:w="7" w:type="dxa"/>
        </w:trPr>
        <w:tc>
          <w:tcPr>
            <w:tcW w:w="827" w:type="dxa"/>
            <w:shd w:val="clear" w:color="auto" w:fill="E6EAFF"/>
            <w:noWrap/>
          </w:tcPr>
          <w:p w14:paraId="056DF29D" w14:textId="13CCB19B" w:rsidR="00EE4D50" w:rsidRPr="00BB6B46" w:rsidRDefault="00584E4C" w:rsidP="00EE4D50">
            <w:pPr>
              <w:spacing w:before="0" w:line="240" w:lineRule="atLeast"/>
              <w:jc w:val="center"/>
              <w:rPr>
                <w:color w:val="000000"/>
                <w:sz w:val="20"/>
              </w:rPr>
            </w:pPr>
            <w:hyperlink r:id="rId58" w:history="1">
              <w:r w:rsidR="00EE4D50" w:rsidRPr="00022263">
                <w:rPr>
                  <w:rFonts w:ascii="Trebuchet MS" w:hAnsi="Trebuchet MS"/>
                  <w:b/>
                  <w:bCs/>
                  <w:color w:val="0000FF"/>
                  <w:sz w:val="15"/>
                  <w:szCs w:val="15"/>
                </w:rPr>
                <w:t>594</w:t>
              </w:r>
            </w:hyperlink>
          </w:p>
        </w:tc>
        <w:tc>
          <w:tcPr>
            <w:tcW w:w="5372" w:type="dxa"/>
            <w:shd w:val="clear" w:color="auto" w:fill="E6EAFF"/>
          </w:tcPr>
          <w:p w14:paraId="66012615" w14:textId="31CA3328" w:rsidR="00EE4D50" w:rsidRPr="00C87F05" w:rsidRDefault="00EE4D50" w:rsidP="00EE4D50">
            <w:pPr>
              <w:spacing w:before="0" w:line="240" w:lineRule="atLeast"/>
              <w:rPr>
                <w:color w:val="000000"/>
                <w:sz w:val="20"/>
              </w:rPr>
            </w:pPr>
            <w:r w:rsidRPr="00FA0C67">
              <w:rPr>
                <w:rFonts w:ascii="Trebuchet MS" w:hAnsi="Trebuchet MS"/>
                <w:color w:val="000000"/>
                <w:sz w:val="15"/>
                <w:szCs w:val="15"/>
              </w:rPr>
              <w:t xml:space="preserve">Report on relevant activities in certain countries in Region 1 </w:t>
            </w:r>
          </w:p>
        </w:tc>
        <w:tc>
          <w:tcPr>
            <w:tcW w:w="2113" w:type="dxa"/>
            <w:shd w:val="clear" w:color="auto" w:fill="E6EAFF"/>
          </w:tcPr>
          <w:p w14:paraId="551EE48B" w14:textId="50E12B40" w:rsidR="00EE4D50" w:rsidRPr="00C87F05" w:rsidRDefault="00584E4C" w:rsidP="00EE4D50">
            <w:pPr>
              <w:spacing w:before="0" w:line="240" w:lineRule="atLeast"/>
              <w:rPr>
                <w:color w:val="000000"/>
                <w:sz w:val="20"/>
              </w:rPr>
            </w:pPr>
            <w:hyperlink r:id="rId59" w:history="1">
              <w:r w:rsidR="00EE4D50" w:rsidRPr="00FA0C67">
                <w:rPr>
                  <w:rFonts w:ascii="Trebuchet MS" w:hAnsi="Trebuchet MS"/>
                  <w:color w:val="000066"/>
                  <w:sz w:val="15"/>
                  <w:szCs w:val="15"/>
                  <w:u w:val="single"/>
                </w:rPr>
                <w:t>Liaison Rapporteur</w:t>
              </w:r>
            </w:hyperlink>
          </w:p>
        </w:tc>
        <w:tc>
          <w:tcPr>
            <w:tcW w:w="1113" w:type="dxa"/>
            <w:shd w:val="clear" w:color="auto" w:fill="E6EAFF"/>
            <w:noWrap/>
          </w:tcPr>
          <w:p w14:paraId="1D329E70" w14:textId="16EABECD" w:rsidR="00EE4D50" w:rsidRPr="00C87F05" w:rsidRDefault="00EE4D50" w:rsidP="00EE4D50">
            <w:pPr>
              <w:spacing w:before="0" w:line="240" w:lineRule="atLeast"/>
              <w:rPr>
                <w:color w:val="000000"/>
                <w:sz w:val="20"/>
              </w:rPr>
            </w:pPr>
            <w:r w:rsidRPr="00FA0C67">
              <w:rPr>
                <w:rFonts w:ascii="Trebuchet MS" w:hAnsi="Trebuchet MS"/>
                <w:color w:val="000000"/>
                <w:sz w:val="15"/>
                <w:szCs w:val="15"/>
              </w:rPr>
              <w:t>2022-05-27</w:t>
            </w:r>
          </w:p>
        </w:tc>
      </w:tr>
    </w:tbl>
    <w:p w14:paraId="7275F51D" w14:textId="38E14E75" w:rsidR="0094504C" w:rsidRPr="0094504C" w:rsidRDefault="0094504C" w:rsidP="0094504C">
      <w:pPr>
        <w:spacing w:before="240" w:after="120"/>
      </w:pPr>
      <w:r w:rsidRPr="00C8105F">
        <w:rPr>
          <w:lang w:val="en-US"/>
        </w:rPr>
        <w:t xml:space="preserve">Upon consideration of the input documents the meeting prepared </w:t>
      </w:r>
      <w:r w:rsidRPr="00C8105F">
        <w:t>4</w:t>
      </w:r>
      <w:r w:rsidR="00EE4D50">
        <w:t>9</w:t>
      </w:r>
      <w:r w:rsidRPr="00C8105F">
        <w:t xml:space="preserve"> output temporary documents (see list in </w:t>
      </w:r>
      <w:hyperlink r:id="rId60" w:history="1">
        <w:r w:rsidR="00EE4D50">
          <w:rPr>
            <w:rStyle w:val="Hyperlink"/>
            <w:u w:val="none"/>
          </w:rPr>
          <w:t>Annex 26</w:t>
        </w:r>
      </w:hyperlink>
      <w:r w:rsidRPr="0094504C">
        <w:t xml:space="preserve"> to </w:t>
      </w:r>
      <w:bookmarkStart w:id="16" w:name="_Hlk72780915"/>
      <w:r w:rsidRPr="0094504C">
        <w:fldChar w:fldCharType="begin"/>
      </w:r>
      <w:r w:rsidR="00EE4D50">
        <w:instrText>HYPERLINK "https://www.itu.int/md/R19-WP5A-C-0597/en"</w:instrText>
      </w:r>
      <w:r w:rsidRPr="0094504C">
        <w:fldChar w:fldCharType="separate"/>
      </w:r>
      <w:r w:rsidR="00EE4D50">
        <w:rPr>
          <w:rStyle w:val="Hyperlink"/>
          <w:u w:val="none"/>
        </w:rPr>
        <w:t>Doc. 5A/597</w:t>
      </w:r>
      <w:r w:rsidRPr="0094504C">
        <w:rPr>
          <w:rStyle w:val="Hyperlink"/>
          <w:u w:val="none"/>
        </w:rPr>
        <w:fldChar w:fldCharType="end"/>
      </w:r>
      <w:bookmarkEnd w:id="16"/>
      <w:r w:rsidRPr="0094504C">
        <w:rPr>
          <w:lang w:val="en-US"/>
        </w:rPr>
        <w:t>).</w:t>
      </w:r>
      <w:bookmarkEnd w:id="15"/>
    </w:p>
    <w:p w14:paraId="3249594A" w14:textId="67D47DCB" w:rsidR="0094504C" w:rsidRPr="0094504C" w:rsidRDefault="0094504C" w:rsidP="0094504C">
      <w:bookmarkStart w:id="17" w:name="_Hlk530056703"/>
      <w:r w:rsidRPr="0094504C">
        <w:t xml:space="preserve">The opening plenary meeting agenda in </w:t>
      </w:r>
      <w:hyperlink r:id="rId61" w:history="1">
        <w:r w:rsidR="005E4387" w:rsidRPr="00EE7879">
          <w:rPr>
            <w:rStyle w:val="Hyperlink"/>
            <w:u w:val="none"/>
          </w:rPr>
          <w:t>Doc. 5A/ADM/72R1</w:t>
        </w:r>
      </w:hyperlink>
      <w:r w:rsidRPr="0094504C">
        <w:t xml:space="preserve"> was adopted</w:t>
      </w:r>
      <w:r w:rsidR="00060052">
        <w:t xml:space="preserve"> and the SG5 Counsellor presented </w:t>
      </w:r>
      <w:hyperlink r:id="rId62" w:history="1">
        <w:r w:rsidR="00060052" w:rsidRPr="00060052">
          <w:rPr>
            <w:rStyle w:val="Hyperlink"/>
            <w:u w:val="none"/>
          </w:rPr>
          <w:t>Doc. 5A/INFO/4</w:t>
        </w:r>
      </w:hyperlink>
      <w:r w:rsidRPr="0094504C">
        <w:t xml:space="preserve">.  </w:t>
      </w:r>
    </w:p>
    <w:p w14:paraId="42F33A2F" w14:textId="114E34C3" w:rsidR="0094504C" w:rsidRPr="0094504C" w:rsidRDefault="0094504C" w:rsidP="0094504C">
      <w:pPr>
        <w:rPr>
          <w:szCs w:val="24"/>
        </w:rPr>
      </w:pPr>
      <w:r w:rsidRPr="0094504C">
        <w:t>The Chairman’s Report of the twenty-</w:t>
      </w:r>
      <w:r w:rsidR="005E4387">
        <w:t>six</w:t>
      </w:r>
      <w:r w:rsidRPr="0094504C">
        <w:t>th meeting of WP5A (</w:t>
      </w:r>
      <w:hyperlink r:id="rId63" w:history="1">
        <w:r w:rsidRPr="0094504C">
          <w:rPr>
            <w:rStyle w:val="Hyperlink"/>
            <w:u w:val="none"/>
          </w:rPr>
          <w:t>Doc. 5A/491</w:t>
        </w:r>
      </w:hyperlink>
      <w:r w:rsidRPr="0094504C">
        <w:t>) was adopted, including the objectives for the 2</w:t>
      </w:r>
      <w:r w:rsidR="005E4387">
        <w:t>7</w:t>
      </w:r>
      <w:r w:rsidRPr="0094504C">
        <w:rPr>
          <w:vertAlign w:val="superscript"/>
        </w:rPr>
        <w:t>th</w:t>
      </w:r>
      <w:r w:rsidRPr="0094504C">
        <w:t xml:space="preserve"> meeting as presented in section 4 of </w:t>
      </w:r>
      <w:hyperlink r:id="rId64" w:history="1">
        <w:r w:rsidRPr="0094504C">
          <w:rPr>
            <w:rStyle w:val="Hyperlink"/>
            <w:u w:val="none"/>
          </w:rPr>
          <w:t>Doc. 5A/491</w:t>
        </w:r>
      </w:hyperlink>
      <w:r w:rsidRPr="0094504C">
        <w:t>.</w:t>
      </w:r>
    </w:p>
    <w:p w14:paraId="080BEFCC" w14:textId="1FB1FB08" w:rsidR="0094504C" w:rsidRPr="0094504C" w:rsidRDefault="0094504C" w:rsidP="0094504C">
      <w:pPr>
        <w:rPr>
          <w:rStyle w:val="Hyperlink"/>
          <w:color w:val="000000" w:themeColor="text1"/>
          <w:u w:val="none"/>
        </w:rPr>
      </w:pPr>
      <w:r w:rsidRPr="0094504C">
        <w:rPr>
          <w:bCs/>
        </w:rPr>
        <w:t>The s</w:t>
      </w:r>
      <w:r w:rsidRPr="0094504C">
        <w:t xml:space="preserve">tructure of WP5A for this meeting was also adopted as presented in section 2.2 of </w:t>
      </w:r>
      <w:hyperlink r:id="rId65" w:history="1">
        <w:r w:rsidRPr="0094504C">
          <w:rPr>
            <w:rStyle w:val="Hyperlink"/>
            <w:u w:val="none"/>
          </w:rPr>
          <w:t>Annex 1</w:t>
        </w:r>
      </w:hyperlink>
      <w:r w:rsidRPr="0094504C">
        <w:t xml:space="preserve"> to </w:t>
      </w:r>
      <w:hyperlink r:id="rId66" w:history="1">
        <w:r w:rsidR="005E4387" w:rsidRPr="0094504C">
          <w:rPr>
            <w:rStyle w:val="Hyperlink"/>
            <w:u w:val="none"/>
          </w:rPr>
          <w:t>Doc. 5A/491</w:t>
        </w:r>
      </w:hyperlink>
      <w:r w:rsidRPr="0094504C">
        <w:t xml:space="preserve">, which is reproduced in </w:t>
      </w:r>
      <w:hyperlink r:id="rId67" w:history="1">
        <w:r w:rsidRPr="0094504C">
          <w:rPr>
            <w:rStyle w:val="Hyperlink"/>
            <w:u w:val="none"/>
          </w:rPr>
          <w:t>Annex 1</w:t>
        </w:r>
      </w:hyperlink>
      <w:r w:rsidRPr="0094504C">
        <w:t xml:space="preserve"> to </w:t>
      </w:r>
      <w:hyperlink r:id="rId68" w:history="1">
        <w:r w:rsidR="005E4387">
          <w:rPr>
            <w:rStyle w:val="Hyperlink"/>
            <w:u w:val="none"/>
          </w:rPr>
          <w:t>Doc. 5A/597</w:t>
        </w:r>
      </w:hyperlink>
      <w:r w:rsidRPr="0094504C">
        <w:t xml:space="preserve">. </w:t>
      </w:r>
    </w:p>
    <w:p w14:paraId="4CFB2CF7" w14:textId="1A3017E7" w:rsidR="0094504C" w:rsidRPr="00C8105F" w:rsidRDefault="00584E4C" w:rsidP="0094504C">
      <w:hyperlink r:id="rId69" w:history="1">
        <w:r w:rsidR="0094504C" w:rsidRPr="0094504C">
          <w:rPr>
            <w:rStyle w:val="Hyperlink"/>
            <w:u w:val="none"/>
          </w:rPr>
          <w:t>Annex 1</w:t>
        </w:r>
      </w:hyperlink>
      <w:r w:rsidR="0094504C" w:rsidRPr="0094504C">
        <w:t xml:space="preserve"> </w:t>
      </w:r>
      <w:bookmarkEnd w:id="17"/>
      <w:r w:rsidR="005E4387">
        <w:t xml:space="preserve">to this meeting report </w:t>
      </w:r>
      <w:r w:rsidR="0094504C" w:rsidRPr="0094504C">
        <w:t>contains the management aspects of WP5A, including a summary of the status of the texts that are the responsibility o</w:t>
      </w:r>
      <w:r w:rsidR="0094504C" w:rsidRPr="00C8105F">
        <w:t>f WP5A, the WP5A contacts in external organizations, and the use of electronic facilities.</w:t>
      </w:r>
    </w:p>
    <w:p w14:paraId="08D1006D" w14:textId="14AED9A3" w:rsidR="00022263" w:rsidRPr="00022263" w:rsidRDefault="0094504C" w:rsidP="00022263">
      <w:r w:rsidRPr="00022263">
        <w:t xml:space="preserve">The </w:t>
      </w:r>
      <w:r w:rsidR="00337335">
        <w:t>C</w:t>
      </w:r>
      <w:r w:rsidRPr="00022263">
        <w:t xml:space="preserve">hairman informed </w:t>
      </w:r>
      <w:r w:rsidR="00022263" w:rsidRPr="00022263">
        <w:t>that all the WP5A proposals submitted to SG5 after the 26</w:t>
      </w:r>
      <w:r w:rsidR="00022263" w:rsidRPr="00022263">
        <w:rPr>
          <w:vertAlign w:val="superscript"/>
        </w:rPr>
        <w:t>th</w:t>
      </w:r>
      <w:r w:rsidR="00022263" w:rsidRPr="00022263">
        <w:t xml:space="preserve"> meeting of WP5A were approved by Member States </w:t>
      </w:r>
      <w:r w:rsidR="00022263" w:rsidRPr="00022263">
        <w:rPr>
          <w:color w:val="000000" w:themeColor="text1"/>
          <w:szCs w:val="24"/>
          <w:lang w:val="en-US"/>
        </w:rPr>
        <w:t>(</w:t>
      </w:r>
      <w:hyperlink r:id="rId70" w:history="1">
        <w:r w:rsidR="00022263" w:rsidRPr="00022263">
          <w:rPr>
            <w:rStyle w:val="Hyperlink"/>
            <w:u w:val="none"/>
          </w:rPr>
          <w:t>Doc. 5A/514</w:t>
        </w:r>
      </w:hyperlink>
      <w:r w:rsidR="00022263" w:rsidRPr="007248C7">
        <w:rPr>
          <w:szCs w:val="24"/>
          <w:lang w:val="en-US"/>
        </w:rPr>
        <w:t>) and pointed out also to the reports of other relevant ITU-R meetings</w:t>
      </w:r>
      <w:r w:rsidR="00022263" w:rsidRPr="00022263">
        <w:rPr>
          <w:color w:val="000066"/>
          <w:szCs w:val="24"/>
          <w:lang w:val="en-US"/>
        </w:rPr>
        <w:t xml:space="preserve">: </w:t>
      </w:r>
      <w:bookmarkStart w:id="18" w:name="_Hlk103624124"/>
      <w:r w:rsidR="00022263" w:rsidRPr="00022263">
        <w:rPr>
          <w:rStyle w:val="Hyperlink"/>
          <w:color w:val="000000" w:themeColor="text1"/>
          <w:szCs w:val="24"/>
          <w:u w:val="none"/>
          <w:lang w:val="en-US"/>
        </w:rPr>
        <w:t>the CCT conference call meeting of 8 February 2022 (</w:t>
      </w:r>
      <w:hyperlink r:id="rId71" w:history="1">
        <w:r w:rsidR="00022263" w:rsidRPr="00022263">
          <w:t xml:space="preserve">Doc. </w:t>
        </w:r>
        <w:r w:rsidR="00022263" w:rsidRPr="00022263">
          <w:rPr>
            <w:rStyle w:val="Hyperlink"/>
            <w:color w:val="0070C0"/>
            <w:szCs w:val="24"/>
            <w:u w:val="none"/>
          </w:rPr>
          <w:t>CCV/33</w:t>
        </w:r>
      </w:hyperlink>
      <w:r w:rsidR="00022263" w:rsidRPr="00022263">
        <w:rPr>
          <w:rStyle w:val="Hyperlink"/>
          <w:color w:val="000000" w:themeColor="text1"/>
          <w:szCs w:val="24"/>
          <w:u w:val="none"/>
          <w:lang w:val="en-US"/>
        </w:rPr>
        <w:t>)</w:t>
      </w:r>
      <w:bookmarkEnd w:id="18"/>
      <w:r w:rsidR="00022263" w:rsidRPr="00022263">
        <w:rPr>
          <w:rStyle w:val="Hyperlink"/>
          <w:color w:val="000000" w:themeColor="text1"/>
          <w:szCs w:val="24"/>
          <w:u w:val="none"/>
          <w:lang w:val="en-US"/>
        </w:rPr>
        <w:t>, the meeting of the RAG on 11-14 April 2022 (</w:t>
      </w:r>
      <w:hyperlink r:id="rId72" w:history="1">
        <w:r w:rsidR="00022263" w:rsidRPr="00022263">
          <w:rPr>
            <w:rStyle w:val="Hyperlink"/>
            <w:u w:val="none"/>
          </w:rPr>
          <w:t>CA/260</w:t>
        </w:r>
      </w:hyperlink>
      <w:r w:rsidR="00022263" w:rsidRPr="00022263">
        <w:rPr>
          <w:rStyle w:val="Hyperlink"/>
          <w:szCs w:val="24"/>
          <w:u w:val="none"/>
          <w:lang w:val="en-US"/>
        </w:rPr>
        <w:t xml:space="preserve">), </w:t>
      </w:r>
      <w:r w:rsidR="00022263" w:rsidRPr="00022263">
        <w:rPr>
          <w:rStyle w:val="Hyperlink"/>
          <w:color w:val="000000" w:themeColor="text1"/>
          <w:szCs w:val="24"/>
          <w:u w:val="none"/>
          <w:lang w:val="en-US"/>
        </w:rPr>
        <w:t xml:space="preserve">and </w:t>
      </w:r>
      <w:r w:rsidR="00022263" w:rsidRPr="00022263">
        <w:rPr>
          <w:color w:val="000000" w:themeColor="text1"/>
        </w:rPr>
        <w:t xml:space="preserve">Addendum </w:t>
      </w:r>
      <w:r w:rsidR="00022263" w:rsidRPr="00022263">
        <w:t xml:space="preserve">2 to Administrative Circular </w:t>
      </w:r>
      <w:hyperlink r:id="rId73" w:history="1">
        <w:r w:rsidR="00022263" w:rsidRPr="00022263">
          <w:rPr>
            <w:rStyle w:val="Hyperlink"/>
            <w:u w:val="none"/>
          </w:rPr>
          <w:t>CA/251</w:t>
        </w:r>
      </w:hyperlink>
      <w:r w:rsidR="00022263" w:rsidRPr="00022263">
        <w:rPr>
          <w:rStyle w:val="Hyperlink"/>
          <w:u w:val="none"/>
        </w:rPr>
        <w:t xml:space="preserve"> </w:t>
      </w:r>
      <w:r w:rsidR="00D647B4" w:rsidRPr="00D647B4">
        <w:rPr>
          <w:rStyle w:val="Hyperlink"/>
          <w:color w:val="000000" w:themeColor="text1"/>
          <w:szCs w:val="24"/>
          <w:u w:val="none"/>
        </w:rPr>
        <w:t>re</w:t>
      </w:r>
      <w:r w:rsidR="00022263" w:rsidRPr="00022263">
        <w:rPr>
          <w:rStyle w:val="Hyperlink"/>
          <w:color w:val="000000" w:themeColor="text1"/>
          <w:szCs w:val="24"/>
          <w:u w:val="none"/>
        </w:rPr>
        <w:t>confirming the deadline of 21 October 2022 for the draft CPM text.</w:t>
      </w:r>
    </w:p>
    <w:p w14:paraId="18DC1AE9" w14:textId="35CFEE3D" w:rsidR="0094504C" w:rsidRPr="00060052" w:rsidRDefault="0094504C" w:rsidP="0094504C">
      <w:pPr>
        <w:ind w:right="-284"/>
        <w:rPr>
          <w:bCs/>
        </w:rPr>
      </w:pPr>
      <w:r w:rsidRPr="00060052">
        <w:t>The</w:t>
      </w:r>
      <w:r w:rsidRPr="00060052">
        <w:rPr>
          <w:bCs/>
        </w:rPr>
        <w:t xml:space="preserve"> </w:t>
      </w:r>
      <w:r w:rsidR="00337335">
        <w:rPr>
          <w:bCs/>
          <w:szCs w:val="24"/>
        </w:rPr>
        <w:t>C</w:t>
      </w:r>
      <w:r w:rsidRPr="00060052">
        <w:rPr>
          <w:bCs/>
          <w:szCs w:val="24"/>
        </w:rPr>
        <w:t xml:space="preserve">hairman drew the attention of the meeting to the WP5A texts that are listed in section 1 of </w:t>
      </w:r>
      <w:hyperlink r:id="rId74" w:history="1">
        <w:r w:rsidR="00337335">
          <w:rPr>
            <w:rStyle w:val="Hyperlink"/>
            <w:u w:val="none"/>
          </w:rPr>
          <w:t>Annex 1</w:t>
        </w:r>
      </w:hyperlink>
      <w:r w:rsidRPr="00060052">
        <w:t xml:space="preserve"> to </w:t>
      </w:r>
      <w:hyperlink r:id="rId75" w:history="1">
        <w:r w:rsidR="00022263" w:rsidRPr="00060052">
          <w:rPr>
            <w:rStyle w:val="Hyperlink"/>
            <w:u w:val="none"/>
          </w:rPr>
          <w:t>Doc. 5A/491</w:t>
        </w:r>
      </w:hyperlink>
      <w:r w:rsidRPr="00060052">
        <w:rPr>
          <w:szCs w:val="24"/>
        </w:rPr>
        <w:t xml:space="preserve">, the </w:t>
      </w:r>
      <w:hyperlink r:id="rId76" w:history="1">
        <w:r w:rsidRPr="00060052">
          <w:rPr>
            <w:rStyle w:val="Hyperlink"/>
            <w:szCs w:val="24"/>
            <w:u w:val="none"/>
          </w:rPr>
          <w:t>Guide to the use of ITU-R texts related to the land mobile service</w:t>
        </w:r>
      </w:hyperlink>
      <w:r w:rsidRPr="00060052">
        <w:rPr>
          <w:szCs w:val="24"/>
        </w:rPr>
        <w:t>,</w:t>
      </w:r>
      <w:r w:rsidRPr="00060052">
        <w:rPr>
          <w:bCs/>
          <w:szCs w:val="24"/>
        </w:rPr>
        <w:t xml:space="preserve"> and the </w:t>
      </w:r>
      <w:hyperlink r:id="rId77" w:history="1">
        <w:r w:rsidRPr="00060052">
          <w:rPr>
            <w:rStyle w:val="Hyperlink"/>
            <w:szCs w:val="24"/>
            <w:u w:val="none"/>
          </w:rPr>
          <w:t>Guide to the use of ITU-R texts relating to the amateur and amateur-satellite services</w:t>
        </w:r>
      </w:hyperlink>
      <w:r w:rsidRPr="00060052">
        <w:rPr>
          <w:color w:val="444444"/>
          <w:szCs w:val="24"/>
          <w:lang w:eastAsia="zh-TW"/>
        </w:rPr>
        <w:t xml:space="preserve"> </w:t>
      </w:r>
      <w:r w:rsidRPr="00060052">
        <w:rPr>
          <w:bCs/>
          <w:szCs w:val="24"/>
        </w:rPr>
        <w:t>asking</w:t>
      </w:r>
      <w:r w:rsidRPr="00060052">
        <w:rPr>
          <w:szCs w:val="24"/>
        </w:rPr>
        <w:t xml:space="preserve"> each Working Group to review the texts assigned to them</w:t>
      </w:r>
      <w:r w:rsidRPr="00060052">
        <w:rPr>
          <w:lang w:val="en-US" w:eastAsia="zh-CN"/>
        </w:rPr>
        <w:t>.</w:t>
      </w:r>
      <w:r w:rsidR="00060052" w:rsidRPr="00060052">
        <w:rPr>
          <w:lang w:val="en-US" w:eastAsia="zh-CN"/>
        </w:rPr>
        <w:t xml:space="preserve">  Canada presented </w:t>
      </w:r>
      <w:hyperlink r:id="rId78" w:history="1">
        <w:r w:rsidR="00060052" w:rsidRPr="00060052">
          <w:rPr>
            <w:rStyle w:val="Hyperlink"/>
            <w:u w:val="none"/>
          </w:rPr>
          <w:t>Doc. 5A/541</w:t>
        </w:r>
      </w:hyperlink>
      <w:r w:rsidR="00060052" w:rsidRPr="00060052">
        <w:rPr>
          <w:rStyle w:val="Hyperlink"/>
          <w:color w:val="0070C0"/>
          <w:szCs w:val="24"/>
          <w:u w:val="none"/>
        </w:rPr>
        <w:t xml:space="preserve"> </w:t>
      </w:r>
      <w:r w:rsidR="00060052" w:rsidRPr="00060052">
        <w:rPr>
          <w:bCs/>
        </w:rPr>
        <w:t>with a list of Reports and Recommendations that were approved prior to the year 2000, proposing that they be reviewed by WP5A to determine if they are still relevant, or if they should be suppressed.  However, considering the priority to finish the draft CMP text at this meeting it was agreed to carr</w:t>
      </w:r>
      <w:r w:rsidR="00337335">
        <w:rPr>
          <w:bCs/>
        </w:rPr>
        <w:t>y</w:t>
      </w:r>
      <w:r w:rsidR="00060052" w:rsidRPr="00060052">
        <w:rPr>
          <w:bCs/>
        </w:rPr>
        <w:t xml:space="preserve"> forward </w:t>
      </w:r>
      <w:hyperlink r:id="rId79" w:history="1">
        <w:r w:rsidR="00337335">
          <w:rPr>
            <w:rStyle w:val="Hyperlink"/>
            <w:u w:val="none"/>
          </w:rPr>
          <w:t>Doc. 5A/541</w:t>
        </w:r>
      </w:hyperlink>
      <w:r w:rsidR="00060052" w:rsidRPr="00060052">
        <w:rPr>
          <w:rStyle w:val="Hyperlink"/>
          <w:color w:val="0070C0"/>
          <w:szCs w:val="24"/>
          <w:u w:val="none"/>
        </w:rPr>
        <w:t xml:space="preserve"> </w:t>
      </w:r>
      <w:r w:rsidR="00060052" w:rsidRPr="00060052">
        <w:rPr>
          <w:bCs/>
        </w:rPr>
        <w:t>to the next meeting of WP5A.</w:t>
      </w:r>
    </w:p>
    <w:p w14:paraId="4F011DAF" w14:textId="73DEC1BF" w:rsidR="0094504C" w:rsidRPr="00060052" w:rsidRDefault="0094504C" w:rsidP="0094504C">
      <w:pPr>
        <w:ind w:right="-284"/>
        <w:rPr>
          <w:rStyle w:val="Hyperlink"/>
          <w:color w:val="000000" w:themeColor="text1"/>
          <w:szCs w:val="24"/>
          <w:u w:val="none"/>
        </w:rPr>
      </w:pPr>
      <w:r w:rsidRPr="00060052">
        <w:rPr>
          <w:bCs/>
          <w:szCs w:val="24"/>
        </w:rPr>
        <w:t xml:space="preserve">The work program for the WP5A meeting was adopted as presented in </w:t>
      </w:r>
      <w:bookmarkStart w:id="19" w:name="_Hlk90015616"/>
      <w:r w:rsidRPr="00060052">
        <w:fldChar w:fldCharType="begin"/>
      </w:r>
      <w:r w:rsidR="00060052" w:rsidRPr="00060052">
        <w:instrText>HYPERLINK "http://www.itu.int/md/R19-WP5A-ADM-0070/en"</w:instrText>
      </w:r>
      <w:r w:rsidRPr="00060052">
        <w:fldChar w:fldCharType="separate"/>
      </w:r>
      <w:r w:rsidR="00060052" w:rsidRPr="00060052">
        <w:rPr>
          <w:rStyle w:val="Hyperlink"/>
          <w:bCs/>
          <w:szCs w:val="24"/>
          <w:u w:val="none"/>
        </w:rPr>
        <w:t>Doc. 5A/ADM/70(Rev.1)</w:t>
      </w:r>
      <w:r w:rsidRPr="00060052">
        <w:rPr>
          <w:rStyle w:val="Hyperlink"/>
          <w:bCs/>
          <w:szCs w:val="24"/>
          <w:u w:val="none"/>
        </w:rPr>
        <w:fldChar w:fldCharType="end"/>
      </w:r>
      <w:bookmarkEnd w:id="19"/>
      <w:r w:rsidRPr="00060052">
        <w:rPr>
          <w:szCs w:val="24"/>
        </w:rPr>
        <w:t xml:space="preserve">, </w:t>
      </w:r>
      <w:r w:rsidR="00337335">
        <w:rPr>
          <w:szCs w:val="24"/>
        </w:rPr>
        <w:t>with</w:t>
      </w:r>
      <w:r w:rsidRPr="00060052">
        <w:rPr>
          <w:szCs w:val="24"/>
        </w:rPr>
        <w:t xml:space="preserve"> additions as shown in </w:t>
      </w:r>
      <w:hyperlink w:anchor="t1" w:history="1">
        <w:r w:rsidRPr="00060052">
          <w:rPr>
            <w:rStyle w:val="Hyperlink"/>
            <w:szCs w:val="24"/>
            <w:u w:val="none"/>
          </w:rPr>
          <w:t>Table 1</w:t>
        </w:r>
      </w:hyperlink>
      <w:r w:rsidRPr="00060052">
        <w:rPr>
          <w:szCs w:val="24"/>
        </w:rPr>
        <w:t xml:space="preserve"> below.</w:t>
      </w:r>
      <w:r w:rsidRPr="00060052">
        <w:rPr>
          <w:color w:val="000000" w:themeColor="text1"/>
          <w:szCs w:val="24"/>
        </w:rPr>
        <w:t xml:space="preserve">  The initial</w:t>
      </w:r>
      <w:r w:rsidR="00337335">
        <w:rPr>
          <w:color w:val="000000" w:themeColor="text1"/>
          <w:szCs w:val="24"/>
        </w:rPr>
        <w:t xml:space="preserve"> </w:t>
      </w:r>
      <w:r w:rsidRPr="00060052">
        <w:rPr>
          <w:color w:val="000000" w:themeColor="text1"/>
          <w:szCs w:val="24"/>
        </w:rPr>
        <w:t xml:space="preserve">schedule was adopted as per </w:t>
      </w:r>
      <w:hyperlink r:id="rId80" w:history="1">
        <w:r w:rsidR="00060052" w:rsidRPr="00060052">
          <w:rPr>
            <w:rStyle w:val="Hyperlink"/>
            <w:szCs w:val="24"/>
            <w:u w:val="none"/>
          </w:rPr>
          <w:t>Doc. 5A/ADM/71</w:t>
        </w:r>
      </w:hyperlink>
      <w:r w:rsidRPr="00060052">
        <w:rPr>
          <w:szCs w:val="24"/>
        </w:rPr>
        <w:t xml:space="preserve"> and as the meeting progressed adjustments to the schedule were made</w:t>
      </w:r>
      <w:r w:rsidR="00D647B4">
        <w:rPr>
          <w:szCs w:val="24"/>
        </w:rPr>
        <w:t xml:space="preserve">, with the final list in </w:t>
      </w:r>
      <w:hyperlink r:id="rId81" w:history="1">
        <w:r w:rsidR="00D647B4" w:rsidRPr="00D647B4">
          <w:rPr>
            <w:rStyle w:val="Hyperlink"/>
            <w:szCs w:val="24"/>
            <w:u w:val="none"/>
          </w:rPr>
          <w:t>Doc. 5A/ADM/71(Rev.1)</w:t>
        </w:r>
      </w:hyperlink>
      <w:r w:rsidRPr="00060052">
        <w:rPr>
          <w:rStyle w:val="Hyperlink"/>
          <w:color w:val="000000" w:themeColor="text1"/>
          <w:szCs w:val="24"/>
          <w:u w:val="none"/>
        </w:rPr>
        <w:t>.</w:t>
      </w:r>
    </w:p>
    <w:p w14:paraId="78DC8F86" w14:textId="78BDC36F" w:rsidR="0094504C" w:rsidRPr="00D647B4" w:rsidRDefault="0094504C" w:rsidP="0094504C">
      <w:pPr>
        <w:spacing w:after="80"/>
      </w:pPr>
      <w:r w:rsidRPr="00D647B4">
        <w:lastRenderedPageBreak/>
        <w:t xml:space="preserve">At the opening plenary of WP5A the SG5 Counsellor </w:t>
      </w:r>
      <w:r w:rsidR="00D647B4">
        <w:t>describ</w:t>
      </w:r>
      <w:r w:rsidRPr="00D647B4">
        <w:t xml:space="preserve">ed the working methods for offline email discussions during WP5A/5C meetings.  For details of these offline email activities refer to the </w:t>
      </w:r>
      <w:hyperlink r:id="rId82" w:history="1">
        <w:r w:rsidRPr="00D647B4">
          <w:rPr>
            <w:rStyle w:val="Hyperlink"/>
            <w:u w:val="none"/>
          </w:rPr>
          <w:t>WP5A SharePoint folder</w:t>
        </w:r>
      </w:hyperlink>
      <w:r w:rsidRPr="00D647B4">
        <w:t>.</w:t>
      </w:r>
    </w:p>
    <w:p w14:paraId="47E2F618" w14:textId="21D2C0E8" w:rsidR="00315BE1" w:rsidRPr="00315BE1" w:rsidRDefault="00315BE1" w:rsidP="00315BE1">
      <w:r>
        <w:t xml:space="preserve">Two contributions were considered at the opening plenary, </w:t>
      </w:r>
      <w:hyperlink r:id="rId83" w:history="1">
        <w:r w:rsidRPr="00315BE1">
          <w:rPr>
            <w:rStyle w:val="Hyperlink"/>
            <w:u w:val="none"/>
          </w:rPr>
          <w:t xml:space="preserve">Doc. </w:t>
        </w:r>
        <w:r w:rsidRPr="00315BE1">
          <w:rPr>
            <w:rStyle w:val="Hyperlink"/>
            <w:szCs w:val="24"/>
            <w:u w:val="none"/>
          </w:rPr>
          <w:t>5A/499</w:t>
        </w:r>
      </w:hyperlink>
      <w:r w:rsidRPr="00315BE1">
        <w:rPr>
          <w:rStyle w:val="Hyperlink"/>
          <w:color w:val="0070C0"/>
          <w:szCs w:val="24"/>
          <w:u w:val="none"/>
        </w:rPr>
        <w:t xml:space="preserve"> </w:t>
      </w:r>
      <w:r w:rsidRPr="00D54FEB">
        <w:rPr>
          <w:bCs/>
          <w:lang w:val="en-US"/>
        </w:rPr>
        <w:t>(URSI)</w:t>
      </w:r>
      <w:r>
        <w:rPr>
          <w:bCs/>
          <w:lang w:val="en-US"/>
        </w:rPr>
        <w:t xml:space="preserve"> provides information of some URSI Resolutions and </w:t>
      </w:r>
      <w:hyperlink r:id="rId84" w:history="1">
        <w:r w:rsidRPr="00315BE1">
          <w:rPr>
            <w:rStyle w:val="Hyperlink"/>
            <w:bCs/>
            <w:u w:val="none"/>
            <w:lang w:val="en-US"/>
          </w:rPr>
          <w:t>Doc. 5A/507R1</w:t>
        </w:r>
      </w:hyperlink>
      <w:r w:rsidRPr="00D6575A">
        <w:rPr>
          <w:bCs/>
          <w:lang w:val="en-US"/>
        </w:rPr>
        <w:t xml:space="preserve"> (Iran)</w:t>
      </w:r>
      <w:r>
        <w:rPr>
          <w:bCs/>
          <w:lang w:val="en-US"/>
        </w:rPr>
        <w:t xml:space="preserve"> provides guidance </w:t>
      </w:r>
      <w:r w:rsidRPr="00315BE1">
        <w:rPr>
          <w:bCs/>
          <w:lang w:val="en-US"/>
        </w:rPr>
        <w:t>regarding the status of the secondary allocation</w:t>
      </w:r>
      <w:r>
        <w:rPr>
          <w:bCs/>
          <w:lang w:val="en-US"/>
        </w:rPr>
        <w:t>s</w:t>
      </w:r>
      <w:r w:rsidRPr="00315BE1">
        <w:rPr>
          <w:bCs/>
          <w:lang w:val="en-US"/>
        </w:rPr>
        <w:t xml:space="preserve"> in relation with </w:t>
      </w:r>
      <w:r>
        <w:rPr>
          <w:bCs/>
          <w:lang w:val="en-US"/>
        </w:rPr>
        <w:t xml:space="preserve">future </w:t>
      </w:r>
      <w:r w:rsidRPr="00315BE1">
        <w:rPr>
          <w:bCs/>
          <w:lang w:val="en-US"/>
        </w:rPr>
        <w:t>WRC-23 agenda items</w:t>
      </w:r>
      <w:r>
        <w:rPr>
          <w:bCs/>
          <w:lang w:val="en-US"/>
        </w:rPr>
        <w:t xml:space="preserve">. </w:t>
      </w:r>
    </w:p>
    <w:p w14:paraId="407AF66D" w14:textId="542C85C5" w:rsidR="0094504C" w:rsidRPr="00D647B4" w:rsidRDefault="0094504C" w:rsidP="0094504C">
      <w:pPr>
        <w:pStyle w:val="enumlev1"/>
        <w:tabs>
          <w:tab w:val="clear" w:pos="1134"/>
        </w:tabs>
        <w:spacing w:before="120"/>
        <w:ind w:left="0" w:firstLine="0"/>
      </w:pPr>
      <w:r w:rsidRPr="00D647B4">
        <w:t xml:space="preserve">The Chairman asked the meeting participants to review the list of contacts that appears in section 4 of </w:t>
      </w:r>
      <w:hyperlink r:id="rId85" w:history="1">
        <w:r w:rsidRPr="00D647B4">
          <w:rPr>
            <w:rStyle w:val="Hyperlink"/>
            <w:u w:val="none"/>
          </w:rPr>
          <w:t>Annex 1</w:t>
        </w:r>
      </w:hyperlink>
      <w:r w:rsidRPr="00D647B4">
        <w:t xml:space="preserve"> to </w:t>
      </w:r>
      <w:hyperlink r:id="rId86" w:history="1">
        <w:r w:rsidR="00D647B4" w:rsidRPr="00D647B4">
          <w:rPr>
            <w:rStyle w:val="Hyperlink"/>
            <w:u w:val="none"/>
          </w:rPr>
          <w:t>Doc. 5A/541</w:t>
        </w:r>
      </w:hyperlink>
      <w:r w:rsidRPr="00D647B4">
        <w:t xml:space="preserve"> and inform him of any necessary changes (the updated list appears in section 4 of </w:t>
      </w:r>
      <w:hyperlink r:id="rId87" w:history="1">
        <w:r w:rsidRPr="00D647B4">
          <w:rPr>
            <w:rStyle w:val="Hyperlink"/>
            <w:u w:val="none"/>
          </w:rPr>
          <w:t>Annex 1</w:t>
        </w:r>
      </w:hyperlink>
      <w:r w:rsidRPr="00D647B4">
        <w:t xml:space="preserve"> to </w:t>
      </w:r>
      <w:hyperlink r:id="rId88" w:history="1">
        <w:r w:rsidR="00D647B4" w:rsidRPr="00D647B4">
          <w:rPr>
            <w:rStyle w:val="Hyperlink"/>
            <w:u w:val="none"/>
          </w:rPr>
          <w:t>Doc. 5A/597</w:t>
        </w:r>
      </w:hyperlink>
      <w:r w:rsidRPr="00D647B4">
        <w:t xml:space="preserve"> and updates between meetings are maintained by the BR and the Chairman of WP5A</w:t>
      </w:r>
      <w:r w:rsidRPr="00D647B4">
        <w:rPr>
          <w:szCs w:val="24"/>
        </w:rPr>
        <w:t>)</w:t>
      </w:r>
      <w:r w:rsidRPr="00D647B4">
        <w:t xml:space="preserve">.  The Chairman indicated this list showing the contacts by topics is used for all liaison statements to external organizations on those topics and the e-mail distribution lists are generated automatically from it. </w:t>
      </w:r>
    </w:p>
    <w:p w14:paraId="484C790E" w14:textId="23DE73E2" w:rsidR="0094504C" w:rsidRDefault="0094504C" w:rsidP="0094504C">
      <w:r w:rsidRPr="00315BE1">
        <w:rPr>
          <w:szCs w:val="24"/>
        </w:rPr>
        <w:t>The Chairman also pointed out the guidelines for the preparation of WP5A texts</w:t>
      </w:r>
      <w:r w:rsidR="00315BE1" w:rsidRPr="00315BE1">
        <w:rPr>
          <w:szCs w:val="24"/>
        </w:rPr>
        <w:t>, including the draft CPM text as described in Section 3 of Annex 1,</w:t>
      </w:r>
      <w:r w:rsidRPr="00315BE1">
        <w:t xml:space="preserve"> the </w:t>
      </w:r>
      <w:hyperlink r:id="rId89" w:history="1">
        <w:r w:rsidRPr="00315BE1">
          <w:rPr>
            <w:rStyle w:val="Hyperlink"/>
            <w:szCs w:val="24"/>
            <w:u w:val="none"/>
          </w:rPr>
          <w:t>Format of ITU-R Recommendations</w:t>
        </w:r>
      </w:hyperlink>
      <w:r w:rsidRPr="00315BE1">
        <w:rPr>
          <w:rStyle w:val="Hyperlink"/>
          <w:color w:val="000000" w:themeColor="text1"/>
          <w:szCs w:val="24"/>
          <w:u w:val="none"/>
        </w:rPr>
        <w:t xml:space="preserve"> and the </w:t>
      </w:r>
      <w:hyperlink r:id="rId90" w:history="1">
        <w:r w:rsidRPr="00315BE1">
          <w:rPr>
            <w:rStyle w:val="Hyperlink"/>
            <w:szCs w:val="24"/>
            <w:u w:val="none"/>
          </w:rPr>
          <w:t>ITU English Style Guide</w:t>
        </w:r>
      </w:hyperlink>
      <w:r w:rsidR="00315BE1" w:rsidRPr="00315BE1">
        <w:rPr>
          <w:rStyle w:val="Hyperlink"/>
          <w:szCs w:val="24"/>
          <w:u w:val="none"/>
        </w:rPr>
        <w:t xml:space="preserve"> </w:t>
      </w:r>
      <w:r w:rsidR="00315BE1" w:rsidRPr="00315BE1">
        <w:rPr>
          <w:rStyle w:val="Hyperlink"/>
          <w:color w:val="000000" w:themeColor="text1"/>
          <w:szCs w:val="24"/>
          <w:u w:val="none"/>
        </w:rPr>
        <w:t xml:space="preserve">in </w:t>
      </w:r>
      <w:r w:rsidR="00315BE1" w:rsidRPr="00315BE1">
        <w:t>section 2.3 of Annex 1, and guidance on vocabulary work in Section 2.1 §12 of Annex 1</w:t>
      </w:r>
      <w:r w:rsidRPr="00315BE1">
        <w:t>.</w:t>
      </w:r>
    </w:p>
    <w:p w14:paraId="2810701B" w14:textId="65876FE6" w:rsidR="00011DEE" w:rsidRDefault="00011DEE" w:rsidP="0094504C">
      <w:r>
        <w:t>At</w:t>
      </w:r>
      <w:r w:rsidR="00B21694">
        <w:t xml:space="preserve"> </w:t>
      </w:r>
      <w:r>
        <w:t>a joint meeting with WP5C the draft CPM text for agenda item 9.1 topic c)</w:t>
      </w:r>
      <w:r w:rsidR="002810CB">
        <w:t xml:space="preserve">, </w:t>
      </w:r>
      <w:hyperlink r:id="rId91" w:history="1">
        <w:r w:rsidR="00B21694" w:rsidRPr="002810CB">
          <w:rPr>
            <w:rStyle w:val="Hyperlink"/>
            <w:u w:val="none"/>
          </w:rPr>
          <w:t>Annex 8</w:t>
        </w:r>
      </w:hyperlink>
      <w:r w:rsidR="00B21694" w:rsidRPr="002810CB">
        <w:t xml:space="preserve"> to </w:t>
      </w:r>
      <w:hyperlink r:id="rId92" w:history="1">
        <w:r w:rsidR="002810CB" w:rsidRPr="002810CB">
          <w:rPr>
            <w:rStyle w:val="Hyperlink"/>
            <w:u w:val="none"/>
          </w:rPr>
          <w:t>Doc. 5A/597</w:t>
        </w:r>
      </w:hyperlink>
      <w:r w:rsidR="002810CB" w:rsidRPr="002810CB">
        <w:t>,</w:t>
      </w:r>
      <w:r w:rsidR="00B21694">
        <w:t xml:space="preserve"> </w:t>
      </w:r>
      <w:r>
        <w:t xml:space="preserve">was </w:t>
      </w:r>
      <w:r w:rsidR="00B21694">
        <w:t>agreed for submission to the Chapter Rapporteur and further consideration at the CPM Management Team meeting in November.</w:t>
      </w:r>
      <w:r w:rsidR="002810CB">
        <w:t xml:space="preserve">  The report of activities undertaken in support of agenda item 9.1 topic c) was noted, </w:t>
      </w:r>
      <w:hyperlink r:id="rId93" w:history="1">
        <w:r w:rsidR="002810CB">
          <w:rPr>
            <w:rStyle w:val="Hyperlink"/>
            <w:u w:val="none"/>
          </w:rPr>
          <w:t>Annex 9</w:t>
        </w:r>
      </w:hyperlink>
      <w:r w:rsidR="002810CB" w:rsidRPr="002810CB">
        <w:t xml:space="preserve"> to </w:t>
      </w:r>
      <w:hyperlink r:id="rId94" w:history="1">
        <w:r w:rsidR="002810CB" w:rsidRPr="002810CB">
          <w:rPr>
            <w:rStyle w:val="Hyperlink"/>
            <w:u w:val="none"/>
          </w:rPr>
          <w:t>Doc. 5A/597</w:t>
        </w:r>
      </w:hyperlink>
      <w:r w:rsidR="002810CB">
        <w:t>.</w:t>
      </w:r>
    </w:p>
    <w:p w14:paraId="17DCBEFF" w14:textId="370E5B8A" w:rsidR="00337335" w:rsidRDefault="00337335" w:rsidP="00337335">
      <w:r>
        <w:t xml:space="preserve">At the closing plenary of WP5A, during the approval of the draft reply liaison statement to WP7B on activities relating to WRC-23 agenda item 1.13 (Doc. 5A/TEMP/211R1) that contains a reference to </w:t>
      </w:r>
      <w:r w:rsidRPr="00692E0F">
        <w:rPr>
          <w:i/>
          <w:iCs/>
          <w:lang w:eastAsia="zh-CN"/>
        </w:rPr>
        <w:t>recogni</w:t>
      </w:r>
      <w:r w:rsidR="003D3413">
        <w:rPr>
          <w:i/>
          <w:iCs/>
          <w:lang w:eastAsia="zh-CN"/>
        </w:rPr>
        <w:t>z</w:t>
      </w:r>
      <w:r w:rsidRPr="00692E0F">
        <w:rPr>
          <w:i/>
          <w:iCs/>
          <w:lang w:eastAsia="zh-CN"/>
        </w:rPr>
        <w:t>ing</w:t>
      </w:r>
      <w:r w:rsidRPr="00692E0F">
        <w:rPr>
          <w:lang w:eastAsia="zh-CN"/>
        </w:rPr>
        <w:t xml:space="preserve"> </w:t>
      </w:r>
      <w:r w:rsidRPr="00692E0F">
        <w:rPr>
          <w:i/>
          <w:iCs/>
          <w:lang w:eastAsia="zh-CN"/>
        </w:rPr>
        <w:t>e)</w:t>
      </w:r>
      <w:r w:rsidRPr="00441694">
        <w:rPr>
          <w:lang w:eastAsia="zh-CN"/>
        </w:rPr>
        <w:t xml:space="preserve"> of Resolution </w:t>
      </w:r>
      <w:r w:rsidRPr="00441694">
        <w:rPr>
          <w:b/>
          <w:bCs/>
          <w:lang w:eastAsia="zh-CN"/>
        </w:rPr>
        <w:t>661 (WRC-19)</w:t>
      </w:r>
      <w:r w:rsidRPr="001D0E7D">
        <w:rPr>
          <w:lang w:eastAsia="zh-CN"/>
        </w:rPr>
        <w:t>,</w:t>
      </w:r>
      <w:r w:rsidRPr="00441694">
        <w:rPr>
          <w:lang w:eastAsia="zh-CN"/>
        </w:rPr>
        <w:t xml:space="preserve"> </w:t>
      </w:r>
      <w:r>
        <w:rPr>
          <w:lang w:eastAsia="zh-CN"/>
        </w:rPr>
        <w:t xml:space="preserve">which </w:t>
      </w:r>
      <w:r w:rsidRPr="00441694">
        <w:rPr>
          <w:lang w:eastAsia="zh-CN"/>
        </w:rPr>
        <w:t xml:space="preserve">states </w:t>
      </w:r>
      <w:r>
        <w:rPr>
          <w:lang w:eastAsia="zh-CN"/>
        </w:rPr>
        <w:t>“</w:t>
      </w:r>
      <w:r w:rsidRPr="00FA3253">
        <w:rPr>
          <w:i/>
          <w:iCs/>
        </w:rPr>
        <w:t>that upgrading to primary status the allocation of the frequency band 14.8-15.35 GHz for the SRS should not impose constraints on existing systems of primary services in the frequency band 14.8</w:t>
      </w:r>
      <w:r w:rsidRPr="00FA3253">
        <w:rPr>
          <w:i/>
          <w:iCs/>
        </w:rPr>
        <w:noBreakHyphen/>
        <w:t>15.35 GHz</w:t>
      </w:r>
      <w:r>
        <w:t>”, concerns were expressed on the use of the term “constraints” and similar ones such as “due constraints” and “undue constraints”.  Moreover, concerns were expressed about the use of the term “existing systems”, which exclude the future development of systems in the band that is allocated; every effort should be made to avoid the use of these terms in the future.</w:t>
      </w:r>
    </w:p>
    <w:p w14:paraId="2A1AC78D" w14:textId="0CCB3370" w:rsidR="0094504C" w:rsidRPr="00337335" w:rsidRDefault="0094504C" w:rsidP="0094504C">
      <w:pPr>
        <w:ind w:right="-284"/>
        <w:rPr>
          <w:szCs w:val="24"/>
        </w:rPr>
      </w:pPr>
      <w:r w:rsidRPr="00337335">
        <w:rPr>
          <w:szCs w:val="24"/>
        </w:rPr>
        <w:t xml:space="preserve">At the opening Plenary of WP5A two Liaison Rapporteur reports were presented, </w:t>
      </w:r>
      <w:r w:rsidRPr="00337335">
        <w:t xml:space="preserve">on </w:t>
      </w:r>
      <w:hyperlink r:id="rId95" w:history="1">
        <w:r w:rsidRPr="00337335">
          <w:rPr>
            <w:rStyle w:val="Hyperlink"/>
            <w:szCs w:val="24"/>
            <w:u w:val="none"/>
          </w:rPr>
          <w:t>Disaster Relief</w:t>
        </w:r>
      </w:hyperlink>
      <w:r w:rsidRPr="00337335">
        <w:rPr>
          <w:szCs w:val="24"/>
        </w:rPr>
        <w:t xml:space="preserve"> by Amy Sanders, USA, in </w:t>
      </w:r>
      <w:hyperlink r:id="rId96" w:history="1">
        <w:r w:rsidR="00315BE1" w:rsidRPr="00337335">
          <w:rPr>
            <w:rStyle w:val="Hyperlink"/>
            <w:szCs w:val="24"/>
            <w:u w:val="none"/>
          </w:rPr>
          <w:t>Doc. </w:t>
        </w:r>
        <w:r w:rsidR="00315BE1" w:rsidRPr="00337335">
          <w:rPr>
            <w:rStyle w:val="Hyperlink"/>
            <w:szCs w:val="24"/>
            <w:u w:val="none"/>
            <w:lang w:val="en-US"/>
          </w:rPr>
          <w:t>5A/</w:t>
        </w:r>
        <w:r w:rsidR="00315BE1" w:rsidRPr="00337335">
          <w:rPr>
            <w:rStyle w:val="Hyperlink"/>
            <w:szCs w:val="24"/>
            <w:u w:val="none"/>
          </w:rPr>
          <w:t>585</w:t>
        </w:r>
      </w:hyperlink>
      <w:r w:rsidRPr="00337335">
        <w:rPr>
          <w:rStyle w:val="Hyperlink"/>
          <w:szCs w:val="24"/>
          <w:u w:val="none"/>
        </w:rPr>
        <w:t xml:space="preserve">, </w:t>
      </w:r>
      <w:r w:rsidRPr="00337335">
        <w:rPr>
          <w:rStyle w:val="Hyperlink"/>
          <w:color w:val="000000" w:themeColor="text1"/>
          <w:szCs w:val="24"/>
          <w:u w:val="none"/>
        </w:rPr>
        <w:t xml:space="preserve">and on </w:t>
      </w:r>
      <w:r w:rsidRPr="00337335">
        <w:t xml:space="preserve">certain countries in Region 2 by Jonathan Siverling, USA, in </w:t>
      </w:r>
      <w:hyperlink r:id="rId97" w:history="1">
        <w:r w:rsidRPr="00337335">
          <w:rPr>
            <w:rStyle w:val="Hyperlink"/>
            <w:szCs w:val="24"/>
            <w:u w:val="none"/>
          </w:rPr>
          <w:t>Doc. 5A/</w:t>
        </w:r>
        <w:hyperlink r:id="rId98" w:history="1">
          <w:r w:rsidR="00315BE1" w:rsidRPr="00337335">
            <w:rPr>
              <w:rStyle w:val="Hyperlink"/>
              <w:szCs w:val="24"/>
              <w:u w:val="none"/>
            </w:rPr>
            <w:t>587</w:t>
          </w:r>
        </w:hyperlink>
      </w:hyperlink>
      <w:r w:rsidRPr="00337335">
        <w:t xml:space="preserve">; at the </w:t>
      </w:r>
      <w:r w:rsidR="00011DEE" w:rsidRPr="00337335">
        <w:t>closing</w:t>
      </w:r>
      <w:r w:rsidRPr="00337335">
        <w:t xml:space="preserve"> plenary a report </w:t>
      </w:r>
      <w:r w:rsidRPr="00337335">
        <w:rPr>
          <w:spacing w:val="-4"/>
          <w:szCs w:val="24"/>
          <w:lang w:val="en-CA"/>
        </w:rPr>
        <w:t xml:space="preserve">on certain countries in Region 1 by Gabrielle Owen, The Netherlands, in </w:t>
      </w:r>
      <w:hyperlink r:id="rId99" w:history="1">
        <w:r w:rsidR="00011DEE" w:rsidRPr="00337335">
          <w:rPr>
            <w:rStyle w:val="Hyperlink"/>
            <w:szCs w:val="24"/>
            <w:u w:val="none"/>
          </w:rPr>
          <w:t>Doc. 5A/594</w:t>
        </w:r>
      </w:hyperlink>
      <w:r w:rsidRPr="00337335">
        <w:rPr>
          <w:rStyle w:val="Hyperlink"/>
          <w:color w:val="000000" w:themeColor="text1"/>
          <w:spacing w:val="-4"/>
          <w:szCs w:val="24"/>
          <w:u w:val="none"/>
        </w:rPr>
        <w:t xml:space="preserve">, </w:t>
      </w:r>
      <w:r w:rsidRPr="00337335">
        <w:t>and</w:t>
      </w:r>
      <w:r w:rsidR="00011DEE" w:rsidRPr="00337335">
        <w:rPr>
          <w:szCs w:val="24"/>
        </w:rPr>
        <w:t xml:space="preserve"> a </w:t>
      </w:r>
      <w:r w:rsidRPr="00337335">
        <w:rPr>
          <w:szCs w:val="24"/>
        </w:rPr>
        <w:t xml:space="preserve">report on </w:t>
      </w:r>
      <w:r w:rsidRPr="00337335">
        <w:t xml:space="preserve">certain countries in Region 3 by Hitoshi Yoshino, Japan, in </w:t>
      </w:r>
      <w:hyperlink r:id="rId100" w:history="1">
        <w:r w:rsidR="00011DEE" w:rsidRPr="00337335">
          <w:rPr>
            <w:rStyle w:val="Hyperlink"/>
            <w:szCs w:val="24"/>
            <w:u w:val="none"/>
          </w:rPr>
          <w:t>Doc. 5A/595</w:t>
        </w:r>
      </w:hyperlink>
      <w:r w:rsidRPr="00337335">
        <w:rPr>
          <w:color w:val="000000" w:themeColor="text1"/>
          <w:szCs w:val="24"/>
        </w:rPr>
        <w:t xml:space="preserve">.  </w:t>
      </w:r>
      <w:r w:rsidRPr="00337335">
        <w:rPr>
          <w:szCs w:val="24"/>
        </w:rPr>
        <w:t>The chairman thanked the liaison rapporteurs for the valuable information presented in these reports and he asked that, due to lack of time, any questions be addressed by email directly to the respective liaison rapporteurs.</w:t>
      </w:r>
    </w:p>
    <w:p w14:paraId="4ED702C5" w14:textId="77777777" w:rsidR="0094504C" w:rsidRPr="00337335" w:rsidRDefault="0094504C" w:rsidP="0094504C">
      <w:pPr>
        <w:pStyle w:val="Heading1"/>
      </w:pPr>
      <w:bookmarkStart w:id="20" w:name="_Toc90067924"/>
      <w:r w:rsidRPr="00337335">
        <w:t>2</w:t>
      </w:r>
      <w:r w:rsidRPr="00337335">
        <w:tab/>
      </w:r>
      <w:bookmarkStart w:id="21" w:name="s2"/>
      <w:bookmarkEnd w:id="21"/>
      <w:r w:rsidRPr="00337335">
        <w:t>Objectives and work programme for the meeting</w:t>
      </w:r>
      <w:bookmarkEnd w:id="20"/>
    </w:p>
    <w:p w14:paraId="29920F24" w14:textId="109A0202" w:rsidR="0094504C" w:rsidRPr="00337335" w:rsidRDefault="0094504C" w:rsidP="0094504C">
      <w:r w:rsidRPr="00337335">
        <w:t>The objectives for the meeting were adopted as set forth in the Chairman’s Report of the twenty-</w:t>
      </w:r>
      <w:r w:rsidR="00E96900" w:rsidRPr="00337335">
        <w:t>six</w:t>
      </w:r>
      <w:r w:rsidRPr="00337335">
        <w:t xml:space="preserve">th meeting of WP5A (section 4 of </w:t>
      </w:r>
      <w:hyperlink r:id="rId101" w:history="1">
        <w:r w:rsidR="00E96900" w:rsidRPr="00337335">
          <w:rPr>
            <w:rStyle w:val="Hyperlink"/>
            <w:u w:val="none"/>
          </w:rPr>
          <w:t>Doc. 5A/491</w:t>
        </w:r>
      </w:hyperlink>
      <w:r w:rsidRPr="00337335">
        <w:t>) noting that need to consider also the proposals in the input contributions for the twenty-s</w:t>
      </w:r>
      <w:r w:rsidR="00E96900" w:rsidRPr="00337335">
        <w:t>even</w:t>
      </w:r>
      <w:r w:rsidRPr="00337335">
        <w:t xml:space="preserve">th meeting, in particular those related to the WRC-23 agenda items and topics under the responsibility of WP5A. </w:t>
      </w:r>
      <w:r w:rsidR="00752E83" w:rsidRPr="00337335">
        <w:t>The Chairman emphasized that the draft CPM text for the topics under WP5A responsibility must be completed at this 27</w:t>
      </w:r>
      <w:r w:rsidR="00752E83" w:rsidRPr="00337335">
        <w:rPr>
          <w:vertAlign w:val="superscript"/>
        </w:rPr>
        <w:t>th</w:t>
      </w:r>
      <w:r w:rsidR="00752E83" w:rsidRPr="00337335">
        <w:t xml:space="preserve"> meeting of WP5A.  </w:t>
      </w:r>
      <w:r w:rsidRPr="00337335">
        <w:t xml:space="preserve">WRC-23 topic 9.1 c) was addressed in the Ad Hoc WG5A/5C </w:t>
      </w:r>
      <w:bookmarkStart w:id="22" w:name="_Hlk8893862"/>
      <w:r w:rsidRPr="00337335">
        <w:t>(cf. </w:t>
      </w:r>
      <w:hyperlink w:anchor="s310" w:history="1">
        <w:r w:rsidRPr="00337335">
          <w:t>section</w:t>
        </w:r>
        <w:r w:rsidRPr="00337335">
          <w:rPr>
            <w:rStyle w:val="Hyperlink"/>
            <w:u w:val="none"/>
          </w:rPr>
          <w:t> 3.10</w:t>
        </w:r>
      </w:hyperlink>
      <w:r w:rsidRPr="00337335">
        <w:t>)</w:t>
      </w:r>
      <w:bookmarkEnd w:id="22"/>
      <w:r w:rsidRPr="00337335">
        <w:t xml:space="preserve">.  Actions regarding future updates of documents that have a joint </w:t>
      </w:r>
      <w:r w:rsidR="00752E83" w:rsidRPr="00337335">
        <w:t xml:space="preserve">WG5A/5C </w:t>
      </w:r>
      <w:r w:rsidRPr="00337335">
        <w:t xml:space="preserve">responsibility will be considered on a case-by-case basis depending on the input contributions and the nature of the proposed update. </w:t>
      </w:r>
    </w:p>
    <w:p w14:paraId="635BAE2B" w14:textId="24648F7B" w:rsidR="0094504C" w:rsidRPr="0032575A" w:rsidRDefault="0094504C" w:rsidP="0094504C">
      <w:pPr>
        <w:spacing w:after="120"/>
        <w:rPr>
          <w:caps/>
          <w:sz w:val="20"/>
        </w:rPr>
      </w:pPr>
      <w:r w:rsidRPr="00337335">
        <w:rPr>
          <w:szCs w:val="24"/>
        </w:rPr>
        <w:lastRenderedPageBreak/>
        <w:t xml:space="preserve">The work was carried out within five Working Groups and the ad hoc Working Group 5A/5C.  The responsibilities for input contributions were assigned based on </w:t>
      </w:r>
      <w:hyperlink r:id="rId102" w:history="1">
        <w:r w:rsidR="00752E83" w:rsidRPr="00337335">
          <w:rPr>
            <w:rStyle w:val="Hyperlink"/>
            <w:bCs/>
            <w:szCs w:val="24"/>
            <w:u w:val="none"/>
          </w:rPr>
          <w:t>Doc. 5A/ADM/70(Rev.1)</w:t>
        </w:r>
      </w:hyperlink>
      <w:r w:rsidRPr="00337335">
        <w:rPr>
          <w:szCs w:val="24"/>
        </w:rPr>
        <w:t xml:space="preserve"> as shown in </w:t>
      </w:r>
      <w:hyperlink w:anchor="t1" w:history="1">
        <w:r w:rsidRPr="00337335">
          <w:rPr>
            <w:rStyle w:val="Hyperlink"/>
            <w:szCs w:val="24"/>
            <w:u w:val="none"/>
          </w:rPr>
          <w:t>Table 1</w:t>
        </w:r>
      </w:hyperlink>
      <w:r w:rsidRPr="00337335">
        <w:rPr>
          <w:szCs w:val="24"/>
        </w:rPr>
        <w:t xml:space="preserve">, including the organization of the work for the meeting (the documents in the rows “Reports” and “General” are assigned to all the Working Groups). </w:t>
      </w:r>
      <w:bookmarkStart w:id="23" w:name="t1"/>
      <w:r w:rsidRPr="00337335">
        <w:rPr>
          <w:szCs w:val="24"/>
        </w:rPr>
        <w:t xml:space="preserve"> This table shows the assignments of contributions to a single working group to ensure that all contributions are considered; nevertheless, any contribution to the meeting can also be considered by the other working groups as needed.</w:t>
      </w:r>
    </w:p>
    <w:p w14:paraId="4F359C82" w14:textId="77777777" w:rsidR="0094504C" w:rsidRPr="00D267C2" w:rsidRDefault="0094504C" w:rsidP="0094504C">
      <w:pPr>
        <w:pStyle w:val="TableNo"/>
        <w:spacing w:before="360"/>
      </w:pPr>
      <w:r w:rsidRPr="00D267C2">
        <w:t xml:space="preserve">TABLE </w:t>
      </w:r>
      <w:bookmarkEnd w:id="23"/>
      <w:r w:rsidRPr="00D267C2">
        <w:t>1</w:t>
      </w:r>
    </w:p>
    <w:p w14:paraId="56C20EDA" w14:textId="77777777" w:rsidR="0094504C" w:rsidRPr="00D267C2" w:rsidRDefault="0094504C" w:rsidP="0094504C">
      <w:pPr>
        <w:pStyle w:val="Tabletitle"/>
      </w:pPr>
      <w:r w:rsidRPr="00D267C2">
        <w:t>Assignment of input contributions and organization of the work for the meeting</w:t>
      </w:r>
    </w:p>
    <w:p w14:paraId="6DC0A30D" w14:textId="74A1B168" w:rsidR="0094504C" w:rsidRDefault="0094504C" w:rsidP="0094504C">
      <w:pPr>
        <w:pStyle w:val="Note"/>
        <w:spacing w:before="40" w:after="120"/>
        <w:jc w:val="center"/>
        <w:outlineLvl w:val="0"/>
        <w:rPr>
          <w:szCs w:val="24"/>
          <w:lang w:val="en-CA"/>
        </w:rPr>
      </w:pPr>
      <w:r w:rsidRPr="00472F07">
        <w:rPr>
          <w:szCs w:val="24"/>
          <w:lang w:val="en-CA"/>
        </w:rPr>
        <w:t xml:space="preserve">The documents carried forward </w:t>
      </w:r>
      <w:r>
        <w:rPr>
          <w:szCs w:val="24"/>
          <w:lang w:val="en-CA"/>
        </w:rPr>
        <w:t xml:space="preserve">to this meeting </w:t>
      </w:r>
      <w:r w:rsidRPr="00472F07">
        <w:rPr>
          <w:szCs w:val="24"/>
          <w:lang w:val="en-CA"/>
        </w:rPr>
        <w:t xml:space="preserve">are highlighted in </w:t>
      </w:r>
      <w:r w:rsidRPr="00763F1D">
        <w:rPr>
          <w:szCs w:val="24"/>
          <w:highlight w:val="green"/>
          <w:lang w:val="en-CA"/>
        </w:rPr>
        <w:t>green</w:t>
      </w:r>
      <w:r w:rsidRPr="00472F07">
        <w:rPr>
          <w:szCs w:val="24"/>
          <w:lang w:val="en-CA"/>
        </w:rPr>
        <w:t xml:space="preserve"> (</w:t>
      </w:r>
      <w:r w:rsidR="005E4387">
        <w:rPr>
          <w:szCs w:val="24"/>
          <w:lang w:val="en-CA"/>
        </w:rPr>
        <w:t>25</w:t>
      </w:r>
      <w:r w:rsidRPr="00472F07">
        <w:rPr>
          <w:szCs w:val="24"/>
          <w:lang w:val="en-CA"/>
        </w:rPr>
        <w:t xml:space="preserve"> documents).</w:t>
      </w:r>
      <w:r w:rsidRPr="00472F07">
        <w:rPr>
          <w:szCs w:val="24"/>
          <w:lang w:val="en-CA"/>
        </w:rPr>
        <w:br/>
        <w:t>New documents</w:t>
      </w:r>
      <w:r w:rsidRPr="00A15922">
        <w:rPr>
          <w:szCs w:val="24"/>
          <w:lang w:val="en-CA"/>
        </w:rPr>
        <w:t>:</w:t>
      </w:r>
      <w:r w:rsidRPr="00750F25">
        <w:rPr>
          <w:szCs w:val="24"/>
          <w:lang w:val="en-CA"/>
        </w:rPr>
        <w:t xml:space="preserve"> </w:t>
      </w:r>
      <w:r w:rsidR="005500BA">
        <w:rPr>
          <w:szCs w:val="24"/>
          <w:lang w:val="en-CA"/>
        </w:rPr>
        <w:t>491-595, except 503</w:t>
      </w:r>
      <w:r w:rsidR="005500BA" w:rsidRPr="00D24859">
        <w:rPr>
          <w:szCs w:val="24"/>
          <w:lang w:val="en-CA"/>
        </w:rPr>
        <w:t xml:space="preserve"> (</w:t>
      </w:r>
      <w:r w:rsidR="005500BA">
        <w:rPr>
          <w:szCs w:val="24"/>
          <w:lang w:val="en-CA"/>
        </w:rPr>
        <w:t>105</w:t>
      </w:r>
      <w:r w:rsidR="005500BA" w:rsidRPr="00D24859">
        <w:rPr>
          <w:szCs w:val="24"/>
          <w:lang w:val="en-CA"/>
        </w:rPr>
        <w:t xml:space="preserve"> </w:t>
      </w:r>
      <w:r w:rsidR="005500BA">
        <w:rPr>
          <w:szCs w:val="24"/>
          <w:lang w:val="en-CA"/>
        </w:rPr>
        <w:t>documents</w:t>
      </w:r>
      <w:r w:rsidR="005500BA" w:rsidRPr="00D24859">
        <w:rPr>
          <w:szCs w:val="24"/>
          <w:lang w:val="en-CA"/>
        </w:rPr>
        <w:t>)</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E4387" w:rsidRPr="005E4387" w14:paraId="2F6A471D" w14:textId="77777777" w:rsidTr="00EC72E4">
        <w:trPr>
          <w:jc w:val="center"/>
        </w:trPr>
        <w:tc>
          <w:tcPr>
            <w:tcW w:w="10047" w:type="dxa"/>
            <w:gridSpan w:val="2"/>
            <w:shd w:val="clear" w:color="auto" w:fill="FFFF99"/>
          </w:tcPr>
          <w:p w14:paraId="0FEA6D28" w14:textId="77777777" w:rsidR="005E4387" w:rsidRPr="005E4387" w:rsidRDefault="005E4387" w:rsidP="005E4387">
            <w:pPr>
              <w:tabs>
                <w:tab w:val="left" w:pos="2178"/>
              </w:tabs>
              <w:spacing w:before="40" w:after="40"/>
              <w:ind w:left="4984" w:right="-119" w:hanging="4984"/>
              <w:rPr>
                <w:rFonts w:ascii="Arial" w:hAnsi="Arial" w:cs="Arial"/>
                <w:b/>
                <w:bCs/>
                <w:sz w:val="18"/>
                <w:szCs w:val="18"/>
                <w:lang w:val="en-CA"/>
              </w:rPr>
            </w:pPr>
            <w:r w:rsidRPr="005E4387">
              <w:rPr>
                <w:rFonts w:ascii="Arial" w:hAnsi="Arial" w:cs="Arial"/>
                <w:b/>
                <w:bCs/>
                <w:sz w:val="18"/>
                <w:szCs w:val="18"/>
                <w:lang w:val="en-CA"/>
              </w:rPr>
              <w:t xml:space="preserve">Working Party 5A (Chairman: </w:t>
            </w:r>
            <w:hyperlink r:id="rId103" w:history="1">
              <w:r w:rsidRPr="005E4387">
                <w:rPr>
                  <w:rFonts w:ascii="Arial" w:hAnsi="Arial" w:cs="Arial"/>
                  <w:b/>
                  <w:bCs/>
                  <w:color w:val="0000FF" w:themeColor="hyperlink"/>
                  <w:sz w:val="18"/>
                  <w:szCs w:val="18"/>
                  <w:u w:val="single"/>
                  <w:lang w:val="en-CA"/>
                </w:rPr>
                <w:t>José Costa</w:t>
              </w:r>
            </w:hyperlink>
            <w:r w:rsidRPr="005E4387">
              <w:rPr>
                <w:rFonts w:ascii="Arial" w:hAnsi="Arial" w:cs="Arial"/>
                <w:b/>
                <w:bCs/>
                <w:sz w:val="18"/>
                <w:szCs w:val="18"/>
                <w:lang w:val="en-CA"/>
              </w:rPr>
              <w:t>, Canada)</w:t>
            </w:r>
          </w:p>
        </w:tc>
      </w:tr>
      <w:tr w:rsidR="005E4387" w:rsidRPr="005E4387" w14:paraId="0CFFF819" w14:textId="77777777" w:rsidTr="00EC72E4">
        <w:trPr>
          <w:jc w:val="center"/>
        </w:trPr>
        <w:tc>
          <w:tcPr>
            <w:tcW w:w="2671" w:type="dxa"/>
            <w:shd w:val="clear" w:color="auto" w:fill="FFFFDD"/>
            <w:vAlign w:val="center"/>
          </w:tcPr>
          <w:p w14:paraId="1B36E420"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Reports</w:t>
            </w:r>
          </w:p>
        </w:tc>
        <w:tc>
          <w:tcPr>
            <w:tcW w:w="7376" w:type="dxa"/>
            <w:shd w:val="clear" w:color="auto" w:fill="FFFFDD"/>
          </w:tcPr>
          <w:p w14:paraId="23DA6922" w14:textId="77777777" w:rsidR="005E4387" w:rsidRPr="005E4387" w:rsidRDefault="00584E4C" w:rsidP="005E4387">
            <w:pPr>
              <w:tabs>
                <w:tab w:val="left" w:pos="2178"/>
              </w:tabs>
              <w:spacing w:before="20" w:after="20"/>
              <w:rPr>
                <w:rFonts w:ascii="Arial" w:hAnsi="Arial" w:cs="Arial"/>
                <w:bCs/>
                <w:i/>
                <w:sz w:val="18"/>
                <w:szCs w:val="18"/>
                <w:lang w:val="en-CA"/>
              </w:rPr>
            </w:pPr>
            <w:hyperlink r:id="rId104" w:history="1">
              <w:r w:rsidR="005E4387" w:rsidRPr="005E4387">
                <w:rPr>
                  <w:rFonts w:ascii="Arial" w:hAnsi="Arial" w:cs="Arial"/>
                  <w:color w:val="0000FF" w:themeColor="hyperlink"/>
                  <w:sz w:val="18"/>
                  <w:szCs w:val="18"/>
                  <w:lang w:val="en-CA"/>
                </w:rPr>
                <w:t>491</w:t>
              </w:r>
            </w:hyperlink>
            <w:r w:rsidR="005E4387" w:rsidRPr="005E4387">
              <w:rPr>
                <w:rFonts w:ascii="Arial" w:hAnsi="Arial" w:cs="Arial"/>
                <w:sz w:val="18"/>
                <w:szCs w:val="18"/>
                <w:lang w:val="en-CA"/>
              </w:rPr>
              <w:t xml:space="preserve"> (Chairman, WP5A); </w:t>
            </w:r>
            <w:hyperlink r:id="rId105" w:history="1">
              <w:r w:rsidR="005E4387" w:rsidRPr="005E4387">
                <w:rPr>
                  <w:rFonts w:ascii="Arial" w:hAnsi="Arial" w:cs="Arial"/>
                  <w:color w:val="0000FF" w:themeColor="hyperlink"/>
                  <w:sz w:val="18"/>
                  <w:szCs w:val="18"/>
                  <w:lang w:val="en-CA"/>
                </w:rPr>
                <w:t>514</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t>
            </w:r>
            <w:r w:rsidR="005E4387" w:rsidRPr="005E4387">
              <w:rPr>
                <w:rFonts w:ascii="Arial" w:hAnsi="Arial" w:cs="Arial"/>
                <w:sz w:val="18"/>
                <w:szCs w:val="18"/>
                <w:lang w:val="en-CA"/>
              </w:rPr>
              <w:t>Chairman, WP5A</w:t>
            </w:r>
            <w:r w:rsidR="005E4387" w:rsidRPr="005E4387">
              <w:rPr>
                <w:rFonts w:ascii="Arial" w:hAnsi="Arial" w:cs="Arial"/>
                <w:iCs/>
                <w:color w:val="000000" w:themeColor="text1"/>
                <w:sz w:val="18"/>
                <w:szCs w:val="18"/>
                <w:lang w:val="en-CA"/>
              </w:rPr>
              <w:t>);</w:t>
            </w:r>
            <w:r w:rsidR="005E4387" w:rsidRPr="005E4387">
              <w:rPr>
                <w:rFonts w:ascii="Arial" w:hAnsi="Arial" w:cs="Arial"/>
                <w:sz w:val="18"/>
                <w:szCs w:val="18"/>
              </w:rPr>
              <w:t xml:space="preserve"> </w:t>
            </w:r>
            <w:hyperlink r:id="rId106" w:history="1">
              <w:r w:rsidR="005E4387" w:rsidRPr="005E4387">
                <w:rPr>
                  <w:rFonts w:ascii="Arial" w:hAnsi="Arial" w:cs="Arial"/>
                  <w:color w:val="0000FF" w:themeColor="hyperlink"/>
                  <w:sz w:val="18"/>
                  <w:szCs w:val="18"/>
                  <w:lang w:val="en-CA"/>
                </w:rPr>
                <w:t>585</w:t>
              </w:r>
            </w:hyperlink>
            <w:r w:rsidR="005E4387" w:rsidRPr="005E4387">
              <w:rPr>
                <w:rFonts w:ascii="Arial" w:hAnsi="Arial" w:cs="Arial"/>
                <w:color w:val="000000" w:themeColor="text1"/>
                <w:sz w:val="18"/>
                <w:szCs w:val="18"/>
              </w:rPr>
              <w:t xml:space="preserve"> (</w:t>
            </w:r>
            <w:r w:rsidR="005E4387" w:rsidRPr="005E4387">
              <w:rPr>
                <w:rFonts w:ascii="Arial" w:hAnsi="Arial" w:cs="Arial"/>
                <w:color w:val="000000" w:themeColor="text1"/>
                <w:sz w:val="18"/>
                <w:szCs w:val="18"/>
                <w:lang w:val="en-CA"/>
              </w:rPr>
              <w:t>Disaster Relief L.R.</w:t>
            </w:r>
            <w:r w:rsidR="005E4387" w:rsidRPr="005E4387">
              <w:rPr>
                <w:rFonts w:ascii="Arial" w:hAnsi="Arial" w:cs="Arial"/>
                <w:color w:val="000000" w:themeColor="text1"/>
                <w:sz w:val="18"/>
                <w:szCs w:val="18"/>
              </w:rPr>
              <w:t xml:space="preserve">); </w:t>
            </w:r>
            <w:hyperlink r:id="rId107" w:history="1">
              <w:r w:rsidR="005E4387" w:rsidRPr="005E4387">
                <w:rPr>
                  <w:rFonts w:ascii="Arial" w:hAnsi="Arial" w:cs="Arial"/>
                  <w:color w:val="0000FF" w:themeColor="hyperlink"/>
                  <w:sz w:val="18"/>
                  <w:szCs w:val="18"/>
                  <w:lang w:val="en-CA"/>
                </w:rPr>
                <w:t>587</w:t>
              </w:r>
            </w:hyperlink>
            <w:r w:rsidR="005E4387" w:rsidRPr="005E4387">
              <w:rPr>
                <w:rFonts w:ascii="Arial" w:hAnsi="Arial" w:cs="Arial"/>
                <w:color w:val="000000" w:themeColor="text1"/>
                <w:sz w:val="18"/>
                <w:szCs w:val="18"/>
              </w:rPr>
              <w:t xml:space="preserve"> (L.R. #2) </w:t>
            </w:r>
          </w:p>
        </w:tc>
      </w:tr>
      <w:tr w:rsidR="005E4387" w:rsidRPr="005E4387" w14:paraId="39F8F369" w14:textId="77777777" w:rsidTr="00EC72E4">
        <w:trPr>
          <w:jc w:val="center"/>
        </w:trPr>
        <w:tc>
          <w:tcPr>
            <w:tcW w:w="2671" w:type="dxa"/>
            <w:shd w:val="clear" w:color="auto" w:fill="E1FFFF"/>
            <w:vAlign w:val="center"/>
          </w:tcPr>
          <w:p w14:paraId="52DD9A24"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General</w:t>
            </w:r>
          </w:p>
        </w:tc>
        <w:bookmarkStart w:id="24" w:name="_Hlk103624717"/>
        <w:tc>
          <w:tcPr>
            <w:tcW w:w="7376" w:type="dxa"/>
            <w:shd w:val="clear" w:color="auto" w:fill="E1FFFF"/>
          </w:tcPr>
          <w:p w14:paraId="1A6F46B9" w14:textId="72641C98" w:rsidR="005E4387" w:rsidRPr="005E4387" w:rsidRDefault="005E4387" w:rsidP="005E4387">
            <w:pPr>
              <w:tabs>
                <w:tab w:val="left" w:pos="2178"/>
              </w:tabs>
              <w:spacing w:before="20" w:after="20"/>
              <w:rPr>
                <w:rFonts w:ascii="Arial" w:hAnsi="Arial" w:cs="Arial"/>
                <w:sz w:val="18"/>
                <w:szCs w:val="18"/>
                <w:highlight w:val="green"/>
                <w:lang w:val="en-CA"/>
              </w:rPr>
            </w:pPr>
            <w:r w:rsidRPr="005E4387">
              <w:fldChar w:fldCharType="begin"/>
            </w:r>
            <w:r w:rsidRPr="005E4387">
              <w:instrText>HYPERLINK "https://www.itu.int/md/R19-WP5A-C-0499/en"</w:instrText>
            </w:r>
            <w:r w:rsidRPr="005E4387">
              <w:fldChar w:fldCharType="separate"/>
            </w:r>
            <w:r w:rsidRPr="005E4387">
              <w:rPr>
                <w:rFonts w:ascii="Arial" w:hAnsi="Arial" w:cs="Arial"/>
                <w:color w:val="0000FF" w:themeColor="hyperlink"/>
                <w:sz w:val="18"/>
                <w:szCs w:val="18"/>
                <w:lang w:val="en-CA"/>
              </w:rPr>
              <w:t>499</w:t>
            </w:r>
            <w:r w:rsidRPr="005E4387">
              <w:rPr>
                <w:rFonts w:ascii="Arial" w:hAnsi="Arial" w:cs="Arial"/>
                <w:color w:val="0000FF" w:themeColor="hyperlink"/>
                <w:sz w:val="18"/>
                <w:szCs w:val="18"/>
                <w:lang w:val="en-CA"/>
              </w:rPr>
              <w:fldChar w:fldCharType="end"/>
            </w:r>
            <w:bookmarkEnd w:id="24"/>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(URSI)</w:t>
            </w:r>
            <w:r w:rsidRPr="005E4387">
              <w:rPr>
                <w:rFonts w:ascii="Arial" w:hAnsi="Arial" w:cs="Arial"/>
                <w:color w:val="000000" w:themeColor="text1"/>
                <w:sz w:val="18"/>
                <w:szCs w:val="18"/>
              </w:rPr>
              <w:t xml:space="preserve">; </w:t>
            </w:r>
            <w:hyperlink r:id="rId108" w:history="1">
              <w:r w:rsidRPr="005E4387">
                <w:rPr>
                  <w:rFonts w:ascii="Arial" w:hAnsi="Arial" w:cs="Arial"/>
                  <w:color w:val="0000FF" w:themeColor="hyperlink"/>
                  <w:sz w:val="18"/>
                  <w:szCs w:val="18"/>
                  <w:lang w:val="en-CA"/>
                </w:rPr>
                <w:t>507R1</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(Iran)</w:t>
            </w:r>
            <w:r w:rsidRPr="005E4387">
              <w:rPr>
                <w:rFonts w:ascii="Arial" w:hAnsi="Arial" w:cs="Arial"/>
                <w:color w:val="000000" w:themeColor="text1"/>
                <w:sz w:val="18"/>
                <w:szCs w:val="18"/>
              </w:rPr>
              <w:t xml:space="preserve">; </w:t>
            </w:r>
            <w:hyperlink r:id="rId109" w:history="1">
              <w:r w:rsidRPr="005E4387">
                <w:rPr>
                  <w:rFonts w:ascii="Arial" w:hAnsi="Arial" w:cs="Arial"/>
                  <w:color w:val="0000FF" w:themeColor="hyperlink"/>
                  <w:sz w:val="18"/>
                  <w:szCs w:val="18"/>
                  <w:lang w:val="en-CA"/>
                </w:rPr>
                <w:t>541</w:t>
              </w:r>
            </w:hyperlink>
            <w:r w:rsidRPr="005E4387">
              <w:rPr>
                <w:rFonts w:ascii="Arial" w:hAnsi="Arial" w:cs="Arial"/>
                <w:iCs/>
                <w:color w:val="000000" w:themeColor="text1"/>
                <w:sz w:val="18"/>
                <w:szCs w:val="18"/>
                <w:lang w:val="en-CA"/>
              </w:rPr>
              <w:t xml:space="preserve"> (Canada); </w:t>
            </w:r>
            <w:hyperlink r:id="rId110" w:history="1">
              <w:r w:rsidRPr="005E4387">
                <w:rPr>
                  <w:rFonts w:ascii="Arial" w:hAnsi="Arial" w:cs="Arial"/>
                  <w:color w:val="0000FF" w:themeColor="hyperlink"/>
                  <w:sz w:val="18"/>
                  <w:szCs w:val="18"/>
                  <w:lang w:val="en-CA"/>
                </w:rPr>
                <w:t>593</w:t>
              </w:r>
            </w:hyperlink>
            <w:r w:rsidRPr="005E4387">
              <w:rPr>
                <w:rFonts w:ascii="Arial" w:hAnsi="Arial" w:cs="Arial"/>
                <w:color w:val="000000" w:themeColor="text1"/>
                <w:sz w:val="18"/>
                <w:szCs w:val="18"/>
              </w:rPr>
              <w:t xml:space="preserve"> (list of documents)</w:t>
            </w:r>
            <w:r w:rsidR="005500BA" w:rsidRPr="005500BA">
              <w:rPr>
                <w:rFonts w:ascii="Arial" w:hAnsi="Arial" w:cs="Arial"/>
                <w:color w:val="000000" w:themeColor="text1"/>
                <w:sz w:val="18"/>
                <w:szCs w:val="18"/>
              </w:rPr>
              <w:t xml:space="preserve">; </w:t>
            </w:r>
            <w:hyperlink r:id="rId111" w:history="1">
              <w:r w:rsidR="005500BA" w:rsidRPr="005500BA">
                <w:rPr>
                  <w:rFonts w:ascii="Arial" w:hAnsi="Arial" w:cs="Arial"/>
                  <w:color w:val="0000FF" w:themeColor="hyperlink"/>
                  <w:sz w:val="18"/>
                  <w:szCs w:val="18"/>
                  <w:lang w:val="en-CA"/>
                </w:rPr>
                <w:t>594</w:t>
              </w:r>
            </w:hyperlink>
            <w:r w:rsidR="005500BA" w:rsidRPr="005E4387">
              <w:rPr>
                <w:rFonts w:ascii="Arial" w:hAnsi="Arial" w:cs="Arial"/>
                <w:color w:val="000000" w:themeColor="text1"/>
                <w:sz w:val="18"/>
                <w:szCs w:val="18"/>
              </w:rPr>
              <w:t xml:space="preserve"> (L.R. #</w:t>
            </w:r>
            <w:r w:rsidR="005500BA" w:rsidRPr="005500BA">
              <w:rPr>
                <w:rFonts w:ascii="Arial" w:hAnsi="Arial" w:cs="Arial"/>
                <w:color w:val="000000" w:themeColor="text1"/>
                <w:sz w:val="18"/>
                <w:szCs w:val="18"/>
              </w:rPr>
              <w:t>1</w:t>
            </w:r>
            <w:r w:rsidR="005500BA" w:rsidRPr="005E4387">
              <w:rPr>
                <w:rFonts w:ascii="Arial" w:hAnsi="Arial" w:cs="Arial"/>
                <w:color w:val="000000" w:themeColor="text1"/>
                <w:sz w:val="18"/>
                <w:szCs w:val="18"/>
              </w:rPr>
              <w:t>)</w:t>
            </w:r>
            <w:r w:rsidR="005500BA" w:rsidRPr="005500BA">
              <w:rPr>
                <w:rFonts w:ascii="Arial" w:hAnsi="Arial" w:cs="Arial"/>
                <w:color w:val="000000" w:themeColor="text1"/>
                <w:sz w:val="18"/>
                <w:szCs w:val="18"/>
              </w:rPr>
              <w:t xml:space="preserve">; </w:t>
            </w:r>
            <w:r w:rsidR="005500BA" w:rsidRPr="005500BA">
              <w:rPr>
                <w:rFonts w:ascii="Arial" w:hAnsi="Arial" w:cs="Arial"/>
                <w:color w:val="000000" w:themeColor="text1"/>
                <w:sz w:val="18"/>
                <w:szCs w:val="18"/>
              </w:rPr>
              <w:br/>
            </w:r>
            <w:hyperlink r:id="rId112" w:history="1">
              <w:r w:rsidR="005500BA" w:rsidRPr="005500BA">
                <w:rPr>
                  <w:rFonts w:ascii="Arial" w:hAnsi="Arial" w:cs="Arial"/>
                  <w:color w:val="0000FF" w:themeColor="hyperlink"/>
                  <w:sz w:val="18"/>
                  <w:szCs w:val="18"/>
                  <w:lang w:val="en-CA"/>
                </w:rPr>
                <w:t>595</w:t>
              </w:r>
            </w:hyperlink>
            <w:r w:rsidR="005500BA" w:rsidRPr="005E4387">
              <w:rPr>
                <w:rFonts w:ascii="Arial" w:hAnsi="Arial" w:cs="Arial"/>
                <w:color w:val="000000" w:themeColor="text1"/>
                <w:sz w:val="18"/>
                <w:szCs w:val="18"/>
              </w:rPr>
              <w:t xml:space="preserve"> (L.R. #</w:t>
            </w:r>
            <w:r w:rsidR="005500BA" w:rsidRPr="005500BA">
              <w:rPr>
                <w:rFonts w:ascii="Arial" w:hAnsi="Arial" w:cs="Arial"/>
                <w:color w:val="000000" w:themeColor="text1"/>
                <w:sz w:val="18"/>
                <w:szCs w:val="18"/>
              </w:rPr>
              <w:t>3</w:t>
            </w:r>
            <w:r w:rsidR="005500BA" w:rsidRPr="005E4387">
              <w:rPr>
                <w:rFonts w:ascii="Arial" w:hAnsi="Arial" w:cs="Arial"/>
                <w:color w:val="000000" w:themeColor="text1"/>
                <w:sz w:val="18"/>
                <w:szCs w:val="18"/>
              </w:rPr>
              <w:t>)</w:t>
            </w:r>
          </w:p>
        </w:tc>
      </w:tr>
    </w:tbl>
    <w:p w14:paraId="1E9ED292" w14:textId="77777777" w:rsidR="005E4387" w:rsidRPr="005E4387" w:rsidRDefault="005E4387" w:rsidP="005E4387">
      <w:pPr>
        <w:spacing w:before="0"/>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E4387" w:rsidRPr="005E4387" w14:paraId="157E9BEF" w14:textId="77777777" w:rsidTr="00EC72E4">
        <w:trPr>
          <w:jc w:val="center"/>
        </w:trPr>
        <w:tc>
          <w:tcPr>
            <w:tcW w:w="10047" w:type="dxa"/>
            <w:gridSpan w:val="2"/>
            <w:shd w:val="clear" w:color="auto" w:fill="FFFF99"/>
            <w:vAlign w:val="center"/>
          </w:tcPr>
          <w:p w14:paraId="4E00F332" w14:textId="77777777" w:rsidR="005E4387" w:rsidRPr="005E4387" w:rsidRDefault="005E4387" w:rsidP="005E4387">
            <w:pPr>
              <w:tabs>
                <w:tab w:val="left" w:pos="2178"/>
              </w:tabs>
              <w:spacing w:before="40" w:after="40"/>
              <w:rPr>
                <w:rFonts w:ascii="Arial" w:hAnsi="Arial" w:cs="Arial"/>
                <w:sz w:val="18"/>
                <w:szCs w:val="18"/>
                <w:lang w:val="en-CA"/>
              </w:rPr>
            </w:pPr>
            <w:r w:rsidRPr="005E4387">
              <w:rPr>
                <w:rFonts w:ascii="Arial" w:hAnsi="Arial" w:cs="Arial"/>
                <w:b/>
                <w:bCs/>
                <w:sz w:val="18"/>
                <w:szCs w:val="18"/>
                <w:lang w:val="en-CA"/>
              </w:rPr>
              <w:t xml:space="preserve">Working Group 1: Amateur Services (Chairman: </w:t>
            </w:r>
            <w:hyperlink r:id="rId113" w:history="1">
              <w:r w:rsidRPr="005E4387">
                <w:rPr>
                  <w:rFonts w:ascii="Arial" w:hAnsi="Arial" w:cs="Arial"/>
                  <w:b/>
                  <w:bCs/>
                  <w:color w:val="0000FF" w:themeColor="hyperlink"/>
                  <w:sz w:val="18"/>
                  <w:szCs w:val="18"/>
                  <w:u w:val="single"/>
                  <w:lang w:val="en-CA"/>
                </w:rPr>
                <w:t>Dale Hughes</w:t>
              </w:r>
            </w:hyperlink>
            <w:r w:rsidRPr="005E4387">
              <w:rPr>
                <w:rFonts w:ascii="Arial" w:hAnsi="Arial" w:cs="Arial"/>
                <w:b/>
                <w:bCs/>
                <w:sz w:val="18"/>
                <w:szCs w:val="18"/>
                <w:lang w:val="en-CA"/>
              </w:rPr>
              <w:t>, Australia)</w:t>
            </w:r>
          </w:p>
        </w:tc>
      </w:tr>
      <w:tr w:rsidR="005E4387" w:rsidRPr="005E4387" w14:paraId="57939902" w14:textId="77777777" w:rsidTr="00EC72E4">
        <w:trPr>
          <w:jc w:val="center"/>
        </w:trPr>
        <w:tc>
          <w:tcPr>
            <w:tcW w:w="2671" w:type="dxa"/>
            <w:tcBorders>
              <w:bottom w:val="single" w:sz="4" w:space="0" w:color="auto"/>
            </w:tcBorders>
            <w:shd w:val="clear" w:color="auto" w:fill="FFFFDD"/>
            <w:vAlign w:val="center"/>
          </w:tcPr>
          <w:p w14:paraId="3530E057"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WRC-23 AI 9.1 b) </w:t>
            </w:r>
            <w:hyperlink r:id="rId114" w:history="1">
              <w:r w:rsidRPr="005E4387">
                <w:rPr>
                  <w:rFonts w:ascii="Arial" w:hAnsi="Arial" w:cs="Arial"/>
                  <w:b/>
                  <w:bCs/>
                  <w:color w:val="0000FF" w:themeColor="hyperlink"/>
                  <w:sz w:val="18"/>
                  <w:szCs w:val="18"/>
                  <w:lang w:val="en-CA"/>
                </w:rPr>
                <w:t>Res. 774</w:t>
              </w:r>
            </w:hyperlink>
          </w:p>
        </w:tc>
        <w:tc>
          <w:tcPr>
            <w:tcW w:w="7376" w:type="dxa"/>
            <w:tcBorders>
              <w:bottom w:val="single" w:sz="4" w:space="0" w:color="auto"/>
            </w:tcBorders>
            <w:shd w:val="clear" w:color="auto" w:fill="FFFFDD"/>
          </w:tcPr>
          <w:p w14:paraId="2F1B2C25" w14:textId="77777777" w:rsidR="005E4387" w:rsidRPr="005E4387" w:rsidRDefault="00584E4C" w:rsidP="005E4387">
            <w:pPr>
              <w:tabs>
                <w:tab w:val="left" w:pos="2178"/>
              </w:tabs>
              <w:spacing w:before="20" w:after="20"/>
              <w:ind w:left="188" w:hanging="188"/>
              <w:rPr>
                <w:rFonts w:ascii="Arial" w:hAnsi="Arial" w:cs="Arial"/>
                <w:color w:val="000000" w:themeColor="text1"/>
                <w:sz w:val="18"/>
                <w:szCs w:val="18"/>
              </w:rPr>
            </w:pPr>
            <w:hyperlink r:id="rId115" w:history="1">
              <w:r w:rsidR="005E4387" w:rsidRPr="005E4387">
                <w:rPr>
                  <w:rFonts w:ascii="Arial" w:hAnsi="Arial" w:cs="Arial"/>
                  <w:color w:val="0000FF" w:themeColor="hyperlink"/>
                  <w:sz w:val="18"/>
                  <w:szCs w:val="18"/>
                  <w:lang w:val="en-CA"/>
                </w:rPr>
                <w:t>491</w:t>
              </w:r>
            </w:hyperlink>
            <w:r w:rsidR="005E4387" w:rsidRPr="005E4387">
              <w:rPr>
                <w:rFonts w:ascii="Arial" w:hAnsi="Arial" w:cs="Arial"/>
                <w:color w:val="0000FF" w:themeColor="hyperlink"/>
                <w:sz w:val="18"/>
                <w:szCs w:val="18"/>
                <w:lang w:val="en-CA"/>
              </w:rPr>
              <w:t xml:space="preserve"> </w:t>
            </w:r>
            <w:hyperlink r:id="rId116" w:history="1">
              <w:r w:rsidR="005E4387" w:rsidRPr="005E4387">
                <w:rPr>
                  <w:rFonts w:ascii="Arial" w:hAnsi="Arial" w:cs="Arial"/>
                  <w:color w:val="0000FF" w:themeColor="hyperlink"/>
                  <w:sz w:val="18"/>
                  <w:szCs w:val="18"/>
                </w:rPr>
                <w:t>Annex 6</w:t>
              </w:r>
            </w:hyperlink>
            <w:r w:rsidR="005E4387" w:rsidRPr="005E4387">
              <w:rPr>
                <w:rFonts w:ascii="Arial" w:hAnsi="Arial" w:cs="Arial"/>
                <w:color w:val="0000FF" w:themeColor="hyperlink"/>
                <w:sz w:val="18"/>
                <w:szCs w:val="18"/>
              </w:rPr>
              <w:t xml:space="preserve"> </w:t>
            </w:r>
            <w:r w:rsidR="005E4387" w:rsidRPr="005E4387">
              <w:rPr>
                <w:rFonts w:ascii="Arial" w:hAnsi="Arial" w:cs="Arial"/>
                <w:color w:val="000000" w:themeColor="text1"/>
                <w:sz w:val="18"/>
                <w:szCs w:val="18"/>
                <w:lang w:val="en-CA"/>
              </w:rPr>
              <w:t>(WP5A)</w:t>
            </w:r>
            <w:r w:rsidR="005E4387" w:rsidRPr="005E4387">
              <w:rPr>
                <w:rFonts w:ascii="Arial" w:hAnsi="Arial" w:cs="Arial"/>
                <w:color w:val="000000" w:themeColor="text1"/>
                <w:sz w:val="18"/>
                <w:szCs w:val="18"/>
              </w:rPr>
              <w:t xml:space="preserve">; </w:t>
            </w:r>
            <w:hyperlink r:id="rId117" w:history="1">
              <w:r w:rsidR="005E4387" w:rsidRPr="005E4387">
                <w:rPr>
                  <w:rFonts w:ascii="Arial" w:hAnsi="Arial" w:cs="Arial"/>
                  <w:color w:val="0000FF" w:themeColor="hyperlink"/>
                  <w:sz w:val="18"/>
                  <w:szCs w:val="18"/>
                  <w:lang w:val="en-CA"/>
                </w:rPr>
                <w:t>491</w:t>
              </w:r>
            </w:hyperlink>
            <w:r w:rsidR="005E4387" w:rsidRPr="005E4387">
              <w:rPr>
                <w:rFonts w:ascii="Arial" w:hAnsi="Arial" w:cs="Arial"/>
                <w:color w:val="0000FF" w:themeColor="hyperlink"/>
                <w:sz w:val="18"/>
                <w:szCs w:val="18"/>
                <w:lang w:val="en-CA"/>
              </w:rPr>
              <w:t xml:space="preserve"> </w:t>
            </w:r>
            <w:hyperlink r:id="rId118" w:history="1">
              <w:r w:rsidR="005E4387" w:rsidRPr="005E4387">
                <w:rPr>
                  <w:rFonts w:ascii="Arial" w:hAnsi="Arial" w:cs="Arial"/>
                  <w:color w:val="0000FF" w:themeColor="hyperlink"/>
                  <w:sz w:val="18"/>
                  <w:szCs w:val="18"/>
                </w:rPr>
                <w:t>Annex 7</w:t>
              </w:r>
            </w:hyperlink>
            <w:r w:rsidR="005E4387" w:rsidRPr="005E4387">
              <w:rPr>
                <w:rFonts w:ascii="Arial" w:hAnsi="Arial" w:cs="Arial"/>
                <w:color w:val="0000FF" w:themeColor="hyperlink"/>
                <w:sz w:val="18"/>
                <w:szCs w:val="18"/>
              </w:rPr>
              <w:t xml:space="preserve"> </w:t>
            </w:r>
            <w:r w:rsidR="005E4387" w:rsidRPr="005E4387">
              <w:rPr>
                <w:rFonts w:ascii="Arial" w:hAnsi="Arial" w:cs="Arial"/>
                <w:color w:val="000000" w:themeColor="text1"/>
                <w:sz w:val="18"/>
                <w:szCs w:val="18"/>
                <w:lang w:val="en-CA"/>
              </w:rPr>
              <w:t>(WP5A)</w:t>
            </w:r>
            <w:r w:rsidR="005E4387" w:rsidRPr="005E4387">
              <w:rPr>
                <w:rFonts w:ascii="Arial" w:hAnsi="Arial" w:cs="Arial"/>
                <w:color w:val="000000" w:themeColor="text1"/>
                <w:sz w:val="18"/>
                <w:szCs w:val="18"/>
              </w:rPr>
              <w:t>;</w:t>
            </w:r>
            <w:r w:rsidR="005E4387" w:rsidRPr="005E4387">
              <w:rPr>
                <w:rFonts w:ascii="Arial" w:hAnsi="Arial" w:cs="Arial"/>
                <w:sz w:val="18"/>
                <w:szCs w:val="18"/>
              </w:rPr>
              <w:t xml:space="preserve"> </w:t>
            </w:r>
            <w:hyperlink r:id="rId119" w:history="1">
              <w:r w:rsidR="005E4387" w:rsidRPr="005E4387">
                <w:rPr>
                  <w:rFonts w:ascii="Arial" w:hAnsi="Arial" w:cs="Arial"/>
                  <w:color w:val="0000FF" w:themeColor="hyperlink"/>
                  <w:sz w:val="18"/>
                  <w:szCs w:val="18"/>
                  <w:lang w:val="en-CA"/>
                </w:rPr>
                <w:t>522</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t>
            </w:r>
            <w:r w:rsidR="005E4387" w:rsidRPr="005E4387">
              <w:rPr>
                <w:rFonts w:ascii="Arial" w:hAnsi="Arial" w:cs="Arial"/>
                <w:sz w:val="18"/>
                <w:szCs w:val="18"/>
              </w:rPr>
              <w:t>France, Germany</w:t>
            </w:r>
            <w:r w:rsidR="005E4387" w:rsidRPr="005E4387">
              <w:rPr>
                <w:rFonts w:ascii="Arial" w:hAnsi="Arial" w:cs="Arial"/>
                <w:iCs/>
                <w:color w:val="000000" w:themeColor="text1"/>
                <w:sz w:val="18"/>
                <w:szCs w:val="18"/>
                <w:lang w:val="en-CA"/>
              </w:rPr>
              <w:t xml:space="preserve">); </w:t>
            </w:r>
            <w:hyperlink r:id="rId120" w:history="1">
              <w:r w:rsidR="005E4387" w:rsidRPr="005E4387">
                <w:rPr>
                  <w:rFonts w:ascii="Arial" w:hAnsi="Arial" w:cs="Arial"/>
                  <w:color w:val="0000FF" w:themeColor="hyperlink"/>
                  <w:sz w:val="18"/>
                  <w:szCs w:val="18"/>
                  <w:lang w:val="en-CA"/>
                </w:rPr>
                <w:t>538</w:t>
              </w:r>
            </w:hyperlink>
            <w:r w:rsidR="005E4387" w:rsidRPr="005E4387">
              <w:rPr>
                <w:rFonts w:ascii="Arial" w:hAnsi="Arial" w:cs="Arial"/>
                <w:iCs/>
                <w:color w:val="000000" w:themeColor="text1"/>
                <w:sz w:val="18"/>
                <w:szCs w:val="18"/>
                <w:lang w:val="en-CA"/>
              </w:rPr>
              <w:t xml:space="preserve"> (Canada); </w:t>
            </w:r>
            <w:r w:rsidR="005E4387" w:rsidRPr="005E4387">
              <w:rPr>
                <w:rFonts w:ascii="Arial" w:hAnsi="Arial" w:cs="Arial"/>
                <w:iCs/>
                <w:color w:val="000000" w:themeColor="text1"/>
                <w:sz w:val="18"/>
                <w:szCs w:val="18"/>
                <w:lang w:val="en-CA"/>
              </w:rPr>
              <w:br/>
            </w:r>
            <w:hyperlink r:id="rId121" w:history="1">
              <w:r w:rsidR="005E4387" w:rsidRPr="005E4387">
                <w:rPr>
                  <w:rFonts w:ascii="Arial" w:hAnsi="Arial" w:cs="Arial"/>
                  <w:color w:val="0000FF" w:themeColor="hyperlink"/>
                  <w:sz w:val="18"/>
                  <w:szCs w:val="18"/>
                  <w:lang w:val="en-CA"/>
                </w:rPr>
                <w:t>543</w:t>
              </w:r>
            </w:hyperlink>
            <w:r w:rsidR="005E4387" w:rsidRPr="005E4387">
              <w:rPr>
                <w:rFonts w:ascii="Arial" w:hAnsi="Arial" w:cs="Arial"/>
                <w:iCs/>
                <w:color w:val="000000" w:themeColor="text1"/>
                <w:sz w:val="18"/>
                <w:szCs w:val="18"/>
                <w:lang w:val="en-CA"/>
              </w:rPr>
              <w:t xml:space="preserve"> (Russian Federation); </w:t>
            </w:r>
            <w:hyperlink r:id="rId122" w:history="1">
              <w:r w:rsidR="005E4387" w:rsidRPr="005E4387">
                <w:rPr>
                  <w:rFonts w:ascii="Arial" w:hAnsi="Arial" w:cs="Arial"/>
                  <w:color w:val="0000FF" w:themeColor="hyperlink"/>
                  <w:sz w:val="18"/>
                  <w:szCs w:val="18"/>
                  <w:lang w:val="en-CA"/>
                </w:rPr>
                <w:t>544</w:t>
              </w:r>
            </w:hyperlink>
            <w:r w:rsidR="005E4387" w:rsidRPr="005E4387">
              <w:rPr>
                <w:rFonts w:ascii="Arial" w:hAnsi="Arial" w:cs="Arial"/>
                <w:iCs/>
                <w:color w:val="000000" w:themeColor="text1"/>
                <w:sz w:val="18"/>
                <w:szCs w:val="18"/>
                <w:lang w:val="en-CA"/>
              </w:rPr>
              <w:t xml:space="preserve"> (France); </w:t>
            </w:r>
            <w:hyperlink r:id="rId123" w:history="1">
              <w:r w:rsidR="005E4387" w:rsidRPr="005E4387">
                <w:rPr>
                  <w:rFonts w:ascii="Arial" w:hAnsi="Arial" w:cs="Arial"/>
                  <w:color w:val="0000FF" w:themeColor="hyperlink"/>
                  <w:sz w:val="18"/>
                  <w:szCs w:val="18"/>
                  <w:lang w:val="en-CA"/>
                </w:rPr>
                <w:t>556</w:t>
              </w:r>
            </w:hyperlink>
            <w:r w:rsidR="005E4387" w:rsidRPr="005E4387">
              <w:rPr>
                <w:rFonts w:ascii="Arial" w:hAnsi="Arial" w:cs="Arial"/>
                <w:iCs/>
                <w:color w:val="000000" w:themeColor="text1"/>
                <w:sz w:val="18"/>
                <w:szCs w:val="18"/>
                <w:lang w:val="en-CA"/>
              </w:rPr>
              <w:t xml:space="preserve"> (WP4C); </w:t>
            </w:r>
            <w:hyperlink r:id="rId124" w:history="1">
              <w:r w:rsidR="005E4387" w:rsidRPr="005E4387">
                <w:rPr>
                  <w:rFonts w:ascii="Arial" w:hAnsi="Arial" w:cs="Arial"/>
                  <w:color w:val="0000FF" w:themeColor="hyperlink"/>
                  <w:sz w:val="18"/>
                  <w:szCs w:val="18"/>
                  <w:lang w:val="en-CA"/>
                </w:rPr>
                <w:t>557</w:t>
              </w:r>
            </w:hyperlink>
            <w:r w:rsidR="005E4387" w:rsidRPr="005E4387">
              <w:rPr>
                <w:rFonts w:ascii="Arial" w:hAnsi="Arial" w:cs="Arial"/>
                <w:iCs/>
                <w:color w:val="000000" w:themeColor="text1"/>
                <w:sz w:val="18"/>
                <w:szCs w:val="18"/>
                <w:lang w:val="en-CA"/>
              </w:rPr>
              <w:t xml:space="preserve"> (IARU)</w:t>
            </w:r>
          </w:p>
          <w:p w14:paraId="4079464E" w14:textId="77777777" w:rsidR="005E4387" w:rsidRPr="005E4387" w:rsidRDefault="005E4387" w:rsidP="005E4387">
            <w:pPr>
              <w:tabs>
                <w:tab w:val="left" w:pos="2178"/>
              </w:tabs>
              <w:spacing w:before="20" w:after="20"/>
              <w:rPr>
                <w:rFonts w:ascii="Arial" w:hAnsi="Arial" w:cs="Arial"/>
                <w:color w:val="000000" w:themeColor="text1"/>
                <w:sz w:val="18"/>
                <w:szCs w:val="18"/>
              </w:rPr>
            </w:pPr>
            <w:r w:rsidRPr="005E4387">
              <w:rPr>
                <w:rFonts w:ascii="Arial" w:hAnsi="Arial" w:cs="Arial"/>
                <w:i/>
                <w:iCs/>
                <w:color w:val="000000" w:themeColor="text1"/>
                <w:sz w:val="18"/>
                <w:szCs w:val="18"/>
                <w:lang w:val="en-CA"/>
              </w:rPr>
              <w:t xml:space="preserve">Characteristics: </w:t>
            </w:r>
            <w:hyperlink r:id="rId125"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26" w:history="1">
              <w:r w:rsidRPr="005E4387">
                <w:rPr>
                  <w:rFonts w:ascii="Arial" w:hAnsi="Arial" w:cs="Arial"/>
                  <w:color w:val="0000FF" w:themeColor="hyperlink"/>
                  <w:sz w:val="18"/>
                  <w:szCs w:val="18"/>
                </w:rPr>
                <w:t>Annex 10</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iCs/>
                <w:color w:val="000000" w:themeColor="text1"/>
                <w:sz w:val="18"/>
                <w:szCs w:val="18"/>
                <w:lang w:val="en-CA"/>
              </w:rPr>
              <w:t xml:space="preserve">; </w:t>
            </w:r>
            <w:hyperlink r:id="rId127" w:history="1">
              <w:r w:rsidRPr="005E4387">
                <w:rPr>
                  <w:rFonts w:ascii="Arial" w:hAnsi="Arial" w:cs="Arial"/>
                  <w:color w:val="0000FF" w:themeColor="hyperlink"/>
                  <w:sz w:val="18"/>
                  <w:szCs w:val="18"/>
                  <w:lang w:val="en-CA"/>
                </w:rPr>
                <w:t>539</w:t>
              </w:r>
            </w:hyperlink>
            <w:r w:rsidRPr="005E4387">
              <w:rPr>
                <w:rFonts w:ascii="Arial" w:hAnsi="Arial" w:cs="Arial"/>
                <w:iCs/>
                <w:color w:val="000000" w:themeColor="text1"/>
                <w:sz w:val="18"/>
                <w:szCs w:val="18"/>
                <w:lang w:val="en-CA"/>
              </w:rPr>
              <w:t xml:space="preserve"> (Canada)</w:t>
            </w:r>
            <w:r w:rsidRPr="005E4387">
              <w:rPr>
                <w:rFonts w:ascii="Arial" w:hAnsi="Arial" w:cs="Arial"/>
                <w:color w:val="000000" w:themeColor="text1"/>
                <w:sz w:val="18"/>
                <w:szCs w:val="18"/>
              </w:rPr>
              <w:t xml:space="preserve">  </w:t>
            </w:r>
          </w:p>
          <w:p w14:paraId="078B0764" w14:textId="77777777" w:rsidR="005E4387" w:rsidRPr="005E4387" w:rsidRDefault="005E4387" w:rsidP="005E4387">
            <w:pPr>
              <w:tabs>
                <w:tab w:val="left" w:pos="2178"/>
              </w:tabs>
              <w:spacing w:before="20" w:after="20"/>
              <w:ind w:left="188" w:hanging="188"/>
              <w:rPr>
                <w:rFonts w:ascii="Arial" w:hAnsi="Arial" w:cs="Arial"/>
                <w:iCs/>
                <w:color w:val="000000" w:themeColor="text1"/>
                <w:sz w:val="18"/>
                <w:szCs w:val="18"/>
                <w:lang w:val="en-CA"/>
              </w:rPr>
            </w:pPr>
            <w:r w:rsidRPr="005E4387">
              <w:rPr>
                <w:rFonts w:ascii="Arial" w:hAnsi="Arial" w:cs="Arial"/>
                <w:i/>
                <w:iCs/>
                <w:color w:val="000000" w:themeColor="text1"/>
                <w:sz w:val="18"/>
                <w:szCs w:val="18"/>
                <w:lang w:val="en-CA"/>
              </w:rPr>
              <w:t>P</w:t>
            </w:r>
            <w:r w:rsidRPr="005E4387">
              <w:rPr>
                <w:rFonts w:ascii="Arial" w:hAnsi="Arial" w:cs="Arial"/>
                <w:i/>
                <w:iCs/>
                <w:sz w:val="18"/>
                <w:szCs w:val="18"/>
                <w:lang w:val="en-CA"/>
              </w:rPr>
              <w:t xml:space="preserve">roposed </w:t>
            </w:r>
            <w:r w:rsidRPr="005E4387">
              <w:rPr>
                <w:rFonts w:ascii="Arial" w:hAnsi="Arial" w:cs="Arial"/>
                <w:i/>
                <w:iCs/>
                <w:color w:val="000000" w:themeColor="text1"/>
                <w:sz w:val="18"/>
                <w:szCs w:val="18"/>
                <w:lang w:val="en-CA"/>
              </w:rPr>
              <w:t>n</w:t>
            </w:r>
            <w:r w:rsidRPr="005E4387">
              <w:rPr>
                <w:rFonts w:ascii="Arial" w:hAnsi="Arial" w:cs="Arial"/>
                <w:i/>
                <w:iCs/>
                <w:sz w:val="18"/>
                <w:szCs w:val="18"/>
                <w:lang w:val="en-CA"/>
              </w:rPr>
              <w:t xml:space="preserve">ew Rec. M.[AS GUIDANCE]: </w:t>
            </w:r>
            <w:hyperlink r:id="rId128"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29" w:history="1">
              <w:r w:rsidRPr="005E4387">
                <w:rPr>
                  <w:rFonts w:ascii="Arial" w:hAnsi="Arial" w:cs="Arial"/>
                  <w:color w:val="0000FF" w:themeColor="hyperlink"/>
                  <w:sz w:val="18"/>
                  <w:szCs w:val="18"/>
                </w:rPr>
                <w:t>Annex 11</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130" w:history="1">
              <w:r w:rsidRPr="005E4387">
                <w:rPr>
                  <w:rFonts w:ascii="Arial" w:hAnsi="Arial" w:cs="Arial"/>
                  <w:color w:val="0000FF" w:themeColor="hyperlink"/>
                  <w:sz w:val="18"/>
                  <w:szCs w:val="18"/>
                  <w:lang w:val="en-CA"/>
                </w:rPr>
                <w:t>545</w:t>
              </w:r>
            </w:hyperlink>
            <w:r w:rsidRPr="005E4387">
              <w:rPr>
                <w:rFonts w:ascii="Arial" w:hAnsi="Arial" w:cs="Arial"/>
                <w:iCs/>
                <w:color w:val="000000" w:themeColor="text1"/>
                <w:sz w:val="18"/>
                <w:szCs w:val="18"/>
                <w:lang w:val="en-CA"/>
              </w:rPr>
              <w:t xml:space="preserve"> (France); </w:t>
            </w:r>
            <w:r w:rsidRPr="005E4387">
              <w:rPr>
                <w:rFonts w:ascii="Arial" w:hAnsi="Arial" w:cs="Arial"/>
                <w:iCs/>
                <w:color w:val="000000" w:themeColor="text1"/>
                <w:sz w:val="18"/>
                <w:szCs w:val="18"/>
                <w:lang w:val="en-CA"/>
              </w:rPr>
              <w:br/>
            </w:r>
            <w:hyperlink r:id="rId131" w:history="1">
              <w:r w:rsidRPr="005E4387">
                <w:rPr>
                  <w:rFonts w:ascii="Arial" w:hAnsi="Arial" w:cs="Arial"/>
                  <w:color w:val="0000FF" w:themeColor="hyperlink"/>
                  <w:sz w:val="18"/>
                  <w:szCs w:val="18"/>
                  <w:lang w:val="en-CA"/>
                </w:rPr>
                <w:t>577</w:t>
              </w:r>
            </w:hyperlink>
            <w:r w:rsidRPr="005E4387">
              <w:rPr>
                <w:rFonts w:ascii="Arial" w:hAnsi="Arial" w:cs="Arial"/>
                <w:iCs/>
                <w:color w:val="000000" w:themeColor="text1"/>
                <w:sz w:val="18"/>
                <w:szCs w:val="18"/>
                <w:lang w:val="en-CA"/>
              </w:rPr>
              <w:t xml:space="preserve"> (Germany)</w:t>
            </w:r>
          </w:p>
          <w:p w14:paraId="7BA72DC3" w14:textId="77777777" w:rsidR="005E4387" w:rsidRPr="005E4387" w:rsidRDefault="005E4387" w:rsidP="005E4387">
            <w:pPr>
              <w:tabs>
                <w:tab w:val="left" w:pos="2178"/>
              </w:tabs>
              <w:spacing w:before="20" w:after="20"/>
              <w:ind w:left="188" w:hanging="188"/>
              <w:rPr>
                <w:rFonts w:ascii="Arial" w:hAnsi="Arial" w:cs="Arial"/>
                <w:iCs/>
                <w:color w:val="000000" w:themeColor="text1"/>
                <w:sz w:val="18"/>
                <w:szCs w:val="18"/>
                <w:lang w:val="en-CA"/>
              </w:rPr>
            </w:pPr>
            <w:r w:rsidRPr="005E4387">
              <w:rPr>
                <w:rFonts w:ascii="Arial" w:hAnsi="Arial" w:cs="Arial"/>
                <w:i/>
                <w:iCs/>
                <w:color w:val="000000" w:themeColor="text1"/>
                <w:sz w:val="18"/>
                <w:szCs w:val="18"/>
                <w:lang w:val="en-CA"/>
              </w:rPr>
              <w:t xml:space="preserve">Amateur satellite: </w:t>
            </w:r>
            <w:hyperlink r:id="rId132" w:history="1">
              <w:r w:rsidRPr="005E4387">
                <w:rPr>
                  <w:rFonts w:ascii="Arial" w:hAnsi="Arial" w:cs="Arial"/>
                  <w:color w:val="0000FF" w:themeColor="hyperlink"/>
                  <w:sz w:val="18"/>
                  <w:szCs w:val="18"/>
                  <w:lang w:val="en-CA"/>
                </w:rPr>
                <w:t>588</w:t>
              </w:r>
            </w:hyperlink>
            <w:r w:rsidRPr="005E4387">
              <w:rPr>
                <w:rFonts w:ascii="Arial" w:hAnsi="Arial" w:cs="Arial"/>
                <w:iCs/>
                <w:color w:val="000000" w:themeColor="text1"/>
                <w:sz w:val="18"/>
                <w:szCs w:val="18"/>
                <w:lang w:val="en-CA"/>
              </w:rPr>
              <w:t xml:space="preserve"> (WP4A)</w:t>
            </w:r>
          </w:p>
        </w:tc>
      </w:tr>
      <w:tr w:rsidR="005E4387" w:rsidRPr="005E4387" w14:paraId="6BF1D0AB" w14:textId="77777777" w:rsidTr="00EC72E4">
        <w:trPr>
          <w:jc w:val="center"/>
        </w:trPr>
        <w:tc>
          <w:tcPr>
            <w:tcW w:w="2671" w:type="dxa"/>
            <w:shd w:val="clear" w:color="auto" w:fill="E1FFFF"/>
            <w:vAlign w:val="center"/>
          </w:tcPr>
          <w:p w14:paraId="5461D5A4"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Sharing studies</w:t>
            </w:r>
          </w:p>
        </w:tc>
        <w:tc>
          <w:tcPr>
            <w:tcW w:w="7376" w:type="dxa"/>
            <w:shd w:val="clear" w:color="auto" w:fill="E1FFFF"/>
          </w:tcPr>
          <w:p w14:paraId="484DCE58" w14:textId="77777777" w:rsidR="005E4387" w:rsidRPr="005E4387" w:rsidRDefault="005E4387" w:rsidP="005E4387">
            <w:pPr>
              <w:tabs>
                <w:tab w:val="left" w:pos="2178"/>
              </w:tabs>
              <w:spacing w:before="20" w:after="20"/>
              <w:rPr>
                <w:rFonts w:ascii="Arial" w:hAnsi="Arial" w:cs="Arial"/>
                <w:color w:val="000000" w:themeColor="text1"/>
                <w:sz w:val="18"/>
                <w:szCs w:val="18"/>
              </w:rPr>
            </w:pPr>
            <w:r w:rsidRPr="005E4387">
              <w:rPr>
                <w:rFonts w:ascii="Arial" w:hAnsi="Arial" w:cs="Arial"/>
                <w:i/>
                <w:iCs/>
                <w:color w:val="000000" w:themeColor="text1"/>
                <w:sz w:val="18"/>
                <w:szCs w:val="18"/>
                <w:lang w:val="en-CA"/>
              </w:rPr>
              <w:t xml:space="preserve">Rec. ITU-R M.1732: </w:t>
            </w:r>
            <w:hyperlink r:id="rId133"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34" w:history="1">
              <w:r w:rsidRPr="005E4387">
                <w:rPr>
                  <w:rFonts w:ascii="Arial" w:hAnsi="Arial" w:cs="Arial"/>
                  <w:color w:val="0000FF" w:themeColor="hyperlink"/>
                  <w:sz w:val="18"/>
                  <w:szCs w:val="18"/>
                </w:rPr>
                <w:t>Annex 12</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w:t>
            </w:r>
            <w:r w:rsidRPr="005E4387">
              <w:rPr>
                <w:rFonts w:ascii="Arial" w:hAnsi="Arial" w:cs="Arial"/>
                <w:sz w:val="18"/>
                <w:szCs w:val="18"/>
              </w:rPr>
              <w:t xml:space="preserve"> </w:t>
            </w:r>
            <w:hyperlink r:id="rId135" w:history="1">
              <w:r w:rsidRPr="005E4387">
                <w:rPr>
                  <w:rFonts w:ascii="Arial" w:hAnsi="Arial" w:cs="Arial"/>
                  <w:color w:val="0000FF" w:themeColor="hyperlink"/>
                  <w:sz w:val="18"/>
                  <w:szCs w:val="18"/>
                  <w:lang w:val="en-CA"/>
                </w:rPr>
                <w:t>586</w:t>
              </w:r>
            </w:hyperlink>
            <w:r w:rsidRPr="005E4387">
              <w:rPr>
                <w:rFonts w:ascii="Arial" w:hAnsi="Arial" w:cs="Arial"/>
                <w:iCs/>
                <w:color w:val="000000" w:themeColor="text1"/>
                <w:sz w:val="18"/>
                <w:szCs w:val="18"/>
                <w:lang w:val="en-CA"/>
              </w:rPr>
              <w:t xml:space="preserve"> (IARU)</w:t>
            </w:r>
          </w:p>
        </w:tc>
      </w:tr>
    </w:tbl>
    <w:p w14:paraId="36DF33FF" w14:textId="77777777" w:rsidR="005E4387" w:rsidRPr="005E4387" w:rsidRDefault="005E4387" w:rsidP="005E4387">
      <w:pPr>
        <w:spacing w:before="0"/>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E4387" w:rsidRPr="005E4387" w14:paraId="7A2609AE" w14:textId="77777777" w:rsidTr="00EC72E4">
        <w:trPr>
          <w:jc w:val="center"/>
        </w:trPr>
        <w:tc>
          <w:tcPr>
            <w:tcW w:w="10047" w:type="dxa"/>
            <w:gridSpan w:val="2"/>
            <w:tcBorders>
              <w:bottom w:val="single" w:sz="4" w:space="0" w:color="auto"/>
            </w:tcBorders>
            <w:shd w:val="clear" w:color="auto" w:fill="FFFF99"/>
            <w:vAlign w:val="center"/>
          </w:tcPr>
          <w:p w14:paraId="2BDA8B7D" w14:textId="77777777" w:rsidR="005E4387" w:rsidRPr="005E4387" w:rsidRDefault="005E4387" w:rsidP="005E4387">
            <w:pPr>
              <w:tabs>
                <w:tab w:val="left" w:pos="2178"/>
              </w:tabs>
              <w:spacing w:before="40" w:after="40"/>
              <w:rPr>
                <w:rFonts w:ascii="Arial" w:hAnsi="Arial" w:cs="Arial"/>
                <w:b/>
                <w:bCs/>
                <w:sz w:val="18"/>
                <w:szCs w:val="18"/>
                <w:lang w:val="en-CA"/>
              </w:rPr>
            </w:pPr>
            <w:r w:rsidRPr="005E4387">
              <w:rPr>
                <w:rFonts w:ascii="Arial" w:hAnsi="Arial" w:cs="Arial"/>
                <w:b/>
                <w:bCs/>
                <w:sz w:val="18"/>
                <w:szCs w:val="18"/>
                <w:lang w:val="en-CA"/>
              </w:rPr>
              <w:t xml:space="preserve">Working Group 2: Systems and standards (Chairman: </w:t>
            </w:r>
            <w:hyperlink r:id="rId136" w:history="1">
              <w:r w:rsidRPr="005E4387">
                <w:rPr>
                  <w:rFonts w:ascii="Arial" w:hAnsi="Arial" w:cs="Arial"/>
                  <w:b/>
                  <w:bCs/>
                  <w:color w:val="0000FF" w:themeColor="hyperlink"/>
                  <w:sz w:val="18"/>
                  <w:szCs w:val="18"/>
                  <w:lang w:val="en-CA"/>
                </w:rPr>
                <w:t xml:space="preserve">Lang </w:t>
              </w:r>
              <w:r w:rsidRPr="005E4387">
                <w:rPr>
                  <w:rFonts w:ascii="Arial" w:hAnsi="Arial" w:cs="Arial"/>
                  <w:b/>
                  <w:color w:val="0000FF" w:themeColor="hyperlink"/>
                  <w:sz w:val="18"/>
                  <w:szCs w:val="18"/>
                  <w:lang w:val="en-CA" w:eastAsia="zh-CN"/>
                </w:rPr>
                <w:t>Baozhen</w:t>
              </w:r>
            </w:hyperlink>
            <w:r w:rsidRPr="005E4387">
              <w:rPr>
                <w:rFonts w:ascii="Arial" w:hAnsi="Arial" w:cs="Arial"/>
                <w:b/>
                <w:bCs/>
                <w:sz w:val="18"/>
                <w:szCs w:val="18"/>
                <w:lang w:val="en-CA"/>
              </w:rPr>
              <w:t>, China</w:t>
            </w:r>
            <w:r w:rsidRPr="005E4387">
              <w:rPr>
                <w:rFonts w:ascii="Arial" w:hAnsi="Arial" w:cs="Arial"/>
                <w:b/>
                <w:bCs/>
                <w:color w:val="000000"/>
                <w:sz w:val="18"/>
                <w:szCs w:val="18"/>
                <w:lang w:val="en-CA"/>
              </w:rPr>
              <w:t>)</w:t>
            </w:r>
          </w:p>
        </w:tc>
      </w:tr>
      <w:tr w:rsidR="005E4387" w:rsidRPr="005E4387" w14:paraId="0FF52AA7" w14:textId="77777777" w:rsidTr="00EC72E4">
        <w:trPr>
          <w:jc w:val="center"/>
        </w:trPr>
        <w:tc>
          <w:tcPr>
            <w:tcW w:w="2671" w:type="dxa"/>
            <w:tcBorders>
              <w:bottom w:val="single" w:sz="4" w:space="0" w:color="auto"/>
            </w:tcBorders>
            <w:shd w:val="clear" w:color="auto" w:fill="FFFFDD"/>
            <w:vAlign w:val="center"/>
          </w:tcPr>
          <w:p w14:paraId="204E5F29"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Railways</w:t>
            </w:r>
          </w:p>
          <w:p w14:paraId="79A5609D"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(incl. </w:t>
            </w:r>
            <w:hyperlink r:id="rId137" w:history="1">
              <w:r w:rsidRPr="005E4387">
                <w:rPr>
                  <w:rFonts w:ascii="Arial" w:hAnsi="Arial" w:cs="Arial"/>
                  <w:b/>
                  <w:bCs/>
                  <w:color w:val="0000FF" w:themeColor="hyperlink"/>
                  <w:sz w:val="18"/>
                  <w:szCs w:val="18"/>
                  <w:lang w:val="en-CA"/>
                </w:rPr>
                <w:t>Res. 240 (WRC-19)</w:t>
              </w:r>
            </w:hyperlink>
            <w:r w:rsidRPr="005E4387">
              <w:rPr>
                <w:rFonts w:ascii="Arial" w:hAnsi="Arial" w:cs="Arial"/>
                <w:b/>
                <w:bCs/>
                <w:sz w:val="18"/>
                <w:szCs w:val="18"/>
                <w:lang w:val="en-CA"/>
              </w:rPr>
              <w:t>)</w:t>
            </w:r>
          </w:p>
        </w:tc>
        <w:tc>
          <w:tcPr>
            <w:tcW w:w="7376" w:type="dxa"/>
            <w:tcBorders>
              <w:bottom w:val="single" w:sz="4" w:space="0" w:color="auto"/>
            </w:tcBorders>
            <w:shd w:val="clear" w:color="auto" w:fill="FFFFDD"/>
          </w:tcPr>
          <w:p w14:paraId="58785421" w14:textId="77777777" w:rsidR="005E4387" w:rsidRPr="005E4387" w:rsidRDefault="005E4387" w:rsidP="005E4387">
            <w:pPr>
              <w:tabs>
                <w:tab w:val="left" w:pos="2178"/>
              </w:tabs>
              <w:spacing w:before="20" w:after="20"/>
              <w:ind w:left="187" w:hanging="187"/>
              <w:rPr>
                <w:rFonts w:ascii="Arial" w:hAnsi="Arial" w:cs="Arial"/>
                <w:bCs/>
                <w:i/>
                <w:sz w:val="18"/>
                <w:szCs w:val="18"/>
                <w:lang w:val="en-CA"/>
              </w:rPr>
            </w:pPr>
            <w:r w:rsidRPr="005E4387">
              <w:rPr>
                <w:rFonts w:ascii="Arial" w:hAnsi="Arial" w:cs="Arial"/>
                <w:bCs/>
                <w:i/>
                <w:sz w:val="18"/>
                <w:szCs w:val="18"/>
                <w:lang w:val="en-CA"/>
              </w:rPr>
              <w:t xml:space="preserve">Rep. ITU-R M.2442: </w:t>
            </w:r>
            <w:hyperlink r:id="rId138"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39" w:history="1">
              <w:r w:rsidRPr="005E4387">
                <w:rPr>
                  <w:rFonts w:ascii="Arial" w:hAnsi="Arial" w:cs="Arial"/>
                  <w:color w:val="0000FF" w:themeColor="hyperlink"/>
                  <w:sz w:val="18"/>
                  <w:szCs w:val="18"/>
                </w:rPr>
                <w:t>Annex 13</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140" w:history="1">
              <w:r w:rsidRPr="005E4387">
                <w:rPr>
                  <w:rFonts w:ascii="Arial" w:hAnsi="Arial" w:cs="Arial"/>
                  <w:color w:val="0000FF" w:themeColor="hyperlink"/>
                  <w:sz w:val="18"/>
                  <w:szCs w:val="18"/>
                  <w:lang w:val="en-CA"/>
                </w:rPr>
                <w:t>537</w:t>
              </w:r>
            </w:hyperlink>
            <w:r w:rsidRPr="005E4387">
              <w:rPr>
                <w:rFonts w:ascii="Arial" w:hAnsi="Arial" w:cs="Arial"/>
                <w:iCs/>
                <w:color w:val="000000" w:themeColor="text1"/>
                <w:sz w:val="18"/>
                <w:szCs w:val="18"/>
                <w:lang w:val="en-CA"/>
              </w:rPr>
              <w:t xml:space="preserve"> (Korea)</w:t>
            </w:r>
          </w:p>
          <w:p w14:paraId="1B4061D0" w14:textId="77777777" w:rsidR="005E4387" w:rsidRPr="005E4387" w:rsidRDefault="005E4387" w:rsidP="005E4387">
            <w:pPr>
              <w:tabs>
                <w:tab w:val="left" w:pos="2178"/>
              </w:tabs>
              <w:spacing w:before="20" w:after="20"/>
              <w:ind w:left="187" w:hanging="187"/>
              <w:rPr>
                <w:rFonts w:ascii="Arial" w:hAnsi="Arial" w:cs="Arial"/>
                <w:sz w:val="18"/>
                <w:szCs w:val="18"/>
              </w:rPr>
            </w:pPr>
            <w:r w:rsidRPr="005E4387">
              <w:rPr>
                <w:rFonts w:ascii="Arial" w:hAnsi="Arial" w:cs="Arial"/>
                <w:i/>
                <w:color w:val="000000" w:themeColor="text1"/>
                <w:sz w:val="18"/>
                <w:szCs w:val="18"/>
                <w:lang w:val="en-CA"/>
              </w:rPr>
              <w:t xml:space="preserve">Rec. </w:t>
            </w:r>
            <w:r w:rsidRPr="005E4387">
              <w:rPr>
                <w:rFonts w:ascii="Arial" w:hAnsi="Arial" w:cs="Arial"/>
                <w:bCs/>
                <w:i/>
                <w:sz w:val="18"/>
                <w:szCs w:val="18"/>
                <w:lang w:val="en-CA"/>
              </w:rPr>
              <w:t xml:space="preserve">ITU-R </w:t>
            </w:r>
            <w:r w:rsidRPr="005E4387">
              <w:rPr>
                <w:rFonts w:ascii="Arial" w:hAnsi="Arial" w:cs="Arial"/>
                <w:i/>
                <w:color w:val="000000" w:themeColor="text1"/>
                <w:sz w:val="18"/>
                <w:szCs w:val="18"/>
                <w:lang w:val="en-CA"/>
              </w:rPr>
              <w:t>RSTT Frequencies:</w:t>
            </w:r>
            <w:r w:rsidRPr="005E4387">
              <w:rPr>
                <w:rFonts w:ascii="Arial" w:hAnsi="Arial" w:cs="Arial"/>
                <w:color w:val="000000" w:themeColor="text1"/>
                <w:sz w:val="18"/>
                <w:szCs w:val="18"/>
                <w:lang w:val="en-CA"/>
              </w:rPr>
              <w:t xml:space="preserve"> </w:t>
            </w:r>
            <w:hyperlink r:id="rId141"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42" w:history="1">
              <w:r w:rsidRPr="005E4387">
                <w:rPr>
                  <w:rFonts w:ascii="Arial" w:hAnsi="Arial" w:cs="Arial"/>
                  <w:color w:val="0000FF" w:themeColor="hyperlink"/>
                  <w:sz w:val="18"/>
                  <w:szCs w:val="18"/>
                </w:rPr>
                <w:t>Annex 14</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143" w:history="1">
              <w:r w:rsidRPr="005E4387">
                <w:rPr>
                  <w:rFonts w:ascii="Arial" w:hAnsi="Arial" w:cs="Arial"/>
                  <w:color w:val="0000FF" w:themeColor="hyperlink"/>
                  <w:sz w:val="18"/>
                  <w:szCs w:val="18"/>
                  <w:lang w:val="en-CA"/>
                </w:rPr>
                <w:t>513</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 xml:space="preserve">(APT); </w:t>
            </w:r>
            <w:hyperlink r:id="rId144" w:history="1">
              <w:r w:rsidRPr="005E4387">
                <w:rPr>
                  <w:rFonts w:ascii="Arial" w:hAnsi="Arial" w:cs="Arial"/>
                  <w:color w:val="0000FF" w:themeColor="hyperlink"/>
                  <w:sz w:val="18"/>
                  <w:szCs w:val="18"/>
                  <w:lang w:val="en-CA"/>
                </w:rPr>
                <w:t>551</w:t>
              </w:r>
            </w:hyperlink>
            <w:r w:rsidRPr="005E4387">
              <w:rPr>
                <w:rFonts w:ascii="Arial" w:hAnsi="Arial" w:cs="Arial"/>
                <w:iCs/>
                <w:color w:val="000000" w:themeColor="text1"/>
                <w:sz w:val="18"/>
                <w:szCs w:val="18"/>
                <w:lang w:val="en-CA"/>
              </w:rPr>
              <w:t xml:space="preserve"> (China)</w:t>
            </w:r>
          </w:p>
        </w:tc>
      </w:tr>
      <w:tr w:rsidR="005E4387" w:rsidRPr="005E4387" w14:paraId="629218E3" w14:textId="77777777" w:rsidTr="00EC72E4">
        <w:trPr>
          <w:jc w:val="center"/>
        </w:trPr>
        <w:tc>
          <w:tcPr>
            <w:tcW w:w="2671" w:type="dxa"/>
            <w:tcBorders>
              <w:bottom w:val="single" w:sz="4" w:space="0" w:color="auto"/>
            </w:tcBorders>
            <w:shd w:val="clear" w:color="auto" w:fill="E1FFFF"/>
            <w:vAlign w:val="center"/>
          </w:tcPr>
          <w:p w14:paraId="4B720416"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Broadband Wireless Access</w:t>
            </w:r>
          </w:p>
        </w:tc>
        <w:tc>
          <w:tcPr>
            <w:tcW w:w="7376" w:type="dxa"/>
            <w:shd w:val="clear" w:color="auto" w:fill="E1FFFF"/>
          </w:tcPr>
          <w:p w14:paraId="70139B67" w14:textId="77777777" w:rsidR="005E4387" w:rsidRPr="005E4387" w:rsidRDefault="005E4387" w:rsidP="005E4387">
            <w:pPr>
              <w:tabs>
                <w:tab w:val="left" w:pos="2178"/>
              </w:tabs>
              <w:spacing w:before="20" w:after="20"/>
              <w:ind w:left="187" w:hanging="187"/>
              <w:rPr>
                <w:rFonts w:ascii="Arial" w:hAnsi="Arial" w:cs="Arial"/>
                <w:iCs/>
                <w:color w:val="000000" w:themeColor="text1"/>
                <w:sz w:val="18"/>
                <w:szCs w:val="18"/>
                <w:lang w:val="en-CA"/>
              </w:rPr>
            </w:pPr>
            <w:r w:rsidRPr="005E4387">
              <w:rPr>
                <w:rFonts w:ascii="Arial" w:hAnsi="Arial" w:cs="Arial"/>
                <w:i/>
                <w:color w:val="000000" w:themeColor="text1"/>
                <w:sz w:val="18"/>
                <w:szCs w:val="18"/>
                <w:lang w:val="en-CA"/>
              </w:rPr>
              <w:t xml:space="preserve">Rec. </w:t>
            </w:r>
            <w:r w:rsidRPr="005E4387">
              <w:rPr>
                <w:rFonts w:ascii="Arial" w:hAnsi="Arial" w:cs="Arial"/>
                <w:bCs/>
                <w:i/>
                <w:sz w:val="18"/>
                <w:szCs w:val="18"/>
                <w:lang w:val="en-CA"/>
              </w:rPr>
              <w:t xml:space="preserve">ITU-R </w:t>
            </w:r>
            <w:r w:rsidRPr="005E4387">
              <w:rPr>
                <w:rFonts w:ascii="Arial" w:hAnsi="Arial" w:cs="Arial"/>
                <w:i/>
                <w:color w:val="000000" w:themeColor="text1"/>
                <w:sz w:val="18"/>
                <w:szCs w:val="18"/>
                <w:lang w:val="en-CA"/>
              </w:rPr>
              <w:t xml:space="preserve">M.2134: </w:t>
            </w:r>
            <w:hyperlink r:id="rId145" w:history="1">
              <w:r w:rsidRPr="005E4387">
                <w:rPr>
                  <w:rFonts w:ascii="Arial" w:hAnsi="Arial" w:cs="Arial"/>
                  <w:color w:val="0000FF" w:themeColor="hyperlink"/>
                  <w:sz w:val="18"/>
                  <w:szCs w:val="18"/>
                  <w:highlight w:val="green"/>
                  <w:lang w:val="en-CA"/>
                </w:rPr>
                <w:t>221</w:t>
              </w:r>
            </w:hyperlink>
            <w:r w:rsidRPr="005E4387">
              <w:rPr>
                <w:rFonts w:ascii="Arial" w:hAnsi="Arial" w:cs="Arial"/>
                <w:color w:val="0000FF" w:themeColor="hyperlink"/>
                <w:sz w:val="18"/>
                <w:szCs w:val="18"/>
                <w:highlight w:val="green"/>
                <w:lang w:val="en-CA"/>
              </w:rPr>
              <w:t xml:space="preserve"> </w:t>
            </w:r>
            <w:hyperlink r:id="rId146" w:history="1">
              <w:r w:rsidRPr="005E4387">
                <w:rPr>
                  <w:rFonts w:ascii="Arial" w:hAnsi="Arial" w:cs="Arial"/>
                  <w:color w:val="0000FF" w:themeColor="hyperlink"/>
                  <w:sz w:val="18"/>
                  <w:szCs w:val="18"/>
                  <w:highlight w:val="green"/>
                </w:rPr>
                <w:t>Annex 11</w:t>
              </w:r>
            </w:hyperlink>
            <w:r w:rsidRPr="005E4387">
              <w:rPr>
                <w:rFonts w:ascii="Arial" w:hAnsi="Arial" w:cs="Arial"/>
                <w:color w:val="0000FF" w:themeColor="hyperlink"/>
                <w:sz w:val="18"/>
                <w:szCs w:val="18"/>
                <w:highlight w:val="green"/>
              </w:rPr>
              <w:t xml:space="preserve"> </w:t>
            </w:r>
            <w:r w:rsidRPr="005E4387">
              <w:rPr>
                <w:rFonts w:ascii="Arial" w:hAnsi="Arial" w:cs="Arial"/>
                <w:color w:val="000000" w:themeColor="text1"/>
                <w:sz w:val="18"/>
                <w:szCs w:val="18"/>
                <w:highlight w:val="green"/>
                <w:lang w:val="en-CA"/>
              </w:rPr>
              <w:t>(WP5A)</w:t>
            </w:r>
          </w:p>
          <w:p w14:paraId="3B3DAF56" w14:textId="77777777" w:rsidR="005E4387" w:rsidRPr="005E4387" w:rsidRDefault="005E4387" w:rsidP="005E4387">
            <w:pPr>
              <w:tabs>
                <w:tab w:val="left" w:pos="2178"/>
              </w:tabs>
              <w:spacing w:before="20" w:after="20"/>
              <w:ind w:left="187" w:hanging="187"/>
              <w:rPr>
                <w:rFonts w:ascii="Arial" w:hAnsi="Arial" w:cs="Arial"/>
                <w:color w:val="000000" w:themeColor="text1"/>
                <w:sz w:val="18"/>
                <w:szCs w:val="18"/>
              </w:rPr>
            </w:pPr>
            <w:r w:rsidRPr="005E4387">
              <w:rPr>
                <w:rFonts w:ascii="Arial" w:hAnsi="Arial" w:cs="Arial"/>
                <w:i/>
                <w:color w:val="000000" w:themeColor="text1"/>
                <w:sz w:val="18"/>
                <w:szCs w:val="18"/>
                <w:lang w:val="en-CA"/>
              </w:rPr>
              <w:t xml:space="preserve">Rec. </w:t>
            </w:r>
            <w:r w:rsidRPr="005E4387">
              <w:rPr>
                <w:rFonts w:ascii="Arial" w:hAnsi="Arial" w:cs="Arial"/>
                <w:bCs/>
                <w:i/>
                <w:sz w:val="18"/>
                <w:szCs w:val="18"/>
                <w:lang w:val="en-CA"/>
              </w:rPr>
              <w:t xml:space="preserve">ITU-R </w:t>
            </w:r>
            <w:r w:rsidRPr="005E4387">
              <w:rPr>
                <w:rFonts w:ascii="Arial" w:hAnsi="Arial" w:cs="Arial"/>
                <w:i/>
                <w:color w:val="000000" w:themeColor="text1"/>
                <w:sz w:val="18"/>
                <w:szCs w:val="18"/>
                <w:lang w:val="en-CA"/>
              </w:rPr>
              <w:t xml:space="preserve">M.1801: </w:t>
            </w:r>
            <w:hyperlink r:id="rId147"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48" w:history="1">
              <w:r w:rsidRPr="005E4387">
                <w:rPr>
                  <w:rFonts w:ascii="Arial" w:hAnsi="Arial" w:cs="Arial"/>
                  <w:color w:val="0000FF" w:themeColor="hyperlink"/>
                  <w:sz w:val="18"/>
                  <w:szCs w:val="18"/>
                </w:rPr>
                <w:t>Annex 16</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iCs/>
                <w:color w:val="000000" w:themeColor="text1"/>
                <w:sz w:val="18"/>
                <w:szCs w:val="18"/>
                <w:lang w:val="en-CA"/>
              </w:rPr>
              <w:t xml:space="preserve">; </w:t>
            </w:r>
            <w:hyperlink r:id="rId149" w:history="1">
              <w:r w:rsidRPr="005E4387">
                <w:rPr>
                  <w:rFonts w:ascii="Arial" w:hAnsi="Arial" w:cs="Arial"/>
                  <w:color w:val="0000FF" w:themeColor="hyperlink"/>
                  <w:sz w:val="18"/>
                  <w:szCs w:val="18"/>
                  <w:lang w:val="en-CA"/>
                </w:rPr>
                <w:t>540</w:t>
              </w:r>
            </w:hyperlink>
            <w:r w:rsidRPr="005E4387">
              <w:rPr>
                <w:rFonts w:ascii="Arial" w:hAnsi="Arial" w:cs="Arial"/>
                <w:iCs/>
                <w:color w:val="000000" w:themeColor="text1"/>
                <w:sz w:val="18"/>
                <w:szCs w:val="18"/>
                <w:lang w:val="en-CA"/>
              </w:rPr>
              <w:t xml:space="preserve"> (Canada); </w:t>
            </w:r>
            <w:hyperlink r:id="rId150" w:history="1">
              <w:r w:rsidRPr="005E4387">
                <w:rPr>
                  <w:rFonts w:ascii="Arial" w:hAnsi="Arial" w:cs="Arial"/>
                  <w:color w:val="0000FF" w:themeColor="hyperlink"/>
                  <w:sz w:val="18"/>
                  <w:szCs w:val="18"/>
                  <w:lang w:val="en-CA"/>
                </w:rPr>
                <w:t>547</w:t>
              </w:r>
            </w:hyperlink>
            <w:r w:rsidRPr="005E4387">
              <w:rPr>
                <w:rFonts w:ascii="Arial" w:hAnsi="Arial" w:cs="Arial"/>
                <w:iCs/>
                <w:color w:val="000000" w:themeColor="text1"/>
                <w:sz w:val="18"/>
                <w:szCs w:val="18"/>
                <w:lang w:val="en-CA"/>
              </w:rPr>
              <w:t xml:space="preserve"> (IEEE); </w:t>
            </w:r>
            <w:hyperlink r:id="rId151" w:history="1">
              <w:r w:rsidRPr="005E4387">
                <w:rPr>
                  <w:rFonts w:ascii="Arial" w:hAnsi="Arial" w:cs="Arial"/>
                  <w:color w:val="0000FF" w:themeColor="hyperlink"/>
                  <w:sz w:val="18"/>
                  <w:szCs w:val="18"/>
                  <w:lang w:val="en-CA"/>
                </w:rPr>
                <w:t>576</w:t>
              </w:r>
            </w:hyperlink>
            <w:r w:rsidRPr="005E4387">
              <w:rPr>
                <w:rFonts w:ascii="Arial" w:hAnsi="Arial" w:cs="Arial"/>
                <w:iCs/>
                <w:color w:val="000000" w:themeColor="text1"/>
                <w:sz w:val="18"/>
                <w:szCs w:val="18"/>
                <w:lang w:val="en-CA"/>
              </w:rPr>
              <w:t xml:space="preserve"> (XGP Forum)</w:t>
            </w:r>
          </w:p>
          <w:p w14:paraId="487C45E4" w14:textId="7115C2EE" w:rsidR="005E4387" w:rsidRPr="005E4387" w:rsidRDefault="005E4387" w:rsidP="005E4387">
            <w:pPr>
              <w:tabs>
                <w:tab w:val="left" w:pos="2178"/>
              </w:tabs>
              <w:spacing w:before="20" w:after="20"/>
              <w:ind w:left="187" w:hanging="187"/>
              <w:rPr>
                <w:rFonts w:ascii="Arial" w:hAnsi="Arial" w:cs="Arial"/>
                <w:sz w:val="18"/>
                <w:szCs w:val="18"/>
              </w:rPr>
            </w:pPr>
            <w:r w:rsidRPr="005E4387">
              <w:rPr>
                <w:rFonts w:ascii="Arial" w:hAnsi="Arial" w:cs="Arial"/>
                <w:i/>
                <w:color w:val="000000" w:themeColor="text1"/>
                <w:sz w:val="18"/>
                <w:szCs w:val="18"/>
                <w:lang w:val="en-CA"/>
              </w:rPr>
              <w:t xml:space="preserve">Rec. </w:t>
            </w:r>
            <w:r w:rsidRPr="005E4387">
              <w:rPr>
                <w:rFonts w:ascii="Arial" w:hAnsi="Arial" w:cs="Arial"/>
                <w:bCs/>
                <w:i/>
                <w:sz w:val="18"/>
                <w:szCs w:val="18"/>
                <w:lang w:val="en-CA"/>
              </w:rPr>
              <w:t xml:space="preserve">ITU-R </w:t>
            </w:r>
            <w:r w:rsidRPr="005E4387">
              <w:rPr>
                <w:rFonts w:ascii="Arial" w:hAnsi="Arial" w:cs="Arial"/>
                <w:i/>
                <w:color w:val="000000" w:themeColor="text1"/>
                <w:sz w:val="18"/>
                <w:szCs w:val="18"/>
                <w:lang w:val="en-CA"/>
              </w:rPr>
              <w:t xml:space="preserve">M.1450: </w:t>
            </w:r>
            <w:hyperlink r:id="rId152"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53" w:history="1">
              <w:r w:rsidRPr="005E4387">
                <w:rPr>
                  <w:rFonts w:ascii="Arial" w:hAnsi="Arial" w:cs="Arial"/>
                  <w:color w:val="0000FF" w:themeColor="hyperlink"/>
                  <w:sz w:val="18"/>
                  <w:szCs w:val="18"/>
                </w:rPr>
                <w:t>Annex 15</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154" w:history="1">
              <w:r w:rsidRPr="005E4387">
                <w:rPr>
                  <w:rFonts w:ascii="Arial" w:hAnsi="Arial" w:cs="Arial"/>
                  <w:color w:val="0000FF" w:themeColor="hyperlink"/>
                  <w:sz w:val="18"/>
                  <w:szCs w:val="18"/>
                  <w:lang w:val="en-CA"/>
                </w:rPr>
                <w:t>526</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 xml:space="preserve">(ETSI); </w:t>
            </w:r>
            <w:hyperlink r:id="rId155" w:history="1">
              <w:r w:rsidRPr="005E4387">
                <w:rPr>
                  <w:rFonts w:ascii="Arial" w:hAnsi="Arial" w:cs="Arial"/>
                  <w:color w:val="0000FF" w:themeColor="hyperlink"/>
                  <w:sz w:val="18"/>
                  <w:szCs w:val="18"/>
                  <w:lang w:val="en-CA"/>
                </w:rPr>
                <w:t>535</w:t>
              </w:r>
            </w:hyperlink>
            <w:r w:rsidRPr="005E4387">
              <w:rPr>
                <w:rFonts w:ascii="Arial" w:hAnsi="Arial" w:cs="Arial"/>
                <w:iCs/>
                <w:color w:val="000000" w:themeColor="text1"/>
                <w:sz w:val="18"/>
                <w:szCs w:val="18"/>
                <w:lang w:val="en-CA"/>
              </w:rPr>
              <w:t xml:space="preserve"> (Korea); </w:t>
            </w:r>
            <w:hyperlink r:id="rId156" w:history="1">
              <w:r w:rsidRPr="005E4387">
                <w:rPr>
                  <w:rFonts w:ascii="Arial" w:hAnsi="Arial" w:cs="Arial"/>
                  <w:color w:val="0000FF" w:themeColor="hyperlink"/>
                  <w:sz w:val="18"/>
                  <w:szCs w:val="18"/>
                  <w:lang w:val="en-CA"/>
                </w:rPr>
                <w:t>546</w:t>
              </w:r>
            </w:hyperlink>
            <w:r w:rsidRPr="005E4387">
              <w:rPr>
                <w:rFonts w:ascii="Arial" w:hAnsi="Arial" w:cs="Arial"/>
                <w:iCs/>
                <w:color w:val="000000" w:themeColor="text1"/>
                <w:sz w:val="18"/>
                <w:szCs w:val="18"/>
                <w:lang w:val="en-CA"/>
              </w:rPr>
              <w:t xml:space="preserve"> (IEEE); </w:t>
            </w:r>
            <w:r w:rsidRPr="005E4387">
              <w:rPr>
                <w:rFonts w:ascii="Arial" w:hAnsi="Arial" w:cs="Arial"/>
                <w:iCs/>
                <w:color w:val="000000" w:themeColor="text1"/>
                <w:sz w:val="18"/>
                <w:szCs w:val="18"/>
                <w:lang w:val="en-CA"/>
              </w:rPr>
              <w:br/>
            </w:r>
            <w:hyperlink r:id="rId157" w:history="1">
              <w:r w:rsidRPr="005E4387">
                <w:rPr>
                  <w:rFonts w:ascii="Arial" w:hAnsi="Arial" w:cs="Arial"/>
                  <w:color w:val="0000FF" w:themeColor="hyperlink"/>
                  <w:sz w:val="18"/>
                  <w:szCs w:val="18"/>
                  <w:lang w:val="en-CA"/>
                </w:rPr>
                <w:t>548</w:t>
              </w:r>
            </w:hyperlink>
            <w:r w:rsidRPr="005E4387">
              <w:rPr>
                <w:rFonts w:ascii="Arial" w:hAnsi="Arial" w:cs="Arial"/>
                <w:iCs/>
                <w:color w:val="000000" w:themeColor="text1"/>
                <w:sz w:val="18"/>
                <w:szCs w:val="18"/>
                <w:lang w:val="en-CA"/>
              </w:rPr>
              <w:t xml:space="preserve"> (China); </w:t>
            </w:r>
            <w:hyperlink r:id="rId158" w:history="1">
              <w:r w:rsidRPr="005E4387">
                <w:rPr>
                  <w:rFonts w:ascii="Arial" w:hAnsi="Arial" w:cs="Arial"/>
                  <w:color w:val="0000FF" w:themeColor="hyperlink"/>
                  <w:sz w:val="18"/>
                  <w:szCs w:val="18"/>
                  <w:lang w:val="en-CA"/>
                </w:rPr>
                <w:t>568</w:t>
              </w:r>
            </w:hyperlink>
            <w:r w:rsidRPr="005E4387">
              <w:rPr>
                <w:rFonts w:ascii="Arial" w:hAnsi="Arial" w:cs="Arial"/>
                <w:iCs/>
                <w:color w:val="000000" w:themeColor="text1"/>
                <w:sz w:val="18"/>
                <w:szCs w:val="18"/>
                <w:lang w:val="en-CA"/>
              </w:rPr>
              <w:t xml:space="preserve"> (Japan)</w:t>
            </w:r>
            <w:r w:rsidR="00090F7F" w:rsidDel="00090F7F">
              <w:t xml:space="preserve"> </w:t>
            </w:r>
          </w:p>
        </w:tc>
      </w:tr>
      <w:tr w:rsidR="005E4387" w:rsidRPr="005E4387" w14:paraId="30055C96" w14:textId="77777777" w:rsidTr="00EC72E4">
        <w:trPr>
          <w:jc w:val="center"/>
        </w:trPr>
        <w:tc>
          <w:tcPr>
            <w:tcW w:w="2671" w:type="dxa"/>
            <w:tcBorders>
              <w:bottom w:val="single" w:sz="4" w:space="0" w:color="auto"/>
            </w:tcBorders>
            <w:shd w:val="clear" w:color="auto" w:fill="FFFFDD"/>
            <w:vAlign w:val="center"/>
          </w:tcPr>
          <w:p w14:paraId="19D1AD3C"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Land mobile systems</w:t>
            </w:r>
          </w:p>
        </w:tc>
        <w:tc>
          <w:tcPr>
            <w:tcW w:w="7376" w:type="dxa"/>
            <w:tcBorders>
              <w:bottom w:val="single" w:sz="4" w:space="0" w:color="auto"/>
            </w:tcBorders>
            <w:shd w:val="clear" w:color="auto" w:fill="FFFFDD"/>
          </w:tcPr>
          <w:p w14:paraId="1BEF9870" w14:textId="77777777" w:rsidR="005E4387" w:rsidRPr="00A51C3A" w:rsidRDefault="005E4387" w:rsidP="005E4387">
            <w:pPr>
              <w:tabs>
                <w:tab w:val="left" w:pos="2178"/>
              </w:tabs>
              <w:spacing w:before="20" w:after="20"/>
              <w:ind w:left="187" w:hanging="187"/>
              <w:rPr>
                <w:rFonts w:ascii="Arial" w:hAnsi="Arial" w:cs="Arial"/>
                <w:iCs/>
                <w:color w:val="000000" w:themeColor="text1"/>
                <w:sz w:val="18"/>
                <w:szCs w:val="18"/>
                <w:lang w:val="en-CA"/>
              </w:rPr>
            </w:pPr>
            <w:r w:rsidRPr="00A51C3A">
              <w:rPr>
                <w:rFonts w:ascii="Arial" w:hAnsi="Arial" w:cs="Arial"/>
                <w:i/>
                <w:color w:val="000000" w:themeColor="text1"/>
                <w:sz w:val="18"/>
                <w:szCs w:val="18"/>
                <w:lang w:val="en-CA"/>
              </w:rPr>
              <w:t>Utilities:</w:t>
            </w:r>
            <w:r w:rsidRPr="00A51C3A">
              <w:rPr>
                <w:rFonts w:ascii="Arial" w:hAnsi="Arial" w:cs="Arial"/>
                <w:iCs/>
                <w:color w:val="000000" w:themeColor="text1"/>
                <w:sz w:val="18"/>
                <w:szCs w:val="18"/>
                <w:lang w:val="en-CA"/>
              </w:rPr>
              <w:t xml:space="preserve"> </w:t>
            </w:r>
            <w:hyperlink r:id="rId159" w:history="1">
              <w:r w:rsidRPr="00A51C3A">
                <w:rPr>
                  <w:rFonts w:ascii="Arial" w:hAnsi="Arial" w:cs="Arial"/>
                  <w:color w:val="0000FF" w:themeColor="hyperlink"/>
                  <w:sz w:val="18"/>
                  <w:szCs w:val="18"/>
                  <w:lang w:val="en-CA"/>
                </w:rPr>
                <w:t>491</w:t>
              </w:r>
            </w:hyperlink>
            <w:r w:rsidRPr="00A51C3A">
              <w:rPr>
                <w:rFonts w:ascii="Arial" w:hAnsi="Arial" w:cs="Arial"/>
                <w:iCs/>
                <w:color w:val="000000" w:themeColor="text1"/>
                <w:sz w:val="18"/>
                <w:szCs w:val="18"/>
                <w:lang w:val="en-CA"/>
              </w:rPr>
              <w:t xml:space="preserve"> </w:t>
            </w:r>
            <w:hyperlink r:id="rId160" w:history="1">
              <w:r w:rsidRPr="00A51C3A">
                <w:rPr>
                  <w:rFonts w:ascii="Arial" w:hAnsi="Arial" w:cs="Arial"/>
                  <w:color w:val="0000FF" w:themeColor="hyperlink"/>
                  <w:sz w:val="18"/>
                  <w:szCs w:val="18"/>
                  <w:lang w:val="en-CA"/>
                </w:rPr>
                <w:t>Annex 17</w:t>
              </w:r>
            </w:hyperlink>
            <w:r w:rsidRPr="00A51C3A">
              <w:rPr>
                <w:rFonts w:ascii="Arial" w:hAnsi="Arial" w:cs="Arial"/>
                <w:iCs/>
                <w:color w:val="000000" w:themeColor="text1"/>
                <w:sz w:val="18"/>
                <w:szCs w:val="18"/>
                <w:lang w:val="en-CA"/>
              </w:rPr>
              <w:t xml:space="preserve"> (WP5A); </w:t>
            </w:r>
            <w:hyperlink r:id="rId161" w:history="1">
              <w:r w:rsidRPr="00A51C3A">
                <w:rPr>
                  <w:rFonts w:ascii="Arial" w:hAnsi="Arial" w:cs="Arial"/>
                  <w:color w:val="0000FF" w:themeColor="hyperlink"/>
                  <w:sz w:val="18"/>
                  <w:szCs w:val="18"/>
                  <w:lang w:val="en-CA"/>
                </w:rPr>
                <w:t>501</w:t>
              </w:r>
            </w:hyperlink>
            <w:r w:rsidRPr="00A51C3A">
              <w:rPr>
                <w:rFonts w:ascii="Arial" w:hAnsi="Arial" w:cs="Arial"/>
                <w:iCs/>
                <w:color w:val="000000" w:themeColor="text1"/>
                <w:sz w:val="18"/>
                <w:szCs w:val="18"/>
                <w:lang w:val="en-CA"/>
              </w:rPr>
              <w:t xml:space="preserve"> (ITU-T SG15); </w:t>
            </w:r>
            <w:hyperlink r:id="rId162" w:history="1">
              <w:r w:rsidRPr="00A51C3A">
                <w:rPr>
                  <w:rFonts w:ascii="Arial" w:hAnsi="Arial" w:cs="Arial"/>
                  <w:color w:val="0000FF" w:themeColor="hyperlink"/>
                  <w:sz w:val="18"/>
                  <w:szCs w:val="18"/>
                  <w:lang w:val="en-CA"/>
                </w:rPr>
                <w:t>509</w:t>
              </w:r>
            </w:hyperlink>
            <w:r w:rsidRPr="00A51C3A">
              <w:rPr>
                <w:rFonts w:ascii="Arial" w:hAnsi="Arial" w:cs="Arial"/>
                <w:iCs/>
                <w:color w:val="000000" w:themeColor="text1"/>
                <w:sz w:val="18"/>
                <w:szCs w:val="18"/>
                <w:lang w:val="en-CA"/>
              </w:rPr>
              <w:t xml:space="preserve"> (WP5D); </w:t>
            </w:r>
            <w:hyperlink r:id="rId163" w:history="1">
              <w:r w:rsidRPr="00A51C3A">
                <w:rPr>
                  <w:rFonts w:ascii="Arial" w:hAnsi="Arial" w:cs="Arial"/>
                  <w:color w:val="0000FF" w:themeColor="hyperlink"/>
                  <w:sz w:val="18"/>
                  <w:szCs w:val="18"/>
                  <w:lang w:val="en-CA"/>
                </w:rPr>
                <w:t>534</w:t>
              </w:r>
            </w:hyperlink>
            <w:r w:rsidRPr="00A51C3A">
              <w:rPr>
                <w:rFonts w:ascii="Arial" w:hAnsi="Arial" w:cs="Arial"/>
                <w:iCs/>
                <w:color w:val="000000" w:themeColor="text1"/>
                <w:sz w:val="18"/>
                <w:szCs w:val="18"/>
                <w:lang w:val="en-CA"/>
              </w:rPr>
              <w:t xml:space="preserve"> (Ireland)</w:t>
            </w:r>
          </w:p>
          <w:p w14:paraId="51B7B8A8" w14:textId="77777777" w:rsidR="005E4387" w:rsidRPr="00A51C3A" w:rsidRDefault="005E4387" w:rsidP="005E4387">
            <w:pPr>
              <w:tabs>
                <w:tab w:val="left" w:pos="2178"/>
              </w:tabs>
              <w:spacing w:before="20" w:after="20"/>
              <w:ind w:left="187" w:hanging="187"/>
              <w:rPr>
                <w:rFonts w:ascii="Arial" w:hAnsi="Arial" w:cs="Arial"/>
                <w:iCs/>
                <w:color w:val="000000" w:themeColor="text1"/>
                <w:sz w:val="18"/>
                <w:szCs w:val="18"/>
                <w:lang w:val="en-CA"/>
              </w:rPr>
            </w:pPr>
            <w:r w:rsidRPr="00A51C3A">
              <w:rPr>
                <w:rFonts w:ascii="Arial" w:hAnsi="Arial" w:cs="Arial"/>
                <w:i/>
                <w:color w:val="000000" w:themeColor="text1"/>
                <w:sz w:val="18"/>
                <w:szCs w:val="18"/>
                <w:lang w:val="en-CA"/>
              </w:rPr>
              <w:t>Testbeds:</w:t>
            </w:r>
            <w:r w:rsidRPr="00A51C3A">
              <w:rPr>
                <w:rFonts w:ascii="Arial" w:hAnsi="Arial" w:cs="Arial"/>
                <w:iCs/>
                <w:color w:val="000000" w:themeColor="text1"/>
                <w:sz w:val="18"/>
                <w:szCs w:val="18"/>
                <w:lang w:val="en-CA"/>
              </w:rPr>
              <w:t xml:space="preserve"> </w:t>
            </w:r>
            <w:hyperlink r:id="rId164" w:history="1">
              <w:r w:rsidRPr="00A51C3A">
                <w:rPr>
                  <w:rFonts w:ascii="Arial" w:hAnsi="Arial" w:cs="Arial"/>
                  <w:color w:val="0000FF" w:themeColor="hyperlink"/>
                  <w:sz w:val="18"/>
                  <w:szCs w:val="18"/>
                  <w:lang w:val="en-CA"/>
                </w:rPr>
                <w:t>497R1</w:t>
              </w:r>
            </w:hyperlink>
            <w:r w:rsidRPr="00A51C3A">
              <w:rPr>
                <w:rFonts w:ascii="Arial" w:hAnsi="Arial" w:cs="Arial"/>
                <w:iCs/>
                <w:color w:val="000000" w:themeColor="text1"/>
                <w:sz w:val="18"/>
                <w:szCs w:val="18"/>
                <w:lang w:val="en-CA"/>
              </w:rPr>
              <w:t xml:space="preserve"> (ITU-T SG11); </w:t>
            </w:r>
            <w:hyperlink r:id="rId165" w:history="1">
              <w:r w:rsidRPr="00A51C3A">
                <w:rPr>
                  <w:rFonts w:ascii="Arial" w:hAnsi="Arial" w:cs="Arial"/>
                  <w:color w:val="0000FF" w:themeColor="hyperlink"/>
                  <w:sz w:val="18"/>
                  <w:szCs w:val="18"/>
                  <w:lang w:val="en-CA"/>
                </w:rPr>
                <w:t>518</w:t>
              </w:r>
            </w:hyperlink>
            <w:r w:rsidRPr="00A51C3A">
              <w:rPr>
                <w:rFonts w:ascii="Arial" w:hAnsi="Arial" w:cs="Arial"/>
                <w:iCs/>
                <w:color w:val="000000" w:themeColor="text1"/>
                <w:sz w:val="18"/>
                <w:szCs w:val="18"/>
                <w:lang w:val="en-CA"/>
              </w:rPr>
              <w:t xml:space="preserve"> (FG-TBFXG)</w:t>
            </w:r>
          </w:p>
          <w:p w14:paraId="1033F92C" w14:textId="77777777" w:rsidR="005E4387" w:rsidRPr="00A51C3A" w:rsidRDefault="005E4387" w:rsidP="005E4387">
            <w:pPr>
              <w:tabs>
                <w:tab w:val="left" w:pos="2178"/>
              </w:tabs>
              <w:spacing w:before="20" w:after="20"/>
              <w:ind w:left="187" w:hanging="187"/>
              <w:rPr>
                <w:rFonts w:ascii="Arial" w:hAnsi="Arial" w:cs="Arial"/>
                <w:iCs/>
                <w:color w:val="000000" w:themeColor="text1"/>
                <w:sz w:val="18"/>
                <w:szCs w:val="18"/>
                <w:lang w:val="en-CA"/>
              </w:rPr>
            </w:pPr>
            <w:r w:rsidRPr="00A51C3A">
              <w:rPr>
                <w:rFonts w:ascii="Arial" w:hAnsi="Arial" w:cs="Arial"/>
                <w:i/>
                <w:color w:val="000000" w:themeColor="text1"/>
                <w:sz w:val="18"/>
                <w:szCs w:val="18"/>
                <w:lang w:val="en-CA"/>
              </w:rPr>
              <w:t>Artificial Intelligence:</w:t>
            </w:r>
            <w:r w:rsidRPr="00A51C3A">
              <w:rPr>
                <w:rFonts w:ascii="Arial" w:hAnsi="Arial" w:cs="Arial"/>
                <w:iCs/>
                <w:color w:val="000000" w:themeColor="text1"/>
                <w:sz w:val="18"/>
                <w:szCs w:val="18"/>
                <w:lang w:val="en-CA"/>
              </w:rPr>
              <w:t xml:space="preserve"> </w:t>
            </w:r>
            <w:hyperlink r:id="rId166" w:history="1">
              <w:r w:rsidRPr="00A51C3A">
                <w:rPr>
                  <w:rFonts w:ascii="Arial" w:hAnsi="Arial" w:cs="Arial"/>
                  <w:color w:val="0000FF" w:themeColor="hyperlink"/>
                  <w:sz w:val="18"/>
                  <w:szCs w:val="18"/>
                  <w:lang w:val="en-CA"/>
                </w:rPr>
                <w:t>498</w:t>
              </w:r>
            </w:hyperlink>
            <w:r w:rsidRPr="00A51C3A">
              <w:rPr>
                <w:rFonts w:ascii="Arial" w:hAnsi="Arial" w:cs="Arial"/>
                <w:iCs/>
                <w:color w:val="000000" w:themeColor="text1"/>
                <w:sz w:val="18"/>
                <w:szCs w:val="18"/>
                <w:lang w:val="en-CA"/>
              </w:rPr>
              <w:t xml:space="preserve"> (ITU-T SG13)</w:t>
            </w:r>
          </w:p>
          <w:p w14:paraId="34EAD54B" w14:textId="77777777" w:rsidR="005E4387" w:rsidRPr="00A51C3A" w:rsidRDefault="005E4387" w:rsidP="005E4387">
            <w:pPr>
              <w:tabs>
                <w:tab w:val="left" w:pos="2178"/>
              </w:tabs>
              <w:spacing w:before="20" w:after="20"/>
              <w:ind w:left="187" w:hanging="187"/>
              <w:rPr>
                <w:rFonts w:ascii="Arial" w:hAnsi="Arial" w:cs="Arial"/>
                <w:iCs/>
                <w:color w:val="000000" w:themeColor="text1"/>
                <w:sz w:val="18"/>
                <w:szCs w:val="18"/>
                <w:lang w:val="en-CA"/>
              </w:rPr>
            </w:pPr>
            <w:r w:rsidRPr="00A51C3A">
              <w:rPr>
                <w:rFonts w:ascii="Arial" w:hAnsi="Arial" w:cs="Arial"/>
                <w:i/>
                <w:color w:val="000000" w:themeColor="text1"/>
                <w:sz w:val="18"/>
                <w:szCs w:val="18"/>
                <w:lang w:val="en-CA"/>
              </w:rPr>
              <w:t>PSME/Res.59:</w:t>
            </w:r>
            <w:r w:rsidRPr="00A51C3A">
              <w:rPr>
                <w:rFonts w:ascii="Arial" w:hAnsi="Arial" w:cs="Arial"/>
                <w:iCs/>
                <w:color w:val="000000" w:themeColor="text1"/>
                <w:sz w:val="18"/>
                <w:szCs w:val="18"/>
                <w:lang w:val="en-CA"/>
              </w:rPr>
              <w:t xml:space="preserve"> </w:t>
            </w:r>
            <w:hyperlink r:id="rId167" w:history="1">
              <w:r w:rsidRPr="00A51C3A">
                <w:rPr>
                  <w:rFonts w:ascii="Arial" w:hAnsi="Arial" w:cs="Arial"/>
                  <w:color w:val="0000FF" w:themeColor="hyperlink"/>
                  <w:sz w:val="18"/>
                  <w:szCs w:val="18"/>
                  <w:highlight w:val="green"/>
                  <w:lang w:val="en-CA"/>
                </w:rPr>
                <w:t>485</w:t>
              </w:r>
            </w:hyperlink>
            <w:r w:rsidRPr="00A51C3A">
              <w:rPr>
                <w:rFonts w:ascii="Arial" w:hAnsi="Arial" w:cs="Arial"/>
                <w:iCs/>
                <w:color w:val="000000" w:themeColor="text1"/>
                <w:sz w:val="18"/>
                <w:szCs w:val="18"/>
                <w:highlight w:val="green"/>
                <w:lang w:val="en-CA"/>
              </w:rPr>
              <w:t xml:space="preserve"> (WP6A)</w:t>
            </w:r>
            <w:r w:rsidRPr="00A51C3A">
              <w:rPr>
                <w:rFonts w:ascii="Arial" w:hAnsi="Arial" w:cs="Arial"/>
                <w:iCs/>
                <w:color w:val="000000" w:themeColor="text1"/>
                <w:sz w:val="18"/>
                <w:szCs w:val="18"/>
                <w:lang w:val="en-CA"/>
              </w:rPr>
              <w:t xml:space="preserve">; </w:t>
            </w:r>
            <w:hyperlink r:id="rId168" w:history="1">
              <w:r w:rsidRPr="00A51C3A">
                <w:rPr>
                  <w:rFonts w:ascii="Arial" w:hAnsi="Arial" w:cs="Arial"/>
                  <w:color w:val="0000FF" w:themeColor="hyperlink"/>
                  <w:sz w:val="18"/>
                  <w:szCs w:val="18"/>
                  <w:lang w:val="en-CA"/>
                </w:rPr>
                <w:t>495</w:t>
              </w:r>
            </w:hyperlink>
            <w:r w:rsidRPr="00A51C3A">
              <w:rPr>
                <w:rFonts w:ascii="Arial" w:hAnsi="Arial" w:cs="Arial"/>
                <w:iCs/>
                <w:color w:val="000000" w:themeColor="text1"/>
                <w:sz w:val="18"/>
                <w:szCs w:val="18"/>
                <w:lang w:val="en-CA"/>
              </w:rPr>
              <w:t xml:space="preserve"> (WP5C); </w:t>
            </w:r>
            <w:hyperlink r:id="rId169" w:history="1">
              <w:r w:rsidRPr="00A51C3A">
                <w:rPr>
                  <w:rFonts w:ascii="Arial" w:hAnsi="Arial" w:cs="Arial"/>
                  <w:color w:val="0000FF" w:themeColor="hyperlink"/>
                  <w:sz w:val="18"/>
                  <w:szCs w:val="18"/>
                  <w:lang w:val="en-CA"/>
                </w:rPr>
                <w:t>510</w:t>
              </w:r>
            </w:hyperlink>
            <w:r w:rsidRPr="00A51C3A">
              <w:rPr>
                <w:rFonts w:ascii="Arial" w:hAnsi="Arial" w:cs="Arial"/>
                <w:iCs/>
                <w:color w:val="000000" w:themeColor="text1"/>
                <w:sz w:val="18"/>
                <w:szCs w:val="18"/>
                <w:lang w:val="en-CA"/>
              </w:rPr>
              <w:t xml:space="preserve"> (WP5D); </w:t>
            </w:r>
            <w:hyperlink r:id="rId170" w:history="1">
              <w:r w:rsidRPr="00A51C3A">
                <w:rPr>
                  <w:rFonts w:ascii="Arial" w:hAnsi="Arial" w:cs="Arial"/>
                  <w:color w:val="0000FF" w:themeColor="hyperlink"/>
                  <w:sz w:val="18"/>
                  <w:szCs w:val="18"/>
                  <w:lang w:val="en-CA"/>
                </w:rPr>
                <w:t>512</w:t>
              </w:r>
            </w:hyperlink>
            <w:r w:rsidRPr="00A51C3A">
              <w:rPr>
                <w:rFonts w:ascii="Arial" w:hAnsi="Arial" w:cs="Arial"/>
                <w:iCs/>
                <w:color w:val="000000" w:themeColor="text1"/>
                <w:sz w:val="18"/>
                <w:szCs w:val="18"/>
                <w:lang w:val="en-CA"/>
              </w:rPr>
              <w:t xml:space="preserve"> (WP6A); </w:t>
            </w:r>
            <w:hyperlink r:id="rId171" w:history="1">
              <w:r w:rsidRPr="00A51C3A">
                <w:rPr>
                  <w:rFonts w:ascii="Arial" w:hAnsi="Arial" w:cs="Arial"/>
                  <w:color w:val="0000FF" w:themeColor="hyperlink"/>
                  <w:sz w:val="18"/>
                  <w:szCs w:val="18"/>
                  <w:lang w:val="en-CA"/>
                </w:rPr>
                <w:t>581</w:t>
              </w:r>
            </w:hyperlink>
            <w:r w:rsidRPr="00A51C3A">
              <w:rPr>
                <w:rFonts w:ascii="Arial" w:hAnsi="Arial" w:cs="Arial"/>
                <w:iCs/>
                <w:color w:val="000000" w:themeColor="text1"/>
                <w:sz w:val="18"/>
                <w:szCs w:val="18"/>
                <w:lang w:val="en-CA"/>
              </w:rPr>
              <w:t xml:space="preserve"> (Germany)</w:t>
            </w:r>
          </w:p>
        </w:tc>
      </w:tr>
      <w:tr w:rsidR="005E4387" w:rsidRPr="005E4387" w14:paraId="53D4C99D" w14:textId="77777777" w:rsidTr="00EC72E4">
        <w:trPr>
          <w:jc w:val="center"/>
        </w:trPr>
        <w:tc>
          <w:tcPr>
            <w:tcW w:w="2671" w:type="dxa"/>
            <w:tcBorders>
              <w:bottom w:val="single" w:sz="4" w:space="0" w:color="auto"/>
            </w:tcBorders>
            <w:shd w:val="clear" w:color="auto" w:fill="E1FFFF"/>
            <w:vAlign w:val="center"/>
          </w:tcPr>
          <w:p w14:paraId="58BDC520"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Air to Ground </w:t>
            </w:r>
          </w:p>
        </w:tc>
        <w:tc>
          <w:tcPr>
            <w:tcW w:w="7376" w:type="dxa"/>
            <w:tcBorders>
              <w:bottom w:val="single" w:sz="4" w:space="0" w:color="auto"/>
            </w:tcBorders>
            <w:shd w:val="clear" w:color="auto" w:fill="E1FFFF"/>
          </w:tcPr>
          <w:p w14:paraId="03404647" w14:textId="77777777" w:rsidR="005E4387" w:rsidRPr="005E4387" w:rsidRDefault="005E4387" w:rsidP="005E4387">
            <w:pPr>
              <w:tabs>
                <w:tab w:val="left" w:pos="2178"/>
              </w:tabs>
              <w:spacing w:before="20" w:after="20"/>
              <w:ind w:left="187" w:hanging="187"/>
              <w:rPr>
                <w:rFonts w:ascii="Arial" w:hAnsi="Arial" w:cs="Arial"/>
                <w:sz w:val="18"/>
                <w:szCs w:val="18"/>
                <w:lang w:val="en-CA"/>
              </w:rPr>
            </w:pPr>
            <w:r w:rsidRPr="005E4387">
              <w:rPr>
                <w:rFonts w:ascii="Arial" w:hAnsi="Arial" w:cs="Arial"/>
                <w:i/>
                <w:color w:val="000000" w:themeColor="text1"/>
                <w:sz w:val="18"/>
                <w:szCs w:val="18"/>
                <w:lang w:val="en-CA"/>
              </w:rPr>
              <w:t>Update of Rep. ITU-R M.2282:</w:t>
            </w:r>
            <w:r w:rsidRPr="005E4387">
              <w:rPr>
                <w:rFonts w:ascii="Arial" w:hAnsi="Arial" w:cs="Arial"/>
                <w:color w:val="0000FF" w:themeColor="hyperlink"/>
                <w:sz w:val="18"/>
                <w:szCs w:val="18"/>
                <w:lang w:val="en-CA"/>
              </w:rPr>
              <w:t xml:space="preserve"> </w:t>
            </w:r>
            <w:hyperlink r:id="rId172" w:history="1">
              <w:r w:rsidRPr="005E4387">
                <w:rPr>
                  <w:rFonts w:ascii="Arial" w:hAnsi="Arial" w:cs="Arial"/>
                  <w:color w:val="0000FF" w:themeColor="hyperlink"/>
                  <w:sz w:val="18"/>
                  <w:szCs w:val="18"/>
                  <w:highlight w:val="green"/>
                  <w:lang w:val="en-CA"/>
                </w:rPr>
                <w:t>359</w:t>
              </w:r>
            </w:hyperlink>
            <w:r w:rsidRPr="005E4387">
              <w:rPr>
                <w:rFonts w:ascii="Arial" w:hAnsi="Arial" w:cs="Arial"/>
                <w:color w:val="0000FF" w:themeColor="hyperlink"/>
                <w:sz w:val="18"/>
                <w:szCs w:val="18"/>
                <w:highlight w:val="green"/>
                <w:lang w:val="en-CA"/>
              </w:rPr>
              <w:t xml:space="preserve"> </w:t>
            </w:r>
            <w:hyperlink r:id="rId173" w:history="1">
              <w:r w:rsidRPr="005E4387">
                <w:rPr>
                  <w:rFonts w:ascii="Arial" w:hAnsi="Arial" w:cs="Arial"/>
                  <w:color w:val="0000FF" w:themeColor="hyperlink"/>
                  <w:sz w:val="18"/>
                  <w:szCs w:val="18"/>
                  <w:highlight w:val="green"/>
                </w:rPr>
                <w:t>Annex 17</w:t>
              </w:r>
            </w:hyperlink>
            <w:r w:rsidRPr="005E4387">
              <w:rPr>
                <w:rFonts w:ascii="Arial" w:hAnsi="Arial" w:cs="Arial"/>
                <w:color w:val="0000FF" w:themeColor="hyperlink"/>
                <w:sz w:val="18"/>
                <w:szCs w:val="18"/>
                <w:highlight w:val="green"/>
              </w:rPr>
              <w:t xml:space="preserve"> </w:t>
            </w:r>
            <w:r w:rsidRPr="005E4387">
              <w:rPr>
                <w:rFonts w:ascii="Arial" w:hAnsi="Arial" w:cs="Arial"/>
                <w:color w:val="000000" w:themeColor="text1"/>
                <w:sz w:val="18"/>
                <w:szCs w:val="18"/>
                <w:highlight w:val="green"/>
                <w:lang w:val="en-CA"/>
              </w:rPr>
              <w:t>(WP5A)</w:t>
            </w:r>
            <w:r w:rsidRPr="005E4387">
              <w:rPr>
                <w:rFonts w:ascii="Arial" w:hAnsi="Arial" w:cs="Arial"/>
                <w:color w:val="000000" w:themeColor="text1"/>
                <w:sz w:val="18"/>
                <w:szCs w:val="18"/>
                <w:lang w:val="en-CA"/>
              </w:rPr>
              <w:t xml:space="preserve">; </w:t>
            </w:r>
            <w:hyperlink r:id="rId174" w:history="1">
              <w:r w:rsidRPr="005E4387">
                <w:rPr>
                  <w:rFonts w:ascii="Arial" w:hAnsi="Arial" w:cs="Arial"/>
                  <w:color w:val="0000FF" w:themeColor="hyperlink"/>
                  <w:sz w:val="18"/>
                  <w:szCs w:val="18"/>
                  <w:lang w:val="en-CA"/>
                </w:rPr>
                <w:t>580</w:t>
              </w:r>
            </w:hyperlink>
            <w:r w:rsidRPr="005E4387">
              <w:rPr>
                <w:rFonts w:ascii="Arial" w:hAnsi="Arial" w:cs="Arial"/>
                <w:iCs/>
                <w:color w:val="000000" w:themeColor="text1"/>
                <w:sz w:val="18"/>
                <w:szCs w:val="18"/>
                <w:lang w:val="en-CA"/>
              </w:rPr>
              <w:t xml:space="preserve"> (Germany)</w:t>
            </w:r>
          </w:p>
        </w:tc>
      </w:tr>
      <w:tr w:rsidR="005E4387" w:rsidRPr="005E4387" w14:paraId="4A0EA201" w14:textId="77777777" w:rsidTr="00EC72E4">
        <w:trPr>
          <w:jc w:val="center"/>
        </w:trPr>
        <w:tc>
          <w:tcPr>
            <w:tcW w:w="2671" w:type="dxa"/>
            <w:shd w:val="clear" w:color="auto" w:fill="FFFFDD"/>
            <w:vAlign w:val="center"/>
          </w:tcPr>
          <w:p w14:paraId="2547723E"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RLAN characteristics</w:t>
            </w:r>
          </w:p>
        </w:tc>
        <w:tc>
          <w:tcPr>
            <w:tcW w:w="7376" w:type="dxa"/>
            <w:shd w:val="clear" w:color="auto" w:fill="FFFFDD"/>
          </w:tcPr>
          <w:p w14:paraId="40F675B6" w14:textId="77777777" w:rsidR="005E4387" w:rsidRPr="005E4387" w:rsidRDefault="005E4387" w:rsidP="005E4387">
            <w:pPr>
              <w:tabs>
                <w:tab w:val="left" w:pos="2178"/>
              </w:tabs>
              <w:spacing w:before="20" w:after="20"/>
              <w:ind w:left="188" w:hanging="188"/>
              <w:rPr>
                <w:rFonts w:ascii="Arial" w:hAnsi="Arial" w:cs="Arial"/>
                <w:i/>
                <w:iCs/>
                <w:sz w:val="18"/>
                <w:szCs w:val="18"/>
                <w:lang w:val="en-CA"/>
              </w:rPr>
            </w:pPr>
            <w:r w:rsidRPr="005E4387">
              <w:rPr>
                <w:rFonts w:ascii="Arial" w:hAnsi="Arial" w:cs="Arial"/>
                <w:i/>
                <w:iCs/>
                <w:sz w:val="18"/>
                <w:szCs w:val="18"/>
                <w:lang w:val="en-CA"/>
              </w:rPr>
              <w:t>Support WG4 with characteristics for sharing &amp; coexistence studies</w:t>
            </w:r>
          </w:p>
        </w:tc>
      </w:tr>
      <w:tr w:rsidR="005E4387" w:rsidRPr="00E34A34" w14:paraId="0A512B3A" w14:textId="77777777" w:rsidTr="00EC72E4">
        <w:trPr>
          <w:jc w:val="center"/>
        </w:trPr>
        <w:tc>
          <w:tcPr>
            <w:tcW w:w="2671" w:type="dxa"/>
            <w:tcBorders>
              <w:bottom w:val="single" w:sz="4" w:space="0" w:color="auto"/>
            </w:tcBorders>
            <w:shd w:val="clear" w:color="auto" w:fill="E1FFFF"/>
            <w:vAlign w:val="center"/>
          </w:tcPr>
          <w:p w14:paraId="2E69E6DE"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ANTS, HNTS</w:t>
            </w:r>
          </w:p>
        </w:tc>
        <w:tc>
          <w:tcPr>
            <w:tcW w:w="7376" w:type="dxa"/>
            <w:tcBorders>
              <w:bottom w:val="single" w:sz="4" w:space="0" w:color="auto"/>
            </w:tcBorders>
            <w:shd w:val="clear" w:color="auto" w:fill="E1FFFF"/>
          </w:tcPr>
          <w:p w14:paraId="2FCA98B5" w14:textId="77777777" w:rsidR="005E4387" w:rsidRPr="005E4387" w:rsidRDefault="00584E4C" w:rsidP="005E4387">
            <w:pPr>
              <w:spacing w:before="0"/>
              <w:rPr>
                <w:rFonts w:ascii="Arial" w:hAnsi="Arial" w:cs="Arial"/>
                <w:color w:val="0000FF" w:themeColor="hyperlink"/>
                <w:sz w:val="18"/>
                <w:szCs w:val="18"/>
                <w:highlight w:val="green"/>
                <w:lang w:val="fr-FR"/>
              </w:rPr>
            </w:pPr>
            <w:hyperlink r:id="rId175" w:history="1">
              <w:r w:rsidR="005E4387" w:rsidRPr="005E4387">
                <w:rPr>
                  <w:rFonts w:ascii="Arial" w:hAnsi="Arial" w:cs="Arial"/>
                  <w:color w:val="0000FF" w:themeColor="hyperlink"/>
                  <w:sz w:val="18"/>
                  <w:szCs w:val="18"/>
                  <w:lang w:val="fr-FR"/>
                </w:rPr>
                <w:t>500</w:t>
              </w:r>
            </w:hyperlink>
            <w:r w:rsidR="005E4387" w:rsidRPr="005E4387">
              <w:rPr>
                <w:rFonts w:ascii="Arial" w:hAnsi="Arial" w:cs="Arial"/>
                <w:color w:val="0000FF" w:themeColor="hyperlink"/>
                <w:sz w:val="18"/>
                <w:szCs w:val="18"/>
                <w:lang w:val="fr-FR"/>
              </w:rPr>
              <w:t xml:space="preserve"> </w:t>
            </w:r>
            <w:r w:rsidR="005E4387" w:rsidRPr="005E4387">
              <w:rPr>
                <w:rFonts w:ascii="Arial" w:hAnsi="Arial" w:cs="Arial"/>
                <w:iCs/>
                <w:color w:val="000000" w:themeColor="text1"/>
                <w:sz w:val="18"/>
                <w:szCs w:val="18"/>
                <w:lang w:val="fr-FR"/>
              </w:rPr>
              <w:t xml:space="preserve">(ITU-T SG9); </w:t>
            </w:r>
            <w:hyperlink r:id="rId176" w:history="1">
              <w:r w:rsidR="005E4387" w:rsidRPr="005E4387">
                <w:rPr>
                  <w:rFonts w:ascii="Arial" w:hAnsi="Arial" w:cs="Arial"/>
                  <w:color w:val="0000FF" w:themeColor="hyperlink"/>
                  <w:sz w:val="18"/>
                  <w:szCs w:val="18"/>
                  <w:lang w:val="fr-FR"/>
                </w:rPr>
                <w:t>502</w:t>
              </w:r>
            </w:hyperlink>
            <w:r w:rsidR="005E4387" w:rsidRPr="005E4387">
              <w:rPr>
                <w:rFonts w:ascii="Arial" w:hAnsi="Arial" w:cs="Arial"/>
                <w:color w:val="0000FF" w:themeColor="hyperlink"/>
                <w:sz w:val="18"/>
                <w:szCs w:val="18"/>
                <w:lang w:val="fr-FR"/>
              </w:rPr>
              <w:t xml:space="preserve"> </w:t>
            </w:r>
            <w:r w:rsidR="005E4387" w:rsidRPr="005E4387">
              <w:rPr>
                <w:rFonts w:ascii="Arial" w:hAnsi="Arial" w:cs="Arial"/>
                <w:iCs/>
                <w:color w:val="000000" w:themeColor="text1"/>
                <w:sz w:val="18"/>
                <w:szCs w:val="18"/>
                <w:lang w:val="fr-FR"/>
              </w:rPr>
              <w:t xml:space="preserve">(ITU-T SG15); </w:t>
            </w:r>
            <w:hyperlink r:id="rId177" w:history="1">
              <w:r w:rsidR="005E4387" w:rsidRPr="005E4387">
                <w:rPr>
                  <w:rFonts w:ascii="Arial" w:hAnsi="Arial" w:cs="Arial"/>
                  <w:color w:val="0000FF" w:themeColor="hyperlink"/>
                  <w:sz w:val="18"/>
                  <w:szCs w:val="18"/>
                  <w:lang w:val="fr-FR"/>
                </w:rPr>
                <w:t>504</w:t>
              </w:r>
            </w:hyperlink>
            <w:r w:rsidR="005E4387" w:rsidRPr="005E4387">
              <w:rPr>
                <w:rFonts w:ascii="Arial" w:hAnsi="Arial" w:cs="Arial"/>
                <w:color w:val="0000FF" w:themeColor="hyperlink"/>
                <w:sz w:val="18"/>
                <w:szCs w:val="18"/>
                <w:lang w:val="fr-FR"/>
              </w:rPr>
              <w:t xml:space="preserve"> </w:t>
            </w:r>
            <w:r w:rsidR="005E4387" w:rsidRPr="005E4387">
              <w:rPr>
                <w:rFonts w:ascii="Arial" w:hAnsi="Arial" w:cs="Arial"/>
                <w:iCs/>
                <w:color w:val="000000" w:themeColor="text1"/>
                <w:sz w:val="18"/>
                <w:szCs w:val="18"/>
                <w:lang w:val="fr-FR"/>
              </w:rPr>
              <w:t xml:space="preserve">(ITU-T SG9); </w:t>
            </w:r>
            <w:hyperlink r:id="rId178" w:history="1">
              <w:r w:rsidR="005E4387" w:rsidRPr="005E4387">
                <w:rPr>
                  <w:rFonts w:ascii="Arial" w:hAnsi="Arial" w:cs="Arial"/>
                  <w:color w:val="0000FF" w:themeColor="hyperlink"/>
                  <w:sz w:val="18"/>
                  <w:szCs w:val="18"/>
                  <w:lang w:val="fr-FR"/>
                </w:rPr>
                <w:t>505</w:t>
              </w:r>
            </w:hyperlink>
            <w:r w:rsidR="005E4387" w:rsidRPr="005E4387">
              <w:rPr>
                <w:rFonts w:ascii="Arial" w:hAnsi="Arial" w:cs="Arial"/>
                <w:color w:val="0000FF" w:themeColor="hyperlink"/>
                <w:sz w:val="18"/>
                <w:szCs w:val="18"/>
                <w:lang w:val="fr-FR"/>
              </w:rPr>
              <w:t xml:space="preserve"> </w:t>
            </w:r>
            <w:r w:rsidR="005E4387" w:rsidRPr="005E4387">
              <w:rPr>
                <w:rFonts w:ascii="Arial" w:hAnsi="Arial" w:cs="Arial"/>
                <w:iCs/>
                <w:color w:val="000000" w:themeColor="text1"/>
                <w:sz w:val="18"/>
                <w:szCs w:val="18"/>
                <w:lang w:val="fr-FR"/>
              </w:rPr>
              <w:t>(ITU-T SG15)</w:t>
            </w:r>
          </w:p>
        </w:tc>
      </w:tr>
    </w:tbl>
    <w:p w14:paraId="66F410E2" w14:textId="77777777" w:rsidR="005E4387" w:rsidRPr="005E4387" w:rsidRDefault="005E4387" w:rsidP="005E4387">
      <w:pPr>
        <w:tabs>
          <w:tab w:val="clear" w:pos="1134"/>
          <w:tab w:val="clear" w:pos="1871"/>
          <w:tab w:val="clear" w:pos="2268"/>
        </w:tabs>
        <w:overflowPunct/>
        <w:autoSpaceDE/>
        <w:autoSpaceDN/>
        <w:adjustRightInd/>
        <w:spacing w:before="0"/>
        <w:textAlignment w:val="auto"/>
        <w:rPr>
          <w:rFonts w:ascii="Arial" w:hAnsi="Arial" w:cs="Arial"/>
          <w:sz w:val="18"/>
          <w:szCs w:val="18"/>
          <w:lang w:val="fr-FR"/>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E4387" w:rsidRPr="005E4387" w14:paraId="60735255" w14:textId="77777777" w:rsidTr="00EC72E4">
        <w:trPr>
          <w:jc w:val="center"/>
        </w:trPr>
        <w:tc>
          <w:tcPr>
            <w:tcW w:w="10047" w:type="dxa"/>
            <w:gridSpan w:val="2"/>
            <w:tcBorders>
              <w:bottom w:val="single" w:sz="4" w:space="0" w:color="auto"/>
            </w:tcBorders>
            <w:shd w:val="clear" w:color="auto" w:fill="FFFF99"/>
            <w:vAlign w:val="center"/>
          </w:tcPr>
          <w:p w14:paraId="3C388C83" w14:textId="77777777" w:rsidR="005E4387" w:rsidRPr="005E4387" w:rsidRDefault="005E4387" w:rsidP="005E4387">
            <w:pPr>
              <w:keepNext/>
              <w:tabs>
                <w:tab w:val="left" w:pos="2178"/>
              </w:tabs>
              <w:spacing w:before="40" w:after="40"/>
              <w:rPr>
                <w:rFonts w:ascii="Arial" w:hAnsi="Arial" w:cs="Arial"/>
                <w:b/>
                <w:bCs/>
                <w:sz w:val="18"/>
                <w:szCs w:val="18"/>
                <w:lang w:val="en-CA"/>
              </w:rPr>
            </w:pPr>
            <w:r w:rsidRPr="005E4387">
              <w:rPr>
                <w:rFonts w:ascii="Arial" w:hAnsi="Arial" w:cs="Arial"/>
                <w:b/>
                <w:bCs/>
                <w:sz w:val="18"/>
                <w:szCs w:val="18"/>
                <w:lang w:val="en-CA"/>
              </w:rPr>
              <w:t xml:space="preserve">Working Group 3: PPDR (Chairman: </w:t>
            </w:r>
            <w:hyperlink r:id="rId179" w:history="1">
              <w:r w:rsidRPr="005E4387">
                <w:rPr>
                  <w:rFonts w:ascii="Arial" w:hAnsi="Arial" w:cs="Arial"/>
                  <w:b/>
                  <w:bCs/>
                  <w:color w:val="0000FF" w:themeColor="hyperlink"/>
                  <w:sz w:val="18"/>
                  <w:szCs w:val="18"/>
                  <w:u w:val="single"/>
                  <w:lang w:val="en-CA"/>
                </w:rPr>
                <w:t>Amy Sanders</w:t>
              </w:r>
            </w:hyperlink>
            <w:r w:rsidRPr="005E4387">
              <w:rPr>
                <w:rFonts w:ascii="Arial" w:hAnsi="Arial" w:cs="Arial"/>
                <w:b/>
                <w:bCs/>
                <w:sz w:val="18"/>
                <w:szCs w:val="18"/>
                <w:lang w:val="en-CA"/>
              </w:rPr>
              <w:t>, USA</w:t>
            </w:r>
            <w:r w:rsidRPr="005E4387">
              <w:rPr>
                <w:rFonts w:ascii="Arial" w:hAnsi="Arial" w:cs="Arial"/>
                <w:b/>
                <w:bCs/>
                <w:color w:val="000000"/>
                <w:sz w:val="18"/>
                <w:szCs w:val="18"/>
                <w:lang w:val="en-CA"/>
              </w:rPr>
              <w:t>)</w:t>
            </w:r>
          </w:p>
        </w:tc>
      </w:tr>
      <w:tr w:rsidR="005E4387" w:rsidRPr="005E4387" w14:paraId="2C2092F6" w14:textId="77777777" w:rsidTr="00EC72E4">
        <w:trPr>
          <w:trHeight w:val="50"/>
          <w:jc w:val="center"/>
        </w:trPr>
        <w:tc>
          <w:tcPr>
            <w:tcW w:w="2671" w:type="dxa"/>
            <w:tcBorders>
              <w:bottom w:val="single" w:sz="4" w:space="0" w:color="auto"/>
            </w:tcBorders>
            <w:shd w:val="clear" w:color="auto" w:fill="FFFFDD"/>
            <w:vAlign w:val="center"/>
          </w:tcPr>
          <w:p w14:paraId="432A716D" w14:textId="77777777" w:rsidR="005E4387" w:rsidRPr="005E4387" w:rsidRDefault="005E4387" w:rsidP="005E4387">
            <w:pPr>
              <w:keepNext/>
              <w:tabs>
                <w:tab w:val="left" w:pos="2178"/>
              </w:tabs>
              <w:spacing w:before="20" w:after="20"/>
              <w:ind w:left="-120"/>
              <w:rPr>
                <w:rFonts w:ascii="Arial" w:hAnsi="Arial" w:cs="Arial"/>
                <w:b/>
                <w:bCs/>
                <w:sz w:val="18"/>
                <w:szCs w:val="18"/>
                <w:lang w:val="en-CA"/>
              </w:rPr>
            </w:pPr>
            <w:r w:rsidRPr="005E4387">
              <w:rPr>
                <w:rFonts w:ascii="Arial" w:hAnsi="Arial" w:cs="Arial"/>
                <w:b/>
                <w:bCs/>
                <w:sz w:val="18"/>
                <w:szCs w:val="18"/>
                <w:lang w:val="en-CA"/>
              </w:rPr>
              <w:t>Update of ITU-R Reports</w:t>
            </w:r>
          </w:p>
        </w:tc>
        <w:tc>
          <w:tcPr>
            <w:tcW w:w="7376" w:type="dxa"/>
            <w:tcBorders>
              <w:bottom w:val="single" w:sz="4" w:space="0" w:color="auto"/>
            </w:tcBorders>
            <w:shd w:val="clear" w:color="auto" w:fill="FFFFDD"/>
          </w:tcPr>
          <w:p w14:paraId="4E4E47AD" w14:textId="77777777" w:rsidR="005E4387" w:rsidRPr="005E4387" w:rsidRDefault="005E4387" w:rsidP="005E4387">
            <w:pPr>
              <w:keepNext/>
              <w:tabs>
                <w:tab w:val="left" w:pos="2178"/>
              </w:tabs>
              <w:spacing w:before="20" w:after="20"/>
              <w:rPr>
                <w:rFonts w:ascii="Arial" w:hAnsi="Arial" w:cs="Arial"/>
                <w:sz w:val="18"/>
                <w:szCs w:val="18"/>
                <w:lang w:val="en-CA"/>
              </w:rPr>
            </w:pPr>
            <w:r w:rsidRPr="005E4387">
              <w:rPr>
                <w:rFonts w:ascii="Arial" w:hAnsi="Arial" w:cs="Arial"/>
                <w:i/>
                <w:iCs/>
                <w:sz w:val="18"/>
                <w:szCs w:val="18"/>
              </w:rPr>
              <w:t>M.2377:</w:t>
            </w:r>
            <w:r w:rsidRPr="005E4387">
              <w:rPr>
                <w:rFonts w:ascii="Arial" w:hAnsi="Arial" w:cs="Arial"/>
                <w:sz w:val="18"/>
                <w:szCs w:val="18"/>
              </w:rPr>
              <w:t xml:space="preserve"> </w:t>
            </w:r>
            <w:hyperlink r:id="rId180"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81" w:history="1">
              <w:r w:rsidRPr="005E4387">
                <w:rPr>
                  <w:rFonts w:ascii="Arial" w:hAnsi="Arial" w:cs="Arial"/>
                  <w:color w:val="0000FF" w:themeColor="hyperlink"/>
                  <w:sz w:val="18"/>
                  <w:szCs w:val="18"/>
                </w:rPr>
                <w:t>Annex 18</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182" w:history="1">
              <w:r w:rsidRPr="005E4387">
                <w:rPr>
                  <w:rFonts w:ascii="Arial" w:hAnsi="Arial" w:cs="Arial"/>
                  <w:color w:val="0000FF" w:themeColor="hyperlink"/>
                  <w:sz w:val="18"/>
                  <w:szCs w:val="18"/>
                  <w:lang w:val="en-CA"/>
                </w:rPr>
                <w:t>559</w:t>
              </w:r>
            </w:hyperlink>
            <w:r w:rsidRPr="005E4387">
              <w:rPr>
                <w:rFonts w:ascii="Arial" w:hAnsi="Arial" w:cs="Arial"/>
                <w:iCs/>
                <w:color w:val="000000" w:themeColor="text1"/>
                <w:sz w:val="18"/>
                <w:szCs w:val="18"/>
                <w:lang w:val="en-CA"/>
              </w:rPr>
              <w:t xml:space="preserve"> (I</w:t>
            </w:r>
            <w:r w:rsidRPr="005E4387">
              <w:rPr>
                <w:rFonts w:ascii="Arial" w:hAnsi="Arial" w:cs="Arial"/>
                <w:color w:val="000000" w:themeColor="text1"/>
                <w:sz w:val="18"/>
                <w:szCs w:val="18"/>
                <w:lang w:val="en-CA"/>
              </w:rPr>
              <w:t>AFI</w:t>
            </w:r>
            <w:r w:rsidRPr="005E4387">
              <w:rPr>
                <w:rFonts w:ascii="Arial" w:hAnsi="Arial" w:cs="Arial"/>
                <w:iCs/>
                <w:color w:val="000000" w:themeColor="text1"/>
                <w:sz w:val="18"/>
                <w:szCs w:val="18"/>
                <w:lang w:val="en-CA"/>
              </w:rPr>
              <w:t>)</w:t>
            </w:r>
          </w:p>
        </w:tc>
      </w:tr>
      <w:tr w:rsidR="005E4387" w:rsidRPr="005E4387" w14:paraId="30C2E7A3" w14:textId="77777777" w:rsidTr="00EC72E4">
        <w:trPr>
          <w:trHeight w:val="50"/>
          <w:jc w:val="center"/>
        </w:trPr>
        <w:tc>
          <w:tcPr>
            <w:tcW w:w="2671" w:type="dxa"/>
            <w:tcBorders>
              <w:bottom w:val="single" w:sz="4" w:space="0" w:color="auto"/>
            </w:tcBorders>
            <w:shd w:val="clear" w:color="auto" w:fill="E1FFFF"/>
            <w:vAlign w:val="center"/>
          </w:tcPr>
          <w:p w14:paraId="78B2BC68" w14:textId="77777777" w:rsidR="005E4387" w:rsidRPr="005E4387" w:rsidRDefault="005E4387" w:rsidP="005E4387">
            <w:pPr>
              <w:keepNext/>
              <w:tabs>
                <w:tab w:val="left" w:pos="2178"/>
              </w:tabs>
              <w:spacing w:before="20" w:after="20"/>
              <w:ind w:left="-120"/>
              <w:rPr>
                <w:rFonts w:ascii="Arial" w:hAnsi="Arial" w:cs="Arial"/>
                <w:b/>
                <w:bCs/>
                <w:sz w:val="18"/>
                <w:szCs w:val="18"/>
                <w:lang w:val="en-CA"/>
              </w:rPr>
            </w:pPr>
            <w:r w:rsidRPr="005E4387">
              <w:rPr>
                <w:rFonts w:ascii="Arial" w:hAnsi="Arial" w:cs="Arial"/>
                <w:b/>
                <w:bCs/>
                <w:sz w:val="18"/>
                <w:szCs w:val="18"/>
                <w:lang w:val="en-CA"/>
              </w:rPr>
              <w:t>Updates of ITU-R Resolutions</w:t>
            </w:r>
          </w:p>
        </w:tc>
        <w:tc>
          <w:tcPr>
            <w:tcW w:w="7376" w:type="dxa"/>
            <w:tcBorders>
              <w:bottom w:val="single" w:sz="4" w:space="0" w:color="auto"/>
            </w:tcBorders>
            <w:shd w:val="clear" w:color="auto" w:fill="E1FFFF"/>
          </w:tcPr>
          <w:p w14:paraId="7BF2E833" w14:textId="77777777" w:rsidR="005E4387" w:rsidRPr="005E4387" w:rsidRDefault="005E4387" w:rsidP="005E4387">
            <w:pPr>
              <w:keepNext/>
              <w:tabs>
                <w:tab w:val="left" w:pos="2178"/>
              </w:tabs>
              <w:spacing w:before="20" w:after="20"/>
              <w:rPr>
                <w:rFonts w:ascii="Arial" w:hAnsi="Arial" w:cs="Arial"/>
                <w:i/>
                <w:sz w:val="18"/>
                <w:szCs w:val="18"/>
                <w:lang w:val="en-CA"/>
              </w:rPr>
            </w:pPr>
            <w:r w:rsidRPr="005E4387">
              <w:rPr>
                <w:rFonts w:ascii="Arial" w:hAnsi="Arial" w:cs="Arial"/>
                <w:i/>
                <w:iCs/>
                <w:sz w:val="18"/>
                <w:szCs w:val="18"/>
              </w:rPr>
              <w:t>Res. 55:</w:t>
            </w:r>
            <w:r w:rsidRPr="005E4387">
              <w:rPr>
                <w:rFonts w:ascii="Arial" w:hAnsi="Arial" w:cs="Arial"/>
                <w:sz w:val="18"/>
                <w:szCs w:val="18"/>
              </w:rPr>
              <w:t xml:space="preserve"> </w:t>
            </w:r>
            <w:hyperlink r:id="rId183"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84" w:history="1">
              <w:r w:rsidRPr="005E4387">
                <w:rPr>
                  <w:rFonts w:ascii="Arial" w:hAnsi="Arial" w:cs="Arial"/>
                  <w:color w:val="0000FF" w:themeColor="hyperlink"/>
                  <w:sz w:val="18"/>
                  <w:szCs w:val="18"/>
                </w:rPr>
                <w:t>Annex 19</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185" w:history="1">
              <w:r w:rsidRPr="005E4387">
                <w:rPr>
                  <w:rFonts w:ascii="Arial" w:hAnsi="Arial" w:cs="Arial"/>
                  <w:color w:val="0000FF" w:themeColor="hyperlink"/>
                  <w:sz w:val="18"/>
                  <w:szCs w:val="18"/>
                  <w:lang w:val="en-CA"/>
                </w:rPr>
                <w:t>558</w:t>
              </w:r>
            </w:hyperlink>
            <w:r w:rsidRPr="005E4387">
              <w:rPr>
                <w:rFonts w:ascii="Arial" w:hAnsi="Arial" w:cs="Arial"/>
                <w:iCs/>
                <w:color w:val="000000" w:themeColor="text1"/>
                <w:sz w:val="18"/>
                <w:szCs w:val="18"/>
                <w:lang w:val="en-CA"/>
              </w:rPr>
              <w:t xml:space="preserve"> (I</w:t>
            </w:r>
            <w:r w:rsidRPr="005E4387">
              <w:rPr>
                <w:rFonts w:ascii="Arial" w:hAnsi="Arial" w:cs="Arial"/>
                <w:color w:val="000000" w:themeColor="text1"/>
                <w:sz w:val="18"/>
                <w:szCs w:val="18"/>
                <w:lang w:val="en-CA"/>
              </w:rPr>
              <w:t>AFI</w:t>
            </w:r>
            <w:r w:rsidRPr="005E4387">
              <w:rPr>
                <w:rFonts w:ascii="Arial" w:hAnsi="Arial" w:cs="Arial"/>
                <w:iCs/>
                <w:color w:val="000000" w:themeColor="text1"/>
                <w:sz w:val="18"/>
                <w:szCs w:val="18"/>
                <w:lang w:val="en-CA"/>
              </w:rPr>
              <w:t>)</w:t>
            </w:r>
          </w:p>
        </w:tc>
      </w:tr>
      <w:tr w:rsidR="005E4387" w:rsidRPr="005E4387" w14:paraId="03100F5C" w14:textId="77777777" w:rsidTr="00EC72E4">
        <w:trPr>
          <w:trHeight w:val="50"/>
          <w:jc w:val="center"/>
        </w:trPr>
        <w:tc>
          <w:tcPr>
            <w:tcW w:w="2671" w:type="dxa"/>
            <w:tcBorders>
              <w:bottom w:val="single" w:sz="4" w:space="0" w:color="auto"/>
            </w:tcBorders>
            <w:shd w:val="clear" w:color="auto" w:fill="FFFFDD"/>
            <w:vAlign w:val="center"/>
          </w:tcPr>
          <w:p w14:paraId="403D1C7A" w14:textId="77777777" w:rsidR="005E4387" w:rsidRPr="005E4387" w:rsidRDefault="005E4387" w:rsidP="005E4387">
            <w:pPr>
              <w:tabs>
                <w:tab w:val="left" w:pos="2178"/>
              </w:tabs>
              <w:spacing w:before="20" w:after="20"/>
              <w:ind w:left="-120"/>
              <w:rPr>
                <w:rFonts w:ascii="Arial" w:hAnsi="Arial" w:cs="Arial"/>
                <w:b/>
                <w:bCs/>
                <w:sz w:val="18"/>
                <w:szCs w:val="18"/>
                <w:lang w:val="en-CA"/>
              </w:rPr>
            </w:pPr>
          </w:p>
        </w:tc>
        <w:tc>
          <w:tcPr>
            <w:tcW w:w="7376" w:type="dxa"/>
            <w:tcBorders>
              <w:bottom w:val="single" w:sz="4" w:space="0" w:color="auto"/>
            </w:tcBorders>
            <w:shd w:val="clear" w:color="auto" w:fill="FFFFDD"/>
          </w:tcPr>
          <w:p w14:paraId="037A3A02" w14:textId="77777777" w:rsidR="005E4387" w:rsidRPr="005E4387" w:rsidRDefault="005E4387" w:rsidP="005E4387">
            <w:pPr>
              <w:tabs>
                <w:tab w:val="left" w:pos="2178"/>
              </w:tabs>
              <w:spacing w:before="20" w:after="20"/>
              <w:rPr>
                <w:rFonts w:ascii="Arial" w:hAnsi="Arial" w:cs="Arial"/>
                <w:color w:val="000000" w:themeColor="text1"/>
                <w:sz w:val="18"/>
                <w:szCs w:val="18"/>
                <w:lang w:val="en-CA"/>
              </w:rPr>
            </w:pPr>
          </w:p>
        </w:tc>
      </w:tr>
    </w:tbl>
    <w:p w14:paraId="70827E2F" w14:textId="77777777" w:rsidR="00F46A79" w:rsidRDefault="00F46A79" w:rsidP="005E4387">
      <w:pPr>
        <w:tabs>
          <w:tab w:val="clear" w:pos="1134"/>
          <w:tab w:val="clear" w:pos="1871"/>
          <w:tab w:val="clear" w:pos="2268"/>
        </w:tabs>
        <w:overflowPunct/>
        <w:autoSpaceDE/>
        <w:autoSpaceDN/>
        <w:adjustRightInd/>
        <w:spacing w:before="0"/>
        <w:textAlignment w:val="auto"/>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E4387" w:rsidRPr="005E4387" w14:paraId="673E65E9" w14:textId="77777777" w:rsidTr="00EC72E4">
        <w:trPr>
          <w:jc w:val="center"/>
        </w:trPr>
        <w:tc>
          <w:tcPr>
            <w:tcW w:w="10047" w:type="dxa"/>
            <w:gridSpan w:val="2"/>
            <w:shd w:val="clear" w:color="auto" w:fill="FFFF99"/>
            <w:vAlign w:val="center"/>
          </w:tcPr>
          <w:p w14:paraId="553B83DC" w14:textId="77777777" w:rsidR="005E4387" w:rsidRPr="005E4387" w:rsidRDefault="005E4387" w:rsidP="005E4387">
            <w:pPr>
              <w:keepNext/>
              <w:tabs>
                <w:tab w:val="left" w:pos="2178"/>
              </w:tabs>
              <w:spacing w:before="40" w:after="40"/>
              <w:rPr>
                <w:rFonts w:ascii="Arial" w:hAnsi="Arial" w:cs="Arial"/>
                <w:b/>
                <w:bCs/>
                <w:sz w:val="18"/>
                <w:szCs w:val="18"/>
                <w:lang w:val="en-CA"/>
              </w:rPr>
            </w:pPr>
            <w:r w:rsidRPr="005E4387">
              <w:rPr>
                <w:rFonts w:ascii="Arial" w:hAnsi="Arial" w:cs="Arial"/>
                <w:b/>
                <w:bCs/>
                <w:sz w:val="18"/>
                <w:szCs w:val="18"/>
                <w:lang w:val="en-CA"/>
              </w:rPr>
              <w:t xml:space="preserve">Working Group 4: Interference and sharing (Chairman: </w:t>
            </w:r>
            <w:hyperlink r:id="rId186" w:history="1">
              <w:r w:rsidRPr="005E4387">
                <w:rPr>
                  <w:rFonts w:ascii="Arial" w:hAnsi="Arial" w:cs="Arial"/>
                  <w:b/>
                  <w:bCs/>
                  <w:color w:val="0000FF" w:themeColor="hyperlink"/>
                  <w:sz w:val="18"/>
                  <w:szCs w:val="18"/>
                  <w:u w:val="single"/>
                  <w:lang w:val="en-CA"/>
                </w:rPr>
                <w:t>Michael Kraemer</w:t>
              </w:r>
            </w:hyperlink>
            <w:r w:rsidRPr="005E4387">
              <w:rPr>
                <w:rFonts w:ascii="Arial" w:hAnsi="Arial" w:cs="Arial"/>
                <w:b/>
                <w:bCs/>
                <w:sz w:val="18"/>
                <w:szCs w:val="18"/>
                <w:lang w:val="en-CA"/>
              </w:rPr>
              <w:t>, Germany)</w:t>
            </w:r>
          </w:p>
        </w:tc>
      </w:tr>
      <w:tr w:rsidR="005E4387" w:rsidRPr="005E4387" w14:paraId="02442D6C" w14:textId="77777777" w:rsidTr="00EC72E4">
        <w:trPr>
          <w:trHeight w:val="20"/>
          <w:jc w:val="center"/>
        </w:trPr>
        <w:tc>
          <w:tcPr>
            <w:tcW w:w="2671" w:type="dxa"/>
            <w:shd w:val="clear" w:color="auto" w:fill="E1FFFF"/>
            <w:vAlign w:val="center"/>
          </w:tcPr>
          <w:p w14:paraId="5FD8976D"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Sharing studies (general)</w:t>
            </w:r>
          </w:p>
        </w:tc>
        <w:tc>
          <w:tcPr>
            <w:tcW w:w="7376" w:type="dxa"/>
            <w:shd w:val="clear" w:color="auto" w:fill="E1FFFF"/>
          </w:tcPr>
          <w:p w14:paraId="13360D23" w14:textId="77777777" w:rsidR="005E4387" w:rsidRPr="005E4387" w:rsidRDefault="005E4387" w:rsidP="005E4387">
            <w:pPr>
              <w:tabs>
                <w:tab w:val="left" w:pos="2178"/>
              </w:tabs>
              <w:spacing w:before="20" w:after="20"/>
              <w:ind w:left="187" w:hanging="187"/>
              <w:rPr>
                <w:rFonts w:ascii="Arial" w:hAnsi="Arial" w:cs="Arial"/>
                <w:iCs/>
                <w:color w:val="000000" w:themeColor="text1"/>
                <w:sz w:val="18"/>
                <w:szCs w:val="18"/>
                <w:lang w:val="en-CA"/>
              </w:rPr>
            </w:pPr>
            <w:r w:rsidRPr="005E4387">
              <w:rPr>
                <w:rFonts w:ascii="Arial" w:hAnsi="Arial" w:cs="Arial"/>
                <w:i/>
                <w:color w:val="000000" w:themeColor="text1"/>
                <w:sz w:val="18"/>
                <w:szCs w:val="18"/>
                <w:lang w:val="en-CA"/>
              </w:rPr>
              <w:t xml:space="preserve">General: </w:t>
            </w:r>
            <w:hyperlink r:id="rId187" w:history="1">
              <w:r w:rsidRPr="005E4387">
                <w:rPr>
                  <w:rFonts w:ascii="Arial" w:hAnsi="Arial" w:cs="Arial"/>
                  <w:color w:val="0000FF" w:themeColor="hyperlink"/>
                  <w:sz w:val="18"/>
                  <w:szCs w:val="18"/>
                  <w:lang w:val="en-CA"/>
                </w:rPr>
                <w:t>492</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 xml:space="preserve">(IMO) / </w:t>
            </w:r>
            <w:r w:rsidRPr="005E4387">
              <w:rPr>
                <w:rFonts w:ascii="Arial" w:hAnsi="Arial" w:cs="Arial"/>
                <w:i/>
                <w:color w:val="000000" w:themeColor="text1"/>
                <w:sz w:val="18"/>
                <w:szCs w:val="18"/>
                <w:lang w:val="en-CA"/>
              </w:rPr>
              <w:t xml:space="preserve">Antennas: </w:t>
            </w:r>
            <w:hyperlink r:id="rId188" w:history="1">
              <w:r w:rsidRPr="005E4387">
                <w:rPr>
                  <w:rFonts w:ascii="Arial" w:hAnsi="Arial" w:cs="Arial"/>
                  <w:color w:val="0000FF" w:themeColor="hyperlink"/>
                  <w:sz w:val="18"/>
                  <w:szCs w:val="18"/>
                  <w:lang w:val="en-CA"/>
                </w:rPr>
                <w:t>494</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(WP5C)</w:t>
            </w:r>
          </w:p>
          <w:p w14:paraId="1BA2B7B5" w14:textId="77777777" w:rsidR="005E4387" w:rsidRPr="005E4387" w:rsidRDefault="005E4387" w:rsidP="005E4387">
            <w:pPr>
              <w:tabs>
                <w:tab w:val="left" w:pos="2178"/>
              </w:tabs>
              <w:spacing w:before="20" w:after="20"/>
              <w:ind w:left="187" w:hanging="187"/>
              <w:rPr>
                <w:rFonts w:ascii="Arial" w:hAnsi="Arial" w:cs="Arial"/>
                <w:i/>
                <w:color w:val="000000" w:themeColor="text1"/>
                <w:sz w:val="18"/>
                <w:szCs w:val="18"/>
                <w:lang w:val="en-CA"/>
              </w:rPr>
            </w:pPr>
            <w:r w:rsidRPr="005E4387">
              <w:rPr>
                <w:rFonts w:ascii="Arial" w:hAnsi="Arial" w:cs="Arial"/>
                <w:i/>
                <w:color w:val="000000" w:themeColor="text1"/>
                <w:sz w:val="18"/>
                <w:szCs w:val="18"/>
                <w:lang w:val="en-CA"/>
              </w:rPr>
              <w:t xml:space="preserve">Rep. M.2116: </w:t>
            </w:r>
            <w:hyperlink r:id="rId189" w:history="1">
              <w:r w:rsidRPr="005E4387">
                <w:rPr>
                  <w:rFonts w:ascii="Arial" w:hAnsi="Arial" w:cs="Arial"/>
                  <w:color w:val="0000FF" w:themeColor="hyperlink"/>
                  <w:sz w:val="18"/>
                  <w:szCs w:val="18"/>
                  <w:highlight w:val="green"/>
                  <w:lang w:val="en-CA"/>
                </w:rPr>
                <w:t>359</w:t>
              </w:r>
            </w:hyperlink>
            <w:r w:rsidRPr="005E4387">
              <w:rPr>
                <w:rFonts w:ascii="Arial" w:hAnsi="Arial" w:cs="Arial"/>
                <w:color w:val="0000FF" w:themeColor="hyperlink"/>
                <w:sz w:val="18"/>
                <w:szCs w:val="18"/>
                <w:highlight w:val="green"/>
                <w:lang w:val="en-CA"/>
              </w:rPr>
              <w:t xml:space="preserve"> </w:t>
            </w:r>
            <w:hyperlink r:id="rId190" w:history="1">
              <w:r w:rsidRPr="005E4387">
                <w:rPr>
                  <w:rFonts w:ascii="Arial" w:hAnsi="Arial" w:cs="Arial"/>
                  <w:color w:val="0000FF" w:themeColor="hyperlink"/>
                  <w:sz w:val="18"/>
                  <w:szCs w:val="18"/>
                  <w:highlight w:val="green"/>
                </w:rPr>
                <w:t>Annex 19</w:t>
              </w:r>
            </w:hyperlink>
            <w:r w:rsidRPr="005E4387">
              <w:rPr>
                <w:rFonts w:ascii="Arial" w:hAnsi="Arial" w:cs="Arial"/>
                <w:color w:val="0000FF" w:themeColor="hyperlink"/>
                <w:sz w:val="18"/>
                <w:szCs w:val="18"/>
                <w:highlight w:val="green"/>
              </w:rPr>
              <w:t xml:space="preserve"> </w:t>
            </w:r>
            <w:r w:rsidRPr="005E4387">
              <w:rPr>
                <w:rFonts w:ascii="Arial" w:hAnsi="Arial" w:cs="Arial"/>
                <w:color w:val="000000" w:themeColor="text1"/>
                <w:sz w:val="18"/>
                <w:szCs w:val="18"/>
                <w:highlight w:val="green"/>
                <w:lang w:val="en-CA"/>
              </w:rPr>
              <w:t>(WP5A)</w:t>
            </w:r>
            <w:r w:rsidRPr="005E4387">
              <w:rPr>
                <w:rFonts w:ascii="Arial" w:hAnsi="Arial" w:cs="Arial"/>
                <w:color w:val="000000" w:themeColor="text1"/>
                <w:sz w:val="18"/>
                <w:szCs w:val="18"/>
              </w:rPr>
              <w:t xml:space="preserve">; </w:t>
            </w:r>
            <w:hyperlink r:id="rId191" w:history="1">
              <w:r w:rsidRPr="005E4387">
                <w:rPr>
                  <w:rFonts w:ascii="Arial" w:hAnsi="Arial" w:cs="Arial"/>
                  <w:color w:val="0000FF" w:themeColor="hyperlink"/>
                  <w:sz w:val="18"/>
                  <w:szCs w:val="18"/>
                  <w:lang w:val="en-CA"/>
                </w:rPr>
                <w:t>496</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(WP5C)</w:t>
            </w:r>
          </w:p>
          <w:p w14:paraId="4C6E52E0" w14:textId="77777777" w:rsidR="005E4387" w:rsidRPr="005E4387" w:rsidRDefault="005E4387" w:rsidP="005E4387">
            <w:pPr>
              <w:tabs>
                <w:tab w:val="left" w:pos="2178"/>
              </w:tabs>
              <w:spacing w:before="20" w:after="20"/>
              <w:ind w:left="187" w:hanging="187"/>
              <w:rPr>
                <w:rFonts w:ascii="Arial" w:hAnsi="Arial" w:cs="Arial"/>
                <w:i/>
                <w:color w:val="000000" w:themeColor="text1"/>
                <w:sz w:val="18"/>
                <w:szCs w:val="18"/>
                <w:lang w:val="en-CA"/>
              </w:rPr>
            </w:pPr>
            <w:r w:rsidRPr="005E4387">
              <w:rPr>
                <w:rFonts w:ascii="Arial" w:hAnsi="Arial" w:cs="Arial"/>
                <w:i/>
                <w:color w:val="000000" w:themeColor="text1"/>
                <w:sz w:val="18"/>
                <w:szCs w:val="18"/>
                <w:lang w:val="en-CA"/>
              </w:rPr>
              <w:t xml:space="preserve">Range 252-296 GHz: </w:t>
            </w:r>
            <w:hyperlink r:id="rId192" w:history="1">
              <w:r w:rsidRPr="005E4387">
                <w:rPr>
                  <w:rFonts w:ascii="Arial" w:hAnsi="Arial" w:cs="Arial"/>
                  <w:color w:val="0000FF" w:themeColor="hyperlink"/>
                  <w:sz w:val="18"/>
                  <w:szCs w:val="18"/>
                  <w:highlight w:val="green"/>
                  <w:lang w:val="en-CA"/>
                </w:rPr>
                <w:t>487</w:t>
              </w:r>
            </w:hyperlink>
            <w:r w:rsidRPr="005E4387">
              <w:rPr>
                <w:rFonts w:ascii="Arial" w:hAnsi="Arial" w:cs="Arial"/>
                <w:color w:val="000000" w:themeColor="text1"/>
                <w:sz w:val="18"/>
                <w:szCs w:val="18"/>
                <w:highlight w:val="green"/>
              </w:rPr>
              <w:t xml:space="preserve"> (WP5C)</w:t>
            </w:r>
            <w:r w:rsidRPr="005E4387">
              <w:rPr>
                <w:rFonts w:ascii="Arial" w:hAnsi="Arial" w:cs="Arial"/>
                <w:color w:val="000000" w:themeColor="text1"/>
                <w:sz w:val="18"/>
                <w:szCs w:val="18"/>
              </w:rPr>
              <w:t xml:space="preserve">; </w:t>
            </w:r>
            <w:hyperlink r:id="rId193"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194" w:history="1">
              <w:r w:rsidRPr="005E4387">
                <w:rPr>
                  <w:rFonts w:ascii="Arial" w:hAnsi="Arial" w:cs="Arial"/>
                  <w:color w:val="0000FF" w:themeColor="hyperlink"/>
                  <w:sz w:val="18"/>
                  <w:szCs w:val="18"/>
                </w:rPr>
                <w:t>Annex 21</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195" w:history="1">
              <w:r w:rsidRPr="005E4387">
                <w:rPr>
                  <w:rFonts w:ascii="Arial" w:hAnsi="Arial" w:cs="Arial"/>
                  <w:color w:val="0000FF" w:themeColor="hyperlink"/>
                  <w:sz w:val="18"/>
                  <w:szCs w:val="18"/>
                  <w:lang w:val="en-CA"/>
                </w:rPr>
                <w:t>573</w:t>
              </w:r>
            </w:hyperlink>
            <w:r w:rsidRPr="005E4387">
              <w:rPr>
                <w:rFonts w:ascii="Arial" w:hAnsi="Arial" w:cs="Arial"/>
                <w:iCs/>
                <w:color w:val="000000" w:themeColor="text1"/>
                <w:sz w:val="18"/>
                <w:szCs w:val="18"/>
                <w:lang w:val="en-CA"/>
              </w:rPr>
              <w:t xml:space="preserve"> (Japan)</w:t>
            </w:r>
          </w:p>
          <w:p w14:paraId="3F6E3716" w14:textId="77777777" w:rsidR="005E4387" w:rsidRPr="005E4387" w:rsidRDefault="005E4387" w:rsidP="005E4387">
            <w:pPr>
              <w:tabs>
                <w:tab w:val="left" w:pos="2178"/>
              </w:tabs>
              <w:spacing w:before="20" w:after="20"/>
              <w:ind w:left="187" w:hanging="187"/>
              <w:rPr>
                <w:rFonts w:ascii="Arial" w:hAnsi="Arial" w:cs="Arial"/>
                <w:sz w:val="18"/>
                <w:szCs w:val="18"/>
                <w:lang w:val="en-CA"/>
              </w:rPr>
            </w:pPr>
            <w:r w:rsidRPr="005E4387">
              <w:rPr>
                <w:rFonts w:ascii="Arial" w:hAnsi="Arial" w:cs="Arial"/>
                <w:i/>
                <w:color w:val="000000" w:themeColor="text1"/>
                <w:sz w:val="18"/>
                <w:szCs w:val="18"/>
                <w:lang w:val="en-CA"/>
              </w:rPr>
              <w:t>Beam WPT:</w:t>
            </w:r>
            <w:r w:rsidRPr="005E4387">
              <w:rPr>
                <w:rFonts w:ascii="Arial" w:hAnsi="Arial" w:cs="Arial"/>
                <w:sz w:val="18"/>
                <w:szCs w:val="18"/>
              </w:rPr>
              <w:t xml:space="preserve"> </w:t>
            </w:r>
            <w:hyperlink r:id="rId196" w:history="1">
              <w:r w:rsidRPr="005E4387">
                <w:rPr>
                  <w:rFonts w:ascii="Arial" w:hAnsi="Arial" w:cs="Arial"/>
                  <w:color w:val="0000FF" w:themeColor="hyperlink"/>
                  <w:sz w:val="18"/>
                  <w:szCs w:val="18"/>
                  <w:highlight w:val="green"/>
                  <w:lang w:val="en-CA"/>
                </w:rPr>
                <w:t>371</w:t>
              </w:r>
            </w:hyperlink>
            <w:r w:rsidRPr="005E4387">
              <w:rPr>
                <w:rFonts w:ascii="Arial" w:hAnsi="Arial" w:cs="Arial"/>
                <w:sz w:val="18"/>
                <w:szCs w:val="18"/>
                <w:highlight w:val="green"/>
              </w:rPr>
              <w:t xml:space="preserve"> (WP1A)</w:t>
            </w:r>
            <w:r w:rsidRPr="005E4387">
              <w:rPr>
                <w:rFonts w:ascii="Arial" w:hAnsi="Arial" w:cs="Arial"/>
                <w:sz w:val="18"/>
                <w:szCs w:val="18"/>
              </w:rPr>
              <w:t xml:space="preserve">; </w:t>
            </w:r>
            <w:hyperlink r:id="rId197" w:history="1">
              <w:r w:rsidRPr="005E4387">
                <w:rPr>
                  <w:rFonts w:ascii="Arial" w:hAnsi="Arial" w:cs="Arial"/>
                  <w:color w:val="0000FF" w:themeColor="hyperlink"/>
                  <w:sz w:val="18"/>
                  <w:szCs w:val="18"/>
                  <w:lang w:val="en-CA"/>
                </w:rPr>
                <w:t>524</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 xml:space="preserve">(WP7D) / </w:t>
            </w:r>
            <w:r w:rsidRPr="005E4387">
              <w:rPr>
                <w:rFonts w:ascii="Arial" w:hAnsi="Arial" w:cs="Arial"/>
                <w:i/>
                <w:color w:val="000000" w:themeColor="text1"/>
                <w:sz w:val="18"/>
                <w:szCs w:val="18"/>
                <w:lang w:val="en-CA"/>
              </w:rPr>
              <w:t>Non-Beam WPT:</w:t>
            </w:r>
            <w:r w:rsidRPr="005E4387">
              <w:rPr>
                <w:rFonts w:ascii="Arial" w:hAnsi="Arial" w:cs="Arial"/>
                <w:sz w:val="18"/>
                <w:szCs w:val="18"/>
              </w:rPr>
              <w:t xml:space="preserve"> </w:t>
            </w:r>
            <w:hyperlink r:id="rId198" w:history="1">
              <w:r w:rsidRPr="005E4387">
                <w:rPr>
                  <w:rFonts w:ascii="Arial" w:hAnsi="Arial" w:cs="Arial"/>
                  <w:color w:val="0000FF" w:themeColor="hyperlink"/>
                  <w:sz w:val="18"/>
                  <w:szCs w:val="18"/>
                  <w:highlight w:val="green"/>
                  <w:lang w:val="en-CA"/>
                </w:rPr>
                <w:t>483</w:t>
              </w:r>
            </w:hyperlink>
            <w:r w:rsidRPr="005E4387">
              <w:rPr>
                <w:rFonts w:ascii="Arial" w:hAnsi="Arial" w:cs="Arial"/>
                <w:sz w:val="18"/>
                <w:szCs w:val="18"/>
                <w:highlight w:val="green"/>
              </w:rPr>
              <w:t xml:space="preserve"> (WP1A)</w:t>
            </w:r>
            <w:r w:rsidRPr="005E4387">
              <w:rPr>
                <w:rFonts w:ascii="Arial" w:hAnsi="Arial" w:cs="Arial"/>
                <w:sz w:val="18"/>
                <w:szCs w:val="18"/>
              </w:rPr>
              <w:t xml:space="preserve">; </w:t>
            </w:r>
            <w:hyperlink r:id="rId199" w:history="1">
              <w:r w:rsidRPr="005E4387">
                <w:rPr>
                  <w:rFonts w:ascii="Arial" w:hAnsi="Arial" w:cs="Arial"/>
                  <w:color w:val="0000FF" w:themeColor="hyperlink"/>
                  <w:sz w:val="18"/>
                  <w:szCs w:val="18"/>
                  <w:lang w:val="en-CA"/>
                </w:rPr>
                <w:t>532</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(WP7A)</w:t>
            </w:r>
          </w:p>
        </w:tc>
      </w:tr>
      <w:tr w:rsidR="005E4387" w:rsidRPr="005E4387" w14:paraId="50CC00D1" w14:textId="77777777" w:rsidTr="00EC72E4">
        <w:trPr>
          <w:trHeight w:val="20"/>
          <w:jc w:val="center"/>
        </w:trPr>
        <w:tc>
          <w:tcPr>
            <w:tcW w:w="2671" w:type="dxa"/>
            <w:shd w:val="clear" w:color="auto" w:fill="FFFFDD"/>
            <w:vAlign w:val="center"/>
          </w:tcPr>
          <w:p w14:paraId="0C8F4754"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Vocabulary</w:t>
            </w:r>
          </w:p>
        </w:tc>
        <w:tc>
          <w:tcPr>
            <w:tcW w:w="7376" w:type="dxa"/>
            <w:shd w:val="clear" w:color="auto" w:fill="FFFFDD"/>
          </w:tcPr>
          <w:p w14:paraId="6FB012BE" w14:textId="77777777" w:rsidR="005E4387" w:rsidRPr="005E4387" w:rsidRDefault="00584E4C" w:rsidP="005E4387">
            <w:pPr>
              <w:tabs>
                <w:tab w:val="left" w:pos="2178"/>
              </w:tabs>
              <w:spacing w:before="20" w:after="20"/>
              <w:rPr>
                <w:rFonts w:ascii="Arial" w:hAnsi="Arial" w:cs="Arial"/>
                <w:sz w:val="18"/>
                <w:szCs w:val="18"/>
                <w:lang w:val="en-CA"/>
              </w:rPr>
            </w:pPr>
            <w:hyperlink r:id="rId200" w:history="1">
              <w:r w:rsidR="005E4387" w:rsidRPr="005E4387">
                <w:rPr>
                  <w:rFonts w:ascii="Arial" w:hAnsi="Arial" w:cs="Arial"/>
                  <w:color w:val="0000FF" w:themeColor="hyperlink"/>
                  <w:sz w:val="18"/>
                  <w:szCs w:val="18"/>
                  <w:lang w:val="en-CA"/>
                </w:rPr>
                <w:t>515</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(ATDI)</w:t>
            </w:r>
            <w:r w:rsidR="005E4387" w:rsidRPr="005E4387">
              <w:rPr>
                <w:rFonts w:ascii="Arial" w:hAnsi="Arial" w:cs="Arial"/>
                <w:sz w:val="18"/>
                <w:szCs w:val="18"/>
              </w:rPr>
              <w:t xml:space="preserve">; </w:t>
            </w:r>
            <w:hyperlink r:id="rId201" w:history="1">
              <w:r w:rsidR="005E4387" w:rsidRPr="005E4387">
                <w:rPr>
                  <w:rFonts w:ascii="Arial" w:hAnsi="Arial" w:cs="Arial"/>
                  <w:color w:val="0000FF" w:themeColor="hyperlink"/>
                  <w:sz w:val="18"/>
                  <w:szCs w:val="18"/>
                  <w:lang w:val="en-CA"/>
                </w:rPr>
                <w:t>523</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(WP7D)</w:t>
            </w:r>
          </w:p>
        </w:tc>
      </w:tr>
      <w:tr w:rsidR="005E4387" w:rsidRPr="005E4387" w14:paraId="38750D67" w14:textId="77777777" w:rsidTr="00EC72E4">
        <w:trPr>
          <w:trHeight w:val="20"/>
          <w:jc w:val="center"/>
        </w:trPr>
        <w:tc>
          <w:tcPr>
            <w:tcW w:w="2671" w:type="dxa"/>
            <w:shd w:val="clear" w:color="auto" w:fill="E1FFFF"/>
            <w:vAlign w:val="center"/>
          </w:tcPr>
          <w:p w14:paraId="3D4841F2"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 xml:space="preserve">RLAN sharing (incl. </w:t>
            </w:r>
            <w:hyperlink r:id="rId202" w:history="1">
              <w:r w:rsidRPr="005E4387">
                <w:rPr>
                  <w:rFonts w:ascii="Arial" w:hAnsi="Arial" w:cs="Arial"/>
                  <w:b/>
                  <w:bCs/>
                  <w:color w:val="0000FF" w:themeColor="hyperlink"/>
                  <w:sz w:val="18"/>
                  <w:szCs w:val="18"/>
                  <w:lang w:val="en-CA"/>
                </w:rPr>
                <w:t>Res. 229</w:t>
              </w:r>
            </w:hyperlink>
            <w:r w:rsidRPr="005E4387">
              <w:rPr>
                <w:rFonts w:ascii="Arial" w:hAnsi="Arial" w:cs="Arial"/>
                <w:b/>
                <w:bCs/>
                <w:sz w:val="18"/>
                <w:szCs w:val="18"/>
                <w:lang w:val="en-CA"/>
              </w:rPr>
              <w:t>)</w:t>
            </w:r>
          </w:p>
        </w:tc>
        <w:tc>
          <w:tcPr>
            <w:tcW w:w="7376" w:type="dxa"/>
            <w:shd w:val="clear" w:color="auto" w:fill="E1FFFF"/>
          </w:tcPr>
          <w:p w14:paraId="1816A999" w14:textId="77777777" w:rsidR="005E4387" w:rsidRPr="005E4387" w:rsidRDefault="00584E4C" w:rsidP="005E4387">
            <w:pPr>
              <w:tabs>
                <w:tab w:val="left" w:pos="2178"/>
              </w:tabs>
              <w:spacing w:before="20" w:after="20"/>
              <w:ind w:left="187" w:hanging="187"/>
              <w:rPr>
                <w:rFonts w:ascii="Arial" w:hAnsi="Arial" w:cs="Arial"/>
                <w:sz w:val="18"/>
                <w:szCs w:val="18"/>
                <w:lang w:val="en-CA"/>
              </w:rPr>
            </w:pPr>
            <w:hyperlink r:id="rId203" w:history="1">
              <w:r w:rsidR="005E4387" w:rsidRPr="005E4387">
                <w:rPr>
                  <w:rFonts w:ascii="Arial" w:hAnsi="Arial" w:cs="Arial"/>
                  <w:color w:val="0000FF" w:themeColor="hyperlink"/>
                  <w:sz w:val="18"/>
                  <w:szCs w:val="18"/>
                  <w:lang w:val="en-CA"/>
                </w:rPr>
                <w:t>529</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 xml:space="preserve">(WP7C); </w:t>
            </w:r>
            <w:hyperlink r:id="rId204" w:history="1">
              <w:r w:rsidR="005E4387" w:rsidRPr="005E4387">
                <w:rPr>
                  <w:rFonts w:ascii="Arial" w:hAnsi="Arial" w:cs="Arial"/>
                  <w:color w:val="0000FF" w:themeColor="hyperlink"/>
                  <w:sz w:val="18"/>
                  <w:szCs w:val="18"/>
                  <w:lang w:val="en-CA"/>
                </w:rPr>
                <w:t>533</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 xml:space="preserve">(WP7A); </w:t>
            </w:r>
            <w:hyperlink r:id="rId205" w:history="1">
              <w:r w:rsidR="005E4387" w:rsidRPr="005E4387">
                <w:rPr>
                  <w:rFonts w:ascii="Arial" w:hAnsi="Arial" w:cs="Arial"/>
                  <w:color w:val="0000FF" w:themeColor="hyperlink"/>
                  <w:sz w:val="18"/>
                  <w:szCs w:val="18"/>
                  <w:lang w:val="en-CA"/>
                </w:rPr>
                <w:t>555</w:t>
              </w:r>
            </w:hyperlink>
            <w:r w:rsidR="005E4387" w:rsidRPr="005E4387">
              <w:rPr>
                <w:rFonts w:ascii="Arial" w:hAnsi="Arial" w:cs="Arial"/>
                <w:iCs/>
                <w:color w:val="000000" w:themeColor="text1"/>
                <w:sz w:val="18"/>
                <w:szCs w:val="18"/>
                <w:lang w:val="en-CA"/>
              </w:rPr>
              <w:t xml:space="preserve"> (France)</w:t>
            </w:r>
          </w:p>
        </w:tc>
      </w:tr>
      <w:tr w:rsidR="005E4387" w:rsidRPr="005E4387" w14:paraId="52C5C5D7" w14:textId="77777777" w:rsidTr="00EC72E4">
        <w:trPr>
          <w:trHeight w:val="20"/>
          <w:jc w:val="center"/>
        </w:trPr>
        <w:tc>
          <w:tcPr>
            <w:tcW w:w="2671" w:type="dxa"/>
            <w:shd w:val="clear" w:color="auto" w:fill="FFFFDD"/>
            <w:vAlign w:val="center"/>
          </w:tcPr>
          <w:p w14:paraId="7D8FF272"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AI 1.2: IMT </w:t>
            </w:r>
            <w:hyperlink r:id="rId206" w:history="1">
              <w:r w:rsidRPr="005E4387">
                <w:rPr>
                  <w:rFonts w:ascii="Arial" w:hAnsi="Arial" w:cs="Arial"/>
                  <w:b/>
                  <w:bCs/>
                  <w:color w:val="0000FF" w:themeColor="hyperlink"/>
                  <w:sz w:val="18"/>
                  <w:szCs w:val="18"/>
                  <w:lang w:val="en-CA"/>
                </w:rPr>
                <w:t>Res. 245</w:t>
              </w:r>
            </w:hyperlink>
          </w:p>
        </w:tc>
        <w:tc>
          <w:tcPr>
            <w:tcW w:w="7376" w:type="dxa"/>
            <w:shd w:val="clear" w:color="auto" w:fill="FFFFDD"/>
          </w:tcPr>
          <w:p w14:paraId="1654EAF0" w14:textId="77777777" w:rsidR="005E4387" w:rsidRPr="005E4387" w:rsidRDefault="005E4387" w:rsidP="005E4387">
            <w:pPr>
              <w:tabs>
                <w:tab w:val="left" w:pos="2178"/>
              </w:tabs>
              <w:spacing w:before="20" w:after="20"/>
              <w:rPr>
                <w:rFonts w:ascii="Arial" w:hAnsi="Arial" w:cs="Arial"/>
                <w:sz w:val="18"/>
                <w:szCs w:val="18"/>
                <w:lang w:val="en-CA"/>
              </w:rPr>
            </w:pPr>
          </w:p>
        </w:tc>
      </w:tr>
      <w:tr w:rsidR="005E4387" w:rsidRPr="005E4387" w14:paraId="7F35AF0C" w14:textId="77777777" w:rsidTr="00EC72E4">
        <w:trPr>
          <w:trHeight w:val="20"/>
          <w:jc w:val="center"/>
        </w:trPr>
        <w:tc>
          <w:tcPr>
            <w:tcW w:w="2671" w:type="dxa"/>
            <w:shd w:val="clear" w:color="auto" w:fill="E1FFFF"/>
            <w:vAlign w:val="center"/>
          </w:tcPr>
          <w:p w14:paraId="08439BFB"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lastRenderedPageBreak/>
              <w:t xml:space="preserve">AI 1.3: 3.6-3.8 R1 </w:t>
            </w:r>
            <w:hyperlink r:id="rId207" w:history="1">
              <w:r w:rsidRPr="005E4387">
                <w:rPr>
                  <w:rFonts w:ascii="Arial" w:hAnsi="Arial" w:cs="Arial"/>
                  <w:b/>
                  <w:bCs/>
                  <w:color w:val="0000FF" w:themeColor="hyperlink"/>
                  <w:sz w:val="18"/>
                  <w:szCs w:val="18"/>
                  <w:lang w:val="en-CA"/>
                </w:rPr>
                <w:t>Res. 246</w:t>
              </w:r>
            </w:hyperlink>
          </w:p>
        </w:tc>
        <w:tc>
          <w:tcPr>
            <w:tcW w:w="7376" w:type="dxa"/>
            <w:shd w:val="clear" w:color="auto" w:fill="E1FFFF"/>
          </w:tcPr>
          <w:p w14:paraId="24C39B9D" w14:textId="77777777" w:rsidR="005E4387" w:rsidRPr="005E4387" w:rsidRDefault="00584E4C" w:rsidP="005E4387">
            <w:pPr>
              <w:spacing w:before="0"/>
              <w:rPr>
                <w:rFonts w:ascii="Arial" w:hAnsi="Arial" w:cs="Arial"/>
                <w:color w:val="000000" w:themeColor="text1"/>
                <w:sz w:val="18"/>
                <w:szCs w:val="18"/>
                <w:highlight w:val="green"/>
                <w:lang w:val="en-CA"/>
              </w:rPr>
            </w:pPr>
            <w:hyperlink r:id="rId208" w:history="1">
              <w:r w:rsidR="005E4387" w:rsidRPr="005E4387">
                <w:rPr>
                  <w:rFonts w:ascii="Arial" w:hAnsi="Arial" w:cs="Arial"/>
                  <w:color w:val="0000FF" w:themeColor="hyperlink"/>
                  <w:sz w:val="18"/>
                  <w:szCs w:val="18"/>
                  <w:lang w:val="en-CA"/>
                </w:rPr>
                <w:t>491</w:t>
              </w:r>
            </w:hyperlink>
            <w:r w:rsidR="005E4387" w:rsidRPr="005E4387">
              <w:rPr>
                <w:rFonts w:ascii="Arial" w:hAnsi="Arial" w:cs="Arial"/>
                <w:color w:val="0000FF" w:themeColor="hyperlink"/>
                <w:sz w:val="18"/>
                <w:szCs w:val="18"/>
                <w:lang w:val="en-CA"/>
              </w:rPr>
              <w:t xml:space="preserve"> </w:t>
            </w:r>
            <w:hyperlink r:id="rId209" w:history="1">
              <w:r w:rsidR="005E4387" w:rsidRPr="005E4387">
                <w:rPr>
                  <w:rFonts w:ascii="Arial" w:hAnsi="Arial" w:cs="Arial"/>
                  <w:color w:val="0000FF" w:themeColor="hyperlink"/>
                  <w:sz w:val="18"/>
                  <w:szCs w:val="18"/>
                </w:rPr>
                <w:t>Annex 4</w:t>
              </w:r>
            </w:hyperlink>
            <w:r w:rsidR="005E4387" w:rsidRPr="005E4387">
              <w:rPr>
                <w:rFonts w:ascii="Arial" w:hAnsi="Arial" w:cs="Arial"/>
                <w:color w:val="0000FF" w:themeColor="hyperlink"/>
                <w:sz w:val="18"/>
                <w:szCs w:val="18"/>
              </w:rPr>
              <w:t xml:space="preserve"> </w:t>
            </w:r>
            <w:r w:rsidR="005E4387" w:rsidRPr="005E4387">
              <w:rPr>
                <w:rFonts w:ascii="Arial" w:hAnsi="Arial" w:cs="Arial"/>
                <w:color w:val="000000" w:themeColor="text1"/>
                <w:sz w:val="18"/>
                <w:szCs w:val="18"/>
                <w:lang w:val="en-CA"/>
              </w:rPr>
              <w:t>(WP5A)</w:t>
            </w:r>
            <w:r w:rsidR="005E4387" w:rsidRPr="005E4387">
              <w:rPr>
                <w:rFonts w:ascii="Arial" w:hAnsi="Arial" w:cs="Arial"/>
                <w:color w:val="000000" w:themeColor="text1"/>
                <w:sz w:val="18"/>
                <w:szCs w:val="18"/>
              </w:rPr>
              <w:t xml:space="preserve">; </w:t>
            </w:r>
            <w:hyperlink r:id="rId210" w:history="1">
              <w:r w:rsidR="005E4387" w:rsidRPr="005E4387">
                <w:rPr>
                  <w:rFonts w:ascii="Arial" w:hAnsi="Arial" w:cs="Arial"/>
                  <w:color w:val="0000FF" w:themeColor="hyperlink"/>
                  <w:sz w:val="18"/>
                  <w:szCs w:val="18"/>
                  <w:lang w:val="en-CA"/>
                </w:rPr>
                <w:t>491</w:t>
              </w:r>
            </w:hyperlink>
            <w:r w:rsidR="005E4387" w:rsidRPr="005E4387">
              <w:rPr>
                <w:rFonts w:ascii="Arial" w:hAnsi="Arial" w:cs="Arial"/>
                <w:color w:val="0000FF" w:themeColor="hyperlink"/>
                <w:sz w:val="18"/>
                <w:szCs w:val="18"/>
                <w:lang w:val="en-CA"/>
              </w:rPr>
              <w:t xml:space="preserve"> </w:t>
            </w:r>
            <w:hyperlink r:id="rId211" w:history="1">
              <w:r w:rsidR="005E4387" w:rsidRPr="005E4387">
                <w:rPr>
                  <w:rFonts w:ascii="Arial" w:hAnsi="Arial" w:cs="Arial"/>
                  <w:color w:val="0000FF" w:themeColor="hyperlink"/>
                  <w:sz w:val="18"/>
                  <w:szCs w:val="18"/>
                </w:rPr>
                <w:t>Annex 5</w:t>
              </w:r>
            </w:hyperlink>
            <w:r w:rsidR="005E4387" w:rsidRPr="005E4387">
              <w:rPr>
                <w:rFonts w:ascii="Arial" w:hAnsi="Arial" w:cs="Arial"/>
                <w:color w:val="0000FF" w:themeColor="hyperlink"/>
                <w:sz w:val="18"/>
                <w:szCs w:val="18"/>
              </w:rPr>
              <w:t xml:space="preserve"> </w:t>
            </w:r>
            <w:r w:rsidR="005E4387" w:rsidRPr="005E4387">
              <w:rPr>
                <w:rFonts w:ascii="Arial" w:hAnsi="Arial" w:cs="Arial"/>
                <w:color w:val="000000" w:themeColor="text1"/>
                <w:sz w:val="18"/>
                <w:szCs w:val="18"/>
                <w:lang w:val="en-CA"/>
              </w:rPr>
              <w:t>(WP5A)</w:t>
            </w:r>
            <w:r w:rsidR="005E4387" w:rsidRPr="005E4387">
              <w:rPr>
                <w:rFonts w:ascii="Arial" w:hAnsi="Arial" w:cs="Arial"/>
                <w:color w:val="000000" w:themeColor="text1"/>
                <w:sz w:val="18"/>
                <w:szCs w:val="18"/>
              </w:rPr>
              <w:t xml:space="preserve">; </w:t>
            </w:r>
            <w:hyperlink r:id="rId212" w:history="1">
              <w:r w:rsidR="005E4387" w:rsidRPr="005E4387">
                <w:rPr>
                  <w:rFonts w:ascii="Arial" w:hAnsi="Arial" w:cs="Arial"/>
                  <w:color w:val="0000FF" w:themeColor="hyperlink"/>
                  <w:sz w:val="18"/>
                  <w:szCs w:val="18"/>
                  <w:lang w:val="en-CA"/>
                </w:rPr>
                <w:t>491</w:t>
              </w:r>
            </w:hyperlink>
            <w:r w:rsidR="005E4387" w:rsidRPr="005E4387">
              <w:rPr>
                <w:rFonts w:ascii="Arial" w:hAnsi="Arial" w:cs="Arial"/>
                <w:color w:val="0000FF" w:themeColor="hyperlink"/>
                <w:sz w:val="18"/>
                <w:szCs w:val="18"/>
                <w:lang w:val="en-CA"/>
              </w:rPr>
              <w:t xml:space="preserve"> </w:t>
            </w:r>
            <w:hyperlink r:id="rId213" w:history="1">
              <w:r w:rsidR="005E4387" w:rsidRPr="005E4387">
                <w:rPr>
                  <w:rFonts w:ascii="Arial" w:hAnsi="Arial" w:cs="Arial"/>
                  <w:color w:val="0000FF" w:themeColor="hyperlink"/>
                  <w:sz w:val="18"/>
                  <w:szCs w:val="18"/>
                </w:rPr>
                <w:t>Annex 20</w:t>
              </w:r>
            </w:hyperlink>
            <w:r w:rsidR="005E4387" w:rsidRPr="005E4387">
              <w:rPr>
                <w:rFonts w:ascii="Arial" w:hAnsi="Arial" w:cs="Arial"/>
                <w:color w:val="0000FF" w:themeColor="hyperlink"/>
                <w:sz w:val="18"/>
                <w:szCs w:val="18"/>
              </w:rPr>
              <w:t xml:space="preserve"> </w:t>
            </w:r>
            <w:r w:rsidR="005E4387" w:rsidRPr="005E4387">
              <w:rPr>
                <w:rFonts w:ascii="Arial" w:hAnsi="Arial" w:cs="Arial"/>
                <w:color w:val="000000" w:themeColor="text1"/>
                <w:sz w:val="18"/>
                <w:szCs w:val="18"/>
                <w:lang w:val="en-CA"/>
              </w:rPr>
              <w:t>(WP5A)</w:t>
            </w:r>
            <w:r w:rsidR="005E4387" w:rsidRPr="005E4387">
              <w:rPr>
                <w:rFonts w:ascii="Arial" w:hAnsi="Arial" w:cs="Arial"/>
                <w:color w:val="000000" w:themeColor="text1"/>
                <w:sz w:val="18"/>
                <w:szCs w:val="18"/>
              </w:rPr>
              <w:t xml:space="preserve">; </w:t>
            </w:r>
            <w:hyperlink r:id="rId214" w:history="1">
              <w:r w:rsidR="005E4387" w:rsidRPr="005E4387">
                <w:rPr>
                  <w:rFonts w:ascii="Arial" w:hAnsi="Arial" w:cs="Arial"/>
                  <w:color w:val="0000FF" w:themeColor="hyperlink"/>
                  <w:sz w:val="18"/>
                  <w:szCs w:val="18"/>
                  <w:lang w:val="en-CA"/>
                </w:rPr>
                <w:t>553</w:t>
              </w:r>
            </w:hyperlink>
            <w:r w:rsidR="005E4387" w:rsidRPr="005E4387">
              <w:rPr>
                <w:rFonts w:ascii="Arial" w:hAnsi="Arial" w:cs="Arial"/>
                <w:iCs/>
                <w:color w:val="000000" w:themeColor="text1"/>
                <w:sz w:val="18"/>
                <w:szCs w:val="18"/>
                <w:lang w:val="en-CA"/>
              </w:rPr>
              <w:t xml:space="preserve"> (China); </w:t>
            </w:r>
            <w:r w:rsidR="005E4387" w:rsidRPr="005E4387">
              <w:rPr>
                <w:rFonts w:ascii="Arial" w:hAnsi="Arial" w:cs="Arial"/>
                <w:iCs/>
                <w:color w:val="000000" w:themeColor="text1"/>
                <w:sz w:val="18"/>
                <w:szCs w:val="18"/>
                <w:lang w:val="en-CA"/>
              </w:rPr>
              <w:br/>
            </w:r>
            <w:hyperlink r:id="rId215" w:history="1">
              <w:r w:rsidR="005E4387" w:rsidRPr="005E4387">
                <w:rPr>
                  <w:rFonts w:ascii="Arial" w:hAnsi="Arial" w:cs="Arial"/>
                  <w:color w:val="0000FF" w:themeColor="hyperlink"/>
                  <w:sz w:val="18"/>
                  <w:szCs w:val="18"/>
                  <w:lang w:val="en-CA"/>
                </w:rPr>
                <w:t>554</w:t>
              </w:r>
            </w:hyperlink>
            <w:r w:rsidR="005E4387" w:rsidRPr="005E4387">
              <w:rPr>
                <w:rFonts w:ascii="Arial" w:hAnsi="Arial" w:cs="Arial"/>
                <w:iCs/>
                <w:color w:val="000000" w:themeColor="text1"/>
                <w:sz w:val="18"/>
                <w:szCs w:val="18"/>
                <w:lang w:val="en-CA"/>
              </w:rPr>
              <w:t xml:space="preserve"> (China);</w:t>
            </w:r>
            <w:r w:rsidR="005E4387" w:rsidRPr="005E4387">
              <w:rPr>
                <w:rFonts w:ascii="Arial" w:hAnsi="Arial" w:cs="Arial"/>
                <w:iCs/>
                <w:color w:val="0000FF" w:themeColor="hyperlink"/>
                <w:sz w:val="18"/>
                <w:szCs w:val="18"/>
              </w:rPr>
              <w:t xml:space="preserve"> </w:t>
            </w:r>
            <w:hyperlink r:id="rId216" w:history="1">
              <w:r w:rsidR="005E4387" w:rsidRPr="005E4387">
                <w:rPr>
                  <w:rFonts w:ascii="Arial" w:hAnsi="Arial" w:cs="Arial"/>
                  <w:color w:val="0000FF" w:themeColor="hyperlink"/>
                  <w:sz w:val="18"/>
                  <w:szCs w:val="18"/>
                  <w:lang w:val="en-CA"/>
                </w:rPr>
                <w:t>560</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t>
            </w:r>
            <w:r w:rsidR="005E4387" w:rsidRPr="005E4387">
              <w:rPr>
                <w:rFonts w:ascii="Arial" w:hAnsi="Arial" w:cs="Arial"/>
                <w:color w:val="000000" w:themeColor="text1"/>
                <w:sz w:val="18"/>
                <w:szCs w:val="18"/>
                <w:lang w:val="en-CA"/>
              </w:rPr>
              <w:t>GSMA</w:t>
            </w:r>
            <w:r w:rsidR="005E4387" w:rsidRPr="005E4387">
              <w:rPr>
                <w:rFonts w:ascii="Arial" w:hAnsi="Arial" w:cs="Arial"/>
                <w:iCs/>
                <w:color w:val="000000" w:themeColor="text1"/>
                <w:sz w:val="18"/>
                <w:szCs w:val="18"/>
                <w:lang w:val="en-CA"/>
              </w:rPr>
              <w:t>);</w:t>
            </w:r>
            <w:r w:rsidR="005E4387" w:rsidRPr="005E4387">
              <w:rPr>
                <w:rFonts w:ascii="Arial" w:hAnsi="Arial" w:cs="Arial"/>
                <w:iCs/>
                <w:color w:val="0000FF" w:themeColor="hyperlink"/>
                <w:sz w:val="18"/>
                <w:szCs w:val="18"/>
              </w:rPr>
              <w:t xml:space="preserve"> </w:t>
            </w:r>
            <w:hyperlink r:id="rId217" w:history="1">
              <w:r w:rsidR="005E4387" w:rsidRPr="005E4387">
                <w:rPr>
                  <w:rFonts w:ascii="Arial" w:hAnsi="Arial" w:cs="Arial"/>
                  <w:color w:val="0000FF" w:themeColor="hyperlink"/>
                  <w:sz w:val="18"/>
                  <w:szCs w:val="18"/>
                  <w:lang w:val="en-CA"/>
                </w:rPr>
                <w:t>561</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(UK);</w:t>
            </w:r>
            <w:r w:rsidR="005E4387" w:rsidRPr="005E4387">
              <w:rPr>
                <w:rFonts w:ascii="Arial" w:hAnsi="Arial" w:cs="Arial"/>
                <w:iCs/>
                <w:color w:val="0000FF" w:themeColor="hyperlink"/>
                <w:sz w:val="18"/>
                <w:szCs w:val="18"/>
              </w:rPr>
              <w:t xml:space="preserve"> </w:t>
            </w:r>
            <w:hyperlink r:id="rId218" w:history="1">
              <w:r w:rsidR="005E4387" w:rsidRPr="005E4387">
                <w:rPr>
                  <w:rFonts w:ascii="Arial" w:hAnsi="Arial" w:cs="Arial"/>
                  <w:color w:val="0000FF" w:themeColor="hyperlink"/>
                  <w:sz w:val="18"/>
                  <w:szCs w:val="18"/>
                  <w:lang w:val="en-CA"/>
                </w:rPr>
                <w:t>562</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t>
            </w:r>
            <w:r w:rsidR="005E4387" w:rsidRPr="005E4387">
              <w:rPr>
                <w:rFonts w:ascii="Arial" w:hAnsi="Arial" w:cs="Arial"/>
                <w:color w:val="000000" w:themeColor="text1"/>
                <w:sz w:val="18"/>
                <w:szCs w:val="18"/>
                <w:lang w:val="en-CA"/>
              </w:rPr>
              <w:t>Ericsson);</w:t>
            </w:r>
            <w:r w:rsidR="005E4387" w:rsidRPr="005E4387">
              <w:rPr>
                <w:rFonts w:ascii="Arial" w:hAnsi="Arial" w:cs="Arial"/>
                <w:color w:val="0000FF" w:themeColor="hyperlink"/>
                <w:sz w:val="18"/>
                <w:szCs w:val="18"/>
              </w:rPr>
              <w:t xml:space="preserve"> </w:t>
            </w:r>
            <w:hyperlink r:id="rId219" w:history="1">
              <w:r w:rsidR="005E4387" w:rsidRPr="005E4387">
                <w:rPr>
                  <w:rFonts w:ascii="Arial" w:hAnsi="Arial" w:cs="Arial"/>
                  <w:color w:val="0000FF" w:themeColor="hyperlink"/>
                  <w:sz w:val="18"/>
                  <w:szCs w:val="18"/>
                  <w:lang w:val="en-CA"/>
                </w:rPr>
                <w:t>564</w:t>
              </w:r>
            </w:hyperlink>
            <w:r w:rsidR="005E4387" w:rsidRPr="005E4387">
              <w:rPr>
                <w:rFonts w:ascii="Arial" w:hAnsi="Arial" w:cs="Arial"/>
                <w:color w:val="000000" w:themeColor="text1"/>
                <w:sz w:val="18"/>
                <w:szCs w:val="18"/>
                <w:lang w:val="en-CA"/>
              </w:rPr>
              <w:t xml:space="preserve"> (Nigeria, South Africa, Zimbabwe);</w:t>
            </w:r>
            <w:r w:rsidR="005E4387" w:rsidRPr="005E4387">
              <w:rPr>
                <w:rFonts w:ascii="Arial" w:hAnsi="Arial" w:cs="Arial"/>
                <w:color w:val="0000FF" w:themeColor="hyperlink"/>
                <w:sz w:val="18"/>
                <w:szCs w:val="18"/>
              </w:rPr>
              <w:t xml:space="preserve"> </w:t>
            </w:r>
            <w:hyperlink r:id="rId220" w:history="1">
              <w:r w:rsidR="005E4387" w:rsidRPr="005E4387">
                <w:rPr>
                  <w:rFonts w:ascii="Arial" w:hAnsi="Arial" w:cs="Arial"/>
                  <w:color w:val="0000FF" w:themeColor="hyperlink"/>
                  <w:sz w:val="18"/>
                  <w:szCs w:val="18"/>
                  <w:lang w:val="en-CA"/>
                </w:rPr>
                <w:t>565</w:t>
              </w:r>
            </w:hyperlink>
            <w:r w:rsidR="005E4387" w:rsidRPr="005E4387">
              <w:rPr>
                <w:rFonts w:ascii="Arial" w:hAnsi="Arial" w:cs="Arial"/>
                <w:color w:val="000000" w:themeColor="text1"/>
                <w:sz w:val="18"/>
                <w:szCs w:val="18"/>
                <w:lang w:val="en-CA"/>
              </w:rPr>
              <w:t xml:space="preserve"> (Nigeria, South Africa, Zimbabwe); </w:t>
            </w:r>
            <w:hyperlink r:id="rId221" w:history="1">
              <w:r w:rsidR="005E4387" w:rsidRPr="005E4387">
                <w:rPr>
                  <w:rFonts w:ascii="Arial" w:hAnsi="Arial" w:cs="Arial"/>
                  <w:color w:val="0000FF" w:themeColor="hyperlink"/>
                  <w:sz w:val="18"/>
                  <w:szCs w:val="18"/>
                  <w:lang w:val="en-CA"/>
                </w:rPr>
                <w:t>566</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t>
            </w:r>
            <w:r w:rsidR="005E4387" w:rsidRPr="005E4387">
              <w:rPr>
                <w:rFonts w:ascii="Arial" w:hAnsi="Arial" w:cs="Arial"/>
                <w:color w:val="000000" w:themeColor="text1"/>
                <w:sz w:val="18"/>
                <w:szCs w:val="18"/>
                <w:lang w:val="en-CA"/>
              </w:rPr>
              <w:t>GSMA</w:t>
            </w:r>
            <w:r w:rsidR="005E4387" w:rsidRPr="005E4387">
              <w:rPr>
                <w:rFonts w:ascii="Arial" w:hAnsi="Arial" w:cs="Arial"/>
                <w:iCs/>
                <w:color w:val="000000" w:themeColor="text1"/>
                <w:sz w:val="18"/>
                <w:szCs w:val="18"/>
                <w:lang w:val="en-CA"/>
              </w:rPr>
              <w:t xml:space="preserve">); </w:t>
            </w:r>
            <w:hyperlink r:id="rId222" w:history="1">
              <w:r w:rsidR="005E4387" w:rsidRPr="005E4387">
                <w:rPr>
                  <w:rFonts w:ascii="Arial" w:hAnsi="Arial" w:cs="Arial"/>
                  <w:color w:val="0000FF" w:themeColor="hyperlink"/>
                  <w:sz w:val="18"/>
                  <w:szCs w:val="18"/>
                  <w:lang w:val="en-CA"/>
                </w:rPr>
                <w:t>574</w:t>
              </w:r>
            </w:hyperlink>
            <w:r w:rsidR="005E4387" w:rsidRPr="005E4387">
              <w:rPr>
                <w:rFonts w:ascii="Arial" w:hAnsi="Arial" w:cs="Arial"/>
                <w:iCs/>
                <w:color w:val="000000" w:themeColor="text1"/>
                <w:sz w:val="18"/>
                <w:szCs w:val="18"/>
                <w:lang w:val="en-CA"/>
              </w:rPr>
              <w:t xml:space="preserve"> (Nokia); </w:t>
            </w:r>
            <w:r w:rsidR="005E4387" w:rsidRPr="005E4387">
              <w:rPr>
                <w:rFonts w:ascii="Arial" w:hAnsi="Arial" w:cs="Arial"/>
                <w:iCs/>
                <w:color w:val="000000" w:themeColor="text1"/>
                <w:sz w:val="18"/>
                <w:szCs w:val="18"/>
                <w:lang w:val="en-CA"/>
              </w:rPr>
              <w:br/>
            </w:r>
            <w:hyperlink r:id="rId223" w:history="1">
              <w:r w:rsidR="005E4387" w:rsidRPr="005E4387">
                <w:rPr>
                  <w:rFonts w:ascii="Arial" w:hAnsi="Arial" w:cs="Arial"/>
                  <w:color w:val="0000FF" w:themeColor="hyperlink"/>
                  <w:sz w:val="18"/>
                  <w:szCs w:val="18"/>
                  <w:lang w:val="en-CA"/>
                </w:rPr>
                <w:t>575</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color w:val="000000" w:themeColor="text1"/>
                <w:sz w:val="18"/>
                <w:szCs w:val="18"/>
                <w:lang w:val="en-CA"/>
              </w:rPr>
              <w:t xml:space="preserve">(Egypt, UAE); </w:t>
            </w:r>
            <w:hyperlink r:id="rId224" w:history="1">
              <w:r w:rsidR="005E4387" w:rsidRPr="005E4387">
                <w:rPr>
                  <w:rFonts w:ascii="Arial" w:hAnsi="Arial" w:cs="Arial"/>
                  <w:color w:val="0000FF" w:themeColor="hyperlink"/>
                  <w:sz w:val="18"/>
                  <w:szCs w:val="18"/>
                  <w:lang w:val="en-CA"/>
                </w:rPr>
                <w:t>583</w:t>
              </w:r>
            </w:hyperlink>
            <w:r w:rsidR="005E4387" w:rsidRPr="005E4387">
              <w:rPr>
                <w:rFonts w:ascii="Arial" w:hAnsi="Arial" w:cs="Arial"/>
                <w:iCs/>
                <w:color w:val="000000" w:themeColor="text1"/>
                <w:sz w:val="18"/>
                <w:szCs w:val="18"/>
                <w:lang w:val="en-CA"/>
              </w:rPr>
              <w:t xml:space="preserve"> (Burkina Faso </w:t>
            </w:r>
            <w:r w:rsidR="005E4387" w:rsidRPr="005E4387">
              <w:rPr>
                <w:rFonts w:ascii="Arial" w:hAnsi="Arial" w:cs="Arial"/>
                <w:i/>
                <w:color w:val="000000" w:themeColor="text1"/>
                <w:sz w:val="18"/>
                <w:szCs w:val="18"/>
                <w:lang w:val="en-CA"/>
              </w:rPr>
              <w:t>et al.</w:t>
            </w:r>
            <w:r w:rsidR="005E4387" w:rsidRPr="005E4387">
              <w:rPr>
                <w:rFonts w:ascii="Arial" w:hAnsi="Arial" w:cs="Arial"/>
                <w:iCs/>
                <w:color w:val="000000" w:themeColor="text1"/>
                <w:sz w:val="18"/>
                <w:szCs w:val="18"/>
                <w:lang w:val="en-CA"/>
              </w:rPr>
              <w:t xml:space="preserve">); </w:t>
            </w:r>
            <w:hyperlink r:id="rId225" w:history="1">
              <w:r w:rsidR="005E4387" w:rsidRPr="005E4387">
                <w:rPr>
                  <w:rFonts w:ascii="Arial" w:hAnsi="Arial" w:cs="Arial"/>
                  <w:color w:val="0000FF" w:themeColor="hyperlink"/>
                  <w:sz w:val="18"/>
                  <w:szCs w:val="18"/>
                  <w:lang w:val="en-CA"/>
                </w:rPr>
                <w:t>584</w:t>
              </w:r>
            </w:hyperlink>
            <w:r w:rsidR="005E4387" w:rsidRPr="005E4387">
              <w:rPr>
                <w:rFonts w:ascii="Arial" w:hAnsi="Arial" w:cs="Arial"/>
                <w:iCs/>
                <w:color w:val="000000" w:themeColor="text1"/>
                <w:sz w:val="18"/>
                <w:szCs w:val="18"/>
                <w:lang w:val="en-CA"/>
              </w:rPr>
              <w:t xml:space="preserve"> (Burkina Faso </w:t>
            </w:r>
            <w:r w:rsidR="005E4387" w:rsidRPr="005E4387">
              <w:rPr>
                <w:rFonts w:ascii="Arial" w:hAnsi="Arial" w:cs="Arial"/>
                <w:i/>
                <w:color w:val="000000" w:themeColor="text1"/>
                <w:sz w:val="18"/>
                <w:szCs w:val="18"/>
                <w:lang w:val="en-CA"/>
              </w:rPr>
              <w:t>et al.</w:t>
            </w:r>
            <w:r w:rsidR="005E4387" w:rsidRPr="005E4387">
              <w:rPr>
                <w:rFonts w:ascii="Arial" w:hAnsi="Arial" w:cs="Arial"/>
                <w:iCs/>
                <w:color w:val="000000" w:themeColor="text1"/>
                <w:sz w:val="18"/>
                <w:szCs w:val="18"/>
                <w:lang w:val="en-CA"/>
              </w:rPr>
              <w:t>)</w:t>
            </w:r>
          </w:p>
        </w:tc>
      </w:tr>
      <w:tr w:rsidR="005E4387" w:rsidRPr="005E4387" w14:paraId="14FC189E" w14:textId="77777777" w:rsidTr="00EC72E4">
        <w:trPr>
          <w:trHeight w:val="20"/>
          <w:jc w:val="center"/>
        </w:trPr>
        <w:tc>
          <w:tcPr>
            <w:tcW w:w="2671" w:type="dxa"/>
            <w:shd w:val="clear" w:color="auto" w:fill="FFFFDD"/>
            <w:vAlign w:val="center"/>
          </w:tcPr>
          <w:p w14:paraId="49895778"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AI 1.4: HIBS </w:t>
            </w:r>
            <w:hyperlink r:id="rId226" w:history="1">
              <w:r w:rsidRPr="005E4387">
                <w:rPr>
                  <w:rFonts w:ascii="Arial" w:hAnsi="Arial" w:cs="Arial"/>
                  <w:b/>
                  <w:bCs/>
                  <w:color w:val="0000FF" w:themeColor="hyperlink"/>
                  <w:sz w:val="18"/>
                  <w:szCs w:val="18"/>
                  <w:lang w:val="en-CA"/>
                </w:rPr>
                <w:t>Res. 247</w:t>
              </w:r>
            </w:hyperlink>
          </w:p>
        </w:tc>
        <w:tc>
          <w:tcPr>
            <w:tcW w:w="7376" w:type="dxa"/>
            <w:shd w:val="clear" w:color="auto" w:fill="FFFFDD"/>
          </w:tcPr>
          <w:p w14:paraId="34ED7707" w14:textId="77777777" w:rsidR="005E4387" w:rsidRPr="005E4387" w:rsidRDefault="00584E4C" w:rsidP="005E4387">
            <w:pPr>
              <w:tabs>
                <w:tab w:val="left" w:pos="2178"/>
              </w:tabs>
              <w:spacing w:before="20" w:after="20"/>
              <w:rPr>
                <w:rFonts w:ascii="Arial" w:hAnsi="Arial" w:cs="Arial"/>
                <w:sz w:val="18"/>
                <w:szCs w:val="18"/>
                <w:lang w:val="en-CA"/>
              </w:rPr>
            </w:pPr>
            <w:hyperlink r:id="rId227" w:history="1">
              <w:r w:rsidR="005E4387" w:rsidRPr="005E4387">
                <w:rPr>
                  <w:rFonts w:ascii="Arial" w:hAnsi="Arial" w:cs="Arial"/>
                  <w:color w:val="0000FF" w:themeColor="hyperlink"/>
                  <w:sz w:val="18"/>
                  <w:szCs w:val="18"/>
                  <w:lang w:val="en-CA"/>
                </w:rPr>
                <w:t>506</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 xml:space="preserve">(CG3J-3K-3M-14); </w:t>
            </w:r>
            <w:hyperlink r:id="rId228" w:history="1">
              <w:r w:rsidR="005E4387" w:rsidRPr="005E4387">
                <w:rPr>
                  <w:rFonts w:ascii="Arial" w:hAnsi="Arial" w:cs="Arial"/>
                  <w:color w:val="0000FF" w:themeColor="hyperlink"/>
                  <w:sz w:val="18"/>
                  <w:szCs w:val="18"/>
                  <w:lang w:val="en-CA"/>
                </w:rPr>
                <w:t>508</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 xml:space="preserve">(WP5D); </w:t>
            </w:r>
            <w:hyperlink r:id="rId229" w:history="1">
              <w:r w:rsidR="005E4387" w:rsidRPr="005E4387">
                <w:rPr>
                  <w:rFonts w:ascii="Arial" w:hAnsi="Arial" w:cs="Arial"/>
                  <w:color w:val="0000FF" w:themeColor="hyperlink"/>
                  <w:sz w:val="18"/>
                  <w:szCs w:val="18"/>
                  <w:lang w:val="en-CA"/>
                </w:rPr>
                <w:t>511</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(WP6A)</w:t>
            </w:r>
          </w:p>
        </w:tc>
      </w:tr>
      <w:tr w:rsidR="005E4387" w:rsidRPr="005E4387" w14:paraId="5313CACA" w14:textId="77777777" w:rsidTr="00EC72E4">
        <w:trPr>
          <w:trHeight w:val="20"/>
          <w:jc w:val="center"/>
        </w:trPr>
        <w:tc>
          <w:tcPr>
            <w:tcW w:w="2671" w:type="dxa"/>
            <w:tcBorders>
              <w:bottom w:val="single" w:sz="4" w:space="0" w:color="auto"/>
            </w:tcBorders>
            <w:shd w:val="clear" w:color="auto" w:fill="E1FFFF"/>
            <w:vAlign w:val="center"/>
          </w:tcPr>
          <w:p w14:paraId="26492D68"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AI 1.5: 470-960 R1</w:t>
            </w:r>
            <w:hyperlink r:id="rId230"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 235</w:t>
              </w:r>
            </w:hyperlink>
          </w:p>
        </w:tc>
        <w:tc>
          <w:tcPr>
            <w:tcW w:w="7376" w:type="dxa"/>
            <w:tcBorders>
              <w:bottom w:val="single" w:sz="4" w:space="0" w:color="auto"/>
            </w:tcBorders>
            <w:shd w:val="clear" w:color="auto" w:fill="E1FFFF"/>
          </w:tcPr>
          <w:p w14:paraId="605FB79C" w14:textId="77777777" w:rsidR="005E4387" w:rsidRPr="005E4387" w:rsidRDefault="005E4387" w:rsidP="005E4387">
            <w:pPr>
              <w:tabs>
                <w:tab w:val="left" w:pos="2178"/>
              </w:tabs>
              <w:spacing w:before="20" w:after="20"/>
              <w:rPr>
                <w:rFonts w:ascii="Arial" w:hAnsi="Arial" w:cs="Arial"/>
                <w:color w:val="000000" w:themeColor="text1"/>
                <w:sz w:val="18"/>
                <w:szCs w:val="18"/>
                <w:lang w:val="en-CA"/>
              </w:rPr>
            </w:pPr>
          </w:p>
        </w:tc>
      </w:tr>
      <w:tr w:rsidR="005E4387" w:rsidRPr="005E4387" w14:paraId="430018BF" w14:textId="77777777" w:rsidTr="00EC72E4">
        <w:trPr>
          <w:trHeight w:val="20"/>
          <w:jc w:val="center"/>
        </w:trPr>
        <w:tc>
          <w:tcPr>
            <w:tcW w:w="2671" w:type="dxa"/>
            <w:tcBorders>
              <w:bottom w:val="single" w:sz="4" w:space="0" w:color="auto"/>
            </w:tcBorders>
            <w:shd w:val="clear" w:color="auto" w:fill="FFFFDD"/>
            <w:vAlign w:val="center"/>
          </w:tcPr>
          <w:p w14:paraId="39578F89" w14:textId="77777777" w:rsidR="005E4387" w:rsidRPr="005E4387" w:rsidRDefault="005E4387" w:rsidP="005E4387">
            <w:pPr>
              <w:tabs>
                <w:tab w:val="left" w:pos="2178"/>
              </w:tabs>
              <w:spacing w:before="20" w:after="20"/>
              <w:ind w:right="-76"/>
              <w:rPr>
                <w:rFonts w:ascii="Arial" w:hAnsi="Arial" w:cs="Arial"/>
                <w:b/>
                <w:bCs/>
                <w:sz w:val="18"/>
                <w:szCs w:val="18"/>
                <w:lang w:val="en-CA"/>
              </w:rPr>
            </w:pPr>
            <w:r w:rsidRPr="005E4387">
              <w:rPr>
                <w:rFonts w:ascii="Arial" w:hAnsi="Arial" w:cs="Arial"/>
                <w:b/>
                <w:bCs/>
                <w:sz w:val="18"/>
                <w:szCs w:val="18"/>
                <w:lang w:val="en-CA"/>
              </w:rPr>
              <w:t xml:space="preserve">AI 1.8: </w:t>
            </w:r>
            <w:r w:rsidRPr="005E4387">
              <w:rPr>
                <w:rFonts w:ascii="Arial" w:hAnsi="Arial" w:cs="Arial"/>
                <w:b/>
                <w:bCs/>
                <w:sz w:val="16"/>
                <w:szCs w:val="16"/>
                <w:lang w:val="en-CA"/>
              </w:rPr>
              <w:t xml:space="preserve">Res.155&amp;5.484B </w:t>
            </w:r>
            <w:hyperlink r:id="rId231" w:history="1">
              <w:r w:rsidRPr="005E4387">
                <w:rPr>
                  <w:rFonts w:ascii="Arial" w:hAnsi="Arial" w:cs="Arial"/>
                  <w:b/>
                  <w:bCs/>
                  <w:color w:val="0000FF" w:themeColor="hyperlink"/>
                  <w:sz w:val="16"/>
                  <w:szCs w:val="16"/>
                  <w:lang w:val="en-CA"/>
                </w:rPr>
                <w:t>Res. 171</w:t>
              </w:r>
            </w:hyperlink>
          </w:p>
        </w:tc>
        <w:tc>
          <w:tcPr>
            <w:tcW w:w="7376" w:type="dxa"/>
            <w:tcBorders>
              <w:bottom w:val="single" w:sz="4" w:space="0" w:color="auto"/>
            </w:tcBorders>
            <w:shd w:val="clear" w:color="auto" w:fill="FFFFDD"/>
          </w:tcPr>
          <w:p w14:paraId="6F2A40AD" w14:textId="77777777" w:rsidR="005E4387" w:rsidRPr="005E4387" w:rsidRDefault="005E4387" w:rsidP="005E4387">
            <w:pPr>
              <w:tabs>
                <w:tab w:val="left" w:pos="2178"/>
              </w:tabs>
              <w:spacing w:before="20" w:after="20"/>
              <w:rPr>
                <w:rFonts w:ascii="Arial" w:hAnsi="Arial" w:cs="Arial"/>
                <w:sz w:val="18"/>
                <w:szCs w:val="18"/>
              </w:rPr>
            </w:pPr>
          </w:p>
        </w:tc>
      </w:tr>
      <w:tr w:rsidR="005E4387" w:rsidRPr="005E4387" w14:paraId="084E5E0F" w14:textId="77777777" w:rsidTr="00EC72E4">
        <w:trPr>
          <w:trHeight w:val="20"/>
          <w:jc w:val="center"/>
        </w:trPr>
        <w:tc>
          <w:tcPr>
            <w:tcW w:w="2671" w:type="dxa"/>
            <w:tcBorders>
              <w:bottom w:val="single" w:sz="4" w:space="0" w:color="auto"/>
            </w:tcBorders>
            <w:shd w:val="clear" w:color="auto" w:fill="E1FFFF"/>
            <w:vAlign w:val="center"/>
          </w:tcPr>
          <w:p w14:paraId="75C22070" w14:textId="77777777" w:rsidR="005E4387" w:rsidRPr="005E4387" w:rsidRDefault="005E4387" w:rsidP="005E4387">
            <w:pPr>
              <w:tabs>
                <w:tab w:val="left" w:pos="2178"/>
              </w:tabs>
              <w:spacing w:before="20" w:after="20"/>
              <w:ind w:right="-76"/>
              <w:rPr>
                <w:rFonts w:ascii="Arial" w:hAnsi="Arial" w:cs="Arial"/>
                <w:b/>
                <w:bCs/>
                <w:sz w:val="18"/>
                <w:szCs w:val="18"/>
                <w:lang w:val="en-CA"/>
              </w:rPr>
            </w:pPr>
            <w:r w:rsidRPr="005E4387">
              <w:rPr>
                <w:rFonts w:ascii="Arial" w:hAnsi="Arial" w:cs="Arial"/>
                <w:b/>
                <w:bCs/>
                <w:sz w:val="18"/>
                <w:szCs w:val="18"/>
                <w:lang w:val="en-CA"/>
              </w:rPr>
              <w:t xml:space="preserve">AI 1.9 Appendix 27 </w:t>
            </w:r>
            <w:hyperlink r:id="rId232" w:history="1">
              <w:r w:rsidRPr="005E4387">
                <w:rPr>
                  <w:rFonts w:ascii="Arial" w:hAnsi="Arial" w:cs="Arial"/>
                  <w:b/>
                  <w:bCs/>
                  <w:color w:val="0000FF" w:themeColor="hyperlink"/>
                  <w:sz w:val="18"/>
                  <w:szCs w:val="18"/>
                  <w:lang w:val="en-CA"/>
                </w:rPr>
                <w:t>Res. 429</w:t>
              </w:r>
            </w:hyperlink>
          </w:p>
        </w:tc>
        <w:tc>
          <w:tcPr>
            <w:tcW w:w="7376" w:type="dxa"/>
            <w:tcBorders>
              <w:bottom w:val="single" w:sz="4" w:space="0" w:color="auto"/>
            </w:tcBorders>
            <w:shd w:val="clear" w:color="auto" w:fill="E1FFFF"/>
          </w:tcPr>
          <w:p w14:paraId="33636CB6" w14:textId="77777777" w:rsidR="005E4387" w:rsidRPr="005E4387" w:rsidRDefault="005E4387" w:rsidP="005E4387">
            <w:pPr>
              <w:tabs>
                <w:tab w:val="left" w:pos="2178"/>
              </w:tabs>
              <w:spacing w:before="20" w:after="20"/>
              <w:rPr>
                <w:rFonts w:ascii="Arial" w:hAnsi="Arial" w:cs="Arial"/>
                <w:sz w:val="18"/>
                <w:szCs w:val="18"/>
              </w:rPr>
            </w:pPr>
          </w:p>
        </w:tc>
      </w:tr>
      <w:tr w:rsidR="005E4387" w:rsidRPr="005E4387" w14:paraId="5AD43510" w14:textId="77777777" w:rsidTr="00EC72E4">
        <w:trPr>
          <w:trHeight w:val="20"/>
          <w:jc w:val="center"/>
        </w:trPr>
        <w:tc>
          <w:tcPr>
            <w:tcW w:w="2671" w:type="dxa"/>
            <w:tcBorders>
              <w:bottom w:val="single" w:sz="4" w:space="0" w:color="auto"/>
            </w:tcBorders>
            <w:shd w:val="clear" w:color="auto" w:fill="FFFFDD"/>
            <w:vAlign w:val="center"/>
          </w:tcPr>
          <w:p w14:paraId="417B140E" w14:textId="77777777" w:rsidR="005E4387" w:rsidRPr="005E4387" w:rsidRDefault="005E4387" w:rsidP="005E4387">
            <w:pPr>
              <w:tabs>
                <w:tab w:val="left" w:pos="2178"/>
              </w:tabs>
              <w:spacing w:before="20" w:after="20"/>
              <w:ind w:right="-76"/>
              <w:rPr>
                <w:rFonts w:ascii="Arial" w:hAnsi="Arial" w:cs="Arial"/>
                <w:b/>
                <w:bCs/>
                <w:sz w:val="18"/>
                <w:szCs w:val="18"/>
                <w:lang w:val="en-CA"/>
              </w:rPr>
            </w:pPr>
            <w:r w:rsidRPr="005E4387">
              <w:rPr>
                <w:rFonts w:ascii="Arial" w:hAnsi="Arial" w:cs="Arial"/>
                <w:b/>
                <w:bCs/>
                <w:sz w:val="18"/>
                <w:szCs w:val="18"/>
                <w:lang w:val="en-CA"/>
              </w:rPr>
              <w:t>AI 1.10: AMS</w:t>
            </w:r>
            <w:hyperlink r:id="rId233"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 430</w:t>
              </w:r>
            </w:hyperlink>
          </w:p>
        </w:tc>
        <w:tc>
          <w:tcPr>
            <w:tcW w:w="7376" w:type="dxa"/>
            <w:tcBorders>
              <w:bottom w:val="single" w:sz="4" w:space="0" w:color="auto"/>
            </w:tcBorders>
            <w:shd w:val="clear" w:color="auto" w:fill="FFFFDD"/>
          </w:tcPr>
          <w:p w14:paraId="29BD362D" w14:textId="77777777" w:rsidR="005E4387" w:rsidRPr="005E4387" w:rsidRDefault="005E4387" w:rsidP="005E4387">
            <w:pPr>
              <w:tabs>
                <w:tab w:val="left" w:pos="2178"/>
              </w:tabs>
              <w:spacing w:before="20" w:after="20"/>
              <w:ind w:left="187" w:hanging="187"/>
              <w:rPr>
                <w:rFonts w:ascii="Arial" w:hAnsi="Arial" w:cs="Arial"/>
                <w:sz w:val="18"/>
                <w:szCs w:val="18"/>
                <w:lang w:val="en-CA"/>
              </w:rPr>
            </w:pPr>
          </w:p>
        </w:tc>
      </w:tr>
      <w:tr w:rsidR="005E4387" w:rsidRPr="005E4387" w14:paraId="1EBF1780" w14:textId="77777777" w:rsidTr="00EC72E4">
        <w:trPr>
          <w:trHeight w:val="20"/>
          <w:jc w:val="center"/>
        </w:trPr>
        <w:tc>
          <w:tcPr>
            <w:tcW w:w="2671" w:type="dxa"/>
            <w:shd w:val="clear" w:color="auto" w:fill="E1FFFF"/>
            <w:vAlign w:val="center"/>
          </w:tcPr>
          <w:p w14:paraId="1A04830D" w14:textId="77777777" w:rsidR="005E4387" w:rsidRPr="005E4387" w:rsidRDefault="005E4387" w:rsidP="005E4387">
            <w:pPr>
              <w:tabs>
                <w:tab w:val="left" w:pos="2178"/>
              </w:tabs>
              <w:spacing w:before="20" w:after="20"/>
              <w:ind w:right="-76"/>
              <w:rPr>
                <w:rFonts w:ascii="Arial" w:hAnsi="Arial" w:cs="Arial"/>
                <w:b/>
                <w:bCs/>
                <w:sz w:val="18"/>
                <w:szCs w:val="18"/>
                <w:lang w:val="en-CA"/>
              </w:rPr>
            </w:pPr>
            <w:r w:rsidRPr="005E4387">
              <w:rPr>
                <w:rFonts w:ascii="Arial" w:hAnsi="Arial" w:cs="Arial"/>
                <w:b/>
                <w:bCs/>
                <w:sz w:val="18"/>
                <w:szCs w:val="18"/>
                <w:lang w:val="en-CA"/>
              </w:rPr>
              <w:t>AI 1.12: EESS @45</w:t>
            </w:r>
            <w:hyperlink r:id="rId234"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 656</w:t>
              </w:r>
            </w:hyperlink>
          </w:p>
        </w:tc>
        <w:tc>
          <w:tcPr>
            <w:tcW w:w="7376" w:type="dxa"/>
            <w:shd w:val="clear" w:color="auto" w:fill="E1FFFF"/>
          </w:tcPr>
          <w:p w14:paraId="3A245434" w14:textId="77777777" w:rsidR="005E4387" w:rsidRPr="005E4387" w:rsidRDefault="00584E4C" w:rsidP="005E4387">
            <w:pPr>
              <w:tabs>
                <w:tab w:val="left" w:pos="2178"/>
              </w:tabs>
              <w:spacing w:before="20" w:after="20"/>
              <w:rPr>
                <w:rFonts w:ascii="Arial" w:hAnsi="Arial" w:cs="Arial"/>
                <w:sz w:val="18"/>
                <w:szCs w:val="18"/>
                <w:lang w:val="en-CA"/>
              </w:rPr>
            </w:pPr>
            <w:hyperlink r:id="rId235" w:history="1">
              <w:r w:rsidR="005E4387" w:rsidRPr="005E4387">
                <w:rPr>
                  <w:rFonts w:ascii="Arial" w:hAnsi="Arial" w:cs="Arial"/>
                  <w:color w:val="0000FF" w:themeColor="hyperlink"/>
                  <w:sz w:val="18"/>
                  <w:szCs w:val="18"/>
                  <w:lang w:val="en-CA"/>
                </w:rPr>
                <w:t>530R1</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(WP7C)</w:t>
            </w:r>
          </w:p>
        </w:tc>
      </w:tr>
      <w:tr w:rsidR="005E4387" w:rsidRPr="005E4387" w14:paraId="274C109E" w14:textId="77777777" w:rsidTr="00EC72E4">
        <w:trPr>
          <w:trHeight w:val="20"/>
          <w:jc w:val="center"/>
        </w:trPr>
        <w:tc>
          <w:tcPr>
            <w:tcW w:w="2671" w:type="dxa"/>
            <w:tcBorders>
              <w:bottom w:val="single" w:sz="4" w:space="0" w:color="auto"/>
            </w:tcBorders>
            <w:shd w:val="clear" w:color="auto" w:fill="FFFFDD"/>
            <w:vAlign w:val="center"/>
          </w:tcPr>
          <w:p w14:paraId="23F53D5A"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AI 1.13: SRS</w:t>
            </w:r>
            <w:hyperlink r:id="rId236"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 661</w:t>
              </w:r>
            </w:hyperlink>
          </w:p>
        </w:tc>
        <w:tc>
          <w:tcPr>
            <w:tcW w:w="7376" w:type="dxa"/>
            <w:tcBorders>
              <w:bottom w:val="single" w:sz="4" w:space="0" w:color="auto"/>
            </w:tcBorders>
            <w:shd w:val="clear" w:color="auto" w:fill="FFFFDD"/>
          </w:tcPr>
          <w:p w14:paraId="123F73D9" w14:textId="77777777" w:rsidR="005E4387" w:rsidRPr="005E4387" w:rsidRDefault="00584E4C" w:rsidP="005E4387">
            <w:pPr>
              <w:tabs>
                <w:tab w:val="left" w:pos="2178"/>
              </w:tabs>
              <w:spacing w:before="20" w:after="20"/>
              <w:rPr>
                <w:rFonts w:ascii="Arial" w:hAnsi="Arial" w:cs="Arial"/>
                <w:sz w:val="18"/>
                <w:szCs w:val="18"/>
                <w:lang w:val="en-CA"/>
              </w:rPr>
            </w:pPr>
            <w:hyperlink r:id="rId237" w:history="1">
              <w:r w:rsidR="005E4387" w:rsidRPr="005E4387">
                <w:rPr>
                  <w:rFonts w:ascii="Arial" w:hAnsi="Arial" w:cs="Arial"/>
                  <w:color w:val="0000FF" w:themeColor="hyperlink"/>
                  <w:sz w:val="18"/>
                  <w:szCs w:val="18"/>
                  <w:lang w:val="en-CA"/>
                </w:rPr>
                <w:t>517</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 xml:space="preserve">(WP5B); </w:t>
            </w:r>
            <w:hyperlink r:id="rId238" w:history="1">
              <w:r w:rsidR="005E4387" w:rsidRPr="005E4387">
                <w:rPr>
                  <w:rFonts w:ascii="Arial" w:hAnsi="Arial" w:cs="Arial"/>
                  <w:color w:val="0000FF" w:themeColor="hyperlink"/>
                  <w:sz w:val="18"/>
                  <w:szCs w:val="18"/>
                  <w:lang w:val="en-CA"/>
                </w:rPr>
                <w:t>525</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(WP7D);</w:t>
            </w:r>
            <w:r w:rsidR="005E4387" w:rsidRPr="005E4387">
              <w:rPr>
                <w:rFonts w:ascii="Arial" w:hAnsi="Arial" w:cs="Arial"/>
                <w:iCs/>
                <w:color w:val="0000FF" w:themeColor="hyperlink"/>
                <w:sz w:val="18"/>
                <w:szCs w:val="18"/>
              </w:rPr>
              <w:t xml:space="preserve"> </w:t>
            </w:r>
            <w:hyperlink r:id="rId239" w:history="1">
              <w:r w:rsidR="005E4387" w:rsidRPr="005E4387">
                <w:rPr>
                  <w:rFonts w:ascii="Arial" w:hAnsi="Arial" w:cs="Arial"/>
                  <w:color w:val="0000FF" w:themeColor="hyperlink"/>
                  <w:sz w:val="18"/>
                  <w:szCs w:val="18"/>
                  <w:lang w:val="en-CA"/>
                </w:rPr>
                <w:t>563</w:t>
              </w:r>
            </w:hyperlink>
            <w:r w:rsidR="005E4387" w:rsidRPr="005E4387">
              <w:rPr>
                <w:rFonts w:ascii="Arial" w:hAnsi="Arial" w:cs="Arial"/>
                <w:iCs/>
                <w:color w:val="000000" w:themeColor="text1"/>
                <w:sz w:val="18"/>
                <w:szCs w:val="18"/>
                <w:lang w:val="en-CA"/>
              </w:rPr>
              <w:t xml:space="preserve"> (France)</w:t>
            </w:r>
          </w:p>
        </w:tc>
      </w:tr>
      <w:tr w:rsidR="005E4387" w:rsidRPr="005E4387" w14:paraId="16184EFC" w14:textId="77777777" w:rsidTr="00EC72E4">
        <w:trPr>
          <w:jc w:val="center"/>
        </w:trPr>
        <w:tc>
          <w:tcPr>
            <w:tcW w:w="2671" w:type="dxa"/>
            <w:shd w:val="clear" w:color="auto" w:fill="E1FFFF"/>
            <w:vAlign w:val="center"/>
          </w:tcPr>
          <w:p w14:paraId="2C264D80"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AI 1.14: EESS @231</w:t>
            </w:r>
            <w:hyperlink r:id="rId240"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Res.662</w:t>
              </w:r>
            </w:hyperlink>
          </w:p>
        </w:tc>
        <w:tc>
          <w:tcPr>
            <w:tcW w:w="7376" w:type="dxa"/>
            <w:shd w:val="clear" w:color="auto" w:fill="E1FFFF"/>
          </w:tcPr>
          <w:p w14:paraId="5477E1A5" w14:textId="77777777" w:rsidR="005E4387" w:rsidRPr="005E4387" w:rsidRDefault="00584E4C" w:rsidP="005E4387">
            <w:pPr>
              <w:tabs>
                <w:tab w:val="left" w:pos="2178"/>
              </w:tabs>
              <w:spacing w:before="20" w:after="20"/>
              <w:rPr>
                <w:rFonts w:ascii="Arial" w:hAnsi="Arial" w:cs="Arial"/>
                <w:color w:val="000000" w:themeColor="text1"/>
                <w:sz w:val="18"/>
                <w:szCs w:val="18"/>
                <w:lang w:val="en-CA"/>
              </w:rPr>
            </w:pPr>
            <w:hyperlink r:id="rId241" w:history="1">
              <w:r w:rsidR="005E4387" w:rsidRPr="005E4387">
                <w:rPr>
                  <w:rFonts w:ascii="Arial" w:hAnsi="Arial" w:cs="Arial"/>
                  <w:color w:val="0000FF" w:themeColor="hyperlink"/>
                  <w:sz w:val="18"/>
                  <w:szCs w:val="18"/>
                  <w:lang w:val="en-CA"/>
                </w:rPr>
                <w:t>528</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(WP7C)</w:t>
            </w:r>
          </w:p>
        </w:tc>
      </w:tr>
      <w:tr w:rsidR="005E4387" w:rsidRPr="005E4387" w14:paraId="69738AA3" w14:textId="77777777" w:rsidTr="00EC72E4">
        <w:trPr>
          <w:jc w:val="center"/>
        </w:trPr>
        <w:tc>
          <w:tcPr>
            <w:tcW w:w="2671" w:type="dxa"/>
            <w:tcBorders>
              <w:bottom w:val="single" w:sz="4" w:space="0" w:color="auto"/>
            </w:tcBorders>
            <w:shd w:val="clear" w:color="auto" w:fill="FFFFDD"/>
            <w:vAlign w:val="center"/>
          </w:tcPr>
          <w:p w14:paraId="3D9ADD6F" w14:textId="77777777" w:rsidR="005E4387" w:rsidRPr="005E4387" w:rsidRDefault="005E4387" w:rsidP="005E4387">
            <w:pPr>
              <w:tabs>
                <w:tab w:val="left" w:pos="2178"/>
              </w:tabs>
              <w:spacing w:before="0"/>
              <w:ind w:right="-76"/>
              <w:rPr>
                <w:rFonts w:ascii="Arial" w:hAnsi="Arial" w:cs="Arial"/>
                <w:b/>
                <w:bCs/>
                <w:sz w:val="18"/>
                <w:szCs w:val="18"/>
                <w:lang w:val="en-CA"/>
              </w:rPr>
            </w:pPr>
            <w:r w:rsidRPr="005E4387">
              <w:rPr>
                <w:rFonts w:ascii="Arial" w:hAnsi="Arial" w:cs="Arial"/>
                <w:b/>
                <w:bCs/>
                <w:sz w:val="18"/>
                <w:szCs w:val="18"/>
                <w:lang w:val="en-CA"/>
              </w:rPr>
              <w:t>AI 1.15: FSS</w:t>
            </w:r>
            <w:hyperlink r:id="rId242"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 172</w:t>
              </w:r>
            </w:hyperlink>
          </w:p>
        </w:tc>
        <w:tc>
          <w:tcPr>
            <w:tcW w:w="7376" w:type="dxa"/>
            <w:tcBorders>
              <w:bottom w:val="single" w:sz="4" w:space="0" w:color="auto"/>
            </w:tcBorders>
            <w:shd w:val="clear" w:color="auto" w:fill="FFFFDD"/>
          </w:tcPr>
          <w:p w14:paraId="792DB487" w14:textId="77777777" w:rsidR="005E4387" w:rsidRPr="005E4387" w:rsidRDefault="00584E4C" w:rsidP="005E4387">
            <w:pPr>
              <w:tabs>
                <w:tab w:val="left" w:pos="2178"/>
              </w:tabs>
              <w:spacing w:before="0"/>
              <w:rPr>
                <w:rFonts w:ascii="Arial" w:hAnsi="Arial" w:cs="Arial"/>
                <w:sz w:val="18"/>
                <w:szCs w:val="18"/>
                <w:lang w:val="en-CA"/>
              </w:rPr>
            </w:pPr>
            <w:hyperlink r:id="rId243" w:history="1">
              <w:r w:rsidR="005E4387" w:rsidRPr="005E4387">
                <w:rPr>
                  <w:rFonts w:ascii="Arial" w:hAnsi="Arial" w:cs="Arial"/>
                  <w:color w:val="0000FF" w:themeColor="hyperlink"/>
                  <w:sz w:val="18"/>
                  <w:szCs w:val="18"/>
                  <w:lang w:val="en-CA"/>
                </w:rPr>
                <w:t>590</w:t>
              </w:r>
            </w:hyperlink>
            <w:r w:rsidR="005E4387" w:rsidRPr="005E4387">
              <w:rPr>
                <w:rFonts w:ascii="Arial" w:hAnsi="Arial" w:cs="Arial"/>
                <w:iCs/>
                <w:color w:val="000000" w:themeColor="text1"/>
                <w:sz w:val="18"/>
                <w:szCs w:val="18"/>
                <w:lang w:val="en-CA"/>
              </w:rPr>
              <w:t xml:space="preserve"> (WP4A)</w:t>
            </w:r>
          </w:p>
        </w:tc>
      </w:tr>
      <w:tr w:rsidR="005E4387" w:rsidRPr="005E4387" w14:paraId="63CB6811" w14:textId="77777777" w:rsidTr="00EC72E4">
        <w:trPr>
          <w:jc w:val="center"/>
        </w:trPr>
        <w:tc>
          <w:tcPr>
            <w:tcW w:w="2671" w:type="dxa"/>
            <w:shd w:val="clear" w:color="auto" w:fill="E1FFFF"/>
            <w:vAlign w:val="center"/>
          </w:tcPr>
          <w:p w14:paraId="109A8920"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AI 1.16: FSS ESIM</w:t>
            </w:r>
            <w:hyperlink r:id="rId244"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 173</w:t>
              </w:r>
            </w:hyperlink>
          </w:p>
        </w:tc>
        <w:tc>
          <w:tcPr>
            <w:tcW w:w="7376" w:type="dxa"/>
            <w:shd w:val="clear" w:color="auto" w:fill="E1FFFF"/>
          </w:tcPr>
          <w:p w14:paraId="138B5869" w14:textId="77777777" w:rsidR="005E4387" w:rsidRPr="005E4387" w:rsidRDefault="00584E4C" w:rsidP="005E4387">
            <w:pPr>
              <w:tabs>
                <w:tab w:val="left" w:pos="2178"/>
              </w:tabs>
              <w:spacing w:before="20" w:after="20"/>
              <w:rPr>
                <w:rFonts w:ascii="Arial" w:hAnsi="Arial" w:cs="Arial"/>
                <w:sz w:val="18"/>
                <w:szCs w:val="18"/>
                <w:highlight w:val="green"/>
                <w:lang w:val="en-CA"/>
              </w:rPr>
            </w:pPr>
            <w:hyperlink r:id="rId245" w:history="1">
              <w:r w:rsidR="005E4387" w:rsidRPr="005E4387">
                <w:rPr>
                  <w:rFonts w:ascii="Arial" w:hAnsi="Arial" w:cs="Arial"/>
                  <w:color w:val="0000FF" w:themeColor="hyperlink"/>
                  <w:sz w:val="18"/>
                  <w:szCs w:val="18"/>
                  <w:lang w:val="en-CA"/>
                </w:rPr>
                <w:t>591</w:t>
              </w:r>
            </w:hyperlink>
            <w:r w:rsidR="005E4387" w:rsidRPr="005E4387">
              <w:rPr>
                <w:rFonts w:ascii="Arial" w:hAnsi="Arial" w:cs="Arial"/>
                <w:iCs/>
                <w:color w:val="000000" w:themeColor="text1"/>
                <w:sz w:val="18"/>
                <w:szCs w:val="18"/>
                <w:lang w:val="en-CA"/>
              </w:rPr>
              <w:t xml:space="preserve"> (WP4A)</w:t>
            </w:r>
          </w:p>
        </w:tc>
      </w:tr>
      <w:tr w:rsidR="005E4387" w:rsidRPr="005E4387" w14:paraId="21F15AED" w14:textId="77777777" w:rsidTr="00EC72E4">
        <w:trPr>
          <w:jc w:val="center"/>
        </w:trPr>
        <w:tc>
          <w:tcPr>
            <w:tcW w:w="2671" w:type="dxa"/>
            <w:tcBorders>
              <w:bottom w:val="single" w:sz="4" w:space="0" w:color="auto"/>
            </w:tcBorders>
            <w:shd w:val="clear" w:color="auto" w:fill="FFFFDD"/>
          </w:tcPr>
          <w:p w14:paraId="0D644FA9"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AI 1.17: ISL</w:t>
            </w:r>
            <w:hyperlink r:id="rId246" w:history="1">
              <w:r w:rsidRPr="005E4387">
                <w:rPr>
                  <w:rFonts w:ascii="Arial" w:hAnsi="Arial" w:cs="Arial"/>
                  <w:b/>
                  <w:bCs/>
                  <w:sz w:val="18"/>
                  <w:szCs w:val="18"/>
                  <w:lang w:val="en-CA"/>
                </w:rPr>
                <w:t xml:space="preserve"> </w:t>
              </w:r>
              <w:r w:rsidRPr="005E4387">
                <w:rPr>
                  <w:rFonts w:ascii="Arial" w:hAnsi="Arial" w:cs="Arial"/>
                  <w:b/>
                  <w:bCs/>
                  <w:color w:val="0000FF" w:themeColor="hyperlink"/>
                  <w:sz w:val="18"/>
                  <w:szCs w:val="18"/>
                  <w:lang w:val="en-CA"/>
                </w:rPr>
                <w:t>Res. 773</w:t>
              </w:r>
            </w:hyperlink>
          </w:p>
        </w:tc>
        <w:tc>
          <w:tcPr>
            <w:tcW w:w="7376" w:type="dxa"/>
            <w:tcBorders>
              <w:bottom w:val="single" w:sz="4" w:space="0" w:color="auto"/>
            </w:tcBorders>
            <w:shd w:val="clear" w:color="auto" w:fill="FFFFDD"/>
          </w:tcPr>
          <w:p w14:paraId="5C50C70E" w14:textId="77777777" w:rsidR="005E4387" w:rsidRPr="005E4387" w:rsidRDefault="00584E4C" w:rsidP="005E4387">
            <w:pPr>
              <w:tabs>
                <w:tab w:val="left" w:pos="2178"/>
              </w:tabs>
              <w:spacing w:before="20" w:after="20"/>
              <w:rPr>
                <w:rFonts w:ascii="Arial" w:hAnsi="Arial" w:cs="Arial"/>
                <w:sz w:val="18"/>
                <w:szCs w:val="18"/>
                <w:highlight w:val="green"/>
                <w:lang w:val="en-CA"/>
              </w:rPr>
            </w:pPr>
            <w:hyperlink r:id="rId247" w:history="1">
              <w:r w:rsidR="005E4387" w:rsidRPr="005E4387">
                <w:rPr>
                  <w:rFonts w:ascii="Arial" w:hAnsi="Arial" w:cs="Arial"/>
                  <w:color w:val="0000FF" w:themeColor="hyperlink"/>
                  <w:sz w:val="18"/>
                  <w:szCs w:val="18"/>
                  <w:lang w:val="en-CA"/>
                </w:rPr>
                <w:t>592</w:t>
              </w:r>
            </w:hyperlink>
            <w:r w:rsidR="005E4387" w:rsidRPr="005E4387">
              <w:rPr>
                <w:rFonts w:ascii="Arial" w:hAnsi="Arial" w:cs="Arial"/>
                <w:iCs/>
                <w:color w:val="000000" w:themeColor="text1"/>
                <w:sz w:val="18"/>
                <w:szCs w:val="18"/>
                <w:lang w:val="en-CA"/>
              </w:rPr>
              <w:t xml:space="preserve"> (WP4A)</w:t>
            </w:r>
          </w:p>
        </w:tc>
      </w:tr>
      <w:tr w:rsidR="005E4387" w:rsidRPr="005E4387" w14:paraId="1AF8D7B4" w14:textId="77777777" w:rsidTr="00EC72E4">
        <w:trPr>
          <w:jc w:val="center"/>
        </w:trPr>
        <w:tc>
          <w:tcPr>
            <w:tcW w:w="2671" w:type="dxa"/>
            <w:shd w:val="clear" w:color="auto" w:fill="E1FFFF"/>
          </w:tcPr>
          <w:p w14:paraId="4339ECB8"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AI 1.18: MSS </w:t>
            </w:r>
            <w:hyperlink r:id="rId248" w:history="1">
              <w:r w:rsidRPr="005E4387">
                <w:rPr>
                  <w:rFonts w:ascii="Arial" w:hAnsi="Arial" w:cs="Arial"/>
                  <w:b/>
                  <w:bCs/>
                  <w:color w:val="0000FF" w:themeColor="hyperlink"/>
                  <w:sz w:val="18"/>
                  <w:szCs w:val="18"/>
                  <w:lang w:val="en-CA"/>
                </w:rPr>
                <w:t>Res. 248</w:t>
              </w:r>
            </w:hyperlink>
          </w:p>
        </w:tc>
        <w:tc>
          <w:tcPr>
            <w:tcW w:w="7376" w:type="dxa"/>
            <w:shd w:val="clear" w:color="auto" w:fill="E1FFFF"/>
          </w:tcPr>
          <w:p w14:paraId="203B38A5" w14:textId="77777777" w:rsidR="005E4387" w:rsidRPr="005E4387" w:rsidRDefault="005E4387" w:rsidP="005E4387">
            <w:pPr>
              <w:tabs>
                <w:tab w:val="left" w:pos="2178"/>
              </w:tabs>
              <w:spacing w:before="20" w:after="20"/>
              <w:rPr>
                <w:rFonts w:ascii="Arial" w:hAnsi="Arial" w:cs="Arial"/>
                <w:sz w:val="18"/>
                <w:szCs w:val="18"/>
                <w:lang w:val="en-CA"/>
              </w:rPr>
            </w:pPr>
          </w:p>
        </w:tc>
      </w:tr>
      <w:tr w:rsidR="005E4387" w:rsidRPr="005E4387" w14:paraId="1732202B" w14:textId="77777777" w:rsidTr="00EC72E4">
        <w:trPr>
          <w:jc w:val="center"/>
        </w:trPr>
        <w:tc>
          <w:tcPr>
            <w:tcW w:w="2671" w:type="dxa"/>
            <w:tcBorders>
              <w:bottom w:val="single" w:sz="4" w:space="0" w:color="auto"/>
            </w:tcBorders>
            <w:shd w:val="clear" w:color="auto" w:fill="FFFFDD"/>
          </w:tcPr>
          <w:p w14:paraId="5777CBFC"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AI 1.19: FSS @17 </w:t>
            </w:r>
            <w:hyperlink r:id="rId249" w:history="1">
              <w:r w:rsidRPr="005E4387">
                <w:rPr>
                  <w:rFonts w:ascii="Arial" w:hAnsi="Arial" w:cs="Arial"/>
                  <w:b/>
                  <w:bCs/>
                  <w:color w:val="0000FF" w:themeColor="hyperlink"/>
                  <w:sz w:val="18"/>
                  <w:szCs w:val="18"/>
                  <w:lang w:val="en-CA"/>
                </w:rPr>
                <w:t>Res. 174</w:t>
              </w:r>
            </w:hyperlink>
          </w:p>
        </w:tc>
        <w:tc>
          <w:tcPr>
            <w:tcW w:w="7376" w:type="dxa"/>
            <w:tcBorders>
              <w:bottom w:val="single" w:sz="4" w:space="0" w:color="auto"/>
            </w:tcBorders>
            <w:shd w:val="clear" w:color="auto" w:fill="FFFFDD"/>
          </w:tcPr>
          <w:p w14:paraId="29D97A36" w14:textId="77777777" w:rsidR="005E4387" w:rsidRPr="005E4387" w:rsidRDefault="00584E4C" w:rsidP="005E4387">
            <w:pPr>
              <w:tabs>
                <w:tab w:val="left" w:pos="2178"/>
              </w:tabs>
              <w:spacing w:before="20" w:after="20"/>
              <w:rPr>
                <w:rFonts w:ascii="Arial" w:hAnsi="Arial" w:cs="Arial"/>
                <w:sz w:val="18"/>
                <w:szCs w:val="18"/>
                <w:lang w:val="en-CA"/>
              </w:rPr>
            </w:pPr>
            <w:hyperlink r:id="rId250" w:history="1">
              <w:r w:rsidR="005E4387" w:rsidRPr="005E4387">
                <w:rPr>
                  <w:rFonts w:ascii="Arial" w:hAnsi="Arial" w:cs="Arial"/>
                  <w:color w:val="0000FF" w:themeColor="hyperlink"/>
                  <w:sz w:val="18"/>
                  <w:szCs w:val="18"/>
                  <w:lang w:val="en-CA"/>
                </w:rPr>
                <w:t>589</w:t>
              </w:r>
            </w:hyperlink>
            <w:r w:rsidR="005E4387" w:rsidRPr="005E4387">
              <w:rPr>
                <w:rFonts w:ascii="Arial" w:hAnsi="Arial" w:cs="Arial"/>
                <w:iCs/>
                <w:color w:val="000000" w:themeColor="text1"/>
                <w:sz w:val="18"/>
                <w:szCs w:val="18"/>
                <w:lang w:val="en-CA"/>
              </w:rPr>
              <w:t xml:space="preserve"> (WP4A)</w:t>
            </w:r>
          </w:p>
        </w:tc>
      </w:tr>
      <w:tr w:rsidR="005E4387" w:rsidRPr="005E4387" w14:paraId="12E36589" w14:textId="77777777" w:rsidTr="00EC72E4">
        <w:trPr>
          <w:jc w:val="center"/>
        </w:trPr>
        <w:tc>
          <w:tcPr>
            <w:tcW w:w="2671" w:type="dxa"/>
            <w:tcBorders>
              <w:bottom w:val="single" w:sz="4" w:space="0" w:color="auto"/>
            </w:tcBorders>
            <w:shd w:val="clear" w:color="auto" w:fill="E1FFFF"/>
          </w:tcPr>
          <w:p w14:paraId="7908CE16"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AI 9.1 a): SWS </w:t>
            </w:r>
            <w:hyperlink r:id="rId251" w:history="1">
              <w:r w:rsidRPr="005E4387">
                <w:rPr>
                  <w:rFonts w:ascii="Arial" w:hAnsi="Arial" w:cs="Arial"/>
                  <w:b/>
                  <w:bCs/>
                  <w:color w:val="0000FF" w:themeColor="hyperlink"/>
                  <w:sz w:val="18"/>
                  <w:szCs w:val="18"/>
                  <w:lang w:val="en-CA"/>
                </w:rPr>
                <w:t>Res. 657</w:t>
              </w:r>
            </w:hyperlink>
          </w:p>
        </w:tc>
        <w:tc>
          <w:tcPr>
            <w:tcW w:w="7376" w:type="dxa"/>
            <w:tcBorders>
              <w:bottom w:val="single" w:sz="4" w:space="0" w:color="auto"/>
            </w:tcBorders>
            <w:shd w:val="clear" w:color="auto" w:fill="E1FFFF"/>
          </w:tcPr>
          <w:p w14:paraId="61D7123C" w14:textId="77777777" w:rsidR="005E4387" w:rsidRPr="005E4387" w:rsidRDefault="00584E4C" w:rsidP="005E4387">
            <w:pPr>
              <w:tabs>
                <w:tab w:val="left" w:pos="2178"/>
              </w:tabs>
              <w:spacing w:before="20" w:after="20"/>
              <w:rPr>
                <w:rFonts w:ascii="Arial" w:hAnsi="Arial" w:cs="Arial"/>
                <w:sz w:val="18"/>
                <w:szCs w:val="18"/>
                <w:lang w:val="en-CA"/>
              </w:rPr>
            </w:pPr>
            <w:hyperlink r:id="rId252" w:history="1">
              <w:r w:rsidR="005E4387" w:rsidRPr="005E4387">
                <w:rPr>
                  <w:rFonts w:ascii="Arial" w:hAnsi="Arial" w:cs="Arial"/>
                  <w:color w:val="0000FF" w:themeColor="hyperlink"/>
                  <w:sz w:val="18"/>
                  <w:szCs w:val="18"/>
                  <w:lang w:val="en-CA"/>
                </w:rPr>
                <w:t>527</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(WP7C)</w:t>
            </w:r>
          </w:p>
        </w:tc>
      </w:tr>
      <w:tr w:rsidR="005E4387" w:rsidRPr="005E4387" w14:paraId="21BEC654" w14:textId="77777777" w:rsidTr="00EC72E4">
        <w:trPr>
          <w:jc w:val="center"/>
        </w:trPr>
        <w:tc>
          <w:tcPr>
            <w:tcW w:w="2671" w:type="dxa"/>
            <w:tcBorders>
              <w:bottom w:val="single" w:sz="4" w:space="0" w:color="auto"/>
            </w:tcBorders>
            <w:shd w:val="clear" w:color="auto" w:fill="FFFFDD"/>
          </w:tcPr>
          <w:p w14:paraId="38BAF52A" w14:textId="77777777" w:rsidR="005E4387" w:rsidRPr="005E4387" w:rsidRDefault="005E4387" w:rsidP="005E4387">
            <w:pPr>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AI 9.1 d): EESS@36 </w:t>
            </w:r>
            <w:hyperlink r:id="rId253" w:history="1">
              <w:r w:rsidRPr="005E4387">
                <w:rPr>
                  <w:rFonts w:ascii="Arial" w:hAnsi="Arial" w:cs="Arial"/>
                  <w:b/>
                  <w:bCs/>
                  <w:color w:val="0000FF" w:themeColor="hyperlink"/>
                  <w:sz w:val="18"/>
                  <w:szCs w:val="18"/>
                  <w:lang w:val="en-CA"/>
                </w:rPr>
                <w:t>Doc.573</w:t>
              </w:r>
            </w:hyperlink>
          </w:p>
        </w:tc>
        <w:tc>
          <w:tcPr>
            <w:tcW w:w="7376" w:type="dxa"/>
            <w:tcBorders>
              <w:bottom w:val="single" w:sz="4" w:space="0" w:color="auto"/>
            </w:tcBorders>
            <w:shd w:val="clear" w:color="auto" w:fill="FFFFDD"/>
          </w:tcPr>
          <w:p w14:paraId="775C0F2A" w14:textId="77777777" w:rsidR="005E4387" w:rsidRPr="005E4387" w:rsidRDefault="00584E4C" w:rsidP="005E4387">
            <w:pPr>
              <w:tabs>
                <w:tab w:val="left" w:pos="2178"/>
              </w:tabs>
              <w:spacing w:before="20" w:after="20"/>
              <w:rPr>
                <w:rFonts w:ascii="Arial" w:hAnsi="Arial" w:cs="Arial"/>
                <w:sz w:val="18"/>
                <w:szCs w:val="18"/>
                <w:highlight w:val="green"/>
                <w:lang w:val="en-CA"/>
              </w:rPr>
            </w:pPr>
            <w:hyperlink r:id="rId254" w:history="1">
              <w:r w:rsidR="005E4387" w:rsidRPr="005E4387">
                <w:rPr>
                  <w:rFonts w:ascii="Arial" w:hAnsi="Arial" w:cs="Arial"/>
                  <w:color w:val="0000FF" w:themeColor="hyperlink"/>
                  <w:sz w:val="18"/>
                  <w:szCs w:val="18"/>
                  <w:lang w:val="en-CA"/>
                </w:rPr>
                <w:t>531</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(WP7C)</w:t>
            </w:r>
          </w:p>
        </w:tc>
      </w:tr>
      <w:tr w:rsidR="005E4387" w:rsidRPr="005E4387" w14:paraId="61420932" w14:textId="77777777" w:rsidTr="00EC72E4">
        <w:trPr>
          <w:jc w:val="center"/>
        </w:trPr>
        <w:tc>
          <w:tcPr>
            <w:tcW w:w="2671" w:type="dxa"/>
            <w:tcBorders>
              <w:bottom w:val="single" w:sz="4" w:space="0" w:color="auto"/>
            </w:tcBorders>
            <w:shd w:val="clear" w:color="auto" w:fill="E1FFFF"/>
            <w:vAlign w:val="center"/>
          </w:tcPr>
          <w:p w14:paraId="2ECB58F6" w14:textId="77777777" w:rsidR="005E4387" w:rsidRPr="005E4387" w:rsidRDefault="00584E4C" w:rsidP="005E4387">
            <w:pPr>
              <w:tabs>
                <w:tab w:val="left" w:pos="2178"/>
              </w:tabs>
              <w:spacing w:before="20" w:after="20"/>
              <w:rPr>
                <w:rFonts w:ascii="Arial" w:hAnsi="Arial" w:cs="Arial"/>
                <w:b/>
                <w:bCs/>
                <w:sz w:val="18"/>
                <w:szCs w:val="18"/>
                <w:lang w:val="en-CA"/>
              </w:rPr>
            </w:pPr>
            <w:hyperlink r:id="rId255" w:history="1">
              <w:r w:rsidR="005E4387" w:rsidRPr="005E4387">
                <w:rPr>
                  <w:rFonts w:ascii="Arial" w:hAnsi="Arial" w:cs="Arial"/>
                  <w:b/>
                  <w:bCs/>
                  <w:color w:val="0000FF" w:themeColor="hyperlink"/>
                  <w:sz w:val="18"/>
                  <w:szCs w:val="18"/>
                  <w:lang w:val="en-CA"/>
                </w:rPr>
                <w:t>Res. 731</w:t>
              </w:r>
            </w:hyperlink>
            <w:r w:rsidR="005E4387" w:rsidRPr="005E4387">
              <w:rPr>
                <w:rFonts w:ascii="Arial" w:hAnsi="Arial" w:cs="Arial"/>
                <w:b/>
                <w:bCs/>
                <w:sz w:val="18"/>
                <w:szCs w:val="18"/>
                <w:lang w:val="en-CA"/>
              </w:rPr>
              <w:t>: &gt;71 GHz</w:t>
            </w:r>
          </w:p>
        </w:tc>
        <w:tc>
          <w:tcPr>
            <w:tcW w:w="7376" w:type="dxa"/>
            <w:tcBorders>
              <w:bottom w:val="single" w:sz="4" w:space="0" w:color="auto"/>
            </w:tcBorders>
            <w:shd w:val="clear" w:color="auto" w:fill="E1FFFF"/>
          </w:tcPr>
          <w:p w14:paraId="4A20A40B" w14:textId="77777777" w:rsidR="005E4387" w:rsidRPr="005E4387" w:rsidRDefault="00584E4C" w:rsidP="005E4387">
            <w:pPr>
              <w:tabs>
                <w:tab w:val="left" w:pos="2178"/>
              </w:tabs>
              <w:spacing w:before="20" w:after="20"/>
              <w:rPr>
                <w:rFonts w:ascii="Arial" w:hAnsi="Arial" w:cs="Arial"/>
                <w:sz w:val="18"/>
                <w:szCs w:val="18"/>
                <w:lang w:val="en-CA"/>
              </w:rPr>
            </w:pPr>
            <w:hyperlink r:id="rId256" w:history="1">
              <w:r w:rsidR="005E4387" w:rsidRPr="005E4387">
                <w:rPr>
                  <w:rFonts w:ascii="Arial" w:hAnsi="Arial" w:cs="Arial"/>
                  <w:color w:val="0000FF" w:themeColor="hyperlink"/>
                  <w:sz w:val="18"/>
                  <w:szCs w:val="18"/>
                  <w:highlight w:val="green"/>
                  <w:lang w:val="en-CA"/>
                </w:rPr>
                <w:t>343</w:t>
              </w:r>
            </w:hyperlink>
            <w:r w:rsidR="005E4387" w:rsidRPr="005E4387">
              <w:rPr>
                <w:rFonts w:ascii="Arial" w:hAnsi="Arial" w:cs="Arial"/>
                <w:sz w:val="18"/>
                <w:szCs w:val="18"/>
                <w:highlight w:val="green"/>
              </w:rPr>
              <w:t xml:space="preserve"> (WP7C); </w:t>
            </w:r>
            <w:hyperlink r:id="rId257" w:history="1">
              <w:r w:rsidR="005E4387" w:rsidRPr="005E4387">
                <w:rPr>
                  <w:rFonts w:ascii="Arial" w:hAnsi="Arial" w:cs="Arial"/>
                  <w:color w:val="0000FF" w:themeColor="hyperlink"/>
                  <w:sz w:val="18"/>
                  <w:szCs w:val="18"/>
                  <w:highlight w:val="green"/>
                  <w:lang w:val="en-CA"/>
                </w:rPr>
                <w:t>388</w:t>
              </w:r>
            </w:hyperlink>
            <w:r w:rsidR="005E4387" w:rsidRPr="005E4387">
              <w:rPr>
                <w:rFonts w:ascii="Arial" w:hAnsi="Arial" w:cs="Arial"/>
                <w:sz w:val="18"/>
                <w:szCs w:val="18"/>
                <w:highlight w:val="green"/>
              </w:rPr>
              <w:t xml:space="preserve"> (WPs 3J, 3K and 3M); </w:t>
            </w:r>
            <w:hyperlink r:id="rId258" w:history="1">
              <w:r w:rsidR="005E4387" w:rsidRPr="005E4387">
                <w:rPr>
                  <w:rFonts w:ascii="Arial" w:hAnsi="Arial" w:cs="Arial"/>
                  <w:color w:val="0000FF" w:themeColor="hyperlink"/>
                  <w:sz w:val="18"/>
                  <w:szCs w:val="18"/>
                  <w:highlight w:val="green"/>
                  <w:lang w:val="en-CA"/>
                </w:rPr>
                <w:t>406</w:t>
              </w:r>
            </w:hyperlink>
            <w:r w:rsidR="005E4387" w:rsidRPr="005E4387">
              <w:rPr>
                <w:rFonts w:ascii="Arial" w:hAnsi="Arial" w:cs="Arial"/>
                <w:sz w:val="18"/>
                <w:szCs w:val="18"/>
                <w:highlight w:val="green"/>
              </w:rPr>
              <w:t xml:space="preserve"> (WP7D)</w:t>
            </w:r>
            <w:r w:rsidR="005E4387" w:rsidRPr="005E4387">
              <w:rPr>
                <w:rFonts w:ascii="Arial" w:hAnsi="Arial" w:cs="Arial"/>
                <w:sz w:val="18"/>
                <w:szCs w:val="18"/>
              </w:rPr>
              <w:t xml:space="preserve">; </w:t>
            </w:r>
            <w:hyperlink r:id="rId259" w:history="1">
              <w:r w:rsidR="005E4387" w:rsidRPr="005E4387">
                <w:rPr>
                  <w:rFonts w:ascii="Arial" w:hAnsi="Arial" w:cs="Arial"/>
                  <w:color w:val="0000FF" w:themeColor="hyperlink"/>
                  <w:sz w:val="18"/>
                  <w:szCs w:val="18"/>
                  <w:lang w:val="en-CA"/>
                </w:rPr>
                <w:t>491</w:t>
              </w:r>
            </w:hyperlink>
            <w:r w:rsidR="005E4387" w:rsidRPr="005E4387">
              <w:rPr>
                <w:rFonts w:ascii="Arial" w:hAnsi="Arial" w:cs="Arial"/>
                <w:color w:val="0000FF" w:themeColor="hyperlink"/>
                <w:sz w:val="18"/>
                <w:szCs w:val="18"/>
                <w:lang w:val="en-CA"/>
              </w:rPr>
              <w:t xml:space="preserve"> </w:t>
            </w:r>
            <w:hyperlink r:id="rId260" w:history="1">
              <w:r w:rsidR="005E4387" w:rsidRPr="005E4387">
                <w:rPr>
                  <w:rFonts w:ascii="Arial" w:hAnsi="Arial" w:cs="Arial"/>
                  <w:color w:val="0000FF" w:themeColor="hyperlink"/>
                  <w:sz w:val="18"/>
                  <w:szCs w:val="18"/>
                </w:rPr>
                <w:t>Annex 22</w:t>
              </w:r>
            </w:hyperlink>
            <w:r w:rsidR="005E4387" w:rsidRPr="005E4387">
              <w:rPr>
                <w:rFonts w:ascii="Arial" w:hAnsi="Arial" w:cs="Arial"/>
                <w:color w:val="0000FF" w:themeColor="hyperlink"/>
                <w:sz w:val="18"/>
                <w:szCs w:val="18"/>
              </w:rPr>
              <w:t xml:space="preserve"> </w:t>
            </w:r>
            <w:r w:rsidR="005E4387" w:rsidRPr="005E4387">
              <w:rPr>
                <w:rFonts w:ascii="Arial" w:hAnsi="Arial" w:cs="Arial"/>
                <w:color w:val="000000" w:themeColor="text1"/>
                <w:sz w:val="18"/>
                <w:szCs w:val="18"/>
                <w:lang w:val="en-CA"/>
              </w:rPr>
              <w:t>(WP5A)</w:t>
            </w:r>
            <w:r w:rsidR="005E4387" w:rsidRPr="005E4387">
              <w:rPr>
                <w:rFonts w:ascii="Arial" w:hAnsi="Arial" w:cs="Arial"/>
                <w:color w:val="000000" w:themeColor="text1"/>
                <w:sz w:val="18"/>
                <w:szCs w:val="18"/>
              </w:rPr>
              <w:t xml:space="preserve">; </w:t>
            </w:r>
            <w:r w:rsidR="005E4387" w:rsidRPr="005E4387">
              <w:rPr>
                <w:rFonts w:ascii="Arial" w:hAnsi="Arial" w:cs="Arial"/>
                <w:color w:val="000000" w:themeColor="text1"/>
                <w:sz w:val="18"/>
                <w:szCs w:val="18"/>
              </w:rPr>
              <w:br/>
            </w:r>
            <w:hyperlink r:id="rId261" w:history="1">
              <w:r w:rsidR="005E4387" w:rsidRPr="005E4387">
                <w:rPr>
                  <w:rFonts w:ascii="Arial" w:hAnsi="Arial" w:cs="Arial"/>
                  <w:color w:val="0000FF" w:themeColor="hyperlink"/>
                  <w:sz w:val="18"/>
                  <w:szCs w:val="18"/>
                  <w:lang w:val="en-CA"/>
                </w:rPr>
                <w:t>493</w:t>
              </w:r>
            </w:hyperlink>
            <w:r w:rsidR="005E4387" w:rsidRPr="005E4387">
              <w:rPr>
                <w:rFonts w:ascii="Arial" w:hAnsi="Arial" w:cs="Arial"/>
                <w:color w:val="0000FF" w:themeColor="hyperlink"/>
                <w:sz w:val="18"/>
                <w:szCs w:val="18"/>
                <w:lang w:val="en-CA"/>
              </w:rPr>
              <w:t xml:space="preserve"> </w:t>
            </w:r>
            <w:r w:rsidR="005E4387" w:rsidRPr="005E4387">
              <w:rPr>
                <w:rFonts w:ascii="Arial" w:hAnsi="Arial" w:cs="Arial"/>
                <w:iCs/>
                <w:color w:val="000000" w:themeColor="text1"/>
                <w:sz w:val="18"/>
                <w:szCs w:val="18"/>
                <w:lang w:val="en-CA"/>
              </w:rPr>
              <w:t xml:space="preserve">(WP5C); </w:t>
            </w:r>
            <w:hyperlink r:id="rId262" w:history="1">
              <w:r w:rsidR="005E4387" w:rsidRPr="005E4387">
                <w:rPr>
                  <w:rFonts w:ascii="Arial" w:hAnsi="Arial" w:cs="Arial"/>
                  <w:color w:val="0000FF" w:themeColor="hyperlink"/>
                  <w:sz w:val="18"/>
                  <w:szCs w:val="18"/>
                  <w:lang w:val="en-CA"/>
                </w:rPr>
                <w:t>542</w:t>
              </w:r>
            </w:hyperlink>
            <w:r w:rsidR="005E4387" w:rsidRPr="005E4387">
              <w:rPr>
                <w:rFonts w:ascii="Arial" w:hAnsi="Arial" w:cs="Arial"/>
                <w:iCs/>
                <w:color w:val="000000" w:themeColor="text1"/>
                <w:sz w:val="18"/>
                <w:szCs w:val="18"/>
                <w:lang w:val="en-CA"/>
              </w:rPr>
              <w:t xml:space="preserve"> (Russian Federation)</w:t>
            </w:r>
          </w:p>
        </w:tc>
      </w:tr>
    </w:tbl>
    <w:p w14:paraId="3D679CC7" w14:textId="77777777" w:rsidR="005E4387" w:rsidRPr="005E4387" w:rsidRDefault="005E4387" w:rsidP="005E4387">
      <w:pPr>
        <w:spacing w:before="0"/>
        <w:rPr>
          <w:rFonts w:ascii="Arial" w:hAnsi="Arial" w:cs="Arial"/>
          <w:sz w:val="16"/>
          <w:szCs w:val="16"/>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E4387" w:rsidRPr="005E4387" w14:paraId="690451FC" w14:textId="77777777" w:rsidTr="00EC72E4">
        <w:trPr>
          <w:jc w:val="center"/>
        </w:trPr>
        <w:tc>
          <w:tcPr>
            <w:tcW w:w="10047" w:type="dxa"/>
            <w:gridSpan w:val="2"/>
            <w:tcBorders>
              <w:bottom w:val="single" w:sz="4" w:space="0" w:color="auto"/>
            </w:tcBorders>
            <w:shd w:val="clear" w:color="auto" w:fill="FFFF99"/>
            <w:vAlign w:val="center"/>
          </w:tcPr>
          <w:p w14:paraId="4AF6616C" w14:textId="77777777" w:rsidR="005E4387" w:rsidRPr="005E4387" w:rsidRDefault="005E4387" w:rsidP="005E4387">
            <w:pPr>
              <w:keepNext/>
              <w:tabs>
                <w:tab w:val="left" w:pos="2178"/>
              </w:tabs>
              <w:spacing w:before="40" w:after="40"/>
              <w:rPr>
                <w:rFonts w:ascii="Arial" w:hAnsi="Arial" w:cs="Arial"/>
                <w:b/>
                <w:bCs/>
                <w:sz w:val="18"/>
                <w:szCs w:val="18"/>
                <w:lang w:val="en-CA"/>
              </w:rPr>
            </w:pPr>
            <w:r w:rsidRPr="005E4387">
              <w:rPr>
                <w:rFonts w:ascii="Arial" w:hAnsi="Arial" w:cs="Arial"/>
                <w:b/>
                <w:bCs/>
                <w:sz w:val="18"/>
                <w:szCs w:val="18"/>
                <w:lang w:val="en-CA"/>
              </w:rPr>
              <w:t xml:space="preserve">Working Group 5: New technologies (Chairman: </w:t>
            </w:r>
            <w:hyperlink r:id="rId263" w:history="1">
              <w:r w:rsidRPr="005E4387">
                <w:rPr>
                  <w:rFonts w:ascii="Arial" w:hAnsi="Arial" w:cs="Arial"/>
                  <w:b/>
                  <w:bCs/>
                  <w:color w:val="0000FF" w:themeColor="hyperlink"/>
                  <w:sz w:val="18"/>
                  <w:szCs w:val="18"/>
                  <w:lang w:val="en-CA"/>
                </w:rPr>
                <w:t>Hitoshi Yoshino</w:t>
              </w:r>
            </w:hyperlink>
            <w:r w:rsidRPr="005E4387">
              <w:rPr>
                <w:rFonts w:ascii="Arial" w:hAnsi="Arial" w:cs="Arial"/>
                <w:b/>
                <w:bCs/>
                <w:sz w:val="18"/>
                <w:szCs w:val="18"/>
                <w:lang w:val="en-CA"/>
              </w:rPr>
              <w:t>, Japan)</w:t>
            </w:r>
          </w:p>
        </w:tc>
      </w:tr>
      <w:tr w:rsidR="005E4387" w:rsidRPr="00E34A34" w14:paraId="58B30485" w14:textId="77777777" w:rsidTr="00EC72E4">
        <w:trPr>
          <w:trHeight w:val="20"/>
          <w:jc w:val="center"/>
        </w:trPr>
        <w:tc>
          <w:tcPr>
            <w:tcW w:w="2671" w:type="dxa"/>
            <w:tcBorders>
              <w:bottom w:val="single" w:sz="4" w:space="0" w:color="auto"/>
            </w:tcBorders>
            <w:shd w:val="clear" w:color="auto" w:fill="FFFFDD"/>
            <w:vAlign w:val="center"/>
          </w:tcPr>
          <w:p w14:paraId="65CA2402" w14:textId="77777777" w:rsidR="005E4387" w:rsidRPr="005E4387" w:rsidRDefault="005E4387" w:rsidP="005E4387">
            <w:pPr>
              <w:keepNext/>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ITS</w:t>
            </w:r>
          </w:p>
          <w:p w14:paraId="16D45D69" w14:textId="77777777" w:rsidR="005E4387" w:rsidRPr="005E4387" w:rsidRDefault="005E4387" w:rsidP="005E4387">
            <w:pPr>
              <w:keepNext/>
              <w:tabs>
                <w:tab w:val="left" w:pos="2178"/>
              </w:tabs>
              <w:spacing w:before="20" w:after="20"/>
              <w:rPr>
                <w:rFonts w:ascii="Arial" w:hAnsi="Arial" w:cs="Arial"/>
                <w:b/>
                <w:bCs/>
                <w:sz w:val="18"/>
                <w:szCs w:val="18"/>
                <w:lang w:val="en-CA"/>
              </w:rPr>
            </w:pPr>
            <w:r w:rsidRPr="005E4387">
              <w:rPr>
                <w:rFonts w:ascii="Arial" w:hAnsi="Arial" w:cs="Arial"/>
                <w:b/>
                <w:bCs/>
                <w:sz w:val="18"/>
                <w:szCs w:val="18"/>
                <w:lang w:val="en-CA"/>
              </w:rPr>
              <w:t xml:space="preserve">(incl. </w:t>
            </w:r>
            <w:hyperlink r:id="rId264" w:history="1">
              <w:r w:rsidRPr="005E4387">
                <w:rPr>
                  <w:rFonts w:ascii="Arial" w:hAnsi="Arial" w:cs="Arial"/>
                  <w:b/>
                  <w:bCs/>
                  <w:color w:val="0000FF" w:themeColor="hyperlink"/>
                  <w:sz w:val="18"/>
                  <w:szCs w:val="18"/>
                  <w:lang w:val="en-CA"/>
                </w:rPr>
                <w:t>Rec. 208 (WRC-19)</w:t>
              </w:r>
            </w:hyperlink>
            <w:r w:rsidRPr="005E4387">
              <w:rPr>
                <w:rFonts w:ascii="Arial" w:hAnsi="Arial" w:cs="Arial"/>
                <w:b/>
                <w:bCs/>
                <w:sz w:val="18"/>
                <w:szCs w:val="18"/>
                <w:lang w:val="en-CA"/>
              </w:rPr>
              <w:t>)</w:t>
            </w:r>
          </w:p>
        </w:tc>
        <w:tc>
          <w:tcPr>
            <w:tcW w:w="7376" w:type="dxa"/>
            <w:tcBorders>
              <w:bottom w:val="single" w:sz="4" w:space="0" w:color="auto"/>
            </w:tcBorders>
            <w:shd w:val="clear" w:color="auto" w:fill="FFFFDD"/>
          </w:tcPr>
          <w:p w14:paraId="6C104235" w14:textId="77777777" w:rsidR="005E4387" w:rsidRPr="005E4387" w:rsidRDefault="005E4387" w:rsidP="005E4387">
            <w:pPr>
              <w:keepNext/>
              <w:tabs>
                <w:tab w:val="left" w:pos="2178"/>
              </w:tabs>
              <w:spacing w:before="20" w:after="20"/>
              <w:ind w:left="188" w:hanging="188"/>
              <w:rPr>
                <w:rFonts w:ascii="Arial" w:hAnsi="Arial" w:cs="Arial"/>
                <w:color w:val="000000" w:themeColor="text1"/>
                <w:sz w:val="18"/>
                <w:szCs w:val="18"/>
              </w:rPr>
            </w:pPr>
            <w:r w:rsidRPr="005E4387">
              <w:rPr>
                <w:rFonts w:ascii="Arial" w:hAnsi="Arial" w:cs="Arial"/>
                <w:bCs/>
                <w:i/>
                <w:iCs/>
                <w:sz w:val="18"/>
                <w:szCs w:val="18"/>
                <w:lang w:val="en-CA"/>
              </w:rPr>
              <w:t>CAV (</w:t>
            </w:r>
            <w:hyperlink r:id="rId265" w:history="1">
              <w:r w:rsidRPr="005E4387">
                <w:rPr>
                  <w:rFonts w:ascii="Arial" w:hAnsi="Arial" w:cs="Arial"/>
                  <w:bCs/>
                  <w:i/>
                  <w:iCs/>
                  <w:color w:val="0000FF" w:themeColor="hyperlink"/>
                  <w:sz w:val="18"/>
                  <w:szCs w:val="18"/>
                  <w:lang w:val="en-CA"/>
                </w:rPr>
                <w:t>Question ITU-R 261/5</w:t>
              </w:r>
            </w:hyperlink>
            <w:r w:rsidRPr="005E4387">
              <w:rPr>
                <w:rFonts w:ascii="Arial" w:hAnsi="Arial" w:cs="Arial"/>
                <w:bCs/>
                <w:i/>
                <w:iCs/>
                <w:sz w:val="18"/>
                <w:szCs w:val="18"/>
                <w:lang w:val="en-CA"/>
              </w:rPr>
              <w:t xml:space="preserve">): </w:t>
            </w:r>
            <w:hyperlink r:id="rId266"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267" w:history="1">
              <w:r w:rsidRPr="005E4387">
                <w:rPr>
                  <w:rFonts w:ascii="Arial" w:hAnsi="Arial" w:cs="Arial"/>
                  <w:color w:val="0000FF" w:themeColor="hyperlink"/>
                  <w:sz w:val="18"/>
                  <w:szCs w:val="18"/>
                </w:rPr>
                <w:t>Annex 23</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268" w:history="1">
              <w:r w:rsidRPr="005E4387">
                <w:rPr>
                  <w:rFonts w:ascii="Arial" w:hAnsi="Arial" w:cs="Arial"/>
                  <w:color w:val="0000FF" w:themeColor="hyperlink"/>
                  <w:sz w:val="18"/>
                  <w:szCs w:val="18"/>
                  <w:lang w:val="en-CA"/>
                </w:rPr>
                <w:t>519</w:t>
              </w:r>
            </w:hyperlink>
            <w:r w:rsidRPr="005E4387">
              <w:rPr>
                <w:rFonts w:ascii="Arial" w:hAnsi="Arial" w:cs="Arial"/>
                <w:color w:val="0000FF" w:themeColor="hyperlink"/>
                <w:sz w:val="18"/>
                <w:szCs w:val="18"/>
                <w:lang w:val="en-CA"/>
              </w:rPr>
              <w:t xml:space="preserve"> </w:t>
            </w:r>
            <w:r w:rsidRPr="005E4387">
              <w:rPr>
                <w:rFonts w:ascii="Arial" w:hAnsi="Arial" w:cs="Arial"/>
                <w:iCs/>
                <w:color w:val="000000" w:themeColor="text1"/>
                <w:sz w:val="18"/>
                <w:szCs w:val="18"/>
                <w:lang w:val="en-CA"/>
              </w:rPr>
              <w:t xml:space="preserve">(USA); </w:t>
            </w:r>
            <w:hyperlink r:id="rId269" w:history="1">
              <w:r w:rsidRPr="005E4387">
                <w:rPr>
                  <w:rFonts w:ascii="Arial" w:hAnsi="Arial" w:cs="Arial"/>
                  <w:color w:val="0000FF" w:themeColor="hyperlink"/>
                  <w:sz w:val="18"/>
                  <w:szCs w:val="18"/>
                  <w:lang w:val="en-CA"/>
                </w:rPr>
                <w:t>536</w:t>
              </w:r>
            </w:hyperlink>
            <w:r w:rsidRPr="005E4387">
              <w:rPr>
                <w:rFonts w:ascii="Arial" w:hAnsi="Arial" w:cs="Arial"/>
                <w:iCs/>
                <w:color w:val="000000" w:themeColor="text1"/>
                <w:sz w:val="18"/>
                <w:szCs w:val="18"/>
                <w:lang w:val="en-CA"/>
              </w:rPr>
              <w:t xml:space="preserve"> (Korea); </w:t>
            </w:r>
            <w:r w:rsidRPr="005E4387">
              <w:rPr>
                <w:rFonts w:ascii="Arial" w:hAnsi="Arial" w:cs="Arial"/>
                <w:iCs/>
                <w:color w:val="000000" w:themeColor="text1"/>
                <w:sz w:val="18"/>
                <w:szCs w:val="18"/>
                <w:lang w:val="en-CA"/>
              </w:rPr>
              <w:br/>
            </w:r>
            <w:hyperlink r:id="rId270" w:history="1">
              <w:r w:rsidRPr="005E4387">
                <w:rPr>
                  <w:rFonts w:ascii="Arial" w:hAnsi="Arial" w:cs="Arial"/>
                  <w:color w:val="0000FF" w:themeColor="hyperlink"/>
                  <w:sz w:val="18"/>
                  <w:szCs w:val="18"/>
                  <w:lang w:val="en-CA"/>
                </w:rPr>
                <w:t>549</w:t>
              </w:r>
            </w:hyperlink>
            <w:r w:rsidRPr="005E4387">
              <w:rPr>
                <w:rFonts w:ascii="Arial" w:hAnsi="Arial" w:cs="Arial"/>
                <w:iCs/>
                <w:color w:val="000000" w:themeColor="text1"/>
                <w:sz w:val="18"/>
                <w:szCs w:val="18"/>
                <w:lang w:val="en-CA"/>
              </w:rPr>
              <w:t xml:space="preserve"> (China); </w:t>
            </w:r>
            <w:hyperlink r:id="rId271" w:history="1">
              <w:r w:rsidRPr="005E4387">
                <w:rPr>
                  <w:rFonts w:ascii="Arial" w:hAnsi="Arial" w:cs="Arial"/>
                  <w:color w:val="0000FF" w:themeColor="hyperlink"/>
                  <w:sz w:val="18"/>
                  <w:szCs w:val="18"/>
                  <w:lang w:val="en-CA"/>
                </w:rPr>
                <w:t>550</w:t>
              </w:r>
            </w:hyperlink>
            <w:r w:rsidRPr="005E4387">
              <w:rPr>
                <w:rFonts w:ascii="Arial" w:hAnsi="Arial" w:cs="Arial"/>
                <w:iCs/>
                <w:color w:val="000000" w:themeColor="text1"/>
                <w:sz w:val="18"/>
                <w:szCs w:val="18"/>
                <w:lang w:val="en-CA"/>
              </w:rPr>
              <w:t xml:space="preserve"> (China); </w:t>
            </w:r>
            <w:hyperlink r:id="rId272" w:history="1">
              <w:r w:rsidRPr="005E4387">
                <w:rPr>
                  <w:rFonts w:ascii="Arial" w:hAnsi="Arial" w:cs="Arial"/>
                  <w:color w:val="0000FF" w:themeColor="hyperlink"/>
                  <w:sz w:val="18"/>
                  <w:szCs w:val="18"/>
                  <w:lang w:val="en-CA"/>
                </w:rPr>
                <w:t>552</w:t>
              </w:r>
            </w:hyperlink>
            <w:r w:rsidRPr="005E4387">
              <w:rPr>
                <w:rFonts w:ascii="Arial" w:hAnsi="Arial" w:cs="Arial"/>
                <w:iCs/>
                <w:color w:val="000000" w:themeColor="text1"/>
                <w:sz w:val="18"/>
                <w:szCs w:val="18"/>
                <w:lang w:val="en-CA"/>
              </w:rPr>
              <w:t xml:space="preserve"> (China); </w:t>
            </w:r>
            <w:hyperlink r:id="rId273" w:history="1">
              <w:r w:rsidRPr="005E4387">
                <w:rPr>
                  <w:rFonts w:ascii="Arial" w:hAnsi="Arial" w:cs="Arial"/>
                  <w:color w:val="0000FF" w:themeColor="hyperlink"/>
                  <w:sz w:val="18"/>
                  <w:szCs w:val="18"/>
                  <w:lang w:val="en-CA"/>
                </w:rPr>
                <w:t>567</w:t>
              </w:r>
            </w:hyperlink>
            <w:r w:rsidRPr="005E4387">
              <w:rPr>
                <w:rFonts w:ascii="Arial" w:hAnsi="Arial" w:cs="Arial"/>
                <w:iCs/>
                <w:color w:val="000000" w:themeColor="text1"/>
                <w:sz w:val="18"/>
                <w:szCs w:val="18"/>
                <w:lang w:val="en-CA"/>
              </w:rPr>
              <w:t xml:space="preserve"> (Qualcomm); </w:t>
            </w:r>
            <w:hyperlink r:id="rId274" w:history="1">
              <w:r w:rsidRPr="005E4387">
                <w:rPr>
                  <w:rFonts w:ascii="Arial" w:hAnsi="Arial" w:cs="Arial"/>
                  <w:color w:val="0000FF" w:themeColor="hyperlink"/>
                  <w:sz w:val="18"/>
                  <w:szCs w:val="18"/>
                  <w:lang w:val="en-CA"/>
                </w:rPr>
                <w:t>569</w:t>
              </w:r>
            </w:hyperlink>
            <w:r w:rsidRPr="005E4387">
              <w:rPr>
                <w:rFonts w:ascii="Arial" w:hAnsi="Arial" w:cs="Arial"/>
                <w:iCs/>
                <w:color w:val="000000" w:themeColor="text1"/>
                <w:sz w:val="18"/>
                <w:szCs w:val="18"/>
                <w:lang w:val="en-CA"/>
              </w:rPr>
              <w:t xml:space="preserve"> (Japan); </w:t>
            </w:r>
            <w:hyperlink r:id="rId275" w:history="1">
              <w:r w:rsidRPr="005E4387">
                <w:rPr>
                  <w:rFonts w:ascii="Arial" w:hAnsi="Arial" w:cs="Arial"/>
                  <w:color w:val="0000FF" w:themeColor="hyperlink"/>
                  <w:sz w:val="18"/>
                  <w:szCs w:val="18"/>
                  <w:lang w:val="en-CA"/>
                </w:rPr>
                <w:t>570</w:t>
              </w:r>
            </w:hyperlink>
            <w:r w:rsidRPr="005E4387">
              <w:rPr>
                <w:rFonts w:ascii="Arial" w:hAnsi="Arial" w:cs="Arial"/>
                <w:iCs/>
                <w:color w:val="000000" w:themeColor="text1"/>
                <w:sz w:val="18"/>
                <w:szCs w:val="18"/>
                <w:lang w:val="en-CA"/>
              </w:rPr>
              <w:t xml:space="preserve"> (Japan); </w:t>
            </w:r>
            <w:hyperlink r:id="rId276" w:history="1">
              <w:r w:rsidRPr="005E4387">
                <w:rPr>
                  <w:rFonts w:ascii="Arial" w:hAnsi="Arial" w:cs="Arial"/>
                  <w:color w:val="0000FF" w:themeColor="hyperlink"/>
                  <w:sz w:val="18"/>
                  <w:szCs w:val="18"/>
                  <w:lang w:val="en-CA"/>
                </w:rPr>
                <w:t>578</w:t>
              </w:r>
            </w:hyperlink>
            <w:r w:rsidRPr="005E4387">
              <w:rPr>
                <w:rFonts w:ascii="Arial" w:hAnsi="Arial" w:cs="Arial"/>
                <w:iCs/>
                <w:color w:val="000000" w:themeColor="text1"/>
                <w:sz w:val="18"/>
                <w:szCs w:val="18"/>
                <w:lang w:val="en-CA"/>
              </w:rPr>
              <w:t xml:space="preserve"> (Germany); </w:t>
            </w:r>
            <w:hyperlink r:id="rId277" w:history="1">
              <w:r w:rsidRPr="005E4387">
                <w:rPr>
                  <w:rFonts w:ascii="Arial" w:hAnsi="Arial" w:cs="Arial"/>
                  <w:color w:val="0000FF" w:themeColor="hyperlink"/>
                  <w:sz w:val="18"/>
                  <w:szCs w:val="18"/>
                  <w:lang w:val="en-CA"/>
                </w:rPr>
                <w:t>579</w:t>
              </w:r>
            </w:hyperlink>
            <w:r w:rsidRPr="005E4387">
              <w:rPr>
                <w:rFonts w:ascii="Arial" w:hAnsi="Arial" w:cs="Arial"/>
                <w:iCs/>
                <w:color w:val="000000" w:themeColor="text1"/>
                <w:sz w:val="18"/>
                <w:szCs w:val="18"/>
                <w:lang w:val="en-CA"/>
              </w:rPr>
              <w:t xml:space="preserve"> (Germany)</w:t>
            </w:r>
          </w:p>
          <w:p w14:paraId="46C8ECE1" w14:textId="77777777" w:rsidR="005E4387" w:rsidRPr="005E4387" w:rsidRDefault="005E4387" w:rsidP="005E4387">
            <w:pPr>
              <w:keepNext/>
              <w:tabs>
                <w:tab w:val="left" w:pos="2178"/>
              </w:tabs>
              <w:spacing w:before="20" w:after="20"/>
              <w:ind w:left="188" w:hanging="188"/>
              <w:rPr>
                <w:rFonts w:ascii="Arial" w:hAnsi="Arial" w:cs="Arial"/>
                <w:color w:val="000000" w:themeColor="text1"/>
                <w:sz w:val="18"/>
                <w:szCs w:val="18"/>
              </w:rPr>
            </w:pPr>
            <w:r w:rsidRPr="005E4387">
              <w:rPr>
                <w:rFonts w:ascii="Arial" w:hAnsi="Arial" w:cs="Arial"/>
                <w:bCs/>
                <w:i/>
                <w:iCs/>
                <w:sz w:val="18"/>
                <w:szCs w:val="18"/>
                <w:lang w:val="en-CA"/>
              </w:rPr>
              <w:t xml:space="preserve">Rec. ITU-R M.2121: </w:t>
            </w:r>
            <w:hyperlink r:id="rId278" w:history="1">
              <w:r w:rsidRPr="005E4387">
                <w:rPr>
                  <w:rFonts w:ascii="Arial" w:hAnsi="Arial" w:cs="Arial"/>
                  <w:color w:val="0000FF" w:themeColor="hyperlink"/>
                  <w:sz w:val="18"/>
                  <w:szCs w:val="18"/>
                  <w:highlight w:val="green"/>
                  <w:lang w:val="en-CA"/>
                </w:rPr>
                <w:t>359</w:t>
              </w:r>
            </w:hyperlink>
            <w:r w:rsidRPr="005E4387">
              <w:rPr>
                <w:rFonts w:ascii="Arial" w:hAnsi="Arial" w:cs="Arial"/>
                <w:color w:val="0000FF" w:themeColor="hyperlink"/>
                <w:sz w:val="18"/>
                <w:szCs w:val="18"/>
                <w:highlight w:val="green"/>
                <w:lang w:val="en-CA"/>
              </w:rPr>
              <w:t xml:space="preserve"> </w:t>
            </w:r>
            <w:hyperlink r:id="rId279" w:history="1">
              <w:r w:rsidRPr="005E4387">
                <w:rPr>
                  <w:rFonts w:ascii="Arial" w:hAnsi="Arial" w:cs="Arial"/>
                  <w:color w:val="0000FF" w:themeColor="hyperlink"/>
                  <w:sz w:val="18"/>
                  <w:szCs w:val="18"/>
                  <w:highlight w:val="green"/>
                </w:rPr>
                <w:t>Annex 25</w:t>
              </w:r>
            </w:hyperlink>
            <w:r w:rsidRPr="005E4387">
              <w:rPr>
                <w:rFonts w:ascii="Arial" w:hAnsi="Arial" w:cs="Arial"/>
                <w:color w:val="0000FF" w:themeColor="hyperlink"/>
                <w:sz w:val="18"/>
                <w:szCs w:val="18"/>
                <w:highlight w:val="green"/>
              </w:rPr>
              <w:t xml:space="preserve"> </w:t>
            </w:r>
            <w:r w:rsidRPr="005E4387">
              <w:rPr>
                <w:rFonts w:ascii="Arial" w:hAnsi="Arial" w:cs="Arial"/>
                <w:color w:val="000000" w:themeColor="text1"/>
                <w:sz w:val="18"/>
                <w:szCs w:val="18"/>
                <w:highlight w:val="green"/>
                <w:lang w:val="en-CA"/>
              </w:rPr>
              <w:t>(WP5A)</w:t>
            </w:r>
          </w:p>
          <w:p w14:paraId="253456DF" w14:textId="3CDA898F" w:rsidR="005E4387" w:rsidRPr="005E4387" w:rsidRDefault="005E4387" w:rsidP="005E4387">
            <w:pPr>
              <w:keepNext/>
              <w:tabs>
                <w:tab w:val="left" w:pos="2178"/>
              </w:tabs>
              <w:spacing w:before="20" w:after="20"/>
              <w:ind w:left="188" w:hanging="188"/>
              <w:rPr>
                <w:rFonts w:ascii="Arial" w:hAnsi="Arial" w:cs="Arial"/>
                <w:color w:val="000000" w:themeColor="text1"/>
                <w:sz w:val="18"/>
                <w:szCs w:val="18"/>
              </w:rPr>
            </w:pPr>
            <w:r w:rsidRPr="005E4387">
              <w:rPr>
                <w:rFonts w:ascii="Arial" w:hAnsi="Arial" w:cs="Arial"/>
                <w:bCs/>
                <w:i/>
                <w:sz w:val="18"/>
                <w:szCs w:val="18"/>
                <w:lang w:val="en-CA"/>
              </w:rPr>
              <w:t xml:space="preserve">Rep. </w:t>
            </w:r>
            <w:r w:rsidRPr="005E4387">
              <w:rPr>
                <w:rFonts w:ascii="Arial" w:hAnsi="Arial" w:cs="Arial"/>
                <w:bCs/>
                <w:i/>
                <w:iCs/>
                <w:sz w:val="18"/>
                <w:szCs w:val="18"/>
                <w:lang w:val="en-CA"/>
              </w:rPr>
              <w:t xml:space="preserve">ITU-R </w:t>
            </w:r>
            <w:r w:rsidRPr="005E4387">
              <w:rPr>
                <w:rFonts w:ascii="Arial" w:hAnsi="Arial" w:cs="Arial"/>
                <w:bCs/>
                <w:i/>
                <w:sz w:val="18"/>
                <w:szCs w:val="18"/>
                <w:lang w:val="en-CA"/>
              </w:rPr>
              <w:t>M.</w:t>
            </w:r>
            <w:r w:rsidR="00484A1D" w:rsidRPr="00484A1D">
              <w:rPr>
                <w:rFonts w:ascii="Arial" w:hAnsi="Arial" w:cs="Arial"/>
                <w:bCs/>
                <w:i/>
                <w:sz w:val="18"/>
                <w:szCs w:val="18"/>
                <w:lang w:val="en-CA"/>
              </w:rPr>
              <w:t>2444</w:t>
            </w:r>
            <w:r w:rsidRPr="005E4387">
              <w:rPr>
                <w:rFonts w:ascii="Arial" w:hAnsi="Arial" w:cs="Arial"/>
                <w:bCs/>
                <w:i/>
                <w:sz w:val="18"/>
                <w:szCs w:val="18"/>
                <w:lang w:val="en-CA"/>
              </w:rPr>
              <w:t>:</w:t>
            </w:r>
            <w:r w:rsidRPr="005E4387">
              <w:rPr>
                <w:rFonts w:ascii="Arial" w:hAnsi="Arial" w:cs="Arial"/>
                <w:sz w:val="18"/>
                <w:szCs w:val="18"/>
              </w:rPr>
              <w:t xml:space="preserve"> </w:t>
            </w:r>
            <w:hyperlink r:id="rId280"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281" w:history="1">
              <w:r w:rsidRPr="005E4387">
                <w:rPr>
                  <w:rFonts w:ascii="Arial" w:hAnsi="Arial" w:cs="Arial"/>
                  <w:color w:val="0000FF" w:themeColor="hyperlink"/>
                  <w:sz w:val="18"/>
                  <w:szCs w:val="18"/>
                </w:rPr>
                <w:t>Annex 24</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p>
          <w:p w14:paraId="63F56866" w14:textId="77777777" w:rsidR="005E4387" w:rsidRPr="005E4387" w:rsidRDefault="005E4387" w:rsidP="005E4387">
            <w:pPr>
              <w:keepNext/>
              <w:tabs>
                <w:tab w:val="left" w:pos="2178"/>
              </w:tabs>
              <w:spacing w:before="20" w:after="20"/>
              <w:ind w:left="188" w:hanging="188"/>
              <w:rPr>
                <w:rFonts w:ascii="Arial" w:hAnsi="Arial" w:cs="Arial"/>
                <w:color w:val="000000" w:themeColor="text1"/>
                <w:sz w:val="18"/>
                <w:szCs w:val="18"/>
                <w:lang w:val="fr-FR"/>
              </w:rPr>
            </w:pPr>
            <w:r w:rsidRPr="005E4387">
              <w:rPr>
                <w:rFonts w:ascii="Arial" w:hAnsi="Arial" w:cs="Arial"/>
                <w:bCs/>
                <w:i/>
                <w:sz w:val="18"/>
                <w:szCs w:val="18"/>
                <w:lang w:val="fr-FR"/>
              </w:rPr>
              <w:t xml:space="preserve">Rec. </w:t>
            </w:r>
            <w:r w:rsidRPr="005E4387">
              <w:rPr>
                <w:rFonts w:ascii="Arial" w:hAnsi="Arial" w:cs="Arial"/>
                <w:bCs/>
                <w:i/>
                <w:iCs/>
                <w:sz w:val="18"/>
                <w:szCs w:val="18"/>
                <w:lang w:val="fr-FR"/>
              </w:rPr>
              <w:t xml:space="preserve">ITU-R </w:t>
            </w:r>
            <w:r w:rsidRPr="005E4387">
              <w:rPr>
                <w:rFonts w:ascii="Arial" w:hAnsi="Arial" w:cs="Arial"/>
                <w:bCs/>
                <w:i/>
                <w:sz w:val="18"/>
                <w:szCs w:val="18"/>
                <w:lang w:val="fr-FR"/>
              </w:rPr>
              <w:t xml:space="preserve">M.1307: </w:t>
            </w:r>
            <w:hyperlink r:id="rId282" w:history="1">
              <w:r w:rsidRPr="005E4387">
                <w:rPr>
                  <w:rFonts w:ascii="Arial" w:hAnsi="Arial" w:cs="Arial"/>
                  <w:color w:val="0000FF" w:themeColor="hyperlink"/>
                  <w:sz w:val="18"/>
                  <w:szCs w:val="18"/>
                  <w:lang w:val="fr-FR"/>
                </w:rPr>
                <w:t>571</w:t>
              </w:r>
            </w:hyperlink>
            <w:r w:rsidRPr="005E4387">
              <w:rPr>
                <w:rFonts w:ascii="Arial" w:hAnsi="Arial" w:cs="Arial"/>
                <w:iCs/>
                <w:color w:val="000000" w:themeColor="text1"/>
                <w:sz w:val="18"/>
                <w:szCs w:val="18"/>
                <w:lang w:val="fr-FR"/>
              </w:rPr>
              <w:t xml:space="preserve"> (Japan)</w:t>
            </w:r>
          </w:p>
        </w:tc>
      </w:tr>
      <w:tr w:rsidR="005E4387" w:rsidRPr="005E4387" w14:paraId="28E7EEDA" w14:textId="77777777" w:rsidTr="00EC72E4">
        <w:trPr>
          <w:jc w:val="center"/>
        </w:trPr>
        <w:tc>
          <w:tcPr>
            <w:tcW w:w="2671" w:type="dxa"/>
            <w:shd w:val="clear" w:color="auto" w:fill="E1FFFF"/>
            <w:vAlign w:val="center"/>
          </w:tcPr>
          <w:p w14:paraId="66C138A2" w14:textId="77777777" w:rsidR="005E4387" w:rsidRPr="005E4387" w:rsidRDefault="00584E4C" w:rsidP="005E4387">
            <w:pPr>
              <w:tabs>
                <w:tab w:val="left" w:pos="2178"/>
              </w:tabs>
              <w:spacing w:before="20" w:after="20"/>
              <w:rPr>
                <w:rFonts w:ascii="Arial" w:hAnsi="Arial" w:cs="Arial"/>
                <w:b/>
                <w:bCs/>
                <w:sz w:val="18"/>
                <w:szCs w:val="18"/>
                <w:lang w:val="en-CA"/>
              </w:rPr>
            </w:pPr>
            <w:hyperlink r:id="rId283" w:history="1">
              <w:r w:rsidR="005E4387" w:rsidRPr="005E4387">
                <w:rPr>
                  <w:rFonts w:ascii="Arial" w:hAnsi="Arial" w:cs="Arial"/>
                  <w:b/>
                  <w:bCs/>
                  <w:color w:val="0000FF" w:themeColor="hyperlink"/>
                  <w:sz w:val="18"/>
                  <w:szCs w:val="18"/>
                  <w:lang w:val="en-CA"/>
                </w:rPr>
                <w:t>Q.256/5</w:t>
              </w:r>
            </w:hyperlink>
            <w:r w:rsidR="005E4387" w:rsidRPr="005E4387">
              <w:rPr>
                <w:rFonts w:ascii="Arial" w:hAnsi="Arial" w:cs="Arial"/>
                <w:b/>
                <w:bCs/>
                <w:sz w:val="18"/>
                <w:szCs w:val="18"/>
                <w:lang w:val="en-CA"/>
              </w:rPr>
              <w:t>: &gt;275 GHz</w:t>
            </w:r>
          </w:p>
        </w:tc>
        <w:tc>
          <w:tcPr>
            <w:tcW w:w="7376" w:type="dxa"/>
            <w:shd w:val="clear" w:color="auto" w:fill="E1FFFF"/>
          </w:tcPr>
          <w:p w14:paraId="1DA68249" w14:textId="77777777" w:rsidR="005E4387" w:rsidRPr="005E4387" w:rsidRDefault="005E4387" w:rsidP="005E4387">
            <w:pPr>
              <w:keepNext/>
              <w:tabs>
                <w:tab w:val="left" w:pos="2178"/>
              </w:tabs>
              <w:spacing w:before="20" w:after="20"/>
              <w:ind w:left="188" w:hanging="188"/>
              <w:rPr>
                <w:rFonts w:ascii="Arial" w:hAnsi="Arial" w:cs="Arial"/>
                <w:color w:val="000000" w:themeColor="text1"/>
                <w:sz w:val="18"/>
                <w:szCs w:val="18"/>
              </w:rPr>
            </w:pPr>
            <w:r w:rsidRPr="005E4387">
              <w:rPr>
                <w:rFonts w:ascii="Arial" w:hAnsi="Arial" w:cs="Arial"/>
                <w:bCs/>
                <w:i/>
                <w:sz w:val="18"/>
                <w:szCs w:val="18"/>
                <w:lang w:val="en-CA"/>
              </w:rPr>
              <w:t xml:space="preserve">Rep. </w:t>
            </w:r>
            <w:r w:rsidRPr="005E4387">
              <w:rPr>
                <w:rFonts w:ascii="Arial" w:hAnsi="Arial" w:cs="Arial"/>
                <w:bCs/>
                <w:i/>
                <w:iCs/>
                <w:sz w:val="18"/>
                <w:szCs w:val="18"/>
                <w:lang w:val="en-CA"/>
              </w:rPr>
              <w:t xml:space="preserve">ITU-R </w:t>
            </w:r>
            <w:r w:rsidRPr="005E4387">
              <w:rPr>
                <w:rFonts w:ascii="Arial" w:hAnsi="Arial" w:cs="Arial"/>
                <w:bCs/>
                <w:i/>
                <w:sz w:val="18"/>
                <w:szCs w:val="18"/>
                <w:lang w:val="en-CA"/>
              </w:rPr>
              <w:t>M.2417:</w:t>
            </w:r>
            <w:r w:rsidRPr="005E4387">
              <w:rPr>
                <w:rFonts w:ascii="Arial" w:hAnsi="Arial" w:cs="Arial"/>
                <w:sz w:val="18"/>
                <w:szCs w:val="18"/>
                <w:lang w:val="en-CA"/>
              </w:rPr>
              <w:t xml:space="preserve"> </w:t>
            </w:r>
            <w:hyperlink r:id="rId284"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285" w:history="1">
              <w:r w:rsidRPr="005E4387">
                <w:rPr>
                  <w:rFonts w:ascii="Arial" w:hAnsi="Arial" w:cs="Arial"/>
                  <w:color w:val="0000FF" w:themeColor="hyperlink"/>
                  <w:sz w:val="18"/>
                  <w:szCs w:val="18"/>
                </w:rPr>
                <w:t>Annex 26</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r w:rsidRPr="005E4387">
              <w:rPr>
                <w:rFonts w:ascii="Arial" w:hAnsi="Arial" w:cs="Arial"/>
                <w:color w:val="000000" w:themeColor="text1"/>
                <w:sz w:val="18"/>
                <w:szCs w:val="18"/>
              </w:rPr>
              <w:t xml:space="preserve">; </w:t>
            </w:r>
            <w:hyperlink r:id="rId286" w:history="1">
              <w:r w:rsidRPr="005E4387">
                <w:rPr>
                  <w:rFonts w:ascii="Arial" w:hAnsi="Arial" w:cs="Arial"/>
                  <w:color w:val="0000FF" w:themeColor="hyperlink"/>
                  <w:sz w:val="18"/>
                  <w:szCs w:val="18"/>
                  <w:lang w:val="en-CA"/>
                </w:rPr>
                <w:t>572</w:t>
              </w:r>
            </w:hyperlink>
            <w:r w:rsidRPr="005E4387">
              <w:rPr>
                <w:rFonts w:ascii="Arial" w:hAnsi="Arial" w:cs="Arial"/>
                <w:iCs/>
                <w:color w:val="000000" w:themeColor="text1"/>
                <w:sz w:val="18"/>
                <w:szCs w:val="18"/>
                <w:lang w:val="en-CA"/>
              </w:rPr>
              <w:t xml:space="preserve"> (Japan)</w:t>
            </w:r>
          </w:p>
          <w:p w14:paraId="17E0DF6C" w14:textId="77777777" w:rsidR="005E4387" w:rsidRPr="005E4387" w:rsidRDefault="005E4387" w:rsidP="005E4387">
            <w:pPr>
              <w:keepNext/>
              <w:tabs>
                <w:tab w:val="left" w:pos="2178"/>
              </w:tabs>
              <w:spacing w:before="20" w:after="20"/>
              <w:ind w:left="188" w:hanging="188"/>
              <w:rPr>
                <w:rFonts w:ascii="Arial" w:hAnsi="Arial" w:cs="Arial"/>
                <w:color w:val="000000" w:themeColor="text1"/>
                <w:sz w:val="18"/>
                <w:szCs w:val="18"/>
                <w:lang w:val="en-CA"/>
              </w:rPr>
            </w:pPr>
            <w:r w:rsidRPr="005E4387">
              <w:rPr>
                <w:rFonts w:ascii="Arial" w:hAnsi="Arial" w:cs="Arial"/>
                <w:bCs/>
                <w:i/>
                <w:sz w:val="18"/>
                <w:szCs w:val="18"/>
                <w:lang w:val="en-CA"/>
              </w:rPr>
              <w:t xml:space="preserve">Spectrum needs: </w:t>
            </w:r>
            <w:hyperlink r:id="rId287"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288" w:history="1">
              <w:r w:rsidRPr="005E4387">
                <w:rPr>
                  <w:rFonts w:ascii="Arial" w:hAnsi="Arial" w:cs="Arial"/>
                  <w:color w:val="0000FF" w:themeColor="hyperlink"/>
                  <w:sz w:val="18"/>
                  <w:szCs w:val="18"/>
                </w:rPr>
                <w:t>Annex 27</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p>
        </w:tc>
      </w:tr>
      <w:tr w:rsidR="005E4387" w:rsidRPr="005E4387" w14:paraId="3D8B20E5" w14:textId="77777777" w:rsidTr="00EC72E4">
        <w:trPr>
          <w:jc w:val="center"/>
        </w:trPr>
        <w:tc>
          <w:tcPr>
            <w:tcW w:w="2671" w:type="dxa"/>
            <w:tcBorders>
              <w:bottom w:val="single" w:sz="4" w:space="0" w:color="auto"/>
            </w:tcBorders>
            <w:shd w:val="clear" w:color="auto" w:fill="FFFFDD"/>
            <w:vAlign w:val="center"/>
          </w:tcPr>
          <w:p w14:paraId="64C2F902" w14:textId="77777777" w:rsidR="005E4387" w:rsidRPr="005E4387" w:rsidRDefault="005E4387" w:rsidP="005E4387">
            <w:pPr>
              <w:tabs>
                <w:tab w:val="left" w:pos="2178"/>
              </w:tabs>
              <w:spacing w:before="20" w:after="20"/>
              <w:rPr>
                <w:rFonts w:ascii="Arial" w:hAnsi="Arial" w:cs="Arial"/>
                <w:sz w:val="18"/>
                <w:szCs w:val="18"/>
              </w:rPr>
            </w:pPr>
            <w:r w:rsidRPr="005E4387">
              <w:rPr>
                <w:rFonts w:ascii="Arial" w:hAnsi="Arial" w:cs="Arial"/>
                <w:b/>
                <w:bCs/>
                <w:sz w:val="18"/>
                <w:szCs w:val="18"/>
                <w:lang w:val="en-CA"/>
              </w:rPr>
              <w:t>M2M</w:t>
            </w:r>
          </w:p>
        </w:tc>
        <w:tc>
          <w:tcPr>
            <w:tcW w:w="7376" w:type="dxa"/>
            <w:tcBorders>
              <w:bottom w:val="single" w:sz="4" w:space="0" w:color="auto"/>
            </w:tcBorders>
            <w:shd w:val="clear" w:color="auto" w:fill="FFFFDD"/>
          </w:tcPr>
          <w:p w14:paraId="26D7BD6F" w14:textId="77777777" w:rsidR="005E4387" w:rsidRPr="005E4387" w:rsidRDefault="005E4387" w:rsidP="005E4387">
            <w:pPr>
              <w:tabs>
                <w:tab w:val="left" w:pos="2178"/>
              </w:tabs>
              <w:spacing w:before="20" w:after="20"/>
              <w:rPr>
                <w:rFonts w:ascii="Arial" w:hAnsi="Arial" w:cs="Arial"/>
                <w:bCs/>
                <w:i/>
                <w:sz w:val="18"/>
                <w:szCs w:val="18"/>
                <w:lang w:val="en-CA"/>
              </w:rPr>
            </w:pPr>
            <w:r w:rsidRPr="005E4387">
              <w:rPr>
                <w:rFonts w:ascii="Arial" w:hAnsi="Arial" w:cs="Arial"/>
                <w:bCs/>
                <w:i/>
                <w:sz w:val="18"/>
                <w:szCs w:val="18"/>
                <w:lang w:val="en-CA"/>
              </w:rPr>
              <w:t xml:space="preserve">Rep. </w:t>
            </w:r>
            <w:r w:rsidRPr="005E4387">
              <w:rPr>
                <w:rFonts w:ascii="Arial" w:hAnsi="Arial" w:cs="Arial"/>
                <w:bCs/>
                <w:i/>
                <w:iCs/>
                <w:sz w:val="18"/>
                <w:szCs w:val="18"/>
                <w:lang w:val="en-CA"/>
              </w:rPr>
              <w:t xml:space="preserve">ITU-R </w:t>
            </w:r>
            <w:r w:rsidRPr="005E4387">
              <w:rPr>
                <w:rFonts w:ascii="Arial" w:hAnsi="Arial" w:cs="Arial"/>
                <w:bCs/>
                <w:i/>
                <w:sz w:val="18"/>
                <w:szCs w:val="18"/>
                <w:lang w:val="en-CA"/>
              </w:rPr>
              <w:t xml:space="preserve">M.2479: </w:t>
            </w:r>
            <w:hyperlink r:id="rId289" w:history="1">
              <w:r w:rsidRPr="005E4387">
                <w:rPr>
                  <w:rFonts w:ascii="Arial" w:hAnsi="Arial" w:cs="Arial"/>
                  <w:color w:val="0000FF" w:themeColor="hyperlink"/>
                  <w:sz w:val="18"/>
                  <w:szCs w:val="18"/>
                  <w:lang w:val="en-CA"/>
                </w:rPr>
                <w:t>491</w:t>
              </w:r>
            </w:hyperlink>
            <w:r w:rsidRPr="005E4387">
              <w:rPr>
                <w:rFonts w:ascii="Arial" w:hAnsi="Arial" w:cs="Arial"/>
                <w:color w:val="0000FF" w:themeColor="hyperlink"/>
                <w:sz w:val="18"/>
                <w:szCs w:val="18"/>
                <w:lang w:val="en-CA"/>
              </w:rPr>
              <w:t xml:space="preserve"> </w:t>
            </w:r>
            <w:hyperlink r:id="rId290" w:history="1">
              <w:r w:rsidRPr="005E4387">
                <w:rPr>
                  <w:rFonts w:ascii="Arial" w:hAnsi="Arial" w:cs="Arial"/>
                  <w:color w:val="0000FF" w:themeColor="hyperlink"/>
                  <w:sz w:val="18"/>
                  <w:szCs w:val="18"/>
                </w:rPr>
                <w:t>Annex 25</w:t>
              </w:r>
            </w:hyperlink>
            <w:r w:rsidRPr="005E4387">
              <w:rPr>
                <w:rFonts w:ascii="Arial" w:hAnsi="Arial" w:cs="Arial"/>
                <w:color w:val="0000FF" w:themeColor="hyperlink"/>
                <w:sz w:val="18"/>
                <w:szCs w:val="18"/>
              </w:rPr>
              <w:t xml:space="preserve"> </w:t>
            </w:r>
            <w:r w:rsidRPr="005E4387">
              <w:rPr>
                <w:rFonts w:ascii="Arial" w:hAnsi="Arial" w:cs="Arial"/>
                <w:color w:val="000000" w:themeColor="text1"/>
                <w:sz w:val="18"/>
                <w:szCs w:val="18"/>
                <w:lang w:val="en-CA"/>
              </w:rPr>
              <w:t>(WP5A)</w:t>
            </w:r>
          </w:p>
        </w:tc>
      </w:tr>
    </w:tbl>
    <w:p w14:paraId="1D79B54E" w14:textId="77777777" w:rsidR="005E4387" w:rsidRPr="005E4387" w:rsidRDefault="005E4387" w:rsidP="005E4387">
      <w:pPr>
        <w:tabs>
          <w:tab w:val="clear" w:pos="1134"/>
          <w:tab w:val="clear" w:pos="1871"/>
          <w:tab w:val="clear" w:pos="2268"/>
        </w:tabs>
        <w:overflowPunct/>
        <w:autoSpaceDE/>
        <w:autoSpaceDN/>
        <w:adjustRightInd/>
        <w:spacing w:before="0"/>
        <w:jc w:val="center"/>
        <w:textAlignment w:val="auto"/>
        <w:rPr>
          <w:color w:val="000000" w:themeColor="text1"/>
          <w:sz w:val="16"/>
          <w:szCs w:val="16"/>
          <w:lang w:val="en-US" w:eastAsia="zh-CN"/>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E4387" w:rsidRPr="005E4387" w14:paraId="1C8DE9DE" w14:textId="77777777" w:rsidTr="00EC72E4">
        <w:trPr>
          <w:jc w:val="center"/>
        </w:trPr>
        <w:tc>
          <w:tcPr>
            <w:tcW w:w="10047" w:type="dxa"/>
            <w:gridSpan w:val="2"/>
            <w:shd w:val="clear" w:color="auto" w:fill="FFFF99"/>
            <w:vAlign w:val="center"/>
          </w:tcPr>
          <w:p w14:paraId="612D2915" w14:textId="77777777" w:rsidR="005E4387" w:rsidRPr="005E4387" w:rsidRDefault="005E4387" w:rsidP="005E4387">
            <w:pPr>
              <w:tabs>
                <w:tab w:val="left" w:pos="2178"/>
              </w:tabs>
              <w:spacing w:before="40" w:after="40"/>
              <w:rPr>
                <w:rFonts w:ascii="Arial" w:hAnsi="Arial" w:cs="Arial"/>
                <w:sz w:val="18"/>
                <w:szCs w:val="18"/>
                <w:lang w:val="en-CA"/>
              </w:rPr>
            </w:pPr>
            <w:r w:rsidRPr="005E4387">
              <w:rPr>
                <w:rFonts w:ascii="Arial" w:hAnsi="Arial" w:cs="Arial"/>
                <w:b/>
                <w:bCs/>
                <w:sz w:val="18"/>
                <w:szCs w:val="18"/>
                <w:lang w:val="en-CA"/>
              </w:rPr>
              <w:t xml:space="preserve">Ad Hoc Working Group 5A/5C: Topic 9.1 c) (Chairman: </w:t>
            </w:r>
            <w:hyperlink r:id="rId291" w:history="1">
              <w:r w:rsidRPr="005E4387">
                <w:rPr>
                  <w:rFonts w:ascii="Arial" w:hAnsi="Arial" w:cs="Arial"/>
                  <w:b/>
                  <w:bCs/>
                  <w:color w:val="0000FF" w:themeColor="hyperlink"/>
                  <w:sz w:val="18"/>
                  <w:szCs w:val="18"/>
                  <w:lang w:val="en-CA"/>
                </w:rPr>
                <w:t>Christine Di Lapi</w:t>
              </w:r>
            </w:hyperlink>
            <w:r w:rsidRPr="005E4387">
              <w:rPr>
                <w:rFonts w:ascii="Arial" w:hAnsi="Arial" w:cs="Arial"/>
                <w:b/>
                <w:bCs/>
                <w:sz w:val="18"/>
                <w:szCs w:val="18"/>
                <w:lang w:val="en-CA"/>
              </w:rPr>
              <w:t>, USA)</w:t>
            </w:r>
          </w:p>
        </w:tc>
      </w:tr>
      <w:tr w:rsidR="005E4387" w:rsidRPr="005E4387" w14:paraId="6F54AF3B" w14:textId="77777777" w:rsidTr="00EC72E4">
        <w:trPr>
          <w:jc w:val="center"/>
        </w:trPr>
        <w:tc>
          <w:tcPr>
            <w:tcW w:w="2671" w:type="dxa"/>
            <w:shd w:val="clear" w:color="auto" w:fill="FFFFDD"/>
            <w:vAlign w:val="center"/>
          </w:tcPr>
          <w:p w14:paraId="0B5197F5" w14:textId="77777777" w:rsidR="005E4387" w:rsidRPr="005E4387" w:rsidRDefault="005E4387" w:rsidP="005E4387">
            <w:pPr>
              <w:tabs>
                <w:tab w:val="left" w:pos="2178"/>
              </w:tabs>
              <w:spacing w:before="20" w:after="20"/>
              <w:ind w:right="-129"/>
              <w:rPr>
                <w:rFonts w:ascii="Arial" w:hAnsi="Arial" w:cs="Arial"/>
                <w:b/>
                <w:bCs/>
                <w:color w:val="0000FF" w:themeColor="hyperlink"/>
                <w:sz w:val="18"/>
                <w:szCs w:val="18"/>
                <w:lang w:val="en-CA"/>
              </w:rPr>
            </w:pPr>
            <w:r w:rsidRPr="005E4387">
              <w:rPr>
                <w:rFonts w:ascii="Arial" w:hAnsi="Arial" w:cs="Arial"/>
                <w:b/>
                <w:bCs/>
                <w:sz w:val="18"/>
                <w:szCs w:val="18"/>
                <w:lang w:val="en-CA"/>
              </w:rPr>
              <w:t xml:space="preserve">WRC-23 AI 9.1 c) </w:t>
            </w:r>
            <w:hyperlink r:id="rId292" w:history="1">
              <w:r w:rsidRPr="005E4387">
                <w:rPr>
                  <w:rFonts w:ascii="Arial" w:hAnsi="Arial" w:cs="Arial"/>
                  <w:b/>
                  <w:bCs/>
                  <w:color w:val="0000FF" w:themeColor="hyperlink"/>
                  <w:sz w:val="18"/>
                  <w:szCs w:val="18"/>
                  <w:lang w:val="en-CA"/>
                </w:rPr>
                <w:t>Res. 175</w:t>
              </w:r>
            </w:hyperlink>
          </w:p>
          <w:p w14:paraId="543F4F38"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rPr>
              <w:t>Draft CPM text</w:t>
            </w:r>
          </w:p>
        </w:tc>
        <w:tc>
          <w:tcPr>
            <w:tcW w:w="7376" w:type="dxa"/>
            <w:shd w:val="clear" w:color="auto" w:fill="FFFFDD"/>
          </w:tcPr>
          <w:p w14:paraId="1BCF008C" w14:textId="77777777" w:rsidR="005E4387" w:rsidRPr="00484A1D" w:rsidRDefault="00584E4C" w:rsidP="005E4387">
            <w:pPr>
              <w:tabs>
                <w:tab w:val="left" w:pos="2178"/>
              </w:tabs>
              <w:spacing w:before="20" w:after="20"/>
              <w:rPr>
                <w:rFonts w:ascii="Arial" w:hAnsi="Arial" w:cs="Arial"/>
                <w:sz w:val="18"/>
                <w:szCs w:val="18"/>
                <w:highlight w:val="green"/>
                <w:lang w:val="en-CA"/>
              </w:rPr>
            </w:pPr>
            <w:hyperlink r:id="rId293" w:history="1">
              <w:r w:rsidR="005E4387" w:rsidRPr="00484A1D">
                <w:rPr>
                  <w:rFonts w:ascii="Arial" w:hAnsi="Arial" w:cs="Arial"/>
                  <w:color w:val="0000FF" w:themeColor="hyperlink"/>
                  <w:sz w:val="18"/>
                  <w:szCs w:val="18"/>
                  <w:highlight w:val="green"/>
                  <w:lang w:val="en-CA"/>
                </w:rPr>
                <w:t>418</w:t>
              </w:r>
            </w:hyperlink>
            <w:r w:rsidR="005E4387" w:rsidRPr="00484A1D">
              <w:rPr>
                <w:rFonts w:ascii="Arial" w:hAnsi="Arial" w:cs="Arial"/>
                <w:sz w:val="18"/>
                <w:szCs w:val="18"/>
                <w:highlight w:val="green"/>
                <w:lang w:val="en-CA"/>
              </w:rPr>
              <w:t xml:space="preserve"> (UK/CEPT PTA); </w:t>
            </w:r>
            <w:hyperlink r:id="rId294" w:history="1">
              <w:r w:rsidR="005E4387" w:rsidRPr="00484A1D">
                <w:rPr>
                  <w:rFonts w:ascii="Arial" w:hAnsi="Arial" w:cs="Arial"/>
                  <w:color w:val="0000FF" w:themeColor="hyperlink"/>
                  <w:sz w:val="18"/>
                  <w:szCs w:val="18"/>
                  <w:highlight w:val="green"/>
                  <w:lang w:val="en-CA"/>
                </w:rPr>
                <w:t>472</w:t>
              </w:r>
            </w:hyperlink>
            <w:r w:rsidR="005E4387" w:rsidRPr="00484A1D">
              <w:rPr>
                <w:rFonts w:ascii="Arial" w:hAnsi="Arial" w:cs="Arial"/>
                <w:color w:val="000000" w:themeColor="text1"/>
                <w:sz w:val="18"/>
                <w:szCs w:val="18"/>
                <w:highlight w:val="green"/>
                <w:lang w:val="en-CA"/>
              </w:rPr>
              <w:t xml:space="preserve"> (Russian Federation)</w:t>
            </w:r>
            <w:r w:rsidR="005E4387" w:rsidRPr="00484A1D">
              <w:rPr>
                <w:rFonts w:ascii="Arial" w:hAnsi="Arial" w:cs="Arial"/>
                <w:color w:val="000000" w:themeColor="text1"/>
                <w:sz w:val="18"/>
                <w:szCs w:val="18"/>
                <w:lang w:val="en-CA"/>
              </w:rPr>
              <w:t xml:space="preserve">; </w:t>
            </w:r>
            <w:hyperlink r:id="rId295" w:history="1">
              <w:r w:rsidR="005E4387" w:rsidRPr="00484A1D">
                <w:rPr>
                  <w:rFonts w:ascii="Arial" w:hAnsi="Arial" w:cs="Arial"/>
                  <w:color w:val="0000FF" w:themeColor="hyperlink"/>
                  <w:sz w:val="18"/>
                  <w:szCs w:val="18"/>
                  <w:lang w:val="en-CA"/>
                </w:rPr>
                <w:t>491</w:t>
              </w:r>
            </w:hyperlink>
            <w:r w:rsidR="005E4387" w:rsidRPr="00484A1D">
              <w:rPr>
                <w:rFonts w:ascii="Arial" w:hAnsi="Arial" w:cs="Arial"/>
                <w:color w:val="0000FF" w:themeColor="hyperlink"/>
                <w:sz w:val="18"/>
                <w:szCs w:val="18"/>
                <w:lang w:val="en-CA"/>
              </w:rPr>
              <w:t xml:space="preserve"> </w:t>
            </w:r>
            <w:hyperlink r:id="rId296" w:history="1">
              <w:r w:rsidR="005E4387" w:rsidRPr="00484A1D">
                <w:rPr>
                  <w:rFonts w:ascii="Arial" w:hAnsi="Arial" w:cs="Arial"/>
                  <w:color w:val="0000FF" w:themeColor="hyperlink"/>
                  <w:sz w:val="18"/>
                  <w:szCs w:val="18"/>
                  <w:lang w:val="en-CA"/>
                </w:rPr>
                <w:t>Annex 8</w:t>
              </w:r>
            </w:hyperlink>
            <w:r w:rsidR="005E4387" w:rsidRPr="00484A1D">
              <w:rPr>
                <w:rFonts w:ascii="Arial" w:hAnsi="Arial" w:cs="Arial"/>
                <w:color w:val="0000FF" w:themeColor="hyperlink"/>
                <w:sz w:val="18"/>
                <w:szCs w:val="18"/>
                <w:lang w:val="en-CA"/>
              </w:rPr>
              <w:t xml:space="preserve"> </w:t>
            </w:r>
            <w:r w:rsidR="005E4387" w:rsidRPr="00484A1D">
              <w:rPr>
                <w:rFonts w:ascii="Arial" w:hAnsi="Arial" w:cs="Arial"/>
                <w:color w:val="000000" w:themeColor="text1"/>
                <w:sz w:val="18"/>
                <w:szCs w:val="18"/>
                <w:lang w:val="en-CA"/>
              </w:rPr>
              <w:t xml:space="preserve">(WP5A); </w:t>
            </w:r>
            <w:hyperlink r:id="rId297" w:history="1">
              <w:r w:rsidR="005E4387" w:rsidRPr="00484A1D">
                <w:rPr>
                  <w:rFonts w:ascii="Arial" w:hAnsi="Arial" w:cs="Arial"/>
                  <w:color w:val="0000FF" w:themeColor="hyperlink"/>
                  <w:sz w:val="18"/>
                  <w:szCs w:val="18"/>
                  <w:lang w:val="en-CA"/>
                </w:rPr>
                <w:t>516</w:t>
              </w:r>
            </w:hyperlink>
            <w:r w:rsidR="005E4387" w:rsidRPr="00484A1D">
              <w:rPr>
                <w:rFonts w:ascii="Arial" w:hAnsi="Arial" w:cs="Arial"/>
                <w:color w:val="0000FF" w:themeColor="hyperlink"/>
                <w:sz w:val="18"/>
                <w:szCs w:val="18"/>
                <w:lang w:val="en-CA"/>
              </w:rPr>
              <w:t xml:space="preserve"> </w:t>
            </w:r>
            <w:r w:rsidR="005E4387" w:rsidRPr="00484A1D">
              <w:rPr>
                <w:rFonts w:ascii="Arial" w:hAnsi="Arial" w:cs="Arial"/>
                <w:iCs/>
                <w:color w:val="000000" w:themeColor="text1"/>
                <w:sz w:val="18"/>
                <w:szCs w:val="18"/>
                <w:lang w:val="en-CA"/>
              </w:rPr>
              <w:t>(UK);</w:t>
            </w:r>
            <w:r w:rsidR="005E4387" w:rsidRPr="00484A1D">
              <w:rPr>
                <w:rFonts w:ascii="Arial" w:hAnsi="Arial" w:cs="Arial"/>
                <w:iCs/>
                <w:color w:val="000000" w:themeColor="text1"/>
                <w:sz w:val="18"/>
                <w:szCs w:val="18"/>
                <w:lang w:val="en-CA"/>
              </w:rPr>
              <w:br/>
            </w:r>
            <w:hyperlink r:id="rId298" w:history="1">
              <w:r w:rsidR="005E4387" w:rsidRPr="00484A1D">
                <w:rPr>
                  <w:rFonts w:ascii="Arial" w:hAnsi="Arial" w:cs="Arial"/>
                  <w:color w:val="0000FF" w:themeColor="hyperlink"/>
                  <w:sz w:val="18"/>
                  <w:szCs w:val="18"/>
                  <w:lang w:val="en-CA"/>
                </w:rPr>
                <w:t>520</w:t>
              </w:r>
            </w:hyperlink>
            <w:r w:rsidR="005E4387" w:rsidRPr="00484A1D">
              <w:rPr>
                <w:rFonts w:ascii="Arial" w:hAnsi="Arial" w:cs="Arial"/>
                <w:color w:val="0000FF" w:themeColor="hyperlink"/>
                <w:sz w:val="18"/>
                <w:szCs w:val="18"/>
                <w:lang w:val="en-CA"/>
              </w:rPr>
              <w:t xml:space="preserve"> </w:t>
            </w:r>
            <w:r w:rsidR="005E4387" w:rsidRPr="00484A1D">
              <w:rPr>
                <w:rFonts w:ascii="Arial" w:hAnsi="Arial" w:cs="Arial"/>
                <w:iCs/>
                <w:color w:val="000000" w:themeColor="text1"/>
                <w:sz w:val="18"/>
                <w:szCs w:val="18"/>
                <w:lang w:val="en-CA"/>
              </w:rPr>
              <w:t xml:space="preserve">(USA); </w:t>
            </w:r>
            <w:hyperlink r:id="rId299" w:history="1">
              <w:r w:rsidR="005E4387" w:rsidRPr="00484A1D">
                <w:rPr>
                  <w:rFonts w:ascii="Arial" w:hAnsi="Arial" w:cs="Arial"/>
                  <w:color w:val="0000FF" w:themeColor="hyperlink"/>
                  <w:sz w:val="18"/>
                  <w:szCs w:val="18"/>
                  <w:lang w:val="en-CA"/>
                </w:rPr>
                <w:t>582</w:t>
              </w:r>
            </w:hyperlink>
            <w:r w:rsidR="005E4387" w:rsidRPr="00484A1D">
              <w:rPr>
                <w:rFonts w:ascii="Arial" w:hAnsi="Arial" w:cs="Arial"/>
                <w:color w:val="000000" w:themeColor="text1"/>
                <w:sz w:val="18"/>
                <w:szCs w:val="18"/>
                <w:lang w:val="en-CA"/>
              </w:rPr>
              <w:t xml:space="preserve"> (UAE)</w:t>
            </w:r>
          </w:p>
        </w:tc>
      </w:tr>
      <w:tr w:rsidR="005E4387" w:rsidRPr="005E4387" w14:paraId="0B835575" w14:textId="77777777" w:rsidTr="00EC72E4">
        <w:trPr>
          <w:jc w:val="center"/>
        </w:trPr>
        <w:tc>
          <w:tcPr>
            <w:tcW w:w="2671" w:type="dxa"/>
            <w:tcBorders>
              <w:bottom w:val="single" w:sz="4" w:space="0" w:color="auto"/>
            </w:tcBorders>
            <w:shd w:val="clear" w:color="auto" w:fill="E1FFFF"/>
            <w:vAlign w:val="center"/>
          </w:tcPr>
          <w:p w14:paraId="1ED3695D"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Work plan</w:t>
            </w:r>
          </w:p>
        </w:tc>
        <w:tc>
          <w:tcPr>
            <w:tcW w:w="7376" w:type="dxa"/>
            <w:tcBorders>
              <w:bottom w:val="single" w:sz="4" w:space="0" w:color="auto"/>
            </w:tcBorders>
            <w:shd w:val="clear" w:color="auto" w:fill="E1FFFF"/>
          </w:tcPr>
          <w:p w14:paraId="2F7DE33D" w14:textId="77777777" w:rsidR="005E4387" w:rsidRPr="00484A1D" w:rsidRDefault="00584E4C" w:rsidP="005E4387">
            <w:pPr>
              <w:tabs>
                <w:tab w:val="left" w:pos="2178"/>
              </w:tabs>
              <w:spacing w:before="20" w:after="20"/>
              <w:rPr>
                <w:rFonts w:ascii="Arial" w:hAnsi="Arial" w:cs="Arial"/>
                <w:sz w:val="18"/>
                <w:szCs w:val="18"/>
                <w:lang w:val="en-CA"/>
              </w:rPr>
            </w:pPr>
            <w:hyperlink r:id="rId300" w:history="1">
              <w:r w:rsidR="005E4387" w:rsidRPr="00484A1D">
                <w:rPr>
                  <w:rFonts w:ascii="Arial" w:hAnsi="Arial" w:cs="Arial"/>
                  <w:color w:val="0000FF" w:themeColor="hyperlink"/>
                  <w:sz w:val="18"/>
                  <w:szCs w:val="18"/>
                  <w:highlight w:val="green"/>
                  <w:lang w:val="en-CA"/>
                </w:rPr>
                <w:t>431</w:t>
              </w:r>
            </w:hyperlink>
            <w:r w:rsidR="005E4387" w:rsidRPr="00484A1D">
              <w:rPr>
                <w:rFonts w:ascii="Arial" w:hAnsi="Arial" w:cs="Arial"/>
                <w:color w:val="0000FF" w:themeColor="hyperlink"/>
                <w:sz w:val="18"/>
                <w:szCs w:val="18"/>
                <w:highlight w:val="green"/>
                <w:lang w:val="en-CA"/>
              </w:rPr>
              <w:t xml:space="preserve"> Appendix III</w:t>
            </w:r>
            <w:r w:rsidR="005E4387" w:rsidRPr="00484A1D">
              <w:rPr>
                <w:rFonts w:ascii="Arial" w:hAnsi="Arial" w:cs="Arial"/>
                <w:color w:val="000000" w:themeColor="text1"/>
                <w:sz w:val="18"/>
                <w:szCs w:val="18"/>
                <w:highlight w:val="green"/>
                <w:lang w:val="en-CA"/>
              </w:rPr>
              <w:t xml:space="preserve"> (USA); </w:t>
            </w:r>
            <w:hyperlink r:id="rId301" w:history="1">
              <w:r w:rsidR="005E4387" w:rsidRPr="00484A1D">
                <w:rPr>
                  <w:rFonts w:ascii="Arial" w:hAnsi="Arial" w:cs="Arial"/>
                  <w:bCs/>
                  <w:color w:val="0000FF"/>
                  <w:sz w:val="18"/>
                  <w:szCs w:val="18"/>
                  <w:highlight w:val="green"/>
                  <w:lang w:val="en-CA" w:eastAsia="ja-JP"/>
                </w:rPr>
                <w:t>273</w:t>
              </w:r>
            </w:hyperlink>
            <w:r w:rsidR="005E4387" w:rsidRPr="00484A1D">
              <w:rPr>
                <w:rFonts w:ascii="Arial" w:hAnsi="Arial" w:cs="Arial"/>
                <w:color w:val="000000" w:themeColor="text1"/>
                <w:sz w:val="18"/>
                <w:szCs w:val="18"/>
                <w:highlight w:val="green"/>
                <w:lang w:val="en-CA"/>
              </w:rPr>
              <w:t xml:space="preserve"> (IAFI); </w:t>
            </w:r>
            <w:hyperlink r:id="rId302" w:history="1">
              <w:r w:rsidR="005E4387" w:rsidRPr="00484A1D">
                <w:rPr>
                  <w:rFonts w:ascii="Arial" w:hAnsi="Arial" w:cs="Arial"/>
                  <w:bCs/>
                  <w:color w:val="0000FF"/>
                  <w:sz w:val="18"/>
                  <w:szCs w:val="18"/>
                  <w:highlight w:val="green"/>
                  <w:lang w:val="en-CA" w:eastAsia="ja-JP"/>
                </w:rPr>
                <w:t>321</w:t>
              </w:r>
            </w:hyperlink>
            <w:r w:rsidR="005E4387" w:rsidRPr="00484A1D">
              <w:rPr>
                <w:rFonts w:ascii="Arial" w:hAnsi="Arial" w:cs="Arial"/>
                <w:bCs/>
                <w:color w:val="0000FF"/>
                <w:sz w:val="18"/>
                <w:szCs w:val="18"/>
                <w:highlight w:val="green"/>
                <w:lang w:val="en-CA" w:eastAsia="ja-JP"/>
              </w:rPr>
              <w:t xml:space="preserve"> </w:t>
            </w:r>
            <w:hyperlink r:id="rId303" w:history="1">
              <w:r w:rsidR="005E4387" w:rsidRPr="00484A1D">
                <w:rPr>
                  <w:rFonts w:ascii="Arial" w:hAnsi="Arial" w:cs="Arial"/>
                  <w:bCs/>
                  <w:color w:val="0000FF"/>
                  <w:sz w:val="18"/>
                  <w:szCs w:val="18"/>
                  <w:highlight w:val="green"/>
                  <w:lang w:val="en-CA" w:eastAsia="ja-JP"/>
                </w:rPr>
                <w:t>Att.4</w:t>
              </w:r>
            </w:hyperlink>
            <w:r w:rsidR="005E4387" w:rsidRPr="00484A1D">
              <w:rPr>
                <w:rFonts w:ascii="Arial" w:hAnsi="Arial" w:cs="Arial"/>
                <w:color w:val="000000" w:themeColor="text1"/>
                <w:sz w:val="18"/>
                <w:szCs w:val="18"/>
                <w:highlight w:val="green"/>
                <w:lang w:val="en-CA"/>
              </w:rPr>
              <w:t xml:space="preserve"> (</w:t>
            </w:r>
            <w:r w:rsidR="005E4387" w:rsidRPr="00484A1D">
              <w:rPr>
                <w:rFonts w:ascii="Arial" w:hAnsi="Arial" w:cs="Arial"/>
                <w:sz w:val="18"/>
                <w:szCs w:val="18"/>
                <w:highlight w:val="green"/>
                <w:lang w:val="en-CA"/>
              </w:rPr>
              <w:t>UK/CEPT PT A</w:t>
            </w:r>
            <w:r w:rsidR="005E4387" w:rsidRPr="00484A1D">
              <w:rPr>
                <w:rFonts w:ascii="Arial" w:hAnsi="Arial" w:cs="Arial"/>
                <w:color w:val="000000" w:themeColor="text1"/>
                <w:sz w:val="18"/>
                <w:szCs w:val="18"/>
                <w:highlight w:val="green"/>
                <w:lang w:val="en-CA"/>
              </w:rPr>
              <w:t>)</w:t>
            </w:r>
            <w:r w:rsidR="005E4387" w:rsidRPr="00484A1D">
              <w:rPr>
                <w:rFonts w:ascii="Arial" w:hAnsi="Arial" w:cs="Arial"/>
                <w:color w:val="000000" w:themeColor="text1"/>
                <w:sz w:val="18"/>
                <w:szCs w:val="18"/>
                <w:lang w:val="en-CA"/>
              </w:rPr>
              <w:t xml:space="preserve">; </w:t>
            </w:r>
            <w:hyperlink r:id="rId304" w:history="1">
              <w:r w:rsidR="005E4387" w:rsidRPr="00484A1D">
                <w:rPr>
                  <w:rFonts w:ascii="Arial" w:hAnsi="Arial" w:cs="Arial"/>
                  <w:color w:val="0000FF" w:themeColor="hyperlink"/>
                  <w:sz w:val="18"/>
                  <w:szCs w:val="18"/>
                  <w:lang w:val="en-CA"/>
                </w:rPr>
                <w:t>491</w:t>
              </w:r>
            </w:hyperlink>
            <w:r w:rsidR="005E4387" w:rsidRPr="00484A1D">
              <w:rPr>
                <w:rFonts w:ascii="Arial" w:hAnsi="Arial" w:cs="Arial"/>
                <w:color w:val="0000FF" w:themeColor="hyperlink"/>
                <w:sz w:val="18"/>
                <w:szCs w:val="18"/>
                <w:lang w:val="en-CA"/>
              </w:rPr>
              <w:t xml:space="preserve"> </w:t>
            </w:r>
            <w:hyperlink r:id="rId305" w:history="1">
              <w:r w:rsidR="005E4387" w:rsidRPr="00484A1D">
                <w:rPr>
                  <w:rFonts w:ascii="Arial" w:hAnsi="Arial" w:cs="Arial"/>
                  <w:color w:val="0000FF" w:themeColor="hyperlink"/>
                  <w:sz w:val="18"/>
                  <w:szCs w:val="18"/>
                  <w:lang w:val="en-CA"/>
                </w:rPr>
                <w:t>Annex 9</w:t>
              </w:r>
            </w:hyperlink>
            <w:r w:rsidR="005E4387" w:rsidRPr="00484A1D">
              <w:rPr>
                <w:rFonts w:ascii="Arial" w:hAnsi="Arial" w:cs="Arial"/>
                <w:color w:val="0000FF" w:themeColor="hyperlink"/>
                <w:sz w:val="18"/>
                <w:szCs w:val="18"/>
                <w:lang w:val="en-CA"/>
              </w:rPr>
              <w:t xml:space="preserve"> </w:t>
            </w:r>
            <w:r w:rsidR="005E4387" w:rsidRPr="00484A1D">
              <w:rPr>
                <w:rFonts w:ascii="Arial" w:hAnsi="Arial" w:cs="Arial"/>
                <w:color w:val="000000" w:themeColor="text1"/>
                <w:sz w:val="18"/>
                <w:szCs w:val="18"/>
                <w:lang w:val="en-CA"/>
              </w:rPr>
              <w:t>(WP5A)</w:t>
            </w:r>
          </w:p>
        </w:tc>
      </w:tr>
      <w:tr w:rsidR="005E4387" w:rsidRPr="005E4387" w14:paraId="45A69F3C" w14:textId="77777777" w:rsidTr="00EC72E4">
        <w:trPr>
          <w:jc w:val="center"/>
        </w:trPr>
        <w:tc>
          <w:tcPr>
            <w:tcW w:w="2671" w:type="dxa"/>
            <w:tcBorders>
              <w:bottom w:val="single" w:sz="4" w:space="0" w:color="auto"/>
            </w:tcBorders>
            <w:shd w:val="clear" w:color="auto" w:fill="FFFFDD"/>
            <w:vAlign w:val="center"/>
          </w:tcPr>
          <w:p w14:paraId="4872291E"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Scope of FWB term</w:t>
            </w:r>
          </w:p>
        </w:tc>
        <w:tc>
          <w:tcPr>
            <w:tcW w:w="7376" w:type="dxa"/>
            <w:tcBorders>
              <w:bottom w:val="single" w:sz="4" w:space="0" w:color="auto"/>
            </w:tcBorders>
            <w:shd w:val="clear" w:color="auto" w:fill="FFFFDD"/>
          </w:tcPr>
          <w:p w14:paraId="5EA045E7" w14:textId="77777777" w:rsidR="005E4387" w:rsidRPr="00484A1D" w:rsidRDefault="00584E4C" w:rsidP="005E4387">
            <w:pPr>
              <w:tabs>
                <w:tab w:val="left" w:pos="2178"/>
              </w:tabs>
              <w:spacing w:before="20" w:after="20"/>
              <w:rPr>
                <w:rFonts w:ascii="Arial" w:hAnsi="Arial" w:cs="Arial"/>
                <w:sz w:val="18"/>
                <w:szCs w:val="18"/>
                <w:lang w:val="en-CA"/>
              </w:rPr>
            </w:pPr>
            <w:hyperlink r:id="rId306" w:history="1">
              <w:r w:rsidR="005E4387" w:rsidRPr="00484A1D">
                <w:rPr>
                  <w:rFonts w:ascii="Arial" w:hAnsi="Arial" w:cs="Arial"/>
                  <w:color w:val="0000FF"/>
                  <w:sz w:val="18"/>
                  <w:szCs w:val="18"/>
                  <w:highlight w:val="green"/>
                  <w:lang w:val="en-CA"/>
                </w:rPr>
                <w:t>418</w:t>
              </w:r>
            </w:hyperlink>
            <w:r w:rsidR="005E4387" w:rsidRPr="00484A1D">
              <w:rPr>
                <w:rFonts w:ascii="Arial" w:hAnsi="Arial" w:cs="Arial"/>
                <w:sz w:val="18"/>
                <w:szCs w:val="18"/>
                <w:highlight w:val="green"/>
                <w:lang w:val="en-CA"/>
              </w:rPr>
              <w:t xml:space="preserve"> (UK/CEPT PTA); </w:t>
            </w:r>
            <w:hyperlink r:id="rId307" w:history="1">
              <w:r w:rsidR="005E4387" w:rsidRPr="00484A1D">
                <w:rPr>
                  <w:rFonts w:ascii="Arial" w:hAnsi="Arial" w:cs="Arial"/>
                  <w:color w:val="0000FF"/>
                  <w:sz w:val="18"/>
                  <w:szCs w:val="18"/>
                  <w:highlight w:val="green"/>
                  <w:lang w:val="en-CA"/>
                </w:rPr>
                <w:t>422</w:t>
              </w:r>
            </w:hyperlink>
            <w:r w:rsidR="005E4387" w:rsidRPr="00484A1D">
              <w:rPr>
                <w:rFonts w:ascii="Arial" w:hAnsi="Arial" w:cs="Arial"/>
                <w:sz w:val="18"/>
                <w:szCs w:val="18"/>
                <w:highlight w:val="green"/>
                <w:lang w:val="en-CA"/>
              </w:rPr>
              <w:t xml:space="preserve"> (CG Chairman); </w:t>
            </w:r>
            <w:hyperlink r:id="rId308" w:history="1">
              <w:r w:rsidR="005E4387" w:rsidRPr="00484A1D">
                <w:rPr>
                  <w:rFonts w:ascii="Arial" w:hAnsi="Arial" w:cs="Arial"/>
                  <w:color w:val="0000FF"/>
                  <w:sz w:val="18"/>
                  <w:szCs w:val="18"/>
                  <w:highlight w:val="green"/>
                  <w:lang w:val="en-CA"/>
                </w:rPr>
                <w:t>431</w:t>
              </w:r>
            </w:hyperlink>
            <w:r w:rsidR="005E4387" w:rsidRPr="00484A1D">
              <w:rPr>
                <w:rFonts w:ascii="Arial" w:hAnsi="Arial" w:cs="Arial"/>
                <w:color w:val="000000" w:themeColor="text1"/>
                <w:sz w:val="18"/>
                <w:szCs w:val="18"/>
                <w:highlight w:val="green"/>
                <w:lang w:val="en-CA"/>
              </w:rPr>
              <w:t xml:space="preserve"> (USA); </w:t>
            </w:r>
            <w:hyperlink r:id="rId309" w:history="1">
              <w:r w:rsidR="005E4387" w:rsidRPr="00484A1D">
                <w:rPr>
                  <w:rFonts w:ascii="Arial" w:hAnsi="Arial" w:cs="Arial"/>
                  <w:color w:val="0000FF"/>
                  <w:sz w:val="18"/>
                  <w:szCs w:val="18"/>
                  <w:highlight w:val="green"/>
                  <w:lang w:val="en-CA"/>
                </w:rPr>
                <w:t>445</w:t>
              </w:r>
            </w:hyperlink>
            <w:r w:rsidR="005E4387" w:rsidRPr="00484A1D">
              <w:rPr>
                <w:rFonts w:ascii="Arial" w:hAnsi="Arial" w:cs="Arial"/>
                <w:color w:val="000000" w:themeColor="text1"/>
                <w:sz w:val="18"/>
                <w:szCs w:val="18"/>
                <w:highlight w:val="green"/>
                <w:lang w:val="en-CA"/>
              </w:rPr>
              <w:t xml:space="preserve"> (IAFI); </w:t>
            </w:r>
            <w:hyperlink r:id="rId310" w:history="1">
              <w:r w:rsidR="005E4387" w:rsidRPr="00484A1D">
                <w:rPr>
                  <w:rFonts w:ascii="Arial" w:hAnsi="Arial" w:cs="Arial"/>
                  <w:color w:val="0000FF"/>
                  <w:sz w:val="18"/>
                  <w:szCs w:val="18"/>
                  <w:highlight w:val="green"/>
                  <w:lang w:val="en-CA"/>
                </w:rPr>
                <w:t>458</w:t>
              </w:r>
            </w:hyperlink>
            <w:r w:rsidR="005E4387" w:rsidRPr="00484A1D">
              <w:rPr>
                <w:rFonts w:ascii="Arial" w:hAnsi="Arial" w:cs="Arial"/>
                <w:color w:val="000000" w:themeColor="text1"/>
                <w:sz w:val="18"/>
                <w:szCs w:val="18"/>
                <w:highlight w:val="green"/>
                <w:lang w:val="en-CA"/>
              </w:rPr>
              <w:t xml:space="preserve"> (South Africa); </w:t>
            </w:r>
            <w:r w:rsidR="005E4387" w:rsidRPr="00484A1D">
              <w:rPr>
                <w:rFonts w:ascii="Arial" w:hAnsi="Arial" w:cs="Arial"/>
                <w:color w:val="000000" w:themeColor="text1"/>
                <w:sz w:val="18"/>
                <w:szCs w:val="18"/>
                <w:highlight w:val="green"/>
                <w:lang w:val="en-CA"/>
              </w:rPr>
              <w:br/>
            </w:r>
            <w:hyperlink r:id="rId311" w:history="1">
              <w:r w:rsidR="005E4387" w:rsidRPr="00484A1D">
                <w:rPr>
                  <w:rFonts w:ascii="Arial" w:hAnsi="Arial" w:cs="Arial"/>
                  <w:color w:val="0000FF"/>
                  <w:sz w:val="18"/>
                  <w:szCs w:val="18"/>
                  <w:highlight w:val="green"/>
                  <w:lang w:val="en-CA"/>
                </w:rPr>
                <w:t>469</w:t>
              </w:r>
            </w:hyperlink>
            <w:r w:rsidR="005E4387" w:rsidRPr="00484A1D">
              <w:rPr>
                <w:rFonts w:ascii="Arial" w:hAnsi="Arial" w:cs="Arial"/>
                <w:color w:val="000000" w:themeColor="text1"/>
                <w:sz w:val="18"/>
                <w:szCs w:val="18"/>
                <w:highlight w:val="green"/>
                <w:lang w:val="en-CA"/>
              </w:rPr>
              <w:t xml:space="preserve"> (Egypt); </w:t>
            </w:r>
            <w:hyperlink r:id="rId312" w:history="1">
              <w:r w:rsidR="005E4387" w:rsidRPr="00484A1D">
                <w:rPr>
                  <w:rFonts w:ascii="Arial" w:hAnsi="Arial" w:cs="Arial"/>
                  <w:color w:val="0000FF"/>
                  <w:sz w:val="18"/>
                  <w:szCs w:val="18"/>
                  <w:highlight w:val="green"/>
                  <w:lang w:val="en-CA"/>
                </w:rPr>
                <w:t>472</w:t>
              </w:r>
            </w:hyperlink>
            <w:r w:rsidR="005E4387" w:rsidRPr="00484A1D">
              <w:rPr>
                <w:rFonts w:ascii="Arial" w:hAnsi="Arial" w:cs="Arial"/>
                <w:color w:val="000000" w:themeColor="text1"/>
                <w:sz w:val="18"/>
                <w:szCs w:val="18"/>
                <w:highlight w:val="green"/>
                <w:lang w:val="en-CA"/>
              </w:rPr>
              <w:t xml:space="preserve"> (Russian Federation); </w:t>
            </w:r>
            <w:hyperlink r:id="rId313" w:history="1">
              <w:r w:rsidR="005E4387" w:rsidRPr="00484A1D">
                <w:rPr>
                  <w:rFonts w:ascii="Arial" w:hAnsi="Arial" w:cs="Arial"/>
                  <w:color w:val="0000FF"/>
                  <w:sz w:val="18"/>
                  <w:szCs w:val="18"/>
                  <w:highlight w:val="green"/>
                  <w:lang w:val="en-CA"/>
                </w:rPr>
                <w:t>478</w:t>
              </w:r>
            </w:hyperlink>
            <w:r w:rsidR="005E4387" w:rsidRPr="00484A1D">
              <w:rPr>
                <w:rFonts w:ascii="Arial" w:hAnsi="Arial" w:cs="Arial"/>
                <w:color w:val="000000" w:themeColor="text1"/>
                <w:sz w:val="18"/>
                <w:szCs w:val="18"/>
                <w:highlight w:val="green"/>
                <w:lang w:val="en-CA"/>
              </w:rPr>
              <w:t> (Saudi Arabia, UAE)</w:t>
            </w:r>
          </w:p>
        </w:tc>
      </w:tr>
      <w:tr w:rsidR="005E4387" w:rsidRPr="005E4387" w14:paraId="7A997437" w14:textId="77777777" w:rsidTr="00EC72E4">
        <w:trPr>
          <w:jc w:val="center"/>
        </w:trPr>
        <w:tc>
          <w:tcPr>
            <w:tcW w:w="2671" w:type="dxa"/>
            <w:tcBorders>
              <w:bottom w:val="single" w:sz="4" w:space="0" w:color="auto"/>
            </w:tcBorders>
            <w:shd w:val="clear" w:color="auto" w:fill="E1FFFF"/>
            <w:vAlign w:val="center"/>
          </w:tcPr>
          <w:p w14:paraId="2437A55A"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 xml:space="preserve">“IMT Systems” from </w:t>
            </w:r>
            <w:hyperlink r:id="rId314" w:history="1">
              <w:r w:rsidRPr="005E4387">
                <w:rPr>
                  <w:rFonts w:ascii="Arial" w:hAnsi="Arial" w:cs="Arial"/>
                  <w:b/>
                  <w:bCs/>
                  <w:color w:val="0000FF" w:themeColor="hyperlink"/>
                  <w:sz w:val="18"/>
                  <w:szCs w:val="18"/>
                  <w:lang w:val="en-CA"/>
                </w:rPr>
                <w:t>Res. 175</w:t>
              </w:r>
            </w:hyperlink>
          </w:p>
        </w:tc>
        <w:tc>
          <w:tcPr>
            <w:tcW w:w="7376" w:type="dxa"/>
            <w:tcBorders>
              <w:bottom w:val="single" w:sz="4" w:space="0" w:color="auto"/>
            </w:tcBorders>
            <w:shd w:val="clear" w:color="auto" w:fill="E1FFFF"/>
          </w:tcPr>
          <w:p w14:paraId="05CF3E66" w14:textId="77777777" w:rsidR="005E4387" w:rsidRPr="00484A1D" w:rsidRDefault="00584E4C" w:rsidP="005E4387">
            <w:pPr>
              <w:tabs>
                <w:tab w:val="left" w:pos="2178"/>
              </w:tabs>
              <w:spacing w:before="20" w:after="20"/>
              <w:rPr>
                <w:rFonts w:ascii="Arial" w:hAnsi="Arial" w:cs="Arial"/>
                <w:sz w:val="18"/>
                <w:szCs w:val="18"/>
                <w:lang w:val="en-CA"/>
              </w:rPr>
            </w:pPr>
            <w:hyperlink r:id="rId315" w:history="1">
              <w:r w:rsidR="005E4387" w:rsidRPr="00484A1D">
                <w:rPr>
                  <w:rFonts w:ascii="Arial" w:hAnsi="Arial" w:cs="Arial"/>
                  <w:color w:val="0000FF"/>
                  <w:sz w:val="18"/>
                  <w:szCs w:val="18"/>
                  <w:highlight w:val="green"/>
                  <w:lang w:val="en-CA"/>
                </w:rPr>
                <w:t>418</w:t>
              </w:r>
            </w:hyperlink>
            <w:r w:rsidR="005E4387" w:rsidRPr="00484A1D">
              <w:rPr>
                <w:rFonts w:ascii="Arial" w:hAnsi="Arial" w:cs="Arial"/>
                <w:sz w:val="18"/>
                <w:szCs w:val="18"/>
                <w:highlight w:val="green"/>
                <w:lang w:val="en-CA"/>
              </w:rPr>
              <w:t xml:space="preserve"> (UK/CEPT PTA); </w:t>
            </w:r>
            <w:hyperlink r:id="rId316" w:history="1">
              <w:r w:rsidR="005E4387" w:rsidRPr="00484A1D">
                <w:rPr>
                  <w:rFonts w:ascii="Arial" w:hAnsi="Arial" w:cs="Arial"/>
                  <w:color w:val="0000FF"/>
                  <w:sz w:val="18"/>
                  <w:szCs w:val="18"/>
                  <w:highlight w:val="green"/>
                  <w:lang w:val="en-CA"/>
                </w:rPr>
                <w:t>445</w:t>
              </w:r>
            </w:hyperlink>
            <w:r w:rsidR="005E4387" w:rsidRPr="00484A1D">
              <w:rPr>
                <w:rFonts w:ascii="Arial" w:hAnsi="Arial" w:cs="Arial"/>
                <w:color w:val="000000" w:themeColor="text1"/>
                <w:sz w:val="18"/>
                <w:szCs w:val="18"/>
                <w:highlight w:val="green"/>
                <w:lang w:val="en-CA"/>
              </w:rPr>
              <w:t xml:space="preserve"> (IAFI); </w:t>
            </w:r>
            <w:hyperlink r:id="rId317" w:history="1">
              <w:r w:rsidR="005E4387" w:rsidRPr="00484A1D">
                <w:rPr>
                  <w:rFonts w:ascii="Arial" w:hAnsi="Arial" w:cs="Arial"/>
                  <w:color w:val="0000FF"/>
                  <w:sz w:val="18"/>
                  <w:szCs w:val="18"/>
                  <w:highlight w:val="green"/>
                  <w:lang w:val="en-CA"/>
                </w:rPr>
                <w:t>458</w:t>
              </w:r>
            </w:hyperlink>
            <w:r w:rsidR="005E4387" w:rsidRPr="00484A1D">
              <w:rPr>
                <w:rFonts w:ascii="Arial" w:hAnsi="Arial" w:cs="Arial"/>
                <w:color w:val="0000FF"/>
                <w:sz w:val="18"/>
                <w:szCs w:val="18"/>
                <w:highlight w:val="green"/>
                <w:lang w:val="en-CA"/>
              </w:rPr>
              <w:t> </w:t>
            </w:r>
            <w:r w:rsidR="005E4387" w:rsidRPr="00484A1D">
              <w:rPr>
                <w:rFonts w:ascii="Arial" w:hAnsi="Arial" w:cs="Arial"/>
                <w:color w:val="000000" w:themeColor="text1"/>
                <w:sz w:val="18"/>
                <w:szCs w:val="18"/>
                <w:highlight w:val="green"/>
                <w:lang w:val="en-CA"/>
              </w:rPr>
              <w:t xml:space="preserve">(South Africa); </w:t>
            </w:r>
            <w:hyperlink r:id="rId318" w:history="1">
              <w:r w:rsidR="005E4387" w:rsidRPr="00484A1D">
                <w:rPr>
                  <w:rFonts w:ascii="Arial" w:hAnsi="Arial" w:cs="Arial"/>
                  <w:color w:val="0000FF"/>
                  <w:sz w:val="18"/>
                  <w:szCs w:val="18"/>
                  <w:highlight w:val="green"/>
                  <w:lang w:val="en-CA"/>
                </w:rPr>
                <w:t>472</w:t>
              </w:r>
            </w:hyperlink>
            <w:r w:rsidR="005E4387" w:rsidRPr="00484A1D">
              <w:rPr>
                <w:rFonts w:ascii="Arial" w:hAnsi="Arial" w:cs="Arial"/>
                <w:color w:val="000000" w:themeColor="text1"/>
                <w:sz w:val="18"/>
                <w:szCs w:val="18"/>
                <w:highlight w:val="green"/>
                <w:lang w:val="en-CA"/>
              </w:rPr>
              <w:t xml:space="preserve"> (Russian Federation)</w:t>
            </w:r>
          </w:p>
        </w:tc>
      </w:tr>
      <w:tr w:rsidR="005E4387" w:rsidRPr="005E4387" w14:paraId="2952117A" w14:textId="77777777" w:rsidTr="00EC72E4">
        <w:trPr>
          <w:jc w:val="center"/>
        </w:trPr>
        <w:tc>
          <w:tcPr>
            <w:tcW w:w="2671" w:type="dxa"/>
            <w:tcBorders>
              <w:bottom w:val="single" w:sz="4" w:space="0" w:color="auto"/>
            </w:tcBorders>
            <w:shd w:val="clear" w:color="auto" w:fill="FFFFDD"/>
            <w:vAlign w:val="center"/>
          </w:tcPr>
          <w:p w14:paraId="6C0C65C7"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Rec. ITU-R F.1401-1</w:t>
            </w:r>
          </w:p>
        </w:tc>
        <w:tc>
          <w:tcPr>
            <w:tcW w:w="7376" w:type="dxa"/>
            <w:tcBorders>
              <w:bottom w:val="single" w:sz="4" w:space="0" w:color="auto"/>
            </w:tcBorders>
            <w:shd w:val="clear" w:color="auto" w:fill="FFFFDD"/>
          </w:tcPr>
          <w:p w14:paraId="32A9709D" w14:textId="77777777" w:rsidR="005E4387" w:rsidRPr="00484A1D" w:rsidRDefault="00584E4C" w:rsidP="005E4387">
            <w:pPr>
              <w:tabs>
                <w:tab w:val="left" w:pos="2178"/>
              </w:tabs>
              <w:spacing w:before="20" w:after="20"/>
              <w:rPr>
                <w:rFonts w:ascii="Arial" w:hAnsi="Arial" w:cs="Arial"/>
                <w:sz w:val="18"/>
                <w:szCs w:val="18"/>
                <w:lang w:val="en-CA"/>
              </w:rPr>
            </w:pPr>
            <w:hyperlink r:id="rId319" w:history="1">
              <w:r w:rsidR="005E4387" w:rsidRPr="00484A1D">
                <w:rPr>
                  <w:rFonts w:ascii="Arial" w:hAnsi="Arial" w:cs="Arial"/>
                  <w:bCs/>
                  <w:color w:val="0000FF"/>
                  <w:sz w:val="18"/>
                  <w:szCs w:val="18"/>
                  <w:highlight w:val="green"/>
                  <w:lang w:val="en-CA" w:eastAsia="ja-JP"/>
                </w:rPr>
                <w:t>321</w:t>
              </w:r>
            </w:hyperlink>
            <w:r w:rsidR="005E4387" w:rsidRPr="00484A1D">
              <w:rPr>
                <w:rFonts w:ascii="Arial" w:hAnsi="Arial" w:cs="Arial"/>
                <w:bCs/>
                <w:color w:val="0000FF"/>
                <w:sz w:val="18"/>
                <w:szCs w:val="18"/>
                <w:highlight w:val="green"/>
                <w:lang w:val="en-CA" w:eastAsia="ja-JP"/>
              </w:rPr>
              <w:t xml:space="preserve"> </w:t>
            </w:r>
            <w:hyperlink r:id="rId320" w:history="1">
              <w:r w:rsidR="005E4387" w:rsidRPr="00484A1D">
                <w:rPr>
                  <w:rFonts w:ascii="Arial" w:hAnsi="Arial" w:cs="Arial"/>
                  <w:bCs/>
                  <w:color w:val="0000FF"/>
                  <w:sz w:val="18"/>
                  <w:szCs w:val="18"/>
                  <w:highlight w:val="green"/>
                  <w:lang w:val="en-CA" w:eastAsia="ja-JP"/>
                </w:rPr>
                <w:t>Att.2</w:t>
              </w:r>
            </w:hyperlink>
            <w:r w:rsidR="005E4387" w:rsidRPr="00484A1D">
              <w:rPr>
                <w:rFonts w:ascii="Arial" w:hAnsi="Arial" w:cs="Arial"/>
                <w:color w:val="000000" w:themeColor="text1"/>
                <w:sz w:val="18"/>
                <w:szCs w:val="18"/>
                <w:highlight w:val="green"/>
                <w:lang w:val="en-CA"/>
              </w:rPr>
              <w:t xml:space="preserve"> (</w:t>
            </w:r>
            <w:r w:rsidR="005E4387" w:rsidRPr="00484A1D">
              <w:rPr>
                <w:rFonts w:ascii="Arial" w:hAnsi="Arial" w:cs="Arial"/>
                <w:sz w:val="18"/>
                <w:szCs w:val="18"/>
                <w:highlight w:val="green"/>
                <w:lang w:val="en-CA"/>
              </w:rPr>
              <w:t>UK/CEPT PT A</w:t>
            </w:r>
            <w:r w:rsidR="005E4387" w:rsidRPr="00484A1D">
              <w:rPr>
                <w:rFonts w:ascii="Arial" w:hAnsi="Arial" w:cs="Arial"/>
                <w:color w:val="000000" w:themeColor="text1"/>
                <w:sz w:val="18"/>
                <w:szCs w:val="18"/>
                <w:highlight w:val="green"/>
                <w:lang w:val="en-CA"/>
              </w:rPr>
              <w:t xml:space="preserve">); </w:t>
            </w:r>
            <w:hyperlink r:id="rId321" w:history="1">
              <w:r w:rsidR="005E4387" w:rsidRPr="00484A1D">
                <w:rPr>
                  <w:rFonts w:ascii="Arial" w:hAnsi="Arial" w:cs="Arial"/>
                  <w:color w:val="0000FF"/>
                  <w:sz w:val="18"/>
                  <w:szCs w:val="18"/>
                  <w:highlight w:val="green"/>
                  <w:lang w:val="en-CA"/>
                </w:rPr>
                <w:t>431</w:t>
              </w:r>
            </w:hyperlink>
            <w:r w:rsidR="005E4387" w:rsidRPr="00484A1D">
              <w:rPr>
                <w:rFonts w:ascii="Arial" w:hAnsi="Arial" w:cs="Arial"/>
                <w:color w:val="0000FF"/>
                <w:sz w:val="18"/>
                <w:szCs w:val="18"/>
                <w:highlight w:val="green"/>
                <w:lang w:val="en-CA"/>
              </w:rPr>
              <w:t xml:space="preserve"> Appendix II, Att. 2 </w:t>
            </w:r>
            <w:r w:rsidR="005E4387" w:rsidRPr="00484A1D">
              <w:rPr>
                <w:rFonts w:ascii="Arial" w:hAnsi="Arial" w:cs="Arial"/>
                <w:color w:val="000000" w:themeColor="text1"/>
                <w:sz w:val="18"/>
                <w:szCs w:val="18"/>
                <w:highlight w:val="green"/>
                <w:lang w:val="en-CA"/>
              </w:rPr>
              <w:t>(USA)</w:t>
            </w:r>
            <w:r w:rsidR="005E4387" w:rsidRPr="00484A1D">
              <w:rPr>
                <w:rFonts w:ascii="Arial" w:hAnsi="Arial" w:cs="Arial"/>
                <w:color w:val="000000" w:themeColor="text1"/>
                <w:sz w:val="18"/>
                <w:szCs w:val="18"/>
                <w:lang w:val="en-CA"/>
              </w:rPr>
              <w:t xml:space="preserve">; </w:t>
            </w:r>
            <w:hyperlink r:id="rId322" w:history="1">
              <w:r w:rsidR="005E4387" w:rsidRPr="00484A1D">
                <w:rPr>
                  <w:rFonts w:ascii="Arial" w:hAnsi="Arial" w:cs="Arial"/>
                  <w:color w:val="0000FF" w:themeColor="hyperlink"/>
                  <w:sz w:val="18"/>
                  <w:szCs w:val="18"/>
                  <w:lang w:val="en-CA"/>
                </w:rPr>
                <w:t>521</w:t>
              </w:r>
            </w:hyperlink>
            <w:r w:rsidR="005E4387" w:rsidRPr="00484A1D">
              <w:rPr>
                <w:rFonts w:ascii="Arial" w:hAnsi="Arial" w:cs="Arial"/>
                <w:color w:val="0000FF" w:themeColor="hyperlink"/>
                <w:sz w:val="18"/>
                <w:szCs w:val="18"/>
                <w:lang w:val="en-CA"/>
              </w:rPr>
              <w:t xml:space="preserve"> </w:t>
            </w:r>
            <w:r w:rsidR="005E4387" w:rsidRPr="00484A1D">
              <w:rPr>
                <w:rFonts w:ascii="Arial" w:hAnsi="Arial" w:cs="Arial"/>
                <w:iCs/>
                <w:color w:val="000000" w:themeColor="text1"/>
                <w:sz w:val="18"/>
                <w:szCs w:val="18"/>
                <w:lang w:val="en-CA"/>
              </w:rPr>
              <w:t>(USA)</w:t>
            </w:r>
          </w:p>
        </w:tc>
      </w:tr>
      <w:tr w:rsidR="005E4387" w:rsidRPr="00E34A34" w14:paraId="44F91199" w14:textId="77777777" w:rsidTr="00EC72E4">
        <w:trPr>
          <w:jc w:val="center"/>
        </w:trPr>
        <w:tc>
          <w:tcPr>
            <w:tcW w:w="2671" w:type="dxa"/>
            <w:shd w:val="clear" w:color="auto" w:fill="E1FFFF"/>
            <w:vAlign w:val="center"/>
          </w:tcPr>
          <w:p w14:paraId="4C753203"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Rec. ITU-R F.1490-1</w:t>
            </w:r>
          </w:p>
        </w:tc>
        <w:tc>
          <w:tcPr>
            <w:tcW w:w="7376" w:type="dxa"/>
            <w:shd w:val="clear" w:color="auto" w:fill="E1FFFF"/>
          </w:tcPr>
          <w:p w14:paraId="470C7BE0" w14:textId="77777777" w:rsidR="005E4387" w:rsidRPr="00090F7F" w:rsidRDefault="00584E4C" w:rsidP="005E4387">
            <w:pPr>
              <w:tabs>
                <w:tab w:val="left" w:pos="2178"/>
              </w:tabs>
              <w:spacing w:before="20" w:after="20"/>
              <w:rPr>
                <w:rFonts w:ascii="Arial" w:hAnsi="Arial" w:cs="Arial"/>
                <w:sz w:val="18"/>
                <w:szCs w:val="18"/>
                <w:lang w:val="de-DE"/>
              </w:rPr>
            </w:pPr>
            <w:hyperlink r:id="rId323" w:history="1">
              <w:r w:rsidR="005E4387" w:rsidRPr="00090F7F">
                <w:rPr>
                  <w:rFonts w:ascii="Arial" w:hAnsi="Arial" w:cs="Arial"/>
                  <w:color w:val="0000FF"/>
                  <w:sz w:val="18"/>
                  <w:szCs w:val="18"/>
                  <w:highlight w:val="green"/>
                  <w:lang w:val="de-DE"/>
                </w:rPr>
                <w:t>431</w:t>
              </w:r>
            </w:hyperlink>
            <w:r w:rsidR="005E4387" w:rsidRPr="00090F7F">
              <w:rPr>
                <w:rFonts w:ascii="Arial" w:hAnsi="Arial" w:cs="Arial"/>
                <w:color w:val="0000FF"/>
                <w:sz w:val="18"/>
                <w:szCs w:val="18"/>
                <w:highlight w:val="green"/>
                <w:lang w:val="de-DE"/>
              </w:rPr>
              <w:t xml:space="preserve"> Appendix II, Att. 1 </w:t>
            </w:r>
            <w:r w:rsidR="005E4387" w:rsidRPr="00090F7F">
              <w:rPr>
                <w:rFonts w:ascii="Arial" w:hAnsi="Arial" w:cs="Arial"/>
                <w:color w:val="000000" w:themeColor="text1"/>
                <w:sz w:val="18"/>
                <w:szCs w:val="18"/>
                <w:highlight w:val="green"/>
                <w:lang w:val="de-DE"/>
              </w:rPr>
              <w:t>(USA)</w:t>
            </w:r>
            <w:r w:rsidR="005E4387" w:rsidRPr="00090F7F">
              <w:rPr>
                <w:rFonts w:ascii="Arial" w:hAnsi="Arial" w:cs="Arial"/>
                <w:color w:val="000000" w:themeColor="text1"/>
                <w:sz w:val="18"/>
                <w:szCs w:val="18"/>
                <w:lang w:val="de-DE"/>
              </w:rPr>
              <w:t xml:space="preserve">; </w:t>
            </w:r>
            <w:hyperlink r:id="rId324" w:history="1">
              <w:r w:rsidR="005E4387" w:rsidRPr="00090F7F">
                <w:rPr>
                  <w:rFonts w:ascii="Arial" w:hAnsi="Arial" w:cs="Arial"/>
                  <w:color w:val="0000FF" w:themeColor="hyperlink"/>
                  <w:sz w:val="18"/>
                  <w:szCs w:val="18"/>
                  <w:lang w:val="de-DE"/>
                </w:rPr>
                <w:t>521</w:t>
              </w:r>
            </w:hyperlink>
            <w:r w:rsidR="005E4387" w:rsidRPr="00090F7F">
              <w:rPr>
                <w:rFonts w:ascii="Arial" w:hAnsi="Arial" w:cs="Arial"/>
                <w:color w:val="0000FF" w:themeColor="hyperlink"/>
                <w:sz w:val="18"/>
                <w:szCs w:val="18"/>
                <w:lang w:val="de-DE"/>
              </w:rPr>
              <w:t xml:space="preserve"> </w:t>
            </w:r>
            <w:r w:rsidR="005E4387" w:rsidRPr="00090F7F">
              <w:rPr>
                <w:rFonts w:ascii="Arial" w:hAnsi="Arial" w:cs="Arial"/>
                <w:iCs/>
                <w:color w:val="000000" w:themeColor="text1"/>
                <w:sz w:val="18"/>
                <w:szCs w:val="18"/>
                <w:lang w:val="de-DE"/>
              </w:rPr>
              <w:t>(USA)</w:t>
            </w:r>
          </w:p>
        </w:tc>
      </w:tr>
      <w:tr w:rsidR="005E4387" w:rsidRPr="00090F7F" w14:paraId="7F92AF5A" w14:textId="77777777" w:rsidTr="00EC72E4">
        <w:trPr>
          <w:jc w:val="center"/>
        </w:trPr>
        <w:tc>
          <w:tcPr>
            <w:tcW w:w="2671" w:type="dxa"/>
            <w:tcBorders>
              <w:bottom w:val="single" w:sz="4" w:space="0" w:color="auto"/>
            </w:tcBorders>
            <w:shd w:val="clear" w:color="auto" w:fill="FFFFDD"/>
            <w:vAlign w:val="center"/>
          </w:tcPr>
          <w:p w14:paraId="2224F087" w14:textId="77777777" w:rsidR="005E4387" w:rsidRPr="005E4387" w:rsidRDefault="005E4387" w:rsidP="005E4387">
            <w:pPr>
              <w:tabs>
                <w:tab w:val="left" w:pos="2178"/>
              </w:tabs>
              <w:spacing w:before="20" w:after="20"/>
              <w:ind w:right="-129"/>
              <w:rPr>
                <w:rFonts w:ascii="Arial" w:hAnsi="Arial" w:cs="Arial"/>
                <w:b/>
                <w:bCs/>
                <w:sz w:val="18"/>
                <w:szCs w:val="18"/>
                <w:lang w:val="en-CA"/>
              </w:rPr>
            </w:pPr>
            <w:bookmarkStart w:id="25" w:name="_Hlk104251048"/>
            <w:r w:rsidRPr="005E4387">
              <w:rPr>
                <w:rFonts w:ascii="Arial" w:hAnsi="Arial" w:cs="Arial"/>
                <w:b/>
                <w:bCs/>
                <w:sz w:val="18"/>
                <w:szCs w:val="18"/>
                <w:lang w:val="en-CA"/>
              </w:rPr>
              <w:t>Rec. ITU-R F.1763-1</w:t>
            </w:r>
          </w:p>
        </w:tc>
        <w:tc>
          <w:tcPr>
            <w:tcW w:w="7376" w:type="dxa"/>
            <w:tcBorders>
              <w:bottom w:val="single" w:sz="4" w:space="0" w:color="auto"/>
            </w:tcBorders>
            <w:shd w:val="clear" w:color="auto" w:fill="FFFFDD"/>
          </w:tcPr>
          <w:p w14:paraId="7E2C2BA1" w14:textId="77777777" w:rsidR="005E4387" w:rsidRPr="00090F7F" w:rsidRDefault="00584E4C" w:rsidP="005E4387">
            <w:pPr>
              <w:tabs>
                <w:tab w:val="left" w:pos="2178"/>
              </w:tabs>
              <w:spacing w:before="20" w:after="20"/>
              <w:rPr>
                <w:rFonts w:ascii="Arial" w:hAnsi="Arial" w:cs="Arial"/>
                <w:sz w:val="18"/>
                <w:szCs w:val="18"/>
                <w:lang w:val="de-DE"/>
              </w:rPr>
            </w:pPr>
            <w:hyperlink r:id="rId325" w:history="1">
              <w:r w:rsidR="005E4387" w:rsidRPr="00090F7F">
                <w:rPr>
                  <w:rFonts w:ascii="Arial" w:hAnsi="Arial" w:cs="Arial"/>
                  <w:bCs/>
                  <w:color w:val="0000FF"/>
                  <w:sz w:val="18"/>
                  <w:szCs w:val="18"/>
                  <w:highlight w:val="green"/>
                  <w:lang w:val="de-DE" w:eastAsia="ja-JP"/>
                </w:rPr>
                <w:t>307</w:t>
              </w:r>
            </w:hyperlink>
            <w:r w:rsidR="005E4387" w:rsidRPr="00090F7F">
              <w:rPr>
                <w:rFonts w:ascii="Arial" w:hAnsi="Arial" w:cs="Arial"/>
                <w:color w:val="000000" w:themeColor="text1"/>
                <w:sz w:val="18"/>
                <w:szCs w:val="18"/>
                <w:highlight w:val="green"/>
                <w:lang w:val="de-DE"/>
              </w:rPr>
              <w:t xml:space="preserve"> (China); </w:t>
            </w:r>
            <w:hyperlink r:id="rId326" w:history="1">
              <w:r w:rsidR="005E4387" w:rsidRPr="00090F7F">
                <w:rPr>
                  <w:rFonts w:ascii="Arial" w:hAnsi="Arial" w:cs="Arial"/>
                  <w:color w:val="0000FF"/>
                  <w:sz w:val="18"/>
                  <w:szCs w:val="18"/>
                  <w:highlight w:val="green"/>
                  <w:lang w:val="de-DE"/>
                </w:rPr>
                <w:t>431</w:t>
              </w:r>
            </w:hyperlink>
            <w:r w:rsidR="005E4387" w:rsidRPr="00090F7F">
              <w:rPr>
                <w:rFonts w:ascii="Arial" w:hAnsi="Arial" w:cs="Arial"/>
                <w:color w:val="0000FF"/>
                <w:sz w:val="18"/>
                <w:szCs w:val="18"/>
                <w:highlight w:val="green"/>
                <w:lang w:val="de-DE"/>
              </w:rPr>
              <w:t xml:space="preserve"> Appendix II, Att. 3 </w:t>
            </w:r>
            <w:r w:rsidR="005E4387" w:rsidRPr="00090F7F">
              <w:rPr>
                <w:rFonts w:ascii="Arial" w:hAnsi="Arial" w:cs="Arial"/>
                <w:color w:val="000000" w:themeColor="text1"/>
                <w:sz w:val="18"/>
                <w:szCs w:val="18"/>
                <w:highlight w:val="green"/>
                <w:lang w:val="de-DE"/>
              </w:rPr>
              <w:t>(USA)</w:t>
            </w:r>
            <w:r w:rsidR="005E4387" w:rsidRPr="00090F7F">
              <w:rPr>
                <w:rFonts w:ascii="Arial" w:hAnsi="Arial" w:cs="Arial"/>
                <w:color w:val="000000" w:themeColor="text1"/>
                <w:sz w:val="18"/>
                <w:szCs w:val="18"/>
                <w:lang w:val="de-DE"/>
              </w:rPr>
              <w:t xml:space="preserve">; </w:t>
            </w:r>
            <w:hyperlink r:id="rId327" w:history="1">
              <w:r w:rsidR="005E4387" w:rsidRPr="00090F7F">
                <w:rPr>
                  <w:rFonts w:ascii="Arial" w:hAnsi="Arial" w:cs="Arial"/>
                  <w:color w:val="0000FF" w:themeColor="hyperlink"/>
                  <w:sz w:val="18"/>
                  <w:szCs w:val="18"/>
                  <w:lang w:val="de-DE"/>
                </w:rPr>
                <w:t>521</w:t>
              </w:r>
            </w:hyperlink>
            <w:r w:rsidR="005E4387" w:rsidRPr="00090F7F">
              <w:rPr>
                <w:rFonts w:ascii="Arial" w:hAnsi="Arial" w:cs="Arial"/>
                <w:color w:val="0000FF" w:themeColor="hyperlink"/>
                <w:sz w:val="18"/>
                <w:szCs w:val="18"/>
                <w:lang w:val="de-DE"/>
              </w:rPr>
              <w:t xml:space="preserve"> </w:t>
            </w:r>
            <w:r w:rsidR="005E4387" w:rsidRPr="00090F7F">
              <w:rPr>
                <w:rFonts w:ascii="Arial" w:hAnsi="Arial" w:cs="Arial"/>
                <w:iCs/>
                <w:color w:val="000000" w:themeColor="text1"/>
                <w:sz w:val="18"/>
                <w:szCs w:val="18"/>
                <w:lang w:val="de-DE"/>
              </w:rPr>
              <w:t>(USA)</w:t>
            </w:r>
          </w:p>
        </w:tc>
      </w:tr>
      <w:bookmarkEnd w:id="25"/>
      <w:tr w:rsidR="005E4387" w:rsidRPr="005E4387" w14:paraId="63FD3F9D" w14:textId="77777777" w:rsidTr="00EC72E4">
        <w:trPr>
          <w:jc w:val="center"/>
        </w:trPr>
        <w:tc>
          <w:tcPr>
            <w:tcW w:w="2671" w:type="dxa"/>
            <w:shd w:val="clear" w:color="auto" w:fill="E1FFFF"/>
            <w:vAlign w:val="center"/>
          </w:tcPr>
          <w:p w14:paraId="395E173E"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Question ITU-R 215-4/5</w:t>
            </w:r>
          </w:p>
        </w:tc>
        <w:tc>
          <w:tcPr>
            <w:tcW w:w="7376" w:type="dxa"/>
            <w:shd w:val="clear" w:color="auto" w:fill="E1FFFF"/>
          </w:tcPr>
          <w:p w14:paraId="69AE6FA0" w14:textId="77777777" w:rsidR="005E4387" w:rsidRPr="00484A1D" w:rsidRDefault="00584E4C" w:rsidP="005E4387">
            <w:pPr>
              <w:tabs>
                <w:tab w:val="left" w:pos="2178"/>
              </w:tabs>
              <w:spacing w:before="20" w:after="20"/>
              <w:rPr>
                <w:rFonts w:ascii="Arial" w:hAnsi="Arial" w:cs="Arial"/>
                <w:sz w:val="18"/>
                <w:szCs w:val="18"/>
                <w:lang w:val="en-CA"/>
              </w:rPr>
            </w:pPr>
            <w:hyperlink r:id="rId328" w:history="1">
              <w:r w:rsidR="005E4387" w:rsidRPr="00484A1D">
                <w:rPr>
                  <w:rFonts w:ascii="Arial" w:hAnsi="Arial" w:cs="Arial"/>
                  <w:color w:val="0000FF"/>
                  <w:sz w:val="18"/>
                  <w:szCs w:val="18"/>
                  <w:highlight w:val="green"/>
                  <w:lang w:val="en-CA"/>
                </w:rPr>
                <w:t>431</w:t>
              </w:r>
            </w:hyperlink>
            <w:r w:rsidR="005E4387" w:rsidRPr="00484A1D">
              <w:rPr>
                <w:rFonts w:ascii="Arial" w:hAnsi="Arial" w:cs="Arial"/>
                <w:color w:val="0000FF"/>
                <w:sz w:val="18"/>
                <w:szCs w:val="18"/>
                <w:highlight w:val="green"/>
                <w:lang w:val="en-CA"/>
              </w:rPr>
              <w:t xml:space="preserve"> Appendix I (USA)</w:t>
            </w:r>
            <w:r w:rsidR="005E4387" w:rsidRPr="00484A1D">
              <w:rPr>
                <w:rFonts w:ascii="Arial" w:hAnsi="Arial" w:cs="Arial"/>
                <w:color w:val="0000FF"/>
                <w:sz w:val="18"/>
                <w:szCs w:val="18"/>
                <w:lang w:val="en-CA"/>
              </w:rPr>
              <w:t xml:space="preserve">; </w:t>
            </w:r>
            <w:hyperlink r:id="rId329" w:history="1">
              <w:r w:rsidR="005E4387" w:rsidRPr="00484A1D">
                <w:rPr>
                  <w:rFonts w:ascii="Arial" w:hAnsi="Arial" w:cs="Arial"/>
                  <w:color w:val="0000FF" w:themeColor="hyperlink"/>
                  <w:sz w:val="18"/>
                  <w:szCs w:val="18"/>
                  <w:lang w:val="en-CA"/>
                </w:rPr>
                <w:t>521</w:t>
              </w:r>
            </w:hyperlink>
            <w:r w:rsidR="005E4387" w:rsidRPr="00484A1D">
              <w:rPr>
                <w:rFonts w:ascii="Arial" w:hAnsi="Arial" w:cs="Arial"/>
                <w:color w:val="0000FF" w:themeColor="hyperlink"/>
                <w:sz w:val="18"/>
                <w:szCs w:val="18"/>
                <w:lang w:val="en-CA"/>
              </w:rPr>
              <w:t xml:space="preserve"> </w:t>
            </w:r>
            <w:r w:rsidR="005E4387" w:rsidRPr="00484A1D">
              <w:rPr>
                <w:rFonts w:ascii="Arial" w:hAnsi="Arial" w:cs="Arial"/>
                <w:iCs/>
                <w:color w:val="000000" w:themeColor="text1"/>
                <w:sz w:val="18"/>
                <w:szCs w:val="18"/>
                <w:lang w:val="en-CA"/>
              </w:rPr>
              <w:t>(USA)</w:t>
            </w:r>
          </w:p>
        </w:tc>
      </w:tr>
      <w:tr w:rsidR="005E4387" w:rsidRPr="005E4387" w14:paraId="7F380922" w14:textId="77777777" w:rsidTr="00EC72E4">
        <w:trPr>
          <w:jc w:val="center"/>
        </w:trPr>
        <w:tc>
          <w:tcPr>
            <w:tcW w:w="2671" w:type="dxa"/>
            <w:tcBorders>
              <w:bottom w:val="single" w:sz="4" w:space="0" w:color="auto"/>
            </w:tcBorders>
            <w:shd w:val="clear" w:color="auto" w:fill="FFFFDD"/>
            <w:vAlign w:val="center"/>
          </w:tcPr>
          <w:p w14:paraId="057E58DC"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New Report / Rec.</w:t>
            </w:r>
          </w:p>
        </w:tc>
        <w:tc>
          <w:tcPr>
            <w:tcW w:w="7376" w:type="dxa"/>
            <w:tcBorders>
              <w:bottom w:val="single" w:sz="4" w:space="0" w:color="auto"/>
            </w:tcBorders>
            <w:shd w:val="clear" w:color="auto" w:fill="FFFFDD"/>
          </w:tcPr>
          <w:p w14:paraId="5B2395D6" w14:textId="77777777" w:rsidR="005E4387" w:rsidRPr="00484A1D" w:rsidRDefault="00584E4C" w:rsidP="005E4387">
            <w:pPr>
              <w:tabs>
                <w:tab w:val="left" w:pos="2178"/>
              </w:tabs>
              <w:spacing w:before="20" w:after="20"/>
              <w:rPr>
                <w:rFonts w:ascii="Arial" w:hAnsi="Arial" w:cs="Arial"/>
                <w:sz w:val="18"/>
                <w:szCs w:val="18"/>
                <w:lang w:val="en-CA"/>
              </w:rPr>
            </w:pPr>
            <w:hyperlink r:id="rId330" w:history="1">
              <w:r w:rsidR="005E4387" w:rsidRPr="00484A1D">
                <w:rPr>
                  <w:rFonts w:ascii="Arial" w:hAnsi="Arial" w:cs="Arial"/>
                  <w:bCs/>
                  <w:color w:val="0000FF"/>
                  <w:sz w:val="18"/>
                  <w:szCs w:val="18"/>
                  <w:highlight w:val="green"/>
                  <w:lang w:val="en-CA" w:eastAsia="ja-JP"/>
                </w:rPr>
                <w:t>221</w:t>
              </w:r>
            </w:hyperlink>
            <w:r w:rsidR="005E4387" w:rsidRPr="00484A1D">
              <w:rPr>
                <w:rFonts w:ascii="Arial" w:hAnsi="Arial" w:cs="Arial"/>
                <w:bCs/>
                <w:color w:val="0000FF"/>
                <w:sz w:val="18"/>
                <w:szCs w:val="18"/>
                <w:highlight w:val="green"/>
                <w:lang w:val="en-CA" w:eastAsia="ja-JP"/>
              </w:rPr>
              <w:t xml:space="preserve"> </w:t>
            </w:r>
            <w:hyperlink r:id="rId331" w:history="1">
              <w:r w:rsidR="005E4387" w:rsidRPr="00484A1D">
                <w:rPr>
                  <w:rFonts w:ascii="Arial" w:hAnsi="Arial" w:cs="Arial"/>
                  <w:bCs/>
                  <w:color w:val="0000FF"/>
                  <w:sz w:val="18"/>
                  <w:szCs w:val="18"/>
                  <w:highlight w:val="green"/>
                  <w:lang w:val="en-CA" w:eastAsia="ja-JP"/>
                </w:rPr>
                <w:t>Annex 18</w:t>
              </w:r>
            </w:hyperlink>
            <w:r w:rsidR="005E4387" w:rsidRPr="00484A1D">
              <w:rPr>
                <w:rFonts w:ascii="Arial" w:hAnsi="Arial" w:cs="Arial"/>
                <w:color w:val="0000FF"/>
                <w:sz w:val="18"/>
                <w:szCs w:val="18"/>
                <w:highlight w:val="green"/>
                <w:lang w:val="en-CA"/>
              </w:rPr>
              <w:t xml:space="preserve"> </w:t>
            </w:r>
            <w:r w:rsidR="005E4387" w:rsidRPr="00484A1D">
              <w:rPr>
                <w:rFonts w:ascii="Arial" w:hAnsi="Arial" w:cs="Arial"/>
                <w:color w:val="000000" w:themeColor="text1"/>
                <w:sz w:val="18"/>
                <w:szCs w:val="18"/>
                <w:highlight w:val="green"/>
                <w:lang w:val="en-CA"/>
              </w:rPr>
              <w:t xml:space="preserve">(WP5A); </w:t>
            </w:r>
            <w:hyperlink r:id="rId332" w:history="1">
              <w:r w:rsidR="005E4387" w:rsidRPr="00484A1D">
                <w:rPr>
                  <w:rFonts w:ascii="Arial" w:hAnsi="Arial" w:cs="Arial"/>
                  <w:bCs/>
                  <w:color w:val="0000FF"/>
                  <w:sz w:val="18"/>
                  <w:szCs w:val="18"/>
                  <w:highlight w:val="green"/>
                  <w:lang w:val="en-CA" w:eastAsia="ja-JP"/>
                </w:rPr>
                <w:t>271</w:t>
              </w:r>
            </w:hyperlink>
            <w:r w:rsidR="005E4387" w:rsidRPr="00484A1D">
              <w:rPr>
                <w:rFonts w:ascii="Arial" w:hAnsi="Arial" w:cs="Arial"/>
                <w:color w:val="000000" w:themeColor="text1"/>
                <w:sz w:val="18"/>
                <w:szCs w:val="18"/>
                <w:highlight w:val="green"/>
                <w:lang w:val="en-CA"/>
              </w:rPr>
              <w:t xml:space="preserve"> (USA); </w:t>
            </w:r>
            <w:hyperlink r:id="rId333" w:history="1">
              <w:r w:rsidR="005E4387" w:rsidRPr="00484A1D">
                <w:rPr>
                  <w:rFonts w:ascii="Arial" w:hAnsi="Arial" w:cs="Arial"/>
                  <w:bCs/>
                  <w:color w:val="0000FF"/>
                  <w:sz w:val="18"/>
                  <w:szCs w:val="18"/>
                  <w:highlight w:val="green"/>
                  <w:lang w:val="en-CA" w:eastAsia="ja-JP"/>
                </w:rPr>
                <w:t>321</w:t>
              </w:r>
            </w:hyperlink>
            <w:r w:rsidR="005E4387" w:rsidRPr="00484A1D">
              <w:rPr>
                <w:rFonts w:ascii="Arial" w:hAnsi="Arial" w:cs="Arial"/>
                <w:bCs/>
                <w:color w:val="0000FF"/>
                <w:sz w:val="18"/>
                <w:szCs w:val="18"/>
                <w:highlight w:val="green"/>
                <w:lang w:val="en-CA" w:eastAsia="ja-JP"/>
              </w:rPr>
              <w:t xml:space="preserve"> </w:t>
            </w:r>
            <w:hyperlink r:id="rId334" w:history="1">
              <w:r w:rsidR="005E4387" w:rsidRPr="00484A1D">
                <w:rPr>
                  <w:rFonts w:ascii="Arial" w:hAnsi="Arial" w:cs="Arial"/>
                  <w:bCs/>
                  <w:color w:val="0000FF"/>
                  <w:sz w:val="18"/>
                  <w:szCs w:val="18"/>
                  <w:highlight w:val="green"/>
                  <w:lang w:val="en-CA" w:eastAsia="ja-JP"/>
                </w:rPr>
                <w:t>Att.3</w:t>
              </w:r>
            </w:hyperlink>
            <w:r w:rsidR="005E4387" w:rsidRPr="00484A1D">
              <w:rPr>
                <w:rFonts w:ascii="Arial" w:hAnsi="Arial" w:cs="Arial"/>
                <w:color w:val="0070C0"/>
                <w:sz w:val="18"/>
                <w:szCs w:val="18"/>
                <w:highlight w:val="green"/>
                <w:lang w:val="en-CA"/>
              </w:rPr>
              <w:t xml:space="preserve"> </w:t>
            </w:r>
            <w:r w:rsidR="005E4387" w:rsidRPr="00484A1D">
              <w:rPr>
                <w:rFonts w:ascii="Arial" w:hAnsi="Arial" w:cs="Arial"/>
                <w:color w:val="000000" w:themeColor="text1"/>
                <w:sz w:val="18"/>
                <w:szCs w:val="18"/>
                <w:highlight w:val="green"/>
                <w:lang w:val="en-CA"/>
              </w:rPr>
              <w:t>(</w:t>
            </w:r>
            <w:r w:rsidR="005E4387" w:rsidRPr="00484A1D">
              <w:rPr>
                <w:rFonts w:ascii="Arial" w:hAnsi="Arial" w:cs="Arial"/>
                <w:sz w:val="18"/>
                <w:szCs w:val="18"/>
                <w:highlight w:val="green"/>
                <w:lang w:val="en-CA"/>
              </w:rPr>
              <w:t>UK/CEPT PTA</w:t>
            </w:r>
            <w:r w:rsidR="005E4387" w:rsidRPr="00484A1D">
              <w:rPr>
                <w:rFonts w:ascii="Arial" w:hAnsi="Arial" w:cs="Arial"/>
                <w:color w:val="000000" w:themeColor="text1"/>
                <w:sz w:val="18"/>
                <w:szCs w:val="18"/>
                <w:highlight w:val="green"/>
                <w:lang w:val="en-CA"/>
              </w:rPr>
              <w:t xml:space="preserve">); </w:t>
            </w:r>
            <w:hyperlink r:id="rId335" w:history="1">
              <w:r w:rsidR="005E4387" w:rsidRPr="00484A1D">
                <w:rPr>
                  <w:rFonts w:ascii="Arial" w:hAnsi="Arial" w:cs="Arial"/>
                  <w:bCs/>
                  <w:color w:val="0000FF"/>
                  <w:sz w:val="18"/>
                  <w:szCs w:val="18"/>
                  <w:highlight w:val="green"/>
                  <w:lang w:val="en-CA" w:eastAsia="ja-JP"/>
                </w:rPr>
                <w:t>329</w:t>
              </w:r>
            </w:hyperlink>
            <w:r w:rsidR="005E4387" w:rsidRPr="00484A1D">
              <w:rPr>
                <w:rFonts w:ascii="Arial" w:hAnsi="Arial" w:cs="Arial"/>
                <w:bCs/>
                <w:color w:val="0000FF"/>
                <w:sz w:val="18"/>
                <w:szCs w:val="18"/>
                <w:highlight w:val="green"/>
                <w:lang w:val="en-CA" w:eastAsia="ja-JP"/>
              </w:rPr>
              <w:t> </w:t>
            </w:r>
            <w:r w:rsidR="005E4387" w:rsidRPr="00484A1D">
              <w:rPr>
                <w:rFonts w:ascii="Arial" w:hAnsi="Arial" w:cs="Arial"/>
                <w:color w:val="000000" w:themeColor="text1"/>
                <w:sz w:val="18"/>
                <w:szCs w:val="18"/>
                <w:highlight w:val="green"/>
                <w:lang w:val="en-CA"/>
              </w:rPr>
              <w:t>(</w:t>
            </w:r>
            <w:r w:rsidR="005E4387" w:rsidRPr="00484A1D">
              <w:rPr>
                <w:rFonts w:ascii="Arial" w:hAnsi="Arial" w:cs="Arial"/>
                <w:sz w:val="18"/>
                <w:szCs w:val="18"/>
                <w:highlight w:val="green"/>
                <w:lang w:val="en-CA"/>
              </w:rPr>
              <w:t>Egypt</w:t>
            </w:r>
            <w:r w:rsidR="005E4387" w:rsidRPr="00484A1D">
              <w:rPr>
                <w:rFonts w:ascii="Arial" w:hAnsi="Arial" w:cs="Arial"/>
                <w:color w:val="000000" w:themeColor="text1"/>
                <w:sz w:val="18"/>
                <w:szCs w:val="18"/>
                <w:highlight w:val="green"/>
                <w:lang w:val="en-CA"/>
              </w:rPr>
              <w:t xml:space="preserve">); </w:t>
            </w:r>
            <w:hyperlink r:id="rId336" w:history="1">
              <w:r w:rsidR="005E4387" w:rsidRPr="00484A1D">
                <w:rPr>
                  <w:rFonts w:ascii="Arial" w:hAnsi="Arial" w:cs="Arial"/>
                  <w:bCs/>
                  <w:color w:val="0000FF"/>
                  <w:sz w:val="18"/>
                  <w:szCs w:val="18"/>
                  <w:highlight w:val="green"/>
                  <w:lang w:val="en-CA" w:eastAsia="ja-JP"/>
                </w:rPr>
                <w:t>336</w:t>
              </w:r>
            </w:hyperlink>
            <w:r w:rsidR="005E4387" w:rsidRPr="00484A1D">
              <w:rPr>
                <w:rFonts w:ascii="Arial" w:hAnsi="Arial" w:cs="Arial"/>
                <w:color w:val="000000" w:themeColor="text1"/>
                <w:sz w:val="18"/>
                <w:szCs w:val="18"/>
                <w:highlight w:val="green"/>
                <w:lang w:val="en-CA"/>
              </w:rPr>
              <w:t xml:space="preserve"> (UAE)</w:t>
            </w:r>
          </w:p>
        </w:tc>
      </w:tr>
      <w:tr w:rsidR="005E4387" w:rsidRPr="005E4387" w14:paraId="5F32792E" w14:textId="77777777" w:rsidTr="00EC72E4">
        <w:trPr>
          <w:jc w:val="center"/>
        </w:trPr>
        <w:tc>
          <w:tcPr>
            <w:tcW w:w="2671" w:type="dxa"/>
            <w:shd w:val="clear" w:color="auto" w:fill="E1FFFF"/>
            <w:vAlign w:val="center"/>
          </w:tcPr>
          <w:p w14:paraId="23C347C0" w14:textId="77777777" w:rsidR="005E4387" w:rsidRPr="005E4387" w:rsidRDefault="005E4387" w:rsidP="005E4387">
            <w:pPr>
              <w:tabs>
                <w:tab w:val="left" w:pos="2178"/>
              </w:tabs>
              <w:spacing w:before="20" w:after="20"/>
              <w:ind w:right="-129"/>
              <w:rPr>
                <w:rFonts w:ascii="Arial" w:hAnsi="Arial" w:cs="Arial"/>
                <w:b/>
                <w:bCs/>
                <w:sz w:val="18"/>
                <w:szCs w:val="18"/>
                <w:lang w:val="en-CA"/>
              </w:rPr>
            </w:pPr>
            <w:r w:rsidRPr="005E4387">
              <w:rPr>
                <w:rFonts w:ascii="Arial" w:hAnsi="Arial" w:cs="Arial"/>
                <w:b/>
                <w:bCs/>
                <w:sz w:val="18"/>
                <w:szCs w:val="18"/>
                <w:lang w:val="en-CA"/>
              </w:rPr>
              <w:t>Working document/Misc.</w:t>
            </w:r>
          </w:p>
        </w:tc>
        <w:tc>
          <w:tcPr>
            <w:tcW w:w="7376" w:type="dxa"/>
            <w:shd w:val="clear" w:color="auto" w:fill="E1FFFF"/>
          </w:tcPr>
          <w:p w14:paraId="15A467E5" w14:textId="77777777" w:rsidR="005E4387" w:rsidRPr="00484A1D" w:rsidRDefault="00584E4C" w:rsidP="005E4387">
            <w:pPr>
              <w:tabs>
                <w:tab w:val="left" w:pos="2178"/>
              </w:tabs>
              <w:spacing w:before="20" w:after="20"/>
              <w:rPr>
                <w:rFonts w:ascii="Arial" w:hAnsi="Arial" w:cs="Arial"/>
                <w:sz w:val="18"/>
                <w:szCs w:val="18"/>
                <w:lang w:val="en-CA"/>
              </w:rPr>
            </w:pPr>
            <w:hyperlink r:id="rId337" w:history="1">
              <w:r w:rsidR="005E4387" w:rsidRPr="00484A1D">
                <w:rPr>
                  <w:rFonts w:ascii="Arial" w:hAnsi="Arial" w:cs="Arial"/>
                  <w:color w:val="0000FF"/>
                  <w:sz w:val="18"/>
                  <w:szCs w:val="18"/>
                  <w:highlight w:val="green"/>
                  <w:lang w:val="en-CA"/>
                </w:rPr>
                <w:t>418</w:t>
              </w:r>
            </w:hyperlink>
            <w:r w:rsidR="005E4387" w:rsidRPr="00484A1D">
              <w:rPr>
                <w:rFonts w:ascii="Arial" w:hAnsi="Arial" w:cs="Arial"/>
                <w:sz w:val="18"/>
                <w:szCs w:val="18"/>
                <w:highlight w:val="green"/>
                <w:lang w:val="en-CA"/>
              </w:rPr>
              <w:t xml:space="preserve"> (UK/CEPT PT A); </w:t>
            </w:r>
            <w:hyperlink r:id="rId338" w:history="1">
              <w:r w:rsidR="005E4387" w:rsidRPr="00484A1D">
                <w:rPr>
                  <w:rFonts w:ascii="Arial" w:hAnsi="Arial" w:cs="Arial"/>
                  <w:color w:val="0000FF"/>
                  <w:sz w:val="18"/>
                  <w:szCs w:val="18"/>
                  <w:highlight w:val="green"/>
                  <w:lang w:val="en-CA"/>
                </w:rPr>
                <w:t>422</w:t>
              </w:r>
            </w:hyperlink>
            <w:r w:rsidR="005E4387" w:rsidRPr="00484A1D">
              <w:rPr>
                <w:rFonts w:ascii="Arial" w:hAnsi="Arial" w:cs="Arial"/>
                <w:sz w:val="18"/>
                <w:szCs w:val="18"/>
                <w:highlight w:val="green"/>
                <w:lang w:val="en-CA"/>
              </w:rPr>
              <w:t xml:space="preserve"> (CG Chairman); </w:t>
            </w:r>
            <w:hyperlink r:id="rId339" w:history="1">
              <w:r w:rsidR="005E4387" w:rsidRPr="00484A1D">
                <w:rPr>
                  <w:rFonts w:ascii="Arial" w:hAnsi="Arial" w:cs="Arial"/>
                  <w:color w:val="0000FF"/>
                  <w:sz w:val="18"/>
                  <w:szCs w:val="18"/>
                  <w:highlight w:val="green"/>
                  <w:lang w:val="en-CA"/>
                </w:rPr>
                <w:t>431</w:t>
              </w:r>
            </w:hyperlink>
            <w:r w:rsidR="005E4387" w:rsidRPr="00484A1D">
              <w:rPr>
                <w:rFonts w:ascii="Arial" w:hAnsi="Arial" w:cs="Arial"/>
                <w:color w:val="000000" w:themeColor="text1"/>
                <w:sz w:val="18"/>
                <w:szCs w:val="18"/>
                <w:highlight w:val="green"/>
                <w:lang w:val="en-CA"/>
              </w:rPr>
              <w:t xml:space="preserve"> (USA); </w:t>
            </w:r>
            <w:hyperlink r:id="rId340" w:history="1">
              <w:r w:rsidR="005E4387" w:rsidRPr="00484A1D">
                <w:rPr>
                  <w:rFonts w:ascii="Arial" w:hAnsi="Arial" w:cs="Arial"/>
                  <w:color w:val="0000FF"/>
                  <w:sz w:val="18"/>
                  <w:szCs w:val="18"/>
                  <w:highlight w:val="green"/>
                  <w:lang w:val="en-CA"/>
                </w:rPr>
                <w:t>445</w:t>
              </w:r>
            </w:hyperlink>
            <w:r w:rsidR="005E4387" w:rsidRPr="00484A1D">
              <w:rPr>
                <w:rFonts w:ascii="Arial" w:hAnsi="Arial" w:cs="Arial"/>
                <w:color w:val="000000" w:themeColor="text1"/>
                <w:sz w:val="18"/>
                <w:szCs w:val="18"/>
                <w:highlight w:val="green"/>
                <w:lang w:val="en-CA"/>
              </w:rPr>
              <w:t xml:space="preserve"> (IAFI); </w:t>
            </w:r>
            <w:hyperlink r:id="rId341" w:history="1">
              <w:r w:rsidR="005E4387" w:rsidRPr="00484A1D">
                <w:rPr>
                  <w:rFonts w:ascii="Arial" w:hAnsi="Arial" w:cs="Arial"/>
                  <w:color w:val="0000FF"/>
                  <w:sz w:val="18"/>
                  <w:szCs w:val="18"/>
                  <w:highlight w:val="green"/>
                  <w:lang w:val="en-CA"/>
                </w:rPr>
                <w:t>458</w:t>
              </w:r>
            </w:hyperlink>
            <w:r w:rsidR="005E4387" w:rsidRPr="00484A1D">
              <w:rPr>
                <w:rFonts w:ascii="Arial" w:hAnsi="Arial" w:cs="Arial"/>
                <w:color w:val="000000" w:themeColor="text1"/>
                <w:sz w:val="18"/>
                <w:szCs w:val="18"/>
                <w:highlight w:val="green"/>
                <w:lang w:val="en-CA"/>
              </w:rPr>
              <w:t xml:space="preserve"> (South Africa); </w:t>
            </w:r>
            <w:r w:rsidR="005E4387" w:rsidRPr="00484A1D">
              <w:rPr>
                <w:rFonts w:ascii="Arial" w:hAnsi="Arial" w:cs="Arial"/>
                <w:color w:val="000000" w:themeColor="text1"/>
                <w:sz w:val="18"/>
                <w:szCs w:val="18"/>
                <w:highlight w:val="green"/>
                <w:lang w:val="en-CA"/>
              </w:rPr>
              <w:br/>
            </w:r>
            <w:hyperlink r:id="rId342" w:history="1">
              <w:r w:rsidR="005E4387" w:rsidRPr="00484A1D">
                <w:rPr>
                  <w:rFonts w:ascii="Arial" w:hAnsi="Arial" w:cs="Arial"/>
                  <w:color w:val="0000FF"/>
                  <w:sz w:val="18"/>
                  <w:szCs w:val="18"/>
                  <w:highlight w:val="green"/>
                  <w:lang w:val="en-CA"/>
                </w:rPr>
                <w:t>469</w:t>
              </w:r>
            </w:hyperlink>
            <w:r w:rsidR="005E4387" w:rsidRPr="00484A1D">
              <w:rPr>
                <w:rFonts w:ascii="Arial" w:hAnsi="Arial" w:cs="Arial"/>
                <w:color w:val="000000" w:themeColor="text1"/>
                <w:sz w:val="18"/>
                <w:szCs w:val="18"/>
                <w:highlight w:val="green"/>
                <w:lang w:val="en-CA"/>
              </w:rPr>
              <w:t xml:space="preserve"> (Egypt); </w:t>
            </w:r>
            <w:hyperlink r:id="rId343" w:history="1">
              <w:r w:rsidR="005E4387" w:rsidRPr="00484A1D">
                <w:rPr>
                  <w:rFonts w:ascii="Arial" w:hAnsi="Arial" w:cs="Arial"/>
                  <w:color w:val="0000FF"/>
                  <w:sz w:val="18"/>
                  <w:szCs w:val="18"/>
                  <w:highlight w:val="green"/>
                  <w:lang w:val="en-CA"/>
                </w:rPr>
                <w:t>472</w:t>
              </w:r>
            </w:hyperlink>
            <w:r w:rsidR="005E4387" w:rsidRPr="00484A1D">
              <w:rPr>
                <w:rFonts w:ascii="Arial" w:hAnsi="Arial" w:cs="Arial"/>
                <w:color w:val="000000" w:themeColor="text1"/>
                <w:sz w:val="18"/>
                <w:szCs w:val="18"/>
                <w:highlight w:val="green"/>
                <w:lang w:val="en-CA"/>
              </w:rPr>
              <w:t xml:space="preserve"> (Russian Federation); </w:t>
            </w:r>
            <w:hyperlink r:id="rId344" w:history="1">
              <w:r w:rsidR="005E4387" w:rsidRPr="00484A1D">
                <w:rPr>
                  <w:rFonts w:ascii="Arial" w:hAnsi="Arial" w:cs="Arial"/>
                  <w:color w:val="0000FF"/>
                  <w:sz w:val="18"/>
                  <w:szCs w:val="18"/>
                  <w:highlight w:val="green"/>
                  <w:lang w:val="en-CA"/>
                </w:rPr>
                <w:t>478</w:t>
              </w:r>
            </w:hyperlink>
            <w:r w:rsidR="005E4387" w:rsidRPr="00484A1D">
              <w:rPr>
                <w:rFonts w:ascii="Arial" w:hAnsi="Arial" w:cs="Arial"/>
                <w:color w:val="000000" w:themeColor="text1"/>
                <w:sz w:val="18"/>
                <w:szCs w:val="18"/>
                <w:highlight w:val="green"/>
                <w:lang w:val="en-CA"/>
              </w:rPr>
              <w:t xml:space="preserve"> (Saudi Arabia, UAE); </w:t>
            </w:r>
            <w:r w:rsidR="005E4387" w:rsidRPr="00484A1D">
              <w:rPr>
                <w:rFonts w:ascii="Arial" w:hAnsi="Arial" w:cs="Arial"/>
                <w:color w:val="000000" w:themeColor="text1"/>
                <w:sz w:val="18"/>
                <w:szCs w:val="18"/>
                <w:highlight w:val="green"/>
                <w:lang w:val="en-CA"/>
              </w:rPr>
              <w:br/>
            </w:r>
            <w:hyperlink r:id="rId345" w:history="1">
              <w:r w:rsidR="005E4387" w:rsidRPr="00484A1D">
                <w:rPr>
                  <w:rFonts w:ascii="Arial" w:hAnsi="Arial" w:cs="Arial"/>
                  <w:bCs/>
                  <w:color w:val="0000FF"/>
                  <w:sz w:val="18"/>
                  <w:szCs w:val="18"/>
                  <w:highlight w:val="green"/>
                  <w:lang w:val="en-CA" w:eastAsia="ja-JP"/>
                </w:rPr>
                <w:t>221</w:t>
              </w:r>
            </w:hyperlink>
            <w:r w:rsidR="005E4387" w:rsidRPr="00484A1D">
              <w:rPr>
                <w:rFonts w:ascii="Arial" w:hAnsi="Arial" w:cs="Arial"/>
                <w:bCs/>
                <w:color w:val="0000FF"/>
                <w:sz w:val="18"/>
                <w:szCs w:val="18"/>
                <w:highlight w:val="green"/>
                <w:lang w:val="en-CA" w:eastAsia="ja-JP"/>
              </w:rPr>
              <w:t xml:space="preserve"> </w:t>
            </w:r>
            <w:hyperlink r:id="rId346" w:history="1">
              <w:r w:rsidR="005E4387" w:rsidRPr="00484A1D">
                <w:rPr>
                  <w:rFonts w:ascii="Arial" w:hAnsi="Arial" w:cs="Arial"/>
                  <w:bCs/>
                  <w:color w:val="0000FF"/>
                  <w:sz w:val="18"/>
                  <w:szCs w:val="18"/>
                  <w:highlight w:val="green"/>
                  <w:lang w:val="en-CA" w:eastAsia="ja-JP"/>
                </w:rPr>
                <w:t>Annex 18</w:t>
              </w:r>
            </w:hyperlink>
            <w:r w:rsidR="005E4387" w:rsidRPr="00484A1D">
              <w:rPr>
                <w:rFonts w:ascii="Arial" w:hAnsi="Arial" w:cs="Arial"/>
                <w:color w:val="0000FF"/>
                <w:sz w:val="18"/>
                <w:szCs w:val="18"/>
                <w:highlight w:val="green"/>
                <w:lang w:val="en-CA"/>
              </w:rPr>
              <w:t xml:space="preserve"> </w:t>
            </w:r>
            <w:r w:rsidR="005E4387" w:rsidRPr="00484A1D">
              <w:rPr>
                <w:rFonts w:ascii="Arial" w:hAnsi="Arial" w:cs="Arial"/>
                <w:color w:val="000000" w:themeColor="text1"/>
                <w:sz w:val="18"/>
                <w:szCs w:val="18"/>
                <w:highlight w:val="green"/>
                <w:lang w:val="en-CA"/>
              </w:rPr>
              <w:t xml:space="preserve">(WP5A); </w:t>
            </w:r>
            <w:hyperlink r:id="rId347" w:history="1">
              <w:r w:rsidR="005E4387" w:rsidRPr="00484A1D">
                <w:rPr>
                  <w:rFonts w:ascii="Arial" w:hAnsi="Arial" w:cs="Arial"/>
                  <w:bCs/>
                  <w:color w:val="0000FF"/>
                  <w:sz w:val="18"/>
                  <w:szCs w:val="18"/>
                  <w:highlight w:val="green"/>
                  <w:lang w:val="en-CA" w:eastAsia="ja-JP"/>
                </w:rPr>
                <w:t>271</w:t>
              </w:r>
            </w:hyperlink>
            <w:r w:rsidR="005E4387" w:rsidRPr="00484A1D">
              <w:rPr>
                <w:rFonts w:ascii="Arial" w:hAnsi="Arial" w:cs="Arial"/>
                <w:color w:val="000000" w:themeColor="text1"/>
                <w:sz w:val="18"/>
                <w:szCs w:val="18"/>
                <w:highlight w:val="green"/>
                <w:lang w:val="en-CA"/>
              </w:rPr>
              <w:t xml:space="preserve"> (USA); </w:t>
            </w:r>
            <w:hyperlink r:id="rId348" w:history="1">
              <w:r w:rsidR="005E4387" w:rsidRPr="00484A1D">
                <w:rPr>
                  <w:rFonts w:ascii="Arial" w:hAnsi="Arial" w:cs="Arial"/>
                  <w:bCs/>
                  <w:color w:val="0000FF"/>
                  <w:sz w:val="18"/>
                  <w:szCs w:val="18"/>
                  <w:highlight w:val="green"/>
                  <w:lang w:val="en-CA" w:eastAsia="ja-JP"/>
                </w:rPr>
                <w:t>321</w:t>
              </w:r>
            </w:hyperlink>
            <w:r w:rsidR="005E4387" w:rsidRPr="00484A1D">
              <w:rPr>
                <w:rFonts w:ascii="Arial" w:hAnsi="Arial" w:cs="Arial"/>
                <w:bCs/>
                <w:color w:val="0000FF"/>
                <w:sz w:val="18"/>
                <w:szCs w:val="18"/>
                <w:highlight w:val="green"/>
                <w:lang w:val="en-CA" w:eastAsia="ja-JP"/>
              </w:rPr>
              <w:t xml:space="preserve"> </w:t>
            </w:r>
            <w:hyperlink r:id="rId349" w:history="1">
              <w:r w:rsidR="005E4387" w:rsidRPr="00484A1D">
                <w:rPr>
                  <w:rFonts w:ascii="Arial" w:hAnsi="Arial" w:cs="Arial"/>
                  <w:bCs/>
                  <w:color w:val="0000FF"/>
                  <w:sz w:val="18"/>
                  <w:szCs w:val="18"/>
                  <w:highlight w:val="green"/>
                  <w:lang w:val="en-CA" w:eastAsia="ja-JP"/>
                </w:rPr>
                <w:t>Att.3</w:t>
              </w:r>
            </w:hyperlink>
            <w:r w:rsidR="005E4387" w:rsidRPr="00484A1D">
              <w:rPr>
                <w:rFonts w:ascii="Arial" w:hAnsi="Arial" w:cs="Arial"/>
                <w:color w:val="0070C0"/>
                <w:sz w:val="18"/>
                <w:szCs w:val="18"/>
                <w:highlight w:val="green"/>
                <w:lang w:val="en-CA"/>
              </w:rPr>
              <w:t xml:space="preserve"> </w:t>
            </w:r>
            <w:r w:rsidR="005E4387" w:rsidRPr="00484A1D">
              <w:rPr>
                <w:rFonts w:ascii="Arial" w:hAnsi="Arial" w:cs="Arial"/>
                <w:color w:val="000000" w:themeColor="text1"/>
                <w:sz w:val="18"/>
                <w:szCs w:val="18"/>
                <w:highlight w:val="green"/>
                <w:lang w:val="en-CA"/>
              </w:rPr>
              <w:t>(</w:t>
            </w:r>
            <w:r w:rsidR="005E4387" w:rsidRPr="00484A1D">
              <w:rPr>
                <w:rFonts w:ascii="Arial" w:hAnsi="Arial" w:cs="Arial"/>
                <w:sz w:val="18"/>
                <w:szCs w:val="18"/>
                <w:highlight w:val="green"/>
                <w:lang w:val="en-CA"/>
              </w:rPr>
              <w:t>UK/CEPT PTA</w:t>
            </w:r>
            <w:r w:rsidR="005E4387" w:rsidRPr="00484A1D">
              <w:rPr>
                <w:rFonts w:ascii="Arial" w:hAnsi="Arial" w:cs="Arial"/>
                <w:color w:val="000000" w:themeColor="text1"/>
                <w:sz w:val="18"/>
                <w:szCs w:val="18"/>
                <w:highlight w:val="green"/>
                <w:lang w:val="en-CA"/>
              </w:rPr>
              <w:t xml:space="preserve">); </w:t>
            </w:r>
            <w:hyperlink r:id="rId350" w:history="1">
              <w:r w:rsidR="005E4387" w:rsidRPr="00484A1D">
                <w:rPr>
                  <w:rFonts w:ascii="Arial" w:hAnsi="Arial" w:cs="Arial"/>
                  <w:bCs/>
                  <w:color w:val="0000FF"/>
                  <w:sz w:val="18"/>
                  <w:szCs w:val="18"/>
                  <w:highlight w:val="green"/>
                  <w:lang w:val="en-CA" w:eastAsia="ja-JP"/>
                </w:rPr>
                <w:t>329</w:t>
              </w:r>
            </w:hyperlink>
            <w:r w:rsidR="005E4387" w:rsidRPr="00484A1D">
              <w:rPr>
                <w:rFonts w:ascii="Arial" w:hAnsi="Arial" w:cs="Arial"/>
                <w:bCs/>
                <w:color w:val="0000FF"/>
                <w:sz w:val="18"/>
                <w:szCs w:val="18"/>
                <w:highlight w:val="green"/>
                <w:lang w:val="en-CA" w:eastAsia="ja-JP"/>
              </w:rPr>
              <w:t> </w:t>
            </w:r>
            <w:r w:rsidR="005E4387" w:rsidRPr="00484A1D">
              <w:rPr>
                <w:rFonts w:ascii="Arial" w:hAnsi="Arial" w:cs="Arial"/>
                <w:color w:val="000000" w:themeColor="text1"/>
                <w:sz w:val="18"/>
                <w:szCs w:val="18"/>
                <w:highlight w:val="green"/>
                <w:lang w:val="en-CA"/>
              </w:rPr>
              <w:t>(</w:t>
            </w:r>
            <w:r w:rsidR="005E4387" w:rsidRPr="00484A1D">
              <w:rPr>
                <w:rFonts w:ascii="Arial" w:hAnsi="Arial" w:cs="Arial"/>
                <w:sz w:val="18"/>
                <w:szCs w:val="18"/>
                <w:highlight w:val="green"/>
                <w:lang w:val="en-CA"/>
              </w:rPr>
              <w:t>Egypt</w:t>
            </w:r>
            <w:r w:rsidR="005E4387" w:rsidRPr="00484A1D">
              <w:rPr>
                <w:rFonts w:ascii="Arial" w:hAnsi="Arial" w:cs="Arial"/>
                <w:color w:val="000000" w:themeColor="text1"/>
                <w:sz w:val="18"/>
                <w:szCs w:val="18"/>
                <w:highlight w:val="green"/>
                <w:lang w:val="en-CA"/>
              </w:rPr>
              <w:t xml:space="preserve">); </w:t>
            </w:r>
            <w:hyperlink r:id="rId351" w:history="1">
              <w:r w:rsidR="005E4387" w:rsidRPr="00484A1D">
                <w:rPr>
                  <w:rFonts w:ascii="Arial" w:hAnsi="Arial" w:cs="Arial"/>
                  <w:bCs/>
                  <w:color w:val="0000FF"/>
                  <w:sz w:val="18"/>
                  <w:szCs w:val="18"/>
                  <w:highlight w:val="green"/>
                  <w:lang w:val="en-CA" w:eastAsia="ja-JP"/>
                </w:rPr>
                <w:t>336</w:t>
              </w:r>
            </w:hyperlink>
            <w:r w:rsidR="005E4387" w:rsidRPr="00484A1D">
              <w:rPr>
                <w:rFonts w:ascii="Arial" w:hAnsi="Arial" w:cs="Arial"/>
                <w:color w:val="000000" w:themeColor="text1"/>
                <w:sz w:val="18"/>
                <w:szCs w:val="18"/>
                <w:highlight w:val="green"/>
                <w:lang w:val="en-CA"/>
              </w:rPr>
              <w:t xml:space="preserve"> (UAE)</w:t>
            </w:r>
          </w:p>
        </w:tc>
      </w:tr>
    </w:tbl>
    <w:p w14:paraId="6E23FE80" w14:textId="64CDB907" w:rsidR="0094504C" w:rsidRPr="00C8105F" w:rsidRDefault="0094504C" w:rsidP="0094504C">
      <w:pPr>
        <w:spacing w:before="240"/>
      </w:pPr>
      <w:r w:rsidRPr="00337335">
        <w:t xml:space="preserve">The Working Groups developed preliminary draft revised/new Recommendations, Reports, Questions, and liaison statements, and progress reports on the work. The detailed reports from the Working Groups are contained in </w:t>
      </w:r>
      <w:hyperlink r:id="rId352" w:history="1">
        <w:r w:rsidRPr="00337335">
          <w:rPr>
            <w:rStyle w:val="Hyperlink"/>
            <w:u w:val="none"/>
          </w:rPr>
          <w:t>Annex 3</w:t>
        </w:r>
      </w:hyperlink>
      <w:r w:rsidRPr="00337335">
        <w:t>. The texts proposed by these Working Groups in TEMP documents (</w:t>
      </w:r>
      <w:hyperlink r:id="rId353" w:history="1">
        <w:r w:rsidR="00E538E9" w:rsidRPr="00337335">
          <w:rPr>
            <w:rStyle w:val="Hyperlink"/>
            <w:u w:val="none"/>
          </w:rPr>
          <w:t>Annex 26</w:t>
        </w:r>
      </w:hyperlink>
      <w:r w:rsidRPr="00337335">
        <w:t>) were considered by WP5A and those agreed are either included in annexes to this Report for further work to be considered at future meetings of WP5A or were approved by WP5A as liaison statements to other groups or for submission to Study Group 5 (</w:t>
      </w:r>
      <w:hyperlink r:id="rId354" w:history="1">
        <w:r w:rsidRPr="00337335">
          <w:rPr>
            <w:rStyle w:val="Hyperlink"/>
            <w:u w:val="none"/>
          </w:rPr>
          <w:t>Annex 2</w:t>
        </w:r>
      </w:hyperlink>
      <w:r w:rsidRPr="00337335">
        <w:t>).</w:t>
      </w:r>
      <w:r w:rsidRPr="00C8105F">
        <w:t xml:space="preserve"> </w:t>
      </w:r>
    </w:p>
    <w:p w14:paraId="75E77659" w14:textId="77777777" w:rsidR="0094504C" w:rsidRPr="00337335" w:rsidRDefault="0094504C" w:rsidP="0094504C">
      <w:pPr>
        <w:pStyle w:val="Heading1"/>
      </w:pPr>
      <w:bookmarkStart w:id="26" w:name="_Toc90067925"/>
      <w:r w:rsidRPr="00337335">
        <w:lastRenderedPageBreak/>
        <w:t>3</w:t>
      </w:r>
      <w:r w:rsidRPr="00337335">
        <w:tab/>
        <w:t>Executive summary of the results of the meeting</w:t>
      </w:r>
      <w:bookmarkEnd w:id="26"/>
    </w:p>
    <w:p w14:paraId="4BB42C4B" w14:textId="77777777" w:rsidR="0094504C" w:rsidRPr="00337335" w:rsidRDefault="0094504C" w:rsidP="0094504C">
      <w:pPr>
        <w:pStyle w:val="Heading2"/>
        <w:rPr>
          <w:b w:val="0"/>
        </w:rPr>
      </w:pPr>
      <w:r w:rsidRPr="00337335">
        <w:t>3.1</w:t>
      </w:r>
      <w:r w:rsidRPr="00337335">
        <w:tab/>
        <w:t>Summary of documents approved by WP5A</w:t>
      </w:r>
    </w:p>
    <w:p w14:paraId="5A140BBE" w14:textId="400E989B" w:rsidR="0094504C" w:rsidRPr="00337335" w:rsidRDefault="0094504C" w:rsidP="0094504C">
      <w:r w:rsidRPr="00337335">
        <w:rPr>
          <w:lang w:val="en-US" w:eastAsia="zh-CN"/>
        </w:rPr>
        <w:t xml:space="preserve">The list of texts that are the responsibility of Working Party 5A (WP5A) has been updated in line with Doc. </w:t>
      </w:r>
      <w:hyperlink r:id="rId355" w:history="1">
        <w:r w:rsidRPr="00337335">
          <w:rPr>
            <w:color w:val="0000FF" w:themeColor="hyperlink"/>
            <w:lang w:val="en-US" w:eastAsia="zh-CN"/>
          </w:rPr>
          <w:t>5/1(Rev.1)</w:t>
        </w:r>
      </w:hyperlink>
      <w:r w:rsidRPr="00337335">
        <w:rPr>
          <w:lang w:val="en-US" w:eastAsia="zh-CN"/>
        </w:rPr>
        <w:t>, including the assignment of responsibilities to the working groups of WP5A and identification of topics for the Recommendations and Reports (</w:t>
      </w:r>
      <w:hyperlink r:id="rId356" w:history="1">
        <w:r w:rsidRPr="00337335">
          <w:rPr>
            <w:color w:val="0000FF" w:themeColor="hyperlink"/>
          </w:rPr>
          <w:t>Annex 1</w:t>
        </w:r>
      </w:hyperlink>
      <w:r w:rsidRPr="00337335">
        <w:t>).</w:t>
      </w:r>
    </w:p>
    <w:p w14:paraId="4E135156" w14:textId="77777777" w:rsidR="0094504C" w:rsidRPr="00337335" w:rsidRDefault="0094504C" w:rsidP="0094504C">
      <w:pPr>
        <w:rPr>
          <w:color w:val="000000" w:themeColor="text1"/>
        </w:rPr>
      </w:pPr>
      <w:r w:rsidRPr="00337335">
        <w:t xml:space="preserve">At a previous meeting, WP5A already decided to implement factual editorial updates of the guides to the use of ITU-R texts related to the radiocommunication services under the responsibility of WP5A between the meetings of WP5A (i.e., updates of references to Recommendations, Reports and Handbooks as they are approved), while amendments of substance will be considered for approval at the WP5A meetings. </w:t>
      </w:r>
    </w:p>
    <w:p w14:paraId="56243DDC" w14:textId="16383325" w:rsidR="0094504C" w:rsidRPr="00337335" w:rsidRDefault="0094504C" w:rsidP="0094504C">
      <w:pPr>
        <w:rPr>
          <w:lang w:val="en-US"/>
        </w:rPr>
      </w:pPr>
      <w:r w:rsidRPr="00337335">
        <w:rPr>
          <w:lang w:val="en-US"/>
        </w:rPr>
        <w:t>The consolidation of all the texts approved by WP5A at its 27</w:t>
      </w:r>
      <w:r w:rsidRPr="00337335">
        <w:rPr>
          <w:vertAlign w:val="superscript"/>
          <w:lang w:val="en-US"/>
        </w:rPr>
        <w:t>th</w:t>
      </w:r>
      <w:r w:rsidRPr="00337335">
        <w:rPr>
          <w:lang w:val="en-US"/>
        </w:rPr>
        <w:t xml:space="preserve"> meeting, including </w:t>
      </w:r>
      <w:r w:rsidR="00E538E9" w:rsidRPr="00337335">
        <w:rPr>
          <w:lang w:val="en-US"/>
        </w:rPr>
        <w:t>13</w:t>
      </w:r>
      <w:r w:rsidRPr="00337335">
        <w:rPr>
          <w:lang w:val="en-US"/>
        </w:rPr>
        <w:t xml:space="preserve"> liaison statements and </w:t>
      </w:r>
      <w:r w:rsidR="00E538E9" w:rsidRPr="00337335">
        <w:rPr>
          <w:lang w:val="en-US"/>
        </w:rPr>
        <w:t>1</w:t>
      </w:r>
      <w:r w:rsidRPr="00337335">
        <w:rPr>
          <w:lang w:val="en-US"/>
        </w:rPr>
        <w:t xml:space="preserve"> proposal to Study Group 5, appears in </w:t>
      </w:r>
      <w:hyperlink r:id="rId357" w:history="1">
        <w:r w:rsidRPr="00337335">
          <w:rPr>
            <w:rStyle w:val="Hyperlink"/>
            <w:u w:val="none"/>
          </w:rPr>
          <w:t>Annex 2</w:t>
        </w:r>
      </w:hyperlink>
      <w:r w:rsidRPr="00337335">
        <w:rPr>
          <w:lang w:val="en-CA"/>
        </w:rPr>
        <w:t xml:space="preserve"> to </w:t>
      </w:r>
      <w:hyperlink r:id="rId358" w:history="1">
        <w:r w:rsidR="00E538E9" w:rsidRPr="00337335">
          <w:rPr>
            <w:rStyle w:val="Hyperlink"/>
            <w:u w:val="none"/>
          </w:rPr>
          <w:t>Doc. 5A/597</w:t>
        </w:r>
      </w:hyperlink>
      <w:r w:rsidRPr="00337335">
        <w:rPr>
          <w:lang w:val="en-US"/>
        </w:rPr>
        <w:t>.</w:t>
      </w:r>
    </w:p>
    <w:p w14:paraId="47661729" w14:textId="77777777" w:rsidR="0094504C" w:rsidRPr="00337335" w:rsidRDefault="0094504C" w:rsidP="0094504C">
      <w:pPr>
        <w:pStyle w:val="Heading2"/>
        <w:rPr>
          <w:lang w:val="en-US"/>
        </w:rPr>
      </w:pPr>
      <w:bookmarkStart w:id="27" w:name="s32"/>
      <w:r w:rsidRPr="00337335">
        <w:rPr>
          <w:lang w:val="en-US"/>
        </w:rPr>
        <w:t>3.2</w:t>
      </w:r>
      <w:bookmarkEnd w:id="27"/>
      <w:r w:rsidRPr="00337335">
        <w:rPr>
          <w:lang w:val="en-US"/>
        </w:rPr>
        <w:tab/>
        <w:t>Summary of proposals and documents submitted by Working Party 5A to Study Group 5</w:t>
      </w:r>
    </w:p>
    <w:p w14:paraId="57C42B8A" w14:textId="4C1C4E6B" w:rsidR="0094504C" w:rsidRPr="00D43F8F" w:rsidRDefault="00E538E9" w:rsidP="0094504C">
      <w:pPr>
        <w:rPr>
          <w:lang w:eastAsia="zh-CN"/>
        </w:rPr>
      </w:pPr>
      <w:bookmarkStart w:id="28" w:name="_Hlk89367758"/>
      <w:bookmarkStart w:id="29" w:name="s3102"/>
      <w:bookmarkStart w:id="30" w:name="_Hlk47545533"/>
      <w:r w:rsidRPr="00337335">
        <w:rPr>
          <w:lang w:eastAsia="zh-CN"/>
        </w:rPr>
        <w:t xml:space="preserve">WP5A approved a draft </w:t>
      </w:r>
      <w:bookmarkEnd w:id="28"/>
      <w:r w:rsidRPr="00337335">
        <w:rPr>
          <w:lang w:eastAsia="zh-CN"/>
        </w:rPr>
        <w:t>revision of Report ITU-R M.2417-0 – “Technical and operational characteristics of land- mobile service applications in the frequency range 275-450 GHz” for submission to SG5 –</w:t>
      </w:r>
      <w:r>
        <w:rPr>
          <w:lang w:eastAsia="zh-CN"/>
        </w:rPr>
        <w:t xml:space="preserve"> </w:t>
      </w:r>
      <w:hyperlink r:id="rId359" w:history="1">
        <w:r w:rsidR="008B1E49" w:rsidRPr="001D0E7D">
          <w:rPr>
            <w:rStyle w:val="Hyperlink"/>
            <w:u w:val="none"/>
            <w:lang w:eastAsia="zh-CN"/>
          </w:rPr>
          <w:t>Doc. 5/80</w:t>
        </w:r>
      </w:hyperlink>
      <w:r w:rsidR="0094504C" w:rsidRPr="00D43F8F">
        <w:rPr>
          <w:lang w:eastAsia="zh-CN"/>
        </w:rPr>
        <w:t>.</w:t>
      </w:r>
    </w:p>
    <w:p w14:paraId="1BC73642" w14:textId="77777777" w:rsidR="0094504C" w:rsidRPr="00337335" w:rsidRDefault="0094504C" w:rsidP="0094504C">
      <w:pPr>
        <w:pStyle w:val="Heading2"/>
      </w:pPr>
      <w:r w:rsidRPr="00337335">
        <w:t>3.3</w:t>
      </w:r>
      <w:r w:rsidRPr="00337335">
        <w:tab/>
        <w:t>Amateur and amateur-satellite services</w:t>
      </w:r>
    </w:p>
    <w:p w14:paraId="447955BF" w14:textId="7C14BF91" w:rsidR="0094504C" w:rsidRPr="00337335" w:rsidRDefault="0094504C" w:rsidP="0094504C">
      <w:pPr>
        <w:tabs>
          <w:tab w:val="clear" w:pos="1134"/>
          <w:tab w:val="clear" w:pos="1871"/>
          <w:tab w:val="left" w:pos="794"/>
          <w:tab w:val="left" w:pos="1191"/>
          <w:tab w:val="left" w:pos="1588"/>
          <w:tab w:val="left" w:pos="1985"/>
        </w:tabs>
        <w:ind w:right="-142"/>
      </w:pPr>
      <w:r w:rsidRPr="00337335">
        <w:t>Co</w:t>
      </w:r>
      <w:r w:rsidR="00E538E9" w:rsidRPr="00337335">
        <w:t>mple</w:t>
      </w:r>
      <w:r w:rsidR="00F46A79" w:rsidRPr="00337335">
        <w:t>t</w:t>
      </w:r>
      <w:r w:rsidRPr="00337335">
        <w:t xml:space="preserve">ed the work on the draft CPM text </w:t>
      </w:r>
      <w:r w:rsidR="00E538E9" w:rsidRPr="00337335">
        <w:t>for</w:t>
      </w:r>
      <w:r w:rsidRPr="00337335">
        <w:t xml:space="preserve"> WRC-23 agenda item 9.1 topic b)</w:t>
      </w:r>
      <w:r w:rsidR="00E538E9" w:rsidRPr="00337335">
        <w:t xml:space="preserve"> </w:t>
      </w:r>
      <w:r w:rsidR="002810CB" w:rsidRPr="00337335">
        <w:t>(</w:t>
      </w:r>
      <w:hyperlink r:id="rId360" w:history="1">
        <w:r w:rsidR="002810CB" w:rsidRPr="00337335">
          <w:rPr>
            <w:rStyle w:val="Hyperlink"/>
            <w:u w:val="none"/>
          </w:rPr>
          <w:t>Annex 6</w:t>
        </w:r>
      </w:hyperlink>
      <w:r w:rsidR="002810CB" w:rsidRPr="00337335">
        <w:t xml:space="preserve">) </w:t>
      </w:r>
      <w:r w:rsidR="00E538E9" w:rsidRPr="00337335">
        <w:t>and the work plan was converted to a report of the activities undertaken</w:t>
      </w:r>
      <w:r w:rsidR="002810CB" w:rsidRPr="00337335">
        <w:t xml:space="preserve"> (</w:t>
      </w:r>
      <w:hyperlink r:id="rId361" w:history="1">
        <w:r w:rsidR="002810CB" w:rsidRPr="00337335">
          <w:rPr>
            <w:rStyle w:val="Hyperlink"/>
            <w:u w:val="none"/>
          </w:rPr>
          <w:t>Annex 7</w:t>
        </w:r>
      </w:hyperlink>
      <w:r w:rsidR="002810CB" w:rsidRPr="00337335">
        <w:t>)</w:t>
      </w:r>
      <w:r w:rsidRPr="00337335">
        <w:t xml:space="preserve">.  Sent </w:t>
      </w:r>
      <w:r w:rsidR="00F46A79" w:rsidRPr="00337335">
        <w:t>a</w:t>
      </w:r>
      <w:r w:rsidRPr="00337335">
        <w:t xml:space="preserve"> liaison statement to WP4C </w:t>
      </w:r>
      <w:r w:rsidR="00F46A79" w:rsidRPr="00337335">
        <w:t>covering work</w:t>
      </w:r>
      <w:r w:rsidRPr="00337335">
        <w:t xml:space="preserve"> on topic 9.1 b)</w:t>
      </w:r>
      <w:r w:rsidR="00E538E9" w:rsidRPr="00337335">
        <w:t xml:space="preserve"> and a liaison statement to </w:t>
      </w:r>
      <w:r w:rsidR="00F46A79" w:rsidRPr="00337335">
        <w:t>WP7C covering aspects of WRC-23 agenda item 1.12</w:t>
      </w:r>
      <w:r w:rsidRPr="00337335">
        <w:t xml:space="preserve">.  Developed </w:t>
      </w:r>
      <w:r w:rsidR="00F46A79" w:rsidRPr="00337335">
        <w:t xml:space="preserve">further </w:t>
      </w:r>
      <w:r w:rsidRPr="00337335">
        <w:t>a preliminary draft new Report ITU-R M.[AMATEUR.CHARACTERISTICS] (</w:t>
      </w:r>
      <w:hyperlink r:id="rId362" w:history="1">
        <w:r w:rsidR="00F46A79" w:rsidRPr="00337335">
          <w:rPr>
            <w:rStyle w:val="Hyperlink"/>
            <w:u w:val="none"/>
          </w:rPr>
          <w:t>Annex 10</w:t>
        </w:r>
      </w:hyperlink>
      <w:r w:rsidR="00F46A79" w:rsidRPr="00337335">
        <w:rPr>
          <w:lang w:val="en-CA"/>
        </w:rPr>
        <w:t xml:space="preserve"> to </w:t>
      </w:r>
      <w:hyperlink r:id="rId363" w:history="1">
        <w:r w:rsidR="00F46A79" w:rsidRPr="00337335">
          <w:rPr>
            <w:rStyle w:val="Hyperlink"/>
            <w:u w:val="none"/>
          </w:rPr>
          <w:t>Doc. 5A/597</w:t>
        </w:r>
      </w:hyperlink>
      <w:r w:rsidRPr="00337335">
        <w:t>)</w:t>
      </w:r>
      <w:r w:rsidR="00F46A79" w:rsidRPr="00337335">
        <w:t xml:space="preserve">, a working document </w:t>
      </w:r>
      <w:r w:rsidRPr="00337335">
        <w:t xml:space="preserve">towards a </w:t>
      </w:r>
      <w:r w:rsidR="005D2564" w:rsidRPr="00337335">
        <w:t xml:space="preserve">preliminary draft new </w:t>
      </w:r>
      <w:r w:rsidRPr="00337335">
        <w:t>Recommendation M.[AS Guidance] (</w:t>
      </w:r>
      <w:hyperlink r:id="rId364" w:history="1">
        <w:r w:rsidR="00F46A79" w:rsidRPr="00337335">
          <w:rPr>
            <w:rStyle w:val="Hyperlink"/>
            <w:u w:val="none"/>
          </w:rPr>
          <w:t>Annex 11</w:t>
        </w:r>
      </w:hyperlink>
      <w:r w:rsidR="00F46A79" w:rsidRPr="00337335">
        <w:rPr>
          <w:lang w:val="en-CA"/>
        </w:rPr>
        <w:t xml:space="preserve"> to </w:t>
      </w:r>
      <w:hyperlink r:id="rId365" w:history="1">
        <w:r w:rsidR="00F46A79" w:rsidRPr="00337335">
          <w:rPr>
            <w:rStyle w:val="Hyperlink"/>
            <w:u w:val="none"/>
          </w:rPr>
          <w:t>Doc. 5A/597</w:t>
        </w:r>
      </w:hyperlink>
      <w:r w:rsidR="00F46A79" w:rsidRPr="00337335">
        <w:t xml:space="preserve">), and </w:t>
      </w:r>
      <w:r w:rsidRPr="00337335">
        <w:t>a preliminary draft revision of Recommendation ITU-R M.1732-2 – “Characteristics of systems operating in the amateur and amateur-satellite services for use in sharing studies” (</w:t>
      </w:r>
      <w:hyperlink r:id="rId366" w:history="1">
        <w:r w:rsidR="00F46A79" w:rsidRPr="00337335">
          <w:rPr>
            <w:rStyle w:val="Hyperlink"/>
            <w:u w:val="none"/>
          </w:rPr>
          <w:t>Annex 12</w:t>
        </w:r>
      </w:hyperlink>
      <w:r w:rsidR="00F46A79" w:rsidRPr="00337335">
        <w:rPr>
          <w:lang w:val="en-CA"/>
        </w:rPr>
        <w:t xml:space="preserve"> to </w:t>
      </w:r>
      <w:hyperlink r:id="rId367" w:history="1">
        <w:r w:rsidR="00F46A79" w:rsidRPr="00337335">
          <w:rPr>
            <w:rStyle w:val="Hyperlink"/>
            <w:u w:val="none"/>
          </w:rPr>
          <w:t>Doc. 5A/597</w:t>
        </w:r>
      </w:hyperlink>
      <w:r w:rsidRPr="00337335">
        <w:t>).</w:t>
      </w:r>
    </w:p>
    <w:p w14:paraId="7DDB5D12" w14:textId="77777777" w:rsidR="0094504C" w:rsidRPr="00337335" w:rsidRDefault="0094504C" w:rsidP="0094504C">
      <w:pPr>
        <w:pStyle w:val="Heading2"/>
      </w:pPr>
      <w:r w:rsidRPr="00337335">
        <w:t>3.4</w:t>
      </w:r>
      <w:r w:rsidRPr="00337335">
        <w:tab/>
        <w:t>Systems and standards</w:t>
      </w:r>
    </w:p>
    <w:p w14:paraId="638E6FD3" w14:textId="7767A6CE" w:rsidR="0094504C" w:rsidRPr="00337335" w:rsidRDefault="0094504C" w:rsidP="0094504C">
      <w:pPr>
        <w:tabs>
          <w:tab w:val="left" w:pos="794"/>
          <w:tab w:val="left" w:pos="1191"/>
          <w:tab w:val="left" w:pos="1588"/>
          <w:tab w:val="left" w:pos="1985"/>
        </w:tabs>
        <w:rPr>
          <w:szCs w:val="24"/>
          <w:lang w:eastAsia="zh-CN"/>
        </w:rPr>
      </w:pPr>
      <w:bookmarkStart w:id="31" w:name="_Hlk106195357"/>
      <w:r w:rsidRPr="00337335">
        <w:rPr>
          <w:rFonts w:eastAsia="SimSun"/>
          <w:i/>
          <w:iCs/>
          <w:szCs w:val="24"/>
          <w:lang w:eastAsia="zh-CN"/>
        </w:rPr>
        <w:t xml:space="preserve">RSTT: </w:t>
      </w:r>
      <w:r w:rsidRPr="00337335">
        <w:rPr>
          <w:szCs w:val="24"/>
          <w:lang w:eastAsia="zh-CN"/>
        </w:rPr>
        <w:t xml:space="preserve">continued the development a working document towards a preliminary draft revision of Report ITU-R M.2442-0 </w:t>
      </w:r>
      <w:r w:rsidRPr="00337335">
        <w:rPr>
          <w:lang w:val="en-US"/>
        </w:rPr>
        <w:t>– “</w:t>
      </w:r>
      <w:r w:rsidRPr="00337335">
        <w:rPr>
          <w:szCs w:val="24"/>
          <w:lang w:eastAsia="zh-CN"/>
        </w:rPr>
        <w:t xml:space="preserve">Current and future usage of railway radiocommunication systems between train and trackside” </w:t>
      </w:r>
      <w:bookmarkStart w:id="32" w:name="_Hlk90061795"/>
      <w:r w:rsidRPr="00337335">
        <w:rPr>
          <w:szCs w:val="24"/>
          <w:lang w:eastAsia="zh-CN"/>
        </w:rPr>
        <w:t>(</w:t>
      </w:r>
      <w:hyperlink r:id="rId368" w:history="1">
        <w:r w:rsidRPr="00337335">
          <w:rPr>
            <w:rStyle w:val="Hyperlink"/>
            <w:u w:val="none"/>
          </w:rPr>
          <w:t>Annex 13</w:t>
        </w:r>
      </w:hyperlink>
      <w:r w:rsidRPr="00337335">
        <w:t xml:space="preserve"> to </w:t>
      </w:r>
      <w:hyperlink r:id="rId369" w:history="1">
        <w:r w:rsidR="00CE0699" w:rsidRPr="00337335">
          <w:rPr>
            <w:rStyle w:val="Hyperlink"/>
            <w:u w:val="none"/>
          </w:rPr>
          <w:t>Doc. 5A/597</w:t>
        </w:r>
      </w:hyperlink>
      <w:r w:rsidRPr="00337335">
        <w:rPr>
          <w:rStyle w:val="Hyperlink"/>
          <w:u w:val="none"/>
        </w:rPr>
        <w:t xml:space="preserve">) </w:t>
      </w:r>
      <w:bookmarkEnd w:id="32"/>
      <w:r w:rsidRPr="00337335">
        <w:rPr>
          <w:szCs w:val="24"/>
          <w:lang w:eastAsia="zh-CN"/>
        </w:rPr>
        <w:t xml:space="preserve">and a working document towards a preliminary draft new Recommendation ITU-R M.[RSTT_FRQ] </w:t>
      </w:r>
      <w:r w:rsidRPr="00337335">
        <w:rPr>
          <w:lang w:val="en-US"/>
        </w:rPr>
        <w:t>–</w:t>
      </w:r>
      <w:r w:rsidRPr="00337335">
        <w:rPr>
          <w:szCs w:val="24"/>
          <w:lang w:eastAsia="zh-CN"/>
        </w:rPr>
        <w:t xml:space="preserve"> “Spectrum Harmonization for Railway Radiocommunication Systems between Train and Trackside </w:t>
      </w:r>
      <w:bookmarkStart w:id="33" w:name="_Hlk90061764"/>
      <w:r w:rsidRPr="00337335">
        <w:rPr>
          <w:szCs w:val="24"/>
          <w:lang w:eastAsia="zh-CN"/>
        </w:rPr>
        <w:t xml:space="preserve">(RSTT)” </w:t>
      </w:r>
      <w:bookmarkStart w:id="34" w:name="_Hlk90060805"/>
      <w:r w:rsidRPr="00337335">
        <w:rPr>
          <w:szCs w:val="24"/>
          <w:lang w:eastAsia="zh-CN"/>
        </w:rPr>
        <w:t>(</w:t>
      </w:r>
      <w:hyperlink r:id="rId370" w:history="1">
        <w:r w:rsidRPr="00337335">
          <w:rPr>
            <w:rStyle w:val="Hyperlink"/>
            <w:u w:val="none"/>
          </w:rPr>
          <w:t>Annex 14</w:t>
        </w:r>
      </w:hyperlink>
      <w:r w:rsidRPr="00337335">
        <w:t xml:space="preserve"> to </w:t>
      </w:r>
      <w:hyperlink r:id="rId371" w:history="1">
        <w:r w:rsidR="00CE0699" w:rsidRPr="00337335">
          <w:rPr>
            <w:rStyle w:val="Hyperlink"/>
            <w:u w:val="none"/>
          </w:rPr>
          <w:t>Doc. 5A/597</w:t>
        </w:r>
      </w:hyperlink>
      <w:r w:rsidRPr="00337335">
        <w:rPr>
          <w:rStyle w:val="Hyperlink"/>
          <w:u w:val="none"/>
        </w:rPr>
        <w:t>)</w:t>
      </w:r>
      <w:bookmarkEnd w:id="34"/>
      <w:r w:rsidRPr="00337335">
        <w:rPr>
          <w:rStyle w:val="Hyperlink"/>
          <w:color w:val="000000" w:themeColor="text1"/>
          <w:u w:val="none"/>
        </w:rPr>
        <w:t>.</w:t>
      </w:r>
    </w:p>
    <w:bookmarkEnd w:id="33"/>
    <w:p w14:paraId="6A64EE41" w14:textId="501F4151" w:rsidR="0094504C" w:rsidRPr="00CE0699" w:rsidRDefault="0094504C" w:rsidP="0094504C">
      <w:pPr>
        <w:tabs>
          <w:tab w:val="left" w:pos="794"/>
          <w:tab w:val="left" w:pos="1191"/>
          <w:tab w:val="left" w:pos="1588"/>
          <w:tab w:val="left" w:pos="1985"/>
        </w:tabs>
        <w:rPr>
          <w:szCs w:val="24"/>
          <w:lang w:eastAsia="zh-CN"/>
        </w:rPr>
      </w:pPr>
      <w:r w:rsidRPr="00337335">
        <w:rPr>
          <w:rStyle w:val="Hyperlink"/>
          <w:i/>
          <w:iCs/>
          <w:color w:val="000000" w:themeColor="text1"/>
          <w:u w:val="none"/>
        </w:rPr>
        <w:t xml:space="preserve">RLAN &amp; BWA standards: </w:t>
      </w:r>
      <w:r w:rsidRPr="00337335">
        <w:rPr>
          <w:szCs w:val="24"/>
          <w:lang w:eastAsia="zh-CN"/>
        </w:rPr>
        <w:t>continued the development of a working document towards</w:t>
      </w:r>
      <w:r w:rsidRPr="00337335">
        <w:rPr>
          <w:rFonts w:eastAsia="DengXian"/>
          <w:szCs w:val="24"/>
          <w:lang w:eastAsia="zh-CN"/>
        </w:rPr>
        <w:t xml:space="preserve"> a preliminary draft revision of Recommendation ITU-R M.1450-5 </w:t>
      </w:r>
      <w:r w:rsidRPr="00337335">
        <w:rPr>
          <w:lang w:val="en-US"/>
        </w:rPr>
        <w:t>–</w:t>
      </w:r>
      <w:r w:rsidRPr="00337335">
        <w:t xml:space="preserve"> “</w:t>
      </w:r>
      <w:r w:rsidRPr="00337335">
        <w:rPr>
          <w:rFonts w:eastAsia="DengXian"/>
          <w:szCs w:val="24"/>
          <w:lang w:eastAsia="zh-CN"/>
        </w:rPr>
        <w:t xml:space="preserve">Characteristics of broadband radio local area networks” </w:t>
      </w:r>
      <w:bookmarkStart w:id="35" w:name="_Hlk90061812"/>
      <w:r w:rsidRPr="00337335">
        <w:rPr>
          <w:szCs w:val="24"/>
          <w:lang w:eastAsia="zh-CN"/>
        </w:rPr>
        <w:t>(</w:t>
      </w:r>
      <w:hyperlink r:id="rId372" w:history="1">
        <w:r w:rsidRPr="00337335">
          <w:rPr>
            <w:rStyle w:val="Hyperlink"/>
            <w:u w:val="none"/>
          </w:rPr>
          <w:t>Annex 15</w:t>
        </w:r>
      </w:hyperlink>
      <w:r w:rsidRPr="00337335">
        <w:t xml:space="preserve"> to </w:t>
      </w:r>
      <w:hyperlink r:id="rId373" w:history="1">
        <w:r w:rsidR="00CE0699" w:rsidRPr="00337335">
          <w:rPr>
            <w:rStyle w:val="Hyperlink"/>
            <w:u w:val="none"/>
          </w:rPr>
          <w:t>Doc. 5A/597</w:t>
        </w:r>
      </w:hyperlink>
      <w:r w:rsidRPr="00337335">
        <w:rPr>
          <w:rStyle w:val="Hyperlink"/>
          <w:u w:val="none"/>
        </w:rPr>
        <w:t xml:space="preserve">) </w:t>
      </w:r>
      <w:bookmarkEnd w:id="35"/>
      <w:r w:rsidRPr="00337335">
        <w:rPr>
          <w:rFonts w:eastAsia="DengXian"/>
          <w:szCs w:val="24"/>
          <w:lang w:eastAsia="zh-CN"/>
        </w:rPr>
        <w:t xml:space="preserve">and </w:t>
      </w:r>
      <w:r w:rsidRPr="00337335">
        <w:rPr>
          <w:szCs w:val="24"/>
          <w:lang w:eastAsia="zh-CN"/>
        </w:rPr>
        <w:t>a working document towards</w:t>
      </w:r>
      <w:r w:rsidRPr="00337335">
        <w:rPr>
          <w:rFonts w:eastAsia="DengXian"/>
          <w:szCs w:val="24"/>
          <w:lang w:eastAsia="zh-CN"/>
        </w:rPr>
        <w:t xml:space="preserve"> a preliminary draft revision of Recommendation ITU-R M.1801-2 </w:t>
      </w:r>
      <w:r w:rsidRPr="00337335">
        <w:rPr>
          <w:lang w:val="en-US"/>
        </w:rPr>
        <w:t>–</w:t>
      </w:r>
      <w:r w:rsidRPr="00337335">
        <w:rPr>
          <w:szCs w:val="24"/>
          <w:lang w:eastAsia="zh-CN"/>
        </w:rPr>
        <w:t xml:space="preserve"> “Radio interface standards for broadband wireless access systems, including mobile and nomadic applications, in the mobile service operating below 6 GHz” </w:t>
      </w:r>
      <w:bookmarkStart w:id="36" w:name="_Hlk90061828"/>
      <w:r w:rsidRPr="00337335">
        <w:rPr>
          <w:szCs w:val="24"/>
          <w:lang w:eastAsia="zh-CN"/>
        </w:rPr>
        <w:t>(</w:t>
      </w:r>
      <w:hyperlink r:id="rId374" w:history="1">
        <w:r w:rsidRPr="00337335">
          <w:rPr>
            <w:rStyle w:val="Hyperlink"/>
            <w:u w:val="none"/>
          </w:rPr>
          <w:t>Annex 16</w:t>
        </w:r>
      </w:hyperlink>
      <w:r w:rsidRPr="00337335">
        <w:t xml:space="preserve"> to </w:t>
      </w:r>
      <w:hyperlink r:id="rId375" w:history="1">
        <w:r w:rsidR="00CE0699" w:rsidRPr="00337335">
          <w:rPr>
            <w:rStyle w:val="Hyperlink"/>
            <w:u w:val="none"/>
          </w:rPr>
          <w:t>Doc. 5A/597</w:t>
        </w:r>
      </w:hyperlink>
      <w:r w:rsidRPr="00337335">
        <w:rPr>
          <w:rStyle w:val="Hyperlink"/>
          <w:u w:val="none"/>
        </w:rPr>
        <w:t>)</w:t>
      </w:r>
      <w:bookmarkEnd w:id="36"/>
      <w:r w:rsidRPr="00337335">
        <w:rPr>
          <w:rStyle w:val="Hyperlink"/>
          <w:color w:val="000000" w:themeColor="text1"/>
          <w:u w:val="none"/>
        </w:rPr>
        <w:t>.</w:t>
      </w:r>
      <w:r w:rsidR="00CE0699" w:rsidRPr="00337335">
        <w:rPr>
          <w:rStyle w:val="Hyperlink"/>
          <w:color w:val="000000" w:themeColor="text1"/>
          <w:u w:val="none"/>
        </w:rPr>
        <w:t xml:space="preserve"> </w:t>
      </w:r>
      <w:r w:rsidR="00CE0699" w:rsidRPr="00337335">
        <w:rPr>
          <w:szCs w:val="24"/>
          <w:lang w:eastAsia="zh-CN"/>
        </w:rPr>
        <w:t>Initiated the development of working document towards a preliminary draft new Report ITU-R M.[bb-WAS.freq] – “Frequencies used by systems based on radio interface standards for broadband wireless access</w:t>
      </w:r>
      <w:r w:rsidR="00CE0699" w:rsidRPr="00337335">
        <w:rPr>
          <w:i/>
          <w:iCs/>
          <w:szCs w:val="24"/>
          <w:lang w:eastAsia="zh-CN"/>
        </w:rPr>
        <w:t xml:space="preserve">” </w:t>
      </w:r>
      <w:r w:rsidR="00CE0699" w:rsidRPr="00337335">
        <w:rPr>
          <w:szCs w:val="24"/>
          <w:lang w:eastAsia="zh-CN"/>
        </w:rPr>
        <w:t xml:space="preserve">as a companion ITU-R Report to </w:t>
      </w:r>
      <w:r w:rsidR="00CE0699" w:rsidRPr="00337335">
        <w:rPr>
          <w:rFonts w:eastAsia="DengXian"/>
          <w:szCs w:val="24"/>
          <w:lang w:eastAsia="zh-CN"/>
        </w:rPr>
        <w:t xml:space="preserve">Recommendation ITU-R M.1801 </w:t>
      </w:r>
      <w:r w:rsidR="00CE0699" w:rsidRPr="00337335">
        <w:rPr>
          <w:szCs w:val="24"/>
          <w:lang w:eastAsia="zh-CN"/>
        </w:rPr>
        <w:t>(</w:t>
      </w:r>
      <w:hyperlink r:id="rId376" w:history="1">
        <w:r w:rsidR="00CE0699" w:rsidRPr="00337335">
          <w:rPr>
            <w:rStyle w:val="Hyperlink"/>
            <w:u w:val="none"/>
          </w:rPr>
          <w:t>Annex 17</w:t>
        </w:r>
      </w:hyperlink>
      <w:r w:rsidR="00CE0699" w:rsidRPr="00337335">
        <w:t xml:space="preserve"> to </w:t>
      </w:r>
      <w:hyperlink r:id="rId377" w:history="1">
        <w:r w:rsidR="00CE0699" w:rsidRPr="00337335">
          <w:rPr>
            <w:rStyle w:val="Hyperlink"/>
            <w:u w:val="none"/>
          </w:rPr>
          <w:t>Doc. 5A/597</w:t>
        </w:r>
      </w:hyperlink>
      <w:r w:rsidR="00CE0699" w:rsidRPr="00337335">
        <w:rPr>
          <w:rStyle w:val="Hyperlink"/>
          <w:u w:val="none"/>
        </w:rPr>
        <w:t>)</w:t>
      </w:r>
      <w:r w:rsidR="00CE0699" w:rsidRPr="00337335">
        <w:rPr>
          <w:rStyle w:val="Hyperlink"/>
          <w:color w:val="000000" w:themeColor="text1"/>
          <w:u w:val="none"/>
        </w:rPr>
        <w:t>.</w:t>
      </w:r>
    </w:p>
    <w:p w14:paraId="3D153670" w14:textId="0AF950D4" w:rsidR="0094504C" w:rsidRPr="00337335" w:rsidRDefault="00CE0699" w:rsidP="0094504C">
      <w:pPr>
        <w:tabs>
          <w:tab w:val="clear" w:pos="1134"/>
          <w:tab w:val="clear" w:pos="1871"/>
          <w:tab w:val="clear" w:pos="2268"/>
          <w:tab w:val="left" w:pos="794"/>
          <w:tab w:val="left" w:pos="1191"/>
          <w:tab w:val="left" w:pos="1588"/>
          <w:tab w:val="left" w:pos="1985"/>
        </w:tabs>
        <w:rPr>
          <w:rStyle w:val="Hyperlink"/>
          <w:color w:val="000000" w:themeColor="text1"/>
          <w:u w:val="none"/>
        </w:rPr>
      </w:pPr>
      <w:r w:rsidRPr="00337335">
        <w:rPr>
          <w:rFonts w:eastAsia="SimSun"/>
          <w:i/>
          <w:iCs/>
          <w:szCs w:val="24"/>
          <w:lang w:eastAsia="zh-CN"/>
        </w:rPr>
        <w:lastRenderedPageBreak/>
        <w:t>Utilities</w:t>
      </w:r>
      <w:r w:rsidR="0094504C" w:rsidRPr="00337335">
        <w:rPr>
          <w:rFonts w:eastAsia="SimSun"/>
          <w:i/>
          <w:iCs/>
          <w:szCs w:val="24"/>
          <w:lang w:eastAsia="zh-CN"/>
        </w:rPr>
        <w:t>:</w:t>
      </w:r>
      <w:r w:rsidR="0094504C" w:rsidRPr="00337335">
        <w:rPr>
          <w:rFonts w:eastAsia="SimSun"/>
          <w:szCs w:val="24"/>
          <w:lang w:eastAsia="zh-CN"/>
        </w:rPr>
        <w:t xml:space="preserve"> continued the development of a working document towards a preliminary draft new Report ITU-R M.[U</w:t>
      </w:r>
      <w:r w:rsidRPr="00337335">
        <w:rPr>
          <w:rFonts w:eastAsia="SimSun"/>
          <w:szCs w:val="24"/>
          <w:lang w:eastAsia="zh-CN"/>
        </w:rPr>
        <w:t>TILLITIES</w:t>
      </w:r>
      <w:r w:rsidR="0094504C" w:rsidRPr="00337335">
        <w:rPr>
          <w:rFonts w:eastAsia="SimSun"/>
          <w:szCs w:val="24"/>
          <w:lang w:eastAsia="zh-CN"/>
        </w:rPr>
        <w:t xml:space="preserve">] – “Utility </w:t>
      </w:r>
      <w:r w:rsidRPr="00337335">
        <w:rPr>
          <w:rFonts w:eastAsia="SimSun"/>
          <w:szCs w:val="24"/>
          <w:lang w:eastAsia="zh-CN"/>
        </w:rPr>
        <w:t>Radioc</w:t>
      </w:r>
      <w:r w:rsidR="0094504C" w:rsidRPr="00337335">
        <w:rPr>
          <w:rFonts w:eastAsia="SimSun"/>
          <w:szCs w:val="24"/>
          <w:lang w:eastAsia="zh-CN"/>
        </w:rPr>
        <w:t xml:space="preserve">ommunication Systems” </w:t>
      </w:r>
      <w:bookmarkStart w:id="37" w:name="_Hlk90061878"/>
      <w:r w:rsidR="0094504C" w:rsidRPr="00337335">
        <w:rPr>
          <w:rFonts w:eastAsia="SimSun"/>
          <w:szCs w:val="24"/>
          <w:lang w:eastAsia="zh-CN"/>
        </w:rPr>
        <w:t>(</w:t>
      </w:r>
      <w:hyperlink r:id="rId378" w:history="1">
        <w:r w:rsidRPr="00337335">
          <w:rPr>
            <w:rStyle w:val="Hyperlink"/>
            <w:u w:val="none"/>
          </w:rPr>
          <w:t>Annex 18</w:t>
        </w:r>
      </w:hyperlink>
      <w:r w:rsidRPr="00337335">
        <w:t xml:space="preserve"> to </w:t>
      </w:r>
      <w:hyperlink r:id="rId379" w:history="1">
        <w:r w:rsidRPr="00337335">
          <w:rPr>
            <w:rStyle w:val="Hyperlink"/>
            <w:u w:val="none"/>
          </w:rPr>
          <w:t>Doc. 5A/597</w:t>
        </w:r>
      </w:hyperlink>
      <w:r w:rsidR="0094504C" w:rsidRPr="00337335">
        <w:rPr>
          <w:rStyle w:val="Hyperlink"/>
          <w:color w:val="000000" w:themeColor="text1"/>
          <w:u w:val="none"/>
        </w:rPr>
        <w:t>)</w:t>
      </w:r>
      <w:bookmarkEnd w:id="37"/>
      <w:r w:rsidR="0094504C" w:rsidRPr="00337335">
        <w:rPr>
          <w:rStyle w:val="Hyperlink"/>
          <w:color w:val="000000" w:themeColor="text1"/>
          <w:u w:val="none"/>
        </w:rPr>
        <w:t xml:space="preserve">. </w:t>
      </w:r>
      <w:r w:rsidRPr="00337335">
        <w:rPr>
          <w:rStyle w:val="Hyperlink"/>
          <w:color w:val="000000" w:themeColor="text1"/>
          <w:u w:val="none"/>
        </w:rPr>
        <w:t>A reply liaison statement was sent to inform WP5D on the progress</w:t>
      </w:r>
      <w:r w:rsidR="0094504C" w:rsidRPr="00337335">
        <w:rPr>
          <w:rStyle w:val="Hyperlink"/>
          <w:color w:val="000000" w:themeColor="text1"/>
          <w:u w:val="none"/>
        </w:rPr>
        <w:t>.</w:t>
      </w:r>
    </w:p>
    <w:p w14:paraId="199E80A0" w14:textId="46F6679D" w:rsidR="00CB6EF9" w:rsidRPr="00337335" w:rsidRDefault="00CB6EF9" w:rsidP="0094504C">
      <w:pPr>
        <w:tabs>
          <w:tab w:val="clear" w:pos="1134"/>
          <w:tab w:val="clear" w:pos="1871"/>
          <w:tab w:val="clear" w:pos="2268"/>
          <w:tab w:val="left" w:pos="794"/>
          <w:tab w:val="left" w:pos="1191"/>
          <w:tab w:val="left" w:pos="1588"/>
          <w:tab w:val="left" w:pos="1985"/>
        </w:tabs>
        <w:rPr>
          <w:rStyle w:val="Hyperlink"/>
          <w:color w:val="000000" w:themeColor="text1"/>
          <w:u w:val="none"/>
        </w:rPr>
      </w:pPr>
      <w:r w:rsidRPr="00337335">
        <w:rPr>
          <w:rStyle w:val="Hyperlink"/>
          <w:i/>
          <w:iCs/>
          <w:color w:val="000000" w:themeColor="text1"/>
          <w:u w:val="none"/>
        </w:rPr>
        <w:t xml:space="preserve">Status and trends regarding regional and global usage of audio applications of PMSE in the land mobile service: </w:t>
      </w:r>
      <w:r w:rsidRPr="00337335">
        <w:rPr>
          <w:rStyle w:val="Hyperlink"/>
          <w:color w:val="000000" w:themeColor="text1"/>
          <w:u w:val="none"/>
        </w:rPr>
        <w:t xml:space="preserve">a working document towards a preliminary draft new Report ITU-R M.[AUDIO-PMSE_LMS] was initiated </w:t>
      </w:r>
      <w:r w:rsidRPr="00337335">
        <w:rPr>
          <w:rFonts w:eastAsia="SimSun"/>
          <w:szCs w:val="24"/>
          <w:lang w:eastAsia="zh-CN"/>
        </w:rPr>
        <w:t>(</w:t>
      </w:r>
      <w:hyperlink r:id="rId380" w:history="1">
        <w:r w:rsidRPr="00337335">
          <w:rPr>
            <w:rStyle w:val="Hyperlink"/>
            <w:u w:val="none"/>
          </w:rPr>
          <w:t>Annex 19</w:t>
        </w:r>
      </w:hyperlink>
      <w:r w:rsidRPr="00337335">
        <w:t xml:space="preserve"> to </w:t>
      </w:r>
      <w:hyperlink r:id="rId381" w:history="1">
        <w:r w:rsidRPr="00337335">
          <w:rPr>
            <w:rStyle w:val="Hyperlink"/>
            <w:u w:val="none"/>
          </w:rPr>
          <w:t>Doc. 5A/597</w:t>
        </w:r>
      </w:hyperlink>
      <w:r w:rsidRPr="00337335">
        <w:rPr>
          <w:rStyle w:val="Hyperlink"/>
          <w:color w:val="000000" w:themeColor="text1"/>
          <w:u w:val="none"/>
        </w:rPr>
        <w:t>) and sent a reply liaison statement to WP5C.</w:t>
      </w:r>
    </w:p>
    <w:p w14:paraId="71D64612" w14:textId="0BC2363D" w:rsidR="0094504C" w:rsidRPr="00337335" w:rsidRDefault="0094504C" w:rsidP="0094504C">
      <w:pPr>
        <w:tabs>
          <w:tab w:val="clear" w:pos="1134"/>
          <w:tab w:val="clear" w:pos="1871"/>
          <w:tab w:val="clear" w:pos="2268"/>
          <w:tab w:val="left" w:pos="794"/>
          <w:tab w:val="left" w:pos="1191"/>
          <w:tab w:val="left" w:pos="1588"/>
          <w:tab w:val="left" w:pos="1985"/>
        </w:tabs>
        <w:rPr>
          <w:rStyle w:val="Hyperlink"/>
          <w:color w:val="000000" w:themeColor="text1"/>
          <w:u w:val="none"/>
        </w:rPr>
      </w:pPr>
      <w:r w:rsidRPr="00337335">
        <w:rPr>
          <w:i/>
          <w:iCs/>
          <w:szCs w:val="24"/>
          <w:lang w:eastAsia="zh-CN"/>
        </w:rPr>
        <w:t>Systems for public mobile communications with aircraft:</w:t>
      </w:r>
      <w:r w:rsidRPr="00337335">
        <w:rPr>
          <w:szCs w:val="24"/>
          <w:lang w:eastAsia="zh-CN"/>
        </w:rPr>
        <w:t xml:space="preserve"> </w:t>
      </w:r>
      <w:r w:rsidR="00CE0699" w:rsidRPr="00337335">
        <w:rPr>
          <w:szCs w:val="24"/>
          <w:lang w:eastAsia="zh-CN"/>
        </w:rPr>
        <w:t xml:space="preserve">one contribution was received proposing to elevate the working document to PDNR; however, no consensus was reached. Members are encouraged to input their update information in the future WP5A meetings to advance the draft revision of Report ITU-R M.2282, especially for Region 2 and Region 3. The </w:t>
      </w:r>
      <w:r w:rsidRPr="00337335">
        <w:rPr>
          <w:szCs w:val="24"/>
          <w:lang w:eastAsia="zh-CN"/>
        </w:rPr>
        <w:t xml:space="preserve">working document towards a preliminary draft revision of Report ITU-R M.2282-0 </w:t>
      </w:r>
      <w:r w:rsidRPr="00337335">
        <w:rPr>
          <w:lang w:val="en-US"/>
        </w:rPr>
        <w:t>–</w:t>
      </w:r>
      <w:r w:rsidRPr="00337335">
        <w:rPr>
          <w:szCs w:val="24"/>
          <w:lang w:eastAsia="zh-CN"/>
        </w:rPr>
        <w:t xml:space="preserve"> </w:t>
      </w:r>
      <w:bookmarkStart w:id="38" w:name="_Hlk72784231"/>
      <w:r w:rsidRPr="00337335">
        <w:rPr>
          <w:szCs w:val="24"/>
          <w:lang w:eastAsia="zh-CN"/>
        </w:rPr>
        <w:t>“Systems for public mobile communications with aircraft</w:t>
      </w:r>
      <w:bookmarkEnd w:id="38"/>
      <w:r w:rsidRPr="00337335">
        <w:rPr>
          <w:szCs w:val="24"/>
          <w:lang w:eastAsia="zh-CN"/>
        </w:rPr>
        <w:t xml:space="preserve">” </w:t>
      </w:r>
      <w:bookmarkStart w:id="39" w:name="_Hlk90061853"/>
      <w:r w:rsidRPr="00337335">
        <w:rPr>
          <w:rFonts w:eastAsia="SimSun"/>
          <w:szCs w:val="24"/>
          <w:lang w:eastAsia="zh-CN"/>
        </w:rPr>
        <w:t>(</w:t>
      </w:r>
      <w:hyperlink r:id="rId382" w:history="1">
        <w:r w:rsidRPr="00337335">
          <w:rPr>
            <w:rStyle w:val="Hyperlink"/>
            <w:u w:val="none"/>
          </w:rPr>
          <w:t>Annex 17</w:t>
        </w:r>
      </w:hyperlink>
      <w:r w:rsidRPr="00337335">
        <w:t xml:space="preserve"> to </w:t>
      </w:r>
      <w:hyperlink r:id="rId383" w:history="1">
        <w:r w:rsidRPr="00337335">
          <w:rPr>
            <w:rStyle w:val="Hyperlink"/>
            <w:u w:val="none"/>
          </w:rPr>
          <w:t>Doc. 5A/359</w:t>
        </w:r>
      </w:hyperlink>
      <w:r w:rsidRPr="00337335">
        <w:rPr>
          <w:rStyle w:val="Hyperlink"/>
          <w:color w:val="000000" w:themeColor="text1"/>
          <w:u w:val="none"/>
        </w:rPr>
        <w:t>)</w:t>
      </w:r>
      <w:r w:rsidR="00CE0699" w:rsidRPr="00337335">
        <w:rPr>
          <w:rStyle w:val="Hyperlink"/>
          <w:color w:val="000000" w:themeColor="text1"/>
          <w:u w:val="none"/>
        </w:rPr>
        <w:t xml:space="preserve"> is carried forward</w:t>
      </w:r>
      <w:r w:rsidRPr="00337335">
        <w:rPr>
          <w:szCs w:val="24"/>
          <w:lang w:eastAsia="zh-CN"/>
        </w:rPr>
        <w:t>.</w:t>
      </w:r>
      <w:bookmarkEnd w:id="39"/>
    </w:p>
    <w:p w14:paraId="444B0325" w14:textId="77777777" w:rsidR="0094504C" w:rsidRPr="00337335" w:rsidRDefault="0094504C" w:rsidP="0094504C">
      <w:pPr>
        <w:tabs>
          <w:tab w:val="clear" w:pos="1134"/>
          <w:tab w:val="clear" w:pos="1871"/>
          <w:tab w:val="clear" w:pos="2268"/>
          <w:tab w:val="left" w:pos="794"/>
          <w:tab w:val="left" w:pos="1191"/>
          <w:tab w:val="left" w:pos="1588"/>
          <w:tab w:val="left" w:pos="1985"/>
        </w:tabs>
        <w:rPr>
          <w:rStyle w:val="Hyperlink"/>
          <w:color w:val="000000" w:themeColor="text1"/>
        </w:rPr>
      </w:pPr>
      <w:r w:rsidRPr="00337335">
        <w:rPr>
          <w:rFonts w:eastAsia="SimSun"/>
          <w:i/>
          <w:iCs/>
          <w:szCs w:val="24"/>
          <w:lang w:eastAsia="zh-CN"/>
        </w:rPr>
        <w:t xml:space="preserve">Protection of land mobile systems: </w:t>
      </w:r>
      <w:r w:rsidRPr="00337335">
        <w:rPr>
          <w:rFonts w:eastAsia="SimSun"/>
          <w:szCs w:val="24"/>
          <w:lang w:eastAsia="zh-CN"/>
        </w:rPr>
        <w:t>there were no contributions on</w:t>
      </w:r>
      <w:r w:rsidRPr="00337335">
        <w:rPr>
          <w:color w:val="000000"/>
          <w:shd w:val="clear" w:color="auto" w:fill="FFFFFF"/>
        </w:rPr>
        <w:t xml:space="preserve"> the proposed draft revision of Rec. ITU-R M.2134 “Receiver characteristics and protection criteria for systems in the mobile service in the frequency range 27.5-29.5 GHz for use in sharing and compatibility studies” and t</w:t>
      </w:r>
      <w:r w:rsidRPr="00337335">
        <w:rPr>
          <w:shd w:val="clear" w:color="auto" w:fill="FFFFFF"/>
        </w:rPr>
        <w:t xml:space="preserve">he working document in </w:t>
      </w:r>
      <w:bookmarkStart w:id="40" w:name="_Hlk90061899"/>
      <w:r w:rsidRPr="00337335">
        <w:fldChar w:fldCharType="begin"/>
      </w:r>
      <w:r w:rsidRPr="00337335">
        <w:instrText xml:space="preserve"> HYPERLINK "http://www.itu.int/md/dologin_md.asp?lang=en&amp;id=R19-WP5A-C-0221!N11!MSW-E" </w:instrText>
      </w:r>
      <w:r w:rsidRPr="00337335">
        <w:fldChar w:fldCharType="separate"/>
      </w:r>
      <w:r w:rsidRPr="00337335">
        <w:rPr>
          <w:rStyle w:val="Hyperlink"/>
          <w:u w:val="none"/>
        </w:rPr>
        <w:t>Annex 11</w:t>
      </w:r>
      <w:r w:rsidRPr="00337335">
        <w:rPr>
          <w:rStyle w:val="Hyperlink"/>
          <w:u w:val="none"/>
        </w:rPr>
        <w:fldChar w:fldCharType="end"/>
      </w:r>
      <w:r w:rsidRPr="00337335">
        <w:t xml:space="preserve"> to </w:t>
      </w:r>
      <w:hyperlink r:id="rId384" w:history="1">
        <w:r w:rsidRPr="00337335">
          <w:t>Doc. </w:t>
        </w:r>
        <w:r w:rsidRPr="00337335">
          <w:rPr>
            <w:rStyle w:val="Hyperlink"/>
            <w:u w:val="none"/>
          </w:rPr>
          <w:t>5A/221</w:t>
        </w:r>
      </w:hyperlink>
      <w:bookmarkEnd w:id="40"/>
      <w:r w:rsidRPr="00337335">
        <w:rPr>
          <w:rStyle w:val="Hyperlink"/>
          <w:u w:val="none"/>
        </w:rPr>
        <w:t xml:space="preserve"> </w:t>
      </w:r>
      <w:r w:rsidRPr="00337335">
        <w:rPr>
          <w:rStyle w:val="Hyperlink"/>
          <w:color w:val="000000" w:themeColor="text1"/>
          <w:u w:val="none"/>
        </w:rPr>
        <w:t xml:space="preserve">is carried forward. It continues to be an </w:t>
      </w:r>
      <w:r w:rsidRPr="00337335">
        <w:rPr>
          <w:shd w:val="clear" w:color="auto" w:fill="FFFFFF"/>
        </w:rPr>
        <w:t xml:space="preserve">issue the possibility of changing the deterministic interference protection criteria methodology currently employed by the land mobile service in this band to a statistical methodology specified as a percentage of time since it could impact other terrestrial radiocommunication services that use the same deterministic approach.  </w:t>
      </w:r>
    </w:p>
    <w:bookmarkEnd w:id="31"/>
    <w:p w14:paraId="0CC47DC8" w14:textId="77777777" w:rsidR="0094504C" w:rsidRPr="00337335" w:rsidRDefault="0094504C" w:rsidP="0094504C">
      <w:pPr>
        <w:pStyle w:val="Heading2"/>
      </w:pPr>
      <w:r w:rsidRPr="00337335">
        <w:t>3.5</w:t>
      </w:r>
      <w:r w:rsidRPr="00337335">
        <w:tab/>
        <w:t>Public protection and disaster relief</w:t>
      </w:r>
    </w:p>
    <w:p w14:paraId="691A253D" w14:textId="633D2EED" w:rsidR="0094504C" w:rsidRPr="00C8105F" w:rsidRDefault="00CB6EF9" w:rsidP="0094504C">
      <w:pPr>
        <w:rPr>
          <w:spacing w:val="-2"/>
          <w:szCs w:val="24"/>
        </w:rPr>
      </w:pPr>
      <w:r w:rsidRPr="00337335">
        <w:rPr>
          <w:szCs w:val="24"/>
        </w:rPr>
        <w:t xml:space="preserve">The meeting advanced the work on the draft revisions of Report ITU-R 2377-1 </w:t>
      </w:r>
      <w:r w:rsidRPr="00337335">
        <w:rPr>
          <w:rFonts w:eastAsia="SimSun"/>
          <w:szCs w:val="24"/>
          <w:lang w:eastAsia="zh-CN"/>
        </w:rPr>
        <w:t>(</w:t>
      </w:r>
      <w:hyperlink r:id="rId385" w:history="1">
        <w:r w:rsidRPr="00337335">
          <w:rPr>
            <w:rStyle w:val="Hyperlink"/>
            <w:u w:val="none"/>
          </w:rPr>
          <w:t>Annex 20</w:t>
        </w:r>
      </w:hyperlink>
      <w:r w:rsidRPr="00337335">
        <w:t xml:space="preserve"> to </w:t>
      </w:r>
      <w:hyperlink r:id="rId386" w:history="1">
        <w:r w:rsidRPr="00337335">
          <w:rPr>
            <w:rStyle w:val="Hyperlink"/>
            <w:u w:val="none"/>
          </w:rPr>
          <w:t>Doc. 5A/597</w:t>
        </w:r>
      </w:hyperlink>
      <w:r w:rsidRPr="00337335">
        <w:rPr>
          <w:rStyle w:val="Hyperlink"/>
          <w:color w:val="000000" w:themeColor="text1"/>
          <w:u w:val="none"/>
        </w:rPr>
        <w:t xml:space="preserve">) </w:t>
      </w:r>
      <w:r w:rsidRPr="00337335">
        <w:rPr>
          <w:szCs w:val="24"/>
        </w:rPr>
        <w:t xml:space="preserve">and Resolution ITU-R 55-3 </w:t>
      </w:r>
      <w:r w:rsidRPr="00337335">
        <w:rPr>
          <w:rFonts w:eastAsia="SimSun"/>
          <w:szCs w:val="24"/>
          <w:lang w:eastAsia="zh-CN"/>
        </w:rPr>
        <w:t>(</w:t>
      </w:r>
      <w:hyperlink r:id="rId387" w:history="1">
        <w:r w:rsidRPr="00337335">
          <w:rPr>
            <w:rStyle w:val="Hyperlink"/>
            <w:u w:val="none"/>
          </w:rPr>
          <w:t>Annex 21</w:t>
        </w:r>
      </w:hyperlink>
      <w:r w:rsidRPr="00337335">
        <w:t xml:space="preserve"> to </w:t>
      </w:r>
      <w:hyperlink r:id="rId388" w:history="1">
        <w:r w:rsidRPr="00337335">
          <w:rPr>
            <w:rStyle w:val="Hyperlink"/>
            <w:u w:val="none"/>
          </w:rPr>
          <w:t>Doc. 5A/597</w:t>
        </w:r>
      </w:hyperlink>
      <w:r w:rsidRPr="00337335">
        <w:rPr>
          <w:rStyle w:val="Hyperlink"/>
          <w:color w:val="000000" w:themeColor="text1"/>
          <w:u w:val="none"/>
        </w:rPr>
        <w:t>)</w:t>
      </w:r>
      <w:r w:rsidRPr="00337335">
        <w:rPr>
          <w:szCs w:val="24"/>
        </w:rPr>
        <w:t>. Contributions are sought on these draft revisions as well as on the possible development of a handbook with best practices or guidelines for emergency communications</w:t>
      </w:r>
      <w:r w:rsidR="0094504C" w:rsidRPr="00337335">
        <w:rPr>
          <w:szCs w:val="24"/>
        </w:rPr>
        <w:t>.</w:t>
      </w:r>
    </w:p>
    <w:p w14:paraId="2B138F38" w14:textId="77777777" w:rsidR="0094504C" w:rsidRPr="00337335" w:rsidRDefault="0094504C" w:rsidP="0094504C">
      <w:pPr>
        <w:pStyle w:val="Heading2"/>
        <w:rPr>
          <w:szCs w:val="24"/>
          <w:lang w:eastAsia="zh-CN"/>
        </w:rPr>
      </w:pPr>
      <w:r w:rsidRPr="00337335">
        <w:t>3.6</w:t>
      </w:r>
      <w:r w:rsidRPr="00337335">
        <w:tab/>
        <w:t>Interference and sharing</w:t>
      </w:r>
    </w:p>
    <w:p w14:paraId="2789FE17" w14:textId="7832ABF2" w:rsidR="00CB6EF9" w:rsidRPr="00337335" w:rsidRDefault="00CB6EF9" w:rsidP="0094504C">
      <w:pPr>
        <w:tabs>
          <w:tab w:val="clear" w:pos="1134"/>
          <w:tab w:val="clear" w:pos="1871"/>
          <w:tab w:val="clear" w:pos="2268"/>
        </w:tabs>
        <w:adjustRightInd/>
        <w:textAlignment w:val="auto"/>
        <w:rPr>
          <w:bCs/>
          <w:lang w:val="en-US"/>
        </w:rPr>
      </w:pPr>
      <w:r w:rsidRPr="00337335">
        <w:rPr>
          <w:bCs/>
          <w:lang w:val="en-US"/>
        </w:rPr>
        <w:t xml:space="preserve">Completed the draft CPM text on WRC-23 agenda item 1.3 </w:t>
      </w:r>
      <w:r w:rsidRPr="00337335">
        <w:rPr>
          <w:rFonts w:eastAsia="SimSun"/>
          <w:szCs w:val="24"/>
          <w:lang w:eastAsia="zh-CN"/>
        </w:rPr>
        <w:t>(</w:t>
      </w:r>
      <w:hyperlink r:id="rId389" w:history="1">
        <w:r w:rsidRPr="00337335">
          <w:rPr>
            <w:rStyle w:val="Hyperlink"/>
            <w:u w:val="none"/>
          </w:rPr>
          <w:t>Annex 4</w:t>
        </w:r>
      </w:hyperlink>
      <w:r w:rsidRPr="00337335">
        <w:t xml:space="preserve"> to </w:t>
      </w:r>
      <w:hyperlink r:id="rId390" w:history="1">
        <w:r w:rsidRPr="00337335">
          <w:rPr>
            <w:rStyle w:val="Hyperlink"/>
            <w:u w:val="none"/>
          </w:rPr>
          <w:t>Doc. 5A/597</w:t>
        </w:r>
      </w:hyperlink>
      <w:r w:rsidRPr="00337335">
        <w:rPr>
          <w:rStyle w:val="Hyperlink"/>
          <w:color w:val="000000" w:themeColor="text1"/>
          <w:u w:val="none"/>
        </w:rPr>
        <w:t xml:space="preserve">) and progressed the working document towards a draft ITU-R Report for sharing and compatibility studies in compliance with Resolution </w:t>
      </w:r>
      <w:r w:rsidRPr="00337335">
        <w:rPr>
          <w:rStyle w:val="Hyperlink"/>
          <w:b/>
          <w:bCs/>
          <w:color w:val="000000" w:themeColor="text1"/>
          <w:u w:val="none"/>
        </w:rPr>
        <w:t>246 (WRC-19)</w:t>
      </w:r>
      <w:r w:rsidRPr="00337335">
        <w:rPr>
          <w:rStyle w:val="Hyperlink"/>
          <w:color w:val="000000" w:themeColor="text1"/>
          <w:u w:val="none"/>
        </w:rPr>
        <w:t xml:space="preserve"> </w:t>
      </w:r>
      <w:r w:rsidRPr="00337335">
        <w:rPr>
          <w:rFonts w:eastAsia="SimSun"/>
          <w:szCs w:val="24"/>
          <w:lang w:eastAsia="zh-CN"/>
        </w:rPr>
        <w:t>(</w:t>
      </w:r>
      <w:hyperlink r:id="rId391" w:history="1">
        <w:r w:rsidRPr="00337335">
          <w:rPr>
            <w:rStyle w:val="Hyperlink"/>
            <w:u w:val="none"/>
          </w:rPr>
          <w:t>Annex 22</w:t>
        </w:r>
      </w:hyperlink>
      <w:r w:rsidRPr="00337335">
        <w:t xml:space="preserve"> to </w:t>
      </w:r>
      <w:hyperlink r:id="rId392" w:history="1">
        <w:r w:rsidRPr="00337335">
          <w:rPr>
            <w:rStyle w:val="Hyperlink"/>
            <w:u w:val="none"/>
          </w:rPr>
          <w:t>Doc. 5A/597</w:t>
        </w:r>
      </w:hyperlink>
      <w:r w:rsidRPr="00337335">
        <w:rPr>
          <w:rStyle w:val="Hyperlink"/>
          <w:color w:val="000000" w:themeColor="text1"/>
          <w:u w:val="none"/>
        </w:rPr>
        <w:t>)</w:t>
      </w:r>
      <w:r w:rsidRPr="00337335">
        <w:rPr>
          <w:bCs/>
          <w:lang w:val="en-US"/>
        </w:rPr>
        <w:t xml:space="preserve">; updated the working document towards a </w:t>
      </w:r>
      <w:r w:rsidRPr="00337335">
        <w:rPr>
          <w:lang w:val="en-US"/>
        </w:rPr>
        <w:t xml:space="preserve">PDN Report ITU-R M.[252-296 GHZ.LMS.FS.COEXIST] and elevated it to a PDN Report </w:t>
      </w:r>
      <w:r w:rsidRPr="00337335">
        <w:rPr>
          <w:rFonts w:eastAsia="SimSun"/>
          <w:szCs w:val="24"/>
          <w:lang w:eastAsia="zh-CN"/>
        </w:rPr>
        <w:t>(</w:t>
      </w:r>
      <w:hyperlink r:id="rId393" w:history="1">
        <w:r w:rsidRPr="00337335">
          <w:rPr>
            <w:rStyle w:val="Hyperlink"/>
            <w:u w:val="none"/>
          </w:rPr>
          <w:t>Annex 23</w:t>
        </w:r>
      </w:hyperlink>
      <w:r w:rsidRPr="00337335">
        <w:t xml:space="preserve"> to </w:t>
      </w:r>
      <w:hyperlink r:id="rId394" w:history="1">
        <w:r w:rsidRPr="00337335">
          <w:rPr>
            <w:rStyle w:val="Hyperlink"/>
            <w:u w:val="none"/>
          </w:rPr>
          <w:t>Doc. 5A/597</w:t>
        </w:r>
      </w:hyperlink>
      <w:r w:rsidRPr="00337335">
        <w:rPr>
          <w:rStyle w:val="Hyperlink"/>
          <w:color w:val="000000" w:themeColor="text1"/>
          <w:u w:val="none"/>
        </w:rPr>
        <w:t>)</w:t>
      </w:r>
      <w:r w:rsidRPr="00337335">
        <w:rPr>
          <w:lang w:val="en-US"/>
        </w:rPr>
        <w:t xml:space="preserve">; developed a reply liaison statement to WP7C to inform them about the ongoing work to develop WAS/RLAN parameters for the 6 GHz range; updated the </w:t>
      </w:r>
      <w:r w:rsidRPr="00337335">
        <w:rPr>
          <w:bCs/>
          <w:lang w:val="en-US"/>
        </w:rPr>
        <w:t xml:space="preserve">working document towards a preliminary draft new Report ITU-R M.[LMS.CONDITIONS&gt;275GHz] </w:t>
      </w:r>
      <w:bookmarkStart w:id="41" w:name="_Hlk106194178"/>
      <w:r w:rsidRPr="00337335">
        <w:rPr>
          <w:rFonts w:eastAsia="SimSun"/>
          <w:szCs w:val="24"/>
          <w:lang w:eastAsia="zh-CN"/>
        </w:rPr>
        <w:t>(</w:t>
      </w:r>
      <w:hyperlink r:id="rId395" w:history="1">
        <w:r w:rsidRPr="00337335">
          <w:rPr>
            <w:rStyle w:val="Hyperlink"/>
            <w:u w:val="none"/>
          </w:rPr>
          <w:t>Annex 24</w:t>
        </w:r>
      </w:hyperlink>
      <w:r w:rsidRPr="00337335">
        <w:t xml:space="preserve"> to </w:t>
      </w:r>
      <w:hyperlink r:id="rId396" w:history="1">
        <w:r w:rsidRPr="00337335">
          <w:rPr>
            <w:rStyle w:val="Hyperlink"/>
            <w:u w:val="none"/>
          </w:rPr>
          <w:t>Doc. 5A/597</w:t>
        </w:r>
      </w:hyperlink>
      <w:r w:rsidRPr="00337335">
        <w:rPr>
          <w:rStyle w:val="Hyperlink"/>
          <w:color w:val="000000" w:themeColor="text1"/>
          <w:u w:val="none"/>
        </w:rPr>
        <w:t xml:space="preserve">) </w:t>
      </w:r>
      <w:bookmarkEnd w:id="41"/>
      <w:r w:rsidRPr="00337335">
        <w:rPr>
          <w:bCs/>
          <w:lang w:val="en-US"/>
        </w:rPr>
        <w:t>and developed reply liaison statements to WPs 4A, 7B and 7C on WRC-23 agenda items 1.12, 1.13, 1.14, 1.15, 1.16, 1.17 and 1.19.</w:t>
      </w:r>
    </w:p>
    <w:p w14:paraId="0C4F90DD" w14:textId="77777777" w:rsidR="0094504C" w:rsidRPr="00337335" w:rsidRDefault="0094504C" w:rsidP="0094504C">
      <w:pPr>
        <w:pStyle w:val="Heading2"/>
      </w:pPr>
      <w:r w:rsidRPr="00337335">
        <w:t>3.7</w:t>
      </w:r>
      <w:r w:rsidRPr="00337335">
        <w:tab/>
        <w:t>New technologies</w:t>
      </w:r>
    </w:p>
    <w:p w14:paraId="7C2BB2DC" w14:textId="6431D042" w:rsidR="009C30AC" w:rsidRPr="009C30AC" w:rsidRDefault="009C30AC" w:rsidP="009C30AC">
      <w:pPr>
        <w:rPr>
          <w:rFonts w:eastAsiaTheme="minorEastAsia"/>
          <w:lang w:eastAsia="ja-JP"/>
        </w:rPr>
      </w:pPr>
      <w:bookmarkStart w:id="42" w:name="_Hlk90067469"/>
      <w:r>
        <w:rPr>
          <w:rFonts w:eastAsiaTheme="minorEastAsia"/>
          <w:lang w:eastAsia="ja-JP"/>
        </w:rPr>
        <w:t>C</w:t>
      </w:r>
      <w:r w:rsidRPr="009C30AC">
        <w:rPr>
          <w:rFonts w:eastAsiaTheme="minorEastAsia"/>
          <w:lang w:eastAsia="ja-JP"/>
        </w:rPr>
        <w:t xml:space="preserve">ompleted </w:t>
      </w:r>
      <w:r>
        <w:rPr>
          <w:rFonts w:eastAsiaTheme="minorEastAsia"/>
          <w:lang w:eastAsia="ja-JP"/>
        </w:rPr>
        <w:t>the draft</w:t>
      </w:r>
      <w:r w:rsidRPr="009C30AC">
        <w:rPr>
          <w:rFonts w:eastAsiaTheme="minorEastAsia"/>
          <w:lang w:eastAsia="ja-JP"/>
        </w:rPr>
        <w:t xml:space="preserve"> revision of Report ITU-R M.2417-0 </w:t>
      </w:r>
      <w:r>
        <w:rPr>
          <w:rFonts w:eastAsiaTheme="minorEastAsia"/>
          <w:lang w:eastAsia="ja-JP"/>
        </w:rPr>
        <w:t xml:space="preserve">– </w:t>
      </w:r>
      <w:r w:rsidRPr="009C30AC">
        <w:rPr>
          <w:rFonts w:eastAsiaTheme="minorEastAsia"/>
          <w:lang w:eastAsia="ja-JP"/>
        </w:rPr>
        <w:t>“</w:t>
      </w:r>
      <w:r w:rsidRPr="001D0E7D">
        <w:rPr>
          <w:rFonts w:eastAsiaTheme="minorEastAsia"/>
          <w:lang w:eastAsia="ja-JP"/>
        </w:rPr>
        <w:t xml:space="preserve">Technical and </w:t>
      </w:r>
      <w:r w:rsidRPr="001D0E7D">
        <w:rPr>
          <w:rFonts w:eastAsiaTheme="minorEastAsia"/>
          <w:spacing w:val="-2"/>
          <w:lang w:eastAsia="ja-JP"/>
        </w:rPr>
        <w:t>operational characteristics of land-mobile service applications in the frequency range 275-450 GHz”</w:t>
      </w:r>
      <w:r w:rsidR="00D73161">
        <w:rPr>
          <w:rFonts w:eastAsiaTheme="minorEastAsia"/>
          <w:spacing w:val="-2"/>
          <w:lang w:eastAsia="ja-JP"/>
        </w:rPr>
        <w:t xml:space="preserve"> (</w:t>
      </w:r>
      <w:hyperlink r:id="rId397" w:history="1">
        <w:r w:rsidR="008B1E49" w:rsidRPr="00D729DE">
          <w:rPr>
            <w:rStyle w:val="Hyperlink"/>
            <w:u w:val="none"/>
            <w:lang w:eastAsia="zh-CN"/>
          </w:rPr>
          <w:t>Doc. 5/80</w:t>
        </w:r>
      </w:hyperlink>
      <w:r w:rsidR="00D73161">
        <w:rPr>
          <w:rFonts w:eastAsiaTheme="minorEastAsia"/>
          <w:spacing w:val="-2"/>
          <w:lang w:eastAsia="ja-JP"/>
        </w:rPr>
        <w:t>)</w:t>
      </w:r>
      <w:r w:rsidRPr="009C30AC">
        <w:rPr>
          <w:rFonts w:eastAsiaTheme="minorEastAsia"/>
          <w:spacing w:val="-2"/>
          <w:lang w:eastAsia="ja-JP"/>
        </w:rPr>
        <w:t>.</w:t>
      </w:r>
    </w:p>
    <w:p w14:paraId="63751DCA" w14:textId="731FBE68" w:rsidR="0094504C" w:rsidRPr="00337335" w:rsidRDefault="0094504C" w:rsidP="0094504C">
      <w:pPr>
        <w:rPr>
          <w:rFonts w:eastAsia="MS Mincho"/>
          <w:lang w:eastAsia="ja-JP"/>
        </w:rPr>
      </w:pPr>
      <w:r w:rsidRPr="00337335">
        <w:rPr>
          <w:rFonts w:eastAsia="MS Mincho"/>
          <w:lang w:eastAsia="ja-JP"/>
        </w:rPr>
        <w:t>Continued to develop a working document towards a Preliminary Draft New Report ITU</w:t>
      </w:r>
      <w:r w:rsidRPr="00337335">
        <w:rPr>
          <w:rFonts w:eastAsia="MS Mincho"/>
          <w:lang w:eastAsia="ja-JP"/>
        </w:rPr>
        <w:noBreakHyphen/>
        <w:t xml:space="preserve">R M.[CAV] </w:t>
      </w:r>
      <w:r w:rsidRPr="00337335">
        <w:rPr>
          <w:lang w:eastAsia="ja-JP"/>
        </w:rPr>
        <w:t xml:space="preserve">] “Connected Automated Vehicles” </w:t>
      </w:r>
      <w:r w:rsidR="005D6A77" w:rsidRPr="00337335">
        <w:rPr>
          <w:rFonts w:eastAsia="SimSun"/>
          <w:szCs w:val="24"/>
          <w:lang w:eastAsia="zh-CN"/>
        </w:rPr>
        <w:t>(</w:t>
      </w:r>
      <w:hyperlink r:id="rId398" w:history="1">
        <w:r w:rsidR="005D6A77" w:rsidRPr="00337335">
          <w:rPr>
            <w:rStyle w:val="Hyperlink"/>
            <w:u w:val="none"/>
          </w:rPr>
          <w:t>Annex 25</w:t>
        </w:r>
      </w:hyperlink>
      <w:r w:rsidR="005D6A77" w:rsidRPr="00337335">
        <w:t xml:space="preserve"> to </w:t>
      </w:r>
      <w:hyperlink r:id="rId399" w:history="1">
        <w:r w:rsidR="005D6A77" w:rsidRPr="00337335">
          <w:rPr>
            <w:rStyle w:val="Hyperlink"/>
            <w:u w:val="none"/>
          </w:rPr>
          <w:t>Doc. 5A/597</w:t>
        </w:r>
      </w:hyperlink>
      <w:r w:rsidR="005D6A77" w:rsidRPr="00337335">
        <w:rPr>
          <w:rStyle w:val="Hyperlink"/>
          <w:color w:val="000000" w:themeColor="text1"/>
          <w:u w:val="none"/>
        </w:rPr>
        <w:t>)</w:t>
      </w:r>
      <w:r w:rsidRPr="00337335">
        <w:rPr>
          <w:rFonts w:eastAsia="MS Mincho"/>
          <w:lang w:eastAsia="ja-JP"/>
        </w:rPr>
        <w:t>.</w:t>
      </w:r>
    </w:p>
    <w:p w14:paraId="6DF5907D" w14:textId="04F9AA77" w:rsidR="0094504C" w:rsidRPr="00337335" w:rsidRDefault="005D6A77" w:rsidP="006A4686">
      <w:pPr>
        <w:rPr>
          <w:spacing w:val="-2"/>
          <w:lang w:eastAsia="ja-JP"/>
        </w:rPr>
      </w:pPr>
      <w:r w:rsidRPr="00337335">
        <w:rPr>
          <w:lang w:eastAsia="ja-JP"/>
        </w:rPr>
        <w:t>The work on other deliverables will continue at the next meeting and members are encouraged to provide contribution</w:t>
      </w:r>
      <w:r w:rsidR="006A4686" w:rsidRPr="00337335">
        <w:rPr>
          <w:lang w:eastAsia="ja-JP"/>
        </w:rPr>
        <w:t>s</w:t>
      </w:r>
      <w:r w:rsidRPr="00337335">
        <w:rPr>
          <w:lang w:eastAsia="ja-JP"/>
        </w:rPr>
        <w:t xml:space="preserve"> to assist in progressing the work (see </w:t>
      </w:r>
      <w:r w:rsidR="006A4686" w:rsidRPr="00337335">
        <w:rPr>
          <w:lang w:eastAsia="ja-JP"/>
        </w:rPr>
        <w:t>section 5 – 5)).</w:t>
      </w:r>
    </w:p>
    <w:p w14:paraId="00B4FC2E" w14:textId="77777777" w:rsidR="0094504C" w:rsidRPr="00337335" w:rsidRDefault="0094504C" w:rsidP="0094504C">
      <w:pPr>
        <w:pStyle w:val="Heading2"/>
      </w:pPr>
      <w:bookmarkStart w:id="43" w:name="s38"/>
      <w:bookmarkEnd w:id="42"/>
      <w:r w:rsidRPr="00337335">
        <w:lastRenderedPageBreak/>
        <w:t>3.8</w:t>
      </w:r>
      <w:r w:rsidRPr="00337335">
        <w:tab/>
        <w:t>Land Mobile Handbook</w:t>
      </w:r>
      <w:bookmarkEnd w:id="43"/>
    </w:p>
    <w:p w14:paraId="3A3B326C" w14:textId="77777777" w:rsidR="0094504C" w:rsidRPr="00C8105F" w:rsidRDefault="0094504C" w:rsidP="0094504C">
      <w:pPr>
        <w:rPr>
          <w:lang w:eastAsia="ja-JP"/>
        </w:rPr>
      </w:pPr>
      <w:r w:rsidRPr="00337335">
        <w:rPr>
          <w:lang w:eastAsia="ja-JP"/>
        </w:rPr>
        <w:t>No new activity</w:t>
      </w:r>
      <w:r w:rsidRPr="00337335">
        <w:rPr>
          <w:lang w:eastAsia="zh-CN"/>
        </w:rPr>
        <w:t>.</w:t>
      </w:r>
    </w:p>
    <w:p w14:paraId="0C0A3E8B" w14:textId="77777777" w:rsidR="0094504C" w:rsidRPr="00337335" w:rsidRDefault="0094504C" w:rsidP="0094504C">
      <w:pPr>
        <w:pStyle w:val="Heading2"/>
      </w:pPr>
      <w:bookmarkStart w:id="44" w:name="s39"/>
      <w:r w:rsidRPr="00337335">
        <w:t>3.9</w:t>
      </w:r>
      <w:r w:rsidRPr="00337335">
        <w:tab/>
        <w:t>Vocabulary</w:t>
      </w:r>
    </w:p>
    <w:bookmarkEnd w:id="44"/>
    <w:p w14:paraId="000E0941" w14:textId="6B777837" w:rsidR="0094504C" w:rsidRPr="00337335" w:rsidRDefault="0094504C" w:rsidP="0094504C">
      <w:pPr>
        <w:rPr>
          <w:color w:val="000000" w:themeColor="text1"/>
          <w:szCs w:val="24"/>
        </w:rPr>
      </w:pPr>
      <w:r w:rsidRPr="00337335">
        <w:t xml:space="preserve">The vocabulary for RLANs on DFS and TCP (elements for a future update of Rec. ITU-R M.1450), which was carried forward in </w:t>
      </w:r>
      <w:hyperlink r:id="rId400" w:history="1">
        <w:r w:rsidRPr="00337335">
          <w:rPr>
            <w:rStyle w:val="Hyperlink"/>
            <w:szCs w:val="24"/>
            <w:u w:val="none"/>
          </w:rPr>
          <w:t>Annex 17</w:t>
        </w:r>
      </w:hyperlink>
      <w:r w:rsidRPr="00337335">
        <w:rPr>
          <w:rStyle w:val="Hyperlink"/>
          <w:rFonts w:eastAsia="SimSun"/>
          <w:color w:val="000000"/>
          <w:szCs w:val="24"/>
          <w:u w:val="none"/>
        </w:rPr>
        <w:t xml:space="preserve"> </w:t>
      </w:r>
      <w:r w:rsidRPr="00337335">
        <w:rPr>
          <w:szCs w:val="24"/>
        </w:rPr>
        <w:t xml:space="preserve">to </w:t>
      </w:r>
      <w:hyperlink r:id="rId401" w:history="1">
        <w:r w:rsidRPr="00337335">
          <w:t xml:space="preserve">Doc. </w:t>
        </w:r>
        <w:r w:rsidRPr="00337335">
          <w:rPr>
            <w:rStyle w:val="Hyperlink"/>
            <w:szCs w:val="24"/>
            <w:u w:val="none"/>
          </w:rPr>
          <w:t>5A/844</w:t>
        </w:r>
      </w:hyperlink>
      <w:r w:rsidRPr="00337335">
        <w:rPr>
          <w:rStyle w:val="Hyperlink"/>
          <w:szCs w:val="24"/>
          <w:u w:val="none"/>
        </w:rPr>
        <w:t xml:space="preserve"> </w:t>
      </w:r>
      <w:r w:rsidRPr="00337335">
        <w:t>(elements for a future update of</w:t>
      </w:r>
      <w:r w:rsidR="00CF56DF" w:rsidRPr="00337335">
        <w:br/>
      </w:r>
      <w:r w:rsidRPr="00337335">
        <w:t xml:space="preserve"> Rec. ITU-R M.1450)</w:t>
      </w:r>
      <w:r w:rsidRPr="00337335">
        <w:rPr>
          <w:rStyle w:val="Hyperlink"/>
          <w:szCs w:val="24"/>
          <w:u w:val="none"/>
        </w:rPr>
        <w:t xml:space="preserve">, </w:t>
      </w:r>
      <w:r w:rsidRPr="00337335">
        <w:t xml:space="preserve">has been included in the working document in </w:t>
      </w:r>
      <w:hyperlink r:id="rId402" w:history="1">
        <w:r w:rsidRPr="00337335">
          <w:rPr>
            <w:rStyle w:val="Hyperlink"/>
            <w:u w:val="none"/>
          </w:rPr>
          <w:t>Annex 15</w:t>
        </w:r>
      </w:hyperlink>
      <w:r w:rsidRPr="00337335">
        <w:t xml:space="preserve"> to </w:t>
      </w:r>
      <w:hyperlink r:id="rId403" w:history="1">
        <w:r w:rsidR="006A4686" w:rsidRPr="00337335">
          <w:rPr>
            <w:rStyle w:val="Hyperlink"/>
            <w:u w:val="none"/>
          </w:rPr>
          <w:t>Doc. 5A/597</w:t>
        </w:r>
      </w:hyperlink>
      <w:r w:rsidRPr="00337335">
        <w:t>.</w:t>
      </w:r>
    </w:p>
    <w:p w14:paraId="3585C347" w14:textId="77777777" w:rsidR="0094504C" w:rsidRPr="00337335" w:rsidRDefault="0094504C" w:rsidP="0094504C">
      <w:pPr>
        <w:pStyle w:val="Heading2"/>
      </w:pPr>
      <w:bookmarkStart w:id="45" w:name="s310"/>
      <w:r w:rsidRPr="00337335">
        <w:t>3.10</w:t>
      </w:r>
      <w:r w:rsidRPr="00337335">
        <w:tab/>
        <w:t xml:space="preserve">Joint activity of WP5A </w:t>
      </w:r>
      <w:bookmarkEnd w:id="45"/>
      <w:r w:rsidRPr="00337335">
        <w:t>and WP5C on WRC-23 topic 9.1 c)</w:t>
      </w:r>
    </w:p>
    <w:p w14:paraId="31D15A54" w14:textId="074AABD0" w:rsidR="0094504C" w:rsidRPr="00337335" w:rsidRDefault="00F3095F" w:rsidP="0094504C">
      <w:pPr>
        <w:rPr>
          <w:sz w:val="22"/>
          <w:lang w:val="en-CA" w:eastAsia="ja-JP"/>
        </w:rPr>
      </w:pPr>
      <w:bookmarkStart w:id="46" w:name="_Hlk56969331"/>
      <w:r w:rsidRPr="00337335">
        <w:rPr>
          <w:szCs w:val="24"/>
          <w:lang w:eastAsia="zh-CN"/>
        </w:rPr>
        <w:t>Considered four input contributions regarding proposals for draft CPM text for this topic, which included one input submitted at the 26</w:t>
      </w:r>
      <w:r w:rsidRPr="00337335">
        <w:rPr>
          <w:szCs w:val="24"/>
          <w:vertAlign w:val="superscript"/>
          <w:lang w:eastAsia="zh-CN"/>
        </w:rPr>
        <w:t>th</w:t>
      </w:r>
      <w:r w:rsidRPr="00337335">
        <w:rPr>
          <w:szCs w:val="24"/>
          <w:lang w:eastAsia="zh-CN"/>
        </w:rPr>
        <w:t xml:space="preserve"> meeting of WP5A. The draft CPM text was presented at a joint plenary session of Working Parties 5A and 5C, at which it was approved to be sent to the CPM-23 Chapter 5 Rapporteur. One input contribution was received that proposed revisions to some existing F-Series Recommendations, given that there was no time to consider it, it </w:t>
      </w:r>
      <w:r w:rsidR="00A50B93" w:rsidRPr="00337335">
        <w:rPr>
          <w:szCs w:val="24"/>
          <w:lang w:eastAsia="zh-CN"/>
        </w:rPr>
        <w:t>is</w:t>
      </w:r>
      <w:r w:rsidRPr="00337335">
        <w:rPr>
          <w:szCs w:val="24"/>
          <w:lang w:eastAsia="zh-CN"/>
        </w:rPr>
        <w:t xml:space="preserve"> carried forward to the 28</w:t>
      </w:r>
      <w:r w:rsidRPr="00337335">
        <w:rPr>
          <w:szCs w:val="24"/>
          <w:vertAlign w:val="superscript"/>
          <w:lang w:eastAsia="zh-CN"/>
        </w:rPr>
        <w:t>th</w:t>
      </w:r>
      <w:r w:rsidRPr="00337335">
        <w:rPr>
          <w:szCs w:val="24"/>
          <w:lang w:eastAsia="zh-CN"/>
        </w:rPr>
        <w:t xml:space="preserve"> meeting of WP5A, along with inputs from prior meetings that still have not been considered</w:t>
      </w:r>
      <w:r w:rsidR="0094504C" w:rsidRPr="00337335">
        <w:rPr>
          <w:szCs w:val="24"/>
          <w:lang w:eastAsia="zh-CN"/>
        </w:rPr>
        <w:t>.</w:t>
      </w:r>
    </w:p>
    <w:p w14:paraId="47830E33" w14:textId="77777777" w:rsidR="0094504C" w:rsidRPr="00337335" w:rsidRDefault="0094504C" w:rsidP="0094504C">
      <w:pPr>
        <w:pStyle w:val="Heading1"/>
      </w:pPr>
      <w:bookmarkStart w:id="47" w:name="_Toc90067926"/>
      <w:bookmarkEnd w:id="29"/>
      <w:bookmarkEnd w:id="30"/>
      <w:bookmarkEnd w:id="46"/>
      <w:r w:rsidRPr="00337335">
        <w:t>4</w:t>
      </w:r>
      <w:r w:rsidRPr="00337335">
        <w:tab/>
      </w:r>
      <w:bookmarkStart w:id="48" w:name="s4"/>
      <w:bookmarkEnd w:id="48"/>
      <w:r w:rsidRPr="00337335">
        <w:t>Summary of WRC-23 preparations</w:t>
      </w:r>
      <w:bookmarkEnd w:id="47"/>
    </w:p>
    <w:p w14:paraId="09C49186" w14:textId="77777777" w:rsidR="0094504C" w:rsidRPr="00337335" w:rsidRDefault="0094504C" w:rsidP="0094504C">
      <w:pPr>
        <w:spacing w:after="120"/>
        <w:rPr>
          <w:lang w:val="en-US"/>
        </w:rPr>
      </w:pPr>
      <w:r w:rsidRPr="00337335">
        <w:t xml:space="preserve">WP5A has </w:t>
      </w:r>
      <w:r w:rsidRPr="00337335">
        <w:rPr>
          <w:lang w:val="en-US"/>
        </w:rPr>
        <w:t>responsibility for one WRC-23 agenda item and two topics under agenda item 9.1, as summarized in the following table: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3919"/>
        <w:gridCol w:w="1541"/>
        <w:gridCol w:w="1541"/>
        <w:gridCol w:w="1542"/>
      </w:tblGrid>
      <w:tr w:rsidR="0094504C" w:rsidRPr="00337335" w14:paraId="10535F8F" w14:textId="77777777" w:rsidTr="00B21B2E">
        <w:trPr>
          <w:jc w:val="center"/>
        </w:trPr>
        <w:tc>
          <w:tcPr>
            <w:tcW w:w="1233" w:type="dxa"/>
            <w:vAlign w:val="center"/>
          </w:tcPr>
          <w:p w14:paraId="550F70BC" w14:textId="77777777" w:rsidR="0094504C" w:rsidRPr="00337335" w:rsidRDefault="0094504C" w:rsidP="00B21B2E">
            <w:pPr>
              <w:pStyle w:val="Tablehead"/>
              <w:rPr>
                <w:rFonts w:eastAsia="MS Mincho"/>
              </w:rPr>
            </w:pPr>
            <w:bookmarkStart w:id="49" w:name="_Hlk46071729"/>
            <w:r w:rsidRPr="00337335">
              <w:rPr>
                <w:rFonts w:eastAsia="MS Mincho"/>
              </w:rPr>
              <w:t xml:space="preserve">Agenda item / </w:t>
            </w:r>
            <w:r w:rsidRPr="00337335">
              <w:rPr>
                <w:rFonts w:eastAsia="MS Mincho"/>
              </w:rPr>
              <w:br/>
              <w:t>Topic</w:t>
            </w:r>
          </w:p>
        </w:tc>
        <w:tc>
          <w:tcPr>
            <w:tcW w:w="3919" w:type="dxa"/>
            <w:vAlign w:val="center"/>
          </w:tcPr>
          <w:p w14:paraId="4C64B8D5" w14:textId="77777777" w:rsidR="0094504C" w:rsidRPr="00337335" w:rsidRDefault="0094504C" w:rsidP="00B21B2E">
            <w:pPr>
              <w:pStyle w:val="Tablehead"/>
              <w:rPr>
                <w:rFonts w:eastAsia="MS Mincho"/>
              </w:rPr>
            </w:pPr>
            <w:r w:rsidRPr="00337335">
              <w:rPr>
                <w:rFonts w:eastAsia="MS Mincho"/>
              </w:rPr>
              <w:t>Topic</w:t>
            </w:r>
          </w:p>
        </w:tc>
        <w:tc>
          <w:tcPr>
            <w:tcW w:w="1541" w:type="dxa"/>
            <w:vAlign w:val="center"/>
          </w:tcPr>
          <w:p w14:paraId="4F13A9BB" w14:textId="77777777" w:rsidR="0094504C" w:rsidRPr="00337335" w:rsidRDefault="0094504C" w:rsidP="00B21B2E">
            <w:pPr>
              <w:pStyle w:val="Tablehead"/>
              <w:rPr>
                <w:rFonts w:eastAsia="MS Mincho"/>
              </w:rPr>
            </w:pPr>
            <w:r w:rsidRPr="00337335">
              <w:rPr>
                <w:rFonts w:eastAsia="MS Mincho"/>
              </w:rPr>
              <w:t>Resolution</w:t>
            </w:r>
          </w:p>
        </w:tc>
        <w:tc>
          <w:tcPr>
            <w:tcW w:w="1541" w:type="dxa"/>
            <w:vAlign w:val="center"/>
          </w:tcPr>
          <w:p w14:paraId="4063496B" w14:textId="4D0F0D41" w:rsidR="0094504C" w:rsidRPr="00337335" w:rsidRDefault="00F36713" w:rsidP="00B21B2E">
            <w:pPr>
              <w:pStyle w:val="Tablehead"/>
              <w:rPr>
                <w:rFonts w:eastAsia="MS Mincho"/>
              </w:rPr>
            </w:pPr>
            <w:r w:rsidRPr="00337335">
              <w:rPr>
                <w:rFonts w:eastAsia="MS Mincho"/>
              </w:rPr>
              <w:t xml:space="preserve">Final </w:t>
            </w:r>
            <w:r w:rsidR="0094504C" w:rsidRPr="00337335">
              <w:rPr>
                <w:rFonts w:eastAsia="MS Mincho"/>
              </w:rPr>
              <w:t>Draft CPM text</w:t>
            </w:r>
          </w:p>
        </w:tc>
        <w:tc>
          <w:tcPr>
            <w:tcW w:w="1542" w:type="dxa"/>
            <w:vAlign w:val="center"/>
          </w:tcPr>
          <w:p w14:paraId="3C046995" w14:textId="7CA8A9CF" w:rsidR="0094504C" w:rsidRPr="00337335" w:rsidRDefault="00F3095F" w:rsidP="00B21B2E">
            <w:pPr>
              <w:pStyle w:val="Tablehead"/>
              <w:rPr>
                <w:rFonts w:eastAsia="MS Mincho"/>
              </w:rPr>
            </w:pPr>
            <w:r w:rsidRPr="00337335">
              <w:rPr>
                <w:rFonts w:eastAsia="MS Mincho"/>
              </w:rPr>
              <w:t xml:space="preserve">Workplan/ </w:t>
            </w:r>
            <w:r w:rsidR="0094504C" w:rsidRPr="00337335">
              <w:rPr>
                <w:rFonts w:eastAsia="MS Mincho"/>
              </w:rPr>
              <w:t>Report of activities</w:t>
            </w:r>
          </w:p>
        </w:tc>
      </w:tr>
      <w:tr w:rsidR="0094504C" w:rsidRPr="00337335" w14:paraId="77D89C5B" w14:textId="77777777" w:rsidTr="00B21B2E">
        <w:trPr>
          <w:jc w:val="center"/>
        </w:trPr>
        <w:tc>
          <w:tcPr>
            <w:tcW w:w="1233" w:type="dxa"/>
            <w:vAlign w:val="center"/>
          </w:tcPr>
          <w:p w14:paraId="6985B009" w14:textId="77777777" w:rsidR="0094504C" w:rsidRPr="00337335" w:rsidRDefault="0094504C" w:rsidP="00B21B2E">
            <w:pPr>
              <w:pStyle w:val="tabletext3"/>
              <w:spacing w:before="60" w:after="60"/>
              <w:jc w:val="center"/>
            </w:pPr>
            <w:r w:rsidRPr="00337335">
              <w:t>1.3</w:t>
            </w:r>
          </w:p>
        </w:tc>
        <w:tc>
          <w:tcPr>
            <w:tcW w:w="3919" w:type="dxa"/>
            <w:vAlign w:val="center"/>
          </w:tcPr>
          <w:p w14:paraId="48BF4739" w14:textId="77777777" w:rsidR="0094504C" w:rsidRPr="00337335" w:rsidRDefault="0094504C" w:rsidP="00B21B2E">
            <w:pPr>
              <w:pStyle w:val="tabletext3"/>
              <w:spacing w:before="60" w:after="60"/>
            </w:pPr>
            <w:r w:rsidRPr="00337335">
              <w:rPr>
                <w:spacing w:val="-6"/>
              </w:rPr>
              <w:t>Primary allocation of the band 3 600-3 800 MHz</w:t>
            </w:r>
            <w:r w:rsidRPr="00337335">
              <w:t xml:space="preserve"> to the mobile service within Region 1</w:t>
            </w:r>
          </w:p>
        </w:tc>
        <w:tc>
          <w:tcPr>
            <w:tcW w:w="1541" w:type="dxa"/>
            <w:vAlign w:val="center"/>
          </w:tcPr>
          <w:p w14:paraId="6D1C3C82" w14:textId="77777777" w:rsidR="0094504C" w:rsidRPr="00337335" w:rsidRDefault="00584E4C" w:rsidP="00B21B2E">
            <w:pPr>
              <w:pStyle w:val="tabletext3"/>
              <w:spacing w:before="60" w:after="60"/>
              <w:jc w:val="center"/>
              <w:rPr>
                <w:b/>
                <w:bCs/>
              </w:rPr>
            </w:pPr>
            <w:hyperlink r:id="rId404" w:history="1">
              <w:r w:rsidR="0094504C" w:rsidRPr="00337335">
                <w:rPr>
                  <w:rStyle w:val="Hyperlink"/>
                  <w:b/>
                  <w:u w:val="none"/>
                </w:rPr>
                <w:t>246</w:t>
              </w:r>
              <w:r w:rsidR="0094504C" w:rsidRPr="00337335">
                <w:rPr>
                  <w:rStyle w:val="Hyperlink"/>
                  <w:bCs/>
                  <w:u w:val="none"/>
                </w:rPr>
                <w:t xml:space="preserve"> (WRC-19)</w:t>
              </w:r>
            </w:hyperlink>
          </w:p>
        </w:tc>
        <w:tc>
          <w:tcPr>
            <w:tcW w:w="1541" w:type="dxa"/>
            <w:vAlign w:val="center"/>
          </w:tcPr>
          <w:p w14:paraId="6F4A2928" w14:textId="7830B843" w:rsidR="0094504C" w:rsidRPr="00337335" w:rsidRDefault="00584E4C" w:rsidP="00B21B2E">
            <w:pPr>
              <w:pStyle w:val="tabletext3"/>
              <w:spacing w:before="60" w:after="60"/>
              <w:jc w:val="center"/>
            </w:pPr>
            <w:hyperlink r:id="rId405" w:history="1">
              <w:r w:rsidR="0094504C" w:rsidRPr="00337335">
                <w:rPr>
                  <w:rStyle w:val="Hyperlink"/>
                  <w:u w:val="none"/>
                </w:rPr>
                <w:t>Annex 4</w:t>
              </w:r>
            </w:hyperlink>
            <w:r w:rsidR="0094504C" w:rsidRPr="00337335">
              <w:rPr>
                <w:rStyle w:val="Hyperlink"/>
                <w:u w:val="none"/>
              </w:rPr>
              <w:br/>
            </w:r>
            <w:r w:rsidR="0094504C" w:rsidRPr="00337335">
              <w:rPr>
                <w:rStyle w:val="Hyperlink"/>
                <w:color w:val="000000" w:themeColor="text1"/>
                <w:u w:val="none"/>
              </w:rPr>
              <w:t xml:space="preserve">to </w:t>
            </w:r>
            <w:hyperlink r:id="rId406" w:history="1">
              <w:r w:rsidR="00F3095F" w:rsidRPr="00337335">
                <w:rPr>
                  <w:rStyle w:val="Hyperlink"/>
                  <w:u w:val="none"/>
                </w:rPr>
                <w:t>Doc. 5A/597</w:t>
              </w:r>
            </w:hyperlink>
          </w:p>
        </w:tc>
        <w:tc>
          <w:tcPr>
            <w:tcW w:w="1542" w:type="dxa"/>
            <w:vAlign w:val="center"/>
          </w:tcPr>
          <w:p w14:paraId="0B19CCF5" w14:textId="0A623771" w:rsidR="0094504C" w:rsidRPr="00337335" w:rsidRDefault="00584E4C" w:rsidP="00B21B2E">
            <w:pPr>
              <w:pStyle w:val="tabletext3"/>
              <w:spacing w:before="60" w:after="60"/>
              <w:jc w:val="center"/>
            </w:pPr>
            <w:hyperlink r:id="rId407" w:history="1">
              <w:r w:rsidR="0094504C" w:rsidRPr="00337335">
                <w:rPr>
                  <w:rStyle w:val="Hyperlink"/>
                  <w:u w:val="none"/>
                </w:rPr>
                <w:t>Annex 5</w:t>
              </w:r>
            </w:hyperlink>
            <w:r w:rsidR="0094504C" w:rsidRPr="00337335">
              <w:rPr>
                <w:rStyle w:val="Hyperlink"/>
                <w:u w:val="none"/>
              </w:rPr>
              <w:br/>
            </w:r>
            <w:r w:rsidR="0094504C" w:rsidRPr="00337335">
              <w:rPr>
                <w:rStyle w:val="Hyperlink"/>
                <w:color w:val="000000" w:themeColor="text1"/>
                <w:u w:val="none"/>
              </w:rPr>
              <w:t xml:space="preserve">to </w:t>
            </w:r>
            <w:hyperlink r:id="rId408" w:history="1">
              <w:r w:rsidR="00F3095F" w:rsidRPr="00337335">
                <w:rPr>
                  <w:rStyle w:val="Hyperlink"/>
                  <w:u w:val="none"/>
                </w:rPr>
                <w:t>Doc. 5A/597</w:t>
              </w:r>
            </w:hyperlink>
          </w:p>
        </w:tc>
      </w:tr>
      <w:tr w:rsidR="0094504C" w:rsidRPr="00337335" w14:paraId="200FF619" w14:textId="77777777" w:rsidTr="00B21B2E">
        <w:trPr>
          <w:jc w:val="center"/>
        </w:trPr>
        <w:tc>
          <w:tcPr>
            <w:tcW w:w="1233" w:type="dxa"/>
            <w:vAlign w:val="center"/>
          </w:tcPr>
          <w:p w14:paraId="4BF34898" w14:textId="77777777" w:rsidR="0094504C" w:rsidRPr="00337335" w:rsidRDefault="0094504C" w:rsidP="00B21B2E">
            <w:pPr>
              <w:pStyle w:val="tabletext3"/>
              <w:spacing w:before="60" w:after="60"/>
              <w:jc w:val="center"/>
            </w:pPr>
            <w:r w:rsidRPr="00337335">
              <w:t>/9.1 b)</w:t>
            </w:r>
          </w:p>
        </w:tc>
        <w:tc>
          <w:tcPr>
            <w:tcW w:w="3919" w:type="dxa"/>
            <w:vAlign w:val="center"/>
          </w:tcPr>
          <w:p w14:paraId="4F34BAAC" w14:textId="77777777" w:rsidR="0094504C" w:rsidRPr="00337335" w:rsidRDefault="0094504C" w:rsidP="00B21B2E">
            <w:pPr>
              <w:pStyle w:val="tabletext3"/>
              <w:spacing w:before="60" w:after="60"/>
            </w:pPr>
            <w:r w:rsidRPr="00337335">
              <w:t>Amateur service and amateur-satellite service allocations in 1 240-1 300 MHz</w:t>
            </w:r>
          </w:p>
        </w:tc>
        <w:tc>
          <w:tcPr>
            <w:tcW w:w="1541" w:type="dxa"/>
            <w:vAlign w:val="center"/>
          </w:tcPr>
          <w:p w14:paraId="34EA2EF4" w14:textId="77777777" w:rsidR="0094504C" w:rsidRPr="00337335" w:rsidRDefault="00584E4C" w:rsidP="00B21B2E">
            <w:pPr>
              <w:pStyle w:val="tabletext3"/>
              <w:spacing w:before="60" w:after="60"/>
              <w:jc w:val="center"/>
              <w:rPr>
                <w:b/>
                <w:bCs/>
              </w:rPr>
            </w:pPr>
            <w:hyperlink r:id="rId409" w:history="1">
              <w:r w:rsidR="0094504C" w:rsidRPr="00337335">
                <w:rPr>
                  <w:rStyle w:val="Hyperlink"/>
                  <w:b/>
                  <w:u w:val="none"/>
                </w:rPr>
                <w:t>774</w:t>
              </w:r>
              <w:r w:rsidR="0094504C" w:rsidRPr="00337335">
                <w:rPr>
                  <w:rStyle w:val="Hyperlink"/>
                  <w:bCs/>
                  <w:u w:val="none"/>
                </w:rPr>
                <w:t> (WRC</w:t>
              </w:r>
              <w:r w:rsidR="0094504C" w:rsidRPr="00337335">
                <w:rPr>
                  <w:rStyle w:val="Hyperlink"/>
                  <w:bCs/>
                  <w:u w:val="none"/>
                </w:rPr>
                <w:noBreakHyphen/>
                <w:t>19)</w:t>
              </w:r>
            </w:hyperlink>
          </w:p>
        </w:tc>
        <w:tc>
          <w:tcPr>
            <w:tcW w:w="1541" w:type="dxa"/>
            <w:vAlign w:val="center"/>
          </w:tcPr>
          <w:p w14:paraId="171811A6" w14:textId="1072723F" w:rsidR="0094504C" w:rsidRPr="00337335" w:rsidRDefault="00584E4C" w:rsidP="00B21B2E">
            <w:pPr>
              <w:pStyle w:val="tabletext3"/>
              <w:spacing w:before="60" w:after="60"/>
              <w:jc w:val="center"/>
            </w:pPr>
            <w:hyperlink r:id="rId410" w:history="1">
              <w:r w:rsidR="0094504C" w:rsidRPr="00337335">
                <w:rPr>
                  <w:rStyle w:val="Hyperlink"/>
                  <w:u w:val="none"/>
                </w:rPr>
                <w:t>Annex 6</w:t>
              </w:r>
            </w:hyperlink>
            <w:r w:rsidR="0094504C" w:rsidRPr="00337335">
              <w:rPr>
                <w:rStyle w:val="Hyperlink"/>
                <w:u w:val="none"/>
              </w:rPr>
              <w:br/>
            </w:r>
            <w:r w:rsidR="0094504C" w:rsidRPr="00337335">
              <w:rPr>
                <w:rStyle w:val="Hyperlink"/>
                <w:color w:val="000000" w:themeColor="text1"/>
                <w:u w:val="none"/>
              </w:rPr>
              <w:t xml:space="preserve">to </w:t>
            </w:r>
            <w:hyperlink r:id="rId411" w:history="1">
              <w:r w:rsidR="00F3095F" w:rsidRPr="00337335">
                <w:rPr>
                  <w:rStyle w:val="Hyperlink"/>
                  <w:u w:val="none"/>
                </w:rPr>
                <w:t>Doc. 5A/597</w:t>
              </w:r>
            </w:hyperlink>
          </w:p>
        </w:tc>
        <w:tc>
          <w:tcPr>
            <w:tcW w:w="1542" w:type="dxa"/>
            <w:vAlign w:val="center"/>
          </w:tcPr>
          <w:p w14:paraId="1169B9F7" w14:textId="33AA3499" w:rsidR="0094504C" w:rsidRPr="00337335" w:rsidRDefault="00584E4C" w:rsidP="00B21B2E">
            <w:pPr>
              <w:pStyle w:val="tabletext3"/>
              <w:spacing w:before="60" w:after="60"/>
              <w:jc w:val="center"/>
            </w:pPr>
            <w:hyperlink r:id="rId412" w:history="1">
              <w:r w:rsidR="0094504C" w:rsidRPr="00337335">
                <w:rPr>
                  <w:rStyle w:val="Hyperlink"/>
                  <w:u w:val="none"/>
                </w:rPr>
                <w:t>Annex 7</w:t>
              </w:r>
            </w:hyperlink>
            <w:r w:rsidR="0094504C" w:rsidRPr="00337335">
              <w:rPr>
                <w:rStyle w:val="Hyperlink"/>
                <w:u w:val="none"/>
              </w:rPr>
              <w:br/>
            </w:r>
            <w:r w:rsidR="0094504C" w:rsidRPr="00337335">
              <w:rPr>
                <w:rStyle w:val="Hyperlink"/>
                <w:color w:val="000000" w:themeColor="text1"/>
                <w:u w:val="none"/>
              </w:rPr>
              <w:t xml:space="preserve">to </w:t>
            </w:r>
            <w:hyperlink r:id="rId413" w:history="1">
              <w:r w:rsidR="00F3095F" w:rsidRPr="00337335">
                <w:rPr>
                  <w:rStyle w:val="Hyperlink"/>
                  <w:u w:val="none"/>
                </w:rPr>
                <w:t>Doc. 5A/597</w:t>
              </w:r>
            </w:hyperlink>
          </w:p>
        </w:tc>
      </w:tr>
      <w:tr w:rsidR="0094504C" w:rsidRPr="00C8105F" w14:paraId="27883DD0" w14:textId="77777777" w:rsidTr="00B21B2E">
        <w:trPr>
          <w:jc w:val="center"/>
        </w:trPr>
        <w:tc>
          <w:tcPr>
            <w:tcW w:w="1233" w:type="dxa"/>
            <w:vAlign w:val="center"/>
          </w:tcPr>
          <w:p w14:paraId="1F60EDDB" w14:textId="77777777" w:rsidR="0094504C" w:rsidRPr="00337335" w:rsidRDefault="0094504C" w:rsidP="00B21B2E">
            <w:pPr>
              <w:pStyle w:val="tabletext3"/>
              <w:spacing w:before="60" w:after="60"/>
              <w:jc w:val="center"/>
            </w:pPr>
            <w:r w:rsidRPr="00337335">
              <w:t>/9.1 c)</w:t>
            </w:r>
          </w:p>
        </w:tc>
        <w:tc>
          <w:tcPr>
            <w:tcW w:w="3919" w:type="dxa"/>
            <w:vAlign w:val="center"/>
          </w:tcPr>
          <w:p w14:paraId="6491BD0E" w14:textId="77777777" w:rsidR="0094504C" w:rsidRPr="00337335" w:rsidRDefault="0094504C" w:rsidP="00B21B2E">
            <w:pPr>
              <w:pStyle w:val="tabletext3"/>
              <w:spacing w:before="60" w:after="60"/>
            </w:pPr>
            <w:r w:rsidRPr="00337335">
              <w:t>IMT for fixed wireless broadband in the frequency bands allocated to the fixed services on primary basis</w:t>
            </w:r>
          </w:p>
        </w:tc>
        <w:tc>
          <w:tcPr>
            <w:tcW w:w="1541" w:type="dxa"/>
            <w:vAlign w:val="center"/>
          </w:tcPr>
          <w:p w14:paraId="460E9B67" w14:textId="77777777" w:rsidR="0094504C" w:rsidRPr="00337335" w:rsidRDefault="00584E4C" w:rsidP="00B21B2E">
            <w:pPr>
              <w:pStyle w:val="tabletext3"/>
              <w:spacing w:before="60" w:after="60"/>
              <w:jc w:val="center"/>
              <w:rPr>
                <w:b/>
                <w:bCs/>
              </w:rPr>
            </w:pPr>
            <w:hyperlink r:id="rId414" w:history="1">
              <w:r w:rsidR="0094504C" w:rsidRPr="00337335">
                <w:rPr>
                  <w:rStyle w:val="Hyperlink"/>
                  <w:b/>
                  <w:u w:val="none"/>
                </w:rPr>
                <w:t>175</w:t>
              </w:r>
              <w:r w:rsidR="0094504C" w:rsidRPr="00337335">
                <w:rPr>
                  <w:rStyle w:val="Hyperlink"/>
                  <w:bCs/>
                  <w:u w:val="none"/>
                </w:rPr>
                <w:t xml:space="preserve"> (WRC-19)</w:t>
              </w:r>
            </w:hyperlink>
            <w:r w:rsidR="0094504C" w:rsidRPr="00337335">
              <w:rPr>
                <w:b/>
                <w:bCs/>
              </w:rPr>
              <w:t xml:space="preserve"> </w:t>
            </w:r>
          </w:p>
        </w:tc>
        <w:tc>
          <w:tcPr>
            <w:tcW w:w="1541" w:type="dxa"/>
            <w:vAlign w:val="center"/>
          </w:tcPr>
          <w:p w14:paraId="396C85AD" w14:textId="3E7E8009" w:rsidR="0094504C" w:rsidRPr="00337335" w:rsidRDefault="00584E4C" w:rsidP="00B21B2E">
            <w:pPr>
              <w:pStyle w:val="tabletext3"/>
              <w:spacing w:before="60" w:after="60"/>
              <w:jc w:val="center"/>
            </w:pPr>
            <w:hyperlink r:id="rId415" w:history="1">
              <w:r w:rsidR="0094504C" w:rsidRPr="00337335">
                <w:rPr>
                  <w:rStyle w:val="Hyperlink"/>
                  <w:u w:val="none"/>
                </w:rPr>
                <w:t>Annex 8</w:t>
              </w:r>
            </w:hyperlink>
            <w:r w:rsidR="0094504C" w:rsidRPr="00337335">
              <w:rPr>
                <w:rStyle w:val="Hyperlink"/>
                <w:u w:val="none"/>
              </w:rPr>
              <w:br/>
            </w:r>
            <w:r w:rsidR="0094504C" w:rsidRPr="00337335">
              <w:rPr>
                <w:rStyle w:val="Hyperlink"/>
                <w:color w:val="000000" w:themeColor="text1"/>
                <w:u w:val="none"/>
              </w:rPr>
              <w:t xml:space="preserve">to </w:t>
            </w:r>
            <w:hyperlink r:id="rId416" w:history="1">
              <w:r w:rsidR="00F3095F" w:rsidRPr="00337335">
                <w:rPr>
                  <w:rStyle w:val="Hyperlink"/>
                  <w:u w:val="none"/>
                </w:rPr>
                <w:t>Doc. 5A/597</w:t>
              </w:r>
            </w:hyperlink>
          </w:p>
        </w:tc>
        <w:tc>
          <w:tcPr>
            <w:tcW w:w="1542" w:type="dxa"/>
            <w:vAlign w:val="center"/>
          </w:tcPr>
          <w:p w14:paraId="13510DB9" w14:textId="08854231" w:rsidR="0094504C" w:rsidRPr="0094504C" w:rsidRDefault="00584E4C" w:rsidP="00B21B2E">
            <w:pPr>
              <w:pStyle w:val="tabletext3"/>
              <w:spacing w:before="60" w:after="60"/>
              <w:jc w:val="center"/>
            </w:pPr>
            <w:hyperlink r:id="rId417" w:history="1">
              <w:r w:rsidR="0094504C" w:rsidRPr="00337335">
                <w:rPr>
                  <w:rStyle w:val="Hyperlink"/>
                  <w:u w:val="none"/>
                </w:rPr>
                <w:t>Annex 9</w:t>
              </w:r>
            </w:hyperlink>
            <w:r w:rsidR="0094504C" w:rsidRPr="00337335">
              <w:rPr>
                <w:rStyle w:val="Hyperlink"/>
                <w:u w:val="none"/>
              </w:rPr>
              <w:br/>
            </w:r>
            <w:r w:rsidR="0094504C" w:rsidRPr="00337335">
              <w:rPr>
                <w:rStyle w:val="Hyperlink"/>
                <w:color w:val="000000" w:themeColor="text1"/>
                <w:u w:val="none"/>
              </w:rPr>
              <w:t xml:space="preserve">to </w:t>
            </w:r>
            <w:hyperlink r:id="rId418" w:history="1">
              <w:r w:rsidR="00F3095F" w:rsidRPr="00337335">
                <w:rPr>
                  <w:rStyle w:val="Hyperlink"/>
                  <w:u w:val="none"/>
                </w:rPr>
                <w:t>Doc. 5A/597</w:t>
              </w:r>
            </w:hyperlink>
          </w:p>
        </w:tc>
      </w:tr>
    </w:tbl>
    <w:bookmarkEnd w:id="49"/>
    <w:p w14:paraId="30B8129B" w14:textId="7811EF83" w:rsidR="0094504C" w:rsidRPr="00337335" w:rsidRDefault="0094504C" w:rsidP="0094504C">
      <w:pPr>
        <w:rPr>
          <w:szCs w:val="24"/>
        </w:rPr>
      </w:pPr>
      <w:r w:rsidRPr="00337335">
        <w:rPr>
          <w:szCs w:val="24"/>
        </w:rPr>
        <w:t xml:space="preserve">These annex numbers of the WP5A Chairman’s Report </w:t>
      </w:r>
      <w:r w:rsidR="00F3095F" w:rsidRPr="00337335">
        <w:rPr>
          <w:szCs w:val="24"/>
        </w:rPr>
        <w:t>have been</w:t>
      </w:r>
      <w:r w:rsidRPr="00337335">
        <w:rPr>
          <w:szCs w:val="24"/>
        </w:rPr>
        <w:t xml:space="preserve"> maintained from meeting to meeting until </w:t>
      </w:r>
      <w:r w:rsidR="00F3095F" w:rsidRPr="00337335">
        <w:rPr>
          <w:szCs w:val="24"/>
        </w:rPr>
        <w:t>this final version</w:t>
      </w:r>
      <w:r w:rsidRPr="00337335">
        <w:rPr>
          <w:szCs w:val="24"/>
        </w:rPr>
        <w:t xml:space="preserve">.  The annexes with the work plans </w:t>
      </w:r>
      <w:r w:rsidR="00F3095F" w:rsidRPr="00337335">
        <w:rPr>
          <w:szCs w:val="24"/>
        </w:rPr>
        <w:t>have been</w:t>
      </w:r>
      <w:r w:rsidRPr="00337335">
        <w:rPr>
          <w:szCs w:val="24"/>
        </w:rPr>
        <w:t xml:space="preserve"> converted to reports of the work undertaken at each meeting as the work </w:t>
      </w:r>
      <w:r w:rsidR="00A50B93" w:rsidRPr="00337335">
        <w:rPr>
          <w:szCs w:val="24"/>
        </w:rPr>
        <w:t>wa</w:t>
      </w:r>
      <w:r w:rsidRPr="00337335">
        <w:rPr>
          <w:szCs w:val="24"/>
        </w:rPr>
        <w:t>s progressed.</w:t>
      </w:r>
    </w:p>
    <w:p w14:paraId="20AE8712" w14:textId="14723DFA" w:rsidR="0094504C" w:rsidRPr="00337335" w:rsidRDefault="0094504C" w:rsidP="0094504C">
      <w:pPr>
        <w:rPr>
          <w:rStyle w:val="Hyperlink"/>
          <w:color w:val="000000" w:themeColor="text1"/>
          <w:szCs w:val="24"/>
          <w:lang w:val="en-CA"/>
        </w:rPr>
      </w:pPr>
      <w:r w:rsidRPr="00337335">
        <w:rPr>
          <w:szCs w:val="24"/>
        </w:rPr>
        <w:t xml:space="preserve">Refer to </w:t>
      </w:r>
      <w:hyperlink r:id="rId419" w:anchor="s3" w:history="1">
        <w:r w:rsidRPr="00337335">
          <w:rPr>
            <w:rStyle w:val="Hyperlink"/>
            <w:szCs w:val="24"/>
            <w:u w:val="none"/>
          </w:rPr>
          <w:t>section 3</w:t>
        </w:r>
      </w:hyperlink>
      <w:r w:rsidRPr="00337335">
        <w:rPr>
          <w:szCs w:val="24"/>
        </w:rPr>
        <w:t xml:space="preserve"> of </w:t>
      </w:r>
      <w:hyperlink r:id="rId420" w:history="1">
        <w:r w:rsidRPr="00337335">
          <w:rPr>
            <w:rStyle w:val="Hyperlink"/>
            <w:color w:val="800080"/>
            <w:szCs w:val="24"/>
            <w:u w:val="none"/>
          </w:rPr>
          <w:t>Annex 1</w:t>
        </w:r>
      </w:hyperlink>
      <w:r w:rsidRPr="00337335">
        <w:rPr>
          <w:szCs w:val="24"/>
        </w:rPr>
        <w:t xml:space="preserve"> for further information on the WRC-23 preparations, in particular the principles in </w:t>
      </w:r>
      <w:hyperlink r:id="rId421" w:anchor="s31" w:history="1">
        <w:r w:rsidRPr="00337335">
          <w:rPr>
            <w:rStyle w:val="Hyperlink"/>
            <w:color w:val="800080"/>
            <w:szCs w:val="24"/>
            <w:u w:val="none"/>
          </w:rPr>
          <w:t>section 3.1</w:t>
        </w:r>
      </w:hyperlink>
      <w:r w:rsidRPr="00337335">
        <w:rPr>
          <w:rStyle w:val="apple-converted-space"/>
          <w:szCs w:val="24"/>
        </w:rPr>
        <w:t> </w:t>
      </w:r>
      <w:r w:rsidRPr="00337335">
        <w:rPr>
          <w:szCs w:val="24"/>
        </w:rPr>
        <w:t>of</w:t>
      </w:r>
      <w:r w:rsidRPr="00337335">
        <w:rPr>
          <w:rStyle w:val="apple-converted-space"/>
          <w:szCs w:val="24"/>
        </w:rPr>
        <w:t> </w:t>
      </w:r>
      <w:hyperlink r:id="rId422" w:history="1">
        <w:r w:rsidRPr="00337335">
          <w:rPr>
            <w:rStyle w:val="Hyperlink"/>
            <w:color w:val="800080"/>
            <w:szCs w:val="24"/>
            <w:u w:val="none"/>
          </w:rPr>
          <w:t>Annex 1</w:t>
        </w:r>
      </w:hyperlink>
      <w:r w:rsidRPr="00337335">
        <w:rPr>
          <w:rStyle w:val="apple-converted-space"/>
          <w:szCs w:val="24"/>
        </w:rPr>
        <w:t> </w:t>
      </w:r>
      <w:r w:rsidRPr="00337335">
        <w:rPr>
          <w:szCs w:val="24"/>
        </w:rPr>
        <w:t>to</w:t>
      </w:r>
      <w:r w:rsidRPr="00337335">
        <w:rPr>
          <w:rStyle w:val="apple-converted-space"/>
          <w:szCs w:val="24"/>
        </w:rPr>
        <w:t> </w:t>
      </w:r>
      <w:hyperlink r:id="rId423" w:history="1">
        <w:r w:rsidRPr="00337335">
          <w:rPr>
            <w:rStyle w:val="Hyperlink"/>
            <w:u w:val="none"/>
          </w:rPr>
          <w:t>Doc. 5A/491</w:t>
        </w:r>
      </w:hyperlink>
      <w:r w:rsidRPr="00337335">
        <w:rPr>
          <w:rStyle w:val="apple-converted-space"/>
          <w:szCs w:val="24"/>
        </w:rPr>
        <w:t> </w:t>
      </w:r>
      <w:r w:rsidRPr="00337335">
        <w:rPr>
          <w:szCs w:val="24"/>
        </w:rPr>
        <w:t>or in the</w:t>
      </w:r>
      <w:r w:rsidRPr="00337335">
        <w:rPr>
          <w:rStyle w:val="apple-converted-space"/>
          <w:szCs w:val="24"/>
        </w:rPr>
        <w:t> </w:t>
      </w:r>
      <w:r w:rsidRPr="00337335">
        <w:rPr>
          <w:rStyle w:val="Hyperlink"/>
          <w:color w:val="000000" w:themeColor="text1"/>
          <w:szCs w:val="24"/>
          <w:u w:val="none"/>
          <w:lang w:val="en-CA"/>
        </w:rPr>
        <w:t xml:space="preserve">Annex to </w:t>
      </w:r>
      <w:hyperlink r:id="rId424" w:history="1">
        <w:r w:rsidRPr="00337335">
          <w:rPr>
            <w:rStyle w:val="Hyperlink"/>
            <w:color w:val="800080"/>
            <w:szCs w:val="24"/>
            <w:u w:val="none"/>
            <w:lang w:val="en-CA"/>
          </w:rPr>
          <w:t>CVC-16/2</w:t>
        </w:r>
      </w:hyperlink>
      <w:r w:rsidRPr="00337335">
        <w:rPr>
          <w:rStyle w:val="Hyperlink"/>
          <w:color w:val="000000" w:themeColor="text1"/>
          <w:szCs w:val="24"/>
          <w:u w:val="none"/>
          <w:lang w:val="en-CA"/>
        </w:rPr>
        <w:t>.</w:t>
      </w:r>
    </w:p>
    <w:p w14:paraId="6280914F" w14:textId="5CD8FC62" w:rsidR="0094504C" w:rsidRPr="00337335" w:rsidRDefault="0094504C" w:rsidP="0094504C">
      <w:pPr>
        <w:rPr>
          <w:color w:val="000000" w:themeColor="text1"/>
          <w:szCs w:val="24"/>
        </w:rPr>
      </w:pPr>
      <w:r w:rsidRPr="00337335">
        <w:rPr>
          <w:color w:val="000000" w:themeColor="text1"/>
          <w:szCs w:val="24"/>
        </w:rPr>
        <w:t xml:space="preserve">WP5A </w:t>
      </w:r>
      <w:r w:rsidR="00AB5FEE">
        <w:rPr>
          <w:color w:val="000000" w:themeColor="text1"/>
          <w:szCs w:val="24"/>
        </w:rPr>
        <w:t xml:space="preserve">had previously </w:t>
      </w:r>
      <w:r w:rsidRPr="00337335">
        <w:rPr>
          <w:color w:val="000000" w:themeColor="text1"/>
          <w:szCs w:val="24"/>
        </w:rPr>
        <w:t>invite</w:t>
      </w:r>
      <w:r w:rsidR="00F3095F" w:rsidRPr="00337335">
        <w:rPr>
          <w:color w:val="000000" w:themeColor="text1"/>
          <w:szCs w:val="24"/>
        </w:rPr>
        <w:t>d</w:t>
      </w:r>
      <w:r w:rsidRPr="00337335">
        <w:rPr>
          <w:color w:val="000000" w:themeColor="text1"/>
          <w:szCs w:val="24"/>
        </w:rPr>
        <w:t xml:space="preserve"> the membership to provide characteristics and protection criteria where applicable for radiocommunication systems operating and intended to operate in the future in the frequency band subject to WRC-23 agenda items.</w:t>
      </w:r>
    </w:p>
    <w:p w14:paraId="79536062" w14:textId="78C022E8" w:rsidR="0094504C" w:rsidRPr="00337335" w:rsidRDefault="0094504C" w:rsidP="0094504C">
      <w:pPr>
        <w:pStyle w:val="Heading1"/>
        <w:spacing w:before="240"/>
      </w:pPr>
      <w:bookmarkStart w:id="50" w:name="_Toc90067927"/>
      <w:r w:rsidRPr="00337335">
        <w:t>5</w:t>
      </w:r>
      <w:r w:rsidRPr="00337335">
        <w:tab/>
        <w:t>Objectives for the twenty-</w:t>
      </w:r>
      <w:r w:rsidR="00F36713" w:rsidRPr="00337335">
        <w:t>eighth</w:t>
      </w:r>
      <w:r w:rsidRPr="00337335">
        <w:t xml:space="preserve"> meeting of WP5A</w:t>
      </w:r>
      <w:bookmarkEnd w:id="50"/>
    </w:p>
    <w:p w14:paraId="0EA583E5" w14:textId="707BC815" w:rsidR="0094504C" w:rsidRPr="00337335" w:rsidRDefault="0094504C" w:rsidP="0094504C">
      <w:pPr>
        <w:pStyle w:val="Normalaftertitle"/>
        <w:spacing w:before="120"/>
      </w:pPr>
      <w:r w:rsidRPr="00337335">
        <w:t>The principal objective for the 2</w:t>
      </w:r>
      <w:r w:rsidR="00F36713" w:rsidRPr="00337335">
        <w:t>8</w:t>
      </w:r>
      <w:r w:rsidRPr="00337335">
        <w:rPr>
          <w:vertAlign w:val="superscript"/>
        </w:rPr>
        <w:t>th</w:t>
      </w:r>
      <w:r w:rsidRPr="00337335">
        <w:t xml:space="preserve"> meeting of Working Party 5A is to assess the work that may </w:t>
      </w:r>
      <w:r w:rsidR="00F36713" w:rsidRPr="00337335">
        <w:t>remain</w:t>
      </w:r>
      <w:r w:rsidRPr="00337335">
        <w:t xml:space="preserve"> to be conducted in support of the preparations for WRC-23, as per the results of CPM23-1, and to continue the work on the study questions assigned to WP5A.</w:t>
      </w:r>
    </w:p>
    <w:p w14:paraId="7EC19811" w14:textId="79EF6828" w:rsidR="0094504C" w:rsidRPr="00337335" w:rsidRDefault="0094504C" w:rsidP="0094504C">
      <w:r w:rsidRPr="00337335">
        <w:t xml:space="preserve">Based on the reports from the Working Groups of WP5A (cf. </w:t>
      </w:r>
      <w:hyperlink r:id="rId425" w:history="1">
        <w:r w:rsidRPr="00337335">
          <w:rPr>
            <w:rStyle w:val="Hyperlink"/>
            <w:u w:val="none"/>
          </w:rPr>
          <w:t>Annex 3</w:t>
        </w:r>
      </w:hyperlink>
      <w:r w:rsidRPr="00337335">
        <w:t>), the following overall objectives are tentatively set for the 2</w:t>
      </w:r>
      <w:r w:rsidR="00F36713" w:rsidRPr="00337335">
        <w:t>8</w:t>
      </w:r>
      <w:r w:rsidRPr="00337335">
        <w:rPr>
          <w:vertAlign w:val="superscript"/>
        </w:rPr>
        <w:t>th</w:t>
      </w:r>
      <w:r w:rsidRPr="00337335">
        <w:t xml:space="preserve"> meeting of WP5A:</w:t>
      </w:r>
    </w:p>
    <w:p w14:paraId="63F3C700" w14:textId="77777777" w:rsidR="0094504C" w:rsidRPr="00337335" w:rsidRDefault="0094504C" w:rsidP="0094504C">
      <w:pPr>
        <w:pStyle w:val="enumlev1"/>
        <w:keepNext/>
        <w:keepLines/>
        <w:rPr>
          <w:b/>
        </w:rPr>
      </w:pPr>
      <w:r w:rsidRPr="00337335">
        <w:rPr>
          <w:b/>
        </w:rPr>
        <w:lastRenderedPageBreak/>
        <w:t>1)</w:t>
      </w:r>
      <w:r w:rsidRPr="00337335">
        <w:rPr>
          <w:b/>
        </w:rPr>
        <w:tab/>
        <w:t>Amateur and amateur-satellite services</w:t>
      </w:r>
    </w:p>
    <w:p w14:paraId="1A262A89" w14:textId="1080751E" w:rsidR="0094504C" w:rsidRPr="00337335" w:rsidRDefault="0094504C" w:rsidP="006A4686">
      <w:pPr>
        <w:tabs>
          <w:tab w:val="clear" w:pos="2268"/>
          <w:tab w:val="left" w:pos="2608"/>
          <w:tab w:val="left" w:pos="3345"/>
        </w:tabs>
        <w:spacing w:before="80"/>
        <w:ind w:left="1134" w:hanging="1134"/>
        <w:rPr>
          <w:noProof/>
        </w:rPr>
      </w:pPr>
      <w:r w:rsidRPr="00337335">
        <w:rPr>
          <w:lang w:eastAsia="zh-CN"/>
        </w:rPr>
        <w:t>–</w:t>
      </w:r>
      <w:r w:rsidRPr="00337335">
        <w:rPr>
          <w:lang w:eastAsia="zh-CN"/>
        </w:rPr>
        <w:tab/>
        <w:t xml:space="preserve">Based on </w:t>
      </w:r>
      <w:r w:rsidR="006A4686" w:rsidRPr="00337335">
        <w:rPr>
          <w:lang w:eastAsia="zh-CN"/>
        </w:rPr>
        <w:t xml:space="preserve">input </w:t>
      </w:r>
      <w:r w:rsidRPr="00337335">
        <w:rPr>
          <w:lang w:eastAsia="zh-CN"/>
        </w:rPr>
        <w:t xml:space="preserve">contributions continue </w:t>
      </w:r>
      <w:r w:rsidR="006A4686" w:rsidRPr="00337335">
        <w:rPr>
          <w:lang w:eastAsia="zh-CN"/>
        </w:rPr>
        <w:t xml:space="preserve">developing draft </w:t>
      </w:r>
      <w:r w:rsidR="006A4686" w:rsidRPr="00337335">
        <w:rPr>
          <w:noProof/>
        </w:rPr>
        <w:t xml:space="preserve">Report and Recommendation in support of </w:t>
      </w:r>
      <w:r w:rsidRPr="00337335">
        <w:rPr>
          <w:lang w:eastAsia="zh-CN"/>
        </w:rPr>
        <w:t>WRC-23 agenda item 9.1 b).</w:t>
      </w:r>
    </w:p>
    <w:p w14:paraId="1190BB36" w14:textId="4AD7D356" w:rsidR="0094504C" w:rsidRPr="00AB5FEE" w:rsidRDefault="0094504C" w:rsidP="006A4686">
      <w:pPr>
        <w:pStyle w:val="enumlev1"/>
        <w:rPr>
          <w:lang w:eastAsia="zh-CN"/>
        </w:rPr>
      </w:pPr>
      <w:r w:rsidRPr="00AB5FEE">
        <w:rPr>
          <w:lang w:eastAsia="zh-CN"/>
        </w:rPr>
        <w:t>–</w:t>
      </w:r>
      <w:r w:rsidRPr="00AB5FEE">
        <w:rPr>
          <w:lang w:eastAsia="zh-CN"/>
        </w:rPr>
        <w:tab/>
      </w:r>
      <w:r w:rsidR="006A4686" w:rsidRPr="00AB5FEE">
        <w:rPr>
          <w:lang w:eastAsia="zh-CN"/>
        </w:rPr>
        <w:t xml:space="preserve">Complete the draft revision of Recommendation ITU-R M.1732 “Characteristics of systems operating in the amateur and amateur-satellite services for use in sharing studies” </w:t>
      </w:r>
      <w:r w:rsidRPr="00AB5FEE">
        <w:t>(</w:t>
      </w:r>
      <w:hyperlink r:id="rId426" w:history="1">
        <w:r w:rsidRPr="00AB5FEE">
          <w:rPr>
            <w:rStyle w:val="Hyperlink"/>
            <w:u w:val="none"/>
          </w:rPr>
          <w:t>Annex 12</w:t>
        </w:r>
      </w:hyperlink>
      <w:r w:rsidRPr="00AB5FEE">
        <w:t xml:space="preserve"> to </w:t>
      </w:r>
      <w:hyperlink r:id="rId427" w:history="1">
        <w:r w:rsidR="006A4686" w:rsidRPr="00AB5FEE">
          <w:rPr>
            <w:rStyle w:val="Hyperlink"/>
            <w:u w:val="none"/>
          </w:rPr>
          <w:t>Doc. 5A/597</w:t>
        </w:r>
      </w:hyperlink>
      <w:r w:rsidRPr="00AB5FEE">
        <w:t>)</w:t>
      </w:r>
      <w:r w:rsidRPr="00AB5FEE">
        <w:rPr>
          <w:lang w:eastAsia="zh-CN"/>
        </w:rPr>
        <w:t>.</w:t>
      </w:r>
    </w:p>
    <w:p w14:paraId="275730AE" w14:textId="40B5AD08" w:rsidR="006A4686" w:rsidRPr="00AB5FEE" w:rsidRDefault="0094504C" w:rsidP="0094504C">
      <w:pPr>
        <w:spacing w:before="80"/>
        <w:ind w:left="1134" w:hanging="1134"/>
        <w:rPr>
          <w:noProof/>
        </w:rPr>
      </w:pPr>
      <w:bookmarkStart w:id="51" w:name="_Hlk72178282"/>
      <w:r w:rsidRPr="00AB5FEE">
        <w:rPr>
          <w:lang w:eastAsia="zh-CN"/>
        </w:rPr>
        <w:t>–</w:t>
      </w:r>
      <w:r w:rsidRPr="00AB5FEE">
        <w:rPr>
          <w:lang w:eastAsia="zh-CN"/>
        </w:rPr>
        <w:tab/>
      </w:r>
      <w:bookmarkEnd w:id="51"/>
      <w:r w:rsidR="006A4686" w:rsidRPr="00AB5FEE">
        <w:rPr>
          <w:noProof/>
        </w:rPr>
        <w:t>Respond to liaison notes from other groups and update other groups as appropriate</w:t>
      </w:r>
      <w:r w:rsidR="005A5E00">
        <w:rPr>
          <w:noProof/>
        </w:rPr>
        <w:t xml:space="preserve">, including </w:t>
      </w:r>
      <w:r w:rsidR="008B7F7F">
        <w:rPr>
          <w:noProof/>
        </w:rPr>
        <w:t xml:space="preserve">the consideration of </w:t>
      </w:r>
      <w:hyperlink r:id="rId428" w:history="1">
        <w:r w:rsidR="005A5E00" w:rsidRPr="005A5E00">
          <w:rPr>
            <w:rStyle w:val="Hyperlink"/>
            <w:noProof/>
          </w:rPr>
          <w:t>Doc. 5A/588</w:t>
        </w:r>
      </w:hyperlink>
      <w:r w:rsidR="005A5E00">
        <w:rPr>
          <w:noProof/>
        </w:rPr>
        <w:t xml:space="preserve"> (WP4A) that is carried forward to the next meeting</w:t>
      </w:r>
      <w:r w:rsidR="006A4686" w:rsidRPr="00AB5FEE">
        <w:rPr>
          <w:noProof/>
        </w:rPr>
        <w:t>.</w:t>
      </w:r>
    </w:p>
    <w:p w14:paraId="786AD344" w14:textId="5FFF0F90" w:rsidR="0094504C" w:rsidRPr="00AB5FEE" w:rsidRDefault="006A4686" w:rsidP="0094504C">
      <w:pPr>
        <w:spacing w:before="80"/>
        <w:ind w:left="1134" w:hanging="1134"/>
        <w:rPr>
          <w:lang w:eastAsia="zh-CN"/>
        </w:rPr>
      </w:pPr>
      <w:r w:rsidRPr="00AB5FEE">
        <w:rPr>
          <w:lang w:eastAsia="zh-CN"/>
        </w:rPr>
        <w:t>–</w:t>
      </w:r>
      <w:r w:rsidRPr="00AB5FEE">
        <w:rPr>
          <w:lang w:eastAsia="zh-CN"/>
        </w:rPr>
        <w:tab/>
      </w:r>
      <w:r w:rsidR="0094504C" w:rsidRPr="00AB5FEE">
        <w:rPr>
          <w:lang w:eastAsia="zh-CN"/>
        </w:rPr>
        <w:t>Deal with any other work relevant to the amateur and amateur-satellite service</w:t>
      </w:r>
      <w:r w:rsidR="005A5E00">
        <w:rPr>
          <w:lang w:eastAsia="zh-CN"/>
        </w:rPr>
        <w:t>s</w:t>
      </w:r>
      <w:r w:rsidR="0094504C" w:rsidRPr="00AB5FEE">
        <w:rPr>
          <w:lang w:eastAsia="zh-CN"/>
        </w:rPr>
        <w:t xml:space="preserve"> that is brought to the meeting.</w:t>
      </w:r>
    </w:p>
    <w:p w14:paraId="3537D0F0" w14:textId="77777777" w:rsidR="0094504C" w:rsidRPr="00AB5FEE" w:rsidRDefault="0094504C" w:rsidP="0094504C">
      <w:pPr>
        <w:pStyle w:val="enumlev1"/>
        <w:keepNext/>
        <w:keepLines/>
        <w:rPr>
          <w:b/>
        </w:rPr>
      </w:pPr>
      <w:r w:rsidRPr="00AB5FEE">
        <w:rPr>
          <w:b/>
        </w:rPr>
        <w:t>2)</w:t>
      </w:r>
      <w:r w:rsidRPr="00AB5FEE">
        <w:rPr>
          <w:b/>
        </w:rPr>
        <w:tab/>
        <w:t>Systems and standards</w:t>
      </w:r>
    </w:p>
    <w:p w14:paraId="39575D22" w14:textId="62B2215C" w:rsidR="0094504C" w:rsidRPr="00AB5FEE" w:rsidRDefault="0094504C" w:rsidP="0094504C">
      <w:pPr>
        <w:tabs>
          <w:tab w:val="clear" w:pos="2268"/>
          <w:tab w:val="left" w:pos="2608"/>
          <w:tab w:val="left" w:pos="3345"/>
        </w:tabs>
        <w:spacing w:before="80"/>
        <w:ind w:left="1134" w:hanging="1134"/>
        <w:rPr>
          <w:lang w:val="en-US" w:eastAsia="zh-CN"/>
        </w:rPr>
      </w:pPr>
      <w:r w:rsidRPr="00AB5FEE">
        <w:rPr>
          <w:lang w:val="en-US" w:eastAsia="zh-CN"/>
        </w:rPr>
        <w:t>–</w:t>
      </w:r>
      <w:r w:rsidRPr="00AB5FEE">
        <w:rPr>
          <w:lang w:val="en-US" w:eastAsia="zh-CN"/>
        </w:rPr>
        <w:tab/>
        <w:t xml:space="preserve">Development of the working document towards a preliminary draft new Recommendation </w:t>
      </w:r>
      <w:r w:rsidRPr="00AB5FEE">
        <w:rPr>
          <w:rFonts w:eastAsia="SimSun"/>
          <w:szCs w:val="24"/>
          <w:lang w:eastAsia="zh-CN"/>
        </w:rPr>
        <w:t xml:space="preserve">ITU-R M.[RSTT_FRQ] – “Spectrum Harmonization for Railway Radiocommunication Systems between Train and Trackside (RSTT)” </w:t>
      </w:r>
      <w:r w:rsidR="006A4686" w:rsidRPr="00AB5FEE">
        <w:rPr>
          <w:szCs w:val="24"/>
          <w:lang w:eastAsia="zh-CN"/>
        </w:rPr>
        <w:t>(</w:t>
      </w:r>
      <w:hyperlink r:id="rId429" w:history="1">
        <w:r w:rsidR="006A4686" w:rsidRPr="00AB5FEE">
          <w:rPr>
            <w:rStyle w:val="Hyperlink"/>
            <w:u w:val="none"/>
          </w:rPr>
          <w:t>Annex 14</w:t>
        </w:r>
      </w:hyperlink>
      <w:r w:rsidR="006A4686" w:rsidRPr="00AB5FEE">
        <w:t xml:space="preserve"> to </w:t>
      </w:r>
      <w:hyperlink r:id="rId430" w:history="1">
        <w:r w:rsidR="006A4686" w:rsidRPr="00AB5FEE">
          <w:rPr>
            <w:rStyle w:val="Hyperlink"/>
            <w:u w:val="none"/>
          </w:rPr>
          <w:t>Doc. 5A/597</w:t>
        </w:r>
      </w:hyperlink>
      <w:r w:rsidR="006A4686" w:rsidRPr="00AB5FEE">
        <w:rPr>
          <w:rStyle w:val="Hyperlink"/>
          <w:u w:val="none"/>
        </w:rPr>
        <w:t>)</w:t>
      </w:r>
      <w:r w:rsidRPr="00AB5FEE">
        <w:rPr>
          <w:rStyle w:val="Hyperlink"/>
          <w:color w:val="000000" w:themeColor="text1"/>
          <w:u w:val="none"/>
        </w:rPr>
        <w:t>.</w:t>
      </w:r>
    </w:p>
    <w:p w14:paraId="679CA1F0" w14:textId="3A16E630" w:rsidR="0094504C" w:rsidRPr="00AB5FEE" w:rsidRDefault="0094504C" w:rsidP="0094504C">
      <w:pPr>
        <w:tabs>
          <w:tab w:val="clear" w:pos="2268"/>
          <w:tab w:val="left" w:pos="2608"/>
          <w:tab w:val="left" w:pos="3345"/>
        </w:tabs>
        <w:spacing w:before="80"/>
        <w:ind w:left="1134" w:hanging="1134"/>
        <w:rPr>
          <w:rFonts w:eastAsia="SimSun"/>
          <w:lang w:eastAsia="zh-CN"/>
        </w:rPr>
      </w:pPr>
      <w:r w:rsidRPr="00AB5FEE">
        <w:rPr>
          <w:lang w:val="en-US" w:eastAsia="zh-CN"/>
        </w:rPr>
        <w:t>–</w:t>
      </w:r>
      <w:r w:rsidRPr="00AB5FEE">
        <w:rPr>
          <w:lang w:val="en-US" w:eastAsia="zh-CN"/>
        </w:rPr>
        <w:tab/>
        <w:t xml:space="preserve">Development of the working document towards a preliminary draft revision of Report </w:t>
      </w:r>
      <w:r w:rsidRPr="00AB5FEE">
        <w:rPr>
          <w:rFonts w:eastAsia="SimSun"/>
          <w:lang w:eastAsia="zh-CN"/>
        </w:rPr>
        <w:t xml:space="preserve">ITU-R </w:t>
      </w:r>
      <w:r w:rsidRPr="00AB5FEE">
        <w:rPr>
          <w:rFonts w:eastAsia="SimSun"/>
          <w:szCs w:val="24"/>
          <w:lang w:eastAsia="zh-CN"/>
        </w:rPr>
        <w:t xml:space="preserve">M.2442-0 – “Current and future usage of railway radiocommunication systems between train and trackside” </w:t>
      </w:r>
      <w:r w:rsidR="006A4686" w:rsidRPr="00AB5FEE">
        <w:rPr>
          <w:szCs w:val="24"/>
          <w:lang w:eastAsia="zh-CN"/>
        </w:rPr>
        <w:t>(</w:t>
      </w:r>
      <w:hyperlink r:id="rId431" w:history="1">
        <w:r w:rsidR="006A4686" w:rsidRPr="00AB5FEE">
          <w:rPr>
            <w:rStyle w:val="Hyperlink"/>
            <w:u w:val="none"/>
          </w:rPr>
          <w:t>Annex 13</w:t>
        </w:r>
      </w:hyperlink>
      <w:r w:rsidR="006A4686" w:rsidRPr="00AB5FEE">
        <w:t xml:space="preserve"> to </w:t>
      </w:r>
      <w:hyperlink r:id="rId432" w:history="1">
        <w:r w:rsidR="006A4686" w:rsidRPr="00AB5FEE">
          <w:rPr>
            <w:rStyle w:val="Hyperlink"/>
            <w:u w:val="none"/>
          </w:rPr>
          <w:t>Doc. 5A/597</w:t>
        </w:r>
      </w:hyperlink>
      <w:r w:rsidR="006A4686" w:rsidRPr="00AB5FEE">
        <w:rPr>
          <w:rStyle w:val="Hyperlink"/>
          <w:u w:val="none"/>
        </w:rPr>
        <w:t>)</w:t>
      </w:r>
      <w:r w:rsidRPr="00AB5FEE">
        <w:rPr>
          <w:rStyle w:val="Hyperlink"/>
          <w:color w:val="000000" w:themeColor="text1"/>
          <w:u w:val="none"/>
        </w:rPr>
        <w:t>.</w:t>
      </w:r>
      <w:r w:rsidRPr="00AB5FEE">
        <w:rPr>
          <w:rFonts w:eastAsia="SimSun"/>
          <w:lang w:eastAsia="zh-CN"/>
        </w:rPr>
        <w:t xml:space="preserve"> </w:t>
      </w:r>
    </w:p>
    <w:p w14:paraId="7EFD640D" w14:textId="77777777" w:rsidR="0094504C" w:rsidRPr="00AB5FEE" w:rsidRDefault="0094504C" w:rsidP="0094504C">
      <w:pPr>
        <w:tabs>
          <w:tab w:val="clear" w:pos="2268"/>
          <w:tab w:val="left" w:pos="2608"/>
          <w:tab w:val="left" w:pos="3345"/>
        </w:tabs>
        <w:spacing w:before="80"/>
        <w:ind w:left="1134" w:hanging="1134"/>
        <w:rPr>
          <w:rFonts w:eastAsia="SimSun"/>
          <w:szCs w:val="24"/>
          <w:lang w:eastAsia="zh-CN"/>
        </w:rPr>
      </w:pPr>
      <w:r w:rsidRPr="00AB5FEE">
        <w:rPr>
          <w:szCs w:val="24"/>
          <w:lang w:val="en-US" w:eastAsia="zh-CN"/>
        </w:rPr>
        <w:t>–</w:t>
      </w:r>
      <w:r w:rsidRPr="00AB5FEE">
        <w:rPr>
          <w:szCs w:val="24"/>
          <w:lang w:val="en-US" w:eastAsia="zh-CN"/>
        </w:rPr>
        <w:tab/>
        <w:t xml:space="preserve">Development of the </w:t>
      </w:r>
      <w:r w:rsidRPr="00AB5FEE">
        <w:rPr>
          <w:rFonts w:eastAsia="SimSun"/>
          <w:szCs w:val="24"/>
          <w:lang w:val="en-US" w:eastAsia="zh-CN"/>
        </w:rPr>
        <w:t>working document towards a preliminary draft revision of Report ITU</w:t>
      </w:r>
      <w:r w:rsidRPr="00AB5FEE">
        <w:rPr>
          <w:rFonts w:eastAsia="SimSun"/>
          <w:szCs w:val="24"/>
          <w:lang w:val="en-US" w:eastAsia="zh-CN"/>
        </w:rPr>
        <w:noBreakHyphen/>
        <w:t xml:space="preserve">R M.2282-0 </w:t>
      </w:r>
      <w:r w:rsidRPr="00AB5FEE">
        <w:rPr>
          <w:rFonts w:eastAsia="SimSun"/>
          <w:szCs w:val="24"/>
          <w:lang w:eastAsia="zh-CN"/>
        </w:rPr>
        <w:t xml:space="preserve">– “Systems for public mobile communications with aircraft” </w:t>
      </w:r>
      <w:r w:rsidRPr="00AB5FEE">
        <w:rPr>
          <w:rFonts w:eastAsia="SimSun"/>
          <w:szCs w:val="24"/>
          <w:lang w:eastAsia="zh-CN"/>
        </w:rPr>
        <w:br/>
        <w:t>(</w:t>
      </w:r>
      <w:hyperlink r:id="rId433" w:history="1">
        <w:r w:rsidRPr="00AB5FEE">
          <w:rPr>
            <w:color w:val="0000FF"/>
          </w:rPr>
          <w:t>Annex 17</w:t>
        </w:r>
      </w:hyperlink>
      <w:r w:rsidRPr="00AB5FEE">
        <w:t xml:space="preserve"> to </w:t>
      </w:r>
      <w:hyperlink r:id="rId434" w:history="1">
        <w:r w:rsidRPr="00AB5FEE">
          <w:rPr>
            <w:color w:val="0000FF"/>
          </w:rPr>
          <w:t>Doc. 5A/359</w:t>
        </w:r>
      </w:hyperlink>
      <w:r w:rsidRPr="00AB5FEE">
        <w:rPr>
          <w:rFonts w:eastAsia="SimSun"/>
          <w:szCs w:val="24"/>
          <w:lang w:eastAsia="zh-CN"/>
        </w:rPr>
        <w:t>).</w:t>
      </w:r>
    </w:p>
    <w:p w14:paraId="59F44E31" w14:textId="730215DE" w:rsidR="0094504C" w:rsidRPr="00AB5FEE" w:rsidRDefault="0094504C" w:rsidP="0094504C">
      <w:pPr>
        <w:tabs>
          <w:tab w:val="clear" w:pos="2268"/>
          <w:tab w:val="left" w:pos="2608"/>
          <w:tab w:val="left" w:pos="3345"/>
        </w:tabs>
        <w:spacing w:before="80"/>
        <w:ind w:left="1134" w:hanging="1134"/>
        <w:rPr>
          <w:rStyle w:val="Hyperlink"/>
          <w:color w:val="000000" w:themeColor="text1"/>
        </w:rPr>
      </w:pPr>
      <w:r w:rsidRPr="00AB5FEE">
        <w:rPr>
          <w:szCs w:val="24"/>
          <w:lang w:val="en-US" w:eastAsia="zh-CN"/>
        </w:rPr>
        <w:t>–</w:t>
      </w:r>
      <w:r w:rsidRPr="00AB5FEE">
        <w:rPr>
          <w:szCs w:val="24"/>
          <w:lang w:val="en-US" w:eastAsia="zh-CN"/>
        </w:rPr>
        <w:tab/>
        <w:t xml:space="preserve">Development of the </w:t>
      </w:r>
      <w:r w:rsidRPr="00AB5FEE">
        <w:rPr>
          <w:rFonts w:eastAsia="SimSun"/>
          <w:szCs w:val="24"/>
          <w:lang w:val="en-US" w:eastAsia="zh-CN"/>
        </w:rPr>
        <w:t xml:space="preserve">working document towards a preliminary draft new Report </w:t>
      </w:r>
      <w:r w:rsidRPr="00AB5FEE">
        <w:rPr>
          <w:rFonts w:eastAsia="SimSun"/>
          <w:lang w:eastAsia="zh-CN"/>
        </w:rPr>
        <w:t>ITU-R M.[U</w:t>
      </w:r>
      <w:r w:rsidR="006A4686" w:rsidRPr="00AB5FEE">
        <w:rPr>
          <w:rFonts w:eastAsia="SimSun"/>
          <w:lang w:eastAsia="zh-CN"/>
        </w:rPr>
        <w:t>TILITIES</w:t>
      </w:r>
      <w:r w:rsidRPr="00AB5FEE">
        <w:rPr>
          <w:rFonts w:eastAsia="SimSun"/>
          <w:lang w:eastAsia="zh-CN"/>
        </w:rPr>
        <w:t xml:space="preserve">] </w:t>
      </w:r>
      <w:r w:rsidRPr="00AB5FEE">
        <w:rPr>
          <w:rFonts w:eastAsia="SimSun"/>
          <w:szCs w:val="24"/>
          <w:lang w:eastAsia="zh-CN"/>
        </w:rPr>
        <w:t xml:space="preserve">– “Utility </w:t>
      </w:r>
      <w:r w:rsidR="006A4686" w:rsidRPr="00AB5FEE">
        <w:rPr>
          <w:rFonts w:eastAsia="SimSun"/>
          <w:szCs w:val="24"/>
          <w:lang w:eastAsia="zh-CN"/>
        </w:rPr>
        <w:t>Radioc</w:t>
      </w:r>
      <w:r w:rsidRPr="00AB5FEE">
        <w:rPr>
          <w:rFonts w:eastAsia="SimSun"/>
          <w:szCs w:val="24"/>
          <w:lang w:eastAsia="zh-CN"/>
        </w:rPr>
        <w:t>ommunication Systems” (</w:t>
      </w:r>
      <w:hyperlink r:id="rId435" w:history="1">
        <w:r w:rsidR="006A4686" w:rsidRPr="00AB5FEE">
          <w:rPr>
            <w:rStyle w:val="Hyperlink"/>
            <w:u w:val="none"/>
          </w:rPr>
          <w:t>Annex 18</w:t>
        </w:r>
      </w:hyperlink>
      <w:r w:rsidR="006A4686" w:rsidRPr="00AB5FEE">
        <w:t xml:space="preserve"> to </w:t>
      </w:r>
      <w:hyperlink r:id="rId436" w:history="1">
        <w:r w:rsidR="006A4686" w:rsidRPr="00AB5FEE">
          <w:rPr>
            <w:rStyle w:val="Hyperlink"/>
            <w:u w:val="none"/>
          </w:rPr>
          <w:t>Doc. 5A/597</w:t>
        </w:r>
      </w:hyperlink>
      <w:r w:rsidRPr="00AB5FEE">
        <w:rPr>
          <w:rStyle w:val="Hyperlink"/>
          <w:color w:val="000000" w:themeColor="text1"/>
          <w:u w:val="none"/>
        </w:rPr>
        <w:t>).</w:t>
      </w:r>
    </w:p>
    <w:p w14:paraId="0C68973A" w14:textId="2F0D1616" w:rsidR="0094504C" w:rsidRPr="00AB5FEE" w:rsidRDefault="0094504C" w:rsidP="0094504C">
      <w:pPr>
        <w:pStyle w:val="enumlev1"/>
        <w:rPr>
          <w:rFonts w:eastAsia="DengXian"/>
          <w:lang w:eastAsia="zh-CN"/>
        </w:rPr>
      </w:pPr>
      <w:r w:rsidRPr="00AB5FEE">
        <w:rPr>
          <w:lang w:eastAsia="zh-CN"/>
        </w:rPr>
        <w:t>–</w:t>
      </w:r>
      <w:r w:rsidRPr="00AB5FEE">
        <w:rPr>
          <w:lang w:eastAsia="zh-CN"/>
        </w:rPr>
        <w:tab/>
        <w:t xml:space="preserve">Development of working document towards a preliminary draft revision of </w:t>
      </w:r>
      <w:r w:rsidRPr="00AB5FEE">
        <w:rPr>
          <w:rFonts w:eastAsia="DengXian"/>
          <w:lang w:eastAsia="zh-CN"/>
        </w:rPr>
        <w:t>Recommendation ITU-R M.1450-5-</w:t>
      </w:r>
      <w:r w:rsidRPr="00AB5FEE">
        <w:rPr>
          <w:lang w:eastAsia="zh-CN"/>
        </w:rPr>
        <w:t xml:space="preserve"> </w:t>
      </w:r>
      <w:r w:rsidRPr="00AB5FEE">
        <w:rPr>
          <w:rFonts w:eastAsia="DengXian"/>
          <w:lang w:eastAsia="zh-CN"/>
        </w:rPr>
        <w:t xml:space="preserve">Characteristics of broadband radio local area networks </w:t>
      </w:r>
      <w:r w:rsidRPr="00AB5FEE">
        <w:rPr>
          <w:rFonts w:eastAsia="SimSun"/>
          <w:szCs w:val="24"/>
          <w:lang w:eastAsia="zh-CN"/>
        </w:rPr>
        <w:t>(</w:t>
      </w:r>
      <w:hyperlink r:id="rId437" w:history="1">
        <w:r w:rsidR="006A4686" w:rsidRPr="00AB5FEE">
          <w:rPr>
            <w:rStyle w:val="Hyperlink"/>
            <w:u w:val="none"/>
          </w:rPr>
          <w:t>Annex 15</w:t>
        </w:r>
      </w:hyperlink>
      <w:r w:rsidR="006A4686" w:rsidRPr="00AB5FEE">
        <w:t xml:space="preserve"> to </w:t>
      </w:r>
      <w:hyperlink r:id="rId438" w:history="1">
        <w:r w:rsidR="006A4686" w:rsidRPr="00AB5FEE">
          <w:rPr>
            <w:rStyle w:val="Hyperlink"/>
            <w:u w:val="none"/>
          </w:rPr>
          <w:t>Doc. 5A/597</w:t>
        </w:r>
      </w:hyperlink>
      <w:r w:rsidRPr="00AB5FEE">
        <w:rPr>
          <w:rStyle w:val="Hyperlink"/>
          <w:color w:val="000000" w:themeColor="text1"/>
          <w:u w:val="none"/>
        </w:rPr>
        <w:t>).</w:t>
      </w:r>
    </w:p>
    <w:p w14:paraId="237E555A" w14:textId="251B9844" w:rsidR="0094504C" w:rsidRPr="00AB5FEE" w:rsidRDefault="0094504C" w:rsidP="0094504C">
      <w:pPr>
        <w:pStyle w:val="enumlev1"/>
        <w:rPr>
          <w:rStyle w:val="Hyperlink"/>
          <w:color w:val="000000" w:themeColor="text1"/>
          <w:u w:val="none"/>
        </w:rPr>
      </w:pPr>
      <w:r w:rsidRPr="00AB5FEE">
        <w:rPr>
          <w:lang w:eastAsia="zh-CN"/>
        </w:rPr>
        <w:t>–</w:t>
      </w:r>
      <w:r w:rsidRPr="00AB5FEE">
        <w:rPr>
          <w:lang w:eastAsia="zh-CN"/>
        </w:rPr>
        <w:tab/>
        <w:t xml:space="preserve">Development of working document towards a preliminary draft revision of </w:t>
      </w:r>
      <w:r w:rsidRPr="00AB5FEE">
        <w:rPr>
          <w:rFonts w:eastAsia="DengXian"/>
          <w:lang w:eastAsia="zh-CN"/>
        </w:rPr>
        <w:t>Recommendation ITU-R M.1801-2-</w:t>
      </w:r>
      <w:r w:rsidRPr="00AB5FEE">
        <w:rPr>
          <w:lang w:eastAsia="zh-CN"/>
        </w:rPr>
        <w:t xml:space="preserve"> Radio interface standards for broadband wireless access systems, including mobile and nomadic applications, in the mobile service operating below 6 GHz </w:t>
      </w:r>
      <w:r w:rsidRPr="00AB5FEE">
        <w:rPr>
          <w:rFonts w:eastAsia="SimSun"/>
          <w:szCs w:val="24"/>
          <w:lang w:eastAsia="zh-CN"/>
        </w:rPr>
        <w:t>(</w:t>
      </w:r>
      <w:hyperlink r:id="rId439" w:history="1">
        <w:r w:rsidR="006A4686" w:rsidRPr="00AB5FEE">
          <w:rPr>
            <w:rStyle w:val="Hyperlink"/>
            <w:u w:val="none"/>
          </w:rPr>
          <w:t>Annex 16</w:t>
        </w:r>
      </w:hyperlink>
      <w:r w:rsidR="006A4686" w:rsidRPr="00AB5FEE">
        <w:t xml:space="preserve"> to </w:t>
      </w:r>
      <w:hyperlink r:id="rId440" w:history="1">
        <w:r w:rsidR="006A4686" w:rsidRPr="00AB5FEE">
          <w:rPr>
            <w:rStyle w:val="Hyperlink"/>
            <w:u w:val="none"/>
          </w:rPr>
          <w:t>Doc. 5A/597</w:t>
        </w:r>
      </w:hyperlink>
      <w:r w:rsidRPr="00AB5FEE">
        <w:rPr>
          <w:rStyle w:val="Hyperlink"/>
          <w:color w:val="000000" w:themeColor="text1"/>
          <w:u w:val="none"/>
        </w:rPr>
        <w:t>).</w:t>
      </w:r>
    </w:p>
    <w:p w14:paraId="13B16DA3" w14:textId="61C70960" w:rsidR="006A4686" w:rsidRPr="00AB5FEE" w:rsidRDefault="006A4686" w:rsidP="0094504C">
      <w:pPr>
        <w:pStyle w:val="enumlev1"/>
        <w:rPr>
          <w:lang w:eastAsia="zh-CN"/>
        </w:rPr>
      </w:pPr>
      <w:r w:rsidRPr="00AB5FEE">
        <w:rPr>
          <w:lang w:eastAsia="zh-CN"/>
        </w:rPr>
        <w:t>–</w:t>
      </w:r>
      <w:r w:rsidRPr="00AB5FEE">
        <w:rPr>
          <w:lang w:eastAsia="zh-CN"/>
        </w:rPr>
        <w:tab/>
        <w:t xml:space="preserve">Development of working document towards a preliminary draft new Report ITU-R M.[bb-WAS.freq] – “Frequencies used by systems based on radio interface standards for broadband wireless access” </w:t>
      </w:r>
      <w:r w:rsidRPr="00AB5FEE">
        <w:rPr>
          <w:szCs w:val="24"/>
          <w:lang w:eastAsia="zh-CN"/>
        </w:rPr>
        <w:t>(</w:t>
      </w:r>
      <w:hyperlink r:id="rId441" w:history="1">
        <w:r w:rsidRPr="00AB5FEE">
          <w:rPr>
            <w:rStyle w:val="Hyperlink"/>
            <w:u w:val="none"/>
          </w:rPr>
          <w:t>Annex 17</w:t>
        </w:r>
      </w:hyperlink>
      <w:r w:rsidRPr="00AB5FEE">
        <w:t xml:space="preserve"> to </w:t>
      </w:r>
      <w:hyperlink r:id="rId442" w:history="1">
        <w:r w:rsidRPr="00AB5FEE">
          <w:rPr>
            <w:rStyle w:val="Hyperlink"/>
            <w:u w:val="none"/>
          </w:rPr>
          <w:t>Doc. 5A/597</w:t>
        </w:r>
      </w:hyperlink>
      <w:r w:rsidRPr="00AB5FEE">
        <w:rPr>
          <w:rStyle w:val="Hyperlink"/>
          <w:u w:val="none"/>
        </w:rPr>
        <w:t>)</w:t>
      </w:r>
      <w:r w:rsidRPr="00AB5FEE">
        <w:rPr>
          <w:lang w:eastAsia="zh-CN"/>
        </w:rPr>
        <w:t>.</w:t>
      </w:r>
    </w:p>
    <w:p w14:paraId="409D29E6" w14:textId="4FA8BE46" w:rsidR="0094504C" w:rsidRPr="00AB5FEE" w:rsidRDefault="0094504C" w:rsidP="0094504C">
      <w:pPr>
        <w:pStyle w:val="enumlev1"/>
        <w:rPr>
          <w:rStyle w:val="Hyperlink"/>
          <w:color w:val="000000" w:themeColor="text1"/>
          <w:u w:val="none"/>
        </w:rPr>
      </w:pPr>
      <w:r w:rsidRPr="00AB5FEE">
        <w:rPr>
          <w:lang w:eastAsia="zh-CN"/>
        </w:rPr>
        <w:t>–</w:t>
      </w:r>
      <w:r w:rsidRPr="00AB5FEE">
        <w:rPr>
          <w:lang w:eastAsia="zh-CN"/>
        </w:rPr>
        <w:tab/>
        <w:t xml:space="preserve">Development of working document towards a preliminary draft revision of Recommendation ITU-R M.2134-5- Receiver characteristics and protection criteria for systems in the mobile service in the frequency range 27.5-29.5 GHz for use in sharing and compatibility studies </w:t>
      </w:r>
      <w:r w:rsidRPr="00AB5FEE">
        <w:rPr>
          <w:rFonts w:eastAsia="SimSun"/>
          <w:szCs w:val="24"/>
          <w:lang w:eastAsia="zh-CN"/>
        </w:rPr>
        <w:t>(</w:t>
      </w:r>
      <w:hyperlink r:id="rId443" w:history="1">
        <w:r w:rsidRPr="00AB5FEE">
          <w:rPr>
            <w:color w:val="0000FF"/>
          </w:rPr>
          <w:t>Annex 11</w:t>
        </w:r>
      </w:hyperlink>
      <w:r w:rsidRPr="00AB5FEE">
        <w:t xml:space="preserve"> to </w:t>
      </w:r>
      <w:hyperlink r:id="rId444" w:history="1">
        <w:r w:rsidRPr="00AB5FEE">
          <w:t>Doc. </w:t>
        </w:r>
        <w:r w:rsidRPr="00AB5FEE">
          <w:rPr>
            <w:color w:val="0000FF"/>
          </w:rPr>
          <w:t>5A/221</w:t>
        </w:r>
      </w:hyperlink>
      <w:r w:rsidRPr="00AB5FEE">
        <w:rPr>
          <w:rStyle w:val="Hyperlink"/>
          <w:color w:val="000000" w:themeColor="text1"/>
          <w:u w:val="none"/>
        </w:rPr>
        <w:t>).</w:t>
      </w:r>
    </w:p>
    <w:p w14:paraId="17985EB2" w14:textId="31FE0122" w:rsidR="006A4686" w:rsidRPr="00AB5FEE" w:rsidRDefault="006A4686" w:rsidP="0094504C">
      <w:pPr>
        <w:pStyle w:val="enumlev1"/>
        <w:rPr>
          <w:lang w:eastAsia="zh-CN"/>
        </w:rPr>
      </w:pPr>
      <w:r w:rsidRPr="00AB5FEE">
        <w:rPr>
          <w:lang w:eastAsia="zh-CN"/>
        </w:rPr>
        <w:t>–</w:t>
      </w:r>
      <w:r w:rsidRPr="00AB5FEE">
        <w:rPr>
          <w:lang w:eastAsia="zh-CN"/>
        </w:rPr>
        <w:tab/>
        <w:t xml:space="preserve">Development of working document towards a preliminary draft new Report ITU-R M.[AUDIO-PMSE_LMS] - [Status and trends regarding regional and global usage of audio applications of PMSE in the land mobile service] </w:t>
      </w:r>
      <w:r w:rsidRPr="00AB5FEE">
        <w:rPr>
          <w:rFonts w:eastAsia="SimSun"/>
          <w:szCs w:val="24"/>
          <w:lang w:eastAsia="zh-CN"/>
        </w:rPr>
        <w:t>(</w:t>
      </w:r>
      <w:hyperlink r:id="rId445" w:history="1">
        <w:r w:rsidRPr="00AB5FEE">
          <w:rPr>
            <w:rStyle w:val="Hyperlink"/>
            <w:u w:val="none"/>
          </w:rPr>
          <w:t>Annex 19</w:t>
        </w:r>
      </w:hyperlink>
      <w:r w:rsidRPr="00AB5FEE">
        <w:t xml:space="preserve"> to </w:t>
      </w:r>
      <w:hyperlink r:id="rId446" w:history="1">
        <w:r w:rsidRPr="00AB5FEE">
          <w:rPr>
            <w:rStyle w:val="Hyperlink"/>
            <w:u w:val="none"/>
          </w:rPr>
          <w:t>Doc. 5A/597</w:t>
        </w:r>
      </w:hyperlink>
      <w:r w:rsidRPr="00AB5FEE">
        <w:rPr>
          <w:rStyle w:val="Hyperlink"/>
          <w:color w:val="000000" w:themeColor="text1"/>
          <w:u w:val="none"/>
        </w:rPr>
        <w:t>)</w:t>
      </w:r>
      <w:r w:rsidRPr="00AB5FEE">
        <w:rPr>
          <w:lang w:eastAsia="zh-CN"/>
        </w:rPr>
        <w:t>.</w:t>
      </w:r>
    </w:p>
    <w:p w14:paraId="685D2BFA" w14:textId="77777777" w:rsidR="0094504C" w:rsidRPr="00AB5FEE" w:rsidRDefault="0094504C" w:rsidP="0094504C">
      <w:pPr>
        <w:tabs>
          <w:tab w:val="clear" w:pos="2268"/>
          <w:tab w:val="left" w:pos="2608"/>
          <w:tab w:val="left" w:pos="3345"/>
        </w:tabs>
        <w:spacing w:before="80"/>
        <w:ind w:left="1134" w:hanging="1134"/>
        <w:rPr>
          <w:rFonts w:eastAsia="SimSun"/>
          <w:lang w:eastAsia="zh-CN"/>
        </w:rPr>
      </w:pPr>
      <w:r w:rsidRPr="00AB5FEE">
        <w:rPr>
          <w:szCs w:val="24"/>
          <w:lang w:val="en-US" w:eastAsia="zh-CN"/>
        </w:rPr>
        <w:t>–</w:t>
      </w:r>
      <w:r w:rsidRPr="00AB5FEE">
        <w:rPr>
          <w:szCs w:val="24"/>
          <w:lang w:val="en-US" w:eastAsia="zh-CN"/>
        </w:rPr>
        <w:tab/>
      </w:r>
      <w:r w:rsidRPr="00AB5FEE">
        <w:rPr>
          <w:rFonts w:eastAsia="SimSun"/>
          <w:szCs w:val="24"/>
          <w:lang w:val="en-US" w:eastAsia="zh-CN"/>
        </w:rPr>
        <w:t>Continue the work on the WAS Study Questions based on input contributions.</w:t>
      </w:r>
      <w:r w:rsidRPr="00AB5FEE">
        <w:rPr>
          <w:rFonts w:eastAsia="SimSun"/>
          <w:lang w:eastAsia="zh-CN"/>
        </w:rPr>
        <w:t xml:space="preserve"> </w:t>
      </w:r>
    </w:p>
    <w:p w14:paraId="596D0457" w14:textId="77777777" w:rsidR="0094504C" w:rsidRPr="00AB5FEE" w:rsidRDefault="0094504C" w:rsidP="0094504C">
      <w:pPr>
        <w:pStyle w:val="enumlev1"/>
        <w:keepNext/>
        <w:keepLines/>
        <w:spacing w:before="120"/>
        <w:rPr>
          <w:b/>
        </w:rPr>
      </w:pPr>
      <w:r w:rsidRPr="00AB5FEE">
        <w:rPr>
          <w:b/>
        </w:rPr>
        <w:lastRenderedPageBreak/>
        <w:t>3)</w:t>
      </w:r>
      <w:r w:rsidRPr="00AB5FEE">
        <w:rPr>
          <w:b/>
        </w:rPr>
        <w:tab/>
        <w:t>Public protection and disaster relief</w:t>
      </w:r>
    </w:p>
    <w:p w14:paraId="464C545F" w14:textId="779AA35A" w:rsidR="0094504C" w:rsidRPr="00AB5FEE" w:rsidRDefault="0094504C" w:rsidP="0094504C">
      <w:pPr>
        <w:tabs>
          <w:tab w:val="left" w:pos="2608"/>
          <w:tab w:val="left" w:pos="3345"/>
        </w:tabs>
        <w:ind w:left="1134" w:hanging="1134"/>
        <w:jc w:val="both"/>
        <w:rPr>
          <w:rFonts w:eastAsia="Calibri"/>
          <w:szCs w:val="24"/>
          <w:lang w:val="en-CA"/>
        </w:rPr>
      </w:pPr>
      <w:r w:rsidRPr="00AB5FEE">
        <w:rPr>
          <w:rFonts w:eastAsia="Calibri"/>
          <w:szCs w:val="24"/>
          <w:lang w:val="en-CA"/>
        </w:rPr>
        <w:t>–</w:t>
      </w:r>
      <w:r w:rsidRPr="00AB5FEE">
        <w:rPr>
          <w:rFonts w:eastAsia="Calibri"/>
          <w:szCs w:val="24"/>
          <w:lang w:val="en-CA"/>
        </w:rPr>
        <w:tab/>
      </w:r>
      <w:r w:rsidRPr="00AB5FEE">
        <w:rPr>
          <w:rFonts w:eastAsia="Calibri"/>
          <w:szCs w:val="24"/>
        </w:rPr>
        <w:t>Further develop the editorial, or more substantive, revisions to Report ITU-R M.2377-1</w:t>
      </w:r>
      <w:r w:rsidR="006A4686" w:rsidRPr="00AB5FEE">
        <w:rPr>
          <w:rFonts w:eastAsia="Calibri"/>
          <w:szCs w:val="24"/>
        </w:rPr>
        <w:t xml:space="preserve"> – “</w:t>
      </w:r>
      <w:r w:rsidR="006A4686" w:rsidRPr="00AB5FEE">
        <w:rPr>
          <w:lang w:val="en-US"/>
        </w:rPr>
        <w:t>Radiocommunication objectives and requirements for Public Protection and Disaster Relief”</w:t>
      </w:r>
      <w:r w:rsidRPr="00AB5FEE">
        <w:rPr>
          <w:rFonts w:eastAsia="Calibri"/>
          <w:szCs w:val="24"/>
        </w:rPr>
        <w:t xml:space="preserve">, based on input contributions </w:t>
      </w:r>
      <w:r w:rsidRPr="00AB5FEE">
        <w:rPr>
          <w:szCs w:val="24"/>
        </w:rPr>
        <w:t>(</w:t>
      </w:r>
      <w:hyperlink r:id="rId447" w:history="1">
        <w:r w:rsidR="006A4686" w:rsidRPr="00AB5FEE">
          <w:rPr>
            <w:rStyle w:val="Hyperlink"/>
            <w:u w:val="none"/>
          </w:rPr>
          <w:t>Annex 20</w:t>
        </w:r>
      </w:hyperlink>
      <w:r w:rsidR="006A4686" w:rsidRPr="00AB5FEE">
        <w:t xml:space="preserve"> to </w:t>
      </w:r>
      <w:hyperlink r:id="rId448" w:history="1">
        <w:r w:rsidR="006A4686" w:rsidRPr="00AB5FEE">
          <w:rPr>
            <w:rStyle w:val="Hyperlink"/>
            <w:u w:val="none"/>
          </w:rPr>
          <w:t>Doc. 5A/597</w:t>
        </w:r>
      </w:hyperlink>
      <w:r w:rsidRPr="00AB5FEE">
        <w:rPr>
          <w:szCs w:val="24"/>
        </w:rPr>
        <w:t>)</w:t>
      </w:r>
      <w:r w:rsidRPr="00AB5FEE">
        <w:rPr>
          <w:rFonts w:eastAsia="Calibri"/>
          <w:szCs w:val="24"/>
          <w:lang w:val="en-CA"/>
        </w:rPr>
        <w:t>.</w:t>
      </w:r>
    </w:p>
    <w:p w14:paraId="331B69DE" w14:textId="0F75638F" w:rsidR="0094504C" w:rsidRPr="00AB5FEE" w:rsidRDefault="0094504C" w:rsidP="0094504C">
      <w:pPr>
        <w:tabs>
          <w:tab w:val="left" w:pos="2608"/>
          <w:tab w:val="left" w:pos="3345"/>
        </w:tabs>
        <w:ind w:left="1134" w:hanging="1134"/>
        <w:jc w:val="both"/>
        <w:rPr>
          <w:rFonts w:eastAsia="Calibri"/>
          <w:szCs w:val="24"/>
          <w:lang w:val="en-CA"/>
        </w:rPr>
      </w:pPr>
      <w:r w:rsidRPr="00AB5FEE">
        <w:rPr>
          <w:rFonts w:eastAsia="Calibri"/>
          <w:szCs w:val="24"/>
          <w:lang w:val="en-CA"/>
        </w:rPr>
        <w:t>–</w:t>
      </w:r>
      <w:r w:rsidRPr="00AB5FEE">
        <w:rPr>
          <w:rFonts w:eastAsia="Calibri"/>
          <w:szCs w:val="24"/>
          <w:lang w:val="en-CA"/>
        </w:rPr>
        <w:tab/>
      </w:r>
      <w:r w:rsidRPr="00AB5FEE">
        <w:rPr>
          <w:rFonts w:eastAsia="Calibri"/>
          <w:szCs w:val="24"/>
        </w:rPr>
        <w:t>Further develop the working document toward a revision of Resolution ITU-R 55-3</w:t>
      </w:r>
      <w:r w:rsidR="006A4686" w:rsidRPr="00AB5FEE">
        <w:rPr>
          <w:rFonts w:eastAsia="Calibri"/>
          <w:szCs w:val="24"/>
        </w:rPr>
        <w:t xml:space="preserve"> – “</w:t>
      </w:r>
      <w:r w:rsidR="006A4686" w:rsidRPr="00AB5FEE">
        <w:rPr>
          <w:lang w:eastAsia="zh-CN"/>
        </w:rPr>
        <w:t>ITU-R studies of disaster prediction, detection, mitigation and relief”</w:t>
      </w:r>
      <w:r w:rsidRPr="00AB5FEE">
        <w:rPr>
          <w:rFonts w:eastAsia="Calibri"/>
          <w:szCs w:val="24"/>
        </w:rPr>
        <w:t xml:space="preserve">, based on input contributions </w:t>
      </w:r>
      <w:r w:rsidRPr="00AB5FEE">
        <w:rPr>
          <w:szCs w:val="24"/>
        </w:rPr>
        <w:t>(</w:t>
      </w:r>
      <w:hyperlink r:id="rId449" w:history="1">
        <w:r w:rsidR="006A4686" w:rsidRPr="00AB5FEE">
          <w:rPr>
            <w:rStyle w:val="Hyperlink"/>
            <w:u w:val="none"/>
          </w:rPr>
          <w:t>Annex 21</w:t>
        </w:r>
      </w:hyperlink>
      <w:r w:rsidR="006A4686" w:rsidRPr="00AB5FEE">
        <w:t xml:space="preserve"> to </w:t>
      </w:r>
      <w:hyperlink r:id="rId450" w:history="1">
        <w:r w:rsidR="006A4686" w:rsidRPr="00AB5FEE">
          <w:rPr>
            <w:rStyle w:val="Hyperlink"/>
            <w:u w:val="none"/>
          </w:rPr>
          <w:t>Doc. 5A/597</w:t>
        </w:r>
      </w:hyperlink>
      <w:r w:rsidRPr="00AB5FEE">
        <w:rPr>
          <w:szCs w:val="24"/>
        </w:rPr>
        <w:t>)</w:t>
      </w:r>
      <w:r w:rsidRPr="00AB5FEE">
        <w:rPr>
          <w:rFonts w:eastAsia="Calibri"/>
          <w:szCs w:val="24"/>
          <w:lang w:val="en-CA"/>
        </w:rPr>
        <w:t>.</w:t>
      </w:r>
    </w:p>
    <w:p w14:paraId="75C8C1CF" w14:textId="0ABCD24B" w:rsidR="006A4686" w:rsidRPr="00AB5FEE" w:rsidRDefault="006A4686" w:rsidP="006A4686">
      <w:pPr>
        <w:tabs>
          <w:tab w:val="left" w:pos="2608"/>
          <w:tab w:val="left" w:pos="3345"/>
        </w:tabs>
        <w:ind w:left="1134" w:hanging="1134"/>
        <w:jc w:val="both"/>
        <w:rPr>
          <w:rFonts w:eastAsia="Calibri"/>
          <w:szCs w:val="24"/>
          <w:lang w:val="en-CA"/>
        </w:rPr>
      </w:pPr>
      <w:r w:rsidRPr="00AB5FEE">
        <w:rPr>
          <w:rFonts w:eastAsia="Calibri"/>
          <w:szCs w:val="24"/>
          <w:lang w:val="en-CA"/>
        </w:rPr>
        <w:t>–</w:t>
      </w:r>
      <w:r w:rsidRPr="00AB5FEE">
        <w:rPr>
          <w:rFonts w:eastAsia="Calibri"/>
          <w:szCs w:val="24"/>
          <w:lang w:val="en-CA"/>
        </w:rPr>
        <w:tab/>
      </w:r>
      <w:r w:rsidRPr="00AB5FEE">
        <w:rPr>
          <w:rFonts w:eastAsia="Calibri"/>
          <w:szCs w:val="24"/>
        </w:rPr>
        <w:t>Develop the scope and structure of a possible handbook on emergency communications under the land mobile service, based on input contributions</w:t>
      </w:r>
      <w:r w:rsidRPr="00AB5FEE">
        <w:rPr>
          <w:rFonts w:eastAsia="Calibri"/>
          <w:szCs w:val="24"/>
          <w:lang w:val="en-CA"/>
        </w:rPr>
        <w:t>.</w:t>
      </w:r>
    </w:p>
    <w:p w14:paraId="3DB92884" w14:textId="77777777" w:rsidR="0094504C" w:rsidRPr="00AB5FEE" w:rsidRDefault="0094504C" w:rsidP="0094504C">
      <w:pPr>
        <w:pStyle w:val="enumlev1"/>
        <w:keepNext/>
        <w:keepLines/>
        <w:spacing w:before="120"/>
        <w:rPr>
          <w:b/>
        </w:rPr>
      </w:pPr>
      <w:r w:rsidRPr="00AB5FEE">
        <w:rPr>
          <w:b/>
        </w:rPr>
        <w:t>4)</w:t>
      </w:r>
      <w:r w:rsidRPr="00AB5FEE">
        <w:rPr>
          <w:b/>
        </w:rPr>
        <w:tab/>
        <w:t>Interference and sharing</w:t>
      </w:r>
    </w:p>
    <w:p w14:paraId="39F7C4DD" w14:textId="042221A0" w:rsidR="00451377" w:rsidRPr="00AB5FEE" w:rsidRDefault="00451377" w:rsidP="00451377">
      <w:pPr>
        <w:pStyle w:val="enumlev1"/>
        <w:rPr>
          <w:szCs w:val="24"/>
          <w:lang w:val="en-US"/>
        </w:rPr>
      </w:pPr>
      <w:bookmarkStart w:id="52" w:name="_Hlk72764426"/>
      <w:r w:rsidRPr="00AB5FEE">
        <w:rPr>
          <w:lang w:val="en-US"/>
        </w:rPr>
        <w:t>–</w:t>
      </w:r>
      <w:r w:rsidRPr="00AB5FEE">
        <w:rPr>
          <w:lang w:val="en-US"/>
        </w:rPr>
        <w:tab/>
        <w:t xml:space="preserve">Progress the ongoing draft revision of Report ITU-R M.2116, in particular for WAS/RLAN parameters for the 6 GHz </w:t>
      </w:r>
      <w:r w:rsidRPr="00AB5FEE">
        <w:rPr>
          <w:szCs w:val="24"/>
          <w:lang w:val="en-US"/>
        </w:rPr>
        <w:t>range (</w:t>
      </w:r>
      <w:hyperlink r:id="rId451" w:history="1">
        <w:r w:rsidRPr="00AB5FEE">
          <w:rPr>
            <w:rStyle w:val="Hyperlink"/>
            <w:u w:val="none"/>
          </w:rPr>
          <w:t>Annex 19</w:t>
        </w:r>
      </w:hyperlink>
      <w:r w:rsidRPr="00AB5FEE">
        <w:t xml:space="preserve"> to </w:t>
      </w:r>
      <w:hyperlink r:id="rId452" w:history="1">
        <w:r w:rsidRPr="00AB5FEE">
          <w:rPr>
            <w:rStyle w:val="Hyperlink"/>
            <w:u w:val="none"/>
          </w:rPr>
          <w:t>Doc. 5A/359</w:t>
        </w:r>
      </w:hyperlink>
      <w:r w:rsidRPr="00AB5FEE">
        <w:rPr>
          <w:color w:val="000000" w:themeColor="text1"/>
          <w:szCs w:val="24"/>
          <w:lang w:val="en-US"/>
        </w:rPr>
        <w:t>).</w:t>
      </w:r>
    </w:p>
    <w:p w14:paraId="71482EAB" w14:textId="7FCDB92D" w:rsidR="00451377" w:rsidRPr="00AB5FEE" w:rsidRDefault="00451377" w:rsidP="00451377">
      <w:pPr>
        <w:pStyle w:val="enumlev1"/>
        <w:rPr>
          <w:lang w:val="en-US"/>
        </w:rPr>
      </w:pPr>
      <w:r w:rsidRPr="00AB5FEE">
        <w:rPr>
          <w:lang w:val="en-US"/>
        </w:rPr>
        <w:t>–</w:t>
      </w:r>
      <w:r w:rsidRPr="00AB5FEE">
        <w:rPr>
          <w:lang w:val="en-US"/>
        </w:rPr>
        <w:tab/>
        <w:t xml:space="preserve">Progress work on the PDN Report ITU-R M.[252-296 GHZ.LMS.FS.COEXIST] and consider whether it can be completed and submitted to SG5 </w:t>
      </w:r>
      <w:r w:rsidRPr="00AB5FEE">
        <w:rPr>
          <w:rFonts w:eastAsia="SimSun"/>
          <w:szCs w:val="24"/>
          <w:lang w:eastAsia="zh-CN"/>
        </w:rPr>
        <w:t>(</w:t>
      </w:r>
      <w:hyperlink r:id="rId453" w:history="1">
        <w:r w:rsidRPr="00AB5FEE">
          <w:rPr>
            <w:rStyle w:val="Hyperlink"/>
            <w:u w:val="none"/>
          </w:rPr>
          <w:t>Annex 23</w:t>
        </w:r>
      </w:hyperlink>
      <w:r w:rsidRPr="00AB5FEE">
        <w:t xml:space="preserve"> to </w:t>
      </w:r>
      <w:hyperlink r:id="rId454" w:history="1">
        <w:r w:rsidRPr="00AB5FEE">
          <w:rPr>
            <w:rStyle w:val="Hyperlink"/>
            <w:u w:val="none"/>
          </w:rPr>
          <w:t>Doc. 5A/597</w:t>
        </w:r>
      </w:hyperlink>
      <w:r w:rsidRPr="00AB5FEE">
        <w:rPr>
          <w:rStyle w:val="Hyperlink"/>
          <w:color w:val="000000" w:themeColor="text1"/>
          <w:u w:val="none"/>
        </w:rPr>
        <w:t>)</w:t>
      </w:r>
      <w:r w:rsidRPr="00AB5FEE">
        <w:rPr>
          <w:lang w:val="en-US"/>
        </w:rPr>
        <w:t>.</w:t>
      </w:r>
    </w:p>
    <w:p w14:paraId="793354E6" w14:textId="1872D300" w:rsidR="00451377" w:rsidRPr="00AB5FEE" w:rsidRDefault="00451377" w:rsidP="00451377">
      <w:pPr>
        <w:pStyle w:val="enumlev1"/>
        <w:rPr>
          <w:lang w:val="en-US"/>
        </w:rPr>
      </w:pPr>
      <w:r w:rsidRPr="00AB5FEE">
        <w:rPr>
          <w:lang w:val="en-US"/>
        </w:rPr>
        <w:t>–</w:t>
      </w:r>
      <w:r w:rsidRPr="00AB5FEE">
        <w:rPr>
          <w:lang w:val="en-US"/>
        </w:rPr>
        <w:tab/>
        <w:t xml:space="preserve">Continue developing the working document on sharing and compatibility studies related to WRC-23 agenda item 1.3 with a view to finalize it, if necessary, for submission to SG5 </w:t>
      </w:r>
      <w:r w:rsidRPr="00AB5FEE">
        <w:rPr>
          <w:rFonts w:eastAsia="SimSun"/>
          <w:szCs w:val="24"/>
          <w:lang w:eastAsia="zh-CN"/>
        </w:rPr>
        <w:t>(</w:t>
      </w:r>
      <w:hyperlink r:id="rId455" w:history="1">
        <w:r w:rsidRPr="00AB5FEE">
          <w:rPr>
            <w:rStyle w:val="Hyperlink"/>
            <w:u w:val="none"/>
          </w:rPr>
          <w:t>Annex 22</w:t>
        </w:r>
      </w:hyperlink>
      <w:r w:rsidRPr="00AB5FEE">
        <w:t xml:space="preserve"> to </w:t>
      </w:r>
      <w:hyperlink r:id="rId456" w:history="1">
        <w:r w:rsidRPr="00AB5FEE">
          <w:rPr>
            <w:rStyle w:val="Hyperlink"/>
            <w:u w:val="none"/>
          </w:rPr>
          <w:t>Doc. 5A/597</w:t>
        </w:r>
      </w:hyperlink>
      <w:r w:rsidRPr="00AB5FEE">
        <w:rPr>
          <w:rStyle w:val="Hyperlink"/>
          <w:color w:val="000000" w:themeColor="text1"/>
          <w:u w:val="none"/>
        </w:rPr>
        <w:t>)</w:t>
      </w:r>
      <w:r w:rsidRPr="00AB5FEE">
        <w:rPr>
          <w:lang w:val="en-US"/>
        </w:rPr>
        <w:t>.</w:t>
      </w:r>
    </w:p>
    <w:p w14:paraId="68014317" w14:textId="18B0CEA9" w:rsidR="00451377" w:rsidRPr="00AB5FEE" w:rsidRDefault="00451377" w:rsidP="00451377">
      <w:pPr>
        <w:pStyle w:val="enumlev1"/>
        <w:rPr>
          <w:bCs/>
          <w:lang w:val="en-US"/>
        </w:rPr>
      </w:pPr>
      <w:r w:rsidRPr="00AB5FEE">
        <w:rPr>
          <w:lang w:val="en-US"/>
        </w:rPr>
        <w:t>–</w:t>
      </w:r>
      <w:r w:rsidRPr="00AB5FEE">
        <w:rPr>
          <w:lang w:val="en-US"/>
        </w:rPr>
        <w:tab/>
        <w:t xml:space="preserve">Continue work on the </w:t>
      </w:r>
      <w:r w:rsidRPr="00AB5FEE">
        <w:rPr>
          <w:bCs/>
          <w:lang w:val="en-US"/>
        </w:rPr>
        <w:t xml:space="preserve">working document towards a preliminary draft new Report ITU-R M.[LMS.CONDITIONS&gt;275GHz] </w:t>
      </w:r>
      <w:r w:rsidRPr="00AB5FEE">
        <w:rPr>
          <w:rFonts w:eastAsia="SimSun"/>
          <w:szCs w:val="24"/>
          <w:lang w:eastAsia="zh-CN"/>
        </w:rPr>
        <w:t>(</w:t>
      </w:r>
      <w:hyperlink r:id="rId457" w:history="1">
        <w:r w:rsidRPr="00AB5FEE">
          <w:rPr>
            <w:rStyle w:val="Hyperlink"/>
            <w:u w:val="none"/>
          </w:rPr>
          <w:t>Annex 24</w:t>
        </w:r>
      </w:hyperlink>
      <w:r w:rsidRPr="00AB5FEE">
        <w:t xml:space="preserve"> to </w:t>
      </w:r>
      <w:hyperlink r:id="rId458" w:history="1">
        <w:r w:rsidRPr="00AB5FEE">
          <w:rPr>
            <w:rStyle w:val="Hyperlink"/>
            <w:u w:val="none"/>
          </w:rPr>
          <w:t>Doc. 5A/597</w:t>
        </w:r>
      </w:hyperlink>
      <w:r w:rsidRPr="00AB5FEE">
        <w:rPr>
          <w:rStyle w:val="Hyperlink"/>
          <w:color w:val="000000" w:themeColor="text1"/>
          <w:u w:val="none"/>
        </w:rPr>
        <w:t>)</w:t>
      </w:r>
      <w:r w:rsidRPr="00AB5FEE">
        <w:rPr>
          <w:bCs/>
          <w:lang w:val="en-US"/>
        </w:rPr>
        <w:t>.</w:t>
      </w:r>
    </w:p>
    <w:bookmarkEnd w:id="52"/>
    <w:p w14:paraId="22ACECEA" w14:textId="77777777" w:rsidR="0094504C" w:rsidRPr="00AB5FEE" w:rsidRDefault="0094504C" w:rsidP="0094504C">
      <w:pPr>
        <w:pStyle w:val="enumlev1"/>
        <w:keepNext/>
        <w:keepLines/>
        <w:spacing w:before="120"/>
        <w:rPr>
          <w:b/>
        </w:rPr>
      </w:pPr>
      <w:r w:rsidRPr="00AB5FEE">
        <w:rPr>
          <w:b/>
        </w:rPr>
        <w:t>5)</w:t>
      </w:r>
      <w:r w:rsidRPr="00AB5FEE">
        <w:rPr>
          <w:b/>
        </w:rPr>
        <w:tab/>
        <w:t>New technologies</w:t>
      </w:r>
    </w:p>
    <w:p w14:paraId="31B3CB6F" w14:textId="49F18113" w:rsidR="00451377" w:rsidRPr="00AB5FEE" w:rsidRDefault="00451377" w:rsidP="002810CB">
      <w:pPr>
        <w:spacing w:before="80"/>
        <w:ind w:left="1134" w:hanging="1134"/>
        <w:rPr>
          <w:spacing w:val="-2"/>
          <w:lang w:eastAsia="ja-JP"/>
        </w:rPr>
      </w:pPr>
      <w:r w:rsidRPr="00AB5FEE">
        <w:rPr>
          <w:szCs w:val="24"/>
        </w:rPr>
        <w:t>–</w:t>
      </w:r>
      <w:r w:rsidRPr="00AB5FEE">
        <w:rPr>
          <w:szCs w:val="24"/>
        </w:rPr>
        <w:tab/>
        <w:t xml:space="preserve">Continue to </w:t>
      </w:r>
      <w:r w:rsidRPr="00AB5FEE">
        <w:rPr>
          <w:lang w:eastAsia="ja-JP"/>
        </w:rPr>
        <w:t>develop a working document towards a PDR of Recommendation ITU-R M.2121 – “</w:t>
      </w:r>
      <w:r w:rsidRPr="00AB5FEE">
        <w:rPr>
          <w:spacing w:val="-2"/>
          <w:lang w:eastAsia="ja-JP"/>
        </w:rPr>
        <w:t>Harmonization of frequency bands for Intelligent Transport Systems</w:t>
      </w:r>
      <w:r w:rsidRPr="00AB5FEE">
        <w:rPr>
          <w:rFonts w:hint="eastAsia"/>
          <w:spacing w:val="-2"/>
          <w:lang w:eastAsia="ja-JP"/>
        </w:rPr>
        <w:t xml:space="preserve"> </w:t>
      </w:r>
      <w:r w:rsidRPr="00AB5FEE">
        <w:rPr>
          <w:spacing w:val="-2"/>
          <w:lang w:eastAsia="ja-JP"/>
        </w:rPr>
        <w:t>in the mobile service” (</w:t>
      </w:r>
      <w:hyperlink r:id="rId459" w:history="1">
        <w:r w:rsidRPr="00AB5FEE">
          <w:rPr>
            <w:rStyle w:val="Hyperlink"/>
            <w:u w:val="none"/>
          </w:rPr>
          <w:t>Annex 25</w:t>
        </w:r>
      </w:hyperlink>
      <w:r w:rsidRPr="00AB5FEE">
        <w:t xml:space="preserve"> to </w:t>
      </w:r>
      <w:hyperlink r:id="rId460" w:history="1">
        <w:r w:rsidRPr="00AB5FEE">
          <w:rPr>
            <w:rStyle w:val="Hyperlink"/>
            <w:u w:val="none"/>
          </w:rPr>
          <w:t>Doc. 5A/359</w:t>
        </w:r>
      </w:hyperlink>
      <w:r w:rsidRPr="00AB5FEE">
        <w:rPr>
          <w:spacing w:val="-2"/>
          <w:lang w:eastAsia="ja-JP"/>
        </w:rPr>
        <w:t>).</w:t>
      </w:r>
    </w:p>
    <w:p w14:paraId="6D48EB89" w14:textId="77777777" w:rsidR="00451377" w:rsidRPr="00AB5FEE" w:rsidRDefault="00451377" w:rsidP="002810CB">
      <w:pPr>
        <w:spacing w:before="80"/>
        <w:ind w:left="1134" w:hanging="1134"/>
        <w:rPr>
          <w:lang w:eastAsia="ja-JP"/>
        </w:rPr>
      </w:pPr>
      <w:r w:rsidRPr="00AB5FEE">
        <w:rPr>
          <w:szCs w:val="24"/>
        </w:rPr>
        <w:t>–</w:t>
      </w:r>
      <w:r w:rsidRPr="00AB5FEE">
        <w:rPr>
          <w:szCs w:val="24"/>
        </w:rPr>
        <w:tab/>
      </w:r>
      <w:r w:rsidRPr="00AB5FEE">
        <w:rPr>
          <w:lang w:eastAsia="ja-JP"/>
        </w:rPr>
        <w:t xml:space="preserve">Continue to develop a working document towards a PDN revision of </w:t>
      </w:r>
      <w:r w:rsidRPr="00AB5FEE">
        <w:rPr>
          <w:spacing w:val="-2"/>
          <w:lang w:eastAsia="ja-JP"/>
        </w:rPr>
        <w:t>Report ITU-R M.2444 – “Examples of arrangements for Intelligent Transport Systems</w:t>
      </w:r>
      <w:r w:rsidRPr="00AB5FEE">
        <w:rPr>
          <w:rFonts w:hint="eastAsia"/>
          <w:spacing w:val="-2"/>
          <w:lang w:eastAsia="ja-JP"/>
        </w:rPr>
        <w:t xml:space="preserve"> </w:t>
      </w:r>
      <w:r w:rsidRPr="00AB5FEE">
        <w:rPr>
          <w:spacing w:val="-2"/>
          <w:lang w:eastAsia="ja-JP"/>
        </w:rPr>
        <w:t>deployments under the mobile service” (</w:t>
      </w:r>
      <w:hyperlink r:id="rId461" w:history="1">
        <w:r w:rsidRPr="00AB5FEE">
          <w:rPr>
            <w:rStyle w:val="Hyperlink"/>
            <w:u w:val="none"/>
          </w:rPr>
          <w:t>Annex 24</w:t>
        </w:r>
      </w:hyperlink>
      <w:r w:rsidRPr="00AB5FEE">
        <w:t xml:space="preserve"> to </w:t>
      </w:r>
      <w:hyperlink r:id="rId462" w:history="1">
        <w:r w:rsidRPr="00AB5FEE">
          <w:rPr>
            <w:rStyle w:val="Hyperlink"/>
            <w:u w:val="none"/>
          </w:rPr>
          <w:t>Doc. 5A/491</w:t>
        </w:r>
      </w:hyperlink>
      <w:r w:rsidRPr="00AB5FEE">
        <w:rPr>
          <w:spacing w:val="-2"/>
          <w:lang w:eastAsia="ja-JP"/>
        </w:rPr>
        <w:t>)</w:t>
      </w:r>
      <w:r w:rsidRPr="00AB5FEE">
        <w:rPr>
          <w:lang w:eastAsia="ja-JP"/>
        </w:rPr>
        <w:t>.</w:t>
      </w:r>
    </w:p>
    <w:p w14:paraId="0DDB84B1" w14:textId="1D1AFB8C" w:rsidR="00451377" w:rsidRPr="00AB5FEE" w:rsidRDefault="00451377" w:rsidP="002810CB">
      <w:pPr>
        <w:spacing w:before="80"/>
        <w:ind w:left="1134" w:hanging="1134"/>
        <w:rPr>
          <w:lang w:eastAsia="ja-JP"/>
        </w:rPr>
      </w:pPr>
      <w:r w:rsidRPr="00AB5FEE">
        <w:rPr>
          <w:szCs w:val="24"/>
        </w:rPr>
        <w:t>–</w:t>
      </w:r>
      <w:r w:rsidRPr="00AB5FEE">
        <w:rPr>
          <w:szCs w:val="24"/>
        </w:rPr>
        <w:tab/>
        <w:t>Continue to develop a working document towards a PDN Report ITU-R M.[CAV] “Connected Automated Vehicles”</w:t>
      </w:r>
      <w:r w:rsidR="002810CB" w:rsidRPr="00AB5FEE">
        <w:rPr>
          <w:szCs w:val="24"/>
        </w:rPr>
        <w:t xml:space="preserve"> </w:t>
      </w:r>
      <w:r w:rsidR="002810CB" w:rsidRPr="00AB5FEE">
        <w:rPr>
          <w:rFonts w:eastAsia="SimSun"/>
          <w:szCs w:val="24"/>
          <w:lang w:eastAsia="zh-CN"/>
        </w:rPr>
        <w:t>(</w:t>
      </w:r>
      <w:hyperlink r:id="rId463" w:history="1">
        <w:r w:rsidR="002810CB" w:rsidRPr="00AB5FEE">
          <w:rPr>
            <w:rStyle w:val="Hyperlink"/>
            <w:u w:val="none"/>
          </w:rPr>
          <w:t>Annex 25</w:t>
        </w:r>
      </w:hyperlink>
      <w:r w:rsidR="002810CB" w:rsidRPr="00AB5FEE">
        <w:t xml:space="preserve"> to </w:t>
      </w:r>
      <w:hyperlink r:id="rId464" w:history="1">
        <w:r w:rsidR="002810CB" w:rsidRPr="00AB5FEE">
          <w:rPr>
            <w:rStyle w:val="Hyperlink"/>
            <w:u w:val="none"/>
          </w:rPr>
          <w:t>Doc. 5A/597</w:t>
        </w:r>
      </w:hyperlink>
      <w:r w:rsidR="002810CB" w:rsidRPr="00AB5FEE">
        <w:rPr>
          <w:rStyle w:val="Hyperlink"/>
          <w:color w:val="000000" w:themeColor="text1"/>
          <w:u w:val="none"/>
        </w:rPr>
        <w:t>)</w:t>
      </w:r>
      <w:r w:rsidRPr="00AB5FEE">
        <w:rPr>
          <w:lang w:eastAsia="ja-JP"/>
        </w:rPr>
        <w:t>.</w:t>
      </w:r>
    </w:p>
    <w:p w14:paraId="283C7CEE" w14:textId="59A2FCD9" w:rsidR="002810CB" w:rsidRPr="00AB5FEE" w:rsidRDefault="002810CB" w:rsidP="002810CB">
      <w:pPr>
        <w:pStyle w:val="enumlev1"/>
        <w:rPr>
          <w:szCs w:val="24"/>
        </w:rPr>
      </w:pPr>
      <w:bookmarkStart w:id="53" w:name="_Hlk106201563"/>
      <w:r w:rsidRPr="00AB5FEE">
        <w:rPr>
          <w:szCs w:val="24"/>
        </w:rPr>
        <w:t>–</w:t>
      </w:r>
      <w:r w:rsidRPr="00AB5FEE">
        <w:rPr>
          <w:szCs w:val="24"/>
        </w:rPr>
        <w:tab/>
        <w:t xml:space="preserve">Continue to develop </w:t>
      </w:r>
      <w:r w:rsidRPr="00AB5FEE">
        <w:rPr>
          <w:lang w:eastAsia="ja-JP"/>
        </w:rPr>
        <w:t xml:space="preserve">a working document </w:t>
      </w:r>
      <w:r w:rsidRPr="00AB5FEE">
        <w:rPr>
          <w:spacing w:val="-2"/>
          <w:lang w:eastAsia="ja-JP"/>
        </w:rPr>
        <w:t>towards a preliminary draft new Report ITU-R M.[LMS.SPEC.NEED.ABOVE.275 GHz] – “Spectrum needs for land-mobile service applications in the frequency above 275 GHz”</w:t>
      </w:r>
      <w:r w:rsidRPr="00AB5FEE">
        <w:rPr>
          <w:i/>
          <w:iCs/>
          <w:spacing w:val="-2"/>
          <w:lang w:eastAsia="ja-JP"/>
        </w:rPr>
        <w:t xml:space="preserve"> (</w:t>
      </w:r>
      <w:hyperlink r:id="rId465" w:history="1">
        <w:r w:rsidRPr="00AB5FEE">
          <w:rPr>
            <w:rStyle w:val="Hyperlink"/>
            <w:u w:val="none"/>
          </w:rPr>
          <w:t>Annex 27</w:t>
        </w:r>
      </w:hyperlink>
      <w:r w:rsidRPr="00AB5FEE">
        <w:t xml:space="preserve"> to </w:t>
      </w:r>
      <w:hyperlink r:id="rId466" w:history="1">
        <w:r w:rsidRPr="00AB5FEE">
          <w:rPr>
            <w:rStyle w:val="Hyperlink"/>
            <w:u w:val="none"/>
          </w:rPr>
          <w:t>Doc. 5A/491</w:t>
        </w:r>
      </w:hyperlink>
      <w:r w:rsidRPr="00AB5FEE">
        <w:rPr>
          <w:rStyle w:val="Hyperlink"/>
          <w:u w:val="none"/>
        </w:rPr>
        <w:t>)</w:t>
      </w:r>
      <w:r w:rsidRPr="00AB5FEE">
        <w:rPr>
          <w:i/>
          <w:iCs/>
          <w:spacing w:val="-2"/>
          <w:lang w:eastAsia="ja-JP"/>
        </w:rPr>
        <w:t>.</w:t>
      </w:r>
    </w:p>
    <w:p w14:paraId="3886BEC7" w14:textId="0C62116C" w:rsidR="00451377" w:rsidRPr="00AB5FEE" w:rsidRDefault="00451377" w:rsidP="002810CB">
      <w:pPr>
        <w:pStyle w:val="enumlev1"/>
        <w:rPr>
          <w:rFonts w:eastAsia="MS Mincho"/>
          <w:lang w:eastAsia="ja-JP"/>
        </w:rPr>
      </w:pPr>
      <w:r w:rsidRPr="00AB5FEE">
        <w:rPr>
          <w:szCs w:val="24"/>
        </w:rPr>
        <w:t>–</w:t>
      </w:r>
      <w:r w:rsidRPr="00AB5FEE">
        <w:rPr>
          <w:szCs w:val="24"/>
        </w:rPr>
        <w:tab/>
      </w:r>
      <w:r w:rsidRPr="00AB5FEE">
        <w:rPr>
          <w:lang w:eastAsia="ja-JP"/>
        </w:rPr>
        <w:t xml:space="preserve">Continue </w:t>
      </w:r>
      <w:bookmarkEnd w:id="53"/>
      <w:r w:rsidRPr="00AB5FEE">
        <w:rPr>
          <w:lang w:eastAsia="ja-JP"/>
        </w:rPr>
        <w:t>to develop a working document towards the preliminary draft revision of Report ITU-R M.2479-0 – “The use of land mobile systems, excluding IMT, for machine-type communications”</w:t>
      </w:r>
      <w:r w:rsidRPr="00AB5FEE">
        <w:rPr>
          <w:i/>
          <w:iCs/>
          <w:lang w:eastAsia="ja-JP"/>
        </w:rPr>
        <w:t xml:space="preserve"> (</w:t>
      </w:r>
      <w:hyperlink r:id="rId467" w:history="1">
        <w:r w:rsidRPr="00AB5FEE">
          <w:rPr>
            <w:rStyle w:val="Hyperlink"/>
            <w:u w:val="none"/>
          </w:rPr>
          <w:t>Annex 25</w:t>
        </w:r>
      </w:hyperlink>
      <w:r w:rsidRPr="00AB5FEE">
        <w:t xml:space="preserve"> to </w:t>
      </w:r>
      <w:hyperlink r:id="rId468" w:history="1">
        <w:r w:rsidRPr="00AB5FEE">
          <w:rPr>
            <w:rStyle w:val="Hyperlink"/>
            <w:u w:val="none"/>
          </w:rPr>
          <w:t>Doc. 5A/491</w:t>
        </w:r>
      </w:hyperlink>
      <w:r w:rsidRPr="00AB5FEE">
        <w:rPr>
          <w:rStyle w:val="Hyperlink"/>
          <w:u w:val="none"/>
        </w:rPr>
        <w:t>)</w:t>
      </w:r>
      <w:r w:rsidRPr="00AB5FEE">
        <w:rPr>
          <w:lang w:eastAsia="ja-JP"/>
        </w:rPr>
        <w:t xml:space="preserve">, </w:t>
      </w:r>
      <w:r w:rsidRPr="00AB5FEE">
        <w:rPr>
          <w:rFonts w:eastAsia="MS Mincho"/>
          <w:lang w:eastAsia="ja-JP"/>
        </w:rPr>
        <w:t>and to finalize it, taking into account its progress.</w:t>
      </w:r>
    </w:p>
    <w:p w14:paraId="0EF3F449" w14:textId="6FCC0241" w:rsidR="0094504C" w:rsidRPr="00AB5FEE" w:rsidRDefault="00451377" w:rsidP="002810CB">
      <w:pPr>
        <w:spacing w:before="80"/>
        <w:ind w:left="1134" w:hanging="1134"/>
        <w:rPr>
          <w:lang w:eastAsia="ja-JP"/>
        </w:rPr>
      </w:pPr>
      <w:r w:rsidRPr="00AB5FEE">
        <w:rPr>
          <w:szCs w:val="24"/>
        </w:rPr>
        <w:t>–</w:t>
      </w:r>
      <w:r w:rsidRPr="00AB5FEE">
        <w:rPr>
          <w:szCs w:val="24"/>
        </w:rPr>
        <w:tab/>
      </w:r>
      <w:r w:rsidRPr="00AB5FEE">
        <w:rPr>
          <w:lang w:eastAsia="ja-JP"/>
        </w:rPr>
        <w:t xml:space="preserve">Continue to discuss the suppression or revision of Recommendation ITU-R M.1307 </w:t>
      </w:r>
      <w:r w:rsidR="002810CB" w:rsidRPr="00AB5FEE">
        <w:rPr>
          <w:spacing w:val="-2"/>
          <w:lang w:eastAsia="ja-JP"/>
        </w:rPr>
        <w:t xml:space="preserve">– </w:t>
      </w:r>
      <w:r w:rsidR="002810CB" w:rsidRPr="00AB5FEE">
        <w:rPr>
          <w:lang w:eastAsia="ja-JP"/>
        </w:rPr>
        <w:t>“</w:t>
      </w:r>
      <w:r w:rsidRPr="00AB5FEE">
        <w:rPr>
          <w:lang w:eastAsia="ja-JP"/>
        </w:rPr>
        <w:t>Automatic determination of location and guidance in the land mobile services</w:t>
      </w:r>
      <w:r w:rsidR="002810CB" w:rsidRPr="00AB5FEE">
        <w:rPr>
          <w:lang w:eastAsia="ja-JP"/>
        </w:rPr>
        <w:t>”</w:t>
      </w:r>
      <w:r w:rsidRPr="00AB5FEE">
        <w:rPr>
          <w:lang w:eastAsia="ja-JP"/>
        </w:rPr>
        <w:t xml:space="preserve">. </w:t>
      </w:r>
    </w:p>
    <w:p w14:paraId="3E2E1098" w14:textId="77777777" w:rsidR="0094504C" w:rsidRPr="00AB5FEE" w:rsidRDefault="0094504C" w:rsidP="0094504C">
      <w:pPr>
        <w:rPr>
          <w:lang w:eastAsia="zh-CN"/>
        </w:rPr>
      </w:pPr>
      <w:r w:rsidRPr="00AB5FEE">
        <w:rPr>
          <w:b/>
        </w:rPr>
        <w:t>6)</w:t>
      </w:r>
      <w:r w:rsidRPr="00AB5FEE">
        <w:rPr>
          <w:b/>
        </w:rPr>
        <w:tab/>
      </w:r>
      <w:r w:rsidRPr="00AB5FEE">
        <w:rPr>
          <w:b/>
          <w:color w:val="000000" w:themeColor="text1"/>
        </w:rPr>
        <w:t>WRC-23 topic 9.1 c)</w:t>
      </w:r>
    </w:p>
    <w:p w14:paraId="64633561" w14:textId="0A8CA6AA" w:rsidR="00A50B93" w:rsidRPr="00AB5FEE" w:rsidRDefault="0094504C" w:rsidP="00A50B93">
      <w:pPr>
        <w:pStyle w:val="enumlev1"/>
      </w:pPr>
      <w:r w:rsidRPr="00AB5FEE">
        <w:rPr>
          <w:lang w:eastAsia="zh-CN"/>
        </w:rPr>
        <w:t>–</w:t>
      </w:r>
      <w:r w:rsidRPr="00AB5FEE">
        <w:rPr>
          <w:lang w:eastAsia="zh-CN"/>
        </w:rPr>
        <w:tab/>
      </w:r>
      <w:r w:rsidR="00A50B93" w:rsidRPr="00AB5FEE">
        <w:t>Consider input contributions received at 28</w:t>
      </w:r>
      <w:r w:rsidR="00A50B93" w:rsidRPr="00AB5FEE">
        <w:rPr>
          <w:vertAlign w:val="superscript"/>
        </w:rPr>
        <w:t>th</w:t>
      </w:r>
      <w:r w:rsidR="00A50B93" w:rsidRPr="00AB5FEE">
        <w:t xml:space="preserve"> meeting and those carried forward from prior meetings of the study cycle;</w:t>
      </w:r>
    </w:p>
    <w:p w14:paraId="4D03BAB5" w14:textId="4737340E" w:rsidR="00A50B93" w:rsidRPr="00AB5FEE" w:rsidRDefault="00A50B93" w:rsidP="00A50B93">
      <w:pPr>
        <w:pStyle w:val="enumlev1"/>
      </w:pPr>
      <w:r w:rsidRPr="00AB5FEE">
        <w:t>–</w:t>
      </w:r>
      <w:r w:rsidRPr="00AB5FEE">
        <w:tab/>
        <w:t>Continue to review existing F-Series Recommendations to provide a basis for future proposals to revise them and to consider new deliverables that address the resolves of Resolution 175 (WRC-19), as needed;</w:t>
      </w:r>
    </w:p>
    <w:p w14:paraId="083F6BAB" w14:textId="50E279A9" w:rsidR="0094504C" w:rsidRPr="00AB5FEE" w:rsidRDefault="00A50B93" w:rsidP="00A50B93">
      <w:pPr>
        <w:pStyle w:val="enumlev1"/>
        <w:rPr>
          <w:lang w:eastAsia="zh-CN"/>
        </w:rPr>
      </w:pPr>
      <w:r w:rsidRPr="00AB5FEE">
        <w:lastRenderedPageBreak/>
        <w:t>–</w:t>
      </w:r>
      <w:r w:rsidRPr="00AB5FEE">
        <w:tab/>
        <w:t>Likewise review existing ITU-R SG 5 Study Questions that may be applicable and propose revisions, if determined to be necessary.</w:t>
      </w:r>
    </w:p>
    <w:p w14:paraId="04122770" w14:textId="77777777" w:rsidR="0094504C" w:rsidRPr="00AB5FEE" w:rsidRDefault="0094504C" w:rsidP="0094504C">
      <w:pPr>
        <w:pStyle w:val="enumlev1"/>
        <w:keepNext/>
        <w:keepLines/>
        <w:spacing w:before="120"/>
        <w:rPr>
          <w:b/>
        </w:rPr>
      </w:pPr>
      <w:r w:rsidRPr="00AB5FEE">
        <w:rPr>
          <w:b/>
        </w:rPr>
        <w:t>7)</w:t>
      </w:r>
      <w:r w:rsidRPr="00AB5FEE">
        <w:rPr>
          <w:b/>
        </w:rPr>
        <w:tab/>
        <w:t>Land Mobile Handbook</w:t>
      </w:r>
    </w:p>
    <w:p w14:paraId="477F9C86" w14:textId="77777777" w:rsidR="0094504C" w:rsidRPr="00AB5FEE" w:rsidRDefault="0094504C" w:rsidP="0094504C">
      <w:pPr>
        <w:pStyle w:val="enumlev1"/>
        <w:rPr>
          <w:lang w:eastAsia="zh-CN"/>
        </w:rPr>
      </w:pPr>
      <w:r w:rsidRPr="00AB5FEE">
        <w:rPr>
          <w:lang w:eastAsia="zh-CN"/>
        </w:rPr>
        <w:t>–</w:t>
      </w:r>
      <w:r w:rsidRPr="00AB5FEE">
        <w:rPr>
          <w:lang w:eastAsia="zh-CN"/>
        </w:rPr>
        <w:tab/>
        <w:t>Consider the need to update the handbooks that are the responsibility of WP5A. The development of future volumes will be contribution driven.</w:t>
      </w:r>
    </w:p>
    <w:p w14:paraId="05A49A4C" w14:textId="77777777" w:rsidR="0094504C" w:rsidRPr="00AB5FEE" w:rsidRDefault="0094504C" w:rsidP="0094504C">
      <w:pPr>
        <w:pStyle w:val="enumlev1"/>
        <w:keepNext/>
        <w:keepLines/>
        <w:spacing w:before="120"/>
        <w:rPr>
          <w:b/>
        </w:rPr>
      </w:pPr>
      <w:bookmarkStart w:id="54" w:name="_Hlk72179376"/>
      <w:r w:rsidRPr="00AB5FEE">
        <w:rPr>
          <w:b/>
        </w:rPr>
        <w:t>8)</w:t>
      </w:r>
      <w:r w:rsidRPr="00AB5FEE">
        <w:rPr>
          <w:b/>
        </w:rPr>
        <w:tab/>
      </w:r>
      <w:bookmarkEnd w:id="54"/>
      <w:r w:rsidRPr="00AB5FEE">
        <w:rPr>
          <w:b/>
        </w:rPr>
        <w:t>Vocabulary</w:t>
      </w:r>
    </w:p>
    <w:p w14:paraId="16C01261" w14:textId="77777777" w:rsidR="0094504C" w:rsidRPr="00C8105F" w:rsidRDefault="0094504C" w:rsidP="0094504C">
      <w:pPr>
        <w:pStyle w:val="enumlev1"/>
        <w:rPr>
          <w:lang w:eastAsia="zh-CN"/>
        </w:rPr>
      </w:pPr>
      <w:r w:rsidRPr="00AB5FEE">
        <w:rPr>
          <w:lang w:eastAsia="zh-CN"/>
        </w:rPr>
        <w:t>–</w:t>
      </w:r>
      <w:r w:rsidRPr="00AB5FEE">
        <w:rPr>
          <w:lang w:eastAsia="zh-CN"/>
        </w:rPr>
        <w:tab/>
        <w:t>Continue the development of the land mobile vocabulary and liaise with the CCV.</w:t>
      </w:r>
    </w:p>
    <w:p w14:paraId="618DD2A0" w14:textId="77777777" w:rsidR="0094504C" w:rsidRPr="00AB5FEE" w:rsidRDefault="0094504C" w:rsidP="0094504C">
      <w:pPr>
        <w:pStyle w:val="Heading1"/>
      </w:pPr>
      <w:bookmarkStart w:id="55" w:name="_Toc90067928"/>
      <w:r w:rsidRPr="00AB5FEE">
        <w:t>6</w:t>
      </w:r>
      <w:r w:rsidRPr="00AB5FEE">
        <w:tab/>
      </w:r>
      <w:bookmarkStart w:id="56" w:name="s5"/>
      <w:bookmarkEnd w:id="56"/>
      <w:r w:rsidRPr="00AB5FEE">
        <w:t>Future meetings</w:t>
      </w:r>
      <w:bookmarkEnd w:id="55"/>
    </w:p>
    <w:p w14:paraId="18D63798" w14:textId="591E2055" w:rsidR="0094504C" w:rsidRPr="00AB5FEE" w:rsidRDefault="0094504C" w:rsidP="0094504C">
      <w:pPr>
        <w:widowControl w:val="0"/>
        <w:rPr>
          <w:szCs w:val="24"/>
        </w:rPr>
      </w:pPr>
      <w:r w:rsidRPr="00AB5FEE">
        <w:rPr>
          <w:szCs w:val="24"/>
        </w:rPr>
        <w:t>The next meeting of WP5A (#2</w:t>
      </w:r>
      <w:r w:rsidR="00A50B93" w:rsidRPr="00AB5FEE">
        <w:rPr>
          <w:szCs w:val="24"/>
        </w:rPr>
        <w:t>8</w:t>
      </w:r>
      <w:r w:rsidRPr="00AB5FEE">
        <w:rPr>
          <w:szCs w:val="24"/>
        </w:rPr>
        <w:t xml:space="preserve">) is scheduled to be held in the period from </w:t>
      </w:r>
      <w:r w:rsidR="002810CB" w:rsidRPr="00AB5FEE">
        <w:rPr>
          <w:szCs w:val="24"/>
        </w:rPr>
        <w:t>14-25 November</w:t>
      </w:r>
      <w:r w:rsidRPr="00AB5FEE">
        <w:rPr>
          <w:szCs w:val="24"/>
        </w:rPr>
        <w:t xml:space="preserve"> 2022.  </w:t>
      </w:r>
      <w:r w:rsidR="002810CB" w:rsidRPr="00AB5FEE">
        <w:rPr>
          <w:szCs w:val="24"/>
        </w:rPr>
        <w:t>Two more meetings are scheduled for 2023: t</w:t>
      </w:r>
      <w:r w:rsidRPr="00AB5FEE">
        <w:rPr>
          <w:szCs w:val="24"/>
        </w:rPr>
        <w:t>he 2</w:t>
      </w:r>
      <w:r w:rsidR="002810CB" w:rsidRPr="00AB5FEE">
        <w:rPr>
          <w:szCs w:val="24"/>
        </w:rPr>
        <w:t>9</w:t>
      </w:r>
      <w:r w:rsidRPr="00AB5FEE">
        <w:rPr>
          <w:szCs w:val="24"/>
          <w:vertAlign w:val="superscript"/>
        </w:rPr>
        <w:t>th</w:t>
      </w:r>
      <w:r w:rsidRPr="00AB5FEE">
        <w:rPr>
          <w:szCs w:val="24"/>
        </w:rPr>
        <w:t xml:space="preserve"> meeting </w:t>
      </w:r>
      <w:r w:rsidR="002810CB" w:rsidRPr="00AB5FEE">
        <w:rPr>
          <w:szCs w:val="24"/>
        </w:rPr>
        <w:t>(8-19 May) and the 30</w:t>
      </w:r>
      <w:r w:rsidR="002810CB" w:rsidRPr="00AB5FEE">
        <w:rPr>
          <w:szCs w:val="24"/>
          <w:vertAlign w:val="superscript"/>
        </w:rPr>
        <w:t>th</w:t>
      </w:r>
      <w:r w:rsidR="002810CB" w:rsidRPr="00AB5FEE">
        <w:rPr>
          <w:szCs w:val="24"/>
        </w:rPr>
        <w:t xml:space="preserve"> meeting (11-22 September)</w:t>
      </w:r>
      <w:r w:rsidRPr="00AB5FEE">
        <w:rPr>
          <w:szCs w:val="24"/>
        </w:rPr>
        <w:t xml:space="preserve">.  Members are strongly advised to pay attention to the </w:t>
      </w:r>
      <w:r w:rsidRPr="00AB5FEE">
        <w:rPr>
          <w:szCs w:val="24"/>
          <w:u w:val="single"/>
        </w:rPr>
        <w:t>strict time deadline</w:t>
      </w:r>
      <w:r w:rsidRPr="00AB5FEE">
        <w:rPr>
          <w:szCs w:val="24"/>
        </w:rPr>
        <w:t xml:space="preserve"> for contributions, as announced in the forthcoming </w:t>
      </w:r>
      <w:hyperlink r:id="rId469" w:history="1">
        <w:r w:rsidRPr="00AB5FEE">
          <w:rPr>
            <w:rStyle w:val="Hyperlink"/>
            <w:szCs w:val="24"/>
            <w:u w:val="none"/>
          </w:rPr>
          <w:t>5/LCCE Circular Letter</w:t>
        </w:r>
      </w:hyperlink>
      <w:r w:rsidRPr="00AB5FEE">
        <w:rPr>
          <w:szCs w:val="24"/>
        </w:rPr>
        <w:t xml:space="preserve"> announcing the meeting.  It is also advised to submit the contributions early in the case there are technical difficulties with either the email servers or the files submitted, because the revision of input contributions is not possible after the deadline.</w:t>
      </w:r>
    </w:p>
    <w:p w14:paraId="6D1F722C" w14:textId="77777777" w:rsidR="0094504C" w:rsidRPr="00AB5FEE" w:rsidRDefault="0094504C" w:rsidP="0094504C">
      <w:pPr>
        <w:pStyle w:val="Heading1"/>
      </w:pPr>
      <w:bookmarkStart w:id="57" w:name="_Toc90067929"/>
      <w:r w:rsidRPr="00AB5FEE">
        <w:t>7</w:t>
      </w:r>
      <w:r w:rsidRPr="00AB5FEE">
        <w:tab/>
      </w:r>
      <w:bookmarkStart w:id="58" w:name="s6"/>
      <w:bookmarkEnd w:id="58"/>
      <w:r w:rsidRPr="00AB5FEE">
        <w:t>Progression of the work and concluding remarks</w:t>
      </w:r>
      <w:bookmarkEnd w:id="57"/>
    </w:p>
    <w:p w14:paraId="6A6BE569" w14:textId="082F6494" w:rsidR="0094504C" w:rsidRPr="00AB5FEE" w:rsidRDefault="0094504C" w:rsidP="0094504C">
      <w:r w:rsidRPr="00AB5FEE">
        <w:t>The work may continue by correspondence; however, no formal correspondence group was formed at the 2</w:t>
      </w:r>
      <w:r w:rsidR="00A50B93" w:rsidRPr="00AB5FEE">
        <w:t>7</w:t>
      </w:r>
      <w:r w:rsidRPr="00AB5FEE">
        <w:rPr>
          <w:vertAlign w:val="superscript"/>
        </w:rPr>
        <w:t>th</w:t>
      </w:r>
      <w:r w:rsidRPr="00AB5FEE">
        <w:t xml:space="preserve"> meeting of WP5A. The correspondence groups conduct their work using the Share Point facilities as described in section 6.5 of </w:t>
      </w:r>
      <w:hyperlink r:id="rId470" w:history="1">
        <w:r w:rsidRPr="00AB5FEE">
          <w:rPr>
            <w:rStyle w:val="Hyperlink"/>
            <w:u w:val="none"/>
          </w:rPr>
          <w:t>Annex 1</w:t>
        </w:r>
      </w:hyperlink>
      <w:r w:rsidRPr="00AB5FEE">
        <w:t xml:space="preserve"> to </w:t>
      </w:r>
      <w:hyperlink r:id="rId471" w:history="1">
        <w:r w:rsidR="00A50B93" w:rsidRPr="00AB5FEE">
          <w:rPr>
            <w:rStyle w:val="Hyperlink"/>
            <w:u w:val="none"/>
          </w:rPr>
          <w:t>Doc. 5A/597</w:t>
        </w:r>
      </w:hyperlink>
      <w:r w:rsidRPr="00AB5FEE">
        <w:t>.</w:t>
      </w:r>
    </w:p>
    <w:p w14:paraId="484CEED8" w14:textId="146F6C4F" w:rsidR="0094504C" w:rsidRPr="00AB5FEE" w:rsidRDefault="00584E4C" w:rsidP="0094504C">
      <w:pPr>
        <w:tabs>
          <w:tab w:val="left" w:pos="720"/>
        </w:tabs>
        <w:rPr>
          <w:szCs w:val="24"/>
        </w:rPr>
      </w:pPr>
      <w:hyperlink r:id="rId472" w:history="1">
        <w:r w:rsidR="0094504C" w:rsidRPr="00AB5FEE">
          <w:rPr>
            <w:rStyle w:val="Hyperlink"/>
            <w:u w:val="none"/>
          </w:rPr>
          <w:t>Annex 1</w:t>
        </w:r>
      </w:hyperlink>
      <w:r w:rsidR="0094504C" w:rsidRPr="00AB5FEE">
        <w:rPr>
          <w:szCs w:val="24"/>
        </w:rPr>
        <w:t xml:space="preserve"> also summarizes the status of the texts that are the responsibility of WP5A (section 1), the structure of WP5A (section 2), and the list of contacts </w:t>
      </w:r>
      <w:r w:rsidR="0094504C" w:rsidRPr="00AB5FEE">
        <w:rPr>
          <w:bCs/>
          <w:szCs w:val="24"/>
        </w:rPr>
        <w:t>for liaison and collaboration with other organizations under Resolution ITU-R 9-5</w:t>
      </w:r>
      <w:r w:rsidR="0094504C" w:rsidRPr="00AB5FEE">
        <w:rPr>
          <w:szCs w:val="24"/>
        </w:rPr>
        <w:t xml:space="preserve"> (section 4).</w:t>
      </w:r>
    </w:p>
    <w:p w14:paraId="4A73BE6B" w14:textId="77777777" w:rsidR="0094504C" w:rsidRPr="00AB5FEE" w:rsidRDefault="0094504C" w:rsidP="0094504C">
      <w:pPr>
        <w:spacing w:after="120"/>
        <w:rPr>
          <w:szCs w:val="24"/>
        </w:rPr>
      </w:pPr>
      <w:r w:rsidRPr="00AB5FEE">
        <w:rPr>
          <w:szCs w:val="24"/>
        </w:rPr>
        <w:t>The WP5A and wireless access systems (WAS) home pages can be found, respectively, at:</w:t>
      </w:r>
    </w:p>
    <w:p w14:paraId="555CE291" w14:textId="77777777" w:rsidR="0094504C" w:rsidRPr="00AB5FEE" w:rsidRDefault="0094504C" w:rsidP="0094504C">
      <w:pPr>
        <w:pStyle w:val="enumlev1"/>
      </w:pPr>
      <w:r w:rsidRPr="00AB5FEE">
        <w:tab/>
      </w:r>
      <w:hyperlink r:id="rId473" w:history="1">
        <w:r w:rsidRPr="00AB5FEE">
          <w:rPr>
            <w:rStyle w:val="Hyperlink"/>
            <w:szCs w:val="24"/>
            <w:u w:val="none"/>
          </w:rPr>
          <w:t>http://www.itu.int/ITU-R/go/rwp5a/en</w:t>
        </w:r>
      </w:hyperlink>
    </w:p>
    <w:p w14:paraId="676CAA64" w14:textId="77777777" w:rsidR="0094504C" w:rsidRPr="00AB5FEE" w:rsidRDefault="0094504C" w:rsidP="0094504C">
      <w:pPr>
        <w:pStyle w:val="enumlev1"/>
      </w:pPr>
      <w:r w:rsidRPr="00AB5FEE">
        <w:tab/>
      </w:r>
      <w:hyperlink r:id="rId474" w:history="1">
        <w:r w:rsidRPr="00AB5FEE">
          <w:rPr>
            <w:rStyle w:val="Hyperlink"/>
            <w:szCs w:val="24"/>
            <w:u w:val="none"/>
          </w:rPr>
          <w:t>http://www.itu.int/ITU-R/go/rwp8a-was</w:t>
        </w:r>
      </w:hyperlink>
      <w:r w:rsidRPr="00AB5FEE">
        <w:t>.</w:t>
      </w:r>
    </w:p>
    <w:p w14:paraId="7ADE0061" w14:textId="0C69E411" w:rsidR="000069D4" w:rsidRPr="0094504C" w:rsidRDefault="0094504C" w:rsidP="00DD4BED">
      <w:pPr>
        <w:rPr>
          <w:lang w:eastAsia="zh-CN"/>
        </w:rPr>
      </w:pPr>
      <w:r w:rsidRPr="00AB5FEE">
        <w:t xml:space="preserve">In closing, </w:t>
      </w:r>
      <w:r w:rsidRPr="00AB5FEE">
        <w:rPr>
          <w:spacing w:val="-3"/>
          <w:lang w:val="en-US"/>
        </w:rPr>
        <w:t>the Chairman thank</w:t>
      </w:r>
      <w:r w:rsidR="00A50B93" w:rsidRPr="00AB5FEE">
        <w:rPr>
          <w:spacing w:val="-3"/>
          <w:lang w:val="en-US"/>
        </w:rPr>
        <w:t>ed</w:t>
      </w:r>
      <w:r w:rsidRPr="00AB5FEE">
        <w:rPr>
          <w:spacing w:val="-3"/>
          <w:lang w:val="en-US"/>
        </w:rPr>
        <w:t xml:space="preserve"> </w:t>
      </w:r>
      <w:r w:rsidRPr="00AB5FEE">
        <w:t xml:space="preserve">all the WP5A participants for their hard work, and in particular the Chairmen of the Working Groups, </w:t>
      </w:r>
      <w:bookmarkStart w:id="59" w:name="_Hlk90145023"/>
      <w:r w:rsidRPr="00AB5FEE">
        <w:t>Mses. Amy Sanders and Christine Di Lapi,</w:t>
      </w:r>
      <w:bookmarkEnd w:id="59"/>
      <w:r w:rsidRPr="00AB5FEE">
        <w:t xml:space="preserve"> and Messrs. Dale Hughes, Lang </w:t>
      </w:r>
      <w:r w:rsidRPr="00AB5FEE">
        <w:rPr>
          <w:szCs w:val="22"/>
        </w:rPr>
        <w:t>Baozhen,</w:t>
      </w:r>
      <w:r w:rsidRPr="00AB5FEE">
        <w:t xml:space="preserve"> Michael Kraemer, and Hitoshi Yoshino; </w:t>
      </w:r>
      <w:bookmarkStart w:id="60" w:name="_Hlk90145072"/>
      <w:r w:rsidRPr="00AB5FEE">
        <w:t xml:space="preserve">the Liaison Rapporteurs, Mses. Gabrielle Owen and Amy Sanders and Messrs. Jonathan Siverling, Paul Najarian, Hitoshi </w:t>
      </w:r>
      <w:r w:rsidRPr="00AB5FEE">
        <w:rPr>
          <w:szCs w:val="24"/>
        </w:rPr>
        <w:t xml:space="preserve">Yoshino, and </w:t>
      </w:r>
      <w:r w:rsidRPr="00AB5FEE">
        <w:rPr>
          <w:iCs/>
          <w:szCs w:val="24"/>
        </w:rPr>
        <w:t>Brian Copsey</w:t>
      </w:r>
      <w:r w:rsidR="00AB5FEE">
        <w:rPr>
          <w:iCs/>
          <w:szCs w:val="24"/>
        </w:rPr>
        <w:t>;</w:t>
      </w:r>
      <w:r w:rsidR="00A50B93" w:rsidRPr="00AB5FEE">
        <w:t xml:space="preserve"> the LMH Rapporteur, Mr Takahiko Yamazaki; the Vocabulary Rapporteur, Mr Brian Patten</w:t>
      </w:r>
      <w:r w:rsidRPr="00AB5FEE">
        <w:rPr>
          <w:szCs w:val="24"/>
        </w:rPr>
        <w:t>; and</w:t>
      </w:r>
      <w:r w:rsidRPr="00AB5FEE">
        <w:t xml:space="preserve"> the BR, in particular the SG5 Counsellor, Mr Uwe Loewenstein, and his team </w:t>
      </w:r>
      <w:r w:rsidR="00A50B93" w:rsidRPr="00AB5FEE">
        <w:t xml:space="preserve">in the BR study group department </w:t>
      </w:r>
      <w:r w:rsidRPr="00AB5FEE">
        <w:t xml:space="preserve">for the excellent support provided at the meetings, as well as the organizers and moderators that supported </w:t>
      </w:r>
      <w:r w:rsidR="00A50B93" w:rsidRPr="00AB5FEE">
        <w:t xml:space="preserve">the </w:t>
      </w:r>
      <w:r w:rsidRPr="00AB5FEE">
        <w:t xml:space="preserve">meeting with the use of </w:t>
      </w:r>
      <w:r w:rsidR="00F36713" w:rsidRPr="00AB5FEE">
        <w:t>Zoom</w:t>
      </w:r>
      <w:r w:rsidRPr="00AB5FEE">
        <w:t xml:space="preserve"> </w:t>
      </w:r>
      <w:r w:rsidR="00AB5FEE">
        <w:t>platform</w:t>
      </w:r>
      <w:r w:rsidR="00F36713" w:rsidRPr="00AB5FEE">
        <w:t>, in particular Ms Alicia</w:t>
      </w:r>
      <w:r w:rsidR="00A50B93" w:rsidRPr="00AB5FEE">
        <w:t xml:space="preserve"> Soto Romero</w:t>
      </w:r>
      <w:r w:rsidRPr="00AB5FEE">
        <w:t>.</w:t>
      </w:r>
      <w:bookmarkEnd w:id="60"/>
    </w:p>
    <w:sectPr w:rsidR="000069D4" w:rsidRPr="0094504C" w:rsidSect="00E31124">
      <w:headerReference w:type="default" r:id="rId475"/>
      <w:footerReference w:type="default" r:id="rId476"/>
      <w:footerReference w:type="first" r:id="rId477"/>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1DD5" w14:textId="77777777" w:rsidR="0004413D" w:rsidRDefault="0004413D">
      <w:r>
        <w:separator/>
      </w:r>
    </w:p>
  </w:endnote>
  <w:endnote w:type="continuationSeparator" w:id="0">
    <w:p w14:paraId="4642DAD1" w14:textId="77777777" w:rsidR="0004413D" w:rsidRDefault="000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E2A9" w14:textId="412792CB" w:rsidR="00FA124A" w:rsidRPr="002F7CB3" w:rsidRDefault="00C6661B">
    <w:pPr>
      <w:pStyle w:val="Footer"/>
      <w:rPr>
        <w:lang w:val="en-US"/>
      </w:rPr>
    </w:pPr>
    <w:fldSimple w:instr=" FILENAME \p \* MERGEFORMAT ">
      <w:r w:rsidR="00BC50F1">
        <w:t>M:\BRSGD\TEXT2019\SG05\WP5A\500\597\597e.docx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D899" w14:textId="68D7748F" w:rsidR="00FA124A" w:rsidRPr="00BC50F1" w:rsidRDefault="00C6661B" w:rsidP="00BC50F1">
    <w:pPr>
      <w:pStyle w:val="Footer"/>
    </w:pPr>
    <w:fldSimple w:instr=" FILENAME \p \* MERGEFORMAT ">
      <w:r w:rsidR="00BC50F1">
        <w:t>M:\BRSGD\TEXT2019\SG05\WP5A\500\597\597e.docx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560E" w14:textId="77777777" w:rsidR="0004413D" w:rsidRDefault="0004413D">
      <w:r>
        <w:t>____________________</w:t>
      </w:r>
    </w:p>
  </w:footnote>
  <w:footnote w:type="continuationSeparator" w:id="0">
    <w:p w14:paraId="6C3E93E1" w14:textId="77777777" w:rsidR="0004413D" w:rsidRDefault="0004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7B3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A5DBDFA" w14:textId="448D52E2" w:rsidR="00FA124A" w:rsidRDefault="00CF2014">
    <w:pPr>
      <w:pStyle w:val="Header"/>
      <w:rPr>
        <w:lang w:val="en-US"/>
      </w:rPr>
    </w:pPr>
    <w:r>
      <w:rPr>
        <w:lang w:val="en-US"/>
      </w:rPr>
      <w:t>5A/</w:t>
    </w:r>
    <w:r w:rsidR="00684C6E">
      <w:rPr>
        <w:lang w:val="en-US"/>
      </w:rPr>
      <w:t>597</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AE67F0"/>
    <w:multiLevelType w:val="hybridMultilevel"/>
    <w:tmpl w:val="60FC0778"/>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2D45ED"/>
    <w:multiLevelType w:val="hybridMultilevel"/>
    <w:tmpl w:val="6172BCE8"/>
    <w:lvl w:ilvl="0" w:tplc="F8DE278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49DA"/>
    <w:multiLevelType w:val="hybridMultilevel"/>
    <w:tmpl w:val="ED905D3C"/>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10B6B51"/>
    <w:multiLevelType w:val="hybridMultilevel"/>
    <w:tmpl w:val="A284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D7260"/>
    <w:multiLevelType w:val="hybridMultilevel"/>
    <w:tmpl w:val="CCB01856"/>
    <w:lvl w:ilvl="0" w:tplc="E3E20C9A">
      <w:numFmt w:val="bullet"/>
      <w:lvlText w:val="•"/>
      <w:lvlJc w:val="left"/>
      <w:pPr>
        <w:ind w:left="1500" w:hanging="114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3624628">
    <w:abstractNumId w:val="0"/>
  </w:num>
  <w:num w:numId="2" w16cid:durableId="2031568952">
    <w:abstractNumId w:val="19"/>
  </w:num>
  <w:num w:numId="3" w16cid:durableId="559828768">
    <w:abstractNumId w:val="10"/>
  </w:num>
  <w:num w:numId="4" w16cid:durableId="2077123945">
    <w:abstractNumId w:val="16"/>
  </w:num>
  <w:num w:numId="5" w16cid:durableId="476529347">
    <w:abstractNumId w:val="11"/>
  </w:num>
  <w:num w:numId="6" w16cid:durableId="1285848443">
    <w:abstractNumId w:val="20"/>
  </w:num>
  <w:num w:numId="7" w16cid:durableId="652216616">
    <w:abstractNumId w:val="2"/>
  </w:num>
  <w:num w:numId="8" w16cid:durableId="2005887089">
    <w:abstractNumId w:val="1"/>
  </w:num>
  <w:num w:numId="9" w16cid:durableId="395517777">
    <w:abstractNumId w:val="9"/>
  </w:num>
  <w:num w:numId="10" w16cid:durableId="1821462036">
    <w:abstractNumId w:val="21"/>
  </w:num>
  <w:num w:numId="11" w16cid:durableId="927269660">
    <w:abstractNumId w:val="5"/>
  </w:num>
  <w:num w:numId="12" w16cid:durableId="1348753108">
    <w:abstractNumId w:val="12"/>
  </w:num>
  <w:num w:numId="13" w16cid:durableId="1833524167">
    <w:abstractNumId w:val="6"/>
  </w:num>
  <w:num w:numId="14" w16cid:durableId="1611890354">
    <w:abstractNumId w:val="3"/>
  </w:num>
  <w:num w:numId="15" w16cid:durableId="1219366832">
    <w:abstractNumId w:val="14"/>
  </w:num>
  <w:num w:numId="16" w16cid:durableId="1375233965">
    <w:abstractNumId w:val="17"/>
  </w:num>
  <w:num w:numId="17" w16cid:durableId="1611745786">
    <w:abstractNumId w:val="15"/>
  </w:num>
  <w:num w:numId="18" w16cid:durableId="431903465">
    <w:abstractNumId w:val="4"/>
  </w:num>
  <w:num w:numId="19" w16cid:durableId="378551937">
    <w:abstractNumId w:val="18"/>
  </w:num>
  <w:num w:numId="20" w16cid:durableId="2045935453">
    <w:abstractNumId w:val="8"/>
  </w:num>
  <w:num w:numId="21" w16cid:durableId="2115440698">
    <w:abstractNumId w:val="13"/>
  </w:num>
  <w:num w:numId="22" w16cid:durableId="537594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14"/>
    <w:rsid w:val="000069D4"/>
    <w:rsid w:val="00011DEE"/>
    <w:rsid w:val="000174AD"/>
    <w:rsid w:val="00022263"/>
    <w:rsid w:val="0004413D"/>
    <w:rsid w:val="00047A1D"/>
    <w:rsid w:val="00060052"/>
    <w:rsid w:val="000604B9"/>
    <w:rsid w:val="00090F7F"/>
    <w:rsid w:val="000A7D55"/>
    <w:rsid w:val="000C12C8"/>
    <w:rsid w:val="000C2E8E"/>
    <w:rsid w:val="000C40EA"/>
    <w:rsid w:val="000E0E7C"/>
    <w:rsid w:val="000E23B1"/>
    <w:rsid w:val="000F1B4B"/>
    <w:rsid w:val="0012744F"/>
    <w:rsid w:val="00131178"/>
    <w:rsid w:val="00156F66"/>
    <w:rsid w:val="00163271"/>
    <w:rsid w:val="00172122"/>
    <w:rsid w:val="00182528"/>
    <w:rsid w:val="0018500B"/>
    <w:rsid w:val="00196A19"/>
    <w:rsid w:val="001D0E7D"/>
    <w:rsid w:val="00202DC1"/>
    <w:rsid w:val="002116EE"/>
    <w:rsid w:val="00214AF1"/>
    <w:rsid w:val="002309D8"/>
    <w:rsid w:val="00244A19"/>
    <w:rsid w:val="002810CB"/>
    <w:rsid w:val="002A7FE2"/>
    <w:rsid w:val="002B0FBC"/>
    <w:rsid w:val="002E1B4F"/>
    <w:rsid w:val="002F2E67"/>
    <w:rsid w:val="002F7CB3"/>
    <w:rsid w:val="00315546"/>
    <w:rsid w:val="00315BE1"/>
    <w:rsid w:val="00330567"/>
    <w:rsid w:val="00337335"/>
    <w:rsid w:val="00386A9D"/>
    <w:rsid w:val="00391081"/>
    <w:rsid w:val="003B2789"/>
    <w:rsid w:val="003C13CE"/>
    <w:rsid w:val="003C697E"/>
    <w:rsid w:val="003D3413"/>
    <w:rsid w:val="003E2518"/>
    <w:rsid w:val="003E7CEF"/>
    <w:rsid w:val="00412C60"/>
    <w:rsid w:val="00412F28"/>
    <w:rsid w:val="00446EDE"/>
    <w:rsid w:val="00451377"/>
    <w:rsid w:val="00484A1D"/>
    <w:rsid w:val="004A4B6D"/>
    <w:rsid w:val="004B1EF7"/>
    <w:rsid w:val="004B3FAD"/>
    <w:rsid w:val="004C09D0"/>
    <w:rsid w:val="004C5749"/>
    <w:rsid w:val="00501DCA"/>
    <w:rsid w:val="00513A47"/>
    <w:rsid w:val="00524C7D"/>
    <w:rsid w:val="00527818"/>
    <w:rsid w:val="005408DF"/>
    <w:rsid w:val="005500BA"/>
    <w:rsid w:val="00573344"/>
    <w:rsid w:val="00583F9B"/>
    <w:rsid w:val="00584E4C"/>
    <w:rsid w:val="00593CF9"/>
    <w:rsid w:val="005A5E00"/>
    <w:rsid w:val="005B0D29"/>
    <w:rsid w:val="005D2564"/>
    <w:rsid w:val="005D6A77"/>
    <w:rsid w:val="005E4387"/>
    <w:rsid w:val="005E5C10"/>
    <w:rsid w:val="005F2C78"/>
    <w:rsid w:val="006144E4"/>
    <w:rsid w:val="00650299"/>
    <w:rsid w:val="00655FC5"/>
    <w:rsid w:val="006671A2"/>
    <w:rsid w:val="00684C6E"/>
    <w:rsid w:val="00696727"/>
    <w:rsid w:val="006A4686"/>
    <w:rsid w:val="006C79A7"/>
    <w:rsid w:val="007248C7"/>
    <w:rsid w:val="00752E83"/>
    <w:rsid w:val="00760A7D"/>
    <w:rsid w:val="007B4937"/>
    <w:rsid w:val="007E0CE1"/>
    <w:rsid w:val="00802BE1"/>
    <w:rsid w:val="0080538C"/>
    <w:rsid w:val="00814E0A"/>
    <w:rsid w:val="00822581"/>
    <w:rsid w:val="008309DD"/>
    <w:rsid w:val="0083227A"/>
    <w:rsid w:val="00866900"/>
    <w:rsid w:val="00876A8A"/>
    <w:rsid w:val="00881BA1"/>
    <w:rsid w:val="008B1E49"/>
    <w:rsid w:val="008B36D0"/>
    <w:rsid w:val="008B7F7F"/>
    <w:rsid w:val="008C2302"/>
    <w:rsid w:val="008C26B8"/>
    <w:rsid w:val="008F208F"/>
    <w:rsid w:val="0094504C"/>
    <w:rsid w:val="00982084"/>
    <w:rsid w:val="00995963"/>
    <w:rsid w:val="009A0702"/>
    <w:rsid w:val="009B61EB"/>
    <w:rsid w:val="009C185B"/>
    <w:rsid w:val="009C2064"/>
    <w:rsid w:val="009C30AC"/>
    <w:rsid w:val="009D1697"/>
    <w:rsid w:val="009F3A46"/>
    <w:rsid w:val="009F6520"/>
    <w:rsid w:val="00A014F8"/>
    <w:rsid w:val="00A35CBF"/>
    <w:rsid w:val="00A50B93"/>
    <w:rsid w:val="00A5173C"/>
    <w:rsid w:val="00A51C3A"/>
    <w:rsid w:val="00A61AEF"/>
    <w:rsid w:val="00A737D3"/>
    <w:rsid w:val="00AA44F9"/>
    <w:rsid w:val="00AB5FEE"/>
    <w:rsid w:val="00AD2345"/>
    <w:rsid w:val="00AD5495"/>
    <w:rsid w:val="00AF173A"/>
    <w:rsid w:val="00B066A4"/>
    <w:rsid w:val="00B07A13"/>
    <w:rsid w:val="00B21694"/>
    <w:rsid w:val="00B4279B"/>
    <w:rsid w:val="00B45FC9"/>
    <w:rsid w:val="00B76F35"/>
    <w:rsid w:val="00B81138"/>
    <w:rsid w:val="00BB6758"/>
    <w:rsid w:val="00BB6B46"/>
    <w:rsid w:val="00BC50F1"/>
    <w:rsid w:val="00BC5BED"/>
    <w:rsid w:val="00BC7CCF"/>
    <w:rsid w:val="00BE470B"/>
    <w:rsid w:val="00C45FD2"/>
    <w:rsid w:val="00C57A91"/>
    <w:rsid w:val="00C6661B"/>
    <w:rsid w:val="00C715BF"/>
    <w:rsid w:val="00C838A8"/>
    <w:rsid w:val="00CA6E41"/>
    <w:rsid w:val="00CB6EF9"/>
    <w:rsid w:val="00CC01C2"/>
    <w:rsid w:val="00CE0699"/>
    <w:rsid w:val="00CE60CA"/>
    <w:rsid w:val="00CF2014"/>
    <w:rsid w:val="00CF21F2"/>
    <w:rsid w:val="00CF56DF"/>
    <w:rsid w:val="00D02712"/>
    <w:rsid w:val="00D046A7"/>
    <w:rsid w:val="00D214D0"/>
    <w:rsid w:val="00D647B4"/>
    <w:rsid w:val="00D6546B"/>
    <w:rsid w:val="00D73161"/>
    <w:rsid w:val="00DB178B"/>
    <w:rsid w:val="00DC17D3"/>
    <w:rsid w:val="00DD4BED"/>
    <w:rsid w:val="00DE39F0"/>
    <w:rsid w:val="00DF0AF3"/>
    <w:rsid w:val="00DF7E9F"/>
    <w:rsid w:val="00E27D7E"/>
    <w:rsid w:val="00E31124"/>
    <w:rsid w:val="00E34A34"/>
    <w:rsid w:val="00E42E13"/>
    <w:rsid w:val="00E538E9"/>
    <w:rsid w:val="00E56D5C"/>
    <w:rsid w:val="00E6257C"/>
    <w:rsid w:val="00E63C59"/>
    <w:rsid w:val="00E95BE1"/>
    <w:rsid w:val="00E96900"/>
    <w:rsid w:val="00EE4D50"/>
    <w:rsid w:val="00EE7879"/>
    <w:rsid w:val="00F25662"/>
    <w:rsid w:val="00F3095F"/>
    <w:rsid w:val="00F36713"/>
    <w:rsid w:val="00F46A79"/>
    <w:rsid w:val="00FA124A"/>
    <w:rsid w:val="00FC08DD"/>
    <w:rsid w:val="00FC2316"/>
    <w:rsid w:val="00FC2CFD"/>
    <w:rsid w:val="00FE59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6125A"/>
  <w15:docId w15:val="{BDAD7F27-61F2-4C52-8E2E-AAC0A2AE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qFormat/>
    <w:rsid w:val="009C185B"/>
    <w:pPr>
      <w:spacing w:before="200"/>
      <w:outlineLvl w:val="1"/>
    </w:pPr>
    <w:rPr>
      <w:sz w:val="24"/>
    </w:rPr>
  </w:style>
  <w:style w:type="paragraph" w:styleId="Heading3">
    <w:name w:val="heading 3"/>
    <w:aliases w:val="3,h3,Memo Heading 3,H3,h31,título 3"/>
    <w:basedOn w:val="Heading1"/>
    <w:next w:val="Normal"/>
    <w:link w:val="Heading3Char"/>
    <w:qFormat/>
    <w:rsid w:val="009C185B"/>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uiPriority w:val="99"/>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94504C"/>
    <w:rPr>
      <w:b/>
    </w:rPr>
  </w:style>
  <w:style w:type="character" w:customStyle="1" w:styleId="Resdef">
    <w:name w:val="Res_def"/>
    <w:basedOn w:val="DefaultParagraphFont"/>
    <w:rsid w:val="0094504C"/>
    <w:rPr>
      <w:rFonts w:ascii="Times New Roman" w:hAnsi="Times New Roman"/>
      <w: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
    <w:locked/>
    <w:rsid w:val="0094504C"/>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locked/>
    <w:rsid w:val="0094504C"/>
    <w:rPr>
      <w:rFonts w:ascii="Times New Roman" w:hAnsi="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locked/>
    <w:rsid w:val="0094504C"/>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locked/>
    <w:rsid w:val="0094504C"/>
    <w:rPr>
      <w:rFonts w:ascii="Times New Roman" w:hAnsi="Times New Roman"/>
      <w:b/>
      <w:sz w:val="24"/>
      <w:lang w:val="en-GB" w:eastAsia="en-US"/>
    </w:rPr>
  </w:style>
  <w:style w:type="character" w:customStyle="1" w:styleId="Heading5Char">
    <w:name w:val="Heading 5 Char"/>
    <w:basedOn w:val="DefaultParagraphFont"/>
    <w:link w:val="Heading5"/>
    <w:locked/>
    <w:rsid w:val="0094504C"/>
    <w:rPr>
      <w:rFonts w:ascii="Times New Roman" w:hAnsi="Times New Roman"/>
      <w:b/>
      <w:sz w:val="24"/>
      <w:lang w:val="en-GB" w:eastAsia="en-US"/>
    </w:rPr>
  </w:style>
  <w:style w:type="character" w:customStyle="1" w:styleId="Heading6Char">
    <w:name w:val="Heading 6 Char"/>
    <w:basedOn w:val="DefaultParagraphFont"/>
    <w:link w:val="Heading6"/>
    <w:locked/>
    <w:rsid w:val="0094504C"/>
    <w:rPr>
      <w:rFonts w:ascii="Times New Roman" w:hAnsi="Times New Roman"/>
      <w:b/>
      <w:sz w:val="24"/>
      <w:lang w:val="en-GB" w:eastAsia="en-US"/>
    </w:rPr>
  </w:style>
  <w:style w:type="character" w:customStyle="1" w:styleId="Heading7Char">
    <w:name w:val="Heading 7 Char"/>
    <w:basedOn w:val="DefaultParagraphFont"/>
    <w:link w:val="Heading7"/>
    <w:locked/>
    <w:rsid w:val="0094504C"/>
    <w:rPr>
      <w:rFonts w:ascii="Times New Roman" w:hAnsi="Times New Roman"/>
      <w:b/>
      <w:sz w:val="24"/>
      <w:lang w:val="en-GB" w:eastAsia="en-US"/>
    </w:rPr>
  </w:style>
  <w:style w:type="character" w:customStyle="1" w:styleId="Heading8Char">
    <w:name w:val="Heading 8 Char"/>
    <w:basedOn w:val="DefaultParagraphFont"/>
    <w:link w:val="Heading8"/>
    <w:locked/>
    <w:rsid w:val="0094504C"/>
    <w:rPr>
      <w:rFonts w:ascii="Times New Roman" w:hAnsi="Times New Roman"/>
      <w:b/>
      <w:sz w:val="24"/>
      <w:lang w:val="en-GB" w:eastAsia="en-US"/>
    </w:rPr>
  </w:style>
  <w:style w:type="character" w:customStyle="1" w:styleId="Heading9Char">
    <w:name w:val="Heading 9 Char"/>
    <w:basedOn w:val="DefaultParagraphFont"/>
    <w:link w:val="Heading9"/>
    <w:locked/>
    <w:rsid w:val="0094504C"/>
    <w:rPr>
      <w:rFonts w:ascii="Times New Roman" w:hAnsi="Times New Roman"/>
      <w:b/>
      <w:sz w:val="24"/>
      <w:lang w:val="en-GB" w:eastAsia="en-US"/>
    </w:rPr>
  </w:style>
  <w:style w:type="character" w:customStyle="1" w:styleId="enumlev1Char">
    <w:name w:val="enumlev1 Char"/>
    <w:basedOn w:val="DefaultParagraphFont"/>
    <w:link w:val="enumlev1"/>
    <w:qFormat/>
    <w:locked/>
    <w:rsid w:val="0094504C"/>
    <w:rPr>
      <w:rFonts w:ascii="Times New Roman" w:hAnsi="Times New Roman"/>
      <w:sz w:val="24"/>
      <w:lang w:val="en-GB" w:eastAsia="en-US"/>
    </w:rPr>
  </w:style>
  <w:style w:type="character" w:customStyle="1" w:styleId="TabletextChar">
    <w:name w:val="Table_text Char"/>
    <w:link w:val="Tabletext"/>
    <w:locked/>
    <w:rsid w:val="0094504C"/>
    <w:rPr>
      <w:rFonts w:ascii="Times New Roman" w:hAnsi="Times New Roman"/>
      <w:lang w:val="en-GB" w:eastAsia="en-US"/>
    </w:rPr>
  </w:style>
  <w:style w:type="character" w:customStyle="1" w:styleId="NoteChar">
    <w:name w:val="Note Char"/>
    <w:basedOn w:val="DefaultParagraphFont"/>
    <w:link w:val="Note"/>
    <w:locked/>
    <w:rsid w:val="0094504C"/>
    <w:rPr>
      <w:rFonts w:ascii="Times New Roman" w:hAnsi="Times New Roman"/>
      <w:sz w:val="22"/>
      <w:lang w:val="en-GB" w:eastAsia="en-US"/>
    </w:rPr>
  </w:style>
  <w:style w:type="character" w:customStyle="1" w:styleId="SourceChar">
    <w:name w:val="Source Char"/>
    <w:link w:val="Source"/>
    <w:locked/>
    <w:rsid w:val="0094504C"/>
    <w:rPr>
      <w:rFonts w:ascii="Times New Roman" w:hAnsi="Times New Roman"/>
      <w:b/>
      <w:sz w:val="28"/>
      <w:lang w:val="en-GB" w:eastAsia="en-US"/>
    </w:rPr>
  </w:style>
  <w:style w:type="character" w:customStyle="1" w:styleId="TabletitleChar">
    <w:name w:val="Table_title Char"/>
    <w:link w:val="Tabletitle"/>
    <w:locked/>
    <w:rsid w:val="0094504C"/>
    <w:rPr>
      <w:rFonts w:ascii="Times New Roman Bold" w:hAnsi="Times New Roman Bold"/>
      <w:b/>
      <w:lang w:val="en-GB" w:eastAsia="en-US"/>
    </w:rPr>
  </w:style>
  <w:style w:type="character" w:customStyle="1" w:styleId="Title1Char">
    <w:name w:val="Title 1 Char"/>
    <w:link w:val="Title1"/>
    <w:locked/>
    <w:rsid w:val="0094504C"/>
    <w:rPr>
      <w:rFonts w:ascii="Times New Roman" w:hAnsi="Times New Roman"/>
      <w:caps/>
      <w:sz w:val="28"/>
      <w:lang w:val="en-GB" w:eastAsia="en-US"/>
    </w:rPr>
  </w:style>
  <w:style w:type="character" w:customStyle="1" w:styleId="HeadingbChar">
    <w:name w:val="Heading_b Char"/>
    <w:link w:val="Headingb"/>
    <w:locked/>
    <w:rsid w:val="0094504C"/>
    <w:rPr>
      <w:rFonts w:ascii="Times New Roman Bold" w:hAnsi="Times New Roman Bold" w:cs="Times New Roman Bold"/>
      <w:b/>
      <w:sz w:val="24"/>
      <w:lang w:val="en-GB"/>
    </w:rPr>
  </w:style>
  <w:style w:type="paragraph" w:styleId="BodyTextIndent">
    <w:name w:val="Body Text Indent"/>
    <w:basedOn w:val="Normal"/>
    <w:link w:val="BodyTextIndentChar"/>
    <w:uiPriority w:val="99"/>
    <w:rsid w:val="0094504C"/>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94504C"/>
    <w:rPr>
      <w:rFonts w:ascii="Times New Roman" w:eastAsia="MS Mincho" w:hAnsi="Times New Roman"/>
      <w:sz w:val="24"/>
      <w:lang w:val="en-GB" w:eastAsia="en-US"/>
    </w:rPr>
  </w:style>
  <w:style w:type="paragraph" w:styleId="BalloonText">
    <w:name w:val="Balloon Text"/>
    <w:basedOn w:val="Normal"/>
    <w:link w:val="BalloonTextChar"/>
    <w:uiPriority w:val="99"/>
    <w:rsid w:val="0094504C"/>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94504C"/>
    <w:rPr>
      <w:rFonts w:ascii="Tahoma" w:hAnsi="Tahoma"/>
      <w:sz w:val="16"/>
      <w:szCs w:val="16"/>
      <w:lang w:val="fr-FR" w:eastAsia="en-US"/>
    </w:rPr>
  </w:style>
  <w:style w:type="character" w:styleId="Hyperlink">
    <w:name w:val="Hyperlink"/>
    <w:aliases w:val="CEO_Hyperlink"/>
    <w:basedOn w:val="DefaultParagraphFont"/>
    <w:uiPriority w:val="99"/>
    <w:rsid w:val="0094504C"/>
    <w:rPr>
      <w:rFonts w:cs="Times New Roman"/>
      <w:color w:val="0000FF"/>
      <w:u w:val="single"/>
    </w:rPr>
  </w:style>
  <w:style w:type="paragraph" w:styleId="BodyText2">
    <w:name w:val="Body Text 2"/>
    <w:basedOn w:val="Normal"/>
    <w:link w:val="BodyText2Char"/>
    <w:uiPriority w:val="99"/>
    <w:rsid w:val="0094504C"/>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94504C"/>
    <w:rPr>
      <w:rFonts w:ascii="Arial" w:eastAsia="MS Mincho" w:hAnsi="Arial"/>
      <w:color w:val="000000"/>
      <w:lang w:eastAsia="en-US"/>
    </w:rPr>
  </w:style>
  <w:style w:type="paragraph" w:styleId="NormalWeb">
    <w:name w:val="Normal (We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94504C"/>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94504C"/>
    <w:rPr>
      <w:rFonts w:ascii="Arial" w:eastAsia="MS Mincho" w:hAnsi="Arial"/>
      <w:lang w:eastAsia="ja-JP"/>
    </w:rPr>
  </w:style>
  <w:style w:type="character" w:styleId="FollowedHyperlink">
    <w:name w:val="FollowedHyperlink"/>
    <w:basedOn w:val="DefaultParagraphFont"/>
    <w:rsid w:val="0094504C"/>
    <w:rPr>
      <w:rFonts w:cs="Times New Roman"/>
      <w:color w:val="800080"/>
      <w:u w:val="single"/>
    </w:rPr>
  </w:style>
  <w:style w:type="paragraph" w:styleId="Caption">
    <w:name w:val="caption"/>
    <w:basedOn w:val="Normal"/>
    <w:next w:val="Normal"/>
    <w:uiPriority w:val="99"/>
    <w:qFormat/>
    <w:rsid w:val="0094504C"/>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94504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94504C"/>
    <w:rPr>
      <w:rFonts w:ascii="Courier New" w:eastAsia="SimSun" w:hAnsi="Courier New"/>
    </w:rPr>
  </w:style>
  <w:style w:type="paragraph" w:styleId="List2">
    <w:name w:val="List 2"/>
    <w:basedOn w:val="Normal"/>
    <w:uiPriority w:val="99"/>
    <w:rsid w:val="0094504C"/>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94504C"/>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94504C"/>
    <w:rPr>
      <w:rFonts w:ascii="Times New Roman" w:eastAsia="MS Mincho" w:hAnsi="Times New Roman"/>
      <w:sz w:val="16"/>
      <w:szCs w:val="16"/>
      <w:lang w:val="en-GB" w:eastAsia="en-US"/>
    </w:rPr>
  </w:style>
  <w:style w:type="paragraph" w:styleId="PlainText">
    <w:name w:val="Plain Text"/>
    <w:basedOn w:val="Normal"/>
    <w:link w:val="PlainTextChar"/>
    <w:uiPriority w:val="99"/>
    <w:rsid w:val="0094504C"/>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94504C"/>
    <w:rPr>
      <w:rFonts w:ascii="Courier New" w:eastAsia="MS Mincho" w:hAnsi="Courier New"/>
      <w:lang w:eastAsia="en-US"/>
    </w:rPr>
  </w:style>
  <w:style w:type="paragraph" w:styleId="DocumentMap">
    <w:name w:val="Document Map"/>
    <w:basedOn w:val="Normal"/>
    <w:link w:val="DocumentMapChar"/>
    <w:uiPriority w:val="99"/>
    <w:rsid w:val="0094504C"/>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94504C"/>
    <w:rPr>
      <w:rFonts w:ascii="Tahoma" w:eastAsia="MS Mincho" w:hAnsi="Tahoma"/>
      <w:shd w:val="clear" w:color="auto" w:fill="000080"/>
      <w:lang w:val="en-GB" w:eastAsia="en-US"/>
    </w:rPr>
  </w:style>
  <w:style w:type="paragraph" w:styleId="ListParagraph">
    <w:name w:val="List Paragraph"/>
    <w:basedOn w:val="Normal"/>
    <w:uiPriority w:val="34"/>
    <w:qFormat/>
    <w:rsid w:val="0094504C"/>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94504C"/>
    <w:rPr>
      <w:rFonts w:ascii="Times New Roman" w:eastAsia="MS Mincho" w:hAnsi="Times New Roman"/>
      <w:lang w:val="en-GB" w:eastAsia="en-US"/>
    </w:rPr>
  </w:style>
  <w:style w:type="paragraph" w:styleId="CommentText">
    <w:name w:val="annotation text"/>
    <w:basedOn w:val="Normal"/>
    <w:link w:val="CommentTextChar"/>
    <w:uiPriority w:val="99"/>
    <w:semiHidden/>
    <w:rsid w:val="0094504C"/>
    <w:rPr>
      <w:rFonts w:eastAsia="MS Mincho"/>
      <w:sz w:val="20"/>
    </w:rPr>
  </w:style>
  <w:style w:type="character" w:customStyle="1" w:styleId="CommentTextChar1">
    <w:name w:val="Comment Text Char1"/>
    <w:basedOn w:val="DefaultParagraphFont"/>
    <w:semiHidden/>
    <w:rsid w:val="0094504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4504C"/>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94504C"/>
    <w:rPr>
      <w:b/>
      <w:bCs/>
    </w:rPr>
  </w:style>
  <w:style w:type="character" w:customStyle="1" w:styleId="CommentSubjectChar1">
    <w:name w:val="Comment Subject Char1"/>
    <w:basedOn w:val="CommentTextChar1"/>
    <w:semiHidden/>
    <w:rsid w:val="0094504C"/>
    <w:rPr>
      <w:rFonts w:ascii="Times New Roman" w:hAnsi="Times New Roman"/>
      <w:b/>
      <w:bCs/>
      <w:lang w:val="en-GB" w:eastAsia="en-US"/>
    </w:rPr>
  </w:style>
  <w:style w:type="table" w:styleId="TableGrid">
    <w:name w:val="Table Grid"/>
    <w:basedOn w:val="TableNormal"/>
    <w:rsid w:val="009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04C"/>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94504C"/>
    <w:rPr>
      <w:rFonts w:ascii="Times New Roman" w:hAnsi="Times New Roman"/>
      <w:b/>
      <w:sz w:val="28"/>
      <w:lang w:val="en-GB" w:eastAsia="en-US"/>
    </w:rPr>
  </w:style>
  <w:style w:type="character" w:customStyle="1" w:styleId="EquationChar">
    <w:name w:val="Equation Char"/>
    <w:link w:val="Equation"/>
    <w:locked/>
    <w:rsid w:val="0094504C"/>
    <w:rPr>
      <w:rFonts w:ascii="Times New Roman" w:hAnsi="Times New Roman"/>
      <w:sz w:val="24"/>
      <w:lang w:val="en-GB" w:eastAsia="en-US"/>
    </w:rPr>
  </w:style>
  <w:style w:type="character" w:customStyle="1" w:styleId="FigureNoChar">
    <w:name w:val="Figure_No Char"/>
    <w:link w:val="FigureNo"/>
    <w:locked/>
    <w:rsid w:val="0094504C"/>
    <w:rPr>
      <w:rFonts w:ascii="Times New Roman" w:hAnsi="Times New Roman"/>
      <w:caps/>
      <w:lang w:val="en-GB" w:eastAsia="en-US"/>
    </w:rPr>
  </w:style>
  <w:style w:type="character" w:customStyle="1" w:styleId="AnnexNoChar">
    <w:name w:val="Annex_No Char"/>
    <w:link w:val="AnnexNo"/>
    <w:locked/>
    <w:rsid w:val="0094504C"/>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94504C"/>
    <w:rPr>
      <w:rFonts w:ascii="Times New Roman" w:hAnsi="Times New Roman"/>
      <w:sz w:val="24"/>
      <w:lang w:val="en-GB" w:eastAsia="en-US"/>
    </w:rPr>
  </w:style>
  <w:style w:type="character" w:customStyle="1" w:styleId="RecNoChar">
    <w:name w:val="Rec_No Char"/>
    <w:basedOn w:val="DefaultParagraphFont"/>
    <w:link w:val="RecNo"/>
    <w:locked/>
    <w:rsid w:val="0094504C"/>
    <w:rPr>
      <w:rFonts w:ascii="Times New Roman" w:hAnsi="Times New Roman"/>
      <w:caps/>
      <w:sz w:val="28"/>
      <w:lang w:val="en-GB" w:eastAsia="en-US"/>
    </w:rPr>
  </w:style>
  <w:style w:type="character" w:customStyle="1" w:styleId="RectitleChar">
    <w:name w:val="Rec_title Char"/>
    <w:link w:val="Rectitle"/>
    <w:locked/>
    <w:rsid w:val="0094504C"/>
    <w:rPr>
      <w:rFonts w:ascii="Times New Roman Bold" w:hAnsi="Times New Roman Bold"/>
      <w:b/>
      <w:sz w:val="28"/>
      <w:lang w:val="en-GB" w:eastAsia="en-US"/>
    </w:rPr>
  </w:style>
  <w:style w:type="character" w:customStyle="1" w:styleId="href">
    <w:name w:val="href"/>
    <w:basedOn w:val="DefaultParagraphFont"/>
    <w:rsid w:val="0094504C"/>
    <w:rPr>
      <w:rFonts w:cs="Times New Roman"/>
    </w:rPr>
  </w:style>
  <w:style w:type="paragraph" w:customStyle="1" w:styleId="HeadingSum">
    <w:name w:val="Heading_Sum"/>
    <w:basedOn w:val="Headingb"/>
    <w:next w:val="Normal"/>
    <w:uiPriority w:val="99"/>
    <w:rsid w:val="0094504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uiPriority w:val="99"/>
    <w:rsid w:val="0094504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94504C"/>
    <w:rPr>
      <w:rFonts w:ascii="Times New Roman" w:hAnsi="Times New Roman"/>
      <w:b/>
      <w:sz w:val="28"/>
      <w:lang w:val="fr-FR" w:eastAsia="en-US"/>
    </w:rPr>
  </w:style>
  <w:style w:type="paragraph" w:customStyle="1" w:styleId="AppendixNoTitle">
    <w:name w:val="Appendix_NoTitle"/>
    <w:basedOn w:val="AnnexNoTitle"/>
    <w:next w:val="Normal"/>
    <w:uiPriority w:val="99"/>
    <w:rsid w:val="0094504C"/>
  </w:style>
  <w:style w:type="paragraph" w:customStyle="1" w:styleId="tocpart">
    <w:name w:val="tocpart"/>
    <w:basedOn w:val="Normal"/>
    <w:uiPriority w:val="99"/>
    <w:rsid w:val="0094504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94504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94504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94504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94504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erChar1">
    <w:name w:val="Footer Char1"/>
    <w:aliases w:val="footer odd Char1,pie de página Char1,fo Char1"/>
    <w:uiPriority w:val="99"/>
    <w:locked/>
    <w:rsid w:val="0094504C"/>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94504C"/>
    <w:rPr>
      <w:rFonts w:ascii="Times New Roman" w:hAnsi="Times New Roman"/>
      <w:b/>
      <w:sz w:val="24"/>
      <w:lang w:val="en-GB" w:eastAsia="en-US"/>
    </w:rPr>
  </w:style>
  <w:style w:type="character" w:customStyle="1" w:styleId="Heading2Char1">
    <w:name w:val="Heading 2 Char1"/>
    <w:uiPriority w:val="99"/>
    <w:locked/>
    <w:rsid w:val="0094504C"/>
    <w:rPr>
      <w:rFonts w:ascii="Times New Roman" w:hAnsi="Times New Roman"/>
      <w:b/>
      <w:sz w:val="24"/>
      <w:lang w:val="en-GB" w:eastAsia="en-US"/>
    </w:rPr>
  </w:style>
  <w:style w:type="character" w:customStyle="1" w:styleId="SourceCarattere">
    <w:name w:val="Source Carattere"/>
    <w:uiPriority w:val="99"/>
    <w:rsid w:val="0094504C"/>
    <w:rPr>
      <w:b/>
      <w:sz w:val="28"/>
      <w:lang w:val="en-GB" w:eastAsia="en-US"/>
    </w:rPr>
  </w:style>
  <w:style w:type="character" w:customStyle="1" w:styleId="Title1Carattere">
    <w:name w:val="Title 1 Carattere"/>
    <w:uiPriority w:val="99"/>
    <w:rsid w:val="0094504C"/>
    <w:rPr>
      <w:b/>
      <w:caps/>
      <w:sz w:val="28"/>
      <w:lang w:val="en-GB" w:eastAsia="en-US"/>
    </w:rPr>
  </w:style>
  <w:style w:type="character" w:customStyle="1" w:styleId="NormalaftertitleChar0">
    <w:name w:val="Normal_after_title Char"/>
    <w:uiPriority w:val="99"/>
    <w:rsid w:val="0094504C"/>
    <w:rPr>
      <w:sz w:val="24"/>
      <w:lang w:val="en-GB" w:eastAsia="en-US"/>
    </w:rPr>
  </w:style>
  <w:style w:type="character" w:customStyle="1" w:styleId="Title2Carattere">
    <w:name w:val="Title 2 Carattere"/>
    <w:uiPriority w:val="99"/>
    <w:locked/>
    <w:rsid w:val="0094504C"/>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94504C"/>
    <w:rPr>
      <w:b/>
      <w:sz w:val="24"/>
      <w:lang w:val="en-GB" w:eastAsia="en-US"/>
    </w:rPr>
  </w:style>
  <w:style w:type="paragraph" w:customStyle="1" w:styleId="1Para">
    <w:name w:val="1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94504C"/>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94504C"/>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94504C"/>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94504C"/>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94504C"/>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rFonts w:eastAsia="MS Mincho"/>
      <w:sz w:val="22"/>
      <w:szCs w:val="24"/>
    </w:rPr>
  </w:style>
  <w:style w:type="paragraph" w:customStyle="1" w:styleId="7Para">
    <w:name w:val="7Para"/>
    <w:basedOn w:val="Normal"/>
    <w:uiPriority w:val="99"/>
    <w:rsid w:val="0094504C"/>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rFonts w:eastAsia="MS Mincho"/>
      <w:sz w:val="22"/>
      <w:szCs w:val="24"/>
    </w:rPr>
  </w:style>
  <w:style w:type="paragraph" w:customStyle="1" w:styleId="8Para">
    <w:name w:val="8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94504C"/>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4504C"/>
    <w:rPr>
      <w:rFonts w:eastAsia="MS Mincho"/>
      <w:b/>
      <w:sz w:val="24"/>
      <w:lang w:val="en-GB" w:eastAsia="en-US"/>
    </w:rPr>
  </w:style>
  <w:style w:type="paragraph" w:customStyle="1" w:styleId="1CarCar">
    <w:name w:val="(文字) (文字)1 Car Car (文字) (文字)"/>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94504C"/>
    <w:pPr>
      <w:keepNext/>
      <w:spacing w:before="80" w:after="80"/>
      <w:jc w:val="center"/>
    </w:pPr>
    <w:rPr>
      <w:b/>
    </w:rPr>
  </w:style>
  <w:style w:type="paragraph" w:customStyle="1" w:styleId="TableText0">
    <w:name w:val="Table_Text"/>
    <w:basedOn w:val="Normal"/>
    <w:uiPriority w:val="99"/>
    <w:rsid w:val="0094504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headingi0">
    <w:name w:val="heading_i"/>
    <w:basedOn w:val="Heading3"/>
    <w:next w:val="Normal"/>
    <w:uiPriority w:val="99"/>
    <w:rsid w:val="0094504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94504C"/>
    <w:rPr>
      <w:rFonts w:cs="Times New Roman"/>
      <w:b/>
    </w:rPr>
  </w:style>
  <w:style w:type="paragraph" w:customStyle="1" w:styleId="Char1CharChar1Char">
    <w:name w:val="Char1 Char Char1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94504C"/>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94504C"/>
    <w:rPr>
      <w:rFonts w:ascii="Times New Roman" w:eastAsia="MS Mincho" w:hAnsi="Times New Roman"/>
      <w:b/>
      <w:lang w:val="en-GB" w:eastAsia="en-US"/>
    </w:rPr>
  </w:style>
  <w:style w:type="paragraph" w:customStyle="1" w:styleId="RecNoBR">
    <w:name w:val="Rec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94504C"/>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94504C"/>
    <w:rPr>
      <w:rFonts w:eastAsia="MS Mincho"/>
      <w:b/>
      <w:sz w:val="24"/>
      <w:lang w:val="en-GB" w:eastAsia="en-US"/>
    </w:rPr>
  </w:style>
  <w:style w:type="paragraph" w:customStyle="1" w:styleId="List-">
    <w:name w:val="List_-"/>
    <w:basedOn w:val="Normal"/>
    <w:uiPriority w:val="99"/>
    <w:rsid w:val="0094504C"/>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customStyle="1" w:styleId="TableTitle0">
    <w:name w:val="Table_Title"/>
    <w:basedOn w:val="Table"/>
    <w:next w:val="TableText0"/>
    <w:uiPriority w:val="99"/>
    <w:rsid w:val="0094504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94504C"/>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94504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94504C"/>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94504C"/>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94504C"/>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94504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94504C"/>
    <w:rPr>
      <w:rFonts w:eastAsia="Times New Roman"/>
    </w:rPr>
  </w:style>
  <w:style w:type="paragraph" w:customStyle="1" w:styleId="TableNoBR">
    <w:name w:val="Table_No_BR"/>
    <w:basedOn w:val="Normal"/>
    <w:next w:val="TabletitleBR"/>
    <w:uiPriority w:val="99"/>
    <w:rsid w:val="0094504C"/>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94504C"/>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94504C"/>
    <w:rPr>
      <w:rFonts w:eastAsia="MS Mincho"/>
      <w:b/>
      <w:sz w:val="24"/>
      <w:lang w:val="en-GB" w:eastAsia="ja-JP"/>
    </w:rPr>
  </w:style>
  <w:style w:type="paragraph" w:customStyle="1" w:styleId="Caption2">
    <w:name w:val="Caption2"/>
    <w:basedOn w:val="Normal"/>
    <w:autoRedefine/>
    <w:uiPriority w:val="99"/>
    <w:rsid w:val="0094504C"/>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94504C"/>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94504C"/>
    <w:pPr>
      <w:keepNext w:val="0"/>
      <w:spacing w:after="480"/>
    </w:pPr>
  </w:style>
  <w:style w:type="paragraph" w:customStyle="1" w:styleId="NotedebasdepageALTSFOOTNOTE">
    <w:name w:val="Note de bas de page.ALTS FOOTNOTE"/>
    <w:basedOn w:val="Normal"/>
    <w:uiPriority w:val="99"/>
    <w:rsid w:val="0094504C"/>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94504C"/>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94504C"/>
    <w:pPr>
      <w:jc w:val="left"/>
    </w:pPr>
    <w:rPr>
      <w:color w:val="FFFFFF"/>
    </w:rPr>
  </w:style>
  <w:style w:type="paragraph" w:customStyle="1" w:styleId="Fig0">
    <w:name w:val="Fig"/>
    <w:basedOn w:val="Normal"/>
    <w:next w:val="Fig"/>
    <w:uiPriority w:val="99"/>
    <w:rsid w:val="0094504C"/>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94504C"/>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94504C"/>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94504C"/>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94504C"/>
    <w:rPr>
      <w:vanish/>
      <w:color w:val="FF0000"/>
      <w:spacing w:val="-3"/>
    </w:rPr>
  </w:style>
  <w:style w:type="paragraph" w:customStyle="1" w:styleId="font5">
    <w:name w:val="font5"/>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94504C"/>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94504C"/>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94504C"/>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94504C"/>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94504C"/>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94504C"/>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94504C"/>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94504C"/>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94504C"/>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94504C"/>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94504C"/>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customStyle="1" w:styleId="Bullet">
    <w:name w:val="Bullet"/>
    <w:basedOn w:val="BodyText"/>
    <w:uiPriority w:val="99"/>
    <w:rsid w:val="0094504C"/>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sz w:val="24"/>
      <w:szCs w:val="24"/>
      <w:lang w:val="en-GB" w:eastAsia="de-DE"/>
    </w:rPr>
  </w:style>
  <w:style w:type="paragraph" w:customStyle="1" w:styleId="TableText1">
    <w:name w:val="Table Text"/>
    <w:uiPriority w:val="99"/>
    <w:rsid w:val="0094504C"/>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94504C"/>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94504C"/>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94504C"/>
    <w:rPr>
      <w:rFonts w:ascii="Times New Roman" w:hAnsi="Times New Roman" w:cs="Times New Roman"/>
      <w:sz w:val="24"/>
      <w:lang w:val="en-GB" w:eastAsia="en-US"/>
    </w:rPr>
  </w:style>
  <w:style w:type="paragraph" w:customStyle="1" w:styleId="NO">
    <w:name w:val="NO"/>
    <w:basedOn w:val="Normal"/>
    <w:uiPriority w:val="99"/>
    <w:rsid w:val="0094504C"/>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94504C"/>
    <w:pPr>
      <w:tabs>
        <w:tab w:val="clear" w:pos="794"/>
        <w:tab w:val="clear" w:pos="1191"/>
        <w:tab w:val="clear" w:pos="1588"/>
        <w:tab w:val="clear" w:pos="1985"/>
      </w:tabs>
      <w:spacing w:before="0" w:after="180"/>
      <w:ind w:left="851" w:hanging="284"/>
    </w:pPr>
    <w:rPr>
      <w:sz w:val="20"/>
    </w:rPr>
  </w:style>
  <w:style w:type="paragraph" w:customStyle="1" w:styleId="bodyCharChar">
    <w:name w:val="body Char Char"/>
    <w:basedOn w:val="Normal"/>
    <w:link w:val="bodyCharCharChar"/>
    <w:uiPriority w:val="99"/>
    <w:rsid w:val="0094504C"/>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94504C"/>
    <w:rPr>
      <w:rFonts w:ascii="Arial" w:eastAsia="MS Mincho" w:hAnsi="Arial"/>
      <w:sz w:val="22"/>
      <w:szCs w:val="24"/>
      <w:lang w:eastAsia="en-US"/>
    </w:rPr>
  </w:style>
  <w:style w:type="paragraph" w:customStyle="1" w:styleId="bodyCharCharCharChar">
    <w:name w:val="body Char Char Char Char"/>
    <w:basedOn w:val="Normal"/>
    <w:uiPriority w:val="99"/>
    <w:rsid w:val="0094504C"/>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94504C"/>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DocumentMapChar1">
    <w:name w:val="Document Map Char1"/>
    <w:basedOn w:val="DefaultParagraphFont"/>
    <w:uiPriority w:val="99"/>
    <w:rsid w:val="0094504C"/>
    <w:rPr>
      <w:rFonts w:ascii="Tahoma" w:eastAsia="MS Mincho" w:hAnsi="Tahoma"/>
      <w:shd w:val="clear" w:color="auto" w:fill="000080"/>
      <w:lang w:val="en-GB" w:eastAsia="en-US"/>
    </w:rPr>
  </w:style>
  <w:style w:type="paragraph" w:customStyle="1" w:styleId="CharChar">
    <w:name w:val="Char Char"/>
    <w:basedOn w:val="Normal"/>
    <w:uiPriority w:val="99"/>
    <w:rsid w:val="0094504C"/>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94504C"/>
    <w:rPr>
      <w:rFonts w:cs="Times New Roman"/>
    </w:rPr>
  </w:style>
  <w:style w:type="character" w:customStyle="1" w:styleId="rsg-title">
    <w:name w:val="rsg-title"/>
    <w:basedOn w:val="DefaultParagraphFont"/>
    <w:uiPriority w:val="99"/>
    <w:rsid w:val="0094504C"/>
    <w:rPr>
      <w:rFonts w:cs="Times New Roman"/>
    </w:rPr>
  </w:style>
  <w:style w:type="paragraph" w:customStyle="1" w:styleId="Char1CharChar1Char2">
    <w:name w:val="Char1 Char Char1 Char2"/>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GridTable1Light1">
    <w:name w:val="Grid Table 1 Light1"/>
    <w:basedOn w:val="TableNormal"/>
    <w:uiPriority w:val="46"/>
    <w:rsid w:val="009450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4504C"/>
    <w:rPr>
      <w:color w:val="808080"/>
      <w:shd w:val="clear" w:color="auto" w:fill="E6E6E6"/>
    </w:rPr>
  </w:style>
  <w:style w:type="character" w:customStyle="1" w:styleId="UnresolvedMention2">
    <w:name w:val="Unresolved Mention2"/>
    <w:basedOn w:val="DefaultParagraphFont"/>
    <w:uiPriority w:val="99"/>
    <w:semiHidden/>
    <w:unhideWhenUsed/>
    <w:rsid w:val="0094504C"/>
    <w:rPr>
      <w:color w:val="808080"/>
      <w:shd w:val="clear" w:color="auto" w:fill="E6E6E6"/>
    </w:rPr>
  </w:style>
  <w:style w:type="character" w:customStyle="1" w:styleId="apple-converted-space">
    <w:name w:val="apple-converted-space"/>
    <w:basedOn w:val="DefaultParagraphFont"/>
    <w:rsid w:val="0094504C"/>
  </w:style>
  <w:style w:type="paragraph" w:customStyle="1" w:styleId="tabletext3">
    <w:name w:val="table_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styleId="Revision">
    <w:name w:val="Revision"/>
    <w:hidden/>
    <w:uiPriority w:val="99"/>
    <w:semiHidden/>
    <w:rsid w:val="009450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491/en" TargetMode="External"/><Relationship Id="rId299" Type="http://schemas.openxmlformats.org/officeDocument/2006/relationships/hyperlink" Target="https://www.itu.int/md/R19-WP5A-C-0582/en" TargetMode="External"/><Relationship Id="rId21" Type="http://schemas.openxmlformats.org/officeDocument/2006/relationships/hyperlink" Target="https://www.itu.int/dms_pub/itu-r/md/19/wp5a/c/R19-WP5A-C-0597!N14!MSW-E.docx" TargetMode="External"/><Relationship Id="rId63" Type="http://schemas.openxmlformats.org/officeDocument/2006/relationships/hyperlink" Target="https://www.itu.int/md/R19-WP5A-C-0491/en" TargetMode="External"/><Relationship Id="rId159" Type="http://schemas.openxmlformats.org/officeDocument/2006/relationships/hyperlink" Target="https://www.itu.int/md/R19-WP5A-C-0491/en" TargetMode="External"/><Relationship Id="rId324" Type="http://schemas.openxmlformats.org/officeDocument/2006/relationships/hyperlink" Target="https://www.itu.int/md/R19-WP5A-C-0521/en" TargetMode="External"/><Relationship Id="rId366" Type="http://schemas.openxmlformats.org/officeDocument/2006/relationships/hyperlink" Target="http://www.itu.int/md/dologin_md.asp?lang=en&amp;id=R19-WP5A-C-0597!N12!MSW-E" TargetMode="External"/><Relationship Id="rId170" Type="http://schemas.openxmlformats.org/officeDocument/2006/relationships/hyperlink" Target="https://www.itu.int/md/R19-WP5A-C-0512/en" TargetMode="External"/><Relationship Id="rId226" Type="http://schemas.openxmlformats.org/officeDocument/2006/relationships/hyperlink" Target="https://www.itu.int/dms_pub/itu-r/oth/0c/0a/R0C0A00000D0004PDFE.pdf" TargetMode="External"/><Relationship Id="rId433" Type="http://schemas.openxmlformats.org/officeDocument/2006/relationships/hyperlink" Target="http://www.itu.int/md/dologin_md.asp?lang=en&amp;id=R19-WP5A-C-0359!N17!MSW-E" TargetMode="External"/><Relationship Id="rId268" Type="http://schemas.openxmlformats.org/officeDocument/2006/relationships/hyperlink" Target="https://www.itu.int/md/R19-WP5A-C-0519/en" TargetMode="External"/><Relationship Id="rId475" Type="http://schemas.openxmlformats.org/officeDocument/2006/relationships/header" Target="header1.xml"/><Relationship Id="rId32" Type="http://schemas.openxmlformats.org/officeDocument/2006/relationships/hyperlink" Target="https://www.itu.int/dms_pub/itu-r/md/19/wp5a/c/R19-WP5A-C-0597!N25!MSW-E.docx" TargetMode="External"/><Relationship Id="rId74" Type="http://schemas.openxmlformats.org/officeDocument/2006/relationships/hyperlink" Target="http://www.itu.int/md/dologin_md.asp?lang=en&amp;id=R19-WP5A-C-0491!N01!MSW-E" TargetMode="External"/><Relationship Id="rId128" Type="http://schemas.openxmlformats.org/officeDocument/2006/relationships/hyperlink" Target="https://www.itu.int/md/R19-WP5A-C-0491/en" TargetMode="External"/><Relationship Id="rId335" Type="http://schemas.openxmlformats.org/officeDocument/2006/relationships/hyperlink" Target="https://www.itu.int/md/R19-WP5A-C-0329/en" TargetMode="External"/><Relationship Id="rId377" Type="http://schemas.openxmlformats.org/officeDocument/2006/relationships/hyperlink" Target="https://www.itu.int/md/R19-WP5A-C-0597/en" TargetMode="External"/><Relationship Id="rId5" Type="http://schemas.openxmlformats.org/officeDocument/2006/relationships/footnotes" Target="footnotes.xml"/><Relationship Id="rId181" Type="http://schemas.openxmlformats.org/officeDocument/2006/relationships/hyperlink" Target="https://www.itu.int/dms_pub/itu-r/md/19/wp5a/c/R19-WP5A-C-0491!N18!MSW-E.docx" TargetMode="External"/><Relationship Id="rId237" Type="http://schemas.openxmlformats.org/officeDocument/2006/relationships/hyperlink" Target="https://www.itu.int/md/R19-WP5A-C-0517/en" TargetMode="External"/><Relationship Id="rId402" Type="http://schemas.openxmlformats.org/officeDocument/2006/relationships/hyperlink" Target="http://www.itu.int/md/dologin_md.asp?lang=en&amp;id=R19-WP5A-C-0597!N15!MSW-E" TargetMode="External"/><Relationship Id="rId279" Type="http://schemas.openxmlformats.org/officeDocument/2006/relationships/hyperlink" Target="https://www.itu.int/dms_pub/itu-r/md/19/wp5a/c/R19-WP5A-C-0359!N25!MSW-E.docx" TargetMode="External"/><Relationship Id="rId444" Type="http://schemas.openxmlformats.org/officeDocument/2006/relationships/hyperlink" Target="http://www.itu.int/md/R19-WP5A-C-0221/en" TargetMode="External"/><Relationship Id="rId43" Type="http://schemas.openxmlformats.org/officeDocument/2006/relationships/hyperlink" Target="https://www.itu.int/md/R19-WP5A-C-0359/en" TargetMode="External"/><Relationship Id="rId139" Type="http://schemas.openxmlformats.org/officeDocument/2006/relationships/hyperlink" Target="https://www.itu.int/dms_pub/itu-r/md/19/wp5a/c/R19-WP5A-C-0491!N13!MSW-E.docx" TargetMode="External"/><Relationship Id="rId290" Type="http://schemas.openxmlformats.org/officeDocument/2006/relationships/hyperlink" Target="https://www.itu.int/dms_pub/itu-r/md/19/wp5a/c/R19-WP5A-C-0491!N25!MSW-E.docx" TargetMode="External"/><Relationship Id="rId304" Type="http://schemas.openxmlformats.org/officeDocument/2006/relationships/hyperlink" Target="https://www.itu.int/md/R19-WP5A-C-0491/en" TargetMode="External"/><Relationship Id="rId346" Type="http://schemas.openxmlformats.org/officeDocument/2006/relationships/hyperlink" Target="https://www.itu.int/dms_pub/itu-r/md/19/wp5a/c/R19-WP5A-C-0221!N18!MSW-E.docx" TargetMode="External"/><Relationship Id="rId388" Type="http://schemas.openxmlformats.org/officeDocument/2006/relationships/hyperlink" Target="https://www.itu.int/md/R19-WP5A-C-0597/en" TargetMode="External"/><Relationship Id="rId85" Type="http://schemas.openxmlformats.org/officeDocument/2006/relationships/hyperlink" Target="http://www.itu.int/md/dologin_md.asp?lang=en&amp;id=R19-WP5A-C-0541!N01!MSW-E" TargetMode="External"/><Relationship Id="rId150" Type="http://schemas.openxmlformats.org/officeDocument/2006/relationships/hyperlink" Target="https://www.itu.int/md/R19-WP5A-C-0547/en" TargetMode="External"/><Relationship Id="rId192" Type="http://schemas.openxmlformats.org/officeDocument/2006/relationships/hyperlink" Target="https://www.itu.int/md/R19-WP5A-C-0487/en" TargetMode="External"/><Relationship Id="rId206" Type="http://schemas.openxmlformats.org/officeDocument/2006/relationships/hyperlink" Target="https://www.itu.int/dms_pub/itu-r/oth/0c/0a/R0C0A00000D0002PDFE.pdf" TargetMode="External"/><Relationship Id="rId413" Type="http://schemas.openxmlformats.org/officeDocument/2006/relationships/hyperlink" Target="https://www.itu.int/md/R19-WP5A-C-0597/en" TargetMode="External"/><Relationship Id="rId248" Type="http://schemas.openxmlformats.org/officeDocument/2006/relationships/hyperlink" Target="https://www.itu.int/dms_pub/itu-r/oth/0c/0a/R0C0A00000D0018PDFE.pdf" TargetMode="External"/><Relationship Id="rId455" Type="http://schemas.openxmlformats.org/officeDocument/2006/relationships/hyperlink" Target="http://www.itu.int/md/dologin_md.asp?lang=en&amp;id=R19-WP5A-C-0597!N22!MSW-E" TargetMode="External"/><Relationship Id="rId12" Type="http://schemas.openxmlformats.org/officeDocument/2006/relationships/hyperlink" Target="https://www.itu.int/dms_pub/itu-r/md/19/wp5a/c/R19-WP5A-C-0597!N05!MSW-E.docx" TargetMode="External"/><Relationship Id="rId108" Type="http://schemas.openxmlformats.org/officeDocument/2006/relationships/hyperlink" Target="https://www.itu.int/md/R19-WP5A-C-0507/en" TargetMode="External"/><Relationship Id="rId315" Type="http://schemas.openxmlformats.org/officeDocument/2006/relationships/hyperlink" Target="https://www.itu.int/md/R19-WP5A-C-0418/en" TargetMode="External"/><Relationship Id="rId357" Type="http://schemas.openxmlformats.org/officeDocument/2006/relationships/hyperlink" Target="http://www.itu.int/md/dologin_md.asp?lang=en&amp;id=R19-WP5A-C-0597!N02!MSW-E" TargetMode="External"/><Relationship Id="rId54" Type="http://schemas.openxmlformats.org/officeDocument/2006/relationships/hyperlink" Target="https://www.itu.int/md/R19-WP5A-ADM-0102/en" TargetMode="External"/><Relationship Id="rId96" Type="http://schemas.openxmlformats.org/officeDocument/2006/relationships/hyperlink" Target="https://www.itu.int/md/R19-WP5A-C-0585/en" TargetMode="External"/><Relationship Id="rId161" Type="http://schemas.openxmlformats.org/officeDocument/2006/relationships/hyperlink" Target="https://www.itu.int/md/R19-WP5A-C-0501/en" TargetMode="External"/><Relationship Id="rId217" Type="http://schemas.openxmlformats.org/officeDocument/2006/relationships/hyperlink" Target="https://www.itu.int/md/R19-WP5A-C-0561/en" TargetMode="External"/><Relationship Id="rId399" Type="http://schemas.openxmlformats.org/officeDocument/2006/relationships/hyperlink" Target="https://www.itu.int/md/R19-WP5A-C-0597/en" TargetMode="External"/><Relationship Id="rId259" Type="http://schemas.openxmlformats.org/officeDocument/2006/relationships/hyperlink" Target="https://www.itu.int/md/R19-WP5A-C-0491/en" TargetMode="External"/><Relationship Id="rId424" Type="http://schemas.openxmlformats.org/officeDocument/2006/relationships/hyperlink" Target="https://www.itu.int/md/R19-CVC-C-0002/en" TargetMode="External"/><Relationship Id="rId466" Type="http://schemas.openxmlformats.org/officeDocument/2006/relationships/hyperlink" Target="https://www.itu.int/md/R19-WP5A-C-0491/en" TargetMode="External"/><Relationship Id="rId23" Type="http://schemas.openxmlformats.org/officeDocument/2006/relationships/hyperlink" Target="https://www.itu.int/dms_pub/itu-r/md/19/wp5a/c/R19-WP5A-C-0597!N16!MSW-E.docx" TargetMode="External"/><Relationship Id="rId119" Type="http://schemas.openxmlformats.org/officeDocument/2006/relationships/hyperlink" Target="https://www.itu.int/md/R19-WP5A-C-0522/en" TargetMode="External"/><Relationship Id="rId270" Type="http://schemas.openxmlformats.org/officeDocument/2006/relationships/hyperlink" Target="https://www.itu.int/md/R19-WP5A-C-0549/en" TargetMode="External"/><Relationship Id="rId326" Type="http://schemas.openxmlformats.org/officeDocument/2006/relationships/hyperlink" Target="https://www.itu.int/md/R19-WP5A-C-0431/en" TargetMode="External"/><Relationship Id="rId65" Type="http://schemas.openxmlformats.org/officeDocument/2006/relationships/hyperlink" Target="http://www.itu.int/md/dologin_md.asp?lang=en&amp;id=R19-WP5A-C-0491!N01!MSW-E" TargetMode="External"/><Relationship Id="rId130" Type="http://schemas.openxmlformats.org/officeDocument/2006/relationships/hyperlink" Target="https://www.itu.int/md/R19-WP5A-C-0545/en" TargetMode="External"/><Relationship Id="rId368" Type="http://schemas.openxmlformats.org/officeDocument/2006/relationships/hyperlink" Target="https://www.itu.int/dms_pub/itu-r/md/19/wp5a/c/R19-WP5A-C-0597!N13!MSW-E.docx" TargetMode="External"/><Relationship Id="rId172" Type="http://schemas.openxmlformats.org/officeDocument/2006/relationships/hyperlink" Target="https://www.itu.int/md/R19-WP5A-C-0359/en" TargetMode="External"/><Relationship Id="rId228" Type="http://schemas.openxmlformats.org/officeDocument/2006/relationships/hyperlink" Target="https://www.itu.int/md/R19-WP5A-C-0508/en" TargetMode="External"/><Relationship Id="rId435" Type="http://schemas.openxmlformats.org/officeDocument/2006/relationships/hyperlink" Target="http://www.itu.int/md/dologin_md.asp?lang=en&amp;id=R19-WP5A-C-0597!N18!MSW-E" TargetMode="External"/><Relationship Id="rId477" Type="http://schemas.openxmlformats.org/officeDocument/2006/relationships/footer" Target="footer2.xml"/><Relationship Id="rId13" Type="http://schemas.openxmlformats.org/officeDocument/2006/relationships/hyperlink" Target="https://www.itu.int/dms_pub/itu-r/md/19/wp5a/c/R19-WP5A-C-0597!N06!MSW-E.docx" TargetMode="External"/><Relationship Id="rId109" Type="http://schemas.openxmlformats.org/officeDocument/2006/relationships/hyperlink" Target="https://www.itu.int/md/R19-WP5A-C-0541/en" TargetMode="External"/><Relationship Id="rId260" Type="http://schemas.openxmlformats.org/officeDocument/2006/relationships/hyperlink" Target="https://www.itu.int/dms_pub/itu-r/md/19/wp5a/c/R19-WP5A-C-0491!N22!MSW-E.docx" TargetMode="External"/><Relationship Id="rId281" Type="http://schemas.openxmlformats.org/officeDocument/2006/relationships/hyperlink" Target="https://www.itu.int/dms_pub/itu-r/md/19/wp5a/c/R19-WP5A-C-0491!N24!MSW-E.docx" TargetMode="External"/><Relationship Id="rId316" Type="http://schemas.openxmlformats.org/officeDocument/2006/relationships/hyperlink" Target="https://www.itu.int/md/R19-WP5A-C-0445/en" TargetMode="External"/><Relationship Id="rId337" Type="http://schemas.openxmlformats.org/officeDocument/2006/relationships/hyperlink" Target="https://www.itu.int/md/R19-WP5A-C-0418/en" TargetMode="External"/><Relationship Id="rId34" Type="http://schemas.openxmlformats.org/officeDocument/2006/relationships/hyperlink" Target="https://www.itu.int/dms_pub/itu-r/md/19/wp5a/c/R19-WP5A-C-0221!N11!MSW-E.docx" TargetMode="External"/><Relationship Id="rId55" Type="http://schemas.openxmlformats.org/officeDocument/2006/relationships/hyperlink" Target="https://www.itu.int/md/R19-WP5A-C-0593/en" TargetMode="External"/><Relationship Id="rId76" Type="http://schemas.openxmlformats.org/officeDocument/2006/relationships/hyperlink" Target="http://www.itu.int/oth/R0A06000001/en" TargetMode="External"/><Relationship Id="rId97" Type="http://schemas.openxmlformats.org/officeDocument/2006/relationships/hyperlink" Target="https://www.itu.int/md/R19-WP5A-C-0587/en" TargetMode="External"/><Relationship Id="rId120" Type="http://schemas.openxmlformats.org/officeDocument/2006/relationships/hyperlink" Target="https://www.itu.int/md/R19-WP5A-C-0538/en" TargetMode="External"/><Relationship Id="rId141" Type="http://schemas.openxmlformats.org/officeDocument/2006/relationships/hyperlink" Target="https://www.itu.int/md/R19-WP5A-C-0491/en" TargetMode="External"/><Relationship Id="rId358" Type="http://schemas.openxmlformats.org/officeDocument/2006/relationships/hyperlink" Target="https://www.itu.int/md/R19-WP5A-C-0597/en" TargetMode="External"/><Relationship Id="rId379" Type="http://schemas.openxmlformats.org/officeDocument/2006/relationships/hyperlink" Target="https://www.itu.int/md/R19-WP5A-C-0597/en" TargetMode="External"/><Relationship Id="rId7" Type="http://schemas.openxmlformats.org/officeDocument/2006/relationships/image" Target="media/image1.png"/><Relationship Id="rId162" Type="http://schemas.openxmlformats.org/officeDocument/2006/relationships/hyperlink" Target="https://www.itu.int/md/R19-WP5A-C-0509/en" TargetMode="External"/><Relationship Id="rId183" Type="http://schemas.openxmlformats.org/officeDocument/2006/relationships/hyperlink" Target="https://www.itu.int/md/R19-WP5A-C-0491/en" TargetMode="External"/><Relationship Id="rId218" Type="http://schemas.openxmlformats.org/officeDocument/2006/relationships/hyperlink" Target="https://www.itu.int/md/R19-WP5A-C-0562/en" TargetMode="External"/><Relationship Id="rId239" Type="http://schemas.openxmlformats.org/officeDocument/2006/relationships/hyperlink" Target="https://www.itu.int/md/R19-WP5A-C-0563/en" TargetMode="External"/><Relationship Id="rId390" Type="http://schemas.openxmlformats.org/officeDocument/2006/relationships/hyperlink" Target="https://www.itu.int/md/R19-WP5A-C-0597/en" TargetMode="External"/><Relationship Id="rId404" Type="http://schemas.openxmlformats.org/officeDocument/2006/relationships/hyperlink" Target="https://www.itu.int/dms_pub/itu-r/oth/0c/0a/R0C0A00000D0003PDFE.pdf" TargetMode="External"/><Relationship Id="rId425" Type="http://schemas.openxmlformats.org/officeDocument/2006/relationships/hyperlink" Target="http://www.itu.int/md/dologin_md.asp?lang=en&amp;id=R19-WP5A-C-0597!N03!MSW-E" TargetMode="External"/><Relationship Id="rId446" Type="http://schemas.openxmlformats.org/officeDocument/2006/relationships/hyperlink" Target="https://www.itu.int/md/R19-WP5A-C-0597/en" TargetMode="External"/><Relationship Id="rId467" Type="http://schemas.openxmlformats.org/officeDocument/2006/relationships/hyperlink" Target="http://www.itu.int/md/dologin_md.asp?lang=en&amp;id=R19-WP5A-C-0491!N25!MSW-E" TargetMode="External"/><Relationship Id="rId250" Type="http://schemas.openxmlformats.org/officeDocument/2006/relationships/hyperlink" Target="https://www.itu.int/md/R19-WP5A-C-0589/en" TargetMode="External"/><Relationship Id="rId271" Type="http://schemas.openxmlformats.org/officeDocument/2006/relationships/hyperlink" Target="https://www.itu.int/md/R19-WP5A-C-0550/en" TargetMode="External"/><Relationship Id="rId292" Type="http://schemas.openxmlformats.org/officeDocument/2006/relationships/hyperlink" Target="https://www.itu.int/dms_pub/itu-r/oth/0c/0a/R0C0A00000D0024PDFE.pdf" TargetMode="External"/><Relationship Id="rId306" Type="http://schemas.openxmlformats.org/officeDocument/2006/relationships/hyperlink" Target="https://www.itu.int/md/R19-WP5A-C-0418/en" TargetMode="External"/><Relationship Id="rId24" Type="http://schemas.openxmlformats.org/officeDocument/2006/relationships/hyperlink" Target="https://www.itu.int/dms_pub/itu-r/md/19/wp5a/c/R19-WP5A-C-0597!N17!MSW-E.docx" TargetMode="External"/><Relationship Id="rId45" Type="http://schemas.openxmlformats.org/officeDocument/2006/relationships/hyperlink" Target="https://www.itu.int/md/R19-WP5A-C-0491/en" TargetMode="External"/><Relationship Id="rId66" Type="http://schemas.openxmlformats.org/officeDocument/2006/relationships/hyperlink" Target="https://www.itu.int/md/R19-WP5A-C-0491/en" TargetMode="External"/><Relationship Id="rId87" Type="http://schemas.openxmlformats.org/officeDocument/2006/relationships/hyperlink" Target="http://www.itu.int/md/dologin_md.asp?lang=en&amp;id=R19-WP5A-C-0597!N01!MSW-E" TargetMode="External"/><Relationship Id="rId110" Type="http://schemas.openxmlformats.org/officeDocument/2006/relationships/hyperlink" Target="https://www.itu.int/md/R19-WP5A-C-0593/en" TargetMode="External"/><Relationship Id="rId131" Type="http://schemas.openxmlformats.org/officeDocument/2006/relationships/hyperlink" Target="https://www.itu.int/md/R19-WP5A-C-0577/en" TargetMode="External"/><Relationship Id="rId327" Type="http://schemas.openxmlformats.org/officeDocument/2006/relationships/hyperlink" Target="https://www.itu.int/md/R19-WP5A-C-0521/en" TargetMode="External"/><Relationship Id="rId348" Type="http://schemas.openxmlformats.org/officeDocument/2006/relationships/hyperlink" Target="https://www.itu.int/md/R19-WP5A-C-0321/en" TargetMode="External"/><Relationship Id="rId369" Type="http://schemas.openxmlformats.org/officeDocument/2006/relationships/hyperlink" Target="https://www.itu.int/md/R19-WP5A-C-0597/en" TargetMode="External"/><Relationship Id="rId152" Type="http://schemas.openxmlformats.org/officeDocument/2006/relationships/hyperlink" Target="https://www.itu.int/md/R19-WP5A-C-0491/en" TargetMode="External"/><Relationship Id="rId173" Type="http://schemas.openxmlformats.org/officeDocument/2006/relationships/hyperlink" Target="https://www.itu.int/dms_pub/itu-r/md/19/wp5a/c/R19-WP5A-C-0359!N17!MSW-E.docx" TargetMode="External"/><Relationship Id="rId194" Type="http://schemas.openxmlformats.org/officeDocument/2006/relationships/hyperlink" Target="https://www.itu.int/dms_pub/itu-r/md/19/wp5a/c/R19-WP5A-C-0491!N21!MSW-E.docx" TargetMode="External"/><Relationship Id="rId208" Type="http://schemas.openxmlformats.org/officeDocument/2006/relationships/hyperlink" Target="https://www.itu.int/md/R19-WP5A-C-0491/en" TargetMode="External"/><Relationship Id="rId229" Type="http://schemas.openxmlformats.org/officeDocument/2006/relationships/hyperlink" Target="https://www.itu.int/md/R19-WP5A-C-0511/en" TargetMode="External"/><Relationship Id="rId380" Type="http://schemas.openxmlformats.org/officeDocument/2006/relationships/hyperlink" Target="http://www.itu.int/md/dologin_md.asp?lang=en&amp;id=R19-WP5A-C-0597!N19!MSW-E" TargetMode="External"/><Relationship Id="rId415" Type="http://schemas.openxmlformats.org/officeDocument/2006/relationships/hyperlink" Target="http://www.itu.int/md/dologin_md.asp?lang=en&amp;id=R19-WP5A-C-0597!N08!MSW-E" TargetMode="External"/><Relationship Id="rId436" Type="http://schemas.openxmlformats.org/officeDocument/2006/relationships/hyperlink" Target="https://www.itu.int/md/R19-WP5A-C-0597/en" TargetMode="External"/><Relationship Id="rId457" Type="http://schemas.openxmlformats.org/officeDocument/2006/relationships/hyperlink" Target="http://www.itu.int/md/dologin_md.asp?lang=en&amp;id=R19-WP5A-C-0597!N24!MSW-E" TargetMode="External"/><Relationship Id="rId240" Type="http://schemas.openxmlformats.org/officeDocument/2006/relationships/hyperlink" Target="https://www.itu.int/dms_pub/itu-r/oth/0c/0a/R0C0A00000D0014PDFE.pdf" TargetMode="External"/><Relationship Id="rId261" Type="http://schemas.openxmlformats.org/officeDocument/2006/relationships/hyperlink" Target="https://www.itu.int/md/R19-WP5A-C-0493/en" TargetMode="External"/><Relationship Id="rId478" Type="http://schemas.openxmlformats.org/officeDocument/2006/relationships/fontTable" Target="fontTable.xml"/><Relationship Id="rId14" Type="http://schemas.openxmlformats.org/officeDocument/2006/relationships/hyperlink" Target="https://www.itu.int/dms_pub/itu-r/md/19/wp5a/c/R19-WP5A-C-0597!N07!MSW-E.docx" TargetMode="External"/><Relationship Id="rId35" Type="http://schemas.openxmlformats.org/officeDocument/2006/relationships/hyperlink" Target="https://www.itu.int/md/R19-WP5A-C-0221/en" TargetMode="External"/><Relationship Id="rId56" Type="http://schemas.openxmlformats.org/officeDocument/2006/relationships/hyperlink" Target="https://www.itu.int/md/meetingdoc.asp?lang=en&amp;parent=R19-WP5A-C-0595" TargetMode="External"/><Relationship Id="rId77" Type="http://schemas.openxmlformats.org/officeDocument/2006/relationships/hyperlink" Target="http://www.itu.int/oth/R0A06000067" TargetMode="External"/><Relationship Id="rId100" Type="http://schemas.openxmlformats.org/officeDocument/2006/relationships/hyperlink" Target="https://www.itu.int/md/R19-WP5A-C-0595/en" TargetMode="External"/><Relationship Id="rId282" Type="http://schemas.openxmlformats.org/officeDocument/2006/relationships/hyperlink" Target="https://www.itu.int/md/R19-WP5A-C-0571/en" TargetMode="External"/><Relationship Id="rId317" Type="http://schemas.openxmlformats.org/officeDocument/2006/relationships/hyperlink" Target="https://www.itu.int/md/R19-WP5A-C-0458/en" TargetMode="External"/><Relationship Id="rId338" Type="http://schemas.openxmlformats.org/officeDocument/2006/relationships/hyperlink" Target="https://www.itu.int/md/R19-WP5A-C-0422/en" TargetMode="External"/><Relationship Id="rId359" Type="http://schemas.openxmlformats.org/officeDocument/2006/relationships/hyperlink" Target="https://www.itu.int/md/R19-SG05-C-0080/en" TargetMode="External"/><Relationship Id="rId8" Type="http://schemas.openxmlformats.org/officeDocument/2006/relationships/hyperlink" Target="https://www.itu.int/dms_pub/itu-r/md/19/wp5a/c/R19-WP5A-C-0597!N01!MSW-E.docx" TargetMode="External"/><Relationship Id="rId98" Type="http://schemas.openxmlformats.org/officeDocument/2006/relationships/hyperlink" Target="https://www.itu.int/md/R19-WP5A-C-0587/en" TargetMode="External"/><Relationship Id="rId121" Type="http://schemas.openxmlformats.org/officeDocument/2006/relationships/hyperlink" Target="https://www.itu.int/md/R19-WP5A-C-0543/en" TargetMode="External"/><Relationship Id="rId142" Type="http://schemas.openxmlformats.org/officeDocument/2006/relationships/hyperlink" Target="https://www.itu.int/dms_pub/itu-r/md/19/wp5a/c/R19-WP5A-C-0491!N14!MSW-E.docx" TargetMode="External"/><Relationship Id="rId163" Type="http://schemas.openxmlformats.org/officeDocument/2006/relationships/hyperlink" Target="https://www.itu.int/md/R19-WP5A-C-0534/en" TargetMode="External"/><Relationship Id="rId184" Type="http://schemas.openxmlformats.org/officeDocument/2006/relationships/hyperlink" Target="https://www.itu.int/dms_pub/itu-r/md/19/wp5a/c/R19-WP5A-C-0491!N19!MSW-E.docx" TargetMode="External"/><Relationship Id="rId219" Type="http://schemas.openxmlformats.org/officeDocument/2006/relationships/hyperlink" Target="https://www.itu.int/md/R19-WP5A-C-0564/en" TargetMode="External"/><Relationship Id="rId370" Type="http://schemas.openxmlformats.org/officeDocument/2006/relationships/hyperlink" Target="http://www.itu.int/md/dologin_md.asp?lang=en&amp;id=R19-WP5A-C-0597!N14!MSW-E" TargetMode="External"/><Relationship Id="rId391" Type="http://schemas.openxmlformats.org/officeDocument/2006/relationships/hyperlink" Target="http://www.itu.int/md/dologin_md.asp?lang=en&amp;id=R19-WP5A-C-0597!N22!MSW-E" TargetMode="External"/><Relationship Id="rId405" Type="http://schemas.openxmlformats.org/officeDocument/2006/relationships/hyperlink" Target="http://www.itu.int/md/dologin_md.asp?lang=en&amp;id=R19-WP5A-C-0597!N04!MSW-E" TargetMode="External"/><Relationship Id="rId426" Type="http://schemas.openxmlformats.org/officeDocument/2006/relationships/hyperlink" Target="http://www.itu.int/md/dologin_md.asp?lang=en&amp;id=R19-WP5A-C-0597!N12!MSW-E" TargetMode="External"/><Relationship Id="rId447" Type="http://schemas.openxmlformats.org/officeDocument/2006/relationships/hyperlink" Target="http://www.itu.int/md/dologin_md.asp?lang=en&amp;id=R19-WP5A-C-0597!N20!MSW-E" TargetMode="External"/><Relationship Id="rId230" Type="http://schemas.openxmlformats.org/officeDocument/2006/relationships/hyperlink" Target="https://www.itu.int/dms_pub/itu-r/oth/0c/0a/R0C0A00000C0036PDFE.pdf" TargetMode="External"/><Relationship Id="rId251" Type="http://schemas.openxmlformats.org/officeDocument/2006/relationships/hyperlink" Target="https://www.itu.int/dms_pub/itu-r/oth/0c/0a/R0C0A00000D0022PDFE.pdf" TargetMode="External"/><Relationship Id="rId468" Type="http://schemas.openxmlformats.org/officeDocument/2006/relationships/hyperlink" Target="https://www.itu.int/md/R19-WP5A-C-0491/en" TargetMode="External"/><Relationship Id="rId25" Type="http://schemas.openxmlformats.org/officeDocument/2006/relationships/hyperlink" Target="https://www.itu.int/dms_pub/itu-r/md/19/wp5a/c/R19-WP5A-C-0597!N18!MSW-E.docx" TargetMode="External"/><Relationship Id="rId46" Type="http://schemas.openxmlformats.org/officeDocument/2006/relationships/hyperlink" Target="https://www.itu.int/dms_pub/itu-r/md/19/wp5a/c/R19-WP5A-C-0491!N25!MSW-E.docx" TargetMode="External"/><Relationship Id="rId67" Type="http://schemas.openxmlformats.org/officeDocument/2006/relationships/hyperlink" Target="http://www.itu.int/md/dologin_md.asp?lang=en&amp;id=R19-WP5A-C-0597!N01!MSW-E" TargetMode="External"/><Relationship Id="rId272" Type="http://schemas.openxmlformats.org/officeDocument/2006/relationships/hyperlink" Target="https://www.itu.int/md/R19-WP5A-C-0552/en" TargetMode="External"/><Relationship Id="rId293" Type="http://schemas.openxmlformats.org/officeDocument/2006/relationships/hyperlink" Target="https://www.itu.int/md/R19-WP5A-C-0418/en" TargetMode="External"/><Relationship Id="rId307" Type="http://schemas.openxmlformats.org/officeDocument/2006/relationships/hyperlink" Target="https://www.itu.int/md/R19-WP5A-C-0422/en" TargetMode="External"/><Relationship Id="rId328" Type="http://schemas.openxmlformats.org/officeDocument/2006/relationships/hyperlink" Target="https://www.itu.int/md/R19-WP5A-C-0431/en" TargetMode="External"/><Relationship Id="rId349" Type="http://schemas.openxmlformats.org/officeDocument/2006/relationships/hyperlink" Target="https://www.itu.int/dms_ties/itu-r/md/19/wp5a/c/R19-WP5A-C-0321!P03!MSW-E.docx" TargetMode="External"/><Relationship Id="rId88" Type="http://schemas.openxmlformats.org/officeDocument/2006/relationships/hyperlink" Target="http://www.itu.int/md/R19-WP5A-C-0597/en" TargetMode="External"/><Relationship Id="rId111" Type="http://schemas.openxmlformats.org/officeDocument/2006/relationships/hyperlink" Target="https://www.itu.int/md/R19-WP5A-C-0594/en" TargetMode="External"/><Relationship Id="rId132" Type="http://schemas.openxmlformats.org/officeDocument/2006/relationships/hyperlink" Target="https://www.itu.int/md/R19-WP5A-C-0588/en" TargetMode="External"/><Relationship Id="rId153" Type="http://schemas.openxmlformats.org/officeDocument/2006/relationships/hyperlink" Target="https://www.itu.int/dms_pub/itu-r/md/19/wp5a/c/R19-WP5A-C-0491!N15!MSW-E.docx" TargetMode="External"/><Relationship Id="rId174" Type="http://schemas.openxmlformats.org/officeDocument/2006/relationships/hyperlink" Target="https://www.itu.int/md/R19-WP5A-C-0580/en" TargetMode="External"/><Relationship Id="rId195" Type="http://schemas.openxmlformats.org/officeDocument/2006/relationships/hyperlink" Target="https://www.itu.int/md/R19-WP5A-C-0573/en" TargetMode="External"/><Relationship Id="rId209" Type="http://schemas.openxmlformats.org/officeDocument/2006/relationships/hyperlink" Target="https://www.itu.int/dms_pub/itu-r/md/19/wp5a/c/R19-WP5A-C-0491!N04!MSW-E.docx" TargetMode="External"/><Relationship Id="rId360" Type="http://schemas.openxmlformats.org/officeDocument/2006/relationships/hyperlink" Target="https://www.itu.int/dms_pub/itu-r/md/19/wp5a/c/R19-WP5A-C-0597!N06!MSW-E.docx" TargetMode="External"/><Relationship Id="rId381" Type="http://schemas.openxmlformats.org/officeDocument/2006/relationships/hyperlink" Target="https://www.itu.int/md/R19-WP5A-C-0597/en" TargetMode="External"/><Relationship Id="rId416" Type="http://schemas.openxmlformats.org/officeDocument/2006/relationships/hyperlink" Target="https://www.itu.int/md/R19-WP5A-C-0597/en" TargetMode="External"/><Relationship Id="rId220" Type="http://schemas.openxmlformats.org/officeDocument/2006/relationships/hyperlink" Target="https://www.itu.int/md/R19-WP5A-C-0565/en" TargetMode="External"/><Relationship Id="rId241" Type="http://schemas.openxmlformats.org/officeDocument/2006/relationships/hyperlink" Target="https://www.itu.int/md/R19-WP5A-C-0528/en" TargetMode="External"/><Relationship Id="rId437" Type="http://schemas.openxmlformats.org/officeDocument/2006/relationships/hyperlink" Target="http://www.itu.int/md/dologin_md.asp?lang=en&amp;id=R19-WP5A-C-0597!N15!MSW-E" TargetMode="External"/><Relationship Id="rId458" Type="http://schemas.openxmlformats.org/officeDocument/2006/relationships/hyperlink" Target="https://www.itu.int/md/R19-WP5A-C-0597/en" TargetMode="External"/><Relationship Id="rId479" Type="http://schemas.openxmlformats.org/officeDocument/2006/relationships/theme" Target="theme/theme1.xml"/><Relationship Id="rId15" Type="http://schemas.openxmlformats.org/officeDocument/2006/relationships/hyperlink" Target="https://www.itu.int/dms_pub/itu-r/md/19/wp5a/c/R19-WP5A-C-0597!N08!MSW-E.docx" TargetMode="External"/><Relationship Id="rId36" Type="http://schemas.openxmlformats.org/officeDocument/2006/relationships/hyperlink" Target="https://www.itu.int/dms_pub/itu-r/md/19/wp5a/c/R19-WP5A-C-0221!N18!MSW-E.docx" TargetMode="External"/><Relationship Id="rId57" Type="http://schemas.openxmlformats.org/officeDocument/2006/relationships/hyperlink" Target="https://www.itu.int/md/meetingdoc.asp?lang=en&amp;parent=R19-WP5A-C&amp;source=Liaison%20R3%20Rapporteur" TargetMode="External"/><Relationship Id="rId262" Type="http://schemas.openxmlformats.org/officeDocument/2006/relationships/hyperlink" Target="https://www.itu.int/md/R19-WP5A-C-0542/en" TargetMode="External"/><Relationship Id="rId283" Type="http://schemas.openxmlformats.org/officeDocument/2006/relationships/hyperlink" Target="https://www.itu.int/pub/R-QUE-SG05.256" TargetMode="External"/><Relationship Id="rId318" Type="http://schemas.openxmlformats.org/officeDocument/2006/relationships/hyperlink" Target="https://www.itu.int/md/R19-WP5A-C-0472/en" TargetMode="External"/><Relationship Id="rId339" Type="http://schemas.openxmlformats.org/officeDocument/2006/relationships/hyperlink" Target="https://www.itu.int/md/R19-WP5A-C-0431/en" TargetMode="External"/><Relationship Id="rId78" Type="http://schemas.openxmlformats.org/officeDocument/2006/relationships/hyperlink" Target="https://www.itu.int/md/R19-WP5A-C-0541/en" TargetMode="External"/><Relationship Id="rId99" Type="http://schemas.openxmlformats.org/officeDocument/2006/relationships/hyperlink" Target="https://www.itu.int/md/R19-WP5A-C-0594/en" TargetMode="External"/><Relationship Id="rId101" Type="http://schemas.openxmlformats.org/officeDocument/2006/relationships/hyperlink" Target="http://www.itu.int/md/R19-WP5A-C-0491/en" TargetMode="External"/><Relationship Id="rId122" Type="http://schemas.openxmlformats.org/officeDocument/2006/relationships/hyperlink" Target="https://www.itu.int/md/R19-WP5A-C-0544/en" TargetMode="External"/><Relationship Id="rId143" Type="http://schemas.openxmlformats.org/officeDocument/2006/relationships/hyperlink" Target="https://www.itu.int/md/R19-WP5A-C-0513/en" TargetMode="External"/><Relationship Id="rId164" Type="http://schemas.openxmlformats.org/officeDocument/2006/relationships/hyperlink" Target="https://www.itu.int/md/R19-WP5A-C-0497/en" TargetMode="External"/><Relationship Id="rId185" Type="http://schemas.openxmlformats.org/officeDocument/2006/relationships/hyperlink" Target="https://www.itu.int/md/R19-WP5A-C-0558/en" TargetMode="External"/><Relationship Id="rId350" Type="http://schemas.openxmlformats.org/officeDocument/2006/relationships/hyperlink" Target="https://www.itu.int/md/R19-WP5A-C-0329/en" TargetMode="External"/><Relationship Id="rId371" Type="http://schemas.openxmlformats.org/officeDocument/2006/relationships/hyperlink" Target="https://www.itu.int/md/R19-WP5A-C-0597/en" TargetMode="External"/><Relationship Id="rId406" Type="http://schemas.openxmlformats.org/officeDocument/2006/relationships/hyperlink" Target="https://www.itu.int/md/R19-WP5A-C-0597/en" TargetMode="External"/><Relationship Id="rId9" Type="http://schemas.openxmlformats.org/officeDocument/2006/relationships/hyperlink" Target="https://www.itu.int/dms_pub/itu-r/md/19/wp5a/c/R19-WP5A-C-0597!N02!MSW-E.docx" TargetMode="External"/><Relationship Id="rId210" Type="http://schemas.openxmlformats.org/officeDocument/2006/relationships/hyperlink" Target="https://www.itu.int/md/R19-WP5A-C-0491/en" TargetMode="External"/><Relationship Id="rId392" Type="http://schemas.openxmlformats.org/officeDocument/2006/relationships/hyperlink" Target="https://www.itu.int/md/R19-WP5A-C-0597/en" TargetMode="External"/><Relationship Id="rId427" Type="http://schemas.openxmlformats.org/officeDocument/2006/relationships/hyperlink" Target="https://www.itu.int/md/R19-WP5A-C-0597/en" TargetMode="External"/><Relationship Id="rId448" Type="http://schemas.openxmlformats.org/officeDocument/2006/relationships/hyperlink" Target="https://www.itu.int/md/R19-WP5A-C-0597/en" TargetMode="External"/><Relationship Id="rId469" Type="http://schemas.openxmlformats.org/officeDocument/2006/relationships/hyperlink" Target="https://www.itu.int/md/R00-SG05-CIR/e" TargetMode="External"/><Relationship Id="rId26" Type="http://schemas.openxmlformats.org/officeDocument/2006/relationships/hyperlink" Target="https://www.itu.int/dms_pub/itu-r/md/19/wp5a/c/R19-WP5A-C-0597!N19!MSW-E.docx" TargetMode="External"/><Relationship Id="rId231" Type="http://schemas.openxmlformats.org/officeDocument/2006/relationships/hyperlink" Target="https://www.itu.int/dms_pub/itu-r/oth/0c/0a/R0C0A00000D0027PDFE.pdf" TargetMode="External"/><Relationship Id="rId252" Type="http://schemas.openxmlformats.org/officeDocument/2006/relationships/hyperlink" Target="https://www.itu.int/md/R19-WP5A-C-0527/en" TargetMode="External"/><Relationship Id="rId273" Type="http://schemas.openxmlformats.org/officeDocument/2006/relationships/hyperlink" Target="https://www.itu.int/md/R19-WP5A-C-0567/en" TargetMode="External"/><Relationship Id="rId294" Type="http://schemas.openxmlformats.org/officeDocument/2006/relationships/hyperlink" Target="https://www.itu.int/md/R19-WP5A-C-0472/en" TargetMode="External"/><Relationship Id="rId308" Type="http://schemas.openxmlformats.org/officeDocument/2006/relationships/hyperlink" Target="https://www.itu.int/md/R19-WP5A-C-0431/en" TargetMode="External"/><Relationship Id="rId329" Type="http://schemas.openxmlformats.org/officeDocument/2006/relationships/hyperlink" Target="https://www.itu.int/md/R19-WP5A-C-0521/en" TargetMode="External"/><Relationship Id="rId47" Type="http://schemas.openxmlformats.org/officeDocument/2006/relationships/hyperlink" Target="https://www.itu.int/md/R19-WP5A-C-0491/en" TargetMode="External"/><Relationship Id="rId68" Type="http://schemas.openxmlformats.org/officeDocument/2006/relationships/hyperlink" Target="https://www.itu.int/md/R19-WP5A-C-0597/en" TargetMode="External"/><Relationship Id="rId89" Type="http://schemas.openxmlformats.org/officeDocument/2006/relationships/hyperlink" Target="http://www.itu.int/dms_pub/itu-r/oth/0a/0E/R0A0E0000970001MSWE.docx" TargetMode="External"/><Relationship Id="rId112" Type="http://schemas.openxmlformats.org/officeDocument/2006/relationships/hyperlink" Target="https://www.itu.int/md/R19-WP5A-C-0595/en" TargetMode="External"/><Relationship Id="rId133" Type="http://schemas.openxmlformats.org/officeDocument/2006/relationships/hyperlink" Target="https://www.itu.int/md/R19-WP5A-C-0491/en" TargetMode="External"/><Relationship Id="rId154" Type="http://schemas.openxmlformats.org/officeDocument/2006/relationships/hyperlink" Target="https://www.itu.int/md/R19-WP5A-C-0526/en" TargetMode="External"/><Relationship Id="rId175" Type="http://schemas.openxmlformats.org/officeDocument/2006/relationships/hyperlink" Target="https://www.itu.int/md/R19-WP5A-C-0500/en" TargetMode="External"/><Relationship Id="rId340" Type="http://schemas.openxmlformats.org/officeDocument/2006/relationships/hyperlink" Target="https://www.itu.int/md/R19-WP5A-C-0445/en" TargetMode="External"/><Relationship Id="rId361" Type="http://schemas.openxmlformats.org/officeDocument/2006/relationships/hyperlink" Target="https://www.itu.int/dms_pub/itu-r/md/19/wp5a/c/R19-WP5A-C-0597!N07!MSW-E.docx" TargetMode="External"/><Relationship Id="rId196" Type="http://schemas.openxmlformats.org/officeDocument/2006/relationships/hyperlink" Target="https://www.itu.int/md/R19-WP5A-C-0371/en" TargetMode="External"/><Relationship Id="rId200" Type="http://schemas.openxmlformats.org/officeDocument/2006/relationships/hyperlink" Target="https://www.itu.int/md/R19-WP5A-C-0515/en" TargetMode="External"/><Relationship Id="rId382" Type="http://schemas.openxmlformats.org/officeDocument/2006/relationships/hyperlink" Target="http://www.itu.int/md/dologin_md.asp?lang=en&amp;id=R19-WP5A-C-0359!N17!MSW-E" TargetMode="External"/><Relationship Id="rId417" Type="http://schemas.openxmlformats.org/officeDocument/2006/relationships/hyperlink" Target="http://www.itu.int/md/dologin_md.asp?lang=en&amp;id=R19-WP5A-C-0597!N09!MSW-E" TargetMode="External"/><Relationship Id="rId438" Type="http://schemas.openxmlformats.org/officeDocument/2006/relationships/hyperlink" Target="https://www.itu.int/md/R19-WP5A-C-0597/en" TargetMode="External"/><Relationship Id="rId459" Type="http://schemas.openxmlformats.org/officeDocument/2006/relationships/hyperlink" Target="http://www.itu.int/md/dologin_md.asp?lang=en&amp;id=R19-WP5A-C-0359!N25!MSW-E" TargetMode="External"/><Relationship Id="rId16" Type="http://schemas.openxmlformats.org/officeDocument/2006/relationships/hyperlink" Target="https://www.itu.int/dms_pub/itu-r/md/19/wp5a/c/R19-WP5A-C-0597!N09!MSW-E.docx" TargetMode="External"/><Relationship Id="rId221" Type="http://schemas.openxmlformats.org/officeDocument/2006/relationships/hyperlink" Target="https://www.itu.int/md/R19-WP5A-C-0566/en" TargetMode="External"/><Relationship Id="rId242" Type="http://schemas.openxmlformats.org/officeDocument/2006/relationships/hyperlink" Target="https://www.itu.int/dms_pub/itu-r/oth/0c/0a/R0C0A00000D0015PDFE.pdf" TargetMode="External"/><Relationship Id="rId263" Type="http://schemas.openxmlformats.org/officeDocument/2006/relationships/hyperlink" Target="mailto:hitoshi.yoshino@g.softbank.co.jp?subject=WP5A-meeting" TargetMode="External"/><Relationship Id="rId284" Type="http://schemas.openxmlformats.org/officeDocument/2006/relationships/hyperlink" Target="https://www.itu.int/md/R19-WP5A-C-0491/en" TargetMode="External"/><Relationship Id="rId319" Type="http://schemas.openxmlformats.org/officeDocument/2006/relationships/hyperlink" Target="https://www.itu.int/md/R19-WP5A-C-0321/en" TargetMode="External"/><Relationship Id="rId470" Type="http://schemas.openxmlformats.org/officeDocument/2006/relationships/hyperlink" Target="http://www.itu.int/md/dologin_md.asp?lang=en&amp;id=R19-WP5A-C-0597!N01!MSW-E" TargetMode="External"/><Relationship Id="rId37" Type="http://schemas.openxmlformats.org/officeDocument/2006/relationships/hyperlink" Target="https://www.itu.int/md/R19-WP5A-C-0221/en" TargetMode="External"/><Relationship Id="rId58" Type="http://schemas.openxmlformats.org/officeDocument/2006/relationships/hyperlink" Target="https://www.itu.int/md/meetingdoc.asp?lang=en&amp;parent=R19-WP5A-C-0594" TargetMode="External"/><Relationship Id="rId79" Type="http://schemas.openxmlformats.org/officeDocument/2006/relationships/hyperlink" Target="https://www.itu.int/md/R19-WP5A-C-0541/en" TargetMode="External"/><Relationship Id="rId102" Type="http://schemas.openxmlformats.org/officeDocument/2006/relationships/hyperlink" Target="http://www.itu.int/md/R19-WP5A-ADM-0070/en" TargetMode="External"/><Relationship Id="rId123" Type="http://schemas.openxmlformats.org/officeDocument/2006/relationships/hyperlink" Target="https://www.itu.int/md/R19-WP5A-C-0556/en" TargetMode="External"/><Relationship Id="rId144" Type="http://schemas.openxmlformats.org/officeDocument/2006/relationships/hyperlink" Target="https://www.itu.int/md/R19-WP5A-C-0551/en" TargetMode="External"/><Relationship Id="rId330" Type="http://schemas.openxmlformats.org/officeDocument/2006/relationships/hyperlink" Target="https://www.itu.int/md/R19-WP5A-C-0221/en" TargetMode="External"/><Relationship Id="rId90" Type="http://schemas.openxmlformats.org/officeDocument/2006/relationships/hyperlink" Target="http://www.itu.int/SG-CP/docs/styleguide.doc" TargetMode="External"/><Relationship Id="rId165" Type="http://schemas.openxmlformats.org/officeDocument/2006/relationships/hyperlink" Target="https://www.itu.int/md/R19-WP5A-C-0518/en" TargetMode="External"/><Relationship Id="rId186" Type="http://schemas.openxmlformats.org/officeDocument/2006/relationships/hyperlink" Target="mailto:michael.kraemer@intel.com?subject=WP5A-meeting" TargetMode="External"/><Relationship Id="rId351" Type="http://schemas.openxmlformats.org/officeDocument/2006/relationships/hyperlink" Target="https://www.itu.int/md/R19-WP5A-C-0336/en" TargetMode="External"/><Relationship Id="rId372" Type="http://schemas.openxmlformats.org/officeDocument/2006/relationships/hyperlink" Target="http://www.itu.int/md/dologin_md.asp?lang=en&amp;id=R19-WP5A-C-0597!N15!MSW-E" TargetMode="External"/><Relationship Id="rId393" Type="http://schemas.openxmlformats.org/officeDocument/2006/relationships/hyperlink" Target="http://www.itu.int/md/dologin_md.asp?lang=en&amp;id=R19-WP5A-C-0597!N23!MSW-E" TargetMode="External"/><Relationship Id="rId407" Type="http://schemas.openxmlformats.org/officeDocument/2006/relationships/hyperlink" Target="http://www.itu.int/md/dologin_md.asp?lang=en&amp;id=R19-WP5A-C-0597!N05!MSW-E" TargetMode="External"/><Relationship Id="rId428" Type="http://schemas.openxmlformats.org/officeDocument/2006/relationships/hyperlink" Target="https://www.itu.int/md/R19-WP5A-C-0588/en" TargetMode="External"/><Relationship Id="rId449" Type="http://schemas.openxmlformats.org/officeDocument/2006/relationships/hyperlink" Target="http://www.itu.int/md/dologin_md.asp?lang=en&amp;id=R19-WP5A-C-0597!N21!MSW-E" TargetMode="External"/><Relationship Id="rId211" Type="http://schemas.openxmlformats.org/officeDocument/2006/relationships/hyperlink" Target="https://www.itu.int/dms_pub/itu-r/md/19/wp5a/c/R19-WP5A-C-0491!N05!MSW-E.docx" TargetMode="External"/><Relationship Id="rId232" Type="http://schemas.openxmlformats.org/officeDocument/2006/relationships/hyperlink" Target="https://www.itu.int/dms_pub/itu-r/oth/0c/0a/R0C0A00000D0009PDFE.pdf" TargetMode="External"/><Relationship Id="rId253" Type="http://schemas.openxmlformats.org/officeDocument/2006/relationships/hyperlink" Target="https://www.itu.int/dms_pub/itu-r/md/16/wrc19/c/R16-WRC19-C-0573!!MSW-E.docx" TargetMode="External"/><Relationship Id="rId274" Type="http://schemas.openxmlformats.org/officeDocument/2006/relationships/hyperlink" Target="https://www.itu.int/md/R19-WP5A-C-0569/en" TargetMode="External"/><Relationship Id="rId295" Type="http://schemas.openxmlformats.org/officeDocument/2006/relationships/hyperlink" Target="https://www.itu.int/md/R19-WP5A-C-0491/en" TargetMode="External"/><Relationship Id="rId309" Type="http://schemas.openxmlformats.org/officeDocument/2006/relationships/hyperlink" Target="https://www.itu.int/md/R19-WP5A-C-0445/en" TargetMode="External"/><Relationship Id="rId460" Type="http://schemas.openxmlformats.org/officeDocument/2006/relationships/hyperlink" Target="https://www.itu.int/md/R19-WP5A-C-0359/en" TargetMode="External"/><Relationship Id="rId27" Type="http://schemas.openxmlformats.org/officeDocument/2006/relationships/hyperlink" Target="https://www.itu.int/dms_pub/itu-r/md/19/wp5a/c/R19-WP5A-C-0597!N20!MSW-E.docx" TargetMode="External"/><Relationship Id="rId48" Type="http://schemas.openxmlformats.org/officeDocument/2006/relationships/hyperlink" Target="https://www.itu.int/md/R19-WP5A-C-0491/en" TargetMode="External"/><Relationship Id="rId69" Type="http://schemas.openxmlformats.org/officeDocument/2006/relationships/hyperlink" Target="http://www.itu.int/md/dologin_md.asp?lang=en&amp;id=R19-WP5A-C-0597!N01!MSW-E" TargetMode="External"/><Relationship Id="rId113" Type="http://schemas.openxmlformats.org/officeDocument/2006/relationships/hyperlink" Target="mailto:dalevk1dsh@gmail.com?subject=WP5A-meeting" TargetMode="External"/><Relationship Id="rId134" Type="http://schemas.openxmlformats.org/officeDocument/2006/relationships/hyperlink" Target="https://www.itu.int/dms_pub/itu-r/md/19/wp5a/c/R19-WP5A-C-0491!N12!MSW-E.docx" TargetMode="External"/><Relationship Id="rId320" Type="http://schemas.openxmlformats.org/officeDocument/2006/relationships/hyperlink" Target="https://www.itu.int/dms_ties/itu-r/md/19/wp5a/c/R19-WP5A-C-0321!P02!MSW-E.docx" TargetMode="External"/><Relationship Id="rId80" Type="http://schemas.openxmlformats.org/officeDocument/2006/relationships/hyperlink" Target="http://www.itu.int/md/R19-WP5A-ADM-0071/en" TargetMode="External"/><Relationship Id="rId155" Type="http://schemas.openxmlformats.org/officeDocument/2006/relationships/hyperlink" Target="https://www.itu.int/md/R19-WP5A-C-0535/en" TargetMode="External"/><Relationship Id="rId176" Type="http://schemas.openxmlformats.org/officeDocument/2006/relationships/hyperlink" Target="https://www.itu.int/md/R19-WP5A-C-0502/en" TargetMode="External"/><Relationship Id="rId197" Type="http://schemas.openxmlformats.org/officeDocument/2006/relationships/hyperlink" Target="https://www.itu.int/md/R19-WP5A-C-0524/en" TargetMode="External"/><Relationship Id="rId341" Type="http://schemas.openxmlformats.org/officeDocument/2006/relationships/hyperlink" Target="https://www.itu.int/md/R19-WP5A-C-0458/en" TargetMode="External"/><Relationship Id="rId362" Type="http://schemas.openxmlformats.org/officeDocument/2006/relationships/hyperlink" Target="http://www.itu.int/md/dologin_md.asp?lang=en&amp;id=R19-WP5A-C-0597!N10!MSW-E" TargetMode="External"/><Relationship Id="rId383" Type="http://schemas.openxmlformats.org/officeDocument/2006/relationships/hyperlink" Target="https://www.itu.int/md/R19-WP5A-C-0359/en" TargetMode="External"/><Relationship Id="rId418" Type="http://schemas.openxmlformats.org/officeDocument/2006/relationships/hyperlink" Target="https://www.itu.int/md/R19-WP5A-C-0597/en" TargetMode="External"/><Relationship Id="rId439" Type="http://schemas.openxmlformats.org/officeDocument/2006/relationships/hyperlink" Target="http://www.itu.int/md/dologin_md.asp?lang=en&amp;id=R19-WP5A-C-0597!N16!MSW-E" TargetMode="External"/><Relationship Id="rId201" Type="http://schemas.openxmlformats.org/officeDocument/2006/relationships/hyperlink" Target="https://www.itu.int/md/R19-WP5A-C-0523/en" TargetMode="External"/><Relationship Id="rId222" Type="http://schemas.openxmlformats.org/officeDocument/2006/relationships/hyperlink" Target="https://www.itu.int/md/R19-WP5A-C-0574/en" TargetMode="External"/><Relationship Id="rId243" Type="http://schemas.openxmlformats.org/officeDocument/2006/relationships/hyperlink" Target="https://www.itu.int/md/R19-WP5A-C-0590/en" TargetMode="External"/><Relationship Id="rId264" Type="http://schemas.openxmlformats.org/officeDocument/2006/relationships/hyperlink" Target="https://www.itu.int/oth/R0A060000A3/en" TargetMode="External"/><Relationship Id="rId285" Type="http://schemas.openxmlformats.org/officeDocument/2006/relationships/hyperlink" Target="https://www.itu.int/dms_pub/itu-r/md/19/wp5a/c/R19-WP5A-C-0491!N26!MSW-E.docx" TargetMode="External"/><Relationship Id="rId450" Type="http://schemas.openxmlformats.org/officeDocument/2006/relationships/hyperlink" Target="https://www.itu.int/md/R19-WP5A-C-0597/en" TargetMode="External"/><Relationship Id="rId471" Type="http://schemas.openxmlformats.org/officeDocument/2006/relationships/hyperlink" Target="https://www.itu.int/md/R19-WP5A-C-0597/en" TargetMode="External"/><Relationship Id="rId17" Type="http://schemas.openxmlformats.org/officeDocument/2006/relationships/hyperlink" Target="https://www.itu.int/dms_pub/itu-r/md/19/wp5a/c/R19-WP5A-C-0597!N10!MSW-E.docx" TargetMode="External"/><Relationship Id="rId38" Type="http://schemas.openxmlformats.org/officeDocument/2006/relationships/hyperlink" Target="https://www.itu.int/dms_pub/itu-r/md/19/wp5a/c/R19-WP5A-C-0359!N17!MSW-E.docx" TargetMode="External"/><Relationship Id="rId59" Type="http://schemas.openxmlformats.org/officeDocument/2006/relationships/hyperlink" Target="https://www.itu.int/md/meetingdoc.asp?lang=en&amp;parent=R19-WP5A-C&amp;source=Liaison%20Rapporteur" TargetMode="External"/><Relationship Id="rId103" Type="http://schemas.openxmlformats.org/officeDocument/2006/relationships/hyperlink" Target="mailto:jose.costa@ericsson.com?subject=WP5A-meeting" TargetMode="External"/><Relationship Id="rId124" Type="http://schemas.openxmlformats.org/officeDocument/2006/relationships/hyperlink" Target="https://www.itu.int/md/R19-WP5A-C-0557/en" TargetMode="External"/><Relationship Id="rId310" Type="http://schemas.openxmlformats.org/officeDocument/2006/relationships/hyperlink" Target="https://www.itu.int/md/R19-WP5A-C-0458/en" TargetMode="External"/><Relationship Id="rId70" Type="http://schemas.openxmlformats.org/officeDocument/2006/relationships/hyperlink" Target="http://www.itu.int/md/R19-WP5A-C-0514" TargetMode="External"/><Relationship Id="rId91" Type="http://schemas.openxmlformats.org/officeDocument/2006/relationships/hyperlink" Target="https://www.itu.int/dms_pub/itu-r/md/19/wp5a/c/R19-WP5A-C-0597!N08!MSW-E.docx" TargetMode="External"/><Relationship Id="rId145" Type="http://schemas.openxmlformats.org/officeDocument/2006/relationships/hyperlink" Target="https://www.itu.int/md/R19-WP5A-C-0221/en" TargetMode="External"/><Relationship Id="rId166" Type="http://schemas.openxmlformats.org/officeDocument/2006/relationships/hyperlink" Target="https://www.itu.int/md/R19-WP5A-C-0498/en" TargetMode="External"/><Relationship Id="rId187" Type="http://schemas.openxmlformats.org/officeDocument/2006/relationships/hyperlink" Target="https://www.itu.int/md/R19-WP5A-C-0492/en" TargetMode="External"/><Relationship Id="rId331" Type="http://schemas.openxmlformats.org/officeDocument/2006/relationships/hyperlink" Target="https://www.itu.int/dms_pub/itu-r/md/19/wp5a/c/R19-WP5A-C-0221!N18!MSW-E.docx" TargetMode="External"/><Relationship Id="rId352" Type="http://schemas.openxmlformats.org/officeDocument/2006/relationships/hyperlink" Target="http://www.itu.int/md/dologin_md.asp?lang=en&amp;id=R19-WP5A-C-0597!N03!MSW-E" TargetMode="External"/><Relationship Id="rId373" Type="http://schemas.openxmlformats.org/officeDocument/2006/relationships/hyperlink" Target="https://www.itu.int/md/R19-WP5A-C-0597/en" TargetMode="External"/><Relationship Id="rId394" Type="http://schemas.openxmlformats.org/officeDocument/2006/relationships/hyperlink" Target="https://www.itu.int/md/R19-WP5A-C-0597/en" TargetMode="External"/><Relationship Id="rId408" Type="http://schemas.openxmlformats.org/officeDocument/2006/relationships/hyperlink" Target="https://www.itu.int/md/R19-WP5A-C-0597/en" TargetMode="External"/><Relationship Id="rId429" Type="http://schemas.openxmlformats.org/officeDocument/2006/relationships/hyperlink" Target="http://www.itu.int/md/dologin_md.asp?lang=en&amp;id=R19-WP5A-C-0597!N14!MSW-E" TargetMode="External"/><Relationship Id="rId1" Type="http://schemas.openxmlformats.org/officeDocument/2006/relationships/numbering" Target="numbering.xml"/><Relationship Id="rId212" Type="http://schemas.openxmlformats.org/officeDocument/2006/relationships/hyperlink" Target="https://www.itu.int/md/R19-WP5A-C-0491/en" TargetMode="External"/><Relationship Id="rId233" Type="http://schemas.openxmlformats.org/officeDocument/2006/relationships/hyperlink" Target="https://www.itu.int/dms_pub/itu-r/oth/0c/0a/R0C0A00000D0010PDFE.pdf" TargetMode="External"/><Relationship Id="rId254" Type="http://schemas.openxmlformats.org/officeDocument/2006/relationships/hyperlink" Target="https://www.itu.int/md/R19-WP5A-C-0531/en" TargetMode="External"/><Relationship Id="rId440" Type="http://schemas.openxmlformats.org/officeDocument/2006/relationships/hyperlink" Target="https://www.itu.int/md/R19-WP5A-C-0597/en" TargetMode="External"/><Relationship Id="rId28" Type="http://schemas.openxmlformats.org/officeDocument/2006/relationships/hyperlink" Target="https://www.itu.int/dms_pub/itu-r/md/19/wp5a/c/R19-WP5A-C-0597!N21!MSW-E.docx" TargetMode="External"/><Relationship Id="rId49" Type="http://schemas.openxmlformats.org/officeDocument/2006/relationships/hyperlink" Target="https://www.itu.int/md/R19-WP5A-C-0593/en" TargetMode="External"/><Relationship Id="rId114" Type="http://schemas.openxmlformats.org/officeDocument/2006/relationships/hyperlink" Target="https://www.itu.int/dms_pub/itu-r/oth/0c/0a/R0C0A00000D0023PDFE.pdf" TargetMode="External"/><Relationship Id="rId275" Type="http://schemas.openxmlformats.org/officeDocument/2006/relationships/hyperlink" Target="https://www.itu.int/md/R19-WP5A-C-0570/en" TargetMode="External"/><Relationship Id="rId296" Type="http://schemas.openxmlformats.org/officeDocument/2006/relationships/hyperlink" Target="https://www.itu.int/dms_pub/itu-r/md/19/wp5a/c/R19-WP5A-C-0491!N08!MSW-E.docx" TargetMode="External"/><Relationship Id="rId300" Type="http://schemas.openxmlformats.org/officeDocument/2006/relationships/hyperlink" Target="https://www.itu.int/md/R19-WP5A-C-0431/en" TargetMode="External"/><Relationship Id="rId461" Type="http://schemas.openxmlformats.org/officeDocument/2006/relationships/hyperlink" Target="http://www.itu.int/md/dologin_md.asp?lang=en&amp;id=R19-WP5A-C-0491!N24!MSW-E" TargetMode="External"/><Relationship Id="rId60" Type="http://schemas.openxmlformats.org/officeDocument/2006/relationships/hyperlink" Target="http://www.itu.int/md/dologin_md.asp?lang=en&amp;id=R19-WP5A-C-0597!N26!MSW-E" TargetMode="External"/><Relationship Id="rId81" Type="http://schemas.openxmlformats.org/officeDocument/2006/relationships/hyperlink" Target="http://www.itu.int/md/R19-WP5A-ADM-0071/en" TargetMode="External"/><Relationship Id="rId135" Type="http://schemas.openxmlformats.org/officeDocument/2006/relationships/hyperlink" Target="https://www.itu.int/md/R19-WP5A-C-0586/en" TargetMode="External"/><Relationship Id="rId156" Type="http://schemas.openxmlformats.org/officeDocument/2006/relationships/hyperlink" Target="https://www.itu.int/md/R19-WP5A-C-0546/en" TargetMode="External"/><Relationship Id="rId177" Type="http://schemas.openxmlformats.org/officeDocument/2006/relationships/hyperlink" Target="https://www.itu.int/md/R19-WP5A-C-0504/en" TargetMode="External"/><Relationship Id="rId198" Type="http://schemas.openxmlformats.org/officeDocument/2006/relationships/hyperlink" Target="https://www.itu.int/md/R19-WP5A-C-0483/en" TargetMode="External"/><Relationship Id="rId321" Type="http://schemas.openxmlformats.org/officeDocument/2006/relationships/hyperlink" Target="https://www.itu.int/md/R19-WP5A-C-0431/en" TargetMode="External"/><Relationship Id="rId342" Type="http://schemas.openxmlformats.org/officeDocument/2006/relationships/hyperlink" Target="https://www.itu.int/md/R19-WP5A-C-0469/en" TargetMode="External"/><Relationship Id="rId363" Type="http://schemas.openxmlformats.org/officeDocument/2006/relationships/hyperlink" Target="https://www.itu.int/md/R19-WP5A-C-0597/en" TargetMode="External"/><Relationship Id="rId384" Type="http://schemas.openxmlformats.org/officeDocument/2006/relationships/hyperlink" Target="http://www.itu.int/md/R19-WP5A-C-0221/en" TargetMode="External"/><Relationship Id="rId419" Type="http://schemas.openxmlformats.org/officeDocument/2006/relationships/hyperlink" Target="https://www.itu.int/dms_pub/itu-r/md/19/wp5a/c/R19-WP5A-C-0597!N01!MSW-E.docx" TargetMode="External"/><Relationship Id="rId202" Type="http://schemas.openxmlformats.org/officeDocument/2006/relationships/hyperlink" Target="https://www.itu.int/oth/R0A0600009D/en" TargetMode="External"/><Relationship Id="rId223" Type="http://schemas.openxmlformats.org/officeDocument/2006/relationships/hyperlink" Target="https://www.itu.int/md/R19-WP5A-C-0575/en" TargetMode="External"/><Relationship Id="rId244" Type="http://schemas.openxmlformats.org/officeDocument/2006/relationships/hyperlink" Target="https://www.itu.int/dms_pub/itu-r/oth/0c/0a/R0C0A00000D0016PDFE.pdf" TargetMode="External"/><Relationship Id="rId430" Type="http://schemas.openxmlformats.org/officeDocument/2006/relationships/hyperlink" Target="https://www.itu.int/md/R19-WP5A-C-0597/en" TargetMode="External"/><Relationship Id="rId18" Type="http://schemas.openxmlformats.org/officeDocument/2006/relationships/hyperlink" Target="https://www.itu.int/dms_pub/itu-r/md/19/wp5a/c/R19-WP5A-C-0597!N11!MSW-E.docx" TargetMode="External"/><Relationship Id="rId39" Type="http://schemas.openxmlformats.org/officeDocument/2006/relationships/hyperlink" Target="https://www.itu.int/md/R19-WP5A-C-0359/en" TargetMode="External"/><Relationship Id="rId265" Type="http://schemas.openxmlformats.org/officeDocument/2006/relationships/hyperlink" Target="https://www.itu.int/pub/R-QUE-SG05.261" TargetMode="External"/><Relationship Id="rId286" Type="http://schemas.openxmlformats.org/officeDocument/2006/relationships/hyperlink" Target="https://www.itu.int/md/R19-WP5A-C-0572/en" TargetMode="External"/><Relationship Id="rId451" Type="http://schemas.openxmlformats.org/officeDocument/2006/relationships/hyperlink" Target="http://www.itu.int/md/dologin_md.asp?lang=en&amp;id=R19-WP5A-C-0359!N19!MSW-E" TargetMode="External"/><Relationship Id="rId472" Type="http://schemas.openxmlformats.org/officeDocument/2006/relationships/hyperlink" Target="http://www.itu.int/md/dologin_md.asp?lang=en&amp;id=R19-WP5A-C-0597!N01!MSW-E" TargetMode="External"/><Relationship Id="rId50" Type="http://schemas.openxmlformats.org/officeDocument/2006/relationships/hyperlink" Target="https://www.itu.int/md/R19-WP5A-C-0596/en" TargetMode="External"/><Relationship Id="rId104" Type="http://schemas.openxmlformats.org/officeDocument/2006/relationships/hyperlink" Target="https://www.itu.int/md/R19-WP5A-C-0491/en" TargetMode="External"/><Relationship Id="rId125" Type="http://schemas.openxmlformats.org/officeDocument/2006/relationships/hyperlink" Target="https://www.itu.int/md/R19-WP5A-C-0491/en" TargetMode="External"/><Relationship Id="rId146" Type="http://schemas.openxmlformats.org/officeDocument/2006/relationships/hyperlink" Target="https://www.itu.int/dms_pub/itu-r/md/19/wp5a/c/R19-WP5A-C-0221!N11!MSW-E.docx" TargetMode="External"/><Relationship Id="rId167" Type="http://schemas.openxmlformats.org/officeDocument/2006/relationships/hyperlink" Target="https://www.itu.int/md/R19-WP5A-C-0485/en" TargetMode="External"/><Relationship Id="rId188" Type="http://schemas.openxmlformats.org/officeDocument/2006/relationships/hyperlink" Target="https://www.itu.int/md/R19-WP5A-C-0494/en" TargetMode="External"/><Relationship Id="rId311" Type="http://schemas.openxmlformats.org/officeDocument/2006/relationships/hyperlink" Target="https://www.itu.int/md/R19-WP5A-C-0469/en" TargetMode="External"/><Relationship Id="rId332" Type="http://schemas.openxmlformats.org/officeDocument/2006/relationships/hyperlink" Target="https://www.itu.int/md/R19-WP5A-C-0271/en" TargetMode="External"/><Relationship Id="rId353" Type="http://schemas.openxmlformats.org/officeDocument/2006/relationships/hyperlink" Target="http://www.itu.int/md/dologin_md.asp?lang=en&amp;id=R19-WP5A-C-0597!N26!MSW-E" TargetMode="External"/><Relationship Id="rId374" Type="http://schemas.openxmlformats.org/officeDocument/2006/relationships/hyperlink" Target="http://www.itu.int/md/dologin_md.asp?lang=en&amp;id=R19-WP5A-C-0597!N16!MSW-E" TargetMode="External"/><Relationship Id="rId395" Type="http://schemas.openxmlformats.org/officeDocument/2006/relationships/hyperlink" Target="http://www.itu.int/md/dologin_md.asp?lang=en&amp;id=R19-WP5A-C-0597!N24!MSW-E" TargetMode="External"/><Relationship Id="rId409" Type="http://schemas.openxmlformats.org/officeDocument/2006/relationships/hyperlink" Target="https://www.itu.int/dms_pub/itu-r/oth/0c/0a/R0C0A00000D0023PDFE.pdf" TargetMode="External"/><Relationship Id="rId71" Type="http://schemas.openxmlformats.org/officeDocument/2006/relationships/hyperlink" Target="https://www.itu.int/md/R19-CCV-C-0033/en" TargetMode="External"/><Relationship Id="rId92" Type="http://schemas.openxmlformats.org/officeDocument/2006/relationships/hyperlink" Target="https://www.itu.int/md/R19-WP5A-C-0597/en" TargetMode="External"/><Relationship Id="rId213" Type="http://schemas.openxmlformats.org/officeDocument/2006/relationships/hyperlink" Target="https://www.itu.int/dms_pub/itu-r/md/19/wp5a/c/R19-WP5A-C-0491!N20!MSW-E.docx" TargetMode="External"/><Relationship Id="rId234" Type="http://schemas.openxmlformats.org/officeDocument/2006/relationships/hyperlink" Target="https://www.itu.int/dms_pub/itu-r/oth/0c/0a/R0C0A00000D0012PDFE.pdf" TargetMode="External"/><Relationship Id="rId420" Type="http://schemas.openxmlformats.org/officeDocument/2006/relationships/hyperlink" Target="https://www.itu.int/dms_pub/itu-r/md/19/wp5a/c/R19-WP5A-C-0597!N01!MSW-E.docx" TargetMode="External"/><Relationship Id="rId2" Type="http://schemas.openxmlformats.org/officeDocument/2006/relationships/styles" Target="styles.xml"/><Relationship Id="rId29" Type="http://schemas.openxmlformats.org/officeDocument/2006/relationships/hyperlink" Target="https://www.itu.int/dms_pub/itu-r/md/19/wp5a/c/R19-WP5A-C-0597!N22!MSW-E.docx" TargetMode="External"/><Relationship Id="rId255" Type="http://schemas.openxmlformats.org/officeDocument/2006/relationships/hyperlink" Target="https://www.itu.int/oth/R0A060000A1/en" TargetMode="External"/><Relationship Id="rId276" Type="http://schemas.openxmlformats.org/officeDocument/2006/relationships/hyperlink" Target="https://www.itu.int/md/R19-WP5A-C-0578/en" TargetMode="External"/><Relationship Id="rId297" Type="http://schemas.openxmlformats.org/officeDocument/2006/relationships/hyperlink" Target="https://www.itu.int/md/R19-WP5A-C-0516/en" TargetMode="External"/><Relationship Id="rId441" Type="http://schemas.openxmlformats.org/officeDocument/2006/relationships/hyperlink" Target="http://www.itu.int/md/dologin_md.asp?lang=en&amp;id=R19-WP5A-C-0597!N17!MSW-E" TargetMode="External"/><Relationship Id="rId462" Type="http://schemas.openxmlformats.org/officeDocument/2006/relationships/hyperlink" Target="https://www.itu.int/md/R19-WP5A-C-0491/en" TargetMode="External"/><Relationship Id="rId40" Type="http://schemas.openxmlformats.org/officeDocument/2006/relationships/hyperlink" Target="https://www.itu.int/dms_pub/itu-r/md/19/wp5a/c/R19-WP5A-C-0359!N19!MSW-E.docx" TargetMode="External"/><Relationship Id="rId115" Type="http://schemas.openxmlformats.org/officeDocument/2006/relationships/hyperlink" Target="https://www.itu.int/md/R19-WP5A-C-0491/en" TargetMode="External"/><Relationship Id="rId136" Type="http://schemas.openxmlformats.org/officeDocument/2006/relationships/hyperlink" Target="mailto:langbaozhen@sina.com?subject=WP5A-meeting" TargetMode="External"/><Relationship Id="rId157" Type="http://schemas.openxmlformats.org/officeDocument/2006/relationships/hyperlink" Target="https://www.itu.int/md/R19-WP5A-C-0548/en" TargetMode="External"/><Relationship Id="rId178" Type="http://schemas.openxmlformats.org/officeDocument/2006/relationships/hyperlink" Target="https://www.itu.int/md/R19-WP5A-C-0505/en" TargetMode="External"/><Relationship Id="rId301" Type="http://schemas.openxmlformats.org/officeDocument/2006/relationships/hyperlink" Target="https://www.itu.int/md/R19-WP5A-C-0273/en" TargetMode="External"/><Relationship Id="rId322" Type="http://schemas.openxmlformats.org/officeDocument/2006/relationships/hyperlink" Target="https://www.itu.int/md/R19-WP5A-C-0521/en" TargetMode="External"/><Relationship Id="rId343" Type="http://schemas.openxmlformats.org/officeDocument/2006/relationships/hyperlink" Target="https://www.itu.int/md/R19-WP5A-C-0472/en" TargetMode="External"/><Relationship Id="rId364" Type="http://schemas.openxmlformats.org/officeDocument/2006/relationships/hyperlink" Target="http://www.itu.int/md/dologin_md.asp?lang=en&amp;id=R19-WP5A-C-0597!N11!MSW-E" TargetMode="External"/><Relationship Id="rId61" Type="http://schemas.openxmlformats.org/officeDocument/2006/relationships/hyperlink" Target="https://www.itu.int/md/R19-WP5A-ADM-0072/en" TargetMode="External"/><Relationship Id="rId82" Type="http://schemas.openxmlformats.org/officeDocument/2006/relationships/hyperlink" Target="https://extranet.itu.int/rsg-meetings/sg5/wp5a/Share/Forms/Column%20view.aspx?RootFolder=%2Frsg%2Dmeetings%2Fsg5%2Fwp5a%2FShare%2FOffline%20Email%20Discussions&amp;FolderCTID=0x012000FB880722B4622243913B1114C70648D5&amp;View=%7B627C3C95%2DCC37%2D49E0%2D8D8A%2D33AC93C6F497%7D" TargetMode="External"/><Relationship Id="rId199" Type="http://schemas.openxmlformats.org/officeDocument/2006/relationships/hyperlink" Target="https://www.itu.int/md/R19-WP5A-C-0532/en" TargetMode="External"/><Relationship Id="rId203" Type="http://schemas.openxmlformats.org/officeDocument/2006/relationships/hyperlink" Target="https://www.itu.int/md/R19-WP5A-C-0529/en" TargetMode="External"/><Relationship Id="rId385" Type="http://schemas.openxmlformats.org/officeDocument/2006/relationships/hyperlink" Target="http://www.itu.int/md/dologin_md.asp?lang=en&amp;id=R19-WP5A-C-0597!N20!MSW-E" TargetMode="External"/><Relationship Id="rId19" Type="http://schemas.openxmlformats.org/officeDocument/2006/relationships/hyperlink" Target="https://www.itu.int/dms_pub/itu-r/md/19/wp5a/c/R19-WP5A-C-0597!N12!MSW-E.docx" TargetMode="External"/><Relationship Id="rId224" Type="http://schemas.openxmlformats.org/officeDocument/2006/relationships/hyperlink" Target="https://www.itu.int/md/R19-WP5A-C-0583/en" TargetMode="External"/><Relationship Id="rId245" Type="http://schemas.openxmlformats.org/officeDocument/2006/relationships/hyperlink" Target="https://www.itu.int/md/R19-WP5A-C-0591/en" TargetMode="External"/><Relationship Id="rId266" Type="http://schemas.openxmlformats.org/officeDocument/2006/relationships/hyperlink" Target="https://www.itu.int/md/R19-WP5A-C-0491/en" TargetMode="External"/><Relationship Id="rId287" Type="http://schemas.openxmlformats.org/officeDocument/2006/relationships/hyperlink" Target="https://www.itu.int/md/R19-WP5A-C-0491/en" TargetMode="External"/><Relationship Id="rId410" Type="http://schemas.openxmlformats.org/officeDocument/2006/relationships/hyperlink" Target="http://www.itu.int/md/dologin_md.asp?lang=en&amp;id=R19-WP5A-C-0597!N06!MSW-E" TargetMode="External"/><Relationship Id="rId431" Type="http://schemas.openxmlformats.org/officeDocument/2006/relationships/hyperlink" Target="https://www.itu.int/dms_pub/itu-r/md/19/wp5a/c/R19-WP5A-C-0597!N13!MSW-E.docx" TargetMode="External"/><Relationship Id="rId452" Type="http://schemas.openxmlformats.org/officeDocument/2006/relationships/hyperlink" Target="https://www.itu.int/md/R19-WP5A-C-0359/en" TargetMode="External"/><Relationship Id="rId473" Type="http://schemas.openxmlformats.org/officeDocument/2006/relationships/hyperlink" Target="http://www.itu.int/ITU-R/go/rwp5a/en" TargetMode="External"/><Relationship Id="rId30" Type="http://schemas.openxmlformats.org/officeDocument/2006/relationships/hyperlink" Target="https://www.itu.int/dms_pub/itu-r/md/19/wp5a/c/R19-WP5A-C-0597!N23!MSW-E.docx" TargetMode="External"/><Relationship Id="rId105" Type="http://schemas.openxmlformats.org/officeDocument/2006/relationships/hyperlink" Target="https://www.itu.int/md/R19-WP5A-C-0514/en" TargetMode="External"/><Relationship Id="rId126" Type="http://schemas.openxmlformats.org/officeDocument/2006/relationships/hyperlink" Target="https://www.itu.int/dms_pub/itu-r/md/19/wp5a/c/R19-WP5A-C-0491!N10!MSW-E.docx" TargetMode="External"/><Relationship Id="rId147" Type="http://schemas.openxmlformats.org/officeDocument/2006/relationships/hyperlink" Target="https://www.itu.int/md/R19-WP5A-C-0491/en" TargetMode="External"/><Relationship Id="rId168" Type="http://schemas.openxmlformats.org/officeDocument/2006/relationships/hyperlink" Target="https://www.itu.int/md/R19-WP5A-C-0495/en" TargetMode="External"/><Relationship Id="rId312" Type="http://schemas.openxmlformats.org/officeDocument/2006/relationships/hyperlink" Target="https://www.itu.int/md/R19-WP5A-C-0472/en" TargetMode="External"/><Relationship Id="rId333" Type="http://schemas.openxmlformats.org/officeDocument/2006/relationships/hyperlink" Target="https://www.itu.int/md/R19-WP5A-C-0321/en" TargetMode="External"/><Relationship Id="rId354" Type="http://schemas.openxmlformats.org/officeDocument/2006/relationships/hyperlink" Target="http://www.itu.int/md/dologin_md.asp?lang=en&amp;id=R19-WP5A-C-0597!N02!MSW-E" TargetMode="External"/><Relationship Id="rId51" Type="http://schemas.openxmlformats.org/officeDocument/2006/relationships/hyperlink" Target="https://www.itu.int/md/R19-WP5A-C-0596/en" TargetMode="External"/><Relationship Id="rId72" Type="http://schemas.openxmlformats.org/officeDocument/2006/relationships/hyperlink" Target="https://www.itu.int/md/R00-CA-CIR-0260/en" TargetMode="External"/><Relationship Id="rId93" Type="http://schemas.openxmlformats.org/officeDocument/2006/relationships/hyperlink" Target="https://www.itu.int/dms_pub/itu-r/md/19/wp5a/c/R19-WP5A-C-0597!N09!MSW-E.docx" TargetMode="External"/><Relationship Id="rId189" Type="http://schemas.openxmlformats.org/officeDocument/2006/relationships/hyperlink" Target="https://www.itu.int/md/R19-WP5A-C-0359/en" TargetMode="External"/><Relationship Id="rId375" Type="http://schemas.openxmlformats.org/officeDocument/2006/relationships/hyperlink" Target="https://www.itu.int/md/R19-WP5A-C-0597/en" TargetMode="External"/><Relationship Id="rId396" Type="http://schemas.openxmlformats.org/officeDocument/2006/relationships/hyperlink" Target="https://www.itu.int/md/R19-WP5A-C-0597/en" TargetMode="External"/><Relationship Id="rId3" Type="http://schemas.openxmlformats.org/officeDocument/2006/relationships/settings" Target="settings.xml"/><Relationship Id="rId214" Type="http://schemas.openxmlformats.org/officeDocument/2006/relationships/hyperlink" Target="https://www.itu.int/md/R19-WP5A-C-0553/en" TargetMode="External"/><Relationship Id="rId235" Type="http://schemas.openxmlformats.org/officeDocument/2006/relationships/hyperlink" Target="https://www.itu.int/md/R19-WP5A-C-0530/en" TargetMode="External"/><Relationship Id="rId256" Type="http://schemas.openxmlformats.org/officeDocument/2006/relationships/hyperlink" Target="https://www.itu.int/md/R19-WP5A-C-0343/en" TargetMode="External"/><Relationship Id="rId277" Type="http://schemas.openxmlformats.org/officeDocument/2006/relationships/hyperlink" Target="https://www.itu.int/md/R19-WP5A-C-0579/en" TargetMode="External"/><Relationship Id="rId298" Type="http://schemas.openxmlformats.org/officeDocument/2006/relationships/hyperlink" Target="https://www.itu.int/md/R19-WP5A-C-0520/en" TargetMode="External"/><Relationship Id="rId400" Type="http://schemas.openxmlformats.org/officeDocument/2006/relationships/hyperlink" Target="https://www.itu.int/dms_pub/itu-r/md/15/wp5a/c/R15-WP5A-C-0844!N17!MSW-E.docx" TargetMode="External"/><Relationship Id="rId421" Type="http://schemas.openxmlformats.org/officeDocument/2006/relationships/hyperlink" Target="https://www.itu.int/dms_pub/itu-r/md/19/wp5a/c/R19-WP5A-C-0597!N01!MSW-E.docx" TargetMode="External"/><Relationship Id="rId442" Type="http://schemas.openxmlformats.org/officeDocument/2006/relationships/hyperlink" Target="https://www.itu.int/md/R19-WP5A-C-0597/en" TargetMode="External"/><Relationship Id="rId463" Type="http://schemas.openxmlformats.org/officeDocument/2006/relationships/hyperlink" Target="http://www.itu.int/md/dologin_md.asp?lang=en&amp;id=R19-WP5A-C-0597!N25!MSW-E" TargetMode="External"/><Relationship Id="rId116" Type="http://schemas.openxmlformats.org/officeDocument/2006/relationships/hyperlink" Target="https://www.itu.int/dms_pub/itu-r/md/19/wp5a/c/R19-WP5A-C-0491!N06!MSW-E.docx" TargetMode="External"/><Relationship Id="rId137" Type="http://schemas.openxmlformats.org/officeDocument/2006/relationships/hyperlink" Target="https://www.itu.int/oth/R0A060000A0/en" TargetMode="External"/><Relationship Id="rId158" Type="http://schemas.openxmlformats.org/officeDocument/2006/relationships/hyperlink" Target="https://www.itu.int/md/R19-WP5A-C-0568/en" TargetMode="External"/><Relationship Id="rId302" Type="http://schemas.openxmlformats.org/officeDocument/2006/relationships/hyperlink" Target="https://www.itu.int/md/R19-WP5A-C-0321/en" TargetMode="External"/><Relationship Id="rId323" Type="http://schemas.openxmlformats.org/officeDocument/2006/relationships/hyperlink" Target="https://www.itu.int/md/R19-WP5A-C-0431/en" TargetMode="External"/><Relationship Id="rId344" Type="http://schemas.openxmlformats.org/officeDocument/2006/relationships/hyperlink" Target="https://www.itu.int/md/R19-WP5A-C-0478/en" TargetMode="External"/><Relationship Id="rId20" Type="http://schemas.openxmlformats.org/officeDocument/2006/relationships/hyperlink" Target="https://www.itu.int/dms_pub/itu-r/md/19/wp5a/c/R19-WP5A-C-0597!N13!MSW-E.docx" TargetMode="External"/><Relationship Id="rId41" Type="http://schemas.openxmlformats.org/officeDocument/2006/relationships/hyperlink" Target="https://www.itu.int/md/R19-WP5A-C-0359/en" TargetMode="External"/><Relationship Id="rId62" Type="http://schemas.openxmlformats.org/officeDocument/2006/relationships/hyperlink" Target="https://www.itu.int/md/R19-WP5A-INF-0004/en" TargetMode="External"/><Relationship Id="rId83" Type="http://schemas.openxmlformats.org/officeDocument/2006/relationships/hyperlink" Target="https://www.itu.int/md/R19-WP5A-C-0499/en" TargetMode="External"/><Relationship Id="rId179" Type="http://schemas.openxmlformats.org/officeDocument/2006/relationships/hyperlink" Target="mailto:asanders@ntia.gov?subject=WP5A-meeting" TargetMode="External"/><Relationship Id="rId365" Type="http://schemas.openxmlformats.org/officeDocument/2006/relationships/hyperlink" Target="https://www.itu.int/md/R19-WP5A-C-0597/en" TargetMode="External"/><Relationship Id="rId386" Type="http://schemas.openxmlformats.org/officeDocument/2006/relationships/hyperlink" Target="https://www.itu.int/md/R19-WP5A-C-0597/en" TargetMode="External"/><Relationship Id="rId190" Type="http://schemas.openxmlformats.org/officeDocument/2006/relationships/hyperlink" Target="https://www.itu.int/dms_pub/itu-r/md/19/wp5a/c/R19-WP5A-C-0359!N19!MSW-E.docx" TargetMode="External"/><Relationship Id="rId204" Type="http://schemas.openxmlformats.org/officeDocument/2006/relationships/hyperlink" Target="https://www.itu.int/md/R19-WP5A-C-0533/en" TargetMode="External"/><Relationship Id="rId225" Type="http://schemas.openxmlformats.org/officeDocument/2006/relationships/hyperlink" Target="https://www.itu.int/md/R19-WP5A-C-0584/en" TargetMode="External"/><Relationship Id="rId246" Type="http://schemas.openxmlformats.org/officeDocument/2006/relationships/hyperlink" Target="https://www.itu.int/dms_pub/itu-r/oth/0c/0a/R0C0A00000D0017PDFE.pdf" TargetMode="External"/><Relationship Id="rId267" Type="http://schemas.openxmlformats.org/officeDocument/2006/relationships/hyperlink" Target="https://www.itu.int/dms_pub/itu-r/md/19/wp5a/c/R19-WP5A-C-0491!N23!MSW-E.docx" TargetMode="External"/><Relationship Id="rId288" Type="http://schemas.openxmlformats.org/officeDocument/2006/relationships/hyperlink" Target="https://www.itu.int/dms_pub/itu-r/md/19/wp5a/c/R19-WP5A-C-0491!N27!MSW-E.docx" TargetMode="External"/><Relationship Id="rId411" Type="http://schemas.openxmlformats.org/officeDocument/2006/relationships/hyperlink" Target="https://www.itu.int/md/R19-WP5A-C-0597/en" TargetMode="External"/><Relationship Id="rId432" Type="http://schemas.openxmlformats.org/officeDocument/2006/relationships/hyperlink" Target="https://www.itu.int/md/R19-WP5A-C-0597/en" TargetMode="External"/><Relationship Id="rId453" Type="http://schemas.openxmlformats.org/officeDocument/2006/relationships/hyperlink" Target="http://www.itu.int/md/dologin_md.asp?lang=en&amp;id=R19-WP5A-C-0597!N23!MSW-E" TargetMode="External"/><Relationship Id="rId474" Type="http://schemas.openxmlformats.org/officeDocument/2006/relationships/hyperlink" Target="http://www.itu.int/ITU-R/go/rwp8a-was" TargetMode="External"/><Relationship Id="rId106" Type="http://schemas.openxmlformats.org/officeDocument/2006/relationships/hyperlink" Target="https://www.itu.int/md/R19-WP5A-C-0585/en" TargetMode="External"/><Relationship Id="rId127" Type="http://schemas.openxmlformats.org/officeDocument/2006/relationships/hyperlink" Target="https://www.itu.int/md/R19-WP5A-C-0539/en" TargetMode="External"/><Relationship Id="rId313" Type="http://schemas.openxmlformats.org/officeDocument/2006/relationships/hyperlink" Target="https://www.itu.int/md/R19-WP5A-C-0478/en" TargetMode="External"/><Relationship Id="rId10" Type="http://schemas.openxmlformats.org/officeDocument/2006/relationships/hyperlink" Target="https://www.itu.int/dms_pub/itu-r/md/19/wp5a/c/R19-WP5A-C-0597!N03!MSW-E.docx" TargetMode="External"/><Relationship Id="rId31" Type="http://schemas.openxmlformats.org/officeDocument/2006/relationships/hyperlink" Target="https://www.itu.int/dms_pub/itu-r/md/19/wp5a/c/R19-WP5A-C-0597!N24!MSW-E.docx" TargetMode="External"/><Relationship Id="rId52" Type="http://schemas.openxmlformats.org/officeDocument/2006/relationships/hyperlink" Target="https://www.itu.int/md/R19-WP5A-ADM-0072/en" TargetMode="External"/><Relationship Id="rId73" Type="http://schemas.openxmlformats.org/officeDocument/2006/relationships/hyperlink" Target="https://www.itu.int/md/R00-CA-CIR-0251/en" TargetMode="External"/><Relationship Id="rId94" Type="http://schemas.openxmlformats.org/officeDocument/2006/relationships/hyperlink" Target="https://www.itu.int/md/R19-WP5A-C-0597/en" TargetMode="External"/><Relationship Id="rId148" Type="http://schemas.openxmlformats.org/officeDocument/2006/relationships/hyperlink" Target="https://www.itu.int/dms_pub/itu-r/md/19/wp5a/c/R19-WP5A-C-0491!N16!MSW-E.docx" TargetMode="External"/><Relationship Id="rId169" Type="http://schemas.openxmlformats.org/officeDocument/2006/relationships/hyperlink" Target="https://www.itu.int/md/R19-WP5A-C-0510/en" TargetMode="External"/><Relationship Id="rId334" Type="http://schemas.openxmlformats.org/officeDocument/2006/relationships/hyperlink" Target="https://www.itu.int/dms_ties/itu-r/md/19/wp5a/c/R19-WP5A-C-0321!P03!MSW-E.docx" TargetMode="External"/><Relationship Id="rId355" Type="http://schemas.openxmlformats.org/officeDocument/2006/relationships/hyperlink" Target="http://www.itu.int/md/R19-SG05-C-0001/en" TargetMode="External"/><Relationship Id="rId376" Type="http://schemas.openxmlformats.org/officeDocument/2006/relationships/hyperlink" Target="http://www.itu.int/md/dologin_md.asp?lang=en&amp;id=R19-WP5A-C-0597!N17!MSW-E" TargetMode="External"/><Relationship Id="rId397" Type="http://schemas.openxmlformats.org/officeDocument/2006/relationships/hyperlink" Target="https://www.itu.int/md/R19-SG05-C-0080/en" TargetMode="External"/><Relationship Id="rId4" Type="http://schemas.openxmlformats.org/officeDocument/2006/relationships/webSettings" Target="webSettings.xml"/><Relationship Id="rId180" Type="http://schemas.openxmlformats.org/officeDocument/2006/relationships/hyperlink" Target="https://www.itu.int/md/R19-WP5A-C-0491/en" TargetMode="External"/><Relationship Id="rId215" Type="http://schemas.openxmlformats.org/officeDocument/2006/relationships/hyperlink" Target="https://www.itu.int/md/R19-WP5A-C-0554/en" TargetMode="External"/><Relationship Id="rId236" Type="http://schemas.openxmlformats.org/officeDocument/2006/relationships/hyperlink" Target="https://www.itu.int/dms_pub/itu-r/oth/0c/0a/R0C0A00000D0013PDFE.pdf" TargetMode="External"/><Relationship Id="rId257" Type="http://schemas.openxmlformats.org/officeDocument/2006/relationships/hyperlink" Target="https://www.itu.int/md/R19-WP5A-C-0388/en" TargetMode="External"/><Relationship Id="rId278" Type="http://schemas.openxmlformats.org/officeDocument/2006/relationships/hyperlink" Target="https://www.itu.int/md/R19-WP5A-C-0359/en" TargetMode="External"/><Relationship Id="rId401" Type="http://schemas.openxmlformats.org/officeDocument/2006/relationships/hyperlink" Target="https://www.itu.int/md/R15-WP5A-C-0844/en" TargetMode="External"/><Relationship Id="rId422" Type="http://schemas.openxmlformats.org/officeDocument/2006/relationships/hyperlink" Target="https://www.itu.int/dms_pub/itu-r/md/19/wp5a/c/R19-WP5A-C-0597!N01!MSW-E.docx" TargetMode="External"/><Relationship Id="rId443" Type="http://schemas.openxmlformats.org/officeDocument/2006/relationships/hyperlink" Target="http://www.itu.int/md/dologin_md.asp?lang=en&amp;id=R19-WP5A-C-0221!N11!MSW-E" TargetMode="External"/><Relationship Id="rId464" Type="http://schemas.openxmlformats.org/officeDocument/2006/relationships/hyperlink" Target="https://www.itu.int/md/R19-WP5A-C-0597/en" TargetMode="External"/><Relationship Id="rId303" Type="http://schemas.openxmlformats.org/officeDocument/2006/relationships/hyperlink" Target="https://www.itu.int/dms_ties/itu-r/md/19/wp5a/c/R19-WP5A-C-0321!P04!MSW-E.docx" TargetMode="External"/><Relationship Id="rId42" Type="http://schemas.openxmlformats.org/officeDocument/2006/relationships/hyperlink" Target="https://www.itu.int/dms_pub/itu-r/md/19/wp5a/c/R19-WP5A-C-0359!N25!MSW-E.docx" TargetMode="External"/><Relationship Id="rId84" Type="http://schemas.openxmlformats.org/officeDocument/2006/relationships/hyperlink" Target="https://www.itu.int/md/R19-WP5A-C-0507/en" TargetMode="External"/><Relationship Id="rId138" Type="http://schemas.openxmlformats.org/officeDocument/2006/relationships/hyperlink" Target="https://www.itu.int/md/R19-WP5A-C-0491/en" TargetMode="External"/><Relationship Id="rId345" Type="http://schemas.openxmlformats.org/officeDocument/2006/relationships/hyperlink" Target="https://www.itu.int/md/R19-WP5A-C-0221/en" TargetMode="External"/><Relationship Id="rId387" Type="http://schemas.openxmlformats.org/officeDocument/2006/relationships/hyperlink" Target="http://www.itu.int/md/dologin_md.asp?lang=en&amp;id=R19-WP5A-C-0597!N21!MSW-E" TargetMode="External"/><Relationship Id="rId191" Type="http://schemas.openxmlformats.org/officeDocument/2006/relationships/hyperlink" Target="https://www.itu.int/md/R19-WP5A-C-0496/en" TargetMode="External"/><Relationship Id="rId205" Type="http://schemas.openxmlformats.org/officeDocument/2006/relationships/hyperlink" Target="https://www.itu.int/md/R19-WP5A-C-0555/en" TargetMode="External"/><Relationship Id="rId247" Type="http://schemas.openxmlformats.org/officeDocument/2006/relationships/hyperlink" Target="https://www.itu.int/md/R19-WP5A-C-0592/en" TargetMode="External"/><Relationship Id="rId412" Type="http://schemas.openxmlformats.org/officeDocument/2006/relationships/hyperlink" Target="http://www.itu.int/md/dologin_md.asp?lang=en&amp;id=R19-WP5A-C-0597!N07!MSW-E" TargetMode="External"/><Relationship Id="rId107" Type="http://schemas.openxmlformats.org/officeDocument/2006/relationships/hyperlink" Target="https://www.itu.int/md/R19-WP5A-C-0587/en" TargetMode="External"/><Relationship Id="rId289" Type="http://schemas.openxmlformats.org/officeDocument/2006/relationships/hyperlink" Target="https://www.itu.int/md/R19-WP5A-C-0491/en" TargetMode="External"/><Relationship Id="rId454" Type="http://schemas.openxmlformats.org/officeDocument/2006/relationships/hyperlink" Target="https://www.itu.int/md/R19-WP5A-C-0597/en" TargetMode="External"/><Relationship Id="rId11" Type="http://schemas.openxmlformats.org/officeDocument/2006/relationships/hyperlink" Target="https://www.itu.int/dms_pub/itu-r/md/19/wp5a/c/R19-WP5A-C-0597!N04!MSW-E.docx" TargetMode="External"/><Relationship Id="rId53" Type="http://schemas.openxmlformats.org/officeDocument/2006/relationships/hyperlink" Target="https://www.itu.int/md/R19-WP5A-ADM-0103/en" TargetMode="External"/><Relationship Id="rId149" Type="http://schemas.openxmlformats.org/officeDocument/2006/relationships/hyperlink" Target="https://www.itu.int/md/R19-WP5A-C-0540/en" TargetMode="External"/><Relationship Id="rId314" Type="http://schemas.openxmlformats.org/officeDocument/2006/relationships/hyperlink" Target="https://www.itu.int/dms_pub/itu-r/oth/0c/0a/R0C0A00000D0024PDFE.pdf" TargetMode="External"/><Relationship Id="rId356" Type="http://schemas.openxmlformats.org/officeDocument/2006/relationships/hyperlink" Target="http://www.itu.int/md/dologin_md.asp?lang=en&amp;id=R19-WP5A-C-0597!N01!MSW-E" TargetMode="External"/><Relationship Id="rId398" Type="http://schemas.openxmlformats.org/officeDocument/2006/relationships/hyperlink" Target="http://www.itu.int/md/dologin_md.asp?lang=en&amp;id=R19-WP5A-C-0597!N25!MSW-E" TargetMode="External"/><Relationship Id="rId95" Type="http://schemas.openxmlformats.org/officeDocument/2006/relationships/hyperlink" Target="http://www.itu.int/ITU-R/index.asp?category=information&amp;link=emergency&amp;lang=en" TargetMode="External"/><Relationship Id="rId160" Type="http://schemas.openxmlformats.org/officeDocument/2006/relationships/hyperlink" Target="https://www.itu.int/dms_pub/itu-r/md/19/wp5a/c/R19-WP5A-C-0491!N17!MSW-E.docx" TargetMode="External"/><Relationship Id="rId216" Type="http://schemas.openxmlformats.org/officeDocument/2006/relationships/hyperlink" Target="https://www.itu.int/md/R19-WP5A-C-0560/en" TargetMode="External"/><Relationship Id="rId423" Type="http://schemas.openxmlformats.org/officeDocument/2006/relationships/hyperlink" Target="https://www.itu.int/md/R19-WP5A-C-0597/en" TargetMode="External"/><Relationship Id="rId258" Type="http://schemas.openxmlformats.org/officeDocument/2006/relationships/hyperlink" Target="https://www.itu.int/md/R19-WP5A-C-0406/en" TargetMode="External"/><Relationship Id="rId465" Type="http://schemas.openxmlformats.org/officeDocument/2006/relationships/hyperlink" Target="http://www.itu.int/md/dologin_md.asp?lang=en&amp;id=R19-WP5A-C-0491!N27!MSW-E" TargetMode="External"/><Relationship Id="rId22" Type="http://schemas.openxmlformats.org/officeDocument/2006/relationships/hyperlink" Target="https://www.itu.int/dms_pub/itu-r/md/19/wp5a/c/R19-WP5A-C-0597!N15!MSW-E.docx" TargetMode="External"/><Relationship Id="rId64" Type="http://schemas.openxmlformats.org/officeDocument/2006/relationships/hyperlink" Target="https://www.itu.int/md/R19-WP5A-C-0491/en" TargetMode="External"/><Relationship Id="rId118" Type="http://schemas.openxmlformats.org/officeDocument/2006/relationships/hyperlink" Target="https://www.itu.int/dms_pub/itu-r/md/19/wp5a/c/R19-WP5A-C-0491!N07!MSW-E.docx" TargetMode="External"/><Relationship Id="rId325" Type="http://schemas.openxmlformats.org/officeDocument/2006/relationships/hyperlink" Target="https://www.itu.int/md/R19-WP5A-C-0307/en" TargetMode="External"/><Relationship Id="rId367" Type="http://schemas.openxmlformats.org/officeDocument/2006/relationships/hyperlink" Target="https://www.itu.int/md/R19-WP5A-C-0597/en" TargetMode="External"/><Relationship Id="rId171" Type="http://schemas.openxmlformats.org/officeDocument/2006/relationships/hyperlink" Target="https://www.itu.int/md/R19-WP5A-C-0581/en" TargetMode="External"/><Relationship Id="rId227" Type="http://schemas.openxmlformats.org/officeDocument/2006/relationships/hyperlink" Target="https://www.itu.int/md/R19-WP5A-C-0506/en" TargetMode="External"/><Relationship Id="rId269" Type="http://schemas.openxmlformats.org/officeDocument/2006/relationships/hyperlink" Target="https://www.itu.int/md/R19-WP5A-C-0536/en" TargetMode="External"/><Relationship Id="rId434" Type="http://schemas.openxmlformats.org/officeDocument/2006/relationships/hyperlink" Target="https://www.itu.int/md/R19-WP5A-C-0359/en" TargetMode="External"/><Relationship Id="rId476" Type="http://schemas.openxmlformats.org/officeDocument/2006/relationships/footer" Target="footer1.xml"/><Relationship Id="rId33" Type="http://schemas.openxmlformats.org/officeDocument/2006/relationships/hyperlink" Target="https://www.itu.int/dms_pub/itu-r/md/19/wp5a/c/R19-WP5A-C-0597!N26!MSW-E.docx" TargetMode="External"/><Relationship Id="rId129" Type="http://schemas.openxmlformats.org/officeDocument/2006/relationships/hyperlink" Target="https://www.itu.int/dms_pub/itu-r/md/19/wp5a/c/R19-WP5A-C-0491!N11!MSW-E.docx" TargetMode="External"/><Relationship Id="rId280" Type="http://schemas.openxmlformats.org/officeDocument/2006/relationships/hyperlink" Target="https://www.itu.int/md/R19-WP5A-C-0491/en" TargetMode="External"/><Relationship Id="rId336" Type="http://schemas.openxmlformats.org/officeDocument/2006/relationships/hyperlink" Target="https://www.itu.int/md/R19-WP5A-C-0336/en" TargetMode="External"/><Relationship Id="rId75" Type="http://schemas.openxmlformats.org/officeDocument/2006/relationships/hyperlink" Target="https://www.itu.int/md/R19-WP5A-C-0491/en" TargetMode="External"/><Relationship Id="rId140" Type="http://schemas.openxmlformats.org/officeDocument/2006/relationships/hyperlink" Target="https://www.itu.int/md/R19-WP5A-C-0537/en" TargetMode="External"/><Relationship Id="rId182" Type="http://schemas.openxmlformats.org/officeDocument/2006/relationships/hyperlink" Target="https://www.itu.int/md/R19-WP5A-C-0559/en" TargetMode="External"/><Relationship Id="rId378" Type="http://schemas.openxmlformats.org/officeDocument/2006/relationships/hyperlink" Target="http://www.itu.int/md/dologin_md.asp?lang=en&amp;id=R19-WP5A-C-0597!N18!MSW-E" TargetMode="External"/><Relationship Id="rId403" Type="http://schemas.openxmlformats.org/officeDocument/2006/relationships/hyperlink" Target="https://www.itu.int/md/R19-WP5A-C-0597/en" TargetMode="External"/><Relationship Id="rId6" Type="http://schemas.openxmlformats.org/officeDocument/2006/relationships/endnotes" Target="endnotes.xml"/><Relationship Id="rId238" Type="http://schemas.openxmlformats.org/officeDocument/2006/relationships/hyperlink" Target="https://www.itu.int/md/R19-WP5A-C-0525/en" TargetMode="External"/><Relationship Id="rId445" Type="http://schemas.openxmlformats.org/officeDocument/2006/relationships/hyperlink" Target="http://www.itu.int/md/dologin_md.asp?lang=en&amp;id=R19-WP5A-C-0597!N19!MSW-E" TargetMode="External"/><Relationship Id="rId291" Type="http://schemas.openxmlformats.org/officeDocument/2006/relationships/hyperlink" Target="mailto:cdilapi@alionscience.com?subject=WP5A-meeting" TargetMode="External"/><Relationship Id="rId305" Type="http://schemas.openxmlformats.org/officeDocument/2006/relationships/hyperlink" Target="https://www.itu.int/dms_pub/itu-r/md/19/wp5a/c/R19-WP5A-C-0491!N09!MSW-E.docx" TargetMode="External"/><Relationship Id="rId347" Type="http://schemas.openxmlformats.org/officeDocument/2006/relationships/hyperlink" Target="https://www.itu.int/md/R19-WP5A-C-0271/en" TargetMode="External"/><Relationship Id="rId44" Type="http://schemas.openxmlformats.org/officeDocument/2006/relationships/hyperlink" Target="https://www.itu.int/dms_pub/itu-r/md/19/wp5a/c/R19-WP5A-C-0491!N24!MSW-E.docx" TargetMode="External"/><Relationship Id="rId86" Type="http://schemas.openxmlformats.org/officeDocument/2006/relationships/hyperlink" Target="https://www.itu.int/md/R19-WP5A-C-0541/en" TargetMode="External"/><Relationship Id="rId151" Type="http://schemas.openxmlformats.org/officeDocument/2006/relationships/hyperlink" Target="https://www.itu.int/md/R19-WP5A-C-0576/en" TargetMode="External"/><Relationship Id="rId389" Type="http://schemas.openxmlformats.org/officeDocument/2006/relationships/hyperlink" Target="http://www.itu.int/md/dologin_md.asp?lang=en&amp;id=R19-WP5A-C-0597!N04!MSW-E" TargetMode="External"/><Relationship Id="rId193" Type="http://schemas.openxmlformats.org/officeDocument/2006/relationships/hyperlink" Target="https://www.itu.int/md/R19-WP5A-C-0491/en" TargetMode="External"/><Relationship Id="rId207" Type="http://schemas.openxmlformats.org/officeDocument/2006/relationships/hyperlink" Target="https://www.itu.int/dms_pub/itu-r/oth/0c/0a/R0C0A00000D0003PDFE.pdf" TargetMode="External"/><Relationship Id="rId249" Type="http://schemas.openxmlformats.org/officeDocument/2006/relationships/hyperlink" Target="https://www.itu.int/dms_pub/itu-r/oth/0c/0a/R0C0A00000D0019PDFE.pdf" TargetMode="External"/><Relationship Id="rId414" Type="http://schemas.openxmlformats.org/officeDocument/2006/relationships/hyperlink" Target="https://www.itu.int/dms_pub/itu-r/oth/0c/0a/R0C0A00000D0024PDFE.pdf" TargetMode="External"/><Relationship Id="rId456" Type="http://schemas.openxmlformats.org/officeDocument/2006/relationships/hyperlink" Target="https://www.itu.int/md/R19-WP5A-C-059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13</Pages>
  <Words>5990</Words>
  <Characters>66159</Characters>
  <Application>Microsoft Office Word</Application>
  <DocSecurity>4</DocSecurity>
  <Lines>551</Lines>
  <Paragraphs>144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Norton Viard, Emma</cp:lastModifiedBy>
  <cp:revision>2</cp:revision>
  <cp:lastPrinted>2008-02-21T14:04:00Z</cp:lastPrinted>
  <dcterms:created xsi:type="dcterms:W3CDTF">2022-06-23T07:42:00Z</dcterms:created>
  <dcterms:modified xsi:type="dcterms:W3CDTF">2022-06-23T07:42:00Z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